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D53777" w:rsidRDefault="0018229B" w:rsidP="00BC2034">
      <w:pPr>
        <w:spacing w:before="120" w:line="240" w:lineRule="auto"/>
        <w:jc w:val="center"/>
        <w:rPr>
          <w:rFonts w:cs="Arial"/>
          <w:b/>
          <w:sz w:val="22"/>
          <w:szCs w:val="22"/>
        </w:rPr>
      </w:pPr>
      <w:r w:rsidRPr="00D53777">
        <w:rPr>
          <w:rFonts w:cs="Arial"/>
          <w:b/>
          <w:sz w:val="22"/>
          <w:szCs w:val="22"/>
        </w:rPr>
        <w:t>NHS TERMS AND CONDITIONS FOR THE PROVISION OF SERVICES (CONTRACT VERSION)</w:t>
      </w:r>
    </w:p>
    <w:p w14:paraId="1FB69AFD" w14:textId="77777777" w:rsidR="00BC2034" w:rsidRPr="00D53777"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D53777" w14:paraId="1FB69B01" w14:textId="77777777" w:rsidTr="00482EDF">
        <w:trPr>
          <w:jc w:val="center"/>
        </w:trPr>
        <w:tc>
          <w:tcPr>
            <w:tcW w:w="2943" w:type="dxa"/>
          </w:tcPr>
          <w:p w14:paraId="1FB69AFE" w14:textId="77777777" w:rsidR="00BC2034" w:rsidRPr="00D53777" w:rsidRDefault="0018229B" w:rsidP="00482EDF">
            <w:pPr>
              <w:spacing w:before="120" w:after="120" w:line="240" w:lineRule="auto"/>
              <w:rPr>
                <w:rFonts w:cs="Arial"/>
                <w:spacing w:val="-3"/>
                <w:sz w:val="22"/>
                <w:szCs w:val="22"/>
              </w:rPr>
            </w:pPr>
            <w:r w:rsidRPr="00D53777">
              <w:rPr>
                <w:rFonts w:cs="Arial"/>
                <w:b/>
                <w:spacing w:val="-3"/>
                <w:sz w:val="22"/>
                <w:szCs w:val="22"/>
              </w:rPr>
              <w:t>The Authority</w:t>
            </w:r>
            <w:r w:rsidRPr="00D53777">
              <w:rPr>
                <w:rFonts w:cs="Arial"/>
                <w:sz w:val="22"/>
                <w:szCs w:val="22"/>
              </w:rPr>
              <w:t xml:space="preserve"> </w:t>
            </w:r>
          </w:p>
        </w:tc>
        <w:tc>
          <w:tcPr>
            <w:tcW w:w="6237" w:type="dxa"/>
          </w:tcPr>
          <w:p w14:paraId="1FB69AFF" w14:textId="77777777" w:rsidR="00BC2034" w:rsidRPr="00D53777" w:rsidRDefault="0018229B" w:rsidP="00482EDF">
            <w:pPr>
              <w:spacing w:before="120" w:after="120" w:line="240" w:lineRule="auto"/>
              <w:rPr>
                <w:rFonts w:cs="Arial"/>
                <w:b/>
                <w:i/>
                <w:sz w:val="22"/>
                <w:szCs w:val="22"/>
              </w:rPr>
            </w:pPr>
            <w:r w:rsidRPr="00D53777">
              <w:rPr>
                <w:rFonts w:cs="Arial"/>
                <w:b/>
                <w:sz w:val="22"/>
                <w:szCs w:val="22"/>
                <w:highlight w:val="cyan"/>
              </w:rPr>
              <w:t>[</w:t>
            </w:r>
            <w:r w:rsidRPr="00D53777">
              <w:rPr>
                <w:rFonts w:cs="Arial"/>
                <w:b/>
                <w:i/>
                <w:sz w:val="22"/>
                <w:szCs w:val="22"/>
                <w:highlight w:val="cyan"/>
              </w:rPr>
              <w:t>Insert name and address of the Authority]</w:t>
            </w:r>
          </w:p>
          <w:p w14:paraId="1FB69B00" w14:textId="77777777" w:rsidR="00BC2034" w:rsidRPr="00D53777" w:rsidRDefault="00BC2034" w:rsidP="00482EDF">
            <w:pPr>
              <w:spacing w:before="120" w:after="120" w:line="240" w:lineRule="auto"/>
              <w:rPr>
                <w:rFonts w:cs="Arial"/>
                <w:spacing w:val="-3"/>
                <w:sz w:val="22"/>
                <w:szCs w:val="22"/>
              </w:rPr>
            </w:pPr>
          </w:p>
        </w:tc>
      </w:tr>
      <w:tr w:rsidR="00BC2034" w:rsidRPr="00D53777" w14:paraId="1FB69B04" w14:textId="77777777" w:rsidTr="00482EDF">
        <w:trPr>
          <w:trHeight w:val="638"/>
          <w:jc w:val="center"/>
        </w:trPr>
        <w:tc>
          <w:tcPr>
            <w:tcW w:w="2943" w:type="dxa"/>
          </w:tcPr>
          <w:p w14:paraId="1FB69B02" w14:textId="77777777" w:rsidR="00BC2034" w:rsidRPr="00D53777" w:rsidRDefault="0018229B" w:rsidP="00482EDF">
            <w:pPr>
              <w:spacing w:before="120" w:after="120" w:line="240" w:lineRule="auto"/>
              <w:rPr>
                <w:rFonts w:cs="Arial"/>
                <w:b/>
                <w:spacing w:val="-3"/>
                <w:sz w:val="22"/>
                <w:szCs w:val="22"/>
              </w:rPr>
            </w:pPr>
            <w:r w:rsidRPr="00D53777">
              <w:rPr>
                <w:rFonts w:cs="Arial"/>
                <w:b/>
                <w:sz w:val="22"/>
                <w:szCs w:val="22"/>
              </w:rPr>
              <w:t>The Supplier</w:t>
            </w:r>
          </w:p>
        </w:tc>
        <w:tc>
          <w:tcPr>
            <w:tcW w:w="6237" w:type="dxa"/>
          </w:tcPr>
          <w:p w14:paraId="1FB69B03" w14:textId="77777777" w:rsidR="00BC2034" w:rsidRPr="00D53777" w:rsidRDefault="0018229B" w:rsidP="00482EDF">
            <w:pPr>
              <w:spacing w:before="120" w:after="120" w:line="240" w:lineRule="auto"/>
              <w:rPr>
                <w:rFonts w:cs="Arial"/>
                <w:b/>
                <w:caps/>
                <w:sz w:val="22"/>
                <w:szCs w:val="22"/>
              </w:rPr>
            </w:pPr>
            <w:r w:rsidRPr="00D53777">
              <w:rPr>
                <w:rFonts w:cs="Arial"/>
                <w:b/>
                <w:sz w:val="22"/>
                <w:szCs w:val="22"/>
                <w:highlight w:val="cyan"/>
              </w:rPr>
              <w:t>[</w:t>
            </w:r>
            <w:r w:rsidRPr="00D53777">
              <w:rPr>
                <w:rFonts w:cs="Arial"/>
                <w:b/>
                <w:i/>
                <w:sz w:val="22"/>
                <w:szCs w:val="22"/>
                <w:highlight w:val="cyan"/>
              </w:rPr>
              <w:t>Insert name, address and, where applicable, the company number of the Supplier</w:t>
            </w:r>
            <w:r w:rsidRPr="00D53777">
              <w:rPr>
                <w:rFonts w:cs="Arial"/>
                <w:b/>
                <w:sz w:val="22"/>
                <w:szCs w:val="22"/>
                <w:highlight w:val="cyan"/>
              </w:rPr>
              <w:t>]</w:t>
            </w:r>
          </w:p>
        </w:tc>
      </w:tr>
    </w:tbl>
    <w:p w14:paraId="1FB69B05" w14:textId="77777777" w:rsidR="00BC2034" w:rsidRPr="00D53777"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6011"/>
      </w:tblGrid>
      <w:tr w:rsidR="00BC2034" w:rsidRPr="00D53777" w14:paraId="1FB69B09" w14:textId="77777777" w:rsidTr="00A87EB1">
        <w:trPr>
          <w:jc w:val="center"/>
        </w:trPr>
        <w:tc>
          <w:tcPr>
            <w:tcW w:w="3048" w:type="dxa"/>
            <w:shd w:val="clear" w:color="auto" w:fill="auto"/>
          </w:tcPr>
          <w:p w14:paraId="1FB69B06"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Date</w:t>
            </w:r>
          </w:p>
        </w:tc>
        <w:tc>
          <w:tcPr>
            <w:tcW w:w="6118" w:type="dxa"/>
            <w:shd w:val="clear" w:color="auto" w:fill="auto"/>
          </w:tcPr>
          <w:p w14:paraId="1FB69B07" w14:textId="77777777" w:rsidR="00BC2034" w:rsidRPr="00D53777" w:rsidRDefault="0018229B" w:rsidP="00482EDF">
            <w:pPr>
              <w:spacing w:before="120" w:after="120" w:line="240" w:lineRule="auto"/>
              <w:rPr>
                <w:rFonts w:cs="Arial"/>
                <w:b/>
                <w:sz w:val="22"/>
                <w:szCs w:val="22"/>
              </w:rPr>
            </w:pPr>
            <w:r w:rsidRPr="00D53777">
              <w:rPr>
                <w:rFonts w:cs="Arial"/>
                <w:b/>
                <w:sz w:val="22"/>
                <w:szCs w:val="22"/>
                <w:highlight w:val="cyan"/>
              </w:rPr>
              <w:t>[</w:t>
            </w:r>
            <w:r w:rsidRPr="00D53777">
              <w:rPr>
                <w:rFonts w:cs="Arial"/>
                <w:b/>
                <w:i/>
                <w:sz w:val="22"/>
                <w:szCs w:val="22"/>
                <w:highlight w:val="cyan"/>
              </w:rPr>
              <w:t>Insert date when signed by both parties</w:t>
            </w:r>
            <w:r w:rsidRPr="00D53777">
              <w:rPr>
                <w:rFonts w:cs="Arial"/>
                <w:b/>
                <w:sz w:val="22"/>
                <w:szCs w:val="22"/>
                <w:highlight w:val="cyan"/>
              </w:rPr>
              <w:t>]</w:t>
            </w:r>
          </w:p>
          <w:p w14:paraId="1FB69B08" w14:textId="77777777" w:rsidR="00BC2034" w:rsidRPr="00D53777" w:rsidRDefault="00BC2034" w:rsidP="00482EDF">
            <w:pPr>
              <w:spacing w:before="120" w:after="120" w:line="240" w:lineRule="auto"/>
              <w:rPr>
                <w:rFonts w:cs="Arial"/>
                <w:b/>
                <w:sz w:val="22"/>
                <w:szCs w:val="22"/>
              </w:rPr>
            </w:pPr>
          </w:p>
        </w:tc>
      </w:tr>
      <w:tr w:rsidR="00BC2034" w:rsidRPr="00D53777" w14:paraId="1FB69B0C" w14:textId="77777777" w:rsidTr="00A87EB1">
        <w:trPr>
          <w:jc w:val="center"/>
        </w:trPr>
        <w:tc>
          <w:tcPr>
            <w:tcW w:w="3048" w:type="dxa"/>
            <w:shd w:val="clear" w:color="auto" w:fill="auto"/>
          </w:tcPr>
          <w:p w14:paraId="1FB69B0A"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Type of Services</w:t>
            </w:r>
          </w:p>
        </w:tc>
        <w:tc>
          <w:tcPr>
            <w:tcW w:w="6118" w:type="dxa"/>
            <w:shd w:val="clear" w:color="auto" w:fill="auto"/>
          </w:tcPr>
          <w:p w14:paraId="1FB69B0B" w14:textId="77777777" w:rsidR="00BC2034" w:rsidRPr="00D53777" w:rsidRDefault="0018229B" w:rsidP="00482EDF">
            <w:pPr>
              <w:spacing w:before="120" w:after="120" w:line="240" w:lineRule="auto"/>
              <w:rPr>
                <w:rFonts w:cs="Arial"/>
                <w:sz w:val="22"/>
                <w:szCs w:val="22"/>
                <w:highlight w:val="yellow"/>
              </w:rPr>
            </w:pPr>
            <w:r w:rsidRPr="00D53777">
              <w:rPr>
                <w:rFonts w:cs="Arial"/>
                <w:b/>
                <w:sz w:val="22"/>
                <w:szCs w:val="22"/>
                <w:highlight w:val="cyan"/>
              </w:rPr>
              <w:t>[ </w:t>
            </w:r>
            <w:r w:rsidRPr="00D53777">
              <w:rPr>
                <w:rFonts w:cs="Arial"/>
                <w:sz w:val="22"/>
                <w:szCs w:val="22"/>
                <w:highlight w:val="cyan"/>
              </w:rPr>
              <w:t>       </w:t>
            </w:r>
            <w:r w:rsidRPr="00D53777">
              <w:rPr>
                <w:rFonts w:cs="Arial"/>
                <w:b/>
                <w:sz w:val="22"/>
                <w:szCs w:val="22"/>
                <w:highlight w:val="cyan"/>
              </w:rPr>
              <w:t>]</w:t>
            </w:r>
          </w:p>
        </w:tc>
      </w:tr>
    </w:tbl>
    <w:p w14:paraId="1FB69B0E"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This Contract is made on the date set out above subject to the terms set out in the schedules listed below (“</w:t>
      </w:r>
      <w:r w:rsidRPr="00D53777">
        <w:rPr>
          <w:rFonts w:cs="Arial"/>
          <w:b/>
          <w:sz w:val="22"/>
          <w:szCs w:val="22"/>
        </w:rPr>
        <w:t>Schedules</w:t>
      </w:r>
      <w:r w:rsidRPr="00D53777">
        <w:rPr>
          <w:rFonts w:cs="Arial"/>
          <w:sz w:val="22"/>
          <w:szCs w:val="22"/>
        </w:rPr>
        <w:t>”). The Authority and the Supplier undertake to comply with the provisions of the Schedules in the performance of this Contract.</w:t>
      </w:r>
    </w:p>
    <w:p w14:paraId="1FB69B0F"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The Supplier shall supply to the Authority, and the Authority shall receive and pay for, the Services on the terms of this Contract.</w:t>
      </w:r>
    </w:p>
    <w:p w14:paraId="1FB69B10" w14:textId="629D2C36" w:rsidR="00BC2034" w:rsidRPr="00D53777" w:rsidRDefault="0018229B" w:rsidP="007B1759">
      <w:pPr>
        <w:spacing w:before="120" w:after="120" w:line="240" w:lineRule="auto"/>
        <w:jc w:val="both"/>
        <w:rPr>
          <w:rFonts w:cs="Arial"/>
          <w:sz w:val="22"/>
          <w:szCs w:val="22"/>
        </w:rPr>
      </w:pPr>
      <w:r w:rsidRPr="00D53777">
        <w:rPr>
          <w:rFonts w:cs="Arial"/>
          <w:sz w:val="22"/>
          <w:szCs w:val="22"/>
        </w:rPr>
        <w:t xml:space="preserve">The Definitions in </w:t>
      </w:r>
      <w:r w:rsidRPr="00D53777">
        <w:rPr>
          <w:rFonts w:cs="Arial"/>
          <w:sz w:val="22"/>
          <w:szCs w:val="22"/>
        </w:rPr>
        <w:fldChar w:fldCharType="begin"/>
      </w:r>
      <w:r w:rsidRPr="00D53777">
        <w:rPr>
          <w:rFonts w:cs="Arial"/>
          <w:sz w:val="22"/>
          <w:szCs w:val="22"/>
        </w:rPr>
        <w:instrText xml:space="preserve"> REF _Ref318701648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4</w:t>
      </w:r>
      <w:r w:rsidRPr="00D53777">
        <w:rPr>
          <w:rFonts w:cs="Arial"/>
          <w:sz w:val="22"/>
          <w:szCs w:val="22"/>
        </w:rPr>
        <w:fldChar w:fldCharType="end"/>
      </w:r>
      <w:r w:rsidRPr="00D53777">
        <w:rPr>
          <w:rFonts w:cs="Arial"/>
          <w:sz w:val="22"/>
          <w:szCs w:val="22"/>
        </w:rPr>
        <w:t xml:space="preserve"> apply to the use of all capitalised terms in this Contract. </w:t>
      </w:r>
    </w:p>
    <w:p w14:paraId="1FB69B11" w14:textId="77777777" w:rsidR="00BC2034" w:rsidRPr="00D53777" w:rsidRDefault="0018229B" w:rsidP="00482EDF">
      <w:pPr>
        <w:spacing w:before="120" w:after="120" w:line="240" w:lineRule="auto"/>
        <w:jc w:val="center"/>
        <w:rPr>
          <w:rFonts w:cs="Arial"/>
          <w:b/>
          <w:sz w:val="22"/>
          <w:szCs w:val="22"/>
          <w:u w:val="single"/>
        </w:rPr>
      </w:pPr>
      <w:r w:rsidRPr="00D53777">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D53777" w14:paraId="1FB69B15" w14:textId="77777777" w:rsidTr="007B1759">
        <w:trPr>
          <w:jc w:val="center"/>
        </w:trPr>
        <w:tc>
          <w:tcPr>
            <w:tcW w:w="2916" w:type="dxa"/>
          </w:tcPr>
          <w:p w14:paraId="1FB69B13" w14:textId="5B5D30E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_Ref318785210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1</w:t>
            </w:r>
            <w:r w:rsidRPr="00D53777">
              <w:rPr>
                <w:rFonts w:cs="Arial"/>
                <w:b/>
                <w:sz w:val="22"/>
                <w:szCs w:val="22"/>
              </w:rPr>
              <w:fldChar w:fldCharType="end"/>
            </w:r>
          </w:p>
        </w:tc>
        <w:tc>
          <w:tcPr>
            <w:tcW w:w="6240" w:type="dxa"/>
          </w:tcPr>
          <w:p w14:paraId="1FB69B14"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Key Provisions </w:t>
            </w:r>
          </w:p>
        </w:tc>
      </w:tr>
      <w:tr w:rsidR="00BC2034" w:rsidRPr="00D53777" w14:paraId="1FB69B18" w14:textId="77777777" w:rsidTr="007B1759">
        <w:trPr>
          <w:jc w:val="center"/>
        </w:trPr>
        <w:tc>
          <w:tcPr>
            <w:tcW w:w="2916" w:type="dxa"/>
          </w:tcPr>
          <w:p w14:paraId="1FB69B16" w14:textId="62AC4C9E"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_Ref330459256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2</w:t>
            </w:r>
            <w:r w:rsidRPr="00D53777">
              <w:rPr>
                <w:rFonts w:cs="Arial"/>
                <w:b/>
                <w:sz w:val="22"/>
                <w:szCs w:val="22"/>
              </w:rPr>
              <w:fldChar w:fldCharType="end"/>
            </w:r>
          </w:p>
        </w:tc>
        <w:tc>
          <w:tcPr>
            <w:tcW w:w="6240" w:type="dxa"/>
          </w:tcPr>
          <w:p w14:paraId="1FB69B17" w14:textId="77777777" w:rsidR="00BC2034" w:rsidRPr="00D53777" w:rsidRDefault="0018229B" w:rsidP="00482EDF">
            <w:pPr>
              <w:spacing w:before="120" w:after="120" w:line="240" w:lineRule="auto"/>
              <w:rPr>
                <w:rFonts w:cs="Arial"/>
                <w:sz w:val="22"/>
                <w:szCs w:val="22"/>
              </w:rPr>
            </w:pPr>
            <w:r w:rsidRPr="00D53777">
              <w:rPr>
                <w:rFonts w:cs="Arial"/>
                <w:sz w:val="22"/>
                <w:szCs w:val="22"/>
              </w:rPr>
              <w:t>General Terms and Conditions</w:t>
            </w:r>
          </w:p>
        </w:tc>
      </w:tr>
      <w:tr w:rsidR="00BC2034" w:rsidRPr="00D53777" w14:paraId="1FB69B1B" w14:textId="77777777" w:rsidTr="007B1759">
        <w:trPr>
          <w:jc w:val="center"/>
        </w:trPr>
        <w:tc>
          <w:tcPr>
            <w:tcW w:w="2916" w:type="dxa"/>
          </w:tcPr>
          <w:p w14:paraId="1FB69B19" w14:textId="468BF88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_Ref351036323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3</w:t>
            </w:r>
            <w:r w:rsidRPr="00D53777">
              <w:rPr>
                <w:rFonts w:cs="Arial"/>
                <w:b/>
                <w:sz w:val="22"/>
                <w:szCs w:val="22"/>
              </w:rPr>
              <w:fldChar w:fldCharType="end"/>
            </w:r>
          </w:p>
        </w:tc>
        <w:tc>
          <w:tcPr>
            <w:tcW w:w="6240" w:type="dxa"/>
          </w:tcPr>
          <w:p w14:paraId="1FB69B1A"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Information </w:t>
            </w:r>
            <w:r w:rsidR="00141800" w:rsidRPr="00D53777">
              <w:rPr>
                <w:rFonts w:cs="Arial"/>
                <w:sz w:val="22"/>
                <w:szCs w:val="22"/>
              </w:rPr>
              <w:t>and Data</w:t>
            </w:r>
            <w:r w:rsidRPr="00D53777">
              <w:rPr>
                <w:rFonts w:cs="Arial"/>
                <w:sz w:val="22"/>
                <w:szCs w:val="22"/>
              </w:rPr>
              <w:t xml:space="preserve"> Provisions</w:t>
            </w:r>
          </w:p>
        </w:tc>
      </w:tr>
      <w:tr w:rsidR="00BC2034" w:rsidRPr="00D53777" w14:paraId="1FB69B1E" w14:textId="77777777" w:rsidTr="007B1759">
        <w:trPr>
          <w:jc w:val="center"/>
        </w:trPr>
        <w:tc>
          <w:tcPr>
            <w:tcW w:w="2916" w:type="dxa"/>
          </w:tcPr>
          <w:p w14:paraId="1FB69B1C" w14:textId="21DDC3A1"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_Ref318701648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4</w:t>
            </w:r>
            <w:r w:rsidRPr="00D53777">
              <w:rPr>
                <w:rFonts w:cs="Arial"/>
                <w:b/>
                <w:sz w:val="22"/>
                <w:szCs w:val="22"/>
              </w:rPr>
              <w:fldChar w:fldCharType="end"/>
            </w:r>
          </w:p>
        </w:tc>
        <w:tc>
          <w:tcPr>
            <w:tcW w:w="6240" w:type="dxa"/>
          </w:tcPr>
          <w:p w14:paraId="1FB69B1D" w14:textId="77777777" w:rsidR="00BC2034" w:rsidRPr="00D53777" w:rsidRDefault="0018229B" w:rsidP="00482EDF">
            <w:pPr>
              <w:spacing w:before="120" w:after="120" w:line="240" w:lineRule="auto"/>
              <w:rPr>
                <w:rFonts w:cs="Arial"/>
                <w:sz w:val="22"/>
                <w:szCs w:val="22"/>
              </w:rPr>
            </w:pPr>
            <w:r w:rsidRPr="00D53777">
              <w:rPr>
                <w:rFonts w:cs="Arial"/>
                <w:sz w:val="22"/>
                <w:szCs w:val="22"/>
              </w:rPr>
              <w:t>Definitions and Interpretations</w:t>
            </w:r>
          </w:p>
        </w:tc>
      </w:tr>
      <w:tr w:rsidR="00BC2034" w:rsidRPr="00D53777" w14:paraId="1FB69B21" w14:textId="77777777" w:rsidTr="007B1759">
        <w:trPr>
          <w:jc w:val="center"/>
        </w:trPr>
        <w:tc>
          <w:tcPr>
            <w:tcW w:w="2916" w:type="dxa"/>
          </w:tcPr>
          <w:p w14:paraId="1FB69B1F" w14:textId="3D3E7FCB"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_Ref330460449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5</w:t>
            </w:r>
            <w:r w:rsidRPr="00D53777">
              <w:rPr>
                <w:rFonts w:cs="Arial"/>
                <w:b/>
                <w:sz w:val="22"/>
                <w:szCs w:val="22"/>
              </w:rPr>
              <w:fldChar w:fldCharType="end"/>
            </w:r>
          </w:p>
        </w:tc>
        <w:tc>
          <w:tcPr>
            <w:tcW w:w="6240" w:type="dxa"/>
          </w:tcPr>
          <w:p w14:paraId="1FB69B20" w14:textId="77777777" w:rsidR="00BC2034" w:rsidRPr="00D53777" w:rsidRDefault="0018229B" w:rsidP="00482EDF">
            <w:pPr>
              <w:spacing w:before="120" w:after="120" w:line="240" w:lineRule="auto"/>
              <w:rPr>
                <w:rFonts w:cs="Arial"/>
                <w:sz w:val="22"/>
                <w:szCs w:val="22"/>
              </w:rPr>
            </w:pPr>
            <w:r w:rsidRPr="00D53777">
              <w:rPr>
                <w:rFonts w:cs="Arial"/>
                <w:sz w:val="22"/>
                <w:szCs w:val="22"/>
              </w:rPr>
              <w:t>Specification and Tender Response Document</w:t>
            </w:r>
          </w:p>
        </w:tc>
      </w:tr>
      <w:tr w:rsidR="00BC2034" w:rsidRPr="00D53777" w14:paraId="1FB69B24" w14:textId="77777777" w:rsidTr="007B1759">
        <w:trPr>
          <w:jc w:val="center"/>
        </w:trPr>
        <w:tc>
          <w:tcPr>
            <w:tcW w:w="2916" w:type="dxa"/>
          </w:tcPr>
          <w:p w14:paraId="1FB69B22" w14:textId="5EB4EDC5"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_Ref330463250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6</w:t>
            </w:r>
            <w:r w:rsidRPr="00D53777">
              <w:rPr>
                <w:rFonts w:cs="Arial"/>
                <w:b/>
                <w:sz w:val="22"/>
                <w:szCs w:val="22"/>
              </w:rPr>
              <w:fldChar w:fldCharType="end"/>
            </w:r>
          </w:p>
        </w:tc>
        <w:tc>
          <w:tcPr>
            <w:tcW w:w="6240" w:type="dxa"/>
          </w:tcPr>
          <w:p w14:paraId="1FB69B23" w14:textId="77777777" w:rsidR="00BC2034" w:rsidRPr="00D53777" w:rsidRDefault="0018229B" w:rsidP="00482EDF">
            <w:pPr>
              <w:spacing w:before="120" w:after="120" w:line="240" w:lineRule="auto"/>
              <w:rPr>
                <w:rFonts w:cs="Arial"/>
                <w:sz w:val="22"/>
                <w:szCs w:val="22"/>
              </w:rPr>
            </w:pPr>
            <w:r w:rsidRPr="00D53777">
              <w:rPr>
                <w:rFonts w:cs="Arial"/>
                <w:sz w:val="22"/>
                <w:szCs w:val="22"/>
              </w:rPr>
              <w:t>Commercial Schedule</w:t>
            </w:r>
          </w:p>
        </w:tc>
      </w:tr>
      <w:tr w:rsidR="00BC2034" w:rsidRPr="00D53777" w14:paraId="1FB69B27" w14:textId="77777777" w:rsidTr="007B1759">
        <w:trPr>
          <w:jc w:val="center"/>
        </w:trPr>
        <w:tc>
          <w:tcPr>
            <w:tcW w:w="2916" w:type="dxa"/>
          </w:tcPr>
          <w:p w14:paraId="1FB69B25" w14:textId="071D6E63"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7</w:t>
            </w:r>
            <w:r w:rsidRPr="00D53777">
              <w:rPr>
                <w:rFonts w:cs="Arial"/>
                <w:b/>
                <w:sz w:val="22"/>
                <w:szCs w:val="22"/>
              </w:rPr>
              <w:fldChar w:fldCharType="end"/>
            </w:r>
          </w:p>
        </w:tc>
        <w:tc>
          <w:tcPr>
            <w:tcW w:w="6240" w:type="dxa"/>
          </w:tcPr>
          <w:p w14:paraId="1FB69B26" w14:textId="77777777" w:rsidR="00BC2034" w:rsidRPr="00D53777" w:rsidRDefault="0018229B" w:rsidP="00482EDF">
            <w:pPr>
              <w:spacing w:before="120" w:after="120" w:line="240" w:lineRule="auto"/>
              <w:rPr>
                <w:rFonts w:cs="Arial"/>
                <w:sz w:val="22"/>
                <w:szCs w:val="22"/>
              </w:rPr>
            </w:pPr>
            <w:r w:rsidRPr="00D53777">
              <w:rPr>
                <w:rFonts w:cs="Arial"/>
                <w:sz w:val="22"/>
                <w:szCs w:val="22"/>
              </w:rPr>
              <w:t>Staff Transfer</w:t>
            </w:r>
          </w:p>
        </w:tc>
      </w:tr>
      <w:tr w:rsidR="00EE3CDC" w:rsidRPr="00D53777" w14:paraId="1FB69B2A" w14:textId="77777777" w:rsidTr="007B1759">
        <w:trPr>
          <w:jc w:val="center"/>
        </w:trPr>
        <w:tc>
          <w:tcPr>
            <w:tcW w:w="2916" w:type="dxa"/>
          </w:tcPr>
          <w:p w14:paraId="1FB69B28" w14:textId="6BAC3065" w:rsidR="00EE3CDC" w:rsidRPr="00D53777" w:rsidRDefault="00EE3CDC"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_Ref505005829 \r \h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8</w:t>
            </w:r>
            <w:r w:rsidRPr="00D53777">
              <w:rPr>
                <w:rFonts w:cs="Arial"/>
                <w:b/>
                <w:sz w:val="22"/>
                <w:szCs w:val="22"/>
              </w:rPr>
              <w:fldChar w:fldCharType="end"/>
            </w:r>
          </w:p>
        </w:tc>
        <w:tc>
          <w:tcPr>
            <w:tcW w:w="6240" w:type="dxa"/>
          </w:tcPr>
          <w:p w14:paraId="1FB69B29" w14:textId="77777777" w:rsidR="00EE3CDC" w:rsidRPr="00D53777" w:rsidRDefault="00EE3CDC" w:rsidP="00482EDF">
            <w:pPr>
              <w:spacing w:before="120" w:after="120" w:line="240" w:lineRule="auto"/>
              <w:rPr>
                <w:rFonts w:cs="Arial"/>
                <w:sz w:val="22"/>
                <w:szCs w:val="22"/>
              </w:rPr>
            </w:pPr>
            <w:r w:rsidRPr="00D53777">
              <w:rPr>
                <w:rFonts w:cs="Arial"/>
                <w:sz w:val="22"/>
                <w:szCs w:val="22"/>
              </w:rPr>
              <w:t>Expert Determination</w:t>
            </w:r>
          </w:p>
        </w:tc>
      </w:tr>
      <w:tr w:rsidR="00BC2034" w:rsidRPr="00D53777" w14:paraId="1FB69B2D" w14:textId="77777777" w:rsidTr="007B1759">
        <w:trPr>
          <w:jc w:val="center"/>
        </w:trPr>
        <w:tc>
          <w:tcPr>
            <w:tcW w:w="2916" w:type="dxa"/>
          </w:tcPr>
          <w:p w14:paraId="1FB69B2B" w14:textId="184C4D04" w:rsidR="00BC2034" w:rsidRPr="00D53777" w:rsidRDefault="00EE3CDC" w:rsidP="007B1759">
            <w:pPr>
              <w:spacing w:before="120" w:after="120" w:line="240" w:lineRule="auto"/>
              <w:rPr>
                <w:rFonts w:cs="Arial"/>
                <w:b/>
                <w:sz w:val="22"/>
                <w:szCs w:val="22"/>
                <w:highlight w:val="yellow"/>
              </w:rPr>
            </w:pPr>
            <w:r w:rsidRPr="00D53777">
              <w:rPr>
                <w:rFonts w:cs="Arial"/>
                <w:b/>
                <w:sz w:val="22"/>
                <w:szCs w:val="22"/>
                <w:highlight w:val="cyan"/>
              </w:rPr>
              <w:fldChar w:fldCharType="begin"/>
            </w:r>
            <w:r w:rsidRPr="00D53777">
              <w:rPr>
                <w:rFonts w:cs="Arial"/>
                <w:b/>
                <w:sz w:val="22"/>
                <w:szCs w:val="22"/>
                <w:highlight w:val="cyan"/>
              </w:rPr>
              <w:instrText xml:space="preserve"> REF _Ref330463338 \r \h  \* MERGEFORMAT </w:instrText>
            </w:r>
            <w:r w:rsidRPr="00D53777">
              <w:rPr>
                <w:rFonts w:cs="Arial"/>
                <w:b/>
                <w:sz w:val="22"/>
                <w:szCs w:val="22"/>
                <w:highlight w:val="cyan"/>
              </w:rPr>
            </w:r>
            <w:r w:rsidRPr="00D53777">
              <w:rPr>
                <w:rFonts w:cs="Arial"/>
                <w:b/>
                <w:sz w:val="22"/>
                <w:szCs w:val="22"/>
                <w:highlight w:val="cyan"/>
              </w:rPr>
              <w:fldChar w:fldCharType="separate"/>
            </w:r>
            <w:r w:rsidR="00D67DD9" w:rsidRPr="00D53777">
              <w:rPr>
                <w:rFonts w:cs="Arial"/>
                <w:b/>
                <w:sz w:val="22"/>
                <w:szCs w:val="22"/>
                <w:highlight w:val="cyan"/>
              </w:rPr>
              <w:t>Schedule 9</w:t>
            </w:r>
            <w:r w:rsidRPr="00D53777">
              <w:rPr>
                <w:rFonts w:cs="Arial"/>
                <w:b/>
                <w:sz w:val="22"/>
                <w:szCs w:val="22"/>
                <w:highlight w:val="cyan"/>
              </w:rPr>
              <w:fldChar w:fldCharType="end"/>
            </w:r>
          </w:p>
        </w:tc>
        <w:tc>
          <w:tcPr>
            <w:tcW w:w="6240" w:type="dxa"/>
          </w:tcPr>
          <w:p w14:paraId="1FB69B2C" w14:textId="77777777" w:rsidR="00BC2034" w:rsidRPr="00D53777" w:rsidRDefault="0018229B" w:rsidP="00482EDF">
            <w:pPr>
              <w:spacing w:before="120" w:after="120" w:line="240" w:lineRule="auto"/>
              <w:rPr>
                <w:rFonts w:cs="Arial"/>
                <w:sz w:val="22"/>
                <w:szCs w:val="22"/>
                <w:highlight w:val="yellow"/>
              </w:rPr>
            </w:pPr>
            <w:r w:rsidRPr="00D53777">
              <w:rPr>
                <w:rFonts w:cs="Arial"/>
                <w:b/>
                <w:sz w:val="22"/>
                <w:szCs w:val="22"/>
                <w:highlight w:val="cyan"/>
              </w:rPr>
              <w:t>[</w:t>
            </w:r>
            <w:r w:rsidRPr="00D53777">
              <w:rPr>
                <w:rFonts w:cs="Arial"/>
                <w:b/>
                <w:i/>
                <w:sz w:val="22"/>
                <w:szCs w:val="22"/>
                <w:highlight w:val="cyan"/>
              </w:rPr>
              <w:t>Insert title of schedule</w:t>
            </w:r>
            <w:r w:rsidRPr="00D53777">
              <w:rPr>
                <w:rFonts w:cs="Arial"/>
                <w:b/>
                <w:sz w:val="22"/>
                <w:szCs w:val="22"/>
                <w:highlight w:val="cyan"/>
              </w:rPr>
              <w:t>]</w:t>
            </w:r>
          </w:p>
        </w:tc>
      </w:tr>
    </w:tbl>
    <w:p w14:paraId="1FB69B2E" w14:textId="77777777" w:rsidR="00BC2034" w:rsidRPr="00D53777" w:rsidRDefault="00BC2034" w:rsidP="00BC2034">
      <w:pPr>
        <w:spacing w:before="120" w:line="240" w:lineRule="auto"/>
        <w:rPr>
          <w:rFonts w:cs="Arial"/>
          <w:b/>
          <w:sz w:val="22"/>
          <w:szCs w:val="22"/>
        </w:rPr>
      </w:pPr>
    </w:p>
    <w:p w14:paraId="1FB69B2F"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t>Signed by the authorised representative of THE AUTHORITY</w:t>
      </w:r>
    </w:p>
    <w:p w14:paraId="1FB69B30"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35" w14:textId="77777777" w:rsidTr="00482EDF">
        <w:trPr>
          <w:cantSplit/>
          <w:trHeight w:val="557"/>
          <w:jc w:val="center"/>
        </w:trPr>
        <w:tc>
          <w:tcPr>
            <w:tcW w:w="1318" w:type="dxa"/>
          </w:tcPr>
          <w:p w14:paraId="1FB69B31"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2"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3"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34"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ab/>
            </w:r>
          </w:p>
        </w:tc>
      </w:tr>
      <w:tr w:rsidR="00BC2034" w:rsidRPr="00D53777" w14:paraId="1FB69B3A" w14:textId="77777777" w:rsidTr="00482EDF">
        <w:trPr>
          <w:cantSplit/>
          <w:trHeight w:val="512"/>
          <w:jc w:val="center"/>
        </w:trPr>
        <w:tc>
          <w:tcPr>
            <w:tcW w:w="1318" w:type="dxa"/>
          </w:tcPr>
          <w:p w14:paraId="1FB69B36" w14:textId="77777777" w:rsidR="00BC2034" w:rsidRPr="00D53777" w:rsidRDefault="0018229B" w:rsidP="00482EDF">
            <w:pPr>
              <w:spacing w:before="120" w:after="120" w:line="240" w:lineRule="auto"/>
              <w:rPr>
                <w:rFonts w:cs="Arial"/>
                <w:sz w:val="22"/>
                <w:szCs w:val="22"/>
              </w:rPr>
            </w:pPr>
            <w:r w:rsidRPr="00D53777">
              <w:rPr>
                <w:rFonts w:cs="Arial"/>
                <w:sz w:val="22"/>
                <w:szCs w:val="22"/>
              </w:rPr>
              <w:t>Position:</w:t>
            </w:r>
          </w:p>
        </w:tc>
        <w:tc>
          <w:tcPr>
            <w:tcW w:w="3261" w:type="dxa"/>
          </w:tcPr>
          <w:p w14:paraId="1FB69B37" w14:textId="77777777" w:rsidR="00BC2034" w:rsidRPr="00D53777" w:rsidRDefault="0018229B" w:rsidP="00482EDF">
            <w:pPr>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8" w14:textId="77777777" w:rsidR="00BC2034" w:rsidRPr="00D53777" w:rsidRDefault="00BC2034" w:rsidP="00482EDF">
            <w:pPr>
              <w:spacing w:before="120" w:after="120" w:line="240" w:lineRule="auto"/>
              <w:rPr>
                <w:rFonts w:cs="Arial"/>
                <w:sz w:val="22"/>
                <w:szCs w:val="22"/>
              </w:rPr>
            </w:pPr>
          </w:p>
        </w:tc>
        <w:tc>
          <w:tcPr>
            <w:tcW w:w="3409" w:type="dxa"/>
          </w:tcPr>
          <w:p w14:paraId="1FB69B39" w14:textId="77777777" w:rsidR="00BC2034" w:rsidRPr="00D53777" w:rsidRDefault="00BC2034" w:rsidP="00482EDF">
            <w:pPr>
              <w:tabs>
                <w:tab w:val="left" w:leader="dot" w:pos="3132"/>
              </w:tabs>
              <w:spacing w:before="120" w:after="120" w:line="240" w:lineRule="auto"/>
              <w:rPr>
                <w:rFonts w:cs="Arial"/>
                <w:sz w:val="22"/>
                <w:szCs w:val="22"/>
              </w:rPr>
            </w:pPr>
          </w:p>
        </w:tc>
      </w:tr>
    </w:tbl>
    <w:p w14:paraId="1FB69B3B"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lastRenderedPageBreak/>
        <w:t>Signed by the authorised representative of THE SUPPLIER</w:t>
      </w:r>
    </w:p>
    <w:p w14:paraId="1FB69B3C"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41" w14:textId="77777777" w:rsidTr="00482EDF">
        <w:trPr>
          <w:cantSplit/>
          <w:trHeight w:val="521"/>
          <w:jc w:val="center"/>
        </w:trPr>
        <w:tc>
          <w:tcPr>
            <w:tcW w:w="1318" w:type="dxa"/>
          </w:tcPr>
          <w:p w14:paraId="1FB69B3D"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E"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F"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40"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w:t>
            </w:r>
          </w:p>
        </w:tc>
      </w:tr>
      <w:tr w:rsidR="00BC2034" w:rsidRPr="00D53777" w14:paraId="1FB69B46" w14:textId="77777777" w:rsidTr="00482EDF">
        <w:trPr>
          <w:cantSplit/>
          <w:trHeight w:val="503"/>
          <w:jc w:val="center"/>
        </w:trPr>
        <w:tc>
          <w:tcPr>
            <w:tcW w:w="1318" w:type="dxa"/>
          </w:tcPr>
          <w:p w14:paraId="1FB69B42"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Position:</w:t>
            </w:r>
          </w:p>
        </w:tc>
        <w:tc>
          <w:tcPr>
            <w:tcW w:w="3261" w:type="dxa"/>
          </w:tcPr>
          <w:p w14:paraId="1FB69B43"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w:t>
            </w:r>
          </w:p>
        </w:tc>
        <w:tc>
          <w:tcPr>
            <w:tcW w:w="1257" w:type="dxa"/>
          </w:tcPr>
          <w:p w14:paraId="1FB69B44" w14:textId="77777777" w:rsidR="00BC2034" w:rsidRPr="00D53777" w:rsidRDefault="00BC2034" w:rsidP="00482EDF">
            <w:pPr>
              <w:keepNext/>
              <w:spacing w:before="120" w:after="120" w:line="240" w:lineRule="auto"/>
              <w:rPr>
                <w:rFonts w:cs="Arial"/>
                <w:sz w:val="22"/>
                <w:szCs w:val="22"/>
              </w:rPr>
            </w:pPr>
          </w:p>
        </w:tc>
        <w:tc>
          <w:tcPr>
            <w:tcW w:w="3409" w:type="dxa"/>
          </w:tcPr>
          <w:p w14:paraId="1FB69B45" w14:textId="77777777" w:rsidR="00BC2034" w:rsidRPr="00D53777"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D53777" w:rsidRDefault="00BC2034" w:rsidP="00BC2034">
      <w:pPr>
        <w:rPr>
          <w:sz w:val="22"/>
          <w:szCs w:val="22"/>
        </w:rPr>
      </w:pPr>
    </w:p>
    <w:p w14:paraId="1FB69B48" w14:textId="77777777" w:rsidR="00BC2034" w:rsidRPr="00D53777" w:rsidRDefault="00BC2034" w:rsidP="00BC2034">
      <w:pPr>
        <w:spacing w:line="240" w:lineRule="auto"/>
        <w:rPr>
          <w:b/>
          <w:sz w:val="22"/>
          <w:szCs w:val="22"/>
        </w:rPr>
        <w:sectPr w:rsidR="00BC2034" w:rsidRPr="00D53777"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1FB69B49" w14:textId="77777777" w:rsidR="00BC2034" w:rsidRPr="00D53777" w:rsidRDefault="00BC2034" w:rsidP="00482EDF">
      <w:pPr>
        <w:pStyle w:val="MRSchedule1"/>
        <w:spacing w:before="120" w:after="120" w:line="240" w:lineRule="auto"/>
        <w:ind w:left="0"/>
        <w:rPr>
          <w:szCs w:val="22"/>
        </w:rPr>
      </w:pPr>
      <w:bookmarkStart w:id="0" w:name="_Toc312422902"/>
      <w:bookmarkStart w:id="1" w:name="_Ref318785210"/>
      <w:bookmarkEnd w:id="0"/>
    </w:p>
    <w:bookmarkEnd w:id="1"/>
    <w:p w14:paraId="1FB69B4A" w14:textId="77777777" w:rsidR="00BC2034" w:rsidRPr="00D53777" w:rsidRDefault="0018229B" w:rsidP="00482EDF">
      <w:pPr>
        <w:pStyle w:val="MRheading2"/>
        <w:tabs>
          <w:tab w:val="clear" w:pos="720"/>
        </w:tabs>
        <w:spacing w:before="120" w:after="120" w:line="240" w:lineRule="auto"/>
        <w:ind w:left="0" w:firstLine="0"/>
        <w:jc w:val="center"/>
        <w:rPr>
          <w:b/>
          <w:szCs w:val="22"/>
        </w:rPr>
      </w:pPr>
      <w:r w:rsidRPr="00D53777">
        <w:rPr>
          <w:b/>
          <w:szCs w:val="22"/>
        </w:rPr>
        <w:t>Key Provisions</w:t>
      </w:r>
    </w:p>
    <w:p w14:paraId="1FB69B4C"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D53777" w:rsidRDefault="0018229B" w:rsidP="00482EDF">
      <w:pPr>
        <w:spacing w:before="120" w:after="120" w:line="240" w:lineRule="auto"/>
        <w:jc w:val="both"/>
        <w:rPr>
          <w:b/>
          <w:sz w:val="22"/>
          <w:szCs w:val="22"/>
          <w:u w:val="single"/>
        </w:rPr>
      </w:pPr>
      <w:r w:rsidRPr="00D53777">
        <w:rPr>
          <w:b/>
          <w:sz w:val="22"/>
          <w:szCs w:val="22"/>
          <w:u w:val="single"/>
        </w:rPr>
        <w:t>Standard Key Provisions</w:t>
      </w:r>
    </w:p>
    <w:p w14:paraId="1FB69B4F"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D53777">
        <w:rPr>
          <w:rFonts w:ascii="Arial" w:hAnsi="Arial" w:cs="Arial"/>
          <w:b/>
          <w:color w:val="auto"/>
        </w:rPr>
        <w:t>Application of the Key Provisions</w:t>
      </w:r>
      <w:bookmarkEnd w:id="2"/>
    </w:p>
    <w:p w14:paraId="1FB69B50" w14:textId="256F6D8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standard Key Provisions at Clauses </w:t>
      </w:r>
      <w:r w:rsidRPr="00D53777">
        <w:rPr>
          <w:sz w:val="22"/>
          <w:szCs w:val="22"/>
        </w:rPr>
        <w:fldChar w:fldCharType="begin"/>
      </w:r>
      <w:r w:rsidRPr="00D53777">
        <w:rPr>
          <w:sz w:val="22"/>
          <w:szCs w:val="22"/>
        </w:rPr>
        <w:instrText xml:space="preserve"> REF _Ref358208507 \r \h  \* MERGEFORMAT </w:instrText>
      </w:r>
      <w:r w:rsidRPr="00D53777">
        <w:rPr>
          <w:sz w:val="22"/>
          <w:szCs w:val="22"/>
        </w:rPr>
      </w:r>
      <w:r w:rsidRPr="00D53777">
        <w:rPr>
          <w:sz w:val="22"/>
          <w:szCs w:val="22"/>
        </w:rPr>
        <w:fldChar w:fldCharType="separate"/>
      </w:r>
      <w:r w:rsidR="00D67DD9" w:rsidRPr="00D53777">
        <w:rPr>
          <w:sz w:val="22"/>
          <w:szCs w:val="22"/>
        </w:rPr>
        <w:t>1</w:t>
      </w:r>
      <w:r w:rsidRPr="00D53777">
        <w:rPr>
          <w:sz w:val="22"/>
          <w:szCs w:val="22"/>
        </w:rPr>
        <w:fldChar w:fldCharType="end"/>
      </w:r>
      <w:r w:rsidRPr="00D53777">
        <w:rPr>
          <w:sz w:val="22"/>
          <w:szCs w:val="22"/>
        </w:rPr>
        <w:t xml:space="preserve"> to </w:t>
      </w:r>
      <w:r w:rsidR="00920C21" w:rsidRPr="00D53777">
        <w:rPr>
          <w:sz w:val="22"/>
          <w:szCs w:val="22"/>
        </w:rPr>
        <w:fldChar w:fldCharType="begin"/>
      </w:r>
      <w:r w:rsidR="00920C21" w:rsidRPr="00D53777">
        <w:rPr>
          <w:sz w:val="22"/>
          <w:szCs w:val="22"/>
        </w:rPr>
        <w:instrText xml:space="preserve"> REF _Ref81479859 \n \h </w:instrText>
      </w:r>
      <w:r w:rsidR="00920C21" w:rsidRPr="00D53777">
        <w:rPr>
          <w:sz w:val="22"/>
          <w:szCs w:val="22"/>
        </w:rPr>
      </w:r>
      <w:r w:rsidR="00920C21" w:rsidRPr="00D53777">
        <w:rPr>
          <w:sz w:val="22"/>
          <w:szCs w:val="22"/>
        </w:rPr>
        <w:fldChar w:fldCharType="separate"/>
      </w:r>
      <w:r w:rsidR="00D67DD9" w:rsidRPr="00D53777">
        <w:rPr>
          <w:sz w:val="22"/>
          <w:szCs w:val="22"/>
        </w:rPr>
        <w:t>8</w:t>
      </w:r>
      <w:r w:rsidR="00920C21" w:rsidRPr="00D53777">
        <w:rPr>
          <w:sz w:val="22"/>
          <w:szCs w:val="22"/>
        </w:rPr>
        <w:fldChar w:fldCharType="end"/>
      </w:r>
      <w:r w:rsidR="00C806C5"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 xml:space="preserve"> shall apply to this Contract.</w:t>
      </w:r>
    </w:p>
    <w:p w14:paraId="1FB69B51" w14:textId="4E88406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optional Key Provisions at Clauses </w:t>
      </w:r>
      <w:r w:rsidR="00920C21" w:rsidRPr="00D53777">
        <w:rPr>
          <w:sz w:val="22"/>
          <w:szCs w:val="22"/>
        </w:rPr>
        <w:fldChar w:fldCharType="begin"/>
      </w:r>
      <w:r w:rsidR="00920C21" w:rsidRPr="00D53777">
        <w:rPr>
          <w:sz w:val="22"/>
          <w:szCs w:val="22"/>
        </w:rPr>
        <w:instrText xml:space="preserve"> REF _Ref358208949 \n \h </w:instrText>
      </w:r>
      <w:r w:rsidR="00920C21" w:rsidRPr="00D53777">
        <w:rPr>
          <w:sz w:val="22"/>
          <w:szCs w:val="22"/>
        </w:rPr>
      </w:r>
      <w:r w:rsidR="00920C21" w:rsidRPr="00D53777">
        <w:rPr>
          <w:sz w:val="22"/>
          <w:szCs w:val="22"/>
        </w:rPr>
        <w:fldChar w:fldCharType="separate"/>
      </w:r>
      <w:r w:rsidR="00D67DD9" w:rsidRPr="00D53777">
        <w:rPr>
          <w:sz w:val="22"/>
          <w:szCs w:val="22"/>
        </w:rPr>
        <w:t>9</w:t>
      </w:r>
      <w:r w:rsidR="00920C21" w:rsidRPr="00D53777">
        <w:rPr>
          <w:sz w:val="22"/>
          <w:szCs w:val="22"/>
        </w:rPr>
        <w:fldChar w:fldCharType="end"/>
      </w:r>
      <w:r w:rsidR="00BA2B5A" w:rsidRPr="00D53777">
        <w:rPr>
          <w:sz w:val="22"/>
          <w:szCs w:val="22"/>
        </w:rPr>
        <w:t xml:space="preserve"> </w:t>
      </w:r>
      <w:r w:rsidRPr="00D53777">
        <w:rPr>
          <w:sz w:val="22"/>
          <w:szCs w:val="22"/>
        </w:rPr>
        <w:t xml:space="preserve">to </w:t>
      </w:r>
      <w:r w:rsidR="00920C21" w:rsidRPr="00D53777">
        <w:rPr>
          <w:sz w:val="22"/>
          <w:szCs w:val="22"/>
        </w:rPr>
        <w:fldChar w:fldCharType="begin"/>
      </w:r>
      <w:r w:rsidR="00920C21" w:rsidRPr="00D53777">
        <w:rPr>
          <w:sz w:val="22"/>
          <w:szCs w:val="22"/>
        </w:rPr>
        <w:instrText xml:space="preserve"> REF _Ref81488801 \n \h </w:instrText>
      </w:r>
      <w:r w:rsidR="00920C21" w:rsidRPr="00D53777">
        <w:rPr>
          <w:sz w:val="22"/>
          <w:szCs w:val="22"/>
        </w:rPr>
      </w:r>
      <w:r w:rsidR="00920C21" w:rsidRPr="00D53777">
        <w:rPr>
          <w:sz w:val="22"/>
          <w:szCs w:val="22"/>
        </w:rPr>
        <w:fldChar w:fldCharType="separate"/>
      </w:r>
      <w:r w:rsidR="00D67DD9" w:rsidRPr="00D53777">
        <w:rPr>
          <w:sz w:val="22"/>
          <w:szCs w:val="22"/>
        </w:rPr>
        <w:t>26</w:t>
      </w:r>
      <w:r w:rsidR="00920C21" w:rsidRPr="00D53777">
        <w:rPr>
          <w:sz w:val="22"/>
          <w:szCs w:val="22"/>
        </w:rPr>
        <w:fldChar w:fldCharType="end"/>
      </w:r>
      <w:r w:rsidR="00AA335C" w:rsidRPr="00D53777">
        <w:rPr>
          <w:sz w:val="22"/>
          <w:szCs w:val="22"/>
        </w:rPr>
        <w:t xml:space="preserve"> </w:t>
      </w:r>
      <w:r w:rsidRPr="00D53777">
        <w:rPr>
          <w:sz w:val="22"/>
          <w:szCs w:val="22"/>
        </w:rPr>
        <w:t xml:space="preserve">of this </w:t>
      </w:r>
      <w:r w:rsidR="00920C21" w:rsidRPr="00D53777">
        <w:rPr>
          <w:sz w:val="22"/>
          <w:szCs w:val="22"/>
        </w:rPr>
        <w:fldChar w:fldCharType="begin"/>
      </w:r>
      <w:r w:rsidR="00920C21" w:rsidRPr="00D53777">
        <w:rPr>
          <w:sz w:val="22"/>
          <w:szCs w:val="22"/>
        </w:rPr>
        <w:instrText xml:space="preserve"> REF _Ref318785210 \n \h </w:instrText>
      </w:r>
      <w:r w:rsidR="00920C21" w:rsidRPr="00D53777">
        <w:rPr>
          <w:sz w:val="22"/>
          <w:szCs w:val="22"/>
        </w:rPr>
      </w:r>
      <w:r w:rsidR="00920C21" w:rsidRPr="00D53777">
        <w:rPr>
          <w:sz w:val="22"/>
          <w:szCs w:val="22"/>
        </w:rPr>
        <w:fldChar w:fldCharType="separate"/>
      </w:r>
      <w:r w:rsidR="00D67DD9" w:rsidRPr="00D53777">
        <w:rPr>
          <w:sz w:val="22"/>
          <w:szCs w:val="22"/>
        </w:rPr>
        <w:t>Schedule 1</w:t>
      </w:r>
      <w:r w:rsidR="00920C21" w:rsidRPr="00D53777">
        <w:rPr>
          <w:sz w:val="22"/>
          <w:szCs w:val="22"/>
        </w:rPr>
        <w:fldChar w:fldCharType="end"/>
      </w:r>
      <w:r w:rsidRPr="00D53777">
        <w:rPr>
          <w:sz w:val="22"/>
          <w:szCs w:val="22"/>
        </w:rPr>
        <w:t xml:space="preserve"> shall only apply to this Contract where they have been checked and infor</w:t>
      </w:r>
      <w:r w:rsidR="00CA5814" w:rsidRPr="00D53777">
        <w:rPr>
          <w:sz w:val="22"/>
          <w:szCs w:val="22"/>
        </w:rPr>
        <w:t>mation completed as applicable.</w:t>
      </w:r>
    </w:p>
    <w:p w14:paraId="1FB69B52" w14:textId="0A52C9DD"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Extra Key Provisions shall only apply to this Contract where such provisions are set out at the end 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w:t>
      </w:r>
    </w:p>
    <w:p w14:paraId="1FB69B5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Term</w:t>
      </w:r>
    </w:p>
    <w:p w14:paraId="1FB69B54" w14:textId="5D1D11AF" w:rsidR="00BC2034" w:rsidRPr="00D53777" w:rsidRDefault="0018229B" w:rsidP="00D67DD9">
      <w:pPr>
        <w:pStyle w:val="MRNumberedHeading2"/>
        <w:numPr>
          <w:ilvl w:val="1"/>
          <w:numId w:val="33"/>
        </w:numPr>
        <w:spacing w:before="120" w:after="120" w:line="240" w:lineRule="auto"/>
        <w:jc w:val="both"/>
        <w:rPr>
          <w:sz w:val="22"/>
          <w:szCs w:val="22"/>
        </w:rPr>
      </w:pPr>
      <w:bookmarkStart w:id="3" w:name="OLE_LINK3"/>
      <w:bookmarkStart w:id="4" w:name="OLE_LINK4"/>
      <w:r w:rsidRPr="00D53777">
        <w:rPr>
          <w:sz w:val="22"/>
          <w:szCs w:val="22"/>
        </w:rPr>
        <w:t xml:space="preserve">This Contract shall commence on the Commencement Date and the Term of this Contract shall expire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years from the Actual Services Commencement Date. The Term may be extended in accordance with Clause </w:t>
      </w:r>
      <w:r w:rsidRPr="00D53777">
        <w:rPr>
          <w:sz w:val="22"/>
          <w:szCs w:val="22"/>
        </w:rPr>
        <w:fldChar w:fldCharType="begin"/>
      </w:r>
      <w:r w:rsidRPr="00D53777">
        <w:rPr>
          <w:sz w:val="22"/>
          <w:szCs w:val="22"/>
        </w:rPr>
        <w:instrText xml:space="preserve"> REF _Ref351021433 \r \h  \* MERGEFORMAT </w:instrText>
      </w:r>
      <w:r w:rsidRPr="00D53777">
        <w:rPr>
          <w:sz w:val="22"/>
          <w:szCs w:val="22"/>
        </w:rPr>
      </w:r>
      <w:r w:rsidRPr="00D53777">
        <w:rPr>
          <w:sz w:val="22"/>
          <w:szCs w:val="22"/>
        </w:rPr>
        <w:fldChar w:fldCharType="separate"/>
      </w:r>
      <w:r w:rsidR="00D67DD9" w:rsidRPr="00D53777">
        <w:rPr>
          <w:sz w:val="22"/>
          <w:szCs w:val="22"/>
        </w:rPr>
        <w:t>15.2</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provided that the duration of this Contract shall be no longer than </w:t>
      </w:r>
      <w:r w:rsidRPr="00D53777">
        <w:rPr>
          <w:b/>
          <w:sz w:val="22"/>
          <w:szCs w:val="22"/>
        </w:rPr>
        <w:t>[</w:t>
      </w:r>
      <w:r w:rsidRPr="00D53777">
        <w:rPr>
          <w:b/>
          <w:i/>
          <w:sz w:val="22"/>
          <w:szCs w:val="22"/>
          <w:highlight w:val="cyan"/>
        </w:rPr>
        <w:t>insert number of years</w:t>
      </w:r>
      <w:r w:rsidRPr="00D53777">
        <w:rPr>
          <w:b/>
          <w:sz w:val="22"/>
          <w:szCs w:val="22"/>
        </w:rPr>
        <w:t xml:space="preserve">] </w:t>
      </w:r>
      <w:r w:rsidRPr="00D53777">
        <w:rPr>
          <w:sz w:val="22"/>
          <w:szCs w:val="22"/>
        </w:rPr>
        <w:t xml:space="preserve">years in total. </w:t>
      </w:r>
    </w:p>
    <w:bookmarkEnd w:id="3"/>
    <w:bookmarkEnd w:id="4"/>
    <w:p w14:paraId="1FB69B56" w14:textId="7AD72FC4" w:rsidR="00BC2034" w:rsidRPr="00D53777" w:rsidRDefault="001878B2"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Insert the initial term in the second line and the maximum term including all extensions in the fourth line.  The initial term and any options to extend should be consistent with any information provided in the tender notice or transparency notice.</w:t>
      </w:r>
    </w:p>
    <w:p w14:paraId="1FB69B58" w14:textId="77777777" w:rsidR="00BC2034" w:rsidRPr="00D53777" w:rsidRDefault="0018229B" w:rsidP="00220CD3">
      <w:pPr>
        <w:spacing w:before="120" w:after="120" w:line="240" w:lineRule="auto"/>
        <w:ind w:left="720"/>
        <w:jc w:val="both"/>
        <w:rPr>
          <w:iCs/>
          <w:sz w:val="22"/>
          <w:szCs w:val="22"/>
        </w:rPr>
      </w:pPr>
      <w:r w:rsidRPr="00D53777">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D53777" w:rsidRDefault="0018229B" w:rsidP="00482EDF">
      <w:pPr>
        <w:spacing w:before="120" w:after="120" w:line="240" w:lineRule="auto"/>
        <w:ind w:left="720"/>
        <w:jc w:val="both"/>
        <w:rPr>
          <w:iCs/>
          <w:sz w:val="22"/>
          <w:szCs w:val="22"/>
        </w:rPr>
      </w:pPr>
      <w:r w:rsidRPr="00D53777">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D53777">
        <w:rPr>
          <w:rFonts w:ascii="Arial" w:hAnsi="Arial" w:cs="Arial"/>
          <w:b/>
          <w:color w:val="auto"/>
        </w:rPr>
        <w:t>Contract Managers</w:t>
      </w:r>
    </w:p>
    <w:p w14:paraId="1FB69B5C"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The Contract Managers at the commencement of this Contract are:</w:t>
      </w:r>
      <w:bookmarkEnd w:id="5"/>
    </w:p>
    <w:p w14:paraId="1FB69B5D"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r w:rsidRPr="00D53777">
        <w:rPr>
          <w:sz w:val="22"/>
          <w:szCs w:val="22"/>
        </w:rPr>
        <w:t>for the Authority:</w:t>
      </w:r>
    </w:p>
    <w:p w14:paraId="1FB69B5E" w14:textId="77777777" w:rsidR="00BC2034" w:rsidRPr="00D53777" w:rsidRDefault="0018229B" w:rsidP="00482EDF">
      <w:pPr>
        <w:pStyle w:val="MRNumberedHeading2"/>
        <w:spacing w:before="120" w:after="120" w:line="240" w:lineRule="auto"/>
        <w:ind w:left="984" w:firstLine="720"/>
        <w:jc w:val="both"/>
        <w:rPr>
          <w:rFonts w:cs="Arial"/>
          <w:sz w:val="22"/>
          <w:szCs w:val="22"/>
        </w:rPr>
      </w:pPr>
      <w:r w:rsidRPr="00D53777">
        <w:rPr>
          <w:b/>
          <w:sz w:val="22"/>
          <w:szCs w:val="22"/>
        </w:rPr>
        <w:t>[</w:t>
      </w:r>
      <w:r w:rsidRPr="00D53777">
        <w:rPr>
          <w:b/>
          <w:i/>
          <w:sz w:val="22"/>
          <w:szCs w:val="22"/>
          <w:highlight w:val="cyan"/>
        </w:rPr>
        <w:t>insert name and role</w:t>
      </w:r>
      <w:r w:rsidRPr="00D53777">
        <w:rPr>
          <w:b/>
          <w:sz w:val="22"/>
          <w:szCs w:val="22"/>
        </w:rPr>
        <w:t>]</w:t>
      </w:r>
    </w:p>
    <w:p w14:paraId="1FB69B5F"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bookmarkStart w:id="6" w:name="_Ref363815899"/>
      <w:r w:rsidRPr="00D53777">
        <w:rPr>
          <w:sz w:val="22"/>
          <w:szCs w:val="22"/>
        </w:rPr>
        <w:t>for the Supplier:</w:t>
      </w:r>
      <w:bookmarkEnd w:id="6"/>
    </w:p>
    <w:p w14:paraId="1FB69B60" w14:textId="77777777" w:rsidR="00BC2034" w:rsidRPr="00D53777" w:rsidRDefault="0018229B" w:rsidP="00482EDF">
      <w:pPr>
        <w:pStyle w:val="MRNumberedHeading2"/>
        <w:spacing w:before="120" w:after="120" w:line="240" w:lineRule="auto"/>
        <w:ind w:left="984" w:firstLine="720"/>
        <w:jc w:val="both"/>
        <w:rPr>
          <w:sz w:val="22"/>
          <w:szCs w:val="22"/>
        </w:rPr>
      </w:pPr>
      <w:r w:rsidRPr="00D53777">
        <w:rPr>
          <w:b/>
          <w:sz w:val="22"/>
          <w:szCs w:val="22"/>
        </w:rPr>
        <w:t>[</w:t>
      </w:r>
      <w:r w:rsidRPr="00D53777">
        <w:rPr>
          <w:b/>
          <w:i/>
          <w:sz w:val="22"/>
          <w:szCs w:val="22"/>
          <w:highlight w:val="cyan"/>
        </w:rPr>
        <w:t>insert name and role</w:t>
      </w:r>
      <w:r w:rsidRPr="00D53777">
        <w:rPr>
          <w:b/>
          <w:sz w:val="22"/>
          <w:szCs w:val="22"/>
        </w:rPr>
        <w:t>]</w:t>
      </w:r>
      <w:r w:rsidRPr="00D53777">
        <w:rPr>
          <w:sz w:val="22"/>
          <w:szCs w:val="22"/>
        </w:rPr>
        <w:t>.</w:t>
      </w:r>
    </w:p>
    <w:p w14:paraId="1FB69B62" w14:textId="54E94FE5" w:rsidR="00BC2034" w:rsidRPr="00D53777"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_Ref363815899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3.1.2</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cannot be completed until preparation of the final contract for signature. </w:t>
      </w:r>
    </w:p>
    <w:p w14:paraId="1FB69B6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7" w:name="_Ref327440623"/>
      <w:r w:rsidRPr="00D53777">
        <w:rPr>
          <w:rFonts w:ascii="Arial" w:hAnsi="Arial" w:cs="Arial"/>
          <w:b/>
          <w:color w:val="auto"/>
        </w:rPr>
        <w:t>Names and addresses for notices</w:t>
      </w:r>
    </w:p>
    <w:p w14:paraId="1FB69B64"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Notices served under this Contract are to be delivered to:</w:t>
      </w:r>
      <w:bookmarkEnd w:id="7"/>
    </w:p>
    <w:p w14:paraId="1FB69B65"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for the Authority:</w:t>
      </w:r>
    </w:p>
    <w:p w14:paraId="1FB69B66" w14:textId="77777777" w:rsidR="00BC2034" w:rsidRPr="00D53777" w:rsidRDefault="0018229B" w:rsidP="00482EDF">
      <w:pPr>
        <w:pStyle w:val="MRNumberedHeading2"/>
        <w:spacing w:before="120" w:after="120" w:line="240" w:lineRule="auto"/>
        <w:ind w:left="984" w:firstLine="720"/>
        <w:jc w:val="both"/>
        <w:rPr>
          <w:sz w:val="22"/>
          <w:szCs w:val="22"/>
        </w:rPr>
      </w:pPr>
      <w:r w:rsidRPr="00D53777">
        <w:rPr>
          <w:b/>
          <w:sz w:val="22"/>
          <w:szCs w:val="22"/>
        </w:rPr>
        <w:t>[</w:t>
      </w:r>
      <w:r w:rsidRPr="00D53777">
        <w:rPr>
          <w:b/>
          <w:i/>
          <w:sz w:val="22"/>
          <w:szCs w:val="22"/>
          <w:highlight w:val="cyan"/>
        </w:rPr>
        <w:t>complete name and/or role and address</w:t>
      </w:r>
      <w:r w:rsidRPr="00D53777">
        <w:rPr>
          <w:b/>
          <w:sz w:val="22"/>
          <w:szCs w:val="22"/>
        </w:rPr>
        <w:t>]</w:t>
      </w:r>
    </w:p>
    <w:p w14:paraId="1FB69B67" w14:textId="77777777" w:rsidR="00BC2034" w:rsidRPr="00D53777" w:rsidRDefault="0018229B" w:rsidP="00D67DD9">
      <w:pPr>
        <w:pStyle w:val="MRNumberedHeading2"/>
        <w:numPr>
          <w:ilvl w:val="2"/>
          <w:numId w:val="33"/>
        </w:numPr>
        <w:spacing w:before="120" w:after="120" w:line="240" w:lineRule="auto"/>
        <w:jc w:val="both"/>
        <w:rPr>
          <w:sz w:val="22"/>
          <w:szCs w:val="22"/>
        </w:rPr>
      </w:pPr>
      <w:bookmarkStart w:id="8" w:name="_Ref363815888"/>
      <w:r w:rsidRPr="00D53777">
        <w:rPr>
          <w:sz w:val="22"/>
          <w:szCs w:val="22"/>
        </w:rPr>
        <w:lastRenderedPageBreak/>
        <w:t>for the Supplier:</w:t>
      </w:r>
      <w:bookmarkEnd w:id="8"/>
    </w:p>
    <w:p w14:paraId="1FB69B69" w14:textId="5B920AE6" w:rsidR="00BC2034" w:rsidRPr="00D53777" w:rsidRDefault="0018229B" w:rsidP="00482EDF">
      <w:pPr>
        <w:pStyle w:val="MRNumberedHeading2"/>
        <w:spacing w:before="120" w:after="120" w:line="240" w:lineRule="auto"/>
        <w:ind w:left="984" w:firstLine="720"/>
        <w:jc w:val="both"/>
        <w:rPr>
          <w:lang w:eastAsia="en-US"/>
        </w:rPr>
      </w:pPr>
      <w:r w:rsidRPr="00D53777">
        <w:rPr>
          <w:b/>
          <w:sz w:val="22"/>
          <w:szCs w:val="22"/>
        </w:rPr>
        <w:t>[</w:t>
      </w:r>
      <w:r w:rsidRPr="00D53777">
        <w:rPr>
          <w:b/>
          <w:i/>
          <w:sz w:val="22"/>
          <w:szCs w:val="22"/>
          <w:highlight w:val="cyan"/>
        </w:rPr>
        <w:t>complete name and/or role and address</w:t>
      </w:r>
      <w:r w:rsidRPr="00D53777">
        <w:rPr>
          <w:b/>
          <w:sz w:val="22"/>
          <w:szCs w:val="22"/>
        </w:rPr>
        <w:t>]</w:t>
      </w:r>
      <w:r w:rsidRPr="00D53777">
        <w:rPr>
          <w:sz w:val="22"/>
          <w:szCs w:val="22"/>
        </w:rPr>
        <w:t>.</w:t>
      </w:r>
    </w:p>
    <w:p w14:paraId="1FB69B6A" w14:textId="5673B1D2" w:rsidR="00BC2034" w:rsidRPr="00D53777"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_Ref363815888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4.1.2</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9" w:name="_Ref94193278"/>
      <w:bookmarkStart w:id="10" w:name="_Ref318787051"/>
      <w:bookmarkStart w:id="11" w:name="_Ref318698498"/>
      <w:r w:rsidRPr="00D53777">
        <w:rPr>
          <w:rFonts w:ascii="Arial" w:hAnsi="Arial" w:cs="Arial"/>
          <w:b/>
          <w:snapToGrid w:val="0"/>
          <w:color w:val="auto"/>
          <w:w w:val="0"/>
        </w:rPr>
        <w:t>Management levels for escalation and dispute resolution</w:t>
      </w:r>
      <w:bookmarkEnd w:id="9"/>
    </w:p>
    <w:p w14:paraId="1FB69B6D" w14:textId="2F2D320E" w:rsidR="00BC2034" w:rsidRPr="00D53777" w:rsidRDefault="00BC2034" w:rsidP="00D67DD9">
      <w:pPr>
        <w:pStyle w:val="MRNumberedHeading2"/>
        <w:numPr>
          <w:ilvl w:val="1"/>
          <w:numId w:val="33"/>
        </w:numPr>
        <w:spacing w:before="120" w:after="120" w:line="240" w:lineRule="auto"/>
        <w:jc w:val="both"/>
        <w:rPr>
          <w:rFonts w:cs="Arial"/>
        </w:rPr>
      </w:pPr>
      <w:bookmarkStart w:id="12" w:name="_Ref364152625"/>
      <w:r w:rsidRPr="00D53777">
        <w:rPr>
          <w:sz w:val="22"/>
          <w:szCs w:val="22"/>
        </w:rPr>
        <w:t>Th</w:t>
      </w:r>
      <w:r w:rsidR="003E468F" w:rsidRPr="00D53777">
        <w:rPr>
          <w:sz w:val="22"/>
          <w:szCs w:val="22"/>
        </w:rPr>
        <w:t>e management levels at which a D</w:t>
      </w:r>
      <w:r w:rsidRPr="00D53777">
        <w:rPr>
          <w:sz w:val="22"/>
          <w:szCs w:val="22"/>
        </w:rPr>
        <w:t>ispute may be dealt with as referred to as part of the Dispute Resolution Procedure are as follows</w:t>
      </w:r>
      <w:r w:rsidR="0018229B" w:rsidRPr="00D53777">
        <w:rPr>
          <w:sz w:val="22"/>
          <w:szCs w:val="22"/>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D53777" w14:paraId="1FB69B71" w14:textId="77777777" w:rsidTr="00482EDF">
        <w:trPr>
          <w:jc w:val="center"/>
        </w:trPr>
        <w:tc>
          <w:tcPr>
            <w:tcW w:w="1677" w:type="dxa"/>
            <w:shd w:val="clear" w:color="auto" w:fill="auto"/>
          </w:tcPr>
          <w:p w14:paraId="1FB69B6E"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Level</w:t>
            </w:r>
          </w:p>
        </w:tc>
        <w:tc>
          <w:tcPr>
            <w:tcW w:w="3630" w:type="dxa"/>
            <w:shd w:val="clear" w:color="auto" w:fill="auto"/>
          </w:tcPr>
          <w:p w14:paraId="1FB69B6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Authority representative</w:t>
            </w:r>
          </w:p>
        </w:tc>
        <w:tc>
          <w:tcPr>
            <w:tcW w:w="3050" w:type="dxa"/>
            <w:shd w:val="clear" w:color="auto" w:fill="auto"/>
          </w:tcPr>
          <w:p w14:paraId="1FB69B7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Supplier representative</w:t>
            </w:r>
          </w:p>
        </w:tc>
      </w:tr>
      <w:tr w:rsidR="00BC2034" w:rsidRPr="00D53777" w14:paraId="1FB69B75" w14:textId="77777777" w:rsidTr="00482EDF">
        <w:trPr>
          <w:jc w:val="center"/>
        </w:trPr>
        <w:tc>
          <w:tcPr>
            <w:tcW w:w="1677" w:type="dxa"/>
            <w:shd w:val="clear" w:color="auto" w:fill="auto"/>
          </w:tcPr>
          <w:p w14:paraId="1FB69B7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color w:val="auto"/>
              </w:rPr>
              <w:t>1</w:t>
            </w:r>
          </w:p>
        </w:tc>
        <w:tc>
          <w:tcPr>
            <w:tcW w:w="3630" w:type="dxa"/>
            <w:shd w:val="clear" w:color="auto" w:fill="auto"/>
          </w:tcPr>
          <w:p w14:paraId="1FB69B7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c>
          <w:tcPr>
            <w:tcW w:w="3050" w:type="dxa"/>
            <w:shd w:val="clear" w:color="auto" w:fill="auto"/>
          </w:tcPr>
          <w:p w14:paraId="1FB69B74"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r>
      <w:tr w:rsidR="00BC2034" w:rsidRPr="00D53777" w14:paraId="1FB69B79" w14:textId="77777777" w:rsidTr="00482EDF">
        <w:trPr>
          <w:jc w:val="center"/>
        </w:trPr>
        <w:tc>
          <w:tcPr>
            <w:tcW w:w="1677" w:type="dxa"/>
            <w:shd w:val="clear" w:color="auto" w:fill="auto"/>
          </w:tcPr>
          <w:p w14:paraId="1FB69B7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2</w:t>
            </w:r>
            <w:r w:rsidRPr="00D53777">
              <w:rPr>
                <w:rFonts w:ascii="Arial" w:hAnsi="Arial" w:cs="Arial"/>
                <w:b/>
                <w:color w:val="auto"/>
              </w:rPr>
              <w:t>]</w:t>
            </w:r>
          </w:p>
        </w:tc>
        <w:tc>
          <w:tcPr>
            <w:tcW w:w="3630" w:type="dxa"/>
            <w:shd w:val="clear" w:color="auto" w:fill="auto"/>
          </w:tcPr>
          <w:p w14:paraId="1FB69B77"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r w:rsidRPr="00D53777">
              <w:rPr>
                <w:rFonts w:ascii="Arial" w:hAnsi="Arial" w:cs="Arial"/>
                <w:color w:val="auto"/>
                <w:highlight w:val="yellow"/>
              </w:rPr>
              <w:t xml:space="preserve"> </w:t>
            </w:r>
          </w:p>
        </w:tc>
        <w:tc>
          <w:tcPr>
            <w:tcW w:w="3050" w:type="dxa"/>
            <w:shd w:val="clear" w:color="auto" w:fill="auto"/>
          </w:tcPr>
          <w:p w14:paraId="1FB69B78"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r w:rsidR="00BC2034" w:rsidRPr="00D53777" w14:paraId="1FB69B7D" w14:textId="77777777" w:rsidTr="00482EDF">
        <w:trPr>
          <w:jc w:val="center"/>
        </w:trPr>
        <w:tc>
          <w:tcPr>
            <w:tcW w:w="1677" w:type="dxa"/>
            <w:shd w:val="clear" w:color="auto" w:fill="auto"/>
          </w:tcPr>
          <w:p w14:paraId="1FB69B7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3</w:t>
            </w:r>
            <w:r w:rsidRPr="00D53777">
              <w:rPr>
                <w:rFonts w:ascii="Arial" w:hAnsi="Arial" w:cs="Arial"/>
                <w:b/>
                <w:color w:val="auto"/>
              </w:rPr>
              <w:t>]</w:t>
            </w:r>
          </w:p>
        </w:tc>
        <w:tc>
          <w:tcPr>
            <w:tcW w:w="3630" w:type="dxa"/>
            <w:shd w:val="clear" w:color="auto" w:fill="auto"/>
          </w:tcPr>
          <w:p w14:paraId="1FB69B7B"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c>
          <w:tcPr>
            <w:tcW w:w="3050" w:type="dxa"/>
            <w:shd w:val="clear" w:color="auto" w:fill="auto"/>
          </w:tcPr>
          <w:p w14:paraId="1FB69B7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bl>
    <w:p w14:paraId="1FB69B7F" w14:textId="67E04666"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D53777">
        <w:rPr>
          <w:rFonts w:eastAsiaTheme="minorEastAsia" w:cs="Calibri"/>
          <w:i/>
          <w:color w:val="999999"/>
          <w:w w:val="0"/>
          <w:szCs w:val="24"/>
        </w:rPr>
        <w:t xml:space="preserve">Guidance: </w:t>
      </w:r>
      <w:r w:rsidR="00BC2034" w:rsidRPr="00D53777">
        <w:rPr>
          <w:rFonts w:eastAsiaTheme="minorEastAsia" w:cs="Calibri"/>
          <w:i/>
          <w:color w:val="999999"/>
          <w:w w:val="0"/>
          <w:szCs w:val="24"/>
        </w:rPr>
        <w:t xml:space="preserve">The Dispute Resolution Procedure </w:t>
      </w:r>
      <w:r w:rsidRPr="00D53777">
        <w:rPr>
          <w:rFonts w:eastAsiaTheme="minorEastAsia" w:cs="Calibri"/>
          <w:i/>
          <w:color w:val="999999"/>
          <w:w w:val="0"/>
          <w:szCs w:val="24"/>
        </w:rPr>
        <w:t>sets out an int</w:t>
      </w:r>
      <w:r w:rsidR="003E468F" w:rsidRPr="00D53777">
        <w:rPr>
          <w:rFonts w:eastAsiaTheme="minorEastAsia" w:cs="Calibri"/>
          <w:i/>
          <w:color w:val="999999"/>
          <w:w w:val="0"/>
          <w:szCs w:val="24"/>
        </w:rPr>
        <w:t>ernal process for dealing with D</w:t>
      </w:r>
      <w:r w:rsidRPr="00D53777">
        <w:rPr>
          <w:rFonts w:eastAsiaTheme="minorEastAsia" w:cs="Calibri"/>
          <w:i/>
          <w:color w:val="999999"/>
          <w:w w:val="0"/>
          <w:szCs w:val="24"/>
        </w:rPr>
        <w:t xml:space="preserve">isputes. In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_Ref364152625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5.1</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above you must insert the number of internal levels and the name and/or role of t</w:t>
      </w:r>
      <w:r w:rsidR="003E468F" w:rsidRPr="00D53777">
        <w:rPr>
          <w:rFonts w:eastAsiaTheme="minorEastAsia" w:cs="Calibri"/>
          <w:i/>
          <w:color w:val="999999"/>
          <w:w w:val="0"/>
          <w:szCs w:val="24"/>
        </w:rPr>
        <w:t>he person who will deal with a D</w:t>
      </w:r>
      <w:r w:rsidRPr="00D53777">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D53777">
        <w:rPr>
          <w:rFonts w:eastAsiaTheme="minorEastAsia" w:cs="Calibri"/>
          <w:i/>
          <w:color w:val="999999"/>
          <w:w w:val="0"/>
          <w:szCs w:val="24"/>
        </w:rPr>
        <w:t>n have been exhausted before a D</w:t>
      </w:r>
      <w:r w:rsidRPr="00D53777">
        <w:rPr>
          <w:rFonts w:eastAsiaTheme="minorEastAsia" w:cs="Calibri"/>
          <w:i/>
          <w:color w:val="999999"/>
          <w:w w:val="0"/>
          <w:szCs w:val="24"/>
        </w:rPr>
        <w:t>ispute i</w:t>
      </w:r>
      <w:r w:rsidR="00BC2034" w:rsidRPr="00D53777">
        <w:rPr>
          <w:rFonts w:eastAsiaTheme="minorEastAsia" w:cs="Calibri"/>
          <w:i/>
          <w:color w:val="999999"/>
          <w:w w:val="0"/>
          <w:szCs w:val="24"/>
        </w:rPr>
        <w:t>s dealt with by an external third party</w:t>
      </w:r>
      <w:r w:rsidRPr="00D53777">
        <w:rPr>
          <w:rFonts w:eastAsiaTheme="minorEastAsia" w:cs="Calibri"/>
          <w:i/>
          <w:color w:val="999999"/>
          <w:w w:val="0"/>
          <w:szCs w:val="24"/>
        </w:rPr>
        <w:t xml:space="preserve">.  </w:t>
      </w:r>
    </w:p>
    <w:p w14:paraId="1FB69B8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D53777">
        <w:rPr>
          <w:rFonts w:ascii="Arial" w:hAnsi="Arial" w:cs="Arial"/>
          <w:b/>
          <w:snapToGrid w:val="0"/>
          <w:color w:val="auto"/>
          <w:w w:val="0"/>
        </w:rPr>
        <w:t>Order of precedence</w:t>
      </w:r>
      <w:bookmarkEnd w:id="13"/>
      <w:bookmarkEnd w:id="15"/>
    </w:p>
    <w:p w14:paraId="1FB69B83" w14:textId="23E5F5C5"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Subject always to Clause </w:t>
      </w:r>
      <w:r w:rsidRPr="00D53777">
        <w:rPr>
          <w:sz w:val="22"/>
          <w:szCs w:val="22"/>
        </w:rPr>
        <w:fldChar w:fldCharType="begin"/>
      </w:r>
      <w:r w:rsidRPr="00D53777">
        <w:rPr>
          <w:sz w:val="22"/>
          <w:szCs w:val="22"/>
        </w:rPr>
        <w:instrText xml:space="preserve"> REF _Ref329261765 \r \h  \* MERGEFORMAT </w:instrText>
      </w:r>
      <w:r w:rsidRPr="00D53777">
        <w:rPr>
          <w:sz w:val="22"/>
          <w:szCs w:val="22"/>
        </w:rPr>
      </w:r>
      <w:r w:rsidRPr="00D53777">
        <w:rPr>
          <w:sz w:val="22"/>
          <w:szCs w:val="22"/>
        </w:rPr>
        <w:fldChar w:fldCharType="separate"/>
      </w:r>
      <w:r w:rsidR="00D67DD9" w:rsidRPr="00D53777">
        <w:rPr>
          <w:sz w:val="22"/>
          <w:szCs w:val="22"/>
        </w:rPr>
        <w:t>1.10</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should there be a conflict between any other parts of this Contract the order of priority for construction purposes shall be:</w:t>
      </w:r>
      <w:bookmarkEnd w:id="14"/>
    </w:p>
    <w:p w14:paraId="1FB69B84"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provisions on the front page of this NHS Contract for the Provision of Services (Contract Version);</w:t>
      </w:r>
    </w:p>
    <w:p w14:paraId="1FB69B85" w14:textId="0096CF29"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Key Provisions;</w:t>
      </w:r>
    </w:p>
    <w:p w14:paraId="1FB69B86" w14:textId="7B0E2F6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_Ref330460449 \r \h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Specification and Tender Response Document (but only in respect of the Authority’s requirements);</w:t>
      </w:r>
    </w:p>
    <w:p w14:paraId="1FB69B87" w14:textId="32F29532"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General Terms and Conditions;</w:t>
      </w:r>
    </w:p>
    <w:p w14:paraId="1FB69B88" w14:textId="38CB1A9D"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_Ref330463250 \r \h  \* MERGEFORMAT </w:instrText>
      </w:r>
      <w:r w:rsidRPr="00D53777">
        <w:rPr>
          <w:sz w:val="22"/>
          <w:szCs w:val="22"/>
        </w:rPr>
      </w:r>
      <w:r w:rsidRPr="00D53777">
        <w:rPr>
          <w:sz w:val="22"/>
          <w:szCs w:val="22"/>
        </w:rPr>
        <w:fldChar w:fldCharType="separate"/>
      </w:r>
      <w:r w:rsidR="00D67DD9" w:rsidRPr="00D53777">
        <w:rPr>
          <w:sz w:val="22"/>
          <w:szCs w:val="22"/>
        </w:rPr>
        <w:t>Schedule 6</w:t>
      </w:r>
      <w:r w:rsidRPr="00D53777">
        <w:rPr>
          <w:sz w:val="22"/>
          <w:szCs w:val="22"/>
        </w:rPr>
        <w:fldChar w:fldCharType="end"/>
      </w:r>
      <w:r w:rsidRPr="00D53777">
        <w:rPr>
          <w:sz w:val="22"/>
          <w:szCs w:val="22"/>
        </w:rPr>
        <w:t>: Commercial Schedule;</w:t>
      </w:r>
    </w:p>
    <w:p w14:paraId="1FB69B89" w14:textId="4ED87B54"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_Ref351036323 \r \h  \* MERGEFORMAT </w:instrText>
      </w:r>
      <w:r w:rsidRPr="00D53777">
        <w:rPr>
          <w:sz w:val="22"/>
          <w:szCs w:val="22"/>
        </w:rPr>
      </w:r>
      <w:r w:rsidRPr="00D53777">
        <w:rPr>
          <w:sz w:val="22"/>
          <w:szCs w:val="22"/>
        </w:rPr>
        <w:fldChar w:fldCharType="separate"/>
      </w:r>
      <w:r w:rsidR="00D67DD9" w:rsidRPr="00D53777">
        <w:rPr>
          <w:sz w:val="22"/>
          <w:szCs w:val="22"/>
        </w:rPr>
        <w:t>Schedule 3</w:t>
      </w:r>
      <w:r w:rsidRPr="00D53777">
        <w:rPr>
          <w:sz w:val="22"/>
          <w:szCs w:val="22"/>
        </w:rPr>
        <w:fldChar w:fldCharType="end"/>
      </w:r>
      <w:r w:rsidRPr="00D53777">
        <w:rPr>
          <w:sz w:val="22"/>
          <w:szCs w:val="22"/>
        </w:rPr>
        <w:t>: Information Governance Provisions;</w:t>
      </w:r>
    </w:p>
    <w:p w14:paraId="1FB69B8A" w14:textId="3B4F45C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Staff Transfer;</w:t>
      </w:r>
    </w:p>
    <w:p w14:paraId="1FB69B8B" w14:textId="3F1D7C90"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xml:space="preserve">: Definitions and Interpretations; </w:t>
      </w:r>
    </w:p>
    <w:p w14:paraId="1FB69B8C"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order in which all subsequent schedules, if any, appear; and</w:t>
      </w:r>
    </w:p>
    <w:p w14:paraId="1FB69B8D" w14:textId="77777777" w:rsidR="00BC2034" w:rsidRPr="00D53777" w:rsidRDefault="0018229B" w:rsidP="00D67DD9">
      <w:pPr>
        <w:pStyle w:val="MRNumberedHeading2"/>
        <w:numPr>
          <w:ilvl w:val="2"/>
          <w:numId w:val="33"/>
        </w:numPr>
        <w:spacing w:line="240" w:lineRule="auto"/>
        <w:jc w:val="both"/>
        <w:rPr>
          <w:sz w:val="22"/>
          <w:szCs w:val="22"/>
        </w:rPr>
      </w:pPr>
      <w:r w:rsidRPr="00D53777">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D53777" w:rsidRDefault="00115F7F" w:rsidP="00D67DD9">
      <w:pPr>
        <w:pStyle w:val="MRNumberedHeading2"/>
        <w:numPr>
          <w:ilvl w:val="1"/>
          <w:numId w:val="33"/>
        </w:numPr>
        <w:spacing w:before="120" w:after="120" w:line="240" w:lineRule="auto"/>
        <w:jc w:val="both"/>
        <w:rPr>
          <w:sz w:val="22"/>
          <w:szCs w:val="22"/>
        </w:rPr>
      </w:pPr>
      <w:r w:rsidRPr="00D53777">
        <w:rPr>
          <w:sz w:val="22"/>
          <w:szCs w:val="22"/>
        </w:rPr>
        <w:t xml:space="preserve">For the avoidance of doubt, the Specification and Tender Response Document shall include, without limitation, the Authority’s requirements in the form of its specification </w:t>
      </w:r>
      <w:r w:rsidRPr="00D53777">
        <w:rPr>
          <w:sz w:val="22"/>
          <w:szCs w:val="22"/>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D53777">
        <w:rPr>
          <w:sz w:val="22"/>
          <w:szCs w:val="22"/>
        </w:rPr>
        <w:fldChar w:fldCharType="begin"/>
      </w:r>
      <w:r w:rsidRPr="00D53777">
        <w:rPr>
          <w:sz w:val="22"/>
          <w:szCs w:val="22"/>
        </w:rPr>
        <w:instrText xml:space="preserve"> REF _Ref330460449 \r \h </w:instrText>
      </w:r>
      <w:r w:rsidR="006F27B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Should there be a conflict between these parts of the Specification and Tender Response Document, the order of priority for cons</w:t>
      </w:r>
      <w:r w:rsidR="00D02CFD" w:rsidRPr="00D53777">
        <w:rPr>
          <w:sz w:val="22"/>
          <w:szCs w:val="22"/>
        </w:rPr>
        <w:t>truction purposes shall be (1) t</w:t>
      </w:r>
      <w:r w:rsidRPr="00D53777">
        <w:rPr>
          <w:sz w:val="22"/>
          <w:szCs w:val="22"/>
        </w:rPr>
        <w:t>he Authority’s requirements; (2) any clarification to the Supplier’s responses, proposals and/or method statements, and (3) the Supplier’s responses</w:t>
      </w:r>
      <w:r w:rsidR="00D02CFD" w:rsidRPr="00D53777">
        <w:rPr>
          <w:sz w:val="22"/>
          <w:szCs w:val="22"/>
        </w:rPr>
        <w:t>,</w:t>
      </w:r>
      <w:r w:rsidRPr="00D53777">
        <w:rPr>
          <w:sz w:val="22"/>
          <w:szCs w:val="22"/>
        </w:rPr>
        <w:t xml:space="preserve"> proposals and/or method statements.</w:t>
      </w:r>
    </w:p>
    <w:p w14:paraId="1FB69B90"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D53777">
        <w:rPr>
          <w:rFonts w:ascii="Arial" w:hAnsi="Arial" w:cs="Arial"/>
          <w:b/>
          <w:snapToGrid w:val="0"/>
          <w:color w:val="auto"/>
          <w:w w:val="0"/>
        </w:rPr>
        <w:t>Application of TUPE at the commencement of the provision of Services</w:t>
      </w:r>
      <w:bookmarkEnd w:id="16"/>
    </w:p>
    <w:p w14:paraId="1FB69B92" w14:textId="7BB2F52B" w:rsidR="00BC2034" w:rsidRPr="00D53777" w:rsidRDefault="0018229B" w:rsidP="00D67DD9">
      <w:pPr>
        <w:pStyle w:val="MRNumberedHeading2"/>
        <w:numPr>
          <w:ilvl w:val="1"/>
          <w:numId w:val="33"/>
        </w:numPr>
        <w:spacing w:before="120" w:after="120" w:line="240" w:lineRule="auto"/>
        <w:jc w:val="both"/>
        <w:rPr>
          <w:sz w:val="22"/>
          <w:szCs w:val="22"/>
        </w:rPr>
      </w:pPr>
      <w:r w:rsidRPr="00D53777">
        <w:rPr>
          <w:b/>
          <w:sz w:val="22"/>
          <w:szCs w:val="22"/>
        </w:rPr>
        <w:t>[</w:t>
      </w:r>
      <w:r w:rsidRPr="00D53777">
        <w:rPr>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w:t>
      </w:r>
      <w:r w:rsidRPr="00D53777">
        <w:rPr>
          <w:b/>
          <w:sz w:val="22"/>
          <w:szCs w:val="22"/>
        </w:rPr>
        <w:t>]</w:t>
      </w:r>
      <w:r w:rsidRPr="00D53777">
        <w:rPr>
          <w:sz w:val="22"/>
          <w:szCs w:val="22"/>
        </w:rPr>
        <w:t xml:space="preserve"> </w:t>
      </w:r>
      <w:r w:rsidRPr="00D53777">
        <w:rPr>
          <w:b/>
          <w:sz w:val="22"/>
          <w:szCs w:val="22"/>
        </w:rPr>
        <w:t>[</w:t>
      </w:r>
      <w:r w:rsidRPr="00D53777">
        <w:rPr>
          <w:sz w:val="22"/>
          <w:szCs w:val="22"/>
        </w:rPr>
        <w:t xml:space="preserve">The Parties agree that the commencement of the provision of the Services under this Contract shall give rise to a relevant transfer as defined in TUPE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 to such transfer.</w:t>
      </w:r>
      <w:r w:rsidRPr="00D53777">
        <w:rPr>
          <w:b/>
          <w:sz w:val="22"/>
          <w:szCs w:val="22"/>
        </w:rPr>
        <w:t>]</w:t>
      </w:r>
    </w:p>
    <w:p w14:paraId="1FB69B94" w14:textId="5EC76A91"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sidRPr="00D53777">
        <w:rPr>
          <w:rFonts w:eastAsiaTheme="minorEastAsia" w:cs="Calibri"/>
          <w:i/>
          <w:color w:val="999999"/>
          <w:w w:val="0"/>
          <w:szCs w:val="24"/>
        </w:rPr>
        <w:fldChar w:fldCharType="begin"/>
      </w:r>
      <w:r w:rsidR="00920C21" w:rsidRPr="00D53777">
        <w:rPr>
          <w:rFonts w:eastAsiaTheme="minorEastAsia" w:cs="Calibri"/>
          <w:i/>
          <w:color w:val="999999"/>
          <w:w w:val="0"/>
          <w:szCs w:val="24"/>
        </w:rPr>
        <w:instrText xml:space="preserve"> REF _Ref330463325 \n \h </w:instrText>
      </w:r>
      <w:r w:rsidR="00920C21" w:rsidRPr="00D53777">
        <w:rPr>
          <w:rFonts w:eastAsiaTheme="minorEastAsia" w:cs="Calibri"/>
          <w:i/>
          <w:color w:val="999999"/>
          <w:w w:val="0"/>
          <w:szCs w:val="24"/>
        </w:rPr>
      </w:r>
      <w:r w:rsidR="00920C2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7</w:t>
      </w:r>
      <w:r w:rsidR="00920C2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then detail how to prepare that schedule accordingly.</w:t>
      </w:r>
    </w:p>
    <w:p w14:paraId="19D49386" w14:textId="22700512" w:rsidR="00191AC0" w:rsidRPr="00D53777"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D53777">
        <w:rPr>
          <w:rFonts w:ascii="Arial" w:hAnsi="Arial" w:cs="Calibri"/>
          <w:b/>
          <w:color w:val="auto"/>
          <w:w w:val="0"/>
          <w:szCs w:val="24"/>
        </w:rPr>
        <w:t>Net Zero and Social Value Commitments</w:t>
      </w:r>
      <w:bookmarkEnd w:id="17"/>
    </w:p>
    <w:p w14:paraId="7F135181" w14:textId="77777777" w:rsidR="003367AA" w:rsidRPr="00D53777"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sidRPr="00D53777">
        <w:rPr>
          <w:rFonts w:ascii="Arial" w:hAnsi="Arial" w:cs="Arial"/>
          <w:bCs/>
          <w:color w:val="auto"/>
          <w:w w:val="0"/>
          <w:u w:val="single"/>
        </w:rPr>
        <w:t>Supplier carbon reduction plans and reporting</w:t>
      </w:r>
    </w:p>
    <w:p w14:paraId="01C1EA51" w14:textId="0CB519D9" w:rsidR="0035071B" w:rsidRPr="00D53777" w:rsidRDefault="001878B2" w:rsidP="001878B2">
      <w:pPr>
        <w:pStyle w:val="ListParagraph"/>
        <w:numPr>
          <w:ilvl w:val="1"/>
          <w:numId w:val="33"/>
        </w:numPr>
        <w:rPr>
          <w:rFonts w:cs="Calibri"/>
          <w:w w:val="0"/>
          <w:sz w:val="22"/>
          <w:szCs w:val="22"/>
        </w:rPr>
      </w:pPr>
      <w:bookmarkStart w:id="18" w:name="_Ref94082726"/>
      <w:bookmarkStart w:id="19" w:name="_Ref92988842"/>
      <w:r w:rsidRPr="00D53777">
        <w:rPr>
          <w:rFonts w:cs="Calibri"/>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51911600" w14:textId="77777777" w:rsidR="007B48F8" w:rsidRPr="00D53777" w:rsidRDefault="007B48F8" w:rsidP="007B48F8">
      <w:pPr>
        <w:pStyle w:val="ListParagraph"/>
        <w:rPr>
          <w:rFonts w:cs="Calibri"/>
          <w:w w:val="0"/>
          <w:sz w:val="22"/>
          <w:szCs w:val="22"/>
        </w:rPr>
      </w:pPr>
    </w:p>
    <w:bookmarkEnd w:id="18"/>
    <w:p w14:paraId="0D9BFE25" w14:textId="77777777" w:rsidR="007B48F8" w:rsidRPr="00D53777" w:rsidRDefault="007B48F8" w:rsidP="007B48F8">
      <w:pPr>
        <w:pStyle w:val="ListParagraph"/>
        <w:numPr>
          <w:ilvl w:val="1"/>
          <w:numId w:val="33"/>
        </w:numPr>
        <w:rPr>
          <w:rFonts w:cs="Calibri"/>
          <w:w w:val="0"/>
          <w:sz w:val="22"/>
          <w:szCs w:val="24"/>
        </w:rPr>
      </w:pPr>
      <w:r w:rsidRPr="00D53777">
        <w:rPr>
          <w:rFonts w:cs="Calibri"/>
          <w:w w:val="0"/>
          <w:sz w:val="22"/>
          <w:szCs w:val="24"/>
        </w:rPr>
        <w:t>Subject to Clause 8.3 of this Schedule 1, the Supplier may benchmark and report its progress against the requirements detailed in the NHS Net Zero Supplier Roadmap through the Evergreen Sustainable Supplier Assessment.</w:t>
      </w:r>
    </w:p>
    <w:p w14:paraId="1DCF4789" w14:textId="77777777" w:rsidR="007B48F8" w:rsidRPr="00D53777" w:rsidRDefault="007B48F8" w:rsidP="007B48F8">
      <w:pPr>
        <w:rPr>
          <w:rFonts w:cs="Calibri"/>
          <w:w w:val="0"/>
          <w:sz w:val="22"/>
          <w:szCs w:val="24"/>
        </w:rPr>
      </w:pPr>
    </w:p>
    <w:p w14:paraId="056832DB" w14:textId="68D3DAE3" w:rsidR="007F149D" w:rsidRPr="00D53777" w:rsidRDefault="007B48F8" w:rsidP="007B48F8">
      <w:pPr>
        <w:pStyle w:val="ListParagraph"/>
        <w:numPr>
          <w:ilvl w:val="1"/>
          <w:numId w:val="33"/>
        </w:numPr>
        <w:rPr>
          <w:rFonts w:cs="Calibri"/>
          <w:w w:val="0"/>
          <w:sz w:val="22"/>
          <w:szCs w:val="24"/>
        </w:rPr>
      </w:pPr>
      <w:r w:rsidRPr="00D53777">
        <w:rPr>
          <w:rFonts w:cs="Calibri"/>
          <w:w w:val="0"/>
          <w:sz w:val="22"/>
          <w:szCs w:val="24"/>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5F8EDC47" w14:textId="6DCFA339" w:rsidR="00BA2D3A" w:rsidRPr="00D53777" w:rsidRDefault="00CC68BF" w:rsidP="00BA2D3A">
      <w:pPr>
        <w:spacing w:before="120" w:after="120" w:line="240" w:lineRule="auto"/>
        <w:rPr>
          <w:rFonts w:cs="Arial"/>
          <w:i/>
          <w:color w:val="999999"/>
          <w:w w:val="0"/>
          <w:szCs w:val="24"/>
        </w:rPr>
      </w:pPr>
      <w:bookmarkStart w:id="20" w:name="_Ref94082899"/>
      <w:bookmarkEnd w:id="19"/>
      <w:r w:rsidRPr="00D53777">
        <w:rPr>
          <w:rFonts w:cs="Arial"/>
          <w:i/>
          <w:color w:val="999999"/>
          <w:w w:val="0"/>
          <w:szCs w:val="24"/>
        </w:rPr>
        <w:t>Guidance: The Evergreen Sustainable Supplier Assessment is an online self-assessment process.  This assessment is intended to serve as a single location for suppliers to the NHS to report progress against emissions reduction, modern slavery and other sustainability criteria. This may be integrated with other carbon transparency reporting that NHS suppliers may be asked to complete. Clause 8.2 is intended to reflect an element of discretion for the NHS supplier for completion of the self-assessment process. However, clause 8.3 gives the Authority the option to mandate the NHS supplier’s completion of the self-assessment process.</w:t>
      </w:r>
    </w:p>
    <w:p w14:paraId="68E8D5CB" w14:textId="77777777" w:rsidR="00CC68BF" w:rsidRPr="00D53777" w:rsidRDefault="00CC68BF" w:rsidP="00BA2D3A">
      <w:pPr>
        <w:spacing w:before="120" w:after="120" w:line="240" w:lineRule="auto"/>
        <w:rPr>
          <w:rFonts w:cs="Arial"/>
          <w:i/>
          <w:color w:val="999999"/>
          <w:w w:val="0"/>
          <w:szCs w:val="24"/>
        </w:rPr>
      </w:pPr>
    </w:p>
    <w:bookmarkEnd w:id="20"/>
    <w:p w14:paraId="5DEEB3D7" w14:textId="0EA9941A" w:rsidR="007F149D" w:rsidRPr="00D53777" w:rsidRDefault="000C1B63" w:rsidP="000C1B63">
      <w:pPr>
        <w:pStyle w:val="ListParagraph"/>
        <w:numPr>
          <w:ilvl w:val="1"/>
          <w:numId w:val="33"/>
        </w:numPr>
        <w:rPr>
          <w:rFonts w:cs="Arial"/>
          <w:color w:val="000000"/>
          <w:sz w:val="22"/>
          <w:szCs w:val="22"/>
        </w:rPr>
      </w:pPr>
      <w:r w:rsidRPr="00D53777">
        <w:rPr>
          <w:rFonts w:cs="Arial"/>
          <w:color w:val="000000"/>
          <w:sz w:val="22"/>
          <w:szCs w:val="22"/>
        </w:rPr>
        <w:lastRenderedPageBreak/>
        <w:t>Within seven (7) days of the Commencement Date, the Supplier shall appoint (and notify to the Authority) a relevant person (being the  Supplier’s CEO, relevant Supplier board member or senior director) (“</w:t>
      </w:r>
      <w:r w:rsidRPr="00D53777">
        <w:rPr>
          <w:rFonts w:cs="Arial"/>
          <w:b/>
          <w:bCs/>
          <w:color w:val="000000"/>
          <w:sz w:val="22"/>
          <w:szCs w:val="22"/>
        </w:rPr>
        <w:t>Supplier Net Zero Contract Champion</w:t>
      </w:r>
      <w:r w:rsidRPr="00D53777">
        <w:rPr>
          <w:rFonts w:cs="Arial"/>
          <w:color w:val="000000"/>
          <w:sz w:val="22"/>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797FDB" w:rsidRPr="00D53777">
        <w:rPr>
          <w:rFonts w:cs="Arial"/>
          <w:color w:val="000000"/>
          <w:sz w:val="22"/>
          <w:szCs w:val="22"/>
        </w:rPr>
        <w:t>i</w:t>
      </w:r>
      <w:r w:rsidRPr="00D53777">
        <w:rPr>
          <w:rFonts w:cs="Arial"/>
          <w:color w:val="000000"/>
          <w:sz w:val="22"/>
          <w:szCs w:val="22"/>
        </w:rPr>
        <w:t>er by the Authority) to ensure that such failure is remedied by the earliest date reasonably possible.</w:t>
      </w:r>
    </w:p>
    <w:p w14:paraId="788BDF4C" w14:textId="17C09BD3" w:rsidR="00D44216" w:rsidRPr="00D53777" w:rsidRDefault="000C1B63" w:rsidP="00D44216">
      <w:pPr>
        <w:pStyle w:val="MRNumberedHeading2"/>
        <w:spacing w:before="120" w:after="120" w:line="240" w:lineRule="auto"/>
        <w:ind w:left="720"/>
        <w:jc w:val="both"/>
        <w:rPr>
          <w:rFonts w:cs="Arial"/>
          <w:sz w:val="22"/>
          <w:szCs w:val="22"/>
        </w:rPr>
      </w:pPr>
      <w:r w:rsidRPr="00D53777">
        <w:rPr>
          <w:rFonts w:cs="Arial"/>
          <w:bCs/>
          <w:w w:val="0"/>
          <w:sz w:val="22"/>
          <w:szCs w:val="22"/>
          <w:u w:val="single"/>
        </w:rPr>
        <w:t>S</w:t>
      </w:r>
      <w:r w:rsidR="00D44216" w:rsidRPr="00D53777">
        <w:rPr>
          <w:rFonts w:cs="Arial"/>
          <w:bCs/>
          <w:w w:val="0"/>
          <w:sz w:val="22"/>
          <w:szCs w:val="22"/>
          <w:u w:val="single"/>
        </w:rPr>
        <w:t>ocial value in the delivery of the contract</w:t>
      </w:r>
    </w:p>
    <w:p w14:paraId="5515B57E" w14:textId="066B1FFB" w:rsidR="00A24A81"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1" w:name="_Ref92991288"/>
      <w:bookmarkStart w:id="22" w:name="_Ref109294201"/>
      <w:r w:rsidRPr="00D53777">
        <w:rPr>
          <w:rFonts w:cs="Arial"/>
          <w:sz w:val="22"/>
          <w:szCs w:val="22"/>
        </w:rPr>
        <w:t xml:space="preserve">The Supplier shall </w:t>
      </w:r>
      <w:bookmarkStart w:id="23" w:name="_Ref92991291"/>
      <w:bookmarkEnd w:id="21"/>
      <w:r w:rsidR="00A24A81" w:rsidRPr="00D53777">
        <w:rPr>
          <w:rFonts w:cs="Arial"/>
          <w:sz w:val="22"/>
          <w:szCs w:val="22"/>
        </w:rPr>
        <w:t xml:space="preserve">deliver its social value </w:t>
      </w:r>
      <w:r w:rsidR="00E4725D" w:rsidRPr="00D53777">
        <w:rPr>
          <w:rFonts w:cs="Arial"/>
          <w:sz w:val="22"/>
          <w:szCs w:val="22"/>
        </w:rPr>
        <w:t xml:space="preserve">contract </w:t>
      </w:r>
      <w:r w:rsidR="00A24A81" w:rsidRPr="00D53777">
        <w:rPr>
          <w:rFonts w:cs="Arial"/>
          <w:sz w:val="22"/>
          <w:szCs w:val="22"/>
        </w:rPr>
        <w:t>commitments in accordance with the requirements and timescales set out in the Specification and Tender Response Document forming part of this Framework Agreement and any Contracts (“</w:t>
      </w:r>
      <w:r w:rsidR="00A24A81" w:rsidRPr="00D53777">
        <w:rPr>
          <w:rFonts w:cs="Arial"/>
          <w:b/>
          <w:bCs/>
          <w:sz w:val="22"/>
          <w:szCs w:val="22"/>
        </w:rPr>
        <w:t xml:space="preserve">Social Value </w:t>
      </w:r>
      <w:r w:rsidR="00E4725D" w:rsidRPr="00D53777">
        <w:rPr>
          <w:rFonts w:cs="Arial"/>
          <w:b/>
          <w:bCs/>
          <w:sz w:val="22"/>
          <w:szCs w:val="22"/>
        </w:rPr>
        <w:t xml:space="preserve">Contract </w:t>
      </w:r>
      <w:r w:rsidR="00A24A81" w:rsidRPr="00D53777">
        <w:rPr>
          <w:rFonts w:cs="Arial"/>
          <w:b/>
          <w:bCs/>
          <w:sz w:val="22"/>
          <w:szCs w:val="22"/>
        </w:rPr>
        <w:t>Commitments</w:t>
      </w:r>
      <w:r w:rsidR="00A24A81" w:rsidRPr="00D53777">
        <w:rPr>
          <w:rFonts w:cs="Arial"/>
          <w:sz w:val="22"/>
          <w:szCs w:val="22"/>
        </w:rPr>
        <w:t>”).</w:t>
      </w:r>
      <w:bookmarkEnd w:id="22"/>
    </w:p>
    <w:p w14:paraId="34C15567" w14:textId="56B6977B" w:rsidR="007F149D"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109377038"/>
      <w:r w:rsidRPr="00D53777">
        <w:rPr>
          <w:rFonts w:cs="Arial"/>
          <w:sz w:val="22"/>
          <w:szCs w:val="22"/>
        </w:rPr>
        <w:t xml:space="preserve">The Supplier </w:t>
      </w:r>
      <w:r w:rsidR="00BC48AB" w:rsidRPr="00D53777">
        <w:rPr>
          <w:rFonts w:cs="Arial"/>
          <w:sz w:val="22"/>
          <w:szCs w:val="22"/>
        </w:rPr>
        <w:t xml:space="preserve">shall report its progress on delivering its Social Value </w:t>
      </w:r>
      <w:r w:rsidR="00E4725D" w:rsidRPr="00D53777">
        <w:rPr>
          <w:rFonts w:cs="Arial"/>
          <w:sz w:val="22"/>
          <w:szCs w:val="22"/>
        </w:rPr>
        <w:t xml:space="preserve">Contract </w:t>
      </w:r>
      <w:r w:rsidR="00BC48AB" w:rsidRPr="00D53777">
        <w:rPr>
          <w:rFonts w:cs="Arial"/>
          <w:sz w:val="22"/>
          <w:szCs w:val="22"/>
        </w:rPr>
        <w:t>Commitments through progress reports</w:t>
      </w:r>
      <w:r w:rsidRPr="00D53777">
        <w:rPr>
          <w:rFonts w:cs="Arial"/>
          <w:sz w:val="22"/>
          <w:szCs w:val="22"/>
        </w:rPr>
        <w:t>, as set out in the Specification and Tender Response Document forming part of this Contract.</w:t>
      </w:r>
      <w:bookmarkEnd w:id="23"/>
      <w:bookmarkEnd w:id="24"/>
      <w:r w:rsidRPr="00D53777">
        <w:rPr>
          <w:rFonts w:cs="Arial"/>
          <w:sz w:val="22"/>
          <w:szCs w:val="22"/>
        </w:rPr>
        <w:t xml:space="preserve">  </w:t>
      </w:r>
    </w:p>
    <w:p w14:paraId="245146D3" w14:textId="77777777" w:rsidR="007F149D" w:rsidRPr="00D53777"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D53777" w:rsidRDefault="007F149D" w:rsidP="00482EDF">
      <w:pPr>
        <w:pStyle w:val="ListParagraph"/>
        <w:spacing w:before="120" w:after="120" w:line="240" w:lineRule="auto"/>
        <w:ind w:left="0"/>
        <w:jc w:val="both"/>
        <w:rPr>
          <w:rFonts w:cs="Calibri"/>
          <w:i/>
          <w:color w:val="999999"/>
          <w:w w:val="0"/>
          <w:szCs w:val="24"/>
        </w:rPr>
      </w:pPr>
      <w:r w:rsidRPr="00D53777">
        <w:rPr>
          <w:rFonts w:cs="Calibri"/>
          <w:i/>
          <w:color w:val="999999"/>
          <w:w w:val="0"/>
          <w:szCs w:val="24"/>
        </w:rPr>
        <w:t xml:space="preserve">Guidance: Reporting timeframes for Contract specific </w:t>
      </w:r>
      <w:r w:rsidR="00BC48AB" w:rsidRPr="00D53777">
        <w:rPr>
          <w:rFonts w:cs="Calibri"/>
          <w:i/>
          <w:color w:val="999999"/>
          <w:w w:val="0"/>
          <w:szCs w:val="24"/>
        </w:rPr>
        <w:t xml:space="preserve">net zero and </w:t>
      </w:r>
      <w:r w:rsidRPr="00D53777">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145EF149" w:rsidR="007F149D" w:rsidRPr="00D53777" w:rsidRDefault="00B22FD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D53777">
        <w:rPr>
          <w:rFonts w:cs="Arial"/>
          <w:color w:val="000000"/>
          <w:sz w:val="22"/>
          <w:szCs w:val="22"/>
        </w:rPr>
        <w:t>Within seven (7) days of the Commencement Date, the Supplier shall appoint (and notify to the Authority) a relevant person (being either the Supplier’s</w:t>
      </w:r>
      <w:r w:rsidRPr="00D53777">
        <w:rPr>
          <w:rFonts w:cs="Arial"/>
          <w:color w:val="000000"/>
          <w:sz w:val="22"/>
          <w:szCs w:val="19"/>
        </w:rPr>
        <w:t xml:space="preserve"> CEO, relevant Supplier board member or senior director</w:t>
      </w:r>
      <w:r w:rsidRPr="00D53777">
        <w:rPr>
          <w:rFonts w:cs="Arial"/>
          <w:color w:val="000000"/>
          <w:sz w:val="22"/>
          <w:szCs w:val="22"/>
        </w:rPr>
        <w:t>) (“</w:t>
      </w:r>
      <w:r w:rsidRPr="00D53777">
        <w:rPr>
          <w:rFonts w:cs="Arial"/>
          <w:b/>
          <w:bCs/>
          <w:color w:val="000000"/>
          <w:sz w:val="22"/>
          <w:szCs w:val="22"/>
        </w:rPr>
        <w:t>Supplier Social Value Contract Champion”</w:t>
      </w:r>
      <w:r w:rsidRPr="00D53777">
        <w:rPr>
          <w:rFonts w:cs="Arial"/>
          <w:color w:val="000000"/>
          <w:sz w:val="22"/>
          <w:szCs w:val="22"/>
        </w:rPr>
        <w:t>) who shall be responsible for overseeing the Supplier’s compliance with Clauses 8.5 and 8.6 of this Schedule 1. Without prejudice to the Authority’s other rights and remedies under this Contract,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5B95CB3F" w14:textId="77777777" w:rsidR="00B22FDD" w:rsidRPr="00D53777" w:rsidRDefault="00B22FDD" w:rsidP="00B22FDD">
      <w:pPr>
        <w:pStyle w:val="MRNumberedHeading2"/>
        <w:autoSpaceDE w:val="0"/>
        <w:autoSpaceDN w:val="0"/>
        <w:adjustRightInd w:val="0"/>
        <w:spacing w:before="120" w:after="120" w:line="240" w:lineRule="auto"/>
        <w:ind w:left="720"/>
        <w:jc w:val="both"/>
        <w:rPr>
          <w:rFonts w:cs="Arial"/>
          <w:sz w:val="22"/>
          <w:szCs w:val="22"/>
        </w:rPr>
      </w:pPr>
    </w:p>
    <w:p w14:paraId="0BF380D7" w14:textId="2FF9675C" w:rsidR="00191AC0" w:rsidRPr="00D53777" w:rsidRDefault="00191AC0" w:rsidP="00482EDF">
      <w:pPr>
        <w:autoSpaceDE w:val="0"/>
        <w:autoSpaceDN w:val="0"/>
        <w:adjustRightInd w:val="0"/>
        <w:spacing w:before="120" w:after="120" w:line="240" w:lineRule="auto"/>
        <w:jc w:val="both"/>
        <w:rPr>
          <w:rFonts w:eastAsiaTheme="minorEastAsia" w:cs="Calibri"/>
          <w:i/>
          <w:color w:val="999999"/>
          <w:w w:val="0"/>
        </w:rPr>
      </w:pPr>
      <w:r w:rsidRPr="00D53777">
        <w:rPr>
          <w:rFonts w:eastAsiaTheme="minorEastAsia" w:cs="Calibri"/>
          <w:i/>
          <w:color w:val="999999"/>
          <w:w w:val="0"/>
          <w:szCs w:val="24"/>
        </w:rPr>
        <w:t xml:space="preserve">Guidance: Key Provision 8 should be completed to reflect the Net Zero and Social Value </w:t>
      </w:r>
      <w:r w:rsidR="004823C5" w:rsidRPr="00D53777">
        <w:rPr>
          <w:rFonts w:eastAsiaTheme="minorEastAsia" w:cs="Calibri"/>
          <w:i/>
          <w:color w:val="999999"/>
          <w:w w:val="0"/>
          <w:szCs w:val="24"/>
        </w:rPr>
        <w:t xml:space="preserve">Contract </w:t>
      </w:r>
      <w:r w:rsidRPr="00D53777">
        <w:rPr>
          <w:rFonts w:eastAsiaTheme="minorEastAsia" w:cs="Calibri"/>
          <w:i/>
          <w:color w:val="999999"/>
          <w:w w:val="0"/>
          <w:szCs w:val="24"/>
        </w:rPr>
        <w:t xml:space="preserve">Commitments made by the Supplier.  </w:t>
      </w:r>
    </w:p>
    <w:p w14:paraId="1FB69B96" w14:textId="77777777" w:rsidR="00BC2034" w:rsidRPr="00D53777"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D53777">
        <w:rPr>
          <w:rFonts w:ascii="Arial" w:hAnsi="Arial" w:cs="Arial"/>
          <w:b/>
          <w:color w:val="auto"/>
          <w:u w:val="single"/>
        </w:rPr>
        <w:lastRenderedPageBreak/>
        <w:t>Optional Key Provisions</w:t>
      </w:r>
    </w:p>
    <w:p w14:paraId="1FB69B98"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These optional Key Provisions enable the Authority to:</w:t>
      </w:r>
    </w:p>
    <w:p w14:paraId="1FB69B99" w14:textId="7C120424"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(a) vary some of the default provisions in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_Ref330459256 \n \h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D53777">
        <w:rPr>
          <w:rFonts w:eastAsiaTheme="minorEastAsia" w:cs="Calibri"/>
          <w:i/>
          <w:color w:val="999999"/>
          <w:w w:val="0"/>
          <w:szCs w:val="24"/>
        </w:rPr>
        <w:t xml:space="preserve">Clause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_Ref286067522  \h \w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w:t>
      </w:r>
      <w:r w:rsidR="00742EA1" w:rsidRPr="00D53777">
        <w:rPr>
          <w:rFonts w:eastAsiaTheme="minorEastAsia" w:cs="Calibri"/>
          <w:i/>
          <w:color w:val="999999"/>
          <w:w w:val="0"/>
          <w:szCs w:val="24"/>
        </w:rPr>
        <w:fldChar w:fldCharType="end"/>
      </w:r>
      <w:r w:rsidR="00742EA1" w:rsidRPr="00D53777">
        <w:rPr>
          <w:rFonts w:eastAsiaTheme="minorEastAsia" w:cs="Calibri"/>
          <w:i/>
          <w:color w:val="999999"/>
          <w:w w:val="0"/>
          <w:szCs w:val="24"/>
        </w:rPr>
        <w:t xml:space="preserve"> of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_CrossRef_BRK4mH9z  \h \n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and </w:t>
      </w:r>
    </w:p>
    <w:p w14:paraId="1FB69B9A" w14:textId="5DBB1E0A"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(b) add provisions relevant to a particular project that are not part of the default provisions in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_Ref330459256 \n \h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(e.g. there is an option to add further Authority obligations). </w:t>
      </w:r>
    </w:p>
    <w:p w14:paraId="1FB69B9C"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5" w:name="_Ref358208949"/>
      <w:r w:rsidRPr="00D53777">
        <w:rPr>
          <w:rFonts w:ascii="Arial" w:hAnsi="Arial" w:cs="Arial"/>
          <w:b/>
          <w:color w:val="auto"/>
        </w:rPr>
        <w:t xml:space="preserve">Implementation phase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25"/>
    </w:p>
    <w:p w14:paraId="1FB69B9F" w14:textId="30C3E94F"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Prior to commencement of delivery of the Services, there is an implementation phase and therefore all references in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to the Implementation Plan shall apply and the Implementation Plan is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p>
    <w:p w14:paraId="1FB69BA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A5" w14:textId="6B83BD0D"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6" w:name="_Ref351054306"/>
      <w:r w:rsidRPr="00D53777">
        <w:rPr>
          <w:rFonts w:ascii="Arial" w:hAnsi="Arial" w:cs="Arial"/>
          <w:b/>
          <w:color w:val="auto"/>
        </w:rPr>
        <w:t xml:space="preserve">Services Commencement Date (where the Services are to start at a date after the Commencement Date)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dates are inserted in Clause </w:t>
      </w:r>
      <w:r w:rsidRPr="00D53777">
        <w:rPr>
          <w:rFonts w:ascii="Arial" w:hAnsi="Arial" w:cs="Arial"/>
          <w:b/>
          <w:color w:val="auto"/>
        </w:rPr>
        <w:fldChar w:fldCharType="begin"/>
      </w:r>
      <w:r w:rsidRPr="00D53777">
        <w:rPr>
          <w:rFonts w:ascii="Arial" w:hAnsi="Arial" w:cs="Arial"/>
          <w:b/>
          <w:color w:val="auto"/>
        </w:rPr>
        <w:instrText xml:space="preserve"> REF _Ref358210931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10.1</w:t>
      </w:r>
      <w:r w:rsidRPr="00D53777">
        <w:rPr>
          <w:rFonts w:ascii="Arial" w:hAnsi="Arial" w:cs="Arial"/>
          <w:b/>
          <w:color w:val="auto"/>
        </w:rPr>
        <w:fldChar w:fldCharType="end"/>
      </w:r>
      <w:r w:rsidRPr="00D53777">
        <w:rPr>
          <w:rFonts w:ascii="Arial" w:hAnsi="Arial" w:cs="Arial"/>
          <w:b/>
          <w:color w:val="auto"/>
        </w:rPr>
        <w:t xml:space="preserve"> of this </w:t>
      </w:r>
      <w:r w:rsidRPr="00D53777">
        <w:rPr>
          <w:rFonts w:ascii="Arial" w:hAnsi="Arial" w:cs="Arial"/>
          <w:b/>
          <w:color w:val="auto"/>
        </w:rPr>
        <w:fldChar w:fldCharType="begin"/>
      </w:r>
      <w:r w:rsidRPr="00D53777">
        <w:rPr>
          <w:rFonts w:ascii="Arial" w:hAnsi="Arial" w:cs="Arial"/>
          <w:b/>
          <w:color w:val="auto"/>
        </w:rPr>
        <w:instrText xml:space="preserve"> REF _Ref318785210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Schedule 1</w:t>
      </w:r>
      <w:r w:rsidRPr="00D53777">
        <w:rPr>
          <w:rFonts w:ascii="Arial" w:hAnsi="Arial" w:cs="Arial"/>
          <w:b/>
          <w:color w:val="auto"/>
        </w:rPr>
        <w:fldChar w:fldCharType="end"/>
      </w:r>
      <w:r w:rsidRPr="00D53777">
        <w:rPr>
          <w:rFonts w:ascii="Arial" w:hAnsi="Arial" w:cs="Arial"/>
          <w:b/>
          <w:color w:val="auto"/>
        </w:rPr>
        <w:t>)</w:t>
      </w:r>
    </w:p>
    <w:p w14:paraId="1FB69BA6" w14:textId="66AECF97" w:rsidR="00BC2034" w:rsidRPr="00D53777" w:rsidRDefault="0018229B" w:rsidP="00D67DD9">
      <w:pPr>
        <w:pStyle w:val="MRNumberedHeading2"/>
        <w:numPr>
          <w:ilvl w:val="1"/>
          <w:numId w:val="33"/>
        </w:numPr>
        <w:spacing w:before="120" w:after="120" w:line="240" w:lineRule="auto"/>
        <w:jc w:val="both"/>
        <w:rPr>
          <w:sz w:val="22"/>
          <w:szCs w:val="22"/>
        </w:rPr>
      </w:pPr>
      <w:bookmarkStart w:id="27" w:name="_Ref358210931"/>
      <w:r w:rsidRPr="00D53777">
        <w:rPr>
          <w:sz w:val="22"/>
          <w:szCs w:val="22"/>
        </w:rPr>
        <w:t xml:space="preserve">The Services Commencement Date shall be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and the Long Stop Date referred to in Clause </w:t>
      </w:r>
      <w:r w:rsidRPr="00D53777">
        <w:rPr>
          <w:sz w:val="22"/>
          <w:szCs w:val="22"/>
        </w:rPr>
        <w:fldChar w:fldCharType="begin"/>
      </w:r>
      <w:r w:rsidRPr="00D53777">
        <w:rPr>
          <w:sz w:val="22"/>
          <w:szCs w:val="22"/>
        </w:rPr>
        <w:instrText xml:space="preserve"> REF _Ref313882825 \r \h  \* MERGEFORMAT </w:instrText>
      </w:r>
      <w:r w:rsidRPr="00D53777">
        <w:rPr>
          <w:sz w:val="22"/>
          <w:szCs w:val="22"/>
        </w:rPr>
      </w:r>
      <w:r w:rsidRPr="00D53777">
        <w:rPr>
          <w:sz w:val="22"/>
          <w:szCs w:val="22"/>
        </w:rPr>
        <w:fldChar w:fldCharType="separate"/>
      </w:r>
      <w:r w:rsidR="00D67DD9" w:rsidRPr="00D53777">
        <w:rPr>
          <w:sz w:val="22"/>
          <w:szCs w:val="22"/>
        </w:rPr>
        <w:t>15.5.1</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be </w:t>
      </w:r>
      <w:r w:rsidRPr="00D53777">
        <w:rPr>
          <w:b/>
          <w:sz w:val="22"/>
          <w:szCs w:val="22"/>
        </w:rPr>
        <w:t>[</w:t>
      </w:r>
      <w:r w:rsidRPr="00D53777">
        <w:rPr>
          <w:b/>
          <w:i/>
          <w:sz w:val="22"/>
          <w:szCs w:val="22"/>
          <w:highlight w:val="cyan"/>
        </w:rPr>
        <w:t>insert date</w:t>
      </w:r>
      <w:r w:rsidRPr="00D53777">
        <w:rPr>
          <w:b/>
          <w:sz w:val="22"/>
          <w:szCs w:val="22"/>
        </w:rPr>
        <w:t>]</w:t>
      </w:r>
      <w:bookmarkEnd w:id="26"/>
      <w:r w:rsidRPr="00D53777">
        <w:rPr>
          <w:sz w:val="22"/>
          <w:szCs w:val="22"/>
        </w:rPr>
        <w:t>.</w:t>
      </w:r>
      <w:bookmarkEnd w:id="27"/>
    </w:p>
    <w:p w14:paraId="1FB69BA8"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_Ref94186939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15.5.1</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_CrossRef_lYY7mF0I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Pr="00D53777">
        <w:rPr>
          <w:rFonts w:eastAsiaTheme="minorEastAsia" w:cs="Calibri"/>
          <w:i/>
          <w:color w:val="999999"/>
          <w:w w:val="0"/>
          <w:szCs w:val="24"/>
        </w:rPr>
        <w:t>).</w:t>
      </w:r>
    </w:p>
    <w:p w14:paraId="1FB69BAC"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Induction training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AD"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8" w:name="_Ref318707585"/>
      <w:r w:rsidRPr="00D53777">
        <w:rPr>
          <w:rFonts w:ascii="Arial" w:hAnsi="Arial" w:cs="Arial"/>
          <w:b/>
          <w:color w:val="auto"/>
        </w:rPr>
        <w:t xml:space="preserve">Quality assurance standards </w:t>
      </w:r>
      <w:r w:rsidRPr="00D53777">
        <w:rPr>
          <w:rFonts w:ascii="Arial" w:hAnsi="Arial" w:cs="Arial"/>
          <w:b/>
          <w:color w:val="auto"/>
        </w:rPr>
        <w:fldChar w:fldCharType="begin">
          <w:ffData>
            <w:name w:val="Check1"/>
            <w:enabled/>
            <w:calcOnExit w:val="0"/>
            <w:checkBox>
              <w:sizeAuto/>
              <w:default w:val="0"/>
            </w:checkBox>
          </w:ffData>
        </w:fldChar>
      </w:r>
      <w:bookmarkStart w:id="29" w:name="Check1"/>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bookmarkEnd w:id="29"/>
      <w:r w:rsidRPr="00D53777">
        <w:rPr>
          <w:rFonts w:ascii="Arial" w:hAnsi="Arial" w:cs="Arial"/>
          <w:b/>
          <w:color w:val="auto"/>
        </w:rPr>
        <w:t xml:space="preserve"> (only applicable to the Contract if this box is checked and the standards are listed)</w:t>
      </w:r>
    </w:p>
    <w:p w14:paraId="1FB69BB2"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The following quality assurance standards shall apply, as appropriate, to the provision of the Services: </w:t>
      </w:r>
      <w:r w:rsidRPr="00D53777">
        <w:rPr>
          <w:b/>
          <w:sz w:val="22"/>
          <w:szCs w:val="22"/>
        </w:rPr>
        <w:t>[</w:t>
      </w:r>
      <w:r w:rsidRPr="00D53777">
        <w:rPr>
          <w:b/>
          <w:i/>
          <w:sz w:val="22"/>
          <w:szCs w:val="22"/>
          <w:highlight w:val="cyan"/>
        </w:rPr>
        <w:t>insert standards</w:t>
      </w:r>
      <w:r w:rsidRPr="00D53777">
        <w:rPr>
          <w:b/>
          <w:sz w:val="22"/>
          <w:szCs w:val="22"/>
        </w:rPr>
        <w:t>]</w:t>
      </w:r>
      <w:r w:rsidRPr="00D53777">
        <w:rPr>
          <w:sz w:val="22"/>
          <w:szCs w:val="22"/>
        </w:rPr>
        <w:t>.</w:t>
      </w:r>
    </w:p>
    <w:p w14:paraId="5ECBDE1D" w14:textId="657F0B64" w:rsidR="00B22FDD" w:rsidRPr="00D53777" w:rsidRDefault="00B22FDD"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lastRenderedPageBreak/>
        <w:t>Guidance: If you have any project specific quality assurance requirements, such as compliance with and maintenance of ISO 9001, check the box above and insert the requirements in the second line. These standards should align with those set out in the Specification and Tender Response Document. Where the contract is being awarded following a procurement under the Procurement Act 2023, you should ensure that any requirements refer to international standards (e.g. ISO or IEC) or UK standards that adopt international equivalent standards (e.g. BS ISO or BS IEC) unless those standards do not exist, in which case you may refer to other UK standards (section 56 of the Procurement Act 2023).</w:t>
      </w:r>
    </w:p>
    <w:p w14:paraId="44F3B4FE" w14:textId="77777777" w:rsidR="00B22FDD" w:rsidRPr="00D53777" w:rsidRDefault="00B22FDD" w:rsidP="00482EDF">
      <w:pPr>
        <w:spacing w:before="120" w:after="120" w:line="240" w:lineRule="auto"/>
        <w:jc w:val="both"/>
        <w:rPr>
          <w:rFonts w:eastAsiaTheme="minorEastAsia" w:cs="Calibri"/>
          <w:i/>
          <w:color w:val="999999"/>
          <w:w w:val="0"/>
          <w:szCs w:val="24"/>
        </w:rPr>
      </w:pPr>
    </w:p>
    <w:p w14:paraId="1FB69BB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37279"/>
      <w:r w:rsidRPr="00D53777">
        <w:rPr>
          <w:rFonts w:ascii="Arial" w:hAnsi="Arial" w:cs="Arial"/>
          <w:b/>
          <w:color w:val="auto"/>
        </w:rPr>
        <w:t xml:space="preserve">Different levels and/or types of insurance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table sets out the requirements)</w:t>
      </w:r>
    </w:p>
    <w:p w14:paraId="1FB69BB7" w14:textId="6E3BF899" w:rsidR="00BC2034" w:rsidRPr="00D53777" w:rsidRDefault="0018229B" w:rsidP="00D67DD9">
      <w:pPr>
        <w:pStyle w:val="MRNumberedHeading2"/>
        <w:numPr>
          <w:ilvl w:val="1"/>
          <w:numId w:val="33"/>
        </w:numPr>
        <w:spacing w:line="240" w:lineRule="auto"/>
        <w:jc w:val="both"/>
        <w:rPr>
          <w:sz w:val="22"/>
          <w:szCs w:val="22"/>
        </w:rPr>
      </w:pPr>
      <w:r w:rsidRPr="00D53777">
        <w:rPr>
          <w:sz w:val="22"/>
          <w:szCs w:val="22"/>
        </w:rPr>
        <w:t>The Supplier shall put in place and maintain in force the following insurances with the following minimum cover per claim:</w:t>
      </w:r>
      <w:bookmarkEnd w:id="28"/>
      <w:bookmarkEnd w:id="30"/>
    </w:p>
    <w:p w14:paraId="0DBCEFD5" w14:textId="77777777" w:rsidR="004E3AB0" w:rsidRPr="00D53777" w:rsidRDefault="004E3AB0" w:rsidP="00482EDF">
      <w:pPr>
        <w:pStyle w:val="MRNumberedHeading2"/>
        <w:spacing w:before="0" w:line="240" w:lineRule="auto"/>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D53777" w14:paraId="1FB69BBB" w14:textId="77777777" w:rsidTr="00482EDF">
        <w:trPr>
          <w:jc w:val="center"/>
        </w:trPr>
        <w:tc>
          <w:tcPr>
            <w:tcW w:w="3812" w:type="dxa"/>
            <w:shd w:val="clear" w:color="auto" w:fill="auto"/>
          </w:tcPr>
          <w:p w14:paraId="1FB69BB9"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Type of insurance required</w:t>
            </w:r>
          </w:p>
        </w:tc>
        <w:tc>
          <w:tcPr>
            <w:tcW w:w="4456" w:type="dxa"/>
            <w:shd w:val="clear" w:color="auto" w:fill="auto"/>
          </w:tcPr>
          <w:p w14:paraId="1FB69BB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Minimum cover</w:t>
            </w:r>
          </w:p>
        </w:tc>
      </w:tr>
      <w:tr w:rsidR="00BC2034" w:rsidRPr="00D53777" w14:paraId="1FB69BBE" w14:textId="77777777" w:rsidTr="00482EDF">
        <w:trPr>
          <w:jc w:val="center"/>
        </w:trPr>
        <w:tc>
          <w:tcPr>
            <w:tcW w:w="3812" w:type="dxa"/>
            <w:shd w:val="clear" w:color="auto" w:fill="auto"/>
          </w:tcPr>
          <w:p w14:paraId="1FB69BB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highlight w:val="cyan"/>
              </w:rPr>
              <w:t>Employer’s Liability</w:t>
            </w:r>
            <w:r w:rsidRPr="00D53777">
              <w:rPr>
                <w:rFonts w:ascii="Arial" w:hAnsi="Arial" w:cs="Arial"/>
                <w:b/>
                <w:color w:val="auto"/>
              </w:rPr>
              <w:t>]</w:t>
            </w:r>
          </w:p>
        </w:tc>
        <w:tc>
          <w:tcPr>
            <w:tcW w:w="4456" w:type="dxa"/>
            <w:shd w:val="clear" w:color="auto" w:fill="auto"/>
          </w:tcPr>
          <w:p w14:paraId="1FB69BBD"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1" w14:textId="77777777" w:rsidTr="00482EDF">
        <w:trPr>
          <w:jc w:val="center"/>
        </w:trPr>
        <w:tc>
          <w:tcPr>
            <w:tcW w:w="3812" w:type="dxa"/>
            <w:shd w:val="clear" w:color="auto" w:fill="auto"/>
          </w:tcPr>
          <w:p w14:paraId="1FB69BB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Public Liability</w:t>
            </w:r>
            <w:r w:rsidRPr="00D53777">
              <w:rPr>
                <w:rFonts w:ascii="Arial" w:hAnsi="Arial" w:cs="Arial"/>
                <w:b/>
                <w:color w:val="auto"/>
              </w:rPr>
              <w:t>]</w:t>
            </w:r>
          </w:p>
        </w:tc>
        <w:tc>
          <w:tcPr>
            <w:tcW w:w="4456" w:type="dxa"/>
            <w:shd w:val="clear" w:color="auto" w:fill="auto"/>
          </w:tcPr>
          <w:p w14:paraId="1FB69BC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4" w14:textId="77777777" w:rsidTr="00482EDF">
        <w:trPr>
          <w:jc w:val="center"/>
        </w:trPr>
        <w:tc>
          <w:tcPr>
            <w:tcW w:w="3812" w:type="dxa"/>
            <w:shd w:val="clear" w:color="auto" w:fill="auto"/>
          </w:tcPr>
          <w:p w14:paraId="1FB69BC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Professional Indemnity</w:t>
            </w:r>
            <w:r w:rsidRPr="00D53777">
              <w:rPr>
                <w:rFonts w:ascii="Arial" w:hAnsi="Arial" w:cs="Arial"/>
                <w:b/>
                <w:color w:val="auto"/>
              </w:rPr>
              <w:t>]</w:t>
            </w:r>
          </w:p>
        </w:tc>
        <w:tc>
          <w:tcPr>
            <w:tcW w:w="4456" w:type="dxa"/>
            <w:shd w:val="clear" w:color="auto" w:fill="auto"/>
          </w:tcPr>
          <w:p w14:paraId="1FB69BC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7" w14:textId="77777777" w:rsidTr="00482EDF">
        <w:trPr>
          <w:jc w:val="center"/>
        </w:trPr>
        <w:tc>
          <w:tcPr>
            <w:tcW w:w="3812" w:type="dxa"/>
            <w:shd w:val="clear" w:color="auto" w:fill="auto"/>
          </w:tcPr>
          <w:p w14:paraId="1FB69BC5"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Insert other types of insurance as appropriate</w:t>
            </w:r>
            <w:r w:rsidRPr="00D53777">
              <w:rPr>
                <w:rFonts w:ascii="Arial" w:hAnsi="Arial" w:cs="Arial"/>
                <w:b/>
                <w:color w:val="auto"/>
              </w:rPr>
              <w:t>]</w:t>
            </w:r>
          </w:p>
        </w:tc>
        <w:tc>
          <w:tcPr>
            <w:tcW w:w="4456" w:type="dxa"/>
            <w:shd w:val="clear" w:color="auto" w:fill="auto"/>
          </w:tcPr>
          <w:p w14:paraId="1FB69BC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bl>
    <w:p w14:paraId="1FB69BC9" w14:textId="57702F76"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1" w:name="_Ref327449209"/>
      <w:r w:rsidRPr="00D53777">
        <w:rPr>
          <w:rFonts w:eastAsiaTheme="minorEastAsia" w:cs="Calibri"/>
          <w:i/>
          <w:color w:val="999999"/>
          <w:w w:val="0"/>
          <w:szCs w:val="24"/>
        </w:rPr>
        <w:t xml:space="preserve">Guidance: This Clause relates to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_Ref286067522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_CrossRef_MS4d7lUk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w:t>
      </w:r>
      <w:r w:rsidRPr="00D53777">
        <w:rPr>
          <w:rFonts w:eastAsiaTheme="minorEastAsia" w:cs="Calibri"/>
          <w:i/>
          <w:color w:val="999999"/>
          <w:w w:val="0"/>
          <w:szCs w:val="24"/>
        </w:rPr>
        <w:t xml:space="preserve">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_Ref94187091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14.1</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_CrossRef_hGbGU3GI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94186226"/>
      <w:r w:rsidRPr="00D53777">
        <w:rPr>
          <w:rFonts w:ascii="Arial" w:hAnsi="Arial" w:cs="Arial"/>
          <w:b/>
          <w:color w:val="auto"/>
        </w:rPr>
        <w:t xml:space="preserve">Further Authority obligations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32"/>
    </w:p>
    <w:p w14:paraId="1FB69BCC" w14:textId="12ABFCE1"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D53777">
        <w:rPr>
          <w:sz w:val="22"/>
          <w:szCs w:val="22"/>
        </w:rPr>
        <w:t xml:space="preserve">The Authority’s Obligations are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bookmarkEnd w:id="31"/>
    </w:p>
    <w:p w14:paraId="1FB69BCE" w14:textId="6B110A65"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D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3" w:name="_Ref352856100"/>
      <w:r w:rsidRPr="00D53777">
        <w:rPr>
          <w:rFonts w:ascii="Arial" w:hAnsi="Arial" w:cs="Arial"/>
          <w:b/>
          <w:color w:val="auto"/>
        </w:rPr>
        <w:t xml:space="preserve">Assignment of Intellectual Property Rights in deliverables, materials and outputs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bookmarkEnd w:id="33"/>
    </w:p>
    <w:p w14:paraId="1FB69BD4" w14:textId="62AD633A"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4" w:name="_Ref318698941"/>
      <w:bookmarkStart w:id="35" w:name="_Ref326770459"/>
      <w:bookmarkStart w:id="36" w:name="_Toc303949930"/>
      <w:bookmarkStart w:id="37" w:name="_Toc303950697"/>
      <w:bookmarkStart w:id="38" w:name="_Toc303951477"/>
      <w:bookmarkStart w:id="39" w:name="_Toc304135560"/>
      <w:r w:rsidRPr="00D53777">
        <w:rPr>
          <w:rFonts w:cs="Arial"/>
          <w:sz w:val="22"/>
          <w:szCs w:val="22"/>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t>
      </w:r>
      <w:r w:rsidRPr="00D53777">
        <w:rPr>
          <w:rFonts w:cs="Arial"/>
          <w:sz w:val="22"/>
          <w:szCs w:val="22"/>
        </w:rPr>
        <w:lastRenderedPageBreak/>
        <w:t xml:space="preserve">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sidRPr="00D53777">
        <w:rPr>
          <w:rFonts w:cs="Arial"/>
          <w:sz w:val="22"/>
          <w:szCs w:val="22"/>
        </w:rPr>
        <w:t xml:space="preserve">Clause </w:t>
      </w:r>
      <w:r w:rsidR="003515A7" w:rsidRPr="00D53777">
        <w:rPr>
          <w:rFonts w:cs="Arial"/>
          <w:sz w:val="22"/>
          <w:szCs w:val="22"/>
        </w:rPr>
        <w:fldChar w:fldCharType="begin"/>
      </w:r>
      <w:r w:rsidR="003515A7" w:rsidRPr="00D53777">
        <w:rPr>
          <w:rFonts w:cs="Arial"/>
          <w:sz w:val="22"/>
          <w:szCs w:val="22"/>
        </w:rPr>
        <w:instrText xml:space="preserve"> REF _Ref352856100 \n \h </w:instrText>
      </w:r>
      <w:r w:rsidR="003515A7" w:rsidRPr="00D53777">
        <w:rPr>
          <w:rFonts w:cs="Arial"/>
          <w:sz w:val="22"/>
          <w:szCs w:val="22"/>
        </w:rPr>
      </w:r>
      <w:r w:rsidR="003515A7" w:rsidRPr="00D53777">
        <w:rPr>
          <w:rFonts w:cs="Arial"/>
          <w:sz w:val="22"/>
          <w:szCs w:val="22"/>
        </w:rPr>
        <w:fldChar w:fldCharType="separate"/>
      </w:r>
      <w:r w:rsidR="00D67DD9" w:rsidRPr="00D53777">
        <w:rPr>
          <w:rFonts w:cs="Arial"/>
          <w:sz w:val="22"/>
          <w:szCs w:val="22"/>
        </w:rPr>
        <w:t>15</w:t>
      </w:r>
      <w:r w:rsidR="003515A7" w:rsidRPr="00D53777">
        <w:rPr>
          <w:rFonts w:cs="Arial"/>
          <w:sz w:val="22"/>
          <w:szCs w:val="22"/>
        </w:rPr>
        <w:fldChar w:fldCharType="end"/>
      </w:r>
      <w:bookmarkEnd w:id="34"/>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and that such Staff absolutely and irrevocably waive their moral rights in relation to such deliverables, material and other outputs.  Clause </w:t>
      </w:r>
      <w:r w:rsidR="00C00BC3" w:rsidRPr="00D53777">
        <w:rPr>
          <w:rFonts w:cs="Arial"/>
          <w:sz w:val="22"/>
          <w:szCs w:val="22"/>
        </w:rPr>
        <w:fldChar w:fldCharType="begin"/>
      </w:r>
      <w:r w:rsidR="00C00BC3" w:rsidRPr="00D53777">
        <w:rPr>
          <w:rFonts w:cs="Arial"/>
          <w:sz w:val="22"/>
          <w:szCs w:val="22"/>
        </w:rPr>
        <w:instrText xml:space="preserve"> REF _Ref352856100 \r \h  \* MERGEFORMAT </w:instrText>
      </w:r>
      <w:r w:rsidR="00C00BC3" w:rsidRPr="00D53777">
        <w:rPr>
          <w:rFonts w:cs="Arial"/>
          <w:sz w:val="22"/>
          <w:szCs w:val="22"/>
        </w:rPr>
      </w:r>
      <w:r w:rsidR="00C00BC3" w:rsidRPr="00D53777">
        <w:rPr>
          <w:rFonts w:cs="Arial"/>
          <w:sz w:val="22"/>
          <w:szCs w:val="22"/>
        </w:rPr>
        <w:fldChar w:fldCharType="separate"/>
      </w:r>
      <w:r w:rsidR="00D67DD9" w:rsidRPr="00D53777">
        <w:rPr>
          <w:rFonts w:cs="Arial"/>
          <w:sz w:val="22"/>
          <w:szCs w:val="22"/>
        </w:rPr>
        <w:t>15</w:t>
      </w:r>
      <w:r w:rsidR="00C00BC3" w:rsidRPr="00D53777">
        <w:rPr>
          <w:rFonts w:cs="Arial"/>
          <w:sz w:val="22"/>
          <w:szCs w:val="22"/>
        </w:rPr>
        <w:fldChar w:fldCharType="end"/>
      </w:r>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shall continue notwithstanding the expiry or earlier termination of this Contract.</w:t>
      </w:r>
      <w:bookmarkEnd w:id="35"/>
      <w:r w:rsidRPr="00D53777">
        <w:rPr>
          <w:rFonts w:cs="Arial"/>
          <w:sz w:val="22"/>
          <w:szCs w:val="22"/>
        </w:rPr>
        <w:t xml:space="preserve"> </w:t>
      </w:r>
    </w:p>
    <w:p w14:paraId="1FB69BD6" w14:textId="7F34083E"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_Ref330459256 \n \h </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Inclusion of a Change Control Process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DA"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Any changes to this Contract, including to the Services, may only be agreed in accordance with the Change Control Process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DC" w14:textId="0B0E3F42"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_Ref351053608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21</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_CrossRef_T85jMwfV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E0"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color w:val="auto"/>
        </w:rPr>
      </w:pPr>
      <w:r w:rsidRPr="00D53777">
        <w:rPr>
          <w:rFonts w:ascii="Arial" w:hAnsi="Arial"/>
          <w:b/>
          <w:color w:val="auto"/>
        </w:rPr>
        <w:t xml:space="preserve">Authority step-in rights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E1"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If the Supplier is unable to provide the Services then the Authority shall be entitled to exercise Step In Rights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3"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E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0" w:name="_Ref351055633"/>
      <w:r w:rsidRPr="00D53777">
        <w:rPr>
          <w:rFonts w:ascii="Arial" w:hAnsi="Arial"/>
          <w:b/>
          <w:color w:val="auto"/>
        </w:rPr>
        <w:t xml:space="preserve">Grant of lease or licence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EC" w14:textId="16D846EC"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lastRenderedPageBreak/>
        <w:t xml:space="preserve">Promptly following execution of this Contract, the Supplier shall enter into the </w:t>
      </w:r>
      <w:r w:rsidRPr="00D53777">
        <w:rPr>
          <w:rFonts w:cs="Arial"/>
          <w:b/>
          <w:sz w:val="22"/>
          <w:szCs w:val="22"/>
        </w:rPr>
        <w:t>[</w:t>
      </w:r>
      <w:r w:rsidRPr="00D53777">
        <w:rPr>
          <w:rFonts w:cs="Arial"/>
          <w:b/>
          <w:i/>
          <w:sz w:val="22"/>
          <w:szCs w:val="22"/>
          <w:highlight w:val="cyan"/>
        </w:rPr>
        <w:t>lease/licence</w:t>
      </w:r>
      <w:r w:rsidRPr="00D53777">
        <w:rPr>
          <w:rFonts w:cs="Arial"/>
          <w:b/>
          <w:sz w:val="22"/>
          <w:szCs w:val="22"/>
        </w:rPr>
        <w:t>]</w:t>
      </w:r>
      <w:r w:rsidRPr="00D53777">
        <w:rPr>
          <w:rFonts w:cs="Arial"/>
          <w:sz w:val="22"/>
          <w:szCs w:val="22"/>
        </w:rPr>
        <w:t>. Failure to comply with this Key Provision shall be an irremediable breach of this Contract.</w:t>
      </w:r>
      <w:bookmarkEnd w:id="36"/>
      <w:bookmarkEnd w:id="37"/>
      <w:bookmarkEnd w:id="38"/>
      <w:bookmarkEnd w:id="39"/>
      <w:bookmarkEnd w:id="40"/>
    </w:p>
    <w:p w14:paraId="1FB69BEE" w14:textId="7CE5789A"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_Ref351103396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_CrossRef_c0awZKLr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_Ref351056911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2.4</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_CrossRef_bcSZc4R0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F4"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The lease or licence should be issued with the tender documentation.</w:t>
      </w:r>
    </w:p>
    <w:p w14:paraId="1FB69BF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1" w:name="_Ref323556603"/>
      <w:bookmarkStart w:id="42" w:name="_Ref327985365"/>
      <w:r w:rsidRPr="00D53777">
        <w:rPr>
          <w:rFonts w:ascii="Arial" w:hAnsi="Arial"/>
          <w:b/>
          <w:color w:val="auto"/>
        </w:rPr>
        <w:t xml:space="preserve">Guarantee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BF7"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1"/>
      <w:r w:rsidRPr="00D53777">
        <w:rPr>
          <w:rFonts w:cs="Arial"/>
          <w:sz w:val="22"/>
          <w:szCs w:val="22"/>
        </w:rPr>
        <w:t xml:space="preserve"> </w:t>
      </w:r>
    </w:p>
    <w:p w14:paraId="1FB69BF8" w14:textId="77777777" w:rsidR="00BC2034" w:rsidRPr="00D53777"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Data </w:t>
      </w:r>
      <w:r w:rsidR="00E60117" w:rsidRPr="00D53777">
        <w:rPr>
          <w:rFonts w:ascii="Arial" w:hAnsi="Arial"/>
          <w:b/>
          <w:color w:val="auto"/>
        </w:rPr>
        <w:t xml:space="preserve">Protection Protocol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67866B31" w14:textId="77777777" w:rsidR="00E15707" w:rsidRPr="00D5377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3" w:name="_Toc78911252"/>
      <w:bookmarkStart w:id="44" w:name="_Toc78911029"/>
      <w:bookmarkStart w:id="45" w:name="_Ref78500052"/>
      <w:bookmarkStart w:id="46" w:name="_Ref79140453"/>
      <w:r w:rsidRPr="00D53777">
        <w:rPr>
          <w:rFonts w:cs="Calibri"/>
          <w:w w:val="0"/>
          <w:sz w:val="22"/>
        </w:rPr>
        <w:t xml:space="preserve">The </w:t>
      </w:r>
      <w:bookmarkEnd w:id="43"/>
      <w:bookmarkEnd w:id="44"/>
      <w:bookmarkEnd w:id="45"/>
      <w:bookmarkEnd w:id="46"/>
      <w:r w:rsidRPr="00D53777">
        <w:rPr>
          <w:rFonts w:cs="Calibri"/>
          <w:w w:val="0"/>
          <w:sz w:val="22"/>
        </w:rPr>
        <w:t xml:space="preserve">Parties shall comply with their respective obligations under the Data Protection Protocol. </w:t>
      </w:r>
    </w:p>
    <w:p w14:paraId="67E65DC0" w14:textId="467AA196" w:rsidR="00771383"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the </w:t>
      </w:r>
      <w:r w:rsidR="00B0717C" w:rsidRPr="00D53777">
        <w:rPr>
          <w:rFonts w:eastAsiaTheme="minorEastAsia" w:cs="Calibri"/>
          <w:i/>
          <w:color w:val="999999"/>
          <w:w w:val="0"/>
          <w:szCs w:val="24"/>
        </w:rPr>
        <w:t>Personal Data is being proce</w:t>
      </w:r>
      <w:r w:rsidR="00C764AB" w:rsidRPr="00D53777">
        <w:rPr>
          <w:rFonts w:eastAsiaTheme="minorEastAsia" w:cs="Calibri"/>
          <w:i/>
          <w:color w:val="999999"/>
          <w:w w:val="0"/>
          <w:szCs w:val="24"/>
        </w:rPr>
        <w:t xml:space="preserve">ssed by the Supplier and/or otherwise shared between the Parties in connection with this </w:t>
      </w:r>
      <w:r w:rsidR="00D3619E" w:rsidRPr="00D53777">
        <w:rPr>
          <w:rFonts w:eastAsiaTheme="minorEastAsia" w:cs="Calibri"/>
          <w:i/>
          <w:color w:val="999999"/>
          <w:w w:val="0"/>
          <w:szCs w:val="24"/>
        </w:rPr>
        <w:t>contract,</w:t>
      </w:r>
      <w:r w:rsidR="00EE55FA" w:rsidRPr="00D53777">
        <w:rPr>
          <w:rFonts w:eastAsiaTheme="minorEastAsia" w:cs="Calibri"/>
          <w:i/>
          <w:color w:val="999999"/>
          <w:w w:val="0"/>
          <w:szCs w:val="24"/>
        </w:rPr>
        <w:t xml:space="preserve"> an appropriate Data Protection Protocol</w:t>
      </w:r>
      <w:r w:rsidR="000251FB" w:rsidRPr="00D53777">
        <w:rPr>
          <w:rFonts w:eastAsiaTheme="minorEastAsia" w:cs="Calibri"/>
          <w:i/>
          <w:color w:val="999999"/>
          <w:w w:val="0"/>
          <w:szCs w:val="24"/>
        </w:rPr>
        <w:t xml:space="preserve"> should be </w:t>
      </w:r>
      <w:r w:rsidR="002D098A" w:rsidRPr="00D53777">
        <w:rPr>
          <w:rFonts w:eastAsiaTheme="minorEastAsia" w:cs="Calibri"/>
          <w:i/>
          <w:color w:val="999999"/>
          <w:w w:val="0"/>
          <w:szCs w:val="24"/>
        </w:rPr>
        <w:t xml:space="preserve">completed and the above box checked accordingly. The agreed Data Protection Protocol </w:t>
      </w:r>
      <w:r w:rsidR="00EF3DA6" w:rsidRPr="00D53777">
        <w:rPr>
          <w:rFonts w:eastAsiaTheme="minorEastAsia" w:cs="Calibri"/>
          <w:i/>
          <w:color w:val="999999"/>
          <w:w w:val="0"/>
          <w:szCs w:val="24"/>
        </w:rPr>
        <w:t xml:space="preserve">can then be appended </w:t>
      </w:r>
      <w:r w:rsidR="00E263F8" w:rsidRPr="00D53777">
        <w:rPr>
          <w:rFonts w:eastAsiaTheme="minorEastAsia" w:cs="Calibri"/>
          <w:i/>
          <w:color w:val="999999"/>
          <w:w w:val="0"/>
          <w:szCs w:val="24"/>
        </w:rPr>
        <w:t>to</w:t>
      </w:r>
      <w:r w:rsidR="00EF3DA6" w:rsidRPr="00D53777">
        <w:rPr>
          <w:rFonts w:eastAsiaTheme="minorEastAsia" w:cs="Calibri"/>
          <w:i/>
          <w:color w:val="999999"/>
          <w:w w:val="0"/>
          <w:szCs w:val="24"/>
        </w:rPr>
        <w:t xml:space="preserv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_Ref351036323 \n \h </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3</w:t>
      </w:r>
      <w:r w:rsidR="003515A7" w:rsidRPr="00D53777">
        <w:rPr>
          <w:rFonts w:eastAsiaTheme="minorEastAsia" w:cs="Calibri"/>
          <w:i/>
          <w:color w:val="999999"/>
          <w:w w:val="0"/>
          <w:szCs w:val="24"/>
        </w:rPr>
        <w:fldChar w:fldCharType="end"/>
      </w:r>
      <w:r w:rsidR="00EF3DA6" w:rsidRPr="00D53777">
        <w:rPr>
          <w:rFonts w:eastAsiaTheme="minorEastAsia" w:cs="Calibri"/>
          <w:i/>
          <w:color w:val="999999"/>
          <w:w w:val="0"/>
          <w:szCs w:val="24"/>
        </w:rPr>
        <w:t xml:space="preserve"> in the final </w:t>
      </w:r>
      <w:r w:rsidR="00152202" w:rsidRPr="00D53777">
        <w:rPr>
          <w:rFonts w:eastAsiaTheme="minorEastAsia" w:cs="Calibri"/>
          <w:i/>
          <w:color w:val="999999"/>
          <w:w w:val="0"/>
          <w:szCs w:val="24"/>
        </w:rPr>
        <w:t>C</w:t>
      </w:r>
      <w:r w:rsidR="00EF3DA6" w:rsidRPr="00D53777">
        <w:rPr>
          <w:rFonts w:eastAsiaTheme="minorEastAsia" w:cs="Calibri"/>
          <w:i/>
          <w:color w:val="999999"/>
          <w:w w:val="0"/>
          <w:szCs w:val="24"/>
        </w:rPr>
        <w:t>ontract</w:t>
      </w:r>
      <w:bookmarkEnd w:id="42"/>
    </w:p>
    <w:p w14:paraId="1FB69BFF" w14:textId="236EACC2"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7" w:name="_Ref94187328"/>
      <w:r w:rsidRPr="00D53777">
        <w:rPr>
          <w:rFonts w:ascii="Arial" w:hAnsi="Arial"/>
          <w:b/>
          <w:color w:val="auto"/>
        </w:rPr>
        <w:t xml:space="preserve">Purchase Orders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bookmarkEnd w:id="47"/>
    </w:p>
    <w:p w14:paraId="1FB69C00"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Monthly payment profile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C05"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The payment profile for this Contract shall be monthly in arrears. </w:t>
      </w:r>
    </w:p>
    <w:p w14:paraId="1FB69C07" w14:textId="2E3857A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sidRPr="00D53777">
        <w:rPr>
          <w:rFonts w:eastAsiaTheme="minorEastAsia" w:cs="Calibri"/>
          <w:i/>
          <w:color w:val="999999"/>
          <w:w w:val="0"/>
          <w:szCs w:val="24"/>
        </w:rPr>
        <w:t xml:space="preserve">Clause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_Ref351042225  \h \w</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9.3</w:t>
      </w:r>
      <w:r w:rsidR="003C0036" w:rsidRPr="00D53777">
        <w:rPr>
          <w:rFonts w:eastAsiaTheme="minorEastAsia" w:cs="Calibri"/>
          <w:i/>
          <w:color w:val="999999"/>
          <w:w w:val="0"/>
          <w:szCs w:val="24"/>
        </w:rPr>
        <w:fldChar w:fldCharType="end"/>
      </w:r>
      <w:r w:rsidR="003C0036" w:rsidRPr="00D53777">
        <w:rPr>
          <w:rFonts w:eastAsiaTheme="minorEastAsia" w:cs="Calibri"/>
          <w:i/>
          <w:color w:val="999999"/>
          <w:w w:val="0"/>
          <w:szCs w:val="24"/>
        </w:rPr>
        <w:t xml:space="preserve"> of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_CrossRef_ENsRj28d  \h \n</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_Ref330460125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6</w:t>
      </w:r>
      <w:r w:rsidR="003C0036" w:rsidRPr="00D53777">
        <w:rPr>
          <w:rFonts w:eastAsiaTheme="minorEastAsia" w:cs="Calibri"/>
          <w:i/>
          <w:color w:val="999999"/>
          <w:w w:val="0"/>
          <w:szCs w:val="24"/>
        </w:rPr>
        <w:fldChar w:fldCharType="end"/>
      </w:r>
      <w:r w:rsidR="003C0036" w:rsidRPr="00D53777">
        <w:rPr>
          <w:rFonts w:eastAsiaTheme="minorEastAsia" w:cs="Calibri"/>
          <w:i/>
          <w:color w:val="999999"/>
          <w:w w:val="0"/>
          <w:szCs w:val="24"/>
        </w:rPr>
        <w:t>.</w:t>
      </w:r>
    </w:p>
    <w:p w14:paraId="1FB69C09" w14:textId="05C6E29C" w:rsidR="00BC2034" w:rsidRPr="00D53777" w:rsidRDefault="0018229B" w:rsidP="00D67DD9">
      <w:pPr>
        <w:pStyle w:val="MRNumberedHeading1"/>
        <w:widowControl w:val="0"/>
        <w:numPr>
          <w:ilvl w:val="0"/>
          <w:numId w:val="33"/>
        </w:numPr>
        <w:spacing w:before="120" w:after="120" w:line="240" w:lineRule="auto"/>
        <w:jc w:val="both"/>
        <w:rPr>
          <w:rFonts w:ascii="Arial" w:hAnsi="Arial"/>
          <w:b/>
          <w:color w:val="auto"/>
        </w:rPr>
      </w:pPr>
      <w:bookmarkStart w:id="48" w:name="_Ref358208968"/>
      <w:bookmarkStart w:id="49" w:name="OLE_LINK5"/>
      <w:bookmarkStart w:id="50" w:name="OLE_LINK6"/>
      <w:bookmarkStart w:id="51" w:name="_Ref351363126"/>
      <w:r w:rsidRPr="00D53777">
        <w:rPr>
          <w:rFonts w:ascii="Arial" w:hAnsi="Arial"/>
          <w:b/>
          <w:color w:val="auto"/>
        </w:rPr>
        <w:lastRenderedPageBreak/>
        <w:t xml:space="preserve">Termination for convenience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 and Clause </w:t>
      </w:r>
      <w:r w:rsidRPr="00D53777">
        <w:rPr>
          <w:rFonts w:ascii="Arial" w:hAnsi="Arial"/>
          <w:b/>
          <w:color w:val="auto"/>
        </w:rPr>
        <w:fldChar w:fldCharType="begin"/>
      </w:r>
      <w:r w:rsidRPr="00D53777">
        <w:rPr>
          <w:rFonts w:ascii="Arial" w:hAnsi="Arial"/>
          <w:b/>
          <w:color w:val="auto"/>
        </w:rPr>
        <w:instrText xml:space="preserve"> REF _Ref358211325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23.1</w:t>
      </w:r>
      <w:r w:rsidRPr="00D53777">
        <w:rPr>
          <w:rFonts w:ascii="Arial" w:hAnsi="Arial"/>
          <w:b/>
          <w:color w:val="auto"/>
        </w:rPr>
        <w:fldChar w:fldCharType="end"/>
      </w:r>
      <w:r w:rsidRPr="00D53777">
        <w:rPr>
          <w:rFonts w:ascii="Arial" w:hAnsi="Arial"/>
          <w:b/>
          <w:color w:val="auto"/>
        </w:rPr>
        <w:t xml:space="preserve"> of this </w:t>
      </w:r>
      <w:r w:rsidRPr="00D53777">
        <w:rPr>
          <w:rFonts w:ascii="Arial" w:hAnsi="Arial"/>
          <w:b/>
          <w:color w:val="auto"/>
        </w:rPr>
        <w:fldChar w:fldCharType="begin"/>
      </w:r>
      <w:r w:rsidRPr="00D53777">
        <w:rPr>
          <w:rFonts w:ascii="Arial" w:hAnsi="Arial"/>
          <w:b/>
          <w:color w:val="auto"/>
        </w:rPr>
        <w:instrText xml:space="preserve"> REF _Ref318785210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Schedule 1</w:t>
      </w:r>
      <w:r w:rsidRPr="00D53777">
        <w:rPr>
          <w:rFonts w:ascii="Arial" w:hAnsi="Arial"/>
          <w:b/>
          <w:color w:val="auto"/>
        </w:rPr>
        <w:fldChar w:fldCharType="end"/>
      </w:r>
      <w:r w:rsidRPr="00D53777">
        <w:rPr>
          <w:rFonts w:ascii="Arial" w:hAnsi="Arial"/>
          <w:b/>
          <w:color w:val="auto"/>
        </w:rPr>
        <w:t xml:space="preserve"> is completed)</w:t>
      </w:r>
      <w:bookmarkEnd w:id="48"/>
    </w:p>
    <w:p w14:paraId="1FB69C0A" w14:textId="77777777" w:rsidR="00BC2034" w:rsidRPr="00D53777" w:rsidRDefault="0018229B" w:rsidP="00D67DD9">
      <w:pPr>
        <w:pStyle w:val="MRNumberedHeading2"/>
        <w:keepLines/>
        <w:numPr>
          <w:ilvl w:val="1"/>
          <w:numId w:val="33"/>
        </w:numPr>
        <w:spacing w:before="120" w:after="120" w:line="240" w:lineRule="auto"/>
        <w:jc w:val="both"/>
        <w:rPr>
          <w:rFonts w:cs="Arial"/>
          <w:sz w:val="22"/>
          <w:szCs w:val="22"/>
        </w:rPr>
      </w:pPr>
      <w:bookmarkStart w:id="52" w:name="_Ref359839006"/>
      <w:bookmarkStart w:id="53" w:name="_Ref358211325"/>
      <w:bookmarkEnd w:id="49"/>
      <w:bookmarkEnd w:id="50"/>
      <w:r w:rsidRPr="00D53777">
        <w:rPr>
          <w:rFonts w:cs="Arial"/>
          <w:sz w:val="22"/>
          <w:szCs w:val="22"/>
        </w:rPr>
        <w:t xml:space="preserve">The Authority may terminate this Contract </w:t>
      </w:r>
      <w:r w:rsidR="00983463" w:rsidRPr="00D53777">
        <w:rPr>
          <w:rFonts w:cs="Arial"/>
          <w:sz w:val="22"/>
          <w:szCs w:val="22"/>
        </w:rPr>
        <w:t xml:space="preserve">by issuing a Termination Notice </w:t>
      </w:r>
      <w:r w:rsidRPr="00D53777">
        <w:rPr>
          <w:rFonts w:cs="Arial"/>
          <w:sz w:val="22"/>
          <w:szCs w:val="22"/>
        </w:rPr>
        <w:t xml:space="preserve">to the Supplier at any time on </w:t>
      </w:r>
      <w:r w:rsidRPr="00D53777">
        <w:rPr>
          <w:rFonts w:cs="Arial"/>
          <w:b/>
          <w:sz w:val="22"/>
          <w:szCs w:val="22"/>
        </w:rPr>
        <w:t>[</w:t>
      </w:r>
      <w:r w:rsidRPr="00D53777">
        <w:rPr>
          <w:rFonts w:cs="Arial"/>
          <w:b/>
          <w:i/>
          <w:sz w:val="22"/>
          <w:szCs w:val="22"/>
          <w:highlight w:val="cyan"/>
        </w:rPr>
        <w:t xml:space="preserve">one (1)/three (3)/six (6) </w:t>
      </w:r>
      <w:r w:rsidRPr="00D53777">
        <w:rPr>
          <w:rFonts w:cs="Arial"/>
          <w:b/>
          <w:sz w:val="22"/>
          <w:szCs w:val="22"/>
          <w:highlight w:val="cyan"/>
        </w:rPr>
        <w:t>months’</w:t>
      </w:r>
      <w:r w:rsidRPr="00D53777">
        <w:rPr>
          <w:rFonts w:cs="Arial"/>
          <w:b/>
          <w:sz w:val="22"/>
          <w:szCs w:val="22"/>
        </w:rPr>
        <w:t xml:space="preserve">] </w:t>
      </w:r>
      <w:r w:rsidRPr="00D53777">
        <w:rPr>
          <w:rFonts w:cs="Arial"/>
          <w:sz w:val="22"/>
          <w:szCs w:val="22"/>
        </w:rPr>
        <w:t xml:space="preserve">written notice. </w:t>
      </w:r>
      <w:r w:rsidRPr="00D53777">
        <w:rPr>
          <w:rFonts w:cs="Arial"/>
          <w:b/>
          <w:sz w:val="22"/>
          <w:szCs w:val="22"/>
        </w:rPr>
        <w:t>[</w:t>
      </w:r>
      <w:r w:rsidRPr="00D53777">
        <w:rPr>
          <w:rFonts w:cs="Arial"/>
          <w:sz w:val="22"/>
          <w:szCs w:val="22"/>
          <w:highlight w:val="cyan"/>
        </w:rPr>
        <w:t>Such notice shall not  be served within one (1) year of the Actual Services Commencement Date</w:t>
      </w:r>
      <w:r w:rsidRPr="00D53777">
        <w:rPr>
          <w:rFonts w:cs="Arial"/>
          <w:b/>
          <w:sz w:val="22"/>
          <w:szCs w:val="22"/>
        </w:rPr>
        <w:t>]</w:t>
      </w:r>
      <w:r w:rsidRPr="00D53777">
        <w:rPr>
          <w:rFonts w:cs="Arial"/>
          <w:sz w:val="22"/>
          <w:szCs w:val="22"/>
        </w:rPr>
        <w:t>.</w:t>
      </w:r>
      <w:bookmarkEnd w:id="52"/>
      <w:r w:rsidRPr="00D53777">
        <w:rPr>
          <w:rFonts w:cs="Arial"/>
          <w:b/>
          <w:sz w:val="22"/>
          <w:szCs w:val="22"/>
        </w:rPr>
        <w:t xml:space="preserve"> </w:t>
      </w:r>
    </w:p>
    <w:p w14:paraId="1FB69C0B" w14:textId="1B9F495D" w:rsidR="00BC2034" w:rsidRPr="00D53777" w:rsidRDefault="0018229B" w:rsidP="00D67DD9">
      <w:pPr>
        <w:pStyle w:val="MRNumberedHeading2"/>
        <w:numPr>
          <w:ilvl w:val="1"/>
          <w:numId w:val="33"/>
        </w:numPr>
        <w:spacing w:before="120" w:after="120" w:line="240" w:lineRule="auto"/>
        <w:jc w:val="both"/>
        <w:rPr>
          <w:rFonts w:cs="Arial"/>
          <w:sz w:val="22"/>
          <w:szCs w:val="22"/>
        </w:rPr>
      </w:pPr>
      <w:bookmarkStart w:id="54" w:name="_Ref94188024"/>
      <w:r w:rsidRPr="00D53777">
        <w:rPr>
          <w:rFonts w:cs="Arial"/>
          <w:b/>
          <w:sz w:val="22"/>
          <w:szCs w:val="22"/>
        </w:rPr>
        <w:t>[</w:t>
      </w:r>
      <w:r w:rsidRPr="00D53777">
        <w:rPr>
          <w:rFonts w:cs="Arial"/>
          <w:sz w:val="22"/>
          <w:szCs w:val="22"/>
          <w:highlight w:val="cyan"/>
        </w:rPr>
        <w:t xml:space="preserve">Should the Authority terminate this Contract in accordance with Clause </w:t>
      </w:r>
      <w:r w:rsidRPr="00D53777">
        <w:rPr>
          <w:rFonts w:cs="Arial"/>
          <w:sz w:val="22"/>
          <w:szCs w:val="22"/>
          <w:highlight w:val="cyan"/>
        </w:rPr>
        <w:fldChar w:fldCharType="begin"/>
      </w:r>
      <w:r w:rsidRPr="00D53777">
        <w:rPr>
          <w:rFonts w:cs="Arial"/>
          <w:sz w:val="22"/>
          <w:szCs w:val="22"/>
          <w:highlight w:val="cyan"/>
        </w:rPr>
        <w:instrText xml:space="preserve"> REF _Ref359839006 \r \h  \* MERGEFORMAT </w:instrText>
      </w:r>
      <w:r w:rsidRPr="00D53777">
        <w:rPr>
          <w:rFonts w:cs="Arial"/>
          <w:sz w:val="22"/>
          <w:szCs w:val="22"/>
          <w:highlight w:val="cyan"/>
        </w:rPr>
      </w:r>
      <w:r w:rsidRPr="00D53777">
        <w:rPr>
          <w:rFonts w:cs="Arial"/>
          <w:sz w:val="22"/>
          <w:szCs w:val="22"/>
          <w:highlight w:val="cyan"/>
        </w:rPr>
        <w:fldChar w:fldCharType="separate"/>
      </w:r>
      <w:r w:rsidR="00D67DD9" w:rsidRPr="00D53777">
        <w:rPr>
          <w:rFonts w:cs="Arial"/>
          <w:sz w:val="22"/>
          <w:szCs w:val="22"/>
          <w:highlight w:val="cyan"/>
        </w:rPr>
        <w:t>23.1</w:t>
      </w:r>
      <w:r w:rsidRPr="00D53777">
        <w:rPr>
          <w:rFonts w:cs="Arial"/>
          <w:sz w:val="22"/>
          <w:szCs w:val="22"/>
          <w:highlight w:val="cyan"/>
        </w:rPr>
        <w:fldChar w:fldCharType="end"/>
      </w:r>
      <w:r w:rsidRPr="00D53777">
        <w:rPr>
          <w:rFonts w:cs="Arial"/>
          <w:sz w:val="22"/>
          <w:szCs w:val="22"/>
          <w:highlight w:val="cyan"/>
        </w:rPr>
        <w:t xml:space="preserve"> of this </w:t>
      </w:r>
      <w:r w:rsidRPr="00D53777">
        <w:rPr>
          <w:rFonts w:cs="Arial"/>
          <w:sz w:val="22"/>
          <w:szCs w:val="22"/>
          <w:highlight w:val="cyan"/>
        </w:rPr>
        <w:fldChar w:fldCharType="begin"/>
      </w:r>
      <w:r w:rsidRPr="00D53777">
        <w:rPr>
          <w:rFonts w:cs="Arial"/>
          <w:sz w:val="22"/>
          <w:szCs w:val="22"/>
          <w:highlight w:val="cyan"/>
        </w:rPr>
        <w:instrText xml:space="preserve"> REF _Ref318785210 \r \h  \* MERGEFORMAT </w:instrText>
      </w:r>
      <w:r w:rsidRPr="00D53777">
        <w:rPr>
          <w:rFonts w:cs="Arial"/>
          <w:sz w:val="22"/>
          <w:szCs w:val="22"/>
          <w:highlight w:val="cyan"/>
        </w:rPr>
      </w:r>
      <w:r w:rsidRPr="00D53777">
        <w:rPr>
          <w:rFonts w:cs="Arial"/>
          <w:sz w:val="22"/>
          <w:szCs w:val="22"/>
          <w:highlight w:val="cyan"/>
        </w:rPr>
        <w:fldChar w:fldCharType="separate"/>
      </w:r>
      <w:r w:rsidR="00D67DD9" w:rsidRPr="00D53777">
        <w:rPr>
          <w:rFonts w:cs="Arial"/>
          <w:sz w:val="22"/>
          <w:szCs w:val="22"/>
          <w:highlight w:val="cyan"/>
        </w:rPr>
        <w:t>Schedule 1</w:t>
      </w:r>
      <w:r w:rsidRPr="00D53777">
        <w:rPr>
          <w:rFonts w:cs="Arial"/>
          <w:sz w:val="22"/>
          <w:szCs w:val="22"/>
          <w:highlight w:val="cyan"/>
        </w:rPr>
        <w:fldChar w:fldCharType="end"/>
      </w:r>
      <w:r w:rsidRPr="00D53777">
        <w:rPr>
          <w:rFonts w:cs="Arial"/>
          <w:sz w:val="22"/>
          <w:szCs w:val="22"/>
          <w:highlight w:val="cyan"/>
        </w:rPr>
        <w:t>, then the Authority shall pay to the Supplier the termination sum calculated in accordance with Schedule</w:t>
      </w:r>
      <w:r w:rsidRPr="00D53777">
        <w:rPr>
          <w:rFonts w:cs="Arial"/>
          <w:b/>
          <w:sz w:val="22"/>
          <w:szCs w:val="22"/>
        </w:rPr>
        <w:t>] [</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w:t>
      </w:r>
      <w:bookmarkEnd w:id="51"/>
      <w:bookmarkEnd w:id="53"/>
      <w:bookmarkEnd w:id="54"/>
    </w:p>
    <w:p w14:paraId="1FB69C0D"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sidRPr="00D53777">
        <w:rPr>
          <w:rFonts w:eastAsiaTheme="minorEastAsia" w:cs="Calibri"/>
          <w:i/>
          <w:color w:val="999999"/>
          <w:w w:val="0"/>
          <w:szCs w:val="24"/>
        </w:rPr>
        <w:t xml:space="preserve">Clause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_Ref94188024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above (and remove the brackets) referring to this and set out in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_Ref330460125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6</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sidRPr="00D53777">
        <w:rPr>
          <w:rFonts w:eastAsiaTheme="minorEastAsia" w:cs="Calibri"/>
          <w:i/>
          <w:color w:val="999999"/>
          <w:w w:val="0"/>
          <w:szCs w:val="24"/>
        </w:rPr>
        <w:t xml:space="preserve"> Clause</w:t>
      </w:r>
      <w:r w:rsidRPr="00D53777">
        <w:rPr>
          <w:rFonts w:eastAsiaTheme="minorEastAsia" w:cs="Calibri"/>
          <w:i/>
          <w:color w:val="999999"/>
          <w:w w:val="0"/>
          <w:szCs w:val="24"/>
        </w:rPr>
        <w:t xml:space="preserv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_Ref94188024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from the Key Provisions, but retain</w:t>
      </w:r>
      <w:r w:rsidR="003C0036" w:rsidRPr="00D53777">
        <w:rPr>
          <w:rFonts w:eastAsiaTheme="minorEastAsia" w:cs="Calibri"/>
          <w:i/>
          <w:color w:val="999999"/>
          <w:w w:val="0"/>
          <w:szCs w:val="24"/>
        </w:rPr>
        <w:t xml:space="preserve"> Clause</w:t>
      </w:r>
      <w:r w:rsidRPr="00D53777">
        <w:rPr>
          <w:rFonts w:eastAsiaTheme="minorEastAsia" w:cs="Calibri"/>
          <w:i/>
          <w:color w:val="999999"/>
          <w:w w:val="0"/>
          <w:szCs w:val="24"/>
        </w:rPr>
        <w:t xml:space="preserv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_Ref359839006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23.1</w:t>
      </w:r>
      <w:r w:rsidR="003C0036" w:rsidRPr="00D53777">
        <w:rPr>
          <w:rFonts w:eastAsiaTheme="minorEastAsia" w:cs="Calibri"/>
          <w:i/>
          <w:color w:val="999999"/>
          <w:w w:val="0"/>
          <w:szCs w:val="24"/>
        </w:rPr>
        <w:fldChar w:fldCharType="end"/>
      </w:r>
    </w:p>
    <w:p w14:paraId="1FB69C1A" w14:textId="093AFB7F" w:rsidR="00BC2034" w:rsidRPr="00D53777" w:rsidRDefault="0018229B" w:rsidP="00D67DD9">
      <w:pPr>
        <w:pStyle w:val="MRNumberedHeading1"/>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Right to terminate following a specified number of material breaches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w:t>
      </w:r>
      <w:r w:rsidR="00E72504" w:rsidRPr="00D53777">
        <w:rPr>
          <w:rFonts w:ascii="Arial" w:hAnsi="Arial" w:cs="Arial"/>
          <w:b/>
          <w:color w:val="auto"/>
        </w:rPr>
        <w:t xml:space="preserve"> </w:t>
      </w:r>
      <w:r w:rsidRPr="00D53777">
        <w:rPr>
          <w:rFonts w:ascii="Arial" w:hAnsi="Arial" w:cs="Arial"/>
          <w:b/>
          <w:color w:val="auto"/>
        </w:rPr>
        <w:t xml:space="preserve">applicable to the Contract if this box is checked and </w:t>
      </w:r>
      <w:r w:rsidR="003C0036" w:rsidRPr="00D53777">
        <w:rPr>
          <w:rFonts w:ascii="Arial" w:hAnsi="Arial" w:cs="Arial"/>
          <w:b/>
          <w:color w:val="auto"/>
        </w:rPr>
        <w:t xml:space="preserve">Clause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_Ref94188209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24.1</w:t>
      </w:r>
      <w:r w:rsidR="003C0036" w:rsidRPr="00D53777">
        <w:rPr>
          <w:rFonts w:ascii="Arial" w:hAnsi="Arial" w:cs="Arial"/>
          <w:b/>
          <w:color w:val="auto"/>
        </w:rPr>
        <w:fldChar w:fldCharType="end"/>
      </w:r>
      <w:r w:rsidRPr="00D53777">
        <w:rPr>
          <w:rFonts w:ascii="Arial" w:hAnsi="Arial" w:cs="Arial"/>
          <w:b/>
          <w:color w:val="auto"/>
        </w:rPr>
        <w:t xml:space="preserve"> of this</w:t>
      </w:r>
      <w:r w:rsidR="00E72504" w:rsidRPr="00D53777">
        <w:rPr>
          <w:rFonts w:ascii="Arial" w:hAnsi="Arial" w:cs="Arial"/>
          <w:b/>
          <w:color w:val="auto"/>
        </w:rPr>
        <w:t xml:space="preserv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_Ref318785210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Schedule 1</w:t>
      </w:r>
      <w:r w:rsidR="003C0036" w:rsidRPr="00D53777">
        <w:rPr>
          <w:rFonts w:ascii="Arial" w:hAnsi="Arial" w:cs="Arial"/>
          <w:b/>
          <w:color w:val="auto"/>
        </w:rPr>
        <w:fldChar w:fldCharType="end"/>
      </w:r>
      <w:r w:rsidRPr="00D53777">
        <w:rPr>
          <w:rFonts w:ascii="Arial" w:hAnsi="Arial" w:cs="Arial"/>
          <w:b/>
          <w:color w:val="auto"/>
        </w:rPr>
        <w:t xml:space="preserve"> is completed)</w:t>
      </w:r>
    </w:p>
    <w:p w14:paraId="1FB69C1B" w14:textId="77777777" w:rsidR="007A61B2" w:rsidRPr="00D53777" w:rsidRDefault="007A61B2" w:rsidP="00D67DD9">
      <w:pPr>
        <w:pStyle w:val="MRNumberedHeading2"/>
        <w:numPr>
          <w:ilvl w:val="1"/>
          <w:numId w:val="33"/>
        </w:numPr>
        <w:spacing w:before="120" w:after="120" w:line="240" w:lineRule="auto"/>
        <w:jc w:val="both"/>
        <w:rPr>
          <w:rFonts w:cs="Arial"/>
          <w:sz w:val="22"/>
          <w:szCs w:val="22"/>
        </w:rPr>
      </w:pPr>
      <w:bookmarkStart w:id="55" w:name="_Ref94188209"/>
      <w:r w:rsidRPr="00D53777">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D53777">
        <w:rPr>
          <w:rFonts w:cs="Arial"/>
          <w:sz w:val="22"/>
          <w:szCs w:val="22"/>
          <w:highlight w:val="cyan"/>
        </w:rPr>
        <w:t>two (2</w:t>
      </w:r>
      <w:r w:rsidRPr="00D53777">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D53777">
        <w:rPr>
          <w:rFonts w:cs="Arial"/>
          <w:sz w:val="22"/>
          <w:szCs w:val="22"/>
          <w:highlight w:val="cyan"/>
        </w:rPr>
        <w:t>third</w:t>
      </w:r>
      <w:r w:rsidRPr="00D53777">
        <w:rPr>
          <w:rFonts w:cs="Arial"/>
          <w:sz w:val="22"/>
          <w:szCs w:val="22"/>
        </w:rPr>
        <w:t>] Breach Notice.</w:t>
      </w:r>
      <w:bookmarkEnd w:id="55"/>
    </w:p>
    <w:p w14:paraId="1FB69C1C" w14:textId="77777777" w:rsidR="00BC2034" w:rsidRPr="00D53777"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Pr="00D53777"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D53777">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sidRPr="00D53777">
        <w:rPr>
          <w:rFonts w:ascii="Arial,Italic" w:hAnsi="Arial,Italic" w:cs="Arial,Italic"/>
          <w:i/>
          <w:iCs/>
          <w:sz w:val="22"/>
          <w:szCs w:val="22"/>
        </w:rPr>
        <w:t xml:space="preserve">. </w:t>
      </w:r>
    </w:p>
    <w:p w14:paraId="1FB69C1E" w14:textId="77777777" w:rsidR="00BE0363" w:rsidRPr="00D53777" w:rsidRDefault="00BE0363" w:rsidP="00D67DD9">
      <w:pPr>
        <w:pStyle w:val="MRNumberedHeading1"/>
        <w:numPr>
          <w:ilvl w:val="0"/>
          <w:numId w:val="33"/>
        </w:numPr>
        <w:spacing w:before="120" w:after="120" w:line="240" w:lineRule="auto"/>
        <w:jc w:val="both"/>
        <w:rPr>
          <w:b/>
          <w:color w:val="auto"/>
        </w:rPr>
      </w:pPr>
      <w:bookmarkStart w:id="56" w:name="_Ref498510918"/>
      <w:r w:rsidRPr="00D53777">
        <w:rPr>
          <w:rFonts w:ascii="Arial" w:hAnsi="Arial" w:cs="Arial"/>
          <w:b/>
          <w:color w:val="auto"/>
        </w:rPr>
        <w:t xml:space="preserve">Expert Determination </w:t>
      </w:r>
      <w:r w:rsidRPr="00D53777">
        <w:rPr>
          <w:b/>
          <w:color w:val="auto"/>
        </w:rPr>
        <w:fldChar w:fldCharType="begin">
          <w:ffData>
            <w:name w:val="Check1"/>
            <w:enabled/>
            <w:calcOnExit w:val="0"/>
            <w:checkBox>
              <w:sizeAuto/>
              <w:default w:val="0"/>
            </w:checkBox>
          </w:ffData>
        </w:fldChar>
      </w:r>
      <w:r w:rsidRPr="00D53777">
        <w:rPr>
          <w:b/>
          <w:color w:val="auto"/>
        </w:rPr>
        <w:instrText xml:space="preserve"> FORMCHECKBOX </w:instrText>
      </w:r>
      <w:r w:rsidRPr="00D53777">
        <w:rPr>
          <w:b/>
          <w:color w:val="auto"/>
        </w:rPr>
      </w:r>
      <w:r w:rsidRPr="00D53777">
        <w:rPr>
          <w:b/>
          <w:color w:val="auto"/>
        </w:rPr>
        <w:fldChar w:fldCharType="separate"/>
      </w:r>
      <w:r w:rsidRPr="00D53777">
        <w:rPr>
          <w:b/>
          <w:color w:val="auto"/>
        </w:rPr>
        <w:fldChar w:fldCharType="end"/>
      </w:r>
      <w:r w:rsidRPr="00D53777">
        <w:rPr>
          <w:b/>
          <w:color w:val="auto"/>
        </w:rPr>
        <w:t xml:space="preserve"> </w:t>
      </w:r>
      <w:r w:rsidRPr="00D53777">
        <w:rPr>
          <w:rFonts w:ascii="Arial" w:hAnsi="Arial" w:cs="Arial"/>
          <w:b/>
          <w:color w:val="auto"/>
        </w:rPr>
        <w:t>(only applicable to the Contract if this box is checked)</w:t>
      </w:r>
      <w:bookmarkEnd w:id="56"/>
    </w:p>
    <w:p w14:paraId="1FB69C1F" w14:textId="3C6CEACD" w:rsidR="00BE0363" w:rsidRPr="00D53777" w:rsidRDefault="00BE0363" w:rsidP="00D67DD9">
      <w:pPr>
        <w:pStyle w:val="MRNumberedHeading2"/>
        <w:numPr>
          <w:ilvl w:val="1"/>
          <w:numId w:val="33"/>
        </w:numPr>
        <w:spacing w:before="120" w:after="120" w:line="240" w:lineRule="auto"/>
        <w:jc w:val="both"/>
      </w:pPr>
      <w:bookmarkStart w:id="57" w:name="_Ref501467379"/>
      <w:r w:rsidRPr="00D53777">
        <w:rPr>
          <w:sz w:val="22"/>
          <w:szCs w:val="22"/>
        </w:rPr>
        <w:t>Any Dispute between the Authority and the Supplier shall be dealt in accordance with the expert determ</w:t>
      </w:r>
      <w:r w:rsidR="00C50509" w:rsidRPr="00D53777">
        <w:rPr>
          <w:sz w:val="22"/>
          <w:szCs w:val="22"/>
        </w:rPr>
        <w:t xml:space="preserve">ination process as specified at </w:t>
      </w:r>
      <w:r w:rsidR="00C50509" w:rsidRPr="00D53777">
        <w:rPr>
          <w:sz w:val="22"/>
          <w:szCs w:val="22"/>
        </w:rPr>
        <w:fldChar w:fldCharType="begin"/>
      </w:r>
      <w:r w:rsidR="00C50509" w:rsidRPr="00D53777">
        <w:rPr>
          <w:sz w:val="22"/>
          <w:szCs w:val="22"/>
        </w:rPr>
        <w:instrText xml:space="preserve"> REF _Ref505005829 \r \h </w:instrText>
      </w:r>
      <w:r w:rsidR="00345817" w:rsidRPr="00D53777">
        <w:rPr>
          <w:sz w:val="22"/>
          <w:szCs w:val="22"/>
        </w:rPr>
        <w:instrText xml:space="preserve"> \* MERGEFORMAT </w:instrText>
      </w:r>
      <w:r w:rsidR="00C50509" w:rsidRPr="00D53777">
        <w:rPr>
          <w:sz w:val="22"/>
          <w:szCs w:val="22"/>
        </w:rPr>
      </w:r>
      <w:r w:rsidR="00C50509" w:rsidRPr="00D53777">
        <w:rPr>
          <w:sz w:val="22"/>
          <w:szCs w:val="22"/>
        </w:rPr>
        <w:fldChar w:fldCharType="separate"/>
      </w:r>
      <w:r w:rsidR="00D67DD9" w:rsidRPr="00D53777">
        <w:rPr>
          <w:sz w:val="22"/>
          <w:szCs w:val="22"/>
        </w:rPr>
        <w:t>Schedule 8</w:t>
      </w:r>
      <w:r w:rsidR="00C50509" w:rsidRPr="00D53777">
        <w:rPr>
          <w:sz w:val="22"/>
          <w:szCs w:val="22"/>
        </w:rPr>
        <w:fldChar w:fldCharType="end"/>
      </w:r>
      <w:r w:rsidRPr="00D53777">
        <w:rPr>
          <w:sz w:val="22"/>
          <w:szCs w:val="22"/>
        </w:rPr>
        <w:t>.</w:t>
      </w:r>
      <w:bookmarkEnd w:id="57"/>
    </w:p>
    <w:p w14:paraId="1FB69C20" w14:textId="7FBCEB6C" w:rsidR="00BE0363" w:rsidRPr="00D53777" w:rsidRDefault="00BE0363" w:rsidP="00D67DD9">
      <w:pPr>
        <w:pStyle w:val="MRNumberedHeading2"/>
        <w:numPr>
          <w:ilvl w:val="1"/>
          <w:numId w:val="33"/>
        </w:numPr>
        <w:spacing w:before="120" w:after="120" w:line="240" w:lineRule="auto"/>
        <w:jc w:val="both"/>
      </w:pPr>
      <w:r w:rsidRPr="00D53777">
        <w:rPr>
          <w:sz w:val="22"/>
          <w:szCs w:val="22"/>
        </w:rPr>
        <w:lastRenderedPageBreak/>
        <w:t xml:space="preserve">For the avoidance of doubt, where </w:t>
      </w:r>
      <w:r w:rsidR="00087C79" w:rsidRPr="00D53777">
        <w:rPr>
          <w:sz w:val="22"/>
          <w:szCs w:val="22"/>
        </w:rPr>
        <w:t>Clause</w:t>
      </w:r>
      <w:r w:rsidRPr="00D53777">
        <w:rPr>
          <w:sz w:val="22"/>
          <w:szCs w:val="22"/>
        </w:rPr>
        <w:t xml:space="preserve"> </w:t>
      </w:r>
      <w:r w:rsidR="00087C79" w:rsidRPr="00D53777">
        <w:rPr>
          <w:sz w:val="22"/>
          <w:szCs w:val="22"/>
        </w:rPr>
        <w:fldChar w:fldCharType="begin"/>
      </w:r>
      <w:r w:rsidR="00087C79" w:rsidRPr="00D53777">
        <w:rPr>
          <w:sz w:val="22"/>
          <w:szCs w:val="22"/>
        </w:rPr>
        <w:instrText xml:space="preserve"> REF _Ref498510918 \n \h </w:instrText>
      </w:r>
      <w:r w:rsidR="00087C79" w:rsidRPr="00D53777">
        <w:rPr>
          <w:sz w:val="22"/>
          <w:szCs w:val="22"/>
        </w:rPr>
      </w:r>
      <w:r w:rsidR="00087C79" w:rsidRPr="00D53777">
        <w:rPr>
          <w:sz w:val="22"/>
          <w:szCs w:val="22"/>
        </w:rPr>
        <w:fldChar w:fldCharType="separate"/>
      </w:r>
      <w:r w:rsidR="00D67DD9" w:rsidRPr="00D53777">
        <w:rPr>
          <w:sz w:val="22"/>
          <w:szCs w:val="22"/>
        </w:rPr>
        <w:t>25</w:t>
      </w:r>
      <w:r w:rsidR="00087C79" w:rsidRPr="00D53777">
        <w:rPr>
          <w:sz w:val="22"/>
          <w:szCs w:val="22"/>
        </w:rPr>
        <w:fldChar w:fldCharType="end"/>
      </w:r>
      <w:r w:rsidR="00C74984"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is checked, all Disputes shall be dealt in accordance with Clause </w:t>
      </w:r>
      <w:r w:rsidR="009170D2" w:rsidRPr="00D53777">
        <w:rPr>
          <w:sz w:val="22"/>
          <w:szCs w:val="22"/>
        </w:rPr>
        <w:fldChar w:fldCharType="begin"/>
      </w:r>
      <w:r w:rsidR="009170D2" w:rsidRPr="00D53777">
        <w:rPr>
          <w:sz w:val="22"/>
          <w:szCs w:val="22"/>
        </w:rPr>
        <w:instrText xml:space="preserve"> REF _Ref501467379 \r \h </w:instrText>
      </w:r>
      <w:r w:rsidR="00345817" w:rsidRPr="00D53777">
        <w:rPr>
          <w:sz w:val="22"/>
          <w:szCs w:val="22"/>
        </w:rPr>
        <w:instrText xml:space="preserve"> \* MERGEFORMAT </w:instrText>
      </w:r>
      <w:r w:rsidR="009170D2" w:rsidRPr="00D53777">
        <w:rPr>
          <w:sz w:val="22"/>
          <w:szCs w:val="22"/>
        </w:rPr>
      </w:r>
      <w:r w:rsidR="009170D2" w:rsidRPr="00D53777">
        <w:rPr>
          <w:sz w:val="22"/>
          <w:szCs w:val="22"/>
        </w:rPr>
        <w:fldChar w:fldCharType="separate"/>
      </w:r>
      <w:r w:rsidR="00D67DD9" w:rsidRPr="00D53777">
        <w:rPr>
          <w:sz w:val="22"/>
          <w:szCs w:val="22"/>
        </w:rPr>
        <w:t>25.1</w:t>
      </w:r>
      <w:r w:rsidR="009170D2"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above and the entirety of Clause </w:t>
      </w:r>
      <w:r w:rsidRPr="00D53777">
        <w:rPr>
          <w:sz w:val="22"/>
          <w:szCs w:val="22"/>
        </w:rPr>
        <w:fldChar w:fldCharType="begin"/>
      </w:r>
      <w:r w:rsidRPr="00D53777">
        <w:rPr>
          <w:sz w:val="22"/>
          <w:szCs w:val="22"/>
        </w:rPr>
        <w:instrText xml:space="preserve"> REF _Ref286071345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22</w:t>
      </w:r>
      <w:r w:rsidRPr="00D53777">
        <w:rPr>
          <w:sz w:val="22"/>
          <w:szCs w:val="22"/>
        </w:rPr>
        <w:fldChar w:fldCharType="end"/>
      </w:r>
      <w:r w:rsidRPr="00D53777">
        <w:rPr>
          <w:sz w:val="22"/>
          <w:szCs w:val="22"/>
        </w:rPr>
        <w:t xml:space="preserve"> of </w:t>
      </w:r>
      <w:r w:rsidR="008B7B1C" w:rsidRPr="00D53777">
        <w:rPr>
          <w:sz w:val="22"/>
          <w:szCs w:val="22"/>
        </w:rPr>
        <w:fldChar w:fldCharType="begin"/>
      </w:r>
      <w:r w:rsidR="008B7B1C" w:rsidRPr="00D53777">
        <w:rPr>
          <w:sz w:val="22"/>
          <w:szCs w:val="22"/>
        </w:rPr>
        <w:instrText xml:space="preserve"> REF _Ref330459256 \r \h </w:instrText>
      </w:r>
      <w:r w:rsidR="00345817" w:rsidRPr="00D53777">
        <w:rPr>
          <w:sz w:val="22"/>
          <w:szCs w:val="22"/>
        </w:rPr>
        <w:instrText xml:space="preserve"> \* MERGEFORMAT </w:instrText>
      </w:r>
      <w:r w:rsidR="008B7B1C" w:rsidRPr="00D53777">
        <w:rPr>
          <w:sz w:val="22"/>
          <w:szCs w:val="22"/>
        </w:rPr>
      </w:r>
      <w:r w:rsidR="008B7B1C" w:rsidRPr="00D53777">
        <w:rPr>
          <w:sz w:val="22"/>
          <w:szCs w:val="22"/>
        </w:rPr>
        <w:fldChar w:fldCharType="separate"/>
      </w:r>
      <w:r w:rsidR="00D67DD9" w:rsidRPr="00D53777">
        <w:rPr>
          <w:sz w:val="22"/>
          <w:szCs w:val="22"/>
        </w:rPr>
        <w:t>Schedule 2</w:t>
      </w:r>
      <w:r w:rsidR="008B7B1C" w:rsidRPr="00D53777">
        <w:rPr>
          <w:sz w:val="22"/>
          <w:szCs w:val="22"/>
        </w:rPr>
        <w:fldChar w:fldCharType="end"/>
      </w:r>
      <w:r w:rsidRPr="00D53777">
        <w:rPr>
          <w:sz w:val="22"/>
          <w:szCs w:val="22"/>
        </w:rPr>
        <w:t xml:space="preserve"> shall be deemed not to apply and deleted in its entirety from this Contract.</w:t>
      </w:r>
    </w:p>
    <w:p w14:paraId="1FB69C22" w14:textId="7C049AE2" w:rsidR="00BE0363" w:rsidRPr="00D53777" w:rsidRDefault="00BE0363" w:rsidP="007B1759">
      <w:pPr>
        <w:spacing w:before="120" w:after="120" w:line="240" w:lineRule="auto"/>
        <w:jc w:val="both"/>
        <w:rPr>
          <w:i/>
          <w:color w:val="999999"/>
        </w:rPr>
      </w:pPr>
      <w:r w:rsidRPr="00D53777">
        <w:rPr>
          <w:i/>
          <w:color w:val="999999"/>
        </w:rPr>
        <w:t>Guidance:  This clause should be checked when the expert dete</w:t>
      </w:r>
      <w:r w:rsidR="00C50509" w:rsidRPr="00D53777">
        <w:rPr>
          <w:i/>
          <w:color w:val="999999"/>
        </w:rPr>
        <w:t xml:space="preserve">rmination process at </w:t>
      </w:r>
      <w:r w:rsidR="00087C79" w:rsidRPr="00D53777">
        <w:rPr>
          <w:i/>
          <w:color w:val="999999"/>
        </w:rPr>
        <w:fldChar w:fldCharType="begin"/>
      </w:r>
      <w:r w:rsidR="00087C79" w:rsidRPr="00D53777">
        <w:rPr>
          <w:i/>
          <w:color w:val="999999"/>
        </w:rPr>
        <w:instrText xml:space="preserve"> REF _Ref505005829 \n \h </w:instrText>
      </w:r>
      <w:r w:rsidR="00087C79" w:rsidRPr="00D53777">
        <w:rPr>
          <w:i/>
          <w:color w:val="999999"/>
        </w:rPr>
      </w:r>
      <w:r w:rsidR="00087C79" w:rsidRPr="00D53777">
        <w:rPr>
          <w:i/>
          <w:color w:val="999999"/>
        </w:rPr>
        <w:fldChar w:fldCharType="separate"/>
      </w:r>
      <w:r w:rsidR="00D67DD9" w:rsidRPr="00D53777">
        <w:rPr>
          <w:i/>
          <w:color w:val="999999"/>
        </w:rPr>
        <w:t>Schedule 8</w:t>
      </w:r>
      <w:r w:rsidR="00087C79" w:rsidRPr="00D53777">
        <w:rPr>
          <w:i/>
          <w:color w:val="999999"/>
        </w:rPr>
        <w:fldChar w:fldCharType="end"/>
      </w:r>
      <w:r w:rsidRPr="00D53777">
        <w:rPr>
          <w:i/>
          <w:color w:val="999999"/>
        </w:rPr>
        <w:t xml:space="preserve"> is to be adopted in place of the dispute process set out at clause </w:t>
      </w:r>
      <w:r w:rsidRPr="00D53777">
        <w:rPr>
          <w:i/>
          <w:color w:val="999999"/>
        </w:rPr>
        <w:fldChar w:fldCharType="begin"/>
      </w:r>
      <w:r w:rsidRPr="00D53777">
        <w:rPr>
          <w:i/>
          <w:color w:val="999999"/>
        </w:rPr>
        <w:instrText xml:space="preserve"> REF _Ref286071345 \r \h </w:instrText>
      </w:r>
      <w:r w:rsidR="00345817" w:rsidRPr="00D53777">
        <w:rPr>
          <w:i/>
          <w:color w:val="999999"/>
        </w:rPr>
        <w:instrText xml:space="preserve"> \* MERGEFORMAT </w:instrText>
      </w:r>
      <w:r w:rsidRPr="00D53777">
        <w:rPr>
          <w:i/>
          <w:color w:val="999999"/>
        </w:rPr>
      </w:r>
      <w:r w:rsidRPr="00D53777">
        <w:rPr>
          <w:i/>
          <w:color w:val="999999"/>
        </w:rPr>
        <w:fldChar w:fldCharType="separate"/>
      </w:r>
      <w:r w:rsidR="00D67DD9" w:rsidRPr="00D53777">
        <w:rPr>
          <w:i/>
          <w:color w:val="999999"/>
        </w:rPr>
        <w:t>22</w:t>
      </w:r>
      <w:r w:rsidRPr="00D53777">
        <w:rPr>
          <w:i/>
          <w:color w:val="999999"/>
        </w:rPr>
        <w:fldChar w:fldCharType="end"/>
      </w:r>
      <w:r w:rsidRPr="00D53777">
        <w:rPr>
          <w:i/>
          <w:color w:val="999999"/>
        </w:rPr>
        <w:t xml:space="preserve"> of </w:t>
      </w:r>
      <w:r w:rsidRPr="00D53777">
        <w:rPr>
          <w:i/>
          <w:color w:val="999999"/>
        </w:rPr>
        <w:fldChar w:fldCharType="begin"/>
      </w:r>
      <w:r w:rsidRPr="00D53777">
        <w:rPr>
          <w:i/>
          <w:color w:val="999999"/>
        </w:rPr>
        <w:instrText xml:space="preserve"> REF _Ref330459256 \r \h </w:instrText>
      </w:r>
      <w:r w:rsidR="00345817" w:rsidRPr="00D53777">
        <w:rPr>
          <w:i/>
          <w:color w:val="999999"/>
        </w:rPr>
        <w:instrText xml:space="preserve"> \* MERGEFORMAT </w:instrText>
      </w:r>
      <w:r w:rsidRPr="00D53777">
        <w:rPr>
          <w:i/>
          <w:color w:val="999999"/>
        </w:rPr>
      </w:r>
      <w:r w:rsidRPr="00D53777">
        <w:rPr>
          <w:i/>
          <w:color w:val="999999"/>
        </w:rPr>
        <w:fldChar w:fldCharType="separate"/>
      </w:r>
      <w:r w:rsidR="00D67DD9" w:rsidRPr="00D53777">
        <w:rPr>
          <w:i/>
          <w:color w:val="999999"/>
        </w:rPr>
        <w:t>Schedule 2</w:t>
      </w:r>
      <w:r w:rsidRPr="00D53777">
        <w:rPr>
          <w:i/>
          <w:color w:val="999999"/>
        </w:rPr>
        <w:fldChar w:fldCharType="end"/>
      </w:r>
      <w:r w:rsidRPr="00D53777">
        <w:rPr>
          <w:i/>
          <w:color w:val="999999"/>
        </w:rPr>
        <w:t xml:space="preserve">.  Further guidance on the use of expert determination can be found at </w:t>
      </w:r>
      <w:r w:rsidRPr="00D53777">
        <w:rPr>
          <w:i/>
          <w:color w:val="999999"/>
          <w:highlight w:val="yellow"/>
        </w:rPr>
        <w:t>[INSERT LINK TO GUIDANCE NOTE].</w:t>
      </w:r>
      <w:r w:rsidRPr="00D53777">
        <w:rPr>
          <w:i/>
          <w:color w:val="999999"/>
        </w:rPr>
        <w:t xml:space="preserve">  </w:t>
      </w:r>
    </w:p>
    <w:p w14:paraId="43F914D3" w14:textId="484E65F3" w:rsidR="002A73AE" w:rsidRPr="00D53777" w:rsidRDefault="002A73AE" w:rsidP="00E33F48">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58" w:name="_Ref81488801"/>
      <w:r w:rsidRPr="00D53777">
        <w:rPr>
          <w:rFonts w:ascii="Arial" w:hAnsi="Arial" w:cs="Calibri"/>
          <w:b/>
          <w:color w:val="auto"/>
          <w:w w:val="0"/>
          <w:szCs w:val="24"/>
        </w:rPr>
        <w:t xml:space="preserve">COVID-19 related enhanced business continuity provisions </w:t>
      </w:r>
      <w:r w:rsidRPr="00D53777">
        <w:rPr>
          <w:rFonts w:ascii="Arial" w:hAnsi="Arial" w:cs="Calibri"/>
          <w:color w:val="auto"/>
          <w:w w:val="0"/>
          <w:szCs w:val="24"/>
        </w:rPr>
        <w:fldChar w:fldCharType="begin">
          <w:ffData>
            <w:name w:val="Check1"/>
            <w:enabled/>
            <w:calcOnExit w:val="0"/>
            <w:checkBox>
              <w:sizeAuto/>
              <w:default w:val="0"/>
            </w:checkBox>
          </w:ffData>
        </w:fldChar>
      </w:r>
      <w:r w:rsidRPr="00D53777">
        <w:rPr>
          <w:rFonts w:ascii="Arial" w:hAnsi="Arial" w:cs="Calibri"/>
          <w:color w:val="auto"/>
          <w:w w:val="0"/>
          <w:szCs w:val="24"/>
        </w:rPr>
        <w:instrText xml:space="preserve"> FORMCHECKBOX </w:instrText>
      </w:r>
      <w:r w:rsidRPr="00D53777">
        <w:rPr>
          <w:rFonts w:ascii="Arial" w:hAnsi="Arial" w:cs="Calibri"/>
          <w:color w:val="auto"/>
          <w:w w:val="0"/>
          <w:szCs w:val="24"/>
        </w:rPr>
      </w:r>
      <w:r w:rsidRPr="00D53777">
        <w:rPr>
          <w:rFonts w:ascii="Arial" w:hAnsi="Arial" w:cs="Calibri"/>
          <w:color w:val="auto"/>
          <w:w w:val="0"/>
          <w:szCs w:val="24"/>
        </w:rPr>
        <w:fldChar w:fldCharType="separate"/>
      </w:r>
      <w:r w:rsidRPr="00D53777">
        <w:rPr>
          <w:rFonts w:ascii="Arial" w:hAnsi="Arial" w:cs="Calibri"/>
          <w:color w:val="auto"/>
          <w:w w:val="0"/>
          <w:szCs w:val="24"/>
        </w:rPr>
        <w:fldChar w:fldCharType="end"/>
      </w:r>
      <w:r w:rsidRPr="00D53777">
        <w:rPr>
          <w:rFonts w:ascii="Arial" w:hAnsi="Arial" w:cs="Calibri"/>
          <w:b/>
          <w:color w:val="auto"/>
          <w:w w:val="0"/>
          <w:szCs w:val="24"/>
        </w:rPr>
        <w:t xml:space="preserve"> (only applicable to the Contract if this box is checked)</w:t>
      </w:r>
      <w:bookmarkEnd w:id="58"/>
    </w:p>
    <w:p w14:paraId="45A0B227" w14:textId="223DBFB6" w:rsidR="002A73AE" w:rsidRPr="00D53777" w:rsidRDefault="002A73AE" w:rsidP="00D67DD9">
      <w:pPr>
        <w:pStyle w:val="MRNumberedHeading2"/>
        <w:numPr>
          <w:ilvl w:val="1"/>
          <w:numId w:val="33"/>
        </w:numPr>
        <w:spacing w:before="120" w:after="120" w:line="240" w:lineRule="auto"/>
        <w:jc w:val="both"/>
        <w:rPr>
          <w:sz w:val="22"/>
        </w:rPr>
      </w:pPr>
      <w:bookmarkStart w:id="59" w:name="_Ref81484255"/>
      <w:bookmarkStart w:id="60" w:name="_Ref53163194"/>
      <w:r w:rsidRPr="00D53777">
        <w:rPr>
          <w:sz w:val="22"/>
        </w:rPr>
        <w:t>Subject to</w:t>
      </w:r>
      <w:r w:rsidR="00DA7A54" w:rsidRPr="00D53777">
        <w:rPr>
          <w:sz w:val="22"/>
        </w:rPr>
        <w:t xml:space="preserve"> Clause</w:t>
      </w:r>
      <w:r w:rsidRPr="00D53777">
        <w:rPr>
          <w:sz w:val="22"/>
        </w:rPr>
        <w:t xml:space="preserve"> </w:t>
      </w:r>
      <w:r w:rsidR="00920C21" w:rsidRPr="00D53777">
        <w:rPr>
          <w:sz w:val="22"/>
        </w:rPr>
        <w:fldChar w:fldCharType="begin"/>
      </w:r>
      <w:r w:rsidR="00920C21" w:rsidRPr="00D53777">
        <w:rPr>
          <w:sz w:val="22"/>
        </w:rPr>
        <w:instrText xml:space="preserve"> REF _Ref53163327 \n \h </w:instrText>
      </w:r>
      <w:r w:rsidR="00920C21" w:rsidRPr="00D53777">
        <w:rPr>
          <w:sz w:val="22"/>
        </w:rPr>
      </w:r>
      <w:r w:rsidR="00920C21" w:rsidRPr="00D53777">
        <w:rPr>
          <w:sz w:val="22"/>
        </w:rPr>
        <w:fldChar w:fldCharType="separate"/>
      </w:r>
      <w:r w:rsidR="00D67DD9" w:rsidRPr="00D53777">
        <w:rPr>
          <w:sz w:val="22"/>
        </w:rPr>
        <w:t>26.2</w:t>
      </w:r>
      <w:r w:rsidR="00920C21" w:rsidRPr="00D53777">
        <w:rPr>
          <w:sz w:val="22"/>
        </w:rPr>
        <w:fldChar w:fldCharType="end"/>
      </w:r>
      <w:r w:rsidRPr="00D53777">
        <w:rPr>
          <w:sz w:val="22"/>
        </w:rPr>
        <w:t xml:space="preserve"> of this </w:t>
      </w:r>
      <w:r w:rsidR="00920C21" w:rsidRPr="00D53777">
        <w:rPr>
          <w:sz w:val="22"/>
        </w:rPr>
        <w:fldChar w:fldCharType="begin"/>
      </w:r>
      <w:r w:rsidR="00920C21" w:rsidRPr="00D53777">
        <w:rPr>
          <w:sz w:val="22"/>
        </w:rPr>
        <w:instrText xml:space="preserve"> REF _Ref318785210 \n \h </w:instrText>
      </w:r>
      <w:r w:rsidR="00920C21" w:rsidRPr="00D53777">
        <w:rPr>
          <w:sz w:val="22"/>
        </w:rPr>
      </w:r>
      <w:r w:rsidR="00920C21" w:rsidRPr="00D53777">
        <w:rPr>
          <w:sz w:val="22"/>
        </w:rPr>
        <w:fldChar w:fldCharType="separate"/>
      </w:r>
      <w:r w:rsidR="00D67DD9" w:rsidRPr="00D53777">
        <w:rPr>
          <w:sz w:val="22"/>
        </w:rPr>
        <w:t>Schedule 1</w:t>
      </w:r>
      <w:r w:rsidR="00920C21" w:rsidRPr="00D53777">
        <w:rPr>
          <w:sz w:val="22"/>
        </w:rPr>
        <w:fldChar w:fldCharType="end"/>
      </w:r>
      <w:r w:rsidRPr="00D53777">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sidRPr="00D53777">
        <w:rPr>
          <w:sz w:val="22"/>
        </w:rPr>
        <w:t xml:space="preserve"> Clause</w:t>
      </w:r>
      <w:r w:rsidRPr="00D53777">
        <w:rPr>
          <w:sz w:val="22"/>
        </w:rPr>
        <w:t xml:space="preserve"> </w:t>
      </w:r>
      <w:r w:rsidR="0021021F" w:rsidRPr="00D53777">
        <w:rPr>
          <w:sz w:val="22"/>
        </w:rPr>
        <w:fldChar w:fldCharType="begin"/>
      </w:r>
      <w:r w:rsidR="0021021F" w:rsidRPr="00D53777">
        <w:rPr>
          <w:sz w:val="22"/>
        </w:rPr>
        <w:instrText xml:space="preserve"> REF _Ref94190201 \n \h </w:instrText>
      </w:r>
      <w:r w:rsidR="0021021F" w:rsidRPr="00D53777">
        <w:rPr>
          <w:sz w:val="22"/>
        </w:rPr>
      </w:r>
      <w:r w:rsidR="0021021F" w:rsidRPr="00D53777">
        <w:rPr>
          <w:sz w:val="22"/>
        </w:rPr>
        <w:fldChar w:fldCharType="separate"/>
      </w:r>
      <w:r w:rsidR="00D67DD9" w:rsidRPr="00D53777">
        <w:rPr>
          <w:sz w:val="22"/>
        </w:rPr>
        <w:t>6.6</w:t>
      </w:r>
      <w:r w:rsidR="0021021F" w:rsidRPr="00D53777">
        <w:rPr>
          <w:sz w:val="22"/>
        </w:rPr>
        <w:fldChar w:fldCharType="end"/>
      </w:r>
      <w:r w:rsidRPr="00D53777">
        <w:rPr>
          <w:sz w:val="22"/>
        </w:rPr>
        <w:t xml:space="preserve"> of</w:t>
      </w:r>
      <w:r w:rsidR="005B1307" w:rsidRPr="00D53777">
        <w:rPr>
          <w:sz w:val="22"/>
        </w:rPr>
        <w:t xml:space="preserve"> </w:t>
      </w:r>
      <w:r w:rsidR="005B1307" w:rsidRPr="00D53777">
        <w:rPr>
          <w:sz w:val="22"/>
        </w:rPr>
        <w:fldChar w:fldCharType="begin"/>
      </w:r>
      <w:r w:rsidR="005B1307" w:rsidRPr="00D53777">
        <w:rPr>
          <w:sz w:val="22"/>
        </w:rPr>
        <w:instrText xml:space="preserve"> REF _Ref330459256 \r \h </w:instrText>
      </w:r>
      <w:r w:rsidR="005B1307" w:rsidRPr="00D53777">
        <w:rPr>
          <w:sz w:val="22"/>
        </w:rPr>
      </w:r>
      <w:r w:rsidR="005B1307" w:rsidRPr="00D53777">
        <w:rPr>
          <w:sz w:val="22"/>
        </w:rPr>
        <w:fldChar w:fldCharType="separate"/>
      </w:r>
      <w:r w:rsidR="00D67DD9" w:rsidRPr="00D53777">
        <w:rPr>
          <w:sz w:val="22"/>
        </w:rPr>
        <w:t>Schedule 2</w:t>
      </w:r>
      <w:r w:rsidR="005B1307" w:rsidRPr="00D53777">
        <w:rPr>
          <w:sz w:val="22"/>
        </w:rPr>
        <w:fldChar w:fldCharType="end"/>
      </w:r>
      <w:r w:rsidRPr="00D53777">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D53777">
        <w:rPr>
          <w:sz w:val="22"/>
        </w:rPr>
        <w:t xml:space="preserve">Clause </w:t>
      </w:r>
      <w:r w:rsidR="0021021F" w:rsidRPr="00D53777">
        <w:rPr>
          <w:sz w:val="22"/>
        </w:rPr>
        <w:fldChar w:fldCharType="begin"/>
      </w:r>
      <w:r w:rsidR="0021021F" w:rsidRPr="00D53777">
        <w:rPr>
          <w:sz w:val="22"/>
        </w:rPr>
        <w:instrText xml:space="preserve"> REF _Ref323649368  \h \w</w:instrText>
      </w:r>
      <w:r w:rsidR="0021021F" w:rsidRPr="00D53777">
        <w:rPr>
          <w:sz w:val="22"/>
        </w:rPr>
      </w:r>
      <w:r w:rsidR="0021021F" w:rsidRPr="00D53777">
        <w:rPr>
          <w:sz w:val="22"/>
        </w:rPr>
        <w:fldChar w:fldCharType="separate"/>
      </w:r>
      <w:r w:rsidR="00D67DD9" w:rsidRPr="00D53777">
        <w:rPr>
          <w:sz w:val="22"/>
        </w:rPr>
        <w:t>6</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_CrossRef_6v0MvqMt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 xml:space="preserve"> for the purposes of </w:t>
      </w:r>
      <w:r w:rsidR="00284B12" w:rsidRPr="00D53777">
        <w:rPr>
          <w:sz w:val="22"/>
        </w:rPr>
        <w:t>Clause</w:t>
      </w:r>
      <w:r w:rsidR="0021021F" w:rsidRPr="00D53777">
        <w:rPr>
          <w:sz w:val="22"/>
        </w:rPr>
        <w:t xml:space="preserve"> </w:t>
      </w:r>
      <w:r w:rsidR="0021021F" w:rsidRPr="00D53777">
        <w:rPr>
          <w:sz w:val="22"/>
        </w:rPr>
        <w:fldChar w:fldCharType="begin"/>
      </w:r>
      <w:r w:rsidR="0021021F" w:rsidRPr="00D53777">
        <w:rPr>
          <w:sz w:val="22"/>
        </w:rPr>
        <w:instrText xml:space="preserve"> REF _Ref94190600  \h \w</w:instrText>
      </w:r>
      <w:r w:rsidR="0021021F" w:rsidRPr="00D53777">
        <w:rPr>
          <w:sz w:val="22"/>
        </w:rPr>
      </w:r>
      <w:r w:rsidR="0021021F" w:rsidRPr="00D53777">
        <w:rPr>
          <w:sz w:val="22"/>
        </w:rPr>
        <w:fldChar w:fldCharType="separate"/>
      </w:r>
      <w:r w:rsidR="00D67DD9" w:rsidRPr="00D53777">
        <w:rPr>
          <w:sz w:val="22"/>
        </w:rPr>
        <w:t>23.2.1</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_CrossRef_Bn8cVQay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w:t>
      </w:r>
      <w:bookmarkEnd w:id="59"/>
      <w:r w:rsidRPr="00D53777">
        <w:rPr>
          <w:sz w:val="22"/>
        </w:rPr>
        <w:t xml:space="preserve"> </w:t>
      </w:r>
    </w:p>
    <w:p w14:paraId="40DF514B" w14:textId="02C4D7A0" w:rsidR="002A73AE" w:rsidRPr="00D53777"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1" w:name="_Ref53163327"/>
      <w:r w:rsidRPr="00D53777">
        <w:rPr>
          <w:rFonts w:cs="Calibri"/>
          <w:w w:val="0"/>
          <w:sz w:val="22"/>
        </w:rPr>
        <w:t>To the extent only that the Supplier is prohibited from implementing its Business Continuity Plan (in full or part) due to any Laws or Guidance, it shall be relieved of its obligations under</w:t>
      </w:r>
      <w:r w:rsidR="00284B12" w:rsidRPr="00D53777">
        <w:rPr>
          <w:rFonts w:cs="Calibri"/>
          <w:w w:val="0"/>
          <w:sz w:val="22"/>
        </w:rPr>
        <w:t xml:space="preserve"> Clause</w:t>
      </w:r>
      <w:r w:rsidRPr="00D53777">
        <w:rPr>
          <w:rFonts w:cs="Calibri"/>
          <w:w w:val="0"/>
          <w:sz w:val="22"/>
        </w:rPr>
        <w:t xml:space="preserve"> </w:t>
      </w:r>
      <w:r w:rsidR="0021021F" w:rsidRPr="00D53777">
        <w:rPr>
          <w:rFonts w:cs="Calibri"/>
          <w:w w:val="0"/>
          <w:sz w:val="22"/>
        </w:rPr>
        <w:fldChar w:fldCharType="begin"/>
      </w:r>
      <w:r w:rsidR="0021021F" w:rsidRPr="00D53777">
        <w:rPr>
          <w:rFonts w:cs="Calibri"/>
          <w:w w:val="0"/>
          <w:sz w:val="22"/>
        </w:rPr>
        <w:instrText xml:space="preserve"> REF _Ref81484255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26.1</w:t>
      </w:r>
      <w:r w:rsidR="0021021F" w:rsidRPr="00D53777">
        <w:rPr>
          <w:rFonts w:cs="Calibri"/>
          <w:w w:val="0"/>
          <w:sz w:val="22"/>
        </w:rPr>
        <w:fldChar w:fldCharType="end"/>
      </w:r>
      <w:bookmarkEnd w:id="60"/>
      <w:r w:rsidR="002A6615" w:rsidRPr="00D53777">
        <w:rPr>
          <w:rFonts w:cs="Calibri"/>
          <w:w w:val="0"/>
          <w:sz w:val="22"/>
        </w:rPr>
        <w:t xml:space="preserve"> </w:t>
      </w:r>
      <w:r w:rsidRPr="00D53777">
        <w:rPr>
          <w:rFonts w:cs="Calibri"/>
          <w:w w:val="0"/>
          <w:sz w:val="22"/>
        </w:rPr>
        <w:t xml:space="preserve">of this </w:t>
      </w:r>
      <w:r w:rsidR="0021021F" w:rsidRPr="00D53777">
        <w:rPr>
          <w:rFonts w:cs="Calibri"/>
          <w:w w:val="0"/>
          <w:sz w:val="22"/>
        </w:rPr>
        <w:fldChar w:fldCharType="begin"/>
      </w:r>
      <w:r w:rsidR="0021021F" w:rsidRPr="00D53777">
        <w:rPr>
          <w:rFonts w:cs="Calibri"/>
          <w:w w:val="0"/>
          <w:sz w:val="22"/>
        </w:rPr>
        <w:instrText xml:space="preserve"> REF _Ref318785210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Schedule 1</w:t>
      </w:r>
      <w:r w:rsidR="0021021F" w:rsidRPr="00D53777">
        <w:rPr>
          <w:rFonts w:cs="Calibri"/>
          <w:w w:val="0"/>
          <w:sz w:val="22"/>
        </w:rPr>
        <w:fldChar w:fldCharType="end"/>
      </w:r>
      <w:bookmarkEnd w:id="61"/>
      <w:r w:rsidRPr="00D53777">
        <w:rPr>
          <w:rFonts w:cs="Calibri"/>
          <w:w w:val="0"/>
          <w:sz w:val="22"/>
        </w:rPr>
        <w:t xml:space="preserve">  </w:t>
      </w:r>
    </w:p>
    <w:p w14:paraId="6FBA0F98" w14:textId="77777777" w:rsidR="00E33F48" w:rsidRPr="00D53777" w:rsidRDefault="002A73AE" w:rsidP="00E33F48">
      <w:pPr>
        <w:spacing w:before="120" w:after="120" w:line="240" w:lineRule="auto"/>
        <w:jc w:val="both"/>
        <w:rPr>
          <w:i/>
          <w:color w:val="999999"/>
        </w:rPr>
      </w:pPr>
      <w:r w:rsidRPr="00D53777">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0B1D3206" w14:textId="77777777" w:rsidR="00E33F48" w:rsidRPr="00D53777" w:rsidRDefault="00E33F48" w:rsidP="00E33F48">
      <w:pPr>
        <w:spacing w:before="120" w:after="120" w:line="240" w:lineRule="auto"/>
        <w:jc w:val="both"/>
        <w:rPr>
          <w:i/>
          <w:color w:val="999999"/>
        </w:rPr>
      </w:pPr>
    </w:p>
    <w:p w14:paraId="6BB52F84" w14:textId="020CDC98" w:rsidR="00E33F48" w:rsidRPr="00D53777" w:rsidRDefault="00E33F48" w:rsidP="00E33F48">
      <w:pPr>
        <w:spacing w:before="120" w:after="120" w:line="240" w:lineRule="auto"/>
        <w:jc w:val="both"/>
        <w:rPr>
          <w:i/>
          <w:color w:val="999999"/>
        </w:rPr>
      </w:pPr>
      <w:r w:rsidRPr="00D53777">
        <w:rPr>
          <w:b/>
          <w:bCs/>
          <w:iCs/>
          <w:sz w:val="22"/>
          <w:szCs w:val="22"/>
        </w:rPr>
        <w:t>27</w:t>
      </w:r>
      <w:r w:rsidRPr="00D53777">
        <w:rPr>
          <w:i/>
          <w:color w:val="999999"/>
        </w:rPr>
        <w:t xml:space="preserve"> </w:t>
      </w:r>
      <w:r w:rsidRPr="00D53777">
        <w:rPr>
          <w:rFonts w:cs="Arial"/>
          <w:b/>
          <w:w w:val="0"/>
          <w:sz w:val="22"/>
          <w:szCs w:val="22"/>
        </w:rPr>
        <w:t xml:space="preserve">Assessment of Supplier performance against KPIs </w:t>
      </w:r>
      <w:r w:rsidRPr="00D53777">
        <w:rPr>
          <w:rFonts w:cs="Arial"/>
          <w:b/>
          <w:w w:val="0"/>
          <w:sz w:val="22"/>
          <w:szCs w:val="22"/>
        </w:rPr>
        <w:fldChar w:fldCharType="begin">
          <w:ffData>
            <w:name w:val="Check1"/>
            <w:enabled/>
            <w:calcOnExit w:val="0"/>
            <w:checkBox>
              <w:sizeAuto/>
              <w:default w:val="0"/>
            </w:checkBox>
          </w:ffData>
        </w:fldChar>
      </w:r>
      <w:r w:rsidRPr="00D53777">
        <w:rPr>
          <w:rFonts w:cs="Arial"/>
          <w:b/>
          <w:w w:val="0"/>
          <w:sz w:val="22"/>
          <w:szCs w:val="22"/>
        </w:rPr>
        <w:instrText xml:space="preserve"> FORMCHECKBOX </w:instrText>
      </w:r>
      <w:r w:rsidRPr="00D53777">
        <w:rPr>
          <w:rFonts w:cs="Arial"/>
          <w:b/>
          <w:w w:val="0"/>
          <w:sz w:val="22"/>
          <w:szCs w:val="22"/>
        </w:rPr>
      </w:r>
      <w:r w:rsidRPr="00D53777">
        <w:rPr>
          <w:rFonts w:cs="Arial"/>
          <w:b/>
          <w:w w:val="0"/>
          <w:sz w:val="22"/>
          <w:szCs w:val="22"/>
        </w:rPr>
        <w:fldChar w:fldCharType="separate"/>
      </w:r>
      <w:r w:rsidRPr="00D53777">
        <w:rPr>
          <w:rFonts w:cs="Arial"/>
          <w:b/>
          <w:w w:val="0"/>
          <w:sz w:val="22"/>
          <w:szCs w:val="22"/>
        </w:rPr>
        <w:fldChar w:fldCharType="end"/>
      </w:r>
      <w:r w:rsidRPr="00D53777">
        <w:rPr>
          <w:rFonts w:cs="Arial"/>
          <w:b/>
          <w:w w:val="0"/>
          <w:sz w:val="22"/>
          <w:szCs w:val="22"/>
        </w:rPr>
        <w:t xml:space="preserve"> (only applicable to the Contract if this box is checked and the Schedule inserted)</w:t>
      </w:r>
    </w:p>
    <w:p w14:paraId="20ECCC66" w14:textId="418C8EC8" w:rsidR="00E33F48" w:rsidRPr="00D53777" w:rsidRDefault="00E33F48" w:rsidP="00E33F48">
      <w:pPr>
        <w:widowControl w:val="0"/>
        <w:numPr>
          <w:ilvl w:val="1"/>
          <w:numId w:val="0"/>
        </w:numPr>
        <w:tabs>
          <w:tab w:val="left" w:pos="720"/>
        </w:tabs>
        <w:autoSpaceDE w:val="0"/>
        <w:autoSpaceDN w:val="0"/>
        <w:adjustRightInd w:val="0"/>
        <w:spacing w:before="120" w:after="120" w:line="240" w:lineRule="auto"/>
        <w:ind w:left="720" w:hanging="720"/>
        <w:outlineLvl w:val="1"/>
        <w:rPr>
          <w:rFonts w:cs="Arial"/>
          <w:w w:val="0"/>
          <w:sz w:val="22"/>
          <w:szCs w:val="22"/>
        </w:rPr>
      </w:pPr>
      <w:r w:rsidRPr="00D53777">
        <w:rPr>
          <w:rFonts w:cs="Arial"/>
          <w:w w:val="0"/>
          <w:sz w:val="22"/>
          <w:szCs w:val="22"/>
        </w:rPr>
        <w:t xml:space="preserve">27.1 The Authority will assess the Supplier’s performance against the KPIs every </w:t>
      </w:r>
      <w:r w:rsidRPr="00D53777">
        <w:rPr>
          <w:rFonts w:cs="Arial"/>
          <w:b/>
          <w:bCs/>
          <w:w w:val="0"/>
          <w:sz w:val="22"/>
          <w:szCs w:val="22"/>
          <w:highlight w:val="cyan"/>
        </w:rPr>
        <w:t>[</w:t>
      </w:r>
      <w:r w:rsidRPr="00D53777">
        <w:rPr>
          <w:rFonts w:cs="Arial"/>
          <w:b/>
          <w:bCs/>
          <w:i/>
          <w:iCs/>
          <w:w w:val="0"/>
          <w:sz w:val="22"/>
          <w:szCs w:val="22"/>
          <w:highlight w:val="cyan"/>
        </w:rPr>
        <w:t>insert period – must be at least annually</w:t>
      </w:r>
      <w:r w:rsidRPr="00D53777">
        <w:rPr>
          <w:rFonts w:cs="Arial"/>
          <w:b/>
          <w:bCs/>
          <w:w w:val="0"/>
          <w:sz w:val="22"/>
          <w:szCs w:val="22"/>
          <w:highlight w:val="cyan"/>
        </w:rPr>
        <w:t>]</w:t>
      </w:r>
      <w:r w:rsidRPr="00D53777">
        <w:rPr>
          <w:rFonts w:cs="Arial"/>
          <w:w w:val="0"/>
          <w:sz w:val="22"/>
          <w:szCs w:val="22"/>
        </w:rPr>
        <w:t xml:space="preserve"> during the Term and on termination of the Contract. The Parties acknowledge and agree that the Authority will publish information in relation to that assessment as required by the Procurement Act 2023.</w:t>
      </w:r>
    </w:p>
    <w:p w14:paraId="376A18D5" w14:textId="77777777" w:rsidR="00E33F48" w:rsidRPr="00D53777" w:rsidRDefault="00E33F48" w:rsidP="00E33F48">
      <w:pPr>
        <w:tabs>
          <w:tab w:val="left" w:pos="720"/>
        </w:tabs>
        <w:autoSpaceDE w:val="0"/>
        <w:autoSpaceDN w:val="0"/>
        <w:adjustRightInd w:val="0"/>
        <w:spacing w:before="120" w:after="120" w:line="240" w:lineRule="auto"/>
        <w:ind w:left="720"/>
        <w:outlineLvl w:val="1"/>
        <w:rPr>
          <w:rFonts w:cs="Arial"/>
          <w:w w:val="0"/>
          <w:sz w:val="22"/>
          <w:szCs w:val="22"/>
        </w:rPr>
      </w:pPr>
    </w:p>
    <w:p w14:paraId="7C476A8F" w14:textId="77777777" w:rsidR="00E33F48" w:rsidRPr="00D53777" w:rsidRDefault="00E33F48" w:rsidP="00E33F48">
      <w:pPr>
        <w:autoSpaceDE w:val="0"/>
        <w:autoSpaceDN w:val="0"/>
        <w:adjustRightInd w:val="0"/>
        <w:spacing w:before="120" w:after="120" w:line="240" w:lineRule="auto"/>
        <w:jc w:val="both"/>
        <w:rPr>
          <w:rFonts w:cs="Arial"/>
          <w:i/>
          <w:color w:val="999999"/>
          <w:w w:val="0"/>
          <w:szCs w:val="20"/>
        </w:rPr>
      </w:pPr>
      <w:r w:rsidRPr="00D53777">
        <w:rPr>
          <w:rFonts w:cs="Arial"/>
          <w:i/>
          <w:color w:val="999999"/>
          <w:w w:val="0"/>
          <w:szCs w:val="20"/>
        </w:rPr>
        <w:t xml:space="preserve">Guidance: This Clause </w:t>
      </w:r>
      <w:r w:rsidRPr="00D53777">
        <w:rPr>
          <w:rFonts w:cs="Arial"/>
          <w:b/>
          <w:bCs/>
          <w:i/>
          <w:color w:val="999999"/>
          <w:w w:val="0"/>
          <w:szCs w:val="20"/>
        </w:rPr>
        <w:t>must</w:t>
      </w:r>
      <w:r w:rsidRPr="00D53777">
        <w:rPr>
          <w:rFonts w:cs="Arial"/>
          <w:i/>
          <w:color w:val="999999"/>
          <w:w w:val="0"/>
          <w:szCs w:val="20"/>
        </w:rPr>
        <w:t xml:space="preserve"> be used for any contract which falls within the scope of the Procurement Act 2023, if it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must set at least three KPIs before entering into such a contract, unless you consider that the Supplier’s performance cannot be measured against KPIs (section 52 of the Procurement Act 2023). Performance against KPIs must be measured at least annually and the outcome of the assessment published on the central digital platform (section 71 of the Procurement Act 2023).</w:t>
      </w:r>
    </w:p>
    <w:p w14:paraId="24946360" w14:textId="77777777" w:rsidR="00E33F48" w:rsidRPr="00D53777" w:rsidRDefault="00E33F48" w:rsidP="00482EDF">
      <w:pPr>
        <w:spacing w:before="120" w:after="120" w:line="240" w:lineRule="auto"/>
        <w:jc w:val="both"/>
        <w:rPr>
          <w:i/>
          <w:color w:val="999999"/>
        </w:rPr>
      </w:pPr>
    </w:p>
    <w:p w14:paraId="1FB69C24" w14:textId="77777777" w:rsidR="00BC2034" w:rsidRPr="00D53777" w:rsidRDefault="0018229B" w:rsidP="00482EDF">
      <w:pPr>
        <w:pStyle w:val="MRNumberedHeading3"/>
        <w:spacing w:before="120" w:after="120" w:line="240" w:lineRule="auto"/>
        <w:jc w:val="both"/>
        <w:rPr>
          <w:rFonts w:cs="Arial"/>
          <w:b/>
          <w:sz w:val="22"/>
          <w:szCs w:val="22"/>
          <w:u w:val="single"/>
        </w:rPr>
      </w:pPr>
      <w:r w:rsidRPr="00D53777">
        <w:rPr>
          <w:rFonts w:cs="Arial"/>
          <w:b/>
          <w:sz w:val="22"/>
          <w:szCs w:val="22"/>
          <w:u w:val="single"/>
        </w:rPr>
        <w:t>Extra Key Provisions</w:t>
      </w:r>
    </w:p>
    <w:p w14:paraId="1FB69C26" w14:textId="77777777" w:rsidR="00EB683A" w:rsidRPr="00D53777" w:rsidRDefault="0018229B" w:rsidP="00482EDF">
      <w:pPr>
        <w:spacing w:before="120" w:after="120" w:line="240" w:lineRule="auto"/>
        <w:jc w:val="both"/>
        <w:rPr>
          <w:i/>
          <w:color w:val="999999"/>
        </w:rPr>
      </w:pPr>
      <w:r w:rsidRPr="00D53777">
        <w:rPr>
          <w:i/>
          <w:color w:val="999999"/>
        </w:rPr>
        <w:t xml:space="preserve">Guidance: Insert extra project specific Key Provisions (if any) as required. </w:t>
      </w:r>
      <w:r w:rsidR="00EB683A" w:rsidRPr="00D53777">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r w:rsidR="00EB683A" w:rsidRPr="00D53777">
        <w:rPr>
          <w:i/>
          <w:color w:val="999999"/>
        </w:rPr>
        <w:lastRenderedPageBreak/>
        <w:t>warranties and any consequent limitations / exclusions of the Authority’s liability for information that it may have or may not have provided to the Supplier.</w:t>
      </w:r>
    </w:p>
    <w:p w14:paraId="1FB69C28" w14:textId="4FFC9E2C" w:rsidR="00BC2034" w:rsidRPr="00D53777" w:rsidRDefault="0018229B" w:rsidP="00482EDF">
      <w:pPr>
        <w:spacing w:before="120" w:after="120" w:line="240" w:lineRule="auto"/>
        <w:jc w:val="both"/>
        <w:rPr>
          <w:i/>
          <w:color w:val="999999"/>
        </w:rPr>
      </w:pPr>
      <w:r w:rsidRPr="00D53777">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sidRPr="00D53777">
        <w:rPr>
          <w:i/>
          <w:color w:val="999999"/>
        </w:rPr>
        <w:fldChar w:fldCharType="begin"/>
      </w:r>
      <w:r w:rsidR="00DA3917" w:rsidRPr="00D53777">
        <w:rPr>
          <w:i/>
          <w:color w:val="999999"/>
        </w:rPr>
        <w:instrText xml:space="preserve"> REF _Ref318701648 \n \h </w:instrText>
      </w:r>
      <w:r w:rsidR="00DA3917" w:rsidRPr="00D53777">
        <w:rPr>
          <w:i/>
          <w:color w:val="999999"/>
        </w:rPr>
      </w:r>
      <w:r w:rsidR="00DA3917" w:rsidRPr="00D53777">
        <w:rPr>
          <w:i/>
          <w:color w:val="999999"/>
        </w:rPr>
        <w:fldChar w:fldCharType="separate"/>
      </w:r>
      <w:r w:rsidR="00D67DD9" w:rsidRPr="00D53777">
        <w:rPr>
          <w:i/>
          <w:color w:val="999999"/>
        </w:rPr>
        <w:t>Schedule 4</w:t>
      </w:r>
      <w:r w:rsidR="00DA3917" w:rsidRPr="00D53777">
        <w:rPr>
          <w:i/>
          <w:color w:val="999999"/>
        </w:rPr>
        <w:fldChar w:fldCharType="end"/>
      </w:r>
      <w:r w:rsidRPr="00D53777">
        <w:rPr>
          <w:i/>
          <w:color w:val="999999"/>
        </w:rPr>
        <w:t xml:space="preserve"> any new definitions as required for any extra Key Provisions added.</w:t>
      </w:r>
      <w:r w:rsidR="00EB683A" w:rsidRPr="00D53777">
        <w:rPr>
          <w:i/>
          <w:color w:val="999999"/>
        </w:rPr>
        <w:t xml:space="preserve"> </w:t>
      </w:r>
    </w:p>
    <w:p w14:paraId="1FB69C2B" w14:textId="77777777" w:rsidR="00BC2034" w:rsidRPr="00D53777" w:rsidRDefault="0018229B" w:rsidP="00C4312C">
      <w:pPr>
        <w:spacing w:line="240" w:lineRule="auto"/>
        <w:rPr>
          <w:b/>
          <w:sz w:val="22"/>
          <w:szCs w:val="22"/>
        </w:rPr>
      </w:pPr>
      <w:r w:rsidRPr="00D53777">
        <w:rPr>
          <w:b/>
          <w:sz w:val="22"/>
          <w:szCs w:val="22"/>
        </w:rPr>
        <w:br w:type="page"/>
      </w:r>
    </w:p>
    <w:p w14:paraId="1FB69C2C" w14:textId="77777777" w:rsidR="00BC2034" w:rsidRPr="00D53777" w:rsidRDefault="00BC2034" w:rsidP="00BC2034">
      <w:pPr>
        <w:pStyle w:val="MRSchedule1"/>
        <w:spacing w:line="240" w:lineRule="auto"/>
        <w:ind w:left="0"/>
        <w:rPr>
          <w:szCs w:val="22"/>
        </w:rPr>
      </w:pPr>
      <w:bookmarkStart w:id="62" w:name="_Toc312422903"/>
      <w:bookmarkStart w:id="63" w:name="_Ref330459256"/>
      <w:bookmarkStart w:id="64" w:name="_CrossRef_BRK4mH9z"/>
      <w:bookmarkStart w:id="65" w:name="_CrossRef_lYY7mF0I"/>
      <w:bookmarkStart w:id="66" w:name="_CrossRef_MS4d7lUk"/>
      <w:bookmarkStart w:id="67" w:name="_CrossRef_hGbGU3GI"/>
      <w:bookmarkStart w:id="68" w:name="_CrossRef_T85jMwfV"/>
      <w:bookmarkStart w:id="69" w:name="_CrossRef_c0awZKLr"/>
      <w:bookmarkStart w:id="70" w:name="_CrossRef_bcSZc4R0"/>
      <w:bookmarkStart w:id="71" w:name="_CrossRef_ENsRj28d"/>
      <w:bookmarkStart w:id="72" w:name="_CrossRef_6v0MvqMt"/>
      <w:bookmarkStart w:id="73" w:name="_CrossRef_Bn8cVQay"/>
      <w:bookmarkStart w:id="74" w:name="_CrossRef_3r7d00Rq"/>
      <w:bookmarkEnd w:id="62"/>
    </w:p>
    <w:bookmarkEnd w:id="63"/>
    <w:bookmarkEnd w:id="64"/>
    <w:bookmarkEnd w:id="65"/>
    <w:bookmarkEnd w:id="66"/>
    <w:bookmarkEnd w:id="67"/>
    <w:bookmarkEnd w:id="68"/>
    <w:bookmarkEnd w:id="69"/>
    <w:bookmarkEnd w:id="70"/>
    <w:bookmarkEnd w:id="71"/>
    <w:bookmarkEnd w:id="72"/>
    <w:bookmarkEnd w:id="73"/>
    <w:bookmarkEnd w:id="74"/>
    <w:p w14:paraId="1FB69C2D" w14:textId="77777777" w:rsidR="00BC2034" w:rsidRPr="00D53777" w:rsidRDefault="0018229B" w:rsidP="00BC2034">
      <w:pPr>
        <w:pStyle w:val="MRheading2"/>
        <w:tabs>
          <w:tab w:val="clear" w:pos="720"/>
        </w:tabs>
        <w:spacing w:line="240" w:lineRule="auto"/>
        <w:ind w:left="0" w:firstLine="0"/>
        <w:jc w:val="center"/>
        <w:rPr>
          <w:b/>
          <w:szCs w:val="22"/>
        </w:rPr>
      </w:pPr>
      <w:r w:rsidRPr="00D53777">
        <w:rPr>
          <w:b/>
          <w:szCs w:val="22"/>
        </w:rPr>
        <w:t>General Terms and Conditions</w:t>
      </w:r>
    </w:p>
    <w:p w14:paraId="1FB69C2E" w14:textId="77777777" w:rsidR="00BC2034" w:rsidRPr="00D53777"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D53777" w14:paraId="1FB69C30" w14:textId="77777777" w:rsidTr="00482EDF">
        <w:trPr>
          <w:jc w:val="center"/>
        </w:trPr>
        <w:tc>
          <w:tcPr>
            <w:tcW w:w="7674" w:type="dxa"/>
            <w:shd w:val="clear" w:color="auto" w:fill="auto"/>
          </w:tcPr>
          <w:p w14:paraId="1FB69C2F" w14:textId="77777777" w:rsidR="00BC2034" w:rsidRPr="00D53777" w:rsidRDefault="0018229B" w:rsidP="00BC2034">
            <w:pPr>
              <w:spacing w:before="60" w:after="60" w:line="240" w:lineRule="auto"/>
              <w:rPr>
                <w:b/>
                <w:sz w:val="22"/>
                <w:szCs w:val="22"/>
              </w:rPr>
            </w:pPr>
            <w:r w:rsidRPr="00D53777">
              <w:rPr>
                <w:b/>
                <w:sz w:val="22"/>
                <w:szCs w:val="22"/>
              </w:rPr>
              <w:t>Contents</w:t>
            </w:r>
          </w:p>
        </w:tc>
      </w:tr>
      <w:tr w:rsidR="00BC2034" w:rsidRPr="00D53777" w14:paraId="1FB69C32" w14:textId="77777777" w:rsidTr="00482EDF">
        <w:trPr>
          <w:jc w:val="center"/>
        </w:trPr>
        <w:tc>
          <w:tcPr>
            <w:tcW w:w="7674" w:type="dxa"/>
            <w:shd w:val="clear" w:color="auto" w:fill="auto"/>
          </w:tcPr>
          <w:p w14:paraId="1FB69C31" w14:textId="77777777" w:rsidR="00BC2034" w:rsidRPr="00D53777" w:rsidRDefault="0018229B" w:rsidP="00BC2034">
            <w:pPr>
              <w:spacing w:before="60" w:after="60" w:line="240" w:lineRule="auto"/>
              <w:rPr>
                <w:sz w:val="22"/>
                <w:szCs w:val="22"/>
              </w:rPr>
            </w:pPr>
            <w:r w:rsidRPr="00D53777">
              <w:rPr>
                <w:sz w:val="22"/>
                <w:szCs w:val="22"/>
              </w:rPr>
              <w:t>1.    Provision of Services</w:t>
            </w:r>
          </w:p>
        </w:tc>
      </w:tr>
      <w:tr w:rsidR="00BC2034" w:rsidRPr="00D53777" w14:paraId="1FB69C34" w14:textId="77777777" w:rsidTr="00482EDF">
        <w:trPr>
          <w:jc w:val="center"/>
        </w:trPr>
        <w:tc>
          <w:tcPr>
            <w:tcW w:w="7674" w:type="dxa"/>
            <w:shd w:val="clear" w:color="auto" w:fill="auto"/>
          </w:tcPr>
          <w:p w14:paraId="1FB69C33" w14:textId="77777777" w:rsidR="00BC2034" w:rsidRPr="00D53777" w:rsidRDefault="0018229B" w:rsidP="00BC2034">
            <w:pPr>
              <w:spacing w:before="60" w:after="60" w:line="240" w:lineRule="auto"/>
              <w:rPr>
                <w:sz w:val="22"/>
                <w:szCs w:val="22"/>
              </w:rPr>
            </w:pPr>
            <w:r w:rsidRPr="00D53777">
              <w:rPr>
                <w:sz w:val="22"/>
                <w:szCs w:val="22"/>
              </w:rPr>
              <w:t>2.    Premises, locations and access</w:t>
            </w:r>
          </w:p>
        </w:tc>
      </w:tr>
      <w:tr w:rsidR="00BC2034" w:rsidRPr="00D53777" w14:paraId="1FB69C36" w14:textId="77777777" w:rsidTr="00482EDF">
        <w:trPr>
          <w:jc w:val="center"/>
        </w:trPr>
        <w:tc>
          <w:tcPr>
            <w:tcW w:w="7674" w:type="dxa"/>
            <w:shd w:val="clear" w:color="auto" w:fill="auto"/>
          </w:tcPr>
          <w:p w14:paraId="1FB69C35" w14:textId="77777777" w:rsidR="00BC2034" w:rsidRPr="00D53777" w:rsidRDefault="0018229B" w:rsidP="00BC2034">
            <w:pPr>
              <w:spacing w:before="60" w:after="60" w:line="240" w:lineRule="auto"/>
              <w:rPr>
                <w:sz w:val="22"/>
                <w:szCs w:val="22"/>
              </w:rPr>
            </w:pPr>
            <w:r w:rsidRPr="00D53777">
              <w:rPr>
                <w:sz w:val="22"/>
                <w:szCs w:val="22"/>
              </w:rPr>
              <w:t>3.    Cooperation with third parties</w:t>
            </w:r>
          </w:p>
        </w:tc>
      </w:tr>
      <w:tr w:rsidR="00BC2034" w:rsidRPr="00D53777" w14:paraId="1FB69C38" w14:textId="77777777" w:rsidTr="00482EDF">
        <w:trPr>
          <w:jc w:val="center"/>
        </w:trPr>
        <w:tc>
          <w:tcPr>
            <w:tcW w:w="7674" w:type="dxa"/>
            <w:shd w:val="clear" w:color="auto" w:fill="auto"/>
          </w:tcPr>
          <w:p w14:paraId="1FB69C37" w14:textId="77777777" w:rsidR="00BC2034" w:rsidRPr="00D53777" w:rsidRDefault="0018229B" w:rsidP="00BC2034">
            <w:pPr>
              <w:spacing w:before="60" w:after="60" w:line="240" w:lineRule="auto"/>
              <w:rPr>
                <w:sz w:val="22"/>
                <w:szCs w:val="22"/>
              </w:rPr>
            </w:pPr>
            <w:r w:rsidRPr="00D53777">
              <w:rPr>
                <w:sz w:val="22"/>
                <w:szCs w:val="22"/>
              </w:rPr>
              <w:t>4.    Use of Authority equipment</w:t>
            </w:r>
          </w:p>
        </w:tc>
      </w:tr>
      <w:tr w:rsidR="00BC2034" w:rsidRPr="00D53777" w14:paraId="1FB69C3A" w14:textId="77777777" w:rsidTr="00482EDF">
        <w:trPr>
          <w:jc w:val="center"/>
        </w:trPr>
        <w:tc>
          <w:tcPr>
            <w:tcW w:w="7674" w:type="dxa"/>
            <w:shd w:val="clear" w:color="auto" w:fill="auto"/>
          </w:tcPr>
          <w:p w14:paraId="1FB69C39" w14:textId="77777777" w:rsidR="00BC2034" w:rsidRPr="00D53777" w:rsidRDefault="0018229B" w:rsidP="00BC2034">
            <w:pPr>
              <w:spacing w:before="60" w:after="60" w:line="240" w:lineRule="auto"/>
              <w:rPr>
                <w:sz w:val="22"/>
                <w:szCs w:val="22"/>
              </w:rPr>
            </w:pPr>
            <w:r w:rsidRPr="00D53777">
              <w:rPr>
                <w:sz w:val="22"/>
                <w:szCs w:val="22"/>
              </w:rPr>
              <w:t>5.    Staff</w:t>
            </w:r>
            <w:r w:rsidR="003241EA" w:rsidRPr="00D53777">
              <w:rPr>
                <w:sz w:val="22"/>
                <w:szCs w:val="22"/>
              </w:rPr>
              <w:t xml:space="preserve"> and Lifescience Industry Accredited Credentialing Register</w:t>
            </w:r>
          </w:p>
        </w:tc>
      </w:tr>
      <w:tr w:rsidR="00BC2034" w:rsidRPr="00D53777" w14:paraId="1FB69C3C" w14:textId="77777777" w:rsidTr="00482EDF">
        <w:trPr>
          <w:jc w:val="center"/>
        </w:trPr>
        <w:tc>
          <w:tcPr>
            <w:tcW w:w="7674" w:type="dxa"/>
            <w:shd w:val="clear" w:color="auto" w:fill="auto"/>
          </w:tcPr>
          <w:p w14:paraId="1FB69C3B" w14:textId="77777777" w:rsidR="00BC2034" w:rsidRPr="00D53777" w:rsidRDefault="0018229B" w:rsidP="00BC2034">
            <w:pPr>
              <w:spacing w:before="60" w:after="60" w:line="240" w:lineRule="auto"/>
              <w:rPr>
                <w:sz w:val="22"/>
                <w:szCs w:val="22"/>
              </w:rPr>
            </w:pPr>
            <w:r w:rsidRPr="00D53777">
              <w:rPr>
                <w:sz w:val="22"/>
                <w:szCs w:val="22"/>
              </w:rPr>
              <w:t>6.    Business continuity</w:t>
            </w:r>
          </w:p>
        </w:tc>
      </w:tr>
      <w:tr w:rsidR="00BC2034" w:rsidRPr="00D53777" w14:paraId="1FB69C3E" w14:textId="77777777" w:rsidTr="00482EDF">
        <w:trPr>
          <w:jc w:val="center"/>
        </w:trPr>
        <w:tc>
          <w:tcPr>
            <w:tcW w:w="7674" w:type="dxa"/>
            <w:shd w:val="clear" w:color="auto" w:fill="auto"/>
          </w:tcPr>
          <w:p w14:paraId="1FB69C3D" w14:textId="77777777" w:rsidR="00BC2034" w:rsidRPr="00D53777" w:rsidRDefault="0018229B" w:rsidP="00BC2034">
            <w:pPr>
              <w:spacing w:before="60" w:after="60" w:line="240" w:lineRule="auto"/>
              <w:rPr>
                <w:sz w:val="22"/>
                <w:szCs w:val="22"/>
              </w:rPr>
            </w:pPr>
            <w:r w:rsidRPr="00D53777">
              <w:rPr>
                <w:sz w:val="22"/>
                <w:szCs w:val="22"/>
              </w:rPr>
              <w:t>7.    The Authority’s obligations</w:t>
            </w:r>
          </w:p>
        </w:tc>
      </w:tr>
      <w:tr w:rsidR="00BC2034" w:rsidRPr="00D53777" w14:paraId="1FB69C40" w14:textId="77777777" w:rsidTr="00482EDF">
        <w:trPr>
          <w:jc w:val="center"/>
        </w:trPr>
        <w:tc>
          <w:tcPr>
            <w:tcW w:w="7674" w:type="dxa"/>
            <w:shd w:val="clear" w:color="auto" w:fill="auto"/>
          </w:tcPr>
          <w:p w14:paraId="1FB69C3F" w14:textId="77777777" w:rsidR="00BC2034" w:rsidRPr="00D53777" w:rsidRDefault="0018229B" w:rsidP="00BC2034">
            <w:pPr>
              <w:spacing w:before="60" w:after="60" w:line="240" w:lineRule="auto"/>
              <w:rPr>
                <w:sz w:val="22"/>
                <w:szCs w:val="22"/>
              </w:rPr>
            </w:pPr>
            <w:r w:rsidRPr="00D53777">
              <w:rPr>
                <w:sz w:val="22"/>
                <w:szCs w:val="22"/>
              </w:rPr>
              <w:t>8.    Contract management</w:t>
            </w:r>
          </w:p>
        </w:tc>
      </w:tr>
      <w:tr w:rsidR="00BC2034" w:rsidRPr="00D53777" w14:paraId="1FB69C42" w14:textId="77777777" w:rsidTr="00482EDF">
        <w:trPr>
          <w:jc w:val="center"/>
        </w:trPr>
        <w:tc>
          <w:tcPr>
            <w:tcW w:w="7674" w:type="dxa"/>
            <w:shd w:val="clear" w:color="auto" w:fill="auto"/>
          </w:tcPr>
          <w:p w14:paraId="1FB69C41" w14:textId="77777777" w:rsidR="00BC2034" w:rsidRPr="00D53777" w:rsidRDefault="0018229B" w:rsidP="00BC2034">
            <w:pPr>
              <w:spacing w:before="60" w:after="60" w:line="240" w:lineRule="auto"/>
              <w:rPr>
                <w:sz w:val="22"/>
                <w:szCs w:val="22"/>
              </w:rPr>
            </w:pPr>
            <w:r w:rsidRPr="00D53777">
              <w:rPr>
                <w:sz w:val="22"/>
                <w:szCs w:val="22"/>
              </w:rPr>
              <w:t>9.    Price and payment</w:t>
            </w:r>
          </w:p>
        </w:tc>
      </w:tr>
      <w:tr w:rsidR="00BC2034" w:rsidRPr="00D53777" w14:paraId="1FB69C44" w14:textId="77777777" w:rsidTr="00482EDF">
        <w:trPr>
          <w:jc w:val="center"/>
        </w:trPr>
        <w:tc>
          <w:tcPr>
            <w:tcW w:w="7674" w:type="dxa"/>
            <w:shd w:val="clear" w:color="auto" w:fill="auto"/>
          </w:tcPr>
          <w:p w14:paraId="1FB69C43" w14:textId="77777777" w:rsidR="00BC2034" w:rsidRPr="00D53777" w:rsidRDefault="0018229B" w:rsidP="00BC2034">
            <w:pPr>
              <w:spacing w:before="60" w:after="60" w:line="240" w:lineRule="auto"/>
              <w:rPr>
                <w:sz w:val="22"/>
                <w:szCs w:val="22"/>
              </w:rPr>
            </w:pPr>
            <w:r w:rsidRPr="00D53777">
              <w:rPr>
                <w:sz w:val="22"/>
                <w:szCs w:val="22"/>
              </w:rPr>
              <w:t>10.  Warranties</w:t>
            </w:r>
          </w:p>
        </w:tc>
      </w:tr>
      <w:tr w:rsidR="00BC2034" w:rsidRPr="00D53777" w14:paraId="1FB69C46" w14:textId="77777777" w:rsidTr="00482EDF">
        <w:trPr>
          <w:jc w:val="center"/>
        </w:trPr>
        <w:tc>
          <w:tcPr>
            <w:tcW w:w="7674" w:type="dxa"/>
            <w:shd w:val="clear" w:color="auto" w:fill="auto"/>
          </w:tcPr>
          <w:p w14:paraId="1FB69C45" w14:textId="77777777" w:rsidR="00BC2034" w:rsidRPr="00D53777" w:rsidRDefault="0018229B" w:rsidP="00BC2034">
            <w:pPr>
              <w:spacing w:before="60" w:after="60" w:line="240" w:lineRule="auto"/>
              <w:rPr>
                <w:sz w:val="22"/>
                <w:szCs w:val="22"/>
              </w:rPr>
            </w:pPr>
            <w:r w:rsidRPr="00D53777">
              <w:rPr>
                <w:sz w:val="22"/>
                <w:szCs w:val="22"/>
              </w:rPr>
              <w:t>11.  Intellectual property</w:t>
            </w:r>
          </w:p>
        </w:tc>
      </w:tr>
      <w:tr w:rsidR="00BC2034" w:rsidRPr="00D53777" w14:paraId="1FB69C48" w14:textId="77777777" w:rsidTr="00482EDF">
        <w:trPr>
          <w:jc w:val="center"/>
        </w:trPr>
        <w:tc>
          <w:tcPr>
            <w:tcW w:w="7674" w:type="dxa"/>
            <w:shd w:val="clear" w:color="auto" w:fill="auto"/>
          </w:tcPr>
          <w:p w14:paraId="1FB69C47" w14:textId="77777777" w:rsidR="00BC2034" w:rsidRPr="00D53777" w:rsidRDefault="0018229B" w:rsidP="00BC2034">
            <w:pPr>
              <w:spacing w:before="60" w:after="60" w:line="240" w:lineRule="auto"/>
              <w:rPr>
                <w:sz w:val="22"/>
                <w:szCs w:val="22"/>
              </w:rPr>
            </w:pPr>
            <w:r w:rsidRPr="00D53777">
              <w:rPr>
                <w:sz w:val="22"/>
                <w:szCs w:val="22"/>
              </w:rPr>
              <w:t>12.  Indemnity</w:t>
            </w:r>
          </w:p>
        </w:tc>
      </w:tr>
      <w:tr w:rsidR="00BC2034" w:rsidRPr="00D53777" w14:paraId="1FB69C4A" w14:textId="77777777" w:rsidTr="00482EDF">
        <w:trPr>
          <w:jc w:val="center"/>
        </w:trPr>
        <w:tc>
          <w:tcPr>
            <w:tcW w:w="7674" w:type="dxa"/>
            <w:shd w:val="clear" w:color="auto" w:fill="auto"/>
          </w:tcPr>
          <w:p w14:paraId="1FB69C49" w14:textId="77777777" w:rsidR="00BC2034" w:rsidRPr="00D53777" w:rsidRDefault="0018229B" w:rsidP="00BC2034">
            <w:pPr>
              <w:spacing w:before="60" w:after="60" w:line="240" w:lineRule="auto"/>
              <w:rPr>
                <w:sz w:val="22"/>
                <w:szCs w:val="22"/>
              </w:rPr>
            </w:pPr>
            <w:r w:rsidRPr="00D53777">
              <w:rPr>
                <w:sz w:val="22"/>
                <w:szCs w:val="22"/>
              </w:rPr>
              <w:t xml:space="preserve">13.  Limitation of liability </w:t>
            </w:r>
          </w:p>
        </w:tc>
      </w:tr>
      <w:tr w:rsidR="00BC2034" w:rsidRPr="00D53777" w14:paraId="1FB69C4C" w14:textId="77777777" w:rsidTr="00482EDF">
        <w:trPr>
          <w:jc w:val="center"/>
        </w:trPr>
        <w:tc>
          <w:tcPr>
            <w:tcW w:w="7674" w:type="dxa"/>
            <w:shd w:val="clear" w:color="auto" w:fill="auto"/>
          </w:tcPr>
          <w:p w14:paraId="1FB69C4B" w14:textId="77777777" w:rsidR="00BC2034" w:rsidRPr="00D53777" w:rsidRDefault="0018229B" w:rsidP="00BC2034">
            <w:pPr>
              <w:spacing w:before="60" w:after="60" w:line="240" w:lineRule="auto"/>
              <w:rPr>
                <w:sz w:val="22"/>
                <w:szCs w:val="22"/>
              </w:rPr>
            </w:pPr>
            <w:r w:rsidRPr="00D53777">
              <w:rPr>
                <w:sz w:val="22"/>
                <w:szCs w:val="22"/>
              </w:rPr>
              <w:t>14.  Insurance</w:t>
            </w:r>
          </w:p>
        </w:tc>
      </w:tr>
      <w:tr w:rsidR="00BC2034" w:rsidRPr="00D53777" w14:paraId="1FB69C4E" w14:textId="77777777" w:rsidTr="00482EDF">
        <w:trPr>
          <w:jc w:val="center"/>
        </w:trPr>
        <w:tc>
          <w:tcPr>
            <w:tcW w:w="7674" w:type="dxa"/>
            <w:shd w:val="clear" w:color="auto" w:fill="auto"/>
          </w:tcPr>
          <w:p w14:paraId="1FB69C4D" w14:textId="77777777" w:rsidR="00BC2034" w:rsidRPr="00D53777" w:rsidRDefault="0018229B" w:rsidP="00BC2034">
            <w:pPr>
              <w:spacing w:before="60" w:after="60" w:line="240" w:lineRule="auto"/>
              <w:rPr>
                <w:sz w:val="22"/>
                <w:szCs w:val="22"/>
              </w:rPr>
            </w:pPr>
            <w:r w:rsidRPr="00D53777">
              <w:rPr>
                <w:sz w:val="22"/>
                <w:szCs w:val="22"/>
              </w:rPr>
              <w:t>15.  Term and termination</w:t>
            </w:r>
          </w:p>
        </w:tc>
      </w:tr>
      <w:tr w:rsidR="00BC2034" w:rsidRPr="00D53777" w14:paraId="1FB69C50" w14:textId="77777777" w:rsidTr="00482EDF">
        <w:trPr>
          <w:jc w:val="center"/>
        </w:trPr>
        <w:tc>
          <w:tcPr>
            <w:tcW w:w="7674" w:type="dxa"/>
            <w:shd w:val="clear" w:color="auto" w:fill="auto"/>
          </w:tcPr>
          <w:p w14:paraId="1FB69C4F" w14:textId="77777777" w:rsidR="00BC2034" w:rsidRPr="00D53777" w:rsidRDefault="0018229B" w:rsidP="00EA40B6">
            <w:pPr>
              <w:spacing w:before="60" w:after="60" w:line="240" w:lineRule="auto"/>
              <w:rPr>
                <w:sz w:val="22"/>
                <w:szCs w:val="22"/>
              </w:rPr>
            </w:pPr>
            <w:r w:rsidRPr="00D53777">
              <w:rPr>
                <w:sz w:val="22"/>
                <w:szCs w:val="22"/>
              </w:rPr>
              <w:t xml:space="preserve">16.  Consequences of expiry or </w:t>
            </w:r>
            <w:r w:rsidR="00EA40B6" w:rsidRPr="00D53777">
              <w:rPr>
                <w:sz w:val="22"/>
                <w:szCs w:val="22"/>
              </w:rPr>
              <w:t>early</w:t>
            </w:r>
            <w:r w:rsidRPr="00D53777">
              <w:rPr>
                <w:sz w:val="22"/>
                <w:szCs w:val="22"/>
              </w:rPr>
              <w:t xml:space="preserve"> termination of this </w:t>
            </w:r>
            <w:r w:rsidRPr="00D53777">
              <w:rPr>
                <w:rFonts w:cs="Arial"/>
                <w:sz w:val="22"/>
                <w:szCs w:val="22"/>
              </w:rPr>
              <w:t>Contract</w:t>
            </w:r>
          </w:p>
        </w:tc>
      </w:tr>
      <w:tr w:rsidR="00BC2034" w:rsidRPr="00D53777" w14:paraId="1FB69C52" w14:textId="77777777" w:rsidTr="00482EDF">
        <w:trPr>
          <w:jc w:val="center"/>
        </w:trPr>
        <w:tc>
          <w:tcPr>
            <w:tcW w:w="7674" w:type="dxa"/>
            <w:shd w:val="clear" w:color="auto" w:fill="auto"/>
          </w:tcPr>
          <w:p w14:paraId="1FB69C51" w14:textId="77777777" w:rsidR="00BC2034" w:rsidRPr="00D53777" w:rsidRDefault="0018229B" w:rsidP="00BC2034">
            <w:pPr>
              <w:spacing w:before="60" w:after="60" w:line="240" w:lineRule="auto"/>
              <w:rPr>
                <w:sz w:val="22"/>
                <w:szCs w:val="22"/>
              </w:rPr>
            </w:pPr>
            <w:r w:rsidRPr="00D53777">
              <w:rPr>
                <w:sz w:val="22"/>
                <w:szCs w:val="22"/>
              </w:rPr>
              <w:t xml:space="preserve">17.  </w:t>
            </w:r>
            <w:r w:rsidRPr="00D53777">
              <w:rPr>
                <w:w w:val="0"/>
                <w:sz w:val="22"/>
                <w:szCs w:val="22"/>
              </w:rPr>
              <w:t>Staff information and the application of TUPE at the end of the Contract</w:t>
            </w:r>
          </w:p>
        </w:tc>
      </w:tr>
      <w:tr w:rsidR="00BC2034" w:rsidRPr="00D53777" w14:paraId="1FB69C54" w14:textId="77777777" w:rsidTr="00482EDF">
        <w:trPr>
          <w:jc w:val="center"/>
        </w:trPr>
        <w:tc>
          <w:tcPr>
            <w:tcW w:w="7674" w:type="dxa"/>
            <w:shd w:val="clear" w:color="auto" w:fill="auto"/>
          </w:tcPr>
          <w:p w14:paraId="1FB69C53" w14:textId="77777777" w:rsidR="00BC2034" w:rsidRPr="00D53777" w:rsidRDefault="0018229B" w:rsidP="00BC2034">
            <w:pPr>
              <w:spacing w:before="60" w:after="60" w:line="240" w:lineRule="auto"/>
              <w:rPr>
                <w:sz w:val="22"/>
                <w:szCs w:val="22"/>
              </w:rPr>
            </w:pPr>
            <w:r w:rsidRPr="00D53777">
              <w:rPr>
                <w:sz w:val="22"/>
                <w:szCs w:val="22"/>
              </w:rPr>
              <w:t>18.  Complaints</w:t>
            </w:r>
          </w:p>
        </w:tc>
      </w:tr>
      <w:tr w:rsidR="00BC2034" w:rsidRPr="00D53777" w14:paraId="1FB69C56" w14:textId="77777777" w:rsidTr="00482EDF">
        <w:trPr>
          <w:jc w:val="center"/>
        </w:trPr>
        <w:tc>
          <w:tcPr>
            <w:tcW w:w="7674" w:type="dxa"/>
            <w:shd w:val="clear" w:color="auto" w:fill="auto"/>
          </w:tcPr>
          <w:p w14:paraId="1FB69C55" w14:textId="50A1B10F" w:rsidR="00D90D39" w:rsidRPr="00D53777" w:rsidRDefault="00D90D39" w:rsidP="00BC2034">
            <w:pPr>
              <w:spacing w:before="60" w:after="60" w:line="240" w:lineRule="auto"/>
              <w:rPr>
                <w:sz w:val="22"/>
                <w:szCs w:val="22"/>
              </w:rPr>
            </w:pPr>
            <w:r w:rsidRPr="00D53777">
              <w:rPr>
                <w:sz w:val="22"/>
                <w:szCs w:val="22"/>
              </w:rPr>
              <w:t>19.  Modern slavery and environmental, social and labour laws</w:t>
            </w:r>
          </w:p>
        </w:tc>
      </w:tr>
      <w:tr w:rsidR="00BC2034" w:rsidRPr="00D53777" w14:paraId="1FB69C58" w14:textId="77777777" w:rsidTr="00482EDF">
        <w:trPr>
          <w:jc w:val="center"/>
        </w:trPr>
        <w:tc>
          <w:tcPr>
            <w:tcW w:w="7674" w:type="dxa"/>
            <w:shd w:val="clear" w:color="auto" w:fill="auto"/>
          </w:tcPr>
          <w:p w14:paraId="1FB69C57" w14:textId="77777777" w:rsidR="00BC2034" w:rsidRPr="00D53777" w:rsidRDefault="0018229B" w:rsidP="00BC2034">
            <w:pPr>
              <w:spacing w:before="60" w:after="60" w:line="240" w:lineRule="auto"/>
              <w:rPr>
                <w:sz w:val="22"/>
                <w:szCs w:val="22"/>
              </w:rPr>
            </w:pPr>
            <w:r w:rsidRPr="00D53777">
              <w:rPr>
                <w:sz w:val="22"/>
                <w:szCs w:val="22"/>
              </w:rPr>
              <w:t>20.  Electronic services information</w:t>
            </w:r>
          </w:p>
        </w:tc>
      </w:tr>
      <w:tr w:rsidR="00BC2034" w:rsidRPr="00D53777" w14:paraId="1FB69C5A" w14:textId="77777777" w:rsidTr="00482EDF">
        <w:trPr>
          <w:jc w:val="center"/>
        </w:trPr>
        <w:tc>
          <w:tcPr>
            <w:tcW w:w="7674" w:type="dxa"/>
            <w:shd w:val="clear" w:color="auto" w:fill="auto"/>
          </w:tcPr>
          <w:p w14:paraId="1FB69C59" w14:textId="77777777" w:rsidR="00BC2034" w:rsidRPr="00D53777" w:rsidRDefault="0018229B" w:rsidP="00BC2034">
            <w:pPr>
              <w:spacing w:before="60" w:after="60" w:line="240" w:lineRule="auto"/>
              <w:rPr>
                <w:sz w:val="22"/>
                <w:szCs w:val="22"/>
              </w:rPr>
            </w:pPr>
            <w:r w:rsidRPr="00D53777">
              <w:rPr>
                <w:sz w:val="22"/>
                <w:szCs w:val="22"/>
              </w:rPr>
              <w:t>21.  Change management</w:t>
            </w:r>
          </w:p>
        </w:tc>
      </w:tr>
      <w:tr w:rsidR="00BC2034" w:rsidRPr="00D53777" w14:paraId="1FB69C5C" w14:textId="77777777" w:rsidTr="00482EDF">
        <w:trPr>
          <w:jc w:val="center"/>
        </w:trPr>
        <w:tc>
          <w:tcPr>
            <w:tcW w:w="7674" w:type="dxa"/>
            <w:shd w:val="clear" w:color="auto" w:fill="auto"/>
          </w:tcPr>
          <w:p w14:paraId="1FB69C5B" w14:textId="77777777" w:rsidR="00BC2034" w:rsidRPr="00D53777" w:rsidRDefault="0018229B" w:rsidP="00BC2034">
            <w:pPr>
              <w:spacing w:before="60" w:after="60" w:line="240" w:lineRule="auto"/>
              <w:rPr>
                <w:sz w:val="22"/>
                <w:szCs w:val="22"/>
              </w:rPr>
            </w:pPr>
            <w:r w:rsidRPr="00D53777">
              <w:rPr>
                <w:sz w:val="22"/>
                <w:szCs w:val="22"/>
              </w:rPr>
              <w:t xml:space="preserve">22.  Dispute resolution </w:t>
            </w:r>
          </w:p>
        </w:tc>
      </w:tr>
      <w:tr w:rsidR="00BC2034" w:rsidRPr="00D53777" w14:paraId="1FB69C5E" w14:textId="77777777" w:rsidTr="00482EDF">
        <w:trPr>
          <w:jc w:val="center"/>
        </w:trPr>
        <w:tc>
          <w:tcPr>
            <w:tcW w:w="7674" w:type="dxa"/>
            <w:shd w:val="clear" w:color="auto" w:fill="auto"/>
          </w:tcPr>
          <w:p w14:paraId="1FB69C5D" w14:textId="77777777" w:rsidR="00BC2034" w:rsidRPr="00D53777" w:rsidRDefault="0018229B" w:rsidP="00BC2034">
            <w:pPr>
              <w:spacing w:before="60" w:after="60" w:line="240" w:lineRule="auto"/>
              <w:rPr>
                <w:sz w:val="22"/>
                <w:szCs w:val="22"/>
              </w:rPr>
            </w:pPr>
            <w:r w:rsidRPr="00D53777">
              <w:rPr>
                <w:sz w:val="22"/>
                <w:szCs w:val="22"/>
              </w:rPr>
              <w:t>23.  Force majeure</w:t>
            </w:r>
          </w:p>
        </w:tc>
      </w:tr>
      <w:tr w:rsidR="00BC2034" w:rsidRPr="00D53777" w14:paraId="1FB69C60" w14:textId="77777777" w:rsidTr="00482EDF">
        <w:trPr>
          <w:jc w:val="center"/>
        </w:trPr>
        <w:tc>
          <w:tcPr>
            <w:tcW w:w="7674" w:type="dxa"/>
            <w:shd w:val="clear" w:color="auto" w:fill="auto"/>
          </w:tcPr>
          <w:p w14:paraId="1FB69C5F" w14:textId="77777777" w:rsidR="00BC2034" w:rsidRPr="00D53777" w:rsidRDefault="0018229B" w:rsidP="00BC2034">
            <w:pPr>
              <w:spacing w:before="60" w:after="60" w:line="240" w:lineRule="auto"/>
              <w:rPr>
                <w:sz w:val="22"/>
                <w:szCs w:val="22"/>
              </w:rPr>
            </w:pPr>
            <w:r w:rsidRPr="00D53777">
              <w:rPr>
                <w:sz w:val="22"/>
                <w:szCs w:val="22"/>
              </w:rPr>
              <w:t>24.  Records retention and right of audit</w:t>
            </w:r>
          </w:p>
        </w:tc>
      </w:tr>
      <w:tr w:rsidR="00BC2034" w:rsidRPr="00D53777" w14:paraId="1FB69C62" w14:textId="77777777" w:rsidTr="00482EDF">
        <w:trPr>
          <w:jc w:val="center"/>
        </w:trPr>
        <w:tc>
          <w:tcPr>
            <w:tcW w:w="7674" w:type="dxa"/>
            <w:shd w:val="clear" w:color="auto" w:fill="auto"/>
          </w:tcPr>
          <w:p w14:paraId="1FB69C61" w14:textId="77777777" w:rsidR="00BC2034" w:rsidRPr="00D53777" w:rsidRDefault="0018229B" w:rsidP="00BC2034">
            <w:pPr>
              <w:spacing w:before="60" w:after="60" w:line="240" w:lineRule="auto"/>
              <w:rPr>
                <w:sz w:val="22"/>
                <w:szCs w:val="22"/>
              </w:rPr>
            </w:pPr>
            <w:r w:rsidRPr="00D53777">
              <w:rPr>
                <w:sz w:val="22"/>
                <w:szCs w:val="22"/>
              </w:rPr>
              <w:t>25.  Conflicts of interest and the prevention of fraud</w:t>
            </w:r>
          </w:p>
        </w:tc>
      </w:tr>
      <w:tr w:rsidR="00BC2034" w:rsidRPr="00D53777" w14:paraId="1FB69C64" w14:textId="77777777" w:rsidTr="00482EDF">
        <w:trPr>
          <w:jc w:val="center"/>
        </w:trPr>
        <w:tc>
          <w:tcPr>
            <w:tcW w:w="7674" w:type="dxa"/>
            <w:shd w:val="clear" w:color="auto" w:fill="auto"/>
          </w:tcPr>
          <w:p w14:paraId="1FB69C63" w14:textId="77777777" w:rsidR="00BC2034" w:rsidRPr="00D53777" w:rsidRDefault="0018229B" w:rsidP="00BC2034">
            <w:pPr>
              <w:spacing w:before="60" w:after="60" w:line="240" w:lineRule="auto"/>
              <w:rPr>
                <w:sz w:val="22"/>
                <w:szCs w:val="22"/>
              </w:rPr>
            </w:pPr>
            <w:r w:rsidRPr="00D53777">
              <w:rPr>
                <w:sz w:val="22"/>
                <w:szCs w:val="22"/>
              </w:rPr>
              <w:t>26.  Equality and human rights</w:t>
            </w:r>
          </w:p>
        </w:tc>
      </w:tr>
      <w:tr w:rsidR="00BC2034" w:rsidRPr="00D53777" w14:paraId="1FB69C66" w14:textId="77777777" w:rsidTr="00482EDF">
        <w:trPr>
          <w:jc w:val="center"/>
        </w:trPr>
        <w:tc>
          <w:tcPr>
            <w:tcW w:w="7674" w:type="dxa"/>
            <w:shd w:val="clear" w:color="auto" w:fill="auto"/>
          </w:tcPr>
          <w:p w14:paraId="1FB69C65" w14:textId="77777777" w:rsidR="00BC2034" w:rsidRPr="00D53777" w:rsidRDefault="0018229B" w:rsidP="00BC2034">
            <w:pPr>
              <w:spacing w:before="60" w:after="60" w:line="240" w:lineRule="auto"/>
              <w:rPr>
                <w:sz w:val="22"/>
                <w:szCs w:val="22"/>
              </w:rPr>
            </w:pPr>
            <w:r w:rsidRPr="00D53777">
              <w:rPr>
                <w:sz w:val="22"/>
                <w:szCs w:val="22"/>
              </w:rPr>
              <w:t>27.  Notice</w:t>
            </w:r>
          </w:p>
        </w:tc>
      </w:tr>
      <w:tr w:rsidR="00BC2034" w:rsidRPr="00D53777" w14:paraId="1FB69C68" w14:textId="77777777" w:rsidTr="00482EDF">
        <w:trPr>
          <w:jc w:val="center"/>
        </w:trPr>
        <w:tc>
          <w:tcPr>
            <w:tcW w:w="7674" w:type="dxa"/>
            <w:shd w:val="clear" w:color="auto" w:fill="auto"/>
          </w:tcPr>
          <w:p w14:paraId="1FB69C67" w14:textId="77777777" w:rsidR="00BC2034" w:rsidRPr="00D53777" w:rsidRDefault="0018229B" w:rsidP="00BC2034">
            <w:pPr>
              <w:spacing w:before="60" w:after="60" w:line="240" w:lineRule="auto"/>
              <w:rPr>
                <w:sz w:val="22"/>
                <w:szCs w:val="22"/>
              </w:rPr>
            </w:pPr>
            <w:r w:rsidRPr="00D53777">
              <w:rPr>
                <w:sz w:val="22"/>
                <w:szCs w:val="22"/>
              </w:rPr>
              <w:t>28.  Assignment, novation and Sub-contracting</w:t>
            </w:r>
          </w:p>
        </w:tc>
      </w:tr>
      <w:tr w:rsidR="00BC2034" w:rsidRPr="00D53777" w14:paraId="1FB69C6A" w14:textId="77777777" w:rsidTr="00482EDF">
        <w:trPr>
          <w:jc w:val="center"/>
        </w:trPr>
        <w:tc>
          <w:tcPr>
            <w:tcW w:w="7674" w:type="dxa"/>
            <w:shd w:val="clear" w:color="auto" w:fill="auto"/>
          </w:tcPr>
          <w:p w14:paraId="1FB69C69" w14:textId="77777777" w:rsidR="00BC2034" w:rsidRPr="00D53777" w:rsidRDefault="0018229B" w:rsidP="00BC2034">
            <w:pPr>
              <w:spacing w:before="60" w:after="60" w:line="240" w:lineRule="auto"/>
              <w:rPr>
                <w:sz w:val="22"/>
                <w:szCs w:val="22"/>
              </w:rPr>
            </w:pPr>
            <w:r w:rsidRPr="00D53777">
              <w:rPr>
                <w:sz w:val="22"/>
                <w:szCs w:val="22"/>
              </w:rPr>
              <w:t>29.  Prohibited Acts</w:t>
            </w:r>
          </w:p>
        </w:tc>
      </w:tr>
      <w:tr w:rsidR="00BC2034" w:rsidRPr="00D53777" w14:paraId="1FB69C6C" w14:textId="77777777" w:rsidTr="00482EDF">
        <w:trPr>
          <w:jc w:val="center"/>
        </w:trPr>
        <w:tc>
          <w:tcPr>
            <w:tcW w:w="7674" w:type="dxa"/>
            <w:shd w:val="clear" w:color="auto" w:fill="auto"/>
          </w:tcPr>
          <w:p w14:paraId="1FB69C6B" w14:textId="77777777" w:rsidR="00BC2034" w:rsidRPr="00D53777" w:rsidRDefault="0018229B" w:rsidP="00BC2034">
            <w:pPr>
              <w:spacing w:before="60" w:after="60" w:line="240" w:lineRule="auto"/>
              <w:rPr>
                <w:sz w:val="22"/>
                <w:szCs w:val="22"/>
              </w:rPr>
            </w:pPr>
            <w:r w:rsidRPr="00D53777">
              <w:rPr>
                <w:sz w:val="22"/>
                <w:szCs w:val="22"/>
              </w:rPr>
              <w:t>30.  General</w:t>
            </w:r>
          </w:p>
        </w:tc>
      </w:tr>
    </w:tbl>
    <w:p w14:paraId="1FB69C6D" w14:textId="77777777" w:rsidR="00BC2034" w:rsidRPr="00D53777" w:rsidRDefault="00BC2034" w:rsidP="00BC2034">
      <w:pPr>
        <w:spacing w:line="240" w:lineRule="auto"/>
        <w:jc w:val="center"/>
        <w:rPr>
          <w:b/>
          <w:sz w:val="22"/>
          <w:szCs w:val="22"/>
        </w:rPr>
      </w:pPr>
    </w:p>
    <w:p w14:paraId="1FB69C6E" w14:textId="366B3502" w:rsidR="00BC2034" w:rsidRPr="00D53777" w:rsidRDefault="00BC2034" w:rsidP="00BC2034">
      <w:pPr>
        <w:spacing w:line="240" w:lineRule="auto"/>
        <w:jc w:val="center"/>
        <w:rPr>
          <w:b/>
          <w:sz w:val="22"/>
          <w:szCs w:val="22"/>
        </w:rPr>
      </w:pPr>
    </w:p>
    <w:p w14:paraId="1FB69C6F" w14:textId="77777777" w:rsidR="00BC2034" w:rsidRPr="00D53777" w:rsidRDefault="0018229B" w:rsidP="00D67DD9">
      <w:pPr>
        <w:pStyle w:val="MRNumberedHeading1"/>
        <w:numPr>
          <w:ilvl w:val="0"/>
          <w:numId w:val="25"/>
        </w:numPr>
        <w:spacing w:before="120" w:after="120" w:line="240" w:lineRule="auto"/>
        <w:jc w:val="both"/>
        <w:rPr>
          <w:rFonts w:ascii="Arial" w:hAnsi="Arial" w:cs="Arial"/>
          <w:b/>
          <w:color w:val="auto"/>
        </w:rPr>
      </w:pPr>
      <w:bookmarkStart w:id="75" w:name="Page_54"/>
      <w:bookmarkStart w:id="76" w:name="_Ref323649114"/>
      <w:bookmarkEnd w:id="75"/>
      <w:r w:rsidRPr="00D53777">
        <w:rPr>
          <w:rFonts w:ascii="Arial" w:hAnsi="Arial" w:cs="Arial"/>
          <w:b/>
          <w:color w:val="auto"/>
        </w:rPr>
        <w:lastRenderedPageBreak/>
        <w:t>Provision of Services</w:t>
      </w:r>
      <w:bookmarkEnd w:id="76"/>
    </w:p>
    <w:p w14:paraId="1FB69C70" w14:textId="77777777" w:rsidR="00BC2034" w:rsidRPr="00D53777" w:rsidRDefault="0018229B" w:rsidP="00D67DD9">
      <w:pPr>
        <w:pStyle w:val="MRheading2"/>
        <w:numPr>
          <w:ilvl w:val="1"/>
          <w:numId w:val="35"/>
        </w:numPr>
        <w:spacing w:before="120" w:after="120" w:line="240" w:lineRule="auto"/>
        <w:rPr>
          <w:szCs w:val="22"/>
        </w:rPr>
      </w:pPr>
      <w:bookmarkStart w:id="77" w:name="_Ref284336672"/>
      <w:bookmarkStart w:id="78" w:name="_Toc303949009"/>
      <w:bookmarkStart w:id="79" w:name="_Toc303949770"/>
      <w:bookmarkStart w:id="80" w:name="_Toc303950537"/>
      <w:bookmarkStart w:id="81" w:name="_Toc303951317"/>
      <w:bookmarkStart w:id="82" w:name="_Toc304135400"/>
      <w:r w:rsidRPr="00D53777">
        <w:rPr>
          <w:szCs w:val="22"/>
        </w:rPr>
        <w:t>The Authority appoints the Supplier and the Supplier agrees to provide the Services:</w:t>
      </w:r>
      <w:bookmarkEnd w:id="77"/>
      <w:bookmarkEnd w:id="78"/>
      <w:bookmarkEnd w:id="79"/>
      <w:bookmarkEnd w:id="80"/>
      <w:bookmarkEnd w:id="81"/>
      <w:bookmarkEnd w:id="82"/>
    </w:p>
    <w:p w14:paraId="1FB69C71" w14:textId="77777777" w:rsidR="00BC2034" w:rsidRPr="00D53777" w:rsidRDefault="0018229B" w:rsidP="00D67DD9">
      <w:pPr>
        <w:pStyle w:val="MRheading2"/>
        <w:numPr>
          <w:ilvl w:val="2"/>
          <w:numId w:val="35"/>
        </w:numPr>
        <w:spacing w:before="120" w:after="120" w:line="240" w:lineRule="auto"/>
        <w:rPr>
          <w:szCs w:val="22"/>
        </w:rPr>
      </w:pPr>
      <w:bookmarkStart w:id="83" w:name="_Toc303949010"/>
      <w:bookmarkStart w:id="84" w:name="_Toc303949771"/>
      <w:bookmarkStart w:id="85" w:name="_Toc303950538"/>
      <w:bookmarkStart w:id="86" w:name="_Toc303951318"/>
      <w:bookmarkStart w:id="87" w:name="_Toc304135401"/>
      <w:r w:rsidRPr="00D53777">
        <w:rPr>
          <w:szCs w:val="22"/>
        </w:rPr>
        <w:t xml:space="preserve">promptly and in any event within any time limits as may be set out in this </w:t>
      </w:r>
      <w:r w:rsidRPr="00D53777">
        <w:rPr>
          <w:rFonts w:cs="Arial"/>
          <w:szCs w:val="22"/>
        </w:rPr>
        <w:t>Contract</w:t>
      </w:r>
      <w:r w:rsidRPr="00D53777">
        <w:rPr>
          <w:szCs w:val="22"/>
        </w:rPr>
        <w:t>;</w:t>
      </w:r>
      <w:bookmarkEnd w:id="83"/>
      <w:bookmarkEnd w:id="84"/>
      <w:bookmarkEnd w:id="85"/>
      <w:bookmarkEnd w:id="86"/>
      <w:bookmarkEnd w:id="87"/>
    </w:p>
    <w:p w14:paraId="1FB69C72" w14:textId="77777777" w:rsidR="00BC2034" w:rsidRPr="00D53777" w:rsidRDefault="0018229B" w:rsidP="00D67DD9">
      <w:pPr>
        <w:pStyle w:val="MRheading2"/>
        <w:numPr>
          <w:ilvl w:val="2"/>
          <w:numId w:val="35"/>
        </w:numPr>
        <w:spacing w:before="120" w:after="120" w:line="240" w:lineRule="auto"/>
        <w:rPr>
          <w:szCs w:val="22"/>
        </w:rPr>
      </w:pPr>
      <w:bookmarkStart w:id="88" w:name="_Toc303949011"/>
      <w:bookmarkStart w:id="89" w:name="_Toc303949772"/>
      <w:bookmarkStart w:id="90" w:name="_Toc303950539"/>
      <w:bookmarkStart w:id="91" w:name="_Toc303951319"/>
      <w:bookmarkStart w:id="92" w:name="_Toc304135402"/>
      <w:r w:rsidRPr="00D53777">
        <w:rPr>
          <w:szCs w:val="22"/>
        </w:rPr>
        <w:t xml:space="preserve">in accordance with all other provisions of this </w:t>
      </w:r>
      <w:r w:rsidRPr="00D53777">
        <w:rPr>
          <w:rFonts w:cs="Arial"/>
          <w:szCs w:val="22"/>
        </w:rPr>
        <w:t>Contract</w:t>
      </w:r>
      <w:r w:rsidRPr="00D53777">
        <w:rPr>
          <w:szCs w:val="22"/>
        </w:rPr>
        <w:t>;</w:t>
      </w:r>
      <w:bookmarkEnd w:id="88"/>
      <w:bookmarkEnd w:id="89"/>
      <w:bookmarkEnd w:id="90"/>
      <w:bookmarkEnd w:id="91"/>
      <w:bookmarkEnd w:id="92"/>
    </w:p>
    <w:p w14:paraId="1FB69C73" w14:textId="77777777" w:rsidR="00BC2034" w:rsidRPr="00D53777" w:rsidRDefault="0018229B" w:rsidP="00D67DD9">
      <w:pPr>
        <w:pStyle w:val="MRheading2"/>
        <w:numPr>
          <w:ilvl w:val="2"/>
          <w:numId w:val="35"/>
        </w:numPr>
        <w:spacing w:before="120" w:after="120" w:line="240" w:lineRule="auto"/>
        <w:rPr>
          <w:szCs w:val="22"/>
        </w:rPr>
      </w:pPr>
      <w:bookmarkStart w:id="93" w:name="_Toc303949012"/>
      <w:bookmarkStart w:id="94" w:name="_Toc303949773"/>
      <w:bookmarkStart w:id="95" w:name="_Toc303950540"/>
      <w:bookmarkStart w:id="96" w:name="_Toc303951320"/>
      <w:bookmarkStart w:id="97" w:name="_Toc304135403"/>
      <w:r w:rsidRPr="00D53777">
        <w:rPr>
          <w:szCs w:val="22"/>
        </w:rPr>
        <w:t>with reasonable skill and care and in accordance with any quality assurance standards as set out in the Key Provisions</w:t>
      </w:r>
      <w:r w:rsidR="00A94FE1" w:rsidRPr="00D53777">
        <w:rPr>
          <w:szCs w:val="22"/>
        </w:rPr>
        <w:t xml:space="preserve"> and/or the Specification and Tender Response Document</w:t>
      </w:r>
      <w:r w:rsidRPr="00D53777">
        <w:rPr>
          <w:szCs w:val="22"/>
        </w:rPr>
        <w:t>;</w:t>
      </w:r>
      <w:bookmarkEnd w:id="93"/>
      <w:bookmarkEnd w:id="94"/>
      <w:bookmarkEnd w:id="95"/>
      <w:bookmarkEnd w:id="96"/>
      <w:bookmarkEnd w:id="97"/>
    </w:p>
    <w:p w14:paraId="1FB69C74" w14:textId="77777777" w:rsidR="00BC2034" w:rsidRPr="00D53777" w:rsidRDefault="0018229B" w:rsidP="00D67DD9">
      <w:pPr>
        <w:pStyle w:val="MRheading2"/>
        <w:numPr>
          <w:ilvl w:val="2"/>
          <w:numId w:val="35"/>
        </w:numPr>
        <w:spacing w:before="120" w:after="120" w:line="240" w:lineRule="auto"/>
        <w:rPr>
          <w:szCs w:val="22"/>
        </w:rPr>
      </w:pPr>
      <w:bookmarkStart w:id="98" w:name="_Toc303949013"/>
      <w:bookmarkStart w:id="99" w:name="_Toc303949774"/>
      <w:bookmarkStart w:id="100" w:name="_Toc303950541"/>
      <w:bookmarkStart w:id="101" w:name="_Toc303951321"/>
      <w:bookmarkStart w:id="102" w:name="_Toc304135404"/>
      <w:r w:rsidRPr="00D53777">
        <w:rPr>
          <w:szCs w:val="22"/>
        </w:rPr>
        <w:t>in accordance with the Law and with Guidance;</w:t>
      </w:r>
      <w:bookmarkEnd w:id="98"/>
      <w:bookmarkEnd w:id="99"/>
      <w:bookmarkEnd w:id="100"/>
      <w:bookmarkEnd w:id="101"/>
      <w:bookmarkEnd w:id="102"/>
    </w:p>
    <w:p w14:paraId="1FB69C7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accordance with Good Industry Practice; </w:t>
      </w:r>
    </w:p>
    <w:p w14:paraId="1FB69C76" w14:textId="77777777" w:rsidR="00BC2034" w:rsidRPr="00D53777" w:rsidRDefault="0018229B" w:rsidP="00D67DD9">
      <w:pPr>
        <w:pStyle w:val="MRheading2"/>
        <w:numPr>
          <w:ilvl w:val="2"/>
          <w:numId w:val="35"/>
        </w:numPr>
        <w:spacing w:before="120" w:after="120" w:line="240" w:lineRule="auto"/>
        <w:rPr>
          <w:szCs w:val="22"/>
        </w:rPr>
      </w:pPr>
      <w:bookmarkStart w:id="103" w:name="_Toc303949014"/>
      <w:bookmarkStart w:id="104" w:name="_Toc303949775"/>
      <w:bookmarkStart w:id="105" w:name="_Toc303950542"/>
      <w:bookmarkStart w:id="106" w:name="_Toc303951322"/>
      <w:bookmarkStart w:id="107" w:name="_Toc304135405"/>
      <w:r w:rsidRPr="00D53777">
        <w:rPr>
          <w:szCs w:val="22"/>
        </w:rPr>
        <w:t>in accordance with the Policies; and</w:t>
      </w:r>
      <w:bookmarkEnd w:id="103"/>
      <w:bookmarkEnd w:id="104"/>
      <w:bookmarkEnd w:id="105"/>
      <w:bookmarkEnd w:id="106"/>
      <w:bookmarkEnd w:id="107"/>
    </w:p>
    <w:p w14:paraId="55296108" w14:textId="2152FBA4" w:rsidR="00D3601C" w:rsidRPr="00D53777" w:rsidRDefault="0018229B" w:rsidP="00D67DD9">
      <w:pPr>
        <w:pStyle w:val="MRheading2"/>
        <w:numPr>
          <w:ilvl w:val="2"/>
          <w:numId w:val="35"/>
        </w:numPr>
        <w:spacing w:before="120" w:after="120" w:line="240" w:lineRule="auto"/>
        <w:rPr>
          <w:szCs w:val="22"/>
        </w:rPr>
      </w:pPr>
      <w:bookmarkStart w:id="108" w:name="_Ref289669880"/>
      <w:bookmarkStart w:id="109" w:name="_Toc303949015"/>
      <w:bookmarkStart w:id="110" w:name="_Toc303949776"/>
      <w:bookmarkStart w:id="111" w:name="_Toc303950543"/>
      <w:bookmarkStart w:id="112" w:name="_Toc303951323"/>
      <w:bookmarkStart w:id="113" w:name="_Toc304135406"/>
      <w:r w:rsidRPr="00D53777">
        <w:rPr>
          <w:szCs w:val="22"/>
        </w:rPr>
        <w:t>in a professional and courteous manner</w:t>
      </w:r>
      <w:bookmarkEnd w:id="108"/>
      <w:bookmarkEnd w:id="109"/>
      <w:bookmarkEnd w:id="110"/>
      <w:bookmarkEnd w:id="111"/>
      <w:bookmarkEnd w:id="112"/>
      <w:bookmarkEnd w:id="113"/>
      <w:r w:rsidRPr="00D53777">
        <w:rPr>
          <w:szCs w:val="22"/>
        </w:rPr>
        <w:t>.</w:t>
      </w:r>
      <w:bookmarkStart w:id="114" w:name="Page_54a"/>
      <w:bookmarkStart w:id="115" w:name="_Toc303949017"/>
      <w:bookmarkStart w:id="116" w:name="_Toc303949779"/>
      <w:bookmarkStart w:id="117" w:name="_Toc303950546"/>
      <w:bookmarkStart w:id="118" w:name="_Toc303951326"/>
      <w:bookmarkStart w:id="119" w:name="_Toc304135409"/>
      <w:bookmarkEnd w:id="114"/>
    </w:p>
    <w:p w14:paraId="1FB69C78"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D53777" w:rsidRDefault="00A94FE1" w:rsidP="00D67DD9">
      <w:pPr>
        <w:pStyle w:val="MRheading2"/>
        <w:numPr>
          <w:ilvl w:val="1"/>
          <w:numId w:val="35"/>
        </w:numPr>
        <w:spacing w:before="120" w:after="120" w:line="240" w:lineRule="auto"/>
        <w:rPr>
          <w:szCs w:val="22"/>
        </w:rPr>
      </w:pPr>
      <w:bookmarkStart w:id="120" w:name="_Ref503953076"/>
      <w:r w:rsidRPr="00D53777">
        <w:rPr>
          <w:szCs w:val="22"/>
        </w:rPr>
        <w:t>The Supplier shall comply with the Implementation Requirements (if any) in accordance with any timescales as may be set out in the Specification and Tender Response Document.</w:t>
      </w:r>
      <w:r w:rsidR="0018229B" w:rsidRPr="00D53777">
        <w:rPr>
          <w:szCs w:val="22"/>
        </w:rPr>
        <w:t>,</w:t>
      </w:r>
      <w:r w:rsidRPr="00D53777">
        <w:rPr>
          <w:szCs w:val="22"/>
        </w:rPr>
        <w:t xml:space="preserve"> Without limitation to the foregoing provisions of this Clause </w:t>
      </w:r>
      <w:r w:rsidRPr="00D53777">
        <w:rPr>
          <w:szCs w:val="22"/>
        </w:rPr>
        <w:fldChar w:fldCharType="begin"/>
      </w:r>
      <w:r w:rsidRPr="00D53777">
        <w:rPr>
          <w:szCs w:val="22"/>
        </w:rPr>
        <w:instrText xml:space="preserve"> REF _Ref503953076 \r \h  \* MERGEFORMAT </w:instrText>
      </w:r>
      <w:r w:rsidRPr="00D53777">
        <w:rPr>
          <w:szCs w:val="22"/>
        </w:rPr>
      </w:r>
      <w:r w:rsidRPr="00D53777">
        <w:rPr>
          <w:szCs w:val="22"/>
        </w:rPr>
        <w:fldChar w:fldCharType="separate"/>
      </w:r>
      <w:r w:rsidR="00D67DD9" w:rsidRPr="00D53777">
        <w:rPr>
          <w:szCs w:val="22"/>
        </w:rPr>
        <w:t>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0018229B" w:rsidRPr="00D53777">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0"/>
      <w:r w:rsidR="0018229B" w:rsidRPr="00D53777">
        <w:rPr>
          <w:szCs w:val="22"/>
        </w:rPr>
        <w:t xml:space="preserve"> </w:t>
      </w:r>
    </w:p>
    <w:p w14:paraId="1FB69C7A" w14:textId="46DE4481"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commence delivery of the Services on the Services Commencement Date.</w:t>
      </w:r>
      <w:bookmarkEnd w:id="115"/>
      <w:bookmarkEnd w:id="116"/>
      <w:bookmarkEnd w:id="117"/>
      <w:bookmarkEnd w:id="118"/>
      <w:bookmarkEnd w:id="119"/>
      <w:r w:rsidRPr="00D53777">
        <w:rPr>
          <w:szCs w:val="22"/>
        </w:rPr>
        <w:t xml:space="preserve"> </w:t>
      </w:r>
    </w:p>
    <w:p w14:paraId="1FB69C7B" w14:textId="77777777" w:rsidR="00BC2034" w:rsidRPr="00D53777" w:rsidRDefault="0018229B" w:rsidP="00D67DD9">
      <w:pPr>
        <w:pStyle w:val="MRheading2"/>
        <w:numPr>
          <w:ilvl w:val="1"/>
          <w:numId w:val="35"/>
        </w:numPr>
        <w:spacing w:before="120" w:after="120" w:line="240" w:lineRule="auto"/>
        <w:rPr>
          <w:szCs w:val="22"/>
        </w:rPr>
      </w:pPr>
      <w:bookmarkStart w:id="121" w:name="_Toc303949062"/>
      <w:bookmarkStart w:id="122" w:name="_Toc303949824"/>
      <w:bookmarkStart w:id="123" w:name="_Toc303950591"/>
      <w:bookmarkStart w:id="124" w:name="_Toc303951371"/>
      <w:bookmarkStart w:id="125" w:name="_Toc304135454"/>
      <w:bookmarkStart w:id="126" w:name="_Toc303949064"/>
      <w:bookmarkStart w:id="127" w:name="_Toc303949826"/>
      <w:bookmarkStart w:id="128" w:name="_Toc303950593"/>
      <w:bookmarkStart w:id="129" w:name="_Toc303951373"/>
      <w:bookmarkStart w:id="130" w:name="_Toc304135456"/>
      <w:bookmarkStart w:id="131" w:name="_Toc303949055"/>
      <w:bookmarkStart w:id="132" w:name="_Toc303949817"/>
      <w:bookmarkStart w:id="133" w:name="_Toc303950584"/>
      <w:bookmarkStart w:id="134" w:name="_Toc303951364"/>
      <w:bookmarkStart w:id="135" w:name="_Toc304135447"/>
      <w:bookmarkStart w:id="136" w:name="_Ref289670162"/>
      <w:bookmarkStart w:id="137" w:name="_Toc303949048"/>
      <w:bookmarkStart w:id="138" w:name="_Toc303949810"/>
      <w:bookmarkStart w:id="139" w:name="_Toc303950577"/>
      <w:bookmarkStart w:id="140" w:name="_Toc303951357"/>
      <w:bookmarkStart w:id="141" w:name="_Toc304135440"/>
      <w:bookmarkStart w:id="142" w:name="_Ref285629707"/>
      <w:r w:rsidRPr="00D53777">
        <w:rPr>
          <w:szCs w:val="22"/>
        </w:rPr>
        <w:t>The Supplier shall comply fully with its obligations set out in the Specification and Tender Response Document, including without limitation the KPIs.</w:t>
      </w:r>
      <w:bookmarkEnd w:id="121"/>
      <w:bookmarkEnd w:id="122"/>
      <w:bookmarkEnd w:id="123"/>
      <w:bookmarkEnd w:id="124"/>
      <w:bookmarkEnd w:id="125"/>
      <w:r w:rsidRPr="00D53777">
        <w:rPr>
          <w:szCs w:val="22"/>
        </w:rPr>
        <w:t xml:space="preserve"> </w:t>
      </w:r>
    </w:p>
    <w:bookmarkEnd w:id="126"/>
    <w:bookmarkEnd w:id="127"/>
    <w:bookmarkEnd w:id="128"/>
    <w:bookmarkEnd w:id="129"/>
    <w:bookmarkEnd w:id="130"/>
    <w:p w14:paraId="1FB69C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1"/>
      <w:bookmarkEnd w:id="132"/>
      <w:bookmarkEnd w:id="133"/>
      <w:bookmarkEnd w:id="134"/>
      <w:bookmarkEnd w:id="135"/>
      <w:r w:rsidRPr="00D53777">
        <w:rPr>
          <w:szCs w:val="22"/>
        </w:rPr>
        <w:t xml:space="preserve">  </w:t>
      </w:r>
    </w:p>
    <w:p w14:paraId="1FB69C7E" w14:textId="77777777" w:rsidR="00BC2034" w:rsidRPr="00D53777" w:rsidRDefault="0018229B" w:rsidP="00D67DD9">
      <w:pPr>
        <w:pStyle w:val="MRheading2"/>
        <w:numPr>
          <w:ilvl w:val="1"/>
          <w:numId w:val="35"/>
        </w:numPr>
        <w:spacing w:before="120" w:after="120" w:line="240" w:lineRule="auto"/>
        <w:rPr>
          <w:szCs w:val="22"/>
        </w:rPr>
      </w:pPr>
      <w:bookmarkStart w:id="143" w:name="_Ref290363186"/>
      <w:bookmarkStart w:id="144" w:name="_Toc303949056"/>
      <w:bookmarkStart w:id="145" w:name="_Toc303949818"/>
      <w:bookmarkStart w:id="146" w:name="_Toc303950585"/>
      <w:bookmarkStart w:id="147" w:name="_Toc303951365"/>
      <w:bookmarkStart w:id="148" w:name="_Toc304135448"/>
      <w:r w:rsidRPr="00D53777">
        <w:rPr>
          <w:szCs w:val="22"/>
        </w:rPr>
        <w:t>The Supplier shall notify the Authority forthwith in writing:</w:t>
      </w:r>
      <w:bookmarkEnd w:id="143"/>
      <w:bookmarkEnd w:id="144"/>
      <w:bookmarkEnd w:id="145"/>
      <w:bookmarkEnd w:id="146"/>
      <w:bookmarkEnd w:id="147"/>
      <w:bookmarkEnd w:id="148"/>
    </w:p>
    <w:p w14:paraId="1FB69C7F" w14:textId="77777777" w:rsidR="00BC2034" w:rsidRPr="00D53777" w:rsidRDefault="0018229B" w:rsidP="00D67DD9">
      <w:pPr>
        <w:pStyle w:val="MRheading2"/>
        <w:numPr>
          <w:ilvl w:val="2"/>
          <w:numId w:val="35"/>
        </w:numPr>
        <w:spacing w:before="120" w:after="120" w:line="240" w:lineRule="auto"/>
        <w:rPr>
          <w:szCs w:val="22"/>
        </w:rPr>
      </w:pPr>
      <w:bookmarkStart w:id="149" w:name="_Toc303949057"/>
      <w:bookmarkStart w:id="150" w:name="_Toc303949819"/>
      <w:bookmarkStart w:id="151" w:name="_Toc303950586"/>
      <w:bookmarkStart w:id="152" w:name="_Toc303951366"/>
      <w:bookmarkStart w:id="153" w:name="_Toc304135449"/>
      <w:r w:rsidRPr="00D53777">
        <w:rPr>
          <w:szCs w:val="22"/>
        </w:rPr>
        <w:t>of any pending inspection of the Services, or any part of them, by a regulatory body immediately upon the Supplier becoming aware of such inspection; and</w:t>
      </w:r>
      <w:bookmarkEnd w:id="149"/>
      <w:bookmarkEnd w:id="150"/>
      <w:bookmarkEnd w:id="151"/>
      <w:bookmarkEnd w:id="152"/>
      <w:bookmarkEnd w:id="153"/>
    </w:p>
    <w:p w14:paraId="1FB69C80" w14:textId="77777777" w:rsidR="00BC2034" w:rsidRPr="00D53777" w:rsidRDefault="0018229B" w:rsidP="00D67DD9">
      <w:pPr>
        <w:pStyle w:val="MRheading2"/>
        <w:numPr>
          <w:ilvl w:val="2"/>
          <w:numId w:val="35"/>
        </w:numPr>
        <w:spacing w:before="120" w:after="120" w:line="240" w:lineRule="auto"/>
        <w:rPr>
          <w:szCs w:val="22"/>
        </w:rPr>
      </w:pPr>
      <w:bookmarkStart w:id="154" w:name="_Toc303949058"/>
      <w:bookmarkStart w:id="155" w:name="_Toc303949820"/>
      <w:bookmarkStart w:id="156" w:name="_Toc303950587"/>
      <w:bookmarkStart w:id="157" w:name="_Toc303951367"/>
      <w:bookmarkStart w:id="158" w:name="_Toc304135450"/>
      <w:r w:rsidRPr="00D5377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4"/>
      <w:bookmarkEnd w:id="155"/>
      <w:bookmarkEnd w:id="156"/>
      <w:bookmarkEnd w:id="157"/>
      <w:bookmarkEnd w:id="158"/>
      <w:r w:rsidRPr="00D53777">
        <w:rPr>
          <w:szCs w:val="22"/>
        </w:rPr>
        <w:t xml:space="preserve"> Services.</w:t>
      </w:r>
    </w:p>
    <w:p w14:paraId="1FB69C81" w14:textId="77777777" w:rsidR="00BC2034" w:rsidRPr="00D53777" w:rsidRDefault="0018229B" w:rsidP="00D67DD9">
      <w:pPr>
        <w:pStyle w:val="MRheading2"/>
        <w:numPr>
          <w:ilvl w:val="1"/>
          <w:numId w:val="35"/>
        </w:numPr>
        <w:spacing w:before="120" w:after="120" w:line="240" w:lineRule="auto"/>
        <w:rPr>
          <w:szCs w:val="22"/>
        </w:rPr>
      </w:pPr>
      <w:bookmarkStart w:id="159" w:name="_Ref295490332"/>
      <w:bookmarkStart w:id="160" w:name="_Toc303949059"/>
      <w:bookmarkStart w:id="161" w:name="_Toc303949821"/>
      <w:bookmarkStart w:id="162" w:name="_Toc303950588"/>
      <w:bookmarkStart w:id="163" w:name="_Toc303951368"/>
      <w:bookmarkStart w:id="164" w:name="_Toc304135451"/>
      <w:r w:rsidRPr="00D53777">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59"/>
      <w:bookmarkEnd w:id="160"/>
      <w:bookmarkEnd w:id="161"/>
      <w:bookmarkEnd w:id="162"/>
      <w:bookmarkEnd w:id="163"/>
      <w:bookmarkEnd w:id="164"/>
      <w:r w:rsidRPr="00D53777">
        <w:rPr>
          <w:szCs w:val="22"/>
        </w:rPr>
        <w:t xml:space="preserve">   </w:t>
      </w:r>
    </w:p>
    <w:p w14:paraId="1FB69C82" w14:textId="428EB1BC" w:rsidR="00BC2034" w:rsidRPr="00D53777" w:rsidRDefault="0018229B" w:rsidP="00D67DD9">
      <w:pPr>
        <w:pStyle w:val="MRheading2"/>
        <w:numPr>
          <w:ilvl w:val="1"/>
          <w:numId w:val="35"/>
        </w:numPr>
        <w:spacing w:before="120" w:after="120" w:line="240" w:lineRule="auto"/>
        <w:rPr>
          <w:szCs w:val="22"/>
        </w:rPr>
      </w:pPr>
      <w:bookmarkStart w:id="165" w:name="_Toc303949060"/>
      <w:bookmarkStart w:id="166" w:name="_Toc303949822"/>
      <w:bookmarkStart w:id="167" w:name="_Toc303950589"/>
      <w:bookmarkStart w:id="168" w:name="_Toc303951369"/>
      <w:bookmarkStart w:id="169" w:name="_Toc304135452"/>
      <w:r w:rsidRPr="00D53777">
        <w:rPr>
          <w:szCs w:val="22"/>
        </w:rPr>
        <w:t xml:space="preserve">Upon receipt of notice pursuant to Clause </w:t>
      </w:r>
      <w:r w:rsidRPr="00D53777">
        <w:rPr>
          <w:szCs w:val="22"/>
        </w:rPr>
        <w:fldChar w:fldCharType="begin"/>
      </w:r>
      <w:r w:rsidRPr="00D53777">
        <w:rPr>
          <w:szCs w:val="22"/>
        </w:rPr>
        <w:instrText xml:space="preserve"> REF _Ref290363186 \r \h  \* MERGEFORMAT </w:instrText>
      </w:r>
      <w:r w:rsidRPr="00D53777">
        <w:rPr>
          <w:szCs w:val="22"/>
        </w:rPr>
      </w:r>
      <w:r w:rsidRPr="00D53777">
        <w:rPr>
          <w:szCs w:val="22"/>
        </w:rPr>
        <w:fldChar w:fldCharType="separate"/>
      </w:r>
      <w:r w:rsidR="00D67DD9" w:rsidRPr="00D53777">
        <w:rPr>
          <w:szCs w:val="22"/>
        </w:rPr>
        <w:t>1.7</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any report or communication pursuant to Clause </w:t>
      </w:r>
      <w:r w:rsidRPr="00D53777">
        <w:rPr>
          <w:szCs w:val="22"/>
        </w:rPr>
        <w:fldChar w:fldCharType="begin"/>
      </w:r>
      <w:r w:rsidRPr="00D53777">
        <w:rPr>
          <w:szCs w:val="22"/>
        </w:rPr>
        <w:instrText xml:space="preserve"> REF _Ref295490332 \r \h  \* MERGEFORMAT </w:instrText>
      </w:r>
      <w:r w:rsidRPr="00D53777">
        <w:rPr>
          <w:szCs w:val="22"/>
        </w:rPr>
      </w:r>
      <w:r w:rsidRPr="00D53777">
        <w:rPr>
          <w:szCs w:val="22"/>
        </w:rPr>
        <w:fldChar w:fldCharType="separate"/>
      </w:r>
      <w:r w:rsidR="00D67DD9" w:rsidRPr="00D53777">
        <w:rPr>
          <w:szCs w:val="22"/>
        </w:rPr>
        <w:t>1.8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the Authority shall be entitled to request further information from the Supplier and/or a meeting with the Supplier, and the Supplier shall cooperate fully with any such request.</w:t>
      </w:r>
      <w:bookmarkEnd w:id="165"/>
      <w:bookmarkEnd w:id="166"/>
      <w:bookmarkEnd w:id="167"/>
      <w:bookmarkEnd w:id="168"/>
      <w:bookmarkEnd w:id="169"/>
    </w:p>
    <w:p w14:paraId="1FB69C8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6"/>
      <w:r w:rsidRPr="00D53777">
        <w:rPr>
          <w:szCs w:val="22"/>
        </w:rPr>
        <w:t xml:space="preserve">The Supplier shall ensure that its Contract Manager informs the Authority’s Contract Manager in writing forthwith upon (a) becoming aware that any </w:t>
      </w:r>
      <w:bookmarkStart w:id="170" w:name="_Ref289670178"/>
      <w:r w:rsidRPr="00D5377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1" w:name="_Toc303949054"/>
      <w:bookmarkStart w:id="172" w:name="_Toc303949816"/>
      <w:bookmarkStart w:id="173" w:name="_Toc303950583"/>
      <w:bookmarkStart w:id="174" w:name="_Toc303951363"/>
      <w:bookmarkStart w:id="175" w:name="_Toc304135446"/>
      <w:bookmarkEnd w:id="137"/>
      <w:bookmarkEnd w:id="138"/>
      <w:bookmarkEnd w:id="139"/>
      <w:bookmarkEnd w:id="140"/>
      <w:bookmarkEnd w:id="141"/>
      <w:r w:rsidRPr="00D53777">
        <w:rPr>
          <w:szCs w:val="22"/>
        </w:rPr>
        <w:t>and/or accidents that have or may have an impact on the Services</w:t>
      </w:r>
      <w:bookmarkEnd w:id="171"/>
      <w:bookmarkEnd w:id="172"/>
      <w:bookmarkEnd w:id="173"/>
      <w:bookmarkEnd w:id="174"/>
      <w:bookmarkEnd w:id="175"/>
      <w:r w:rsidRPr="00D53777">
        <w:rPr>
          <w:szCs w:val="22"/>
        </w:rPr>
        <w:t>.</w:t>
      </w:r>
    </w:p>
    <w:p w14:paraId="1FB69C84" w14:textId="77777777" w:rsidR="00BC2034" w:rsidRPr="00D53777" w:rsidRDefault="0018229B" w:rsidP="00D67DD9">
      <w:pPr>
        <w:pStyle w:val="MRheading2"/>
        <w:numPr>
          <w:ilvl w:val="1"/>
          <w:numId w:val="35"/>
        </w:numPr>
        <w:spacing w:before="120" w:after="120" w:line="240" w:lineRule="auto"/>
        <w:rPr>
          <w:szCs w:val="22"/>
        </w:rPr>
      </w:pPr>
      <w:bookmarkStart w:id="176" w:name="_Ref289424978"/>
      <w:bookmarkStart w:id="177" w:name="_Toc303949061"/>
      <w:bookmarkStart w:id="178" w:name="_Toc303949823"/>
      <w:bookmarkStart w:id="179" w:name="_Toc303950590"/>
      <w:bookmarkStart w:id="180" w:name="_Toc303951370"/>
      <w:bookmarkStart w:id="181" w:name="_Toc304135453"/>
      <w:bookmarkEnd w:id="170"/>
      <w:r w:rsidRPr="00D53777">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2"/>
      <w:bookmarkEnd w:id="176"/>
      <w:bookmarkEnd w:id="177"/>
      <w:bookmarkEnd w:id="178"/>
      <w:bookmarkEnd w:id="179"/>
      <w:bookmarkEnd w:id="180"/>
      <w:bookmarkEnd w:id="181"/>
      <w:r w:rsidRPr="00D53777">
        <w:rPr>
          <w:szCs w:val="22"/>
        </w:rPr>
        <w:t xml:space="preserve">the Authority having such rights under this </w:t>
      </w:r>
      <w:r w:rsidRPr="00D53777">
        <w:rPr>
          <w:rFonts w:cs="Arial"/>
          <w:szCs w:val="22"/>
        </w:rPr>
        <w:t>Contract</w:t>
      </w:r>
      <w:r w:rsidRPr="00D53777">
        <w:rPr>
          <w:szCs w:val="22"/>
        </w:rPr>
        <w:t xml:space="preserve">.  </w:t>
      </w:r>
    </w:p>
    <w:p w14:paraId="1FB69C85"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D53777" w:rsidRDefault="0018229B" w:rsidP="00D67DD9">
      <w:pPr>
        <w:pStyle w:val="MRheading1"/>
        <w:numPr>
          <w:ilvl w:val="0"/>
          <w:numId w:val="35"/>
        </w:numPr>
        <w:spacing w:before="120" w:after="120" w:line="240" w:lineRule="auto"/>
        <w:outlineLvl w:val="1"/>
        <w:rPr>
          <w:szCs w:val="22"/>
        </w:rPr>
      </w:pPr>
      <w:bookmarkStart w:id="182" w:name="_Ref351103396"/>
      <w:bookmarkStart w:id="183" w:name="_Ref284337783"/>
      <w:bookmarkStart w:id="184" w:name="_Toc290398293"/>
      <w:bookmarkStart w:id="185" w:name="_Toc303949836"/>
      <w:bookmarkStart w:id="186" w:name="_Toc303950603"/>
      <w:bookmarkStart w:id="187" w:name="_Toc303951383"/>
      <w:bookmarkStart w:id="188" w:name="_Toc304135466"/>
      <w:bookmarkStart w:id="189" w:name="_Toc312422907"/>
      <w:r w:rsidRPr="00D53777">
        <w:rPr>
          <w:szCs w:val="22"/>
        </w:rPr>
        <w:t>Premises, locations and access</w:t>
      </w:r>
      <w:bookmarkEnd w:id="182"/>
    </w:p>
    <w:p w14:paraId="1FB69C87" w14:textId="77777777" w:rsidR="00BC2034" w:rsidRPr="00D53777" w:rsidRDefault="0018229B" w:rsidP="00D67DD9">
      <w:pPr>
        <w:pStyle w:val="MRheading2"/>
        <w:numPr>
          <w:ilvl w:val="1"/>
          <w:numId w:val="35"/>
        </w:numPr>
        <w:spacing w:before="120" w:after="120" w:line="240" w:lineRule="auto"/>
        <w:rPr>
          <w:szCs w:val="22"/>
        </w:rPr>
      </w:pPr>
      <w:bookmarkStart w:id="190" w:name="_Ref351073364"/>
      <w:bookmarkStart w:id="191" w:name="_Ref351054879"/>
      <w:r w:rsidRPr="00D53777">
        <w:rPr>
          <w:szCs w:val="22"/>
        </w:rPr>
        <w:t>The Services shall be provided at such Authority premises and at such locations within those premises, as may be set out in the Specification and Tender Response Document or as otherwise agreed by the Parties in writing (“</w:t>
      </w:r>
      <w:r w:rsidRPr="00D53777">
        <w:rPr>
          <w:b/>
          <w:szCs w:val="22"/>
        </w:rPr>
        <w:t>Premises and Locations</w:t>
      </w:r>
      <w:r w:rsidRPr="00D53777">
        <w:rPr>
          <w:szCs w:val="22"/>
        </w:rPr>
        <w:t>”).</w:t>
      </w:r>
      <w:bookmarkEnd w:id="190"/>
      <w:r w:rsidRPr="00D53777">
        <w:rPr>
          <w:szCs w:val="22"/>
        </w:rPr>
        <w:t xml:space="preserve"> </w:t>
      </w:r>
    </w:p>
    <w:p w14:paraId="1FB69C88" w14:textId="77777777" w:rsidR="00BC2034" w:rsidRPr="00D53777" w:rsidRDefault="0018229B" w:rsidP="00D67DD9">
      <w:pPr>
        <w:pStyle w:val="MRheading2"/>
        <w:numPr>
          <w:ilvl w:val="1"/>
          <w:numId w:val="35"/>
        </w:numPr>
        <w:spacing w:before="120" w:after="120" w:line="240" w:lineRule="auto"/>
        <w:rPr>
          <w:szCs w:val="22"/>
        </w:rPr>
      </w:pPr>
      <w:bookmarkStart w:id="192" w:name="_Ref351055134"/>
      <w:r w:rsidRPr="00D5377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1"/>
      <w:bookmarkEnd w:id="192"/>
      <w:r w:rsidRPr="00D53777">
        <w:rPr>
          <w:szCs w:val="22"/>
        </w:rPr>
        <w:t xml:space="preserve"> </w:t>
      </w:r>
    </w:p>
    <w:p w14:paraId="1FB69C89" w14:textId="6C740298" w:rsidR="00BC2034" w:rsidRPr="00D53777" w:rsidRDefault="0018229B" w:rsidP="00D67DD9">
      <w:pPr>
        <w:pStyle w:val="MRheading2"/>
        <w:numPr>
          <w:ilvl w:val="1"/>
          <w:numId w:val="35"/>
        </w:numPr>
        <w:spacing w:before="120" w:after="120" w:line="240" w:lineRule="auto"/>
        <w:rPr>
          <w:szCs w:val="22"/>
        </w:rPr>
      </w:pPr>
      <w:bookmarkStart w:id="193" w:name="_Ref351054855"/>
      <w:bookmarkStart w:id="194" w:name="_Ref351055501"/>
      <w:bookmarkStart w:id="195" w:name="_Ref358371361"/>
      <w:r w:rsidRPr="00D53777">
        <w:rPr>
          <w:szCs w:val="22"/>
        </w:rPr>
        <w:t xml:space="preserve">Subject to Clause </w:t>
      </w:r>
      <w:r w:rsidRPr="00D53777">
        <w:rPr>
          <w:szCs w:val="22"/>
        </w:rPr>
        <w:fldChar w:fldCharType="begin"/>
      </w:r>
      <w:r w:rsidRPr="00D53777">
        <w:rPr>
          <w:szCs w:val="22"/>
        </w:rPr>
        <w:instrText xml:space="preserve"> REF _Ref351056911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any access granted to the Supplier and its Staff under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3"/>
      <w:r w:rsidRPr="00D53777">
        <w:rPr>
          <w:szCs w:val="22"/>
        </w:rPr>
        <w:t>. The Supplier warrants that it shall carry out all such reasonable further acts to give effect to this Clause</w:t>
      </w:r>
      <w:bookmarkEnd w:id="194"/>
      <w:r w:rsidRPr="00D53777">
        <w:rPr>
          <w:szCs w:val="22"/>
        </w:rPr>
        <w:t xml:space="preserve"> </w:t>
      </w:r>
      <w:r w:rsidRPr="00D53777">
        <w:rPr>
          <w:szCs w:val="22"/>
        </w:rPr>
        <w:fldChar w:fldCharType="begin"/>
      </w:r>
      <w:r w:rsidRPr="00D53777">
        <w:rPr>
          <w:szCs w:val="22"/>
        </w:rPr>
        <w:instrText xml:space="preserve"> REF _Ref351055501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95"/>
      <w:r w:rsidRPr="00D53777">
        <w:rPr>
          <w:szCs w:val="22"/>
        </w:rPr>
        <w:t xml:space="preserve"> </w:t>
      </w:r>
    </w:p>
    <w:p w14:paraId="1FB69C8A" w14:textId="39511A5D" w:rsidR="00BC2034" w:rsidRPr="00D53777" w:rsidRDefault="0018229B" w:rsidP="00D67DD9">
      <w:pPr>
        <w:pStyle w:val="MRheading2"/>
        <w:numPr>
          <w:ilvl w:val="1"/>
          <w:numId w:val="35"/>
        </w:numPr>
        <w:spacing w:before="120" w:after="120" w:line="240" w:lineRule="auto"/>
        <w:rPr>
          <w:szCs w:val="22"/>
        </w:rPr>
      </w:pPr>
      <w:bookmarkStart w:id="196" w:name="_Ref351056182"/>
      <w:bookmarkStart w:id="197" w:name="_Ref351056911"/>
      <w:r w:rsidRPr="00D53777">
        <w:rPr>
          <w:szCs w:val="22"/>
        </w:rPr>
        <w:t xml:space="preserve">Where, in order to provide the Services, the Supplier requires any greater rights to use or occupy any specific Premises and Locations over and above such reasonable access rights granted in accordance with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_Ref358371361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such further rights shall be limited to any rights granted to the Supplier by the Authority in accordance with any licence and/or lease entered into by the Supplier in accordance with </w:t>
      </w:r>
      <w:bookmarkEnd w:id="196"/>
      <w:r w:rsidRPr="00D53777">
        <w:rPr>
          <w:szCs w:val="22"/>
        </w:rPr>
        <w:t>the Key Provisions.</w:t>
      </w:r>
      <w:bookmarkEnd w:id="197"/>
      <w:r w:rsidRPr="00D53777">
        <w:rPr>
          <w:szCs w:val="22"/>
        </w:rPr>
        <w:t xml:space="preserve"> </w:t>
      </w:r>
    </w:p>
    <w:p w14:paraId="1FB69C8B" w14:textId="212E5FE2" w:rsidR="00BC2034" w:rsidRPr="00D53777" w:rsidRDefault="0018229B" w:rsidP="00D67DD9">
      <w:pPr>
        <w:pStyle w:val="MRheading2"/>
        <w:numPr>
          <w:ilvl w:val="1"/>
          <w:numId w:val="35"/>
        </w:numPr>
        <w:spacing w:before="120" w:after="120" w:line="240" w:lineRule="auto"/>
        <w:rPr>
          <w:szCs w:val="22"/>
        </w:rPr>
      </w:pPr>
      <w:bookmarkStart w:id="198" w:name="_Ref351057999"/>
      <w:r w:rsidRPr="00D5377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D53777">
        <w:rPr>
          <w:szCs w:val="22"/>
        </w:rPr>
        <w:fldChar w:fldCharType="begin"/>
      </w:r>
      <w:r w:rsidRPr="00D53777">
        <w:rPr>
          <w:szCs w:val="22"/>
        </w:rPr>
        <w:instrText xml:space="preserve"> REF _Ref351056182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D53777">
        <w:rPr>
          <w:szCs w:val="22"/>
        </w:rPr>
        <w:fldChar w:fldCharType="begin"/>
      </w:r>
      <w:r w:rsidRPr="00D53777">
        <w:rPr>
          <w:szCs w:val="22"/>
        </w:rPr>
        <w:instrText xml:space="preserve"> REF _Ref351053608 \r \h  \* MERGEFORMAT </w:instrText>
      </w:r>
      <w:r w:rsidRPr="00D53777">
        <w:rPr>
          <w:szCs w:val="22"/>
        </w:rPr>
      </w:r>
      <w:r w:rsidRPr="00D53777">
        <w:rPr>
          <w:szCs w:val="22"/>
        </w:rPr>
        <w:fldChar w:fldCharType="separate"/>
      </w:r>
      <w:r w:rsidR="00D67DD9" w:rsidRPr="00D53777">
        <w:rPr>
          <w:szCs w:val="22"/>
        </w:rPr>
        <w:t>21</w:t>
      </w:r>
      <w:r w:rsidRPr="00D53777">
        <w:rPr>
          <w:szCs w:val="22"/>
        </w:rPr>
        <w:fldChar w:fldCharType="end"/>
      </w:r>
      <w:r w:rsidRPr="00D53777">
        <w:rPr>
          <w:szCs w:val="22"/>
        </w:rPr>
        <w:t xml:space="preserve"> of thi</w:t>
      </w:r>
      <w:bookmarkEnd w:id="198"/>
      <w:r w:rsidRPr="00D53777">
        <w:rPr>
          <w:szCs w:val="22"/>
        </w:rPr>
        <w:t xml:space="preserve">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If agreement cannot be reached the matter shall be referred to, and resolved in accordance with, the </w:t>
      </w:r>
      <w:bookmarkStart w:id="199" w:name="OLE_LINK1"/>
      <w:bookmarkStart w:id="200" w:name="OLE_LINK2"/>
      <w:r w:rsidR="00793720" w:rsidRPr="00D53777">
        <w:rPr>
          <w:szCs w:val="22"/>
        </w:rPr>
        <w:t xml:space="preserve">Dispute Resolution Procedure. </w:t>
      </w:r>
      <w:bookmarkEnd w:id="199"/>
      <w:bookmarkEnd w:id="200"/>
    </w:p>
    <w:p w14:paraId="1FB69C8C" w14:textId="77777777" w:rsidR="00BC2034" w:rsidRPr="00D53777" w:rsidRDefault="0018229B" w:rsidP="00D67DD9">
      <w:pPr>
        <w:pStyle w:val="MRheading1"/>
        <w:numPr>
          <w:ilvl w:val="0"/>
          <w:numId w:val="35"/>
        </w:numPr>
        <w:spacing w:before="120" w:after="120" w:line="240" w:lineRule="auto"/>
        <w:outlineLvl w:val="1"/>
        <w:rPr>
          <w:szCs w:val="22"/>
        </w:rPr>
      </w:pPr>
      <w:bookmarkStart w:id="201" w:name="_Ref351103404"/>
      <w:r w:rsidRPr="00D53777">
        <w:rPr>
          <w:szCs w:val="22"/>
        </w:rPr>
        <w:t xml:space="preserve">Cooperation with </w:t>
      </w:r>
      <w:bookmarkEnd w:id="201"/>
      <w:r w:rsidRPr="00D53777">
        <w:rPr>
          <w:szCs w:val="22"/>
        </w:rPr>
        <w:t>third parties</w:t>
      </w:r>
    </w:p>
    <w:p w14:paraId="1FB69C8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D53777" w:rsidRDefault="0018229B" w:rsidP="00D67DD9">
      <w:pPr>
        <w:pStyle w:val="MRheading1"/>
        <w:numPr>
          <w:ilvl w:val="0"/>
          <w:numId w:val="35"/>
        </w:numPr>
        <w:spacing w:before="120" w:after="120" w:line="240" w:lineRule="auto"/>
        <w:outlineLvl w:val="1"/>
        <w:rPr>
          <w:szCs w:val="22"/>
        </w:rPr>
      </w:pPr>
      <w:bookmarkStart w:id="202" w:name="_Ref351103414"/>
      <w:r w:rsidRPr="00D53777">
        <w:rPr>
          <w:szCs w:val="22"/>
        </w:rPr>
        <w:t>Use of Authority equipment</w:t>
      </w:r>
      <w:bookmarkEnd w:id="202"/>
    </w:p>
    <w:p w14:paraId="1FB69C8F"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provided at the Authority’s sole discretion; </w:t>
      </w:r>
    </w:p>
    <w:p w14:paraId="1FB69C9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must be returned to the Authority within any agreed timescales for such return or otherwise upon the request of the Authority; and</w:t>
      </w:r>
    </w:p>
    <w:p w14:paraId="1FB69C9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D53777" w:rsidRDefault="0008066D" w:rsidP="00D67DD9">
      <w:pPr>
        <w:pStyle w:val="MRheading1"/>
        <w:numPr>
          <w:ilvl w:val="0"/>
          <w:numId w:val="35"/>
        </w:numPr>
        <w:spacing w:before="120" w:after="120" w:line="240" w:lineRule="auto"/>
        <w:outlineLvl w:val="1"/>
        <w:rPr>
          <w:szCs w:val="22"/>
        </w:rPr>
      </w:pPr>
      <w:bookmarkStart w:id="203" w:name="Page_63"/>
      <w:bookmarkEnd w:id="183"/>
      <w:bookmarkEnd w:id="184"/>
      <w:bookmarkEnd w:id="185"/>
      <w:bookmarkEnd w:id="186"/>
      <w:bookmarkEnd w:id="187"/>
      <w:bookmarkEnd w:id="188"/>
      <w:bookmarkEnd w:id="189"/>
      <w:bookmarkEnd w:id="203"/>
      <w:r w:rsidRPr="00D53777">
        <w:rPr>
          <w:szCs w:val="22"/>
        </w:rPr>
        <w:t>Staff and Lifescience Industry Accredited Credentialing Register</w:t>
      </w:r>
    </w:p>
    <w:p w14:paraId="1FB69C95" w14:textId="77777777" w:rsidR="00BC2034" w:rsidRPr="00D53777" w:rsidRDefault="0018229B" w:rsidP="00D67DD9">
      <w:pPr>
        <w:pStyle w:val="MRheading2"/>
        <w:numPr>
          <w:ilvl w:val="1"/>
          <w:numId w:val="35"/>
        </w:numPr>
        <w:spacing w:before="120" w:after="120" w:line="240" w:lineRule="auto"/>
        <w:rPr>
          <w:szCs w:val="22"/>
        </w:rPr>
      </w:pPr>
      <w:bookmarkStart w:id="204" w:name="_Toc303949074"/>
      <w:bookmarkStart w:id="205" w:name="_Toc303949837"/>
      <w:bookmarkStart w:id="206" w:name="_Toc303950604"/>
      <w:bookmarkStart w:id="207" w:name="_Toc303951384"/>
      <w:bookmarkStart w:id="208" w:name="_Toc304135467"/>
      <w:bookmarkStart w:id="209" w:name="_Ref94201471"/>
      <w:r w:rsidRPr="00D53777">
        <w:rPr>
          <w:szCs w:val="22"/>
        </w:rPr>
        <w:t xml:space="preserve">Subject to the requirements of this </w:t>
      </w:r>
      <w:r w:rsidRPr="00D53777">
        <w:rPr>
          <w:rFonts w:cs="Arial"/>
          <w:szCs w:val="22"/>
        </w:rPr>
        <w:t>Contract</w:t>
      </w:r>
      <w:r w:rsidRPr="00D5377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D53777">
        <w:rPr>
          <w:rFonts w:cs="Arial"/>
          <w:szCs w:val="22"/>
        </w:rPr>
        <w:t>Contract</w:t>
      </w:r>
      <w:r w:rsidRPr="00D53777">
        <w:rPr>
          <w:szCs w:val="22"/>
        </w:rPr>
        <w:t>.</w:t>
      </w:r>
      <w:bookmarkEnd w:id="204"/>
      <w:bookmarkEnd w:id="205"/>
      <w:bookmarkEnd w:id="206"/>
      <w:bookmarkEnd w:id="207"/>
      <w:bookmarkEnd w:id="208"/>
      <w:bookmarkEnd w:id="209"/>
      <w:r w:rsidRPr="00D53777">
        <w:rPr>
          <w:szCs w:val="22"/>
        </w:rPr>
        <w:t xml:space="preserve"> </w:t>
      </w:r>
    </w:p>
    <w:p w14:paraId="1FB69C96" w14:textId="77777777" w:rsidR="00BC2034" w:rsidRPr="00D53777" w:rsidRDefault="0018229B" w:rsidP="00D67DD9">
      <w:pPr>
        <w:pStyle w:val="MRheading2"/>
        <w:numPr>
          <w:ilvl w:val="1"/>
          <w:numId w:val="35"/>
        </w:numPr>
        <w:spacing w:before="120" w:after="120" w:line="240" w:lineRule="auto"/>
        <w:rPr>
          <w:szCs w:val="22"/>
        </w:rPr>
      </w:pPr>
      <w:bookmarkStart w:id="210" w:name="_Toc303949078"/>
      <w:bookmarkStart w:id="211" w:name="_Toc303949841"/>
      <w:bookmarkStart w:id="212" w:name="_Toc303950608"/>
      <w:bookmarkStart w:id="213" w:name="_Toc303951388"/>
      <w:bookmarkStart w:id="214" w:name="_Toc304135471"/>
      <w:bookmarkStart w:id="215" w:name="_Toc303949075"/>
      <w:bookmarkStart w:id="216" w:name="_Toc303949838"/>
      <w:bookmarkStart w:id="217" w:name="_Toc303950605"/>
      <w:bookmarkStart w:id="218" w:name="_Toc303951385"/>
      <w:bookmarkStart w:id="219" w:name="_Toc304135468"/>
      <w:r w:rsidRPr="00D53777">
        <w:rPr>
          <w:szCs w:val="22"/>
        </w:rPr>
        <w:t xml:space="preserve">The Supplier </w:t>
      </w:r>
      <w:r w:rsidRPr="00D53777">
        <w:rPr>
          <w:rFonts w:cs="Arial"/>
          <w:szCs w:val="22"/>
        </w:rPr>
        <w:t xml:space="preserve">will employ sufficient Staff to ensure that it complies with its obligations under this </w:t>
      </w:r>
      <w:r w:rsidRPr="00D53777">
        <w:rPr>
          <w:szCs w:val="22"/>
        </w:rPr>
        <w:t>Contract</w:t>
      </w:r>
      <w:r w:rsidRPr="00D53777">
        <w:rPr>
          <w:rFonts w:cs="Arial"/>
          <w:szCs w:val="22"/>
        </w:rPr>
        <w:t>.  This will include, but not be limited to, the Supplier providing a sufficient reserve of trained and competent Staff to provide the Services during Staff holidays or absence.</w:t>
      </w:r>
      <w:bookmarkEnd w:id="210"/>
      <w:bookmarkEnd w:id="211"/>
      <w:bookmarkEnd w:id="212"/>
      <w:bookmarkEnd w:id="213"/>
      <w:bookmarkEnd w:id="214"/>
      <w:r w:rsidRPr="00D53777">
        <w:rPr>
          <w:rFonts w:cs="Arial"/>
          <w:szCs w:val="22"/>
        </w:rPr>
        <w:t xml:space="preserve"> </w:t>
      </w:r>
    </w:p>
    <w:p w14:paraId="1FB69C97"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use reasonable endeavours to ensure the continuity of all Staff in the provision of the Services</w:t>
      </w:r>
      <w:bookmarkEnd w:id="215"/>
      <w:bookmarkEnd w:id="216"/>
      <w:bookmarkEnd w:id="217"/>
      <w:bookmarkEnd w:id="218"/>
      <w:bookmarkEnd w:id="219"/>
      <w:r w:rsidRPr="00D5377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D53777" w:rsidRDefault="0018229B" w:rsidP="00D67DD9">
      <w:pPr>
        <w:pStyle w:val="MRheading2"/>
        <w:numPr>
          <w:ilvl w:val="1"/>
          <w:numId w:val="35"/>
        </w:numPr>
        <w:spacing w:before="120" w:after="120" w:line="240" w:lineRule="auto"/>
        <w:rPr>
          <w:szCs w:val="22"/>
        </w:rPr>
      </w:pPr>
      <w:bookmarkStart w:id="220" w:name="_Toc303949076"/>
      <w:bookmarkStart w:id="221" w:name="_Toc303949839"/>
      <w:bookmarkStart w:id="222" w:name="_Toc303950606"/>
      <w:bookmarkStart w:id="223" w:name="_Toc303951386"/>
      <w:bookmarkStart w:id="224" w:name="_Toc304135469"/>
      <w:r w:rsidRPr="00D53777">
        <w:rPr>
          <w:rFonts w:cs="Arial"/>
          <w:szCs w:val="22"/>
        </w:rPr>
        <w:lastRenderedPageBreak/>
        <w:t>The Supplier shall ensure that all Staff are aware of, and at all times comply with, the Policies.</w:t>
      </w:r>
      <w:bookmarkEnd w:id="220"/>
      <w:bookmarkEnd w:id="221"/>
      <w:bookmarkEnd w:id="222"/>
      <w:bookmarkEnd w:id="223"/>
      <w:bookmarkEnd w:id="224"/>
    </w:p>
    <w:p w14:paraId="1FB69C99" w14:textId="77777777" w:rsidR="00BC2034" w:rsidRPr="00D53777" w:rsidRDefault="0018229B" w:rsidP="00D67DD9">
      <w:pPr>
        <w:pStyle w:val="MRheading2"/>
        <w:numPr>
          <w:ilvl w:val="1"/>
          <w:numId w:val="35"/>
        </w:numPr>
        <w:spacing w:before="120" w:after="120" w:line="240" w:lineRule="auto"/>
        <w:rPr>
          <w:szCs w:val="22"/>
        </w:rPr>
      </w:pPr>
      <w:bookmarkStart w:id="225" w:name="_Toc303949079"/>
      <w:bookmarkStart w:id="226" w:name="_Toc303949842"/>
      <w:bookmarkStart w:id="227" w:name="_Toc303950609"/>
      <w:bookmarkStart w:id="228" w:name="_Toc303951389"/>
      <w:bookmarkStart w:id="229" w:name="_Toc304135472"/>
      <w:r w:rsidRPr="00D53777">
        <w:rPr>
          <w:szCs w:val="22"/>
        </w:rPr>
        <w:t>The Supplier shall:</w:t>
      </w:r>
    </w:p>
    <w:p w14:paraId="1FB69C9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employ only those Staff who are careful, skilled and experienced in the duties required of them;</w:t>
      </w:r>
    </w:p>
    <w:p w14:paraId="1FB69C9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ensure that every member of Staff is properly and sufficiently trained and instructed;</w:t>
      </w:r>
    </w:p>
    <w:p w14:paraId="1FB69C9C"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ensure all Staff have the qualifications to carry out their duties; </w:t>
      </w:r>
    </w:p>
    <w:p w14:paraId="1FB69C9D"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maintain throughout the Term all appropriate licences and registrations with any relevant bodies</w:t>
      </w:r>
      <w:r w:rsidRPr="00D53777">
        <w:rPr>
          <w:szCs w:val="22"/>
        </w:rPr>
        <w:t xml:space="preserve"> (at the Supplier’s expense) in respect of the Staff; and</w:t>
      </w:r>
    </w:p>
    <w:p w14:paraId="1FB69C9E" w14:textId="37B827C6" w:rsidR="00BC2034" w:rsidRPr="00D53777" w:rsidRDefault="0018229B" w:rsidP="00D67DD9">
      <w:pPr>
        <w:pStyle w:val="MRheading2"/>
        <w:numPr>
          <w:ilvl w:val="2"/>
          <w:numId w:val="35"/>
        </w:numPr>
        <w:spacing w:before="120" w:after="120" w:line="240" w:lineRule="auto"/>
        <w:rPr>
          <w:szCs w:val="22"/>
        </w:rPr>
      </w:pPr>
      <w:r w:rsidRPr="00D53777">
        <w:rPr>
          <w:szCs w:val="22"/>
        </w:rPr>
        <w:t>ensure all Staff comply with such registration, continuing professional development and training requirements or recommendations appropriate to their role including those from time to time issued by the Department of Health</w:t>
      </w:r>
      <w:r w:rsidR="00CC6C4B" w:rsidRPr="00D53777">
        <w:rPr>
          <w:szCs w:val="22"/>
        </w:rPr>
        <w:t xml:space="preserve"> and Social Care</w:t>
      </w:r>
      <w:r w:rsidRPr="00D53777">
        <w:rPr>
          <w:szCs w:val="22"/>
        </w:rPr>
        <w:t xml:space="preserve"> or any relevant regulatory body or any industry body in relation to such Staff.</w:t>
      </w:r>
      <w:bookmarkEnd w:id="225"/>
      <w:bookmarkEnd w:id="226"/>
      <w:bookmarkEnd w:id="227"/>
      <w:bookmarkEnd w:id="228"/>
      <w:bookmarkEnd w:id="229"/>
      <w:r w:rsidRPr="00D53777">
        <w:rPr>
          <w:szCs w:val="22"/>
        </w:rPr>
        <w:t xml:space="preserve"> </w:t>
      </w:r>
    </w:p>
    <w:p w14:paraId="1FB69C9F"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D53777" w:rsidRDefault="0018229B" w:rsidP="00D67DD9">
      <w:pPr>
        <w:pStyle w:val="MRheading2"/>
        <w:numPr>
          <w:ilvl w:val="1"/>
          <w:numId w:val="35"/>
        </w:numPr>
        <w:spacing w:before="120" w:after="120" w:line="240" w:lineRule="auto"/>
        <w:rPr>
          <w:szCs w:val="22"/>
        </w:rPr>
      </w:pPr>
      <w:bookmarkStart w:id="230" w:name="_Ref287960781"/>
      <w:bookmarkStart w:id="231" w:name="_Toc303949080"/>
      <w:bookmarkStart w:id="232" w:name="_Toc303949843"/>
      <w:bookmarkStart w:id="233" w:name="_Toc303950610"/>
      <w:bookmarkStart w:id="234" w:name="_Toc303951390"/>
      <w:bookmarkStart w:id="235" w:name="_Toc304135473"/>
      <w:r w:rsidRPr="00D53777">
        <w:rPr>
          <w:szCs w:val="22"/>
        </w:rPr>
        <w:t xml:space="preserve">The Supplier shall ensure that all potential Staff or persons performing any of the Services during the Term who may reasonably be expected in the course of performing any of the Services under this </w:t>
      </w:r>
      <w:r w:rsidRPr="00D53777">
        <w:rPr>
          <w:rFonts w:cs="Arial"/>
          <w:szCs w:val="22"/>
        </w:rPr>
        <w:t>Contract</w:t>
      </w:r>
      <w:r w:rsidRPr="00D53777">
        <w:rPr>
          <w:szCs w:val="22"/>
        </w:rPr>
        <w:t xml:space="preserve"> to have access to or come into contact with children or other vulnerable persons and/or have access to or come into contact with persons receiving health care services:</w:t>
      </w:r>
      <w:bookmarkEnd w:id="230"/>
      <w:bookmarkEnd w:id="231"/>
      <w:bookmarkEnd w:id="232"/>
      <w:bookmarkEnd w:id="233"/>
      <w:bookmarkEnd w:id="234"/>
      <w:bookmarkEnd w:id="235"/>
    </w:p>
    <w:p w14:paraId="1FB69CA1" w14:textId="77777777" w:rsidR="00BC2034" w:rsidRPr="00D53777" w:rsidRDefault="0018229B" w:rsidP="00D67DD9">
      <w:pPr>
        <w:pStyle w:val="MRheading2"/>
        <w:numPr>
          <w:ilvl w:val="2"/>
          <w:numId w:val="35"/>
        </w:numPr>
        <w:spacing w:before="120" w:after="120" w:line="240" w:lineRule="auto"/>
        <w:rPr>
          <w:szCs w:val="22"/>
        </w:rPr>
      </w:pPr>
      <w:bookmarkStart w:id="236" w:name="_Ref15206642"/>
      <w:bookmarkStart w:id="237" w:name="_Toc303949081"/>
      <w:bookmarkStart w:id="238" w:name="_Toc303949844"/>
      <w:bookmarkStart w:id="239" w:name="_Toc303950611"/>
      <w:bookmarkStart w:id="240" w:name="_Toc303951391"/>
      <w:bookmarkStart w:id="241" w:name="_Toc304135474"/>
      <w:r w:rsidRPr="00D53777">
        <w:rPr>
          <w:szCs w:val="22"/>
        </w:rPr>
        <w:t>are questioned concerning their Convictions; and</w:t>
      </w:r>
      <w:bookmarkEnd w:id="236"/>
      <w:bookmarkEnd w:id="237"/>
      <w:bookmarkEnd w:id="238"/>
      <w:bookmarkEnd w:id="239"/>
      <w:bookmarkEnd w:id="240"/>
      <w:bookmarkEnd w:id="241"/>
    </w:p>
    <w:p w14:paraId="1FB69CA2" w14:textId="77777777" w:rsidR="00BC2034" w:rsidRPr="00D53777" w:rsidRDefault="0018229B" w:rsidP="00D67DD9">
      <w:pPr>
        <w:pStyle w:val="MRheading2"/>
        <w:numPr>
          <w:ilvl w:val="2"/>
          <w:numId w:val="35"/>
        </w:numPr>
        <w:spacing w:before="120" w:after="120" w:line="240" w:lineRule="auto"/>
        <w:rPr>
          <w:szCs w:val="22"/>
        </w:rPr>
      </w:pPr>
      <w:bookmarkStart w:id="242" w:name="_Ref15267286"/>
      <w:bookmarkStart w:id="243" w:name="_Toc303949082"/>
      <w:bookmarkStart w:id="244" w:name="_Toc303949845"/>
      <w:bookmarkStart w:id="245" w:name="_Toc303950612"/>
      <w:bookmarkStart w:id="246" w:name="_Toc303951392"/>
      <w:bookmarkStart w:id="247" w:name="_Toc304135475"/>
      <w:r w:rsidRPr="00D5377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2"/>
      <w:r w:rsidRPr="00D53777">
        <w:rPr>
          <w:szCs w:val="22"/>
        </w:rPr>
        <w:t xml:space="preserve">  The obtaining of such disclosures shall be at the Supplier’s cost and expense.</w:t>
      </w:r>
      <w:bookmarkEnd w:id="243"/>
      <w:bookmarkEnd w:id="244"/>
      <w:bookmarkEnd w:id="245"/>
      <w:bookmarkEnd w:id="246"/>
      <w:bookmarkEnd w:id="247"/>
      <w:r w:rsidRPr="00D53777">
        <w:rPr>
          <w:szCs w:val="22"/>
        </w:rPr>
        <w:t xml:space="preserve"> </w:t>
      </w:r>
    </w:p>
    <w:p w14:paraId="1FB69CA4" w14:textId="77777777" w:rsidR="00BC2034" w:rsidRPr="00D53777" w:rsidRDefault="0018229B" w:rsidP="00D67DD9">
      <w:pPr>
        <w:pStyle w:val="MRheading2"/>
        <w:numPr>
          <w:ilvl w:val="1"/>
          <w:numId w:val="35"/>
        </w:numPr>
        <w:spacing w:before="120" w:after="120" w:line="240" w:lineRule="auto"/>
        <w:rPr>
          <w:szCs w:val="22"/>
        </w:rPr>
      </w:pPr>
      <w:bookmarkStart w:id="248" w:name="_Ref326923687"/>
      <w:bookmarkStart w:id="249" w:name="_Toc303949083"/>
      <w:bookmarkStart w:id="250" w:name="_Toc303949846"/>
      <w:bookmarkStart w:id="251" w:name="_Toc303950613"/>
      <w:bookmarkStart w:id="252" w:name="_Toc303951393"/>
      <w:bookmarkStart w:id="253" w:name="_Toc304135476"/>
      <w:r w:rsidRPr="00D53777">
        <w:rPr>
          <w:szCs w:val="22"/>
        </w:rPr>
        <w:t>The Supplier shall ensure that no person is employed or otherwise engaged in the provision of the Services without the Authority’s prior written consent if:</w:t>
      </w:r>
      <w:bookmarkEnd w:id="248"/>
    </w:p>
    <w:p w14:paraId="1FB69CA5" w14:textId="07E01E0D"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has disclosed any Convictions upon being questioned about their Convictions in accordance with Clause </w:t>
      </w:r>
      <w:r w:rsidRPr="00D53777">
        <w:rPr>
          <w:szCs w:val="22"/>
        </w:rPr>
        <w:fldChar w:fldCharType="begin"/>
      </w:r>
      <w:r w:rsidRPr="00D53777">
        <w:rPr>
          <w:szCs w:val="22"/>
        </w:rPr>
        <w:instrText xml:space="preserve"> REF _Ref15206642 \r \h  \* MERGEFORMAT </w:instrText>
      </w:r>
      <w:r w:rsidRPr="00D53777">
        <w:rPr>
          <w:szCs w:val="22"/>
        </w:rPr>
      </w:r>
      <w:r w:rsidRPr="00D53777">
        <w:rPr>
          <w:szCs w:val="22"/>
        </w:rPr>
        <w:fldChar w:fldCharType="separate"/>
      </w:r>
      <w:r w:rsidR="00D67DD9" w:rsidRPr="00D53777">
        <w:rPr>
          <w:szCs w:val="22"/>
        </w:rPr>
        <w:t>5.7.1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CA6" w14:textId="2D7E0A2A"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is found to have any Convictions following receipt of standard and/or enhanced disclosures from the Disclosure and Barring Service (or other appropriate body)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or</w:t>
      </w:r>
    </w:p>
    <w:p w14:paraId="1FB69CA7" w14:textId="72BDE3D3"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fails to obtain standard and/or enhanced disclosures from the Disclosure and Barring Service (or other appropriate body) upon request by the Supplier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249"/>
      <w:bookmarkEnd w:id="250"/>
      <w:bookmarkEnd w:id="251"/>
      <w:bookmarkEnd w:id="252"/>
      <w:bookmarkEnd w:id="253"/>
    </w:p>
    <w:p w14:paraId="1FB69CA8" w14:textId="0A7FE6A5" w:rsidR="00BC2034" w:rsidRPr="00D53777" w:rsidRDefault="0018229B" w:rsidP="00D67DD9">
      <w:pPr>
        <w:pStyle w:val="MRheading2"/>
        <w:numPr>
          <w:ilvl w:val="1"/>
          <w:numId w:val="35"/>
        </w:numPr>
        <w:spacing w:before="120" w:after="120" w:line="240" w:lineRule="auto"/>
        <w:rPr>
          <w:szCs w:val="22"/>
        </w:rPr>
      </w:pPr>
      <w:bookmarkStart w:id="254" w:name="_Ref326922809"/>
      <w:bookmarkStart w:id="255" w:name="_Ref287960506"/>
      <w:bookmarkStart w:id="256" w:name="_Toc303949085"/>
      <w:bookmarkStart w:id="257" w:name="_Toc303949848"/>
      <w:bookmarkStart w:id="258" w:name="_Toc303950615"/>
      <w:bookmarkStart w:id="259" w:name="_Toc303951395"/>
      <w:bookmarkStart w:id="260" w:name="_Toc304135478"/>
      <w:r w:rsidRPr="00D53777">
        <w:rPr>
          <w:szCs w:val="22"/>
        </w:rPr>
        <w:lastRenderedPageBreak/>
        <w:t xml:space="preserve">In addition to the requirements of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_Ref326923687 \r \h  \* MERGEFORMAT </w:instrText>
      </w:r>
      <w:r w:rsidRPr="00D53777">
        <w:rPr>
          <w:szCs w:val="22"/>
        </w:rPr>
      </w:r>
      <w:r w:rsidRPr="00D53777">
        <w:rPr>
          <w:szCs w:val="22"/>
        </w:rPr>
        <w:fldChar w:fldCharType="separate"/>
      </w:r>
      <w:r w:rsidR="00D67DD9" w:rsidRPr="00D53777">
        <w:rPr>
          <w:szCs w:val="22"/>
        </w:rPr>
        <w:t>5.9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where the Services are or include regulated activities as defined by the Safeguarding Vulnerable Groups Act 2006 the Supplier:</w:t>
      </w:r>
      <w:bookmarkEnd w:id="254"/>
    </w:p>
    <w:p w14:paraId="1FB69CA9"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it shall comply with all requirements placed on it by the Safeguarding Vulnerable Groups Act 2006;</w:t>
      </w:r>
    </w:p>
    <w:p w14:paraId="1FB69CA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at all times it has and will have no reason to believe that any member of Staff is barred in accordance with the Safeguarding Vulnerable Groups Act 2006; and</w:t>
      </w:r>
    </w:p>
    <w:p w14:paraId="1FB69CA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D53777" w:rsidRDefault="0018229B" w:rsidP="00D67DD9">
      <w:pPr>
        <w:pStyle w:val="MRheading2"/>
        <w:numPr>
          <w:ilvl w:val="1"/>
          <w:numId w:val="35"/>
        </w:numPr>
        <w:spacing w:before="120" w:after="120" w:line="240" w:lineRule="auto"/>
        <w:rPr>
          <w:szCs w:val="22"/>
        </w:rPr>
      </w:pPr>
      <w:bookmarkStart w:id="261" w:name="_Ref286220413"/>
      <w:bookmarkStart w:id="262" w:name="_Toc303949084"/>
      <w:bookmarkStart w:id="263" w:name="_Toc303949847"/>
      <w:bookmarkStart w:id="264" w:name="_Toc303950614"/>
      <w:bookmarkStart w:id="265" w:name="_Toc303951394"/>
      <w:bookmarkStart w:id="266" w:name="_Toc304135477"/>
      <w:r w:rsidRPr="00D53777">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1"/>
      <w:bookmarkEnd w:id="262"/>
      <w:bookmarkEnd w:id="263"/>
      <w:bookmarkEnd w:id="264"/>
      <w:bookmarkEnd w:id="265"/>
      <w:bookmarkEnd w:id="266"/>
      <w:r w:rsidRPr="00D53777">
        <w:rPr>
          <w:szCs w:val="22"/>
        </w:rPr>
        <w:t xml:space="preserve"> </w:t>
      </w:r>
    </w:p>
    <w:p w14:paraId="1FB69CAD" w14:textId="2FE5D30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immediately provide to the Authority any information that the Authority reasonably requests to enable the Authority to satisfy itself that the obligations set out in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_Ref286220413 \r \h  \* MERGEFORMAT </w:instrText>
      </w:r>
      <w:r w:rsidRPr="00D53777">
        <w:rPr>
          <w:szCs w:val="22"/>
        </w:rPr>
      </w:r>
      <w:r w:rsidRPr="00D53777">
        <w:rPr>
          <w:szCs w:val="22"/>
        </w:rPr>
        <w:fldChar w:fldCharType="separate"/>
      </w:r>
      <w:r w:rsidR="00D67DD9" w:rsidRPr="00D53777">
        <w:rPr>
          <w:szCs w:val="22"/>
        </w:rPr>
        <w:t>5.11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have been met. </w:t>
      </w:r>
    </w:p>
    <w:p w14:paraId="1FB69CA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5"/>
      <w:r w:rsidRPr="00D53777">
        <w:rPr>
          <w:szCs w:val="22"/>
        </w:rPr>
        <w:t xml:space="preserve">  The Authority shall be under no obligation to have such prior discussion should the Authority have concerns regarding patient or service user safety.</w:t>
      </w:r>
      <w:bookmarkEnd w:id="256"/>
      <w:bookmarkEnd w:id="257"/>
      <w:bookmarkEnd w:id="258"/>
      <w:bookmarkEnd w:id="259"/>
      <w:bookmarkEnd w:id="260"/>
    </w:p>
    <w:p w14:paraId="1FB69CAF" w14:textId="0A4466D9" w:rsidR="0008066D" w:rsidRPr="00D53777" w:rsidRDefault="0008066D" w:rsidP="00D67DD9">
      <w:pPr>
        <w:pStyle w:val="MRheading2"/>
        <w:numPr>
          <w:ilvl w:val="1"/>
          <w:numId w:val="35"/>
        </w:numPr>
        <w:spacing w:before="120" w:after="120" w:line="240" w:lineRule="auto"/>
        <w:rPr>
          <w:szCs w:val="22"/>
        </w:rPr>
      </w:pPr>
      <w:r w:rsidRPr="00D53777">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sidRPr="00D53777">
        <w:rPr>
          <w:szCs w:val="22"/>
        </w:rPr>
        <w:t>i</w:t>
      </w:r>
      <w:r w:rsidRPr="00D53777">
        <w:rPr>
          <w:szCs w:val="22"/>
        </w:rPr>
        <w:t>es.</w:t>
      </w:r>
    </w:p>
    <w:p w14:paraId="1FB69CB0" w14:textId="77777777" w:rsidR="00BC2034" w:rsidRPr="00D53777" w:rsidRDefault="0018229B" w:rsidP="00D67DD9">
      <w:pPr>
        <w:pStyle w:val="MRheading1"/>
        <w:numPr>
          <w:ilvl w:val="0"/>
          <w:numId w:val="35"/>
        </w:numPr>
        <w:spacing w:before="120" w:after="120" w:line="240" w:lineRule="auto"/>
        <w:outlineLvl w:val="1"/>
        <w:rPr>
          <w:szCs w:val="22"/>
        </w:rPr>
      </w:pPr>
      <w:bookmarkStart w:id="267" w:name="_Ref323649368"/>
      <w:bookmarkStart w:id="268" w:name="_Ref286215238"/>
      <w:bookmarkStart w:id="269" w:name="_Toc290398294"/>
      <w:bookmarkStart w:id="270" w:name="_Toc303949849"/>
      <w:bookmarkStart w:id="271" w:name="_Toc303950616"/>
      <w:bookmarkStart w:id="272" w:name="_Toc303951396"/>
      <w:bookmarkStart w:id="273" w:name="_Toc304135479"/>
      <w:bookmarkStart w:id="274" w:name="_Toc312422908"/>
      <w:r w:rsidRPr="00D53777">
        <w:rPr>
          <w:szCs w:val="22"/>
        </w:rPr>
        <w:t>Business continuity</w:t>
      </w:r>
      <w:bookmarkEnd w:id="267"/>
      <w:r w:rsidRPr="00D53777">
        <w:rPr>
          <w:szCs w:val="22"/>
        </w:rPr>
        <w:t xml:space="preserve"> </w:t>
      </w:r>
      <w:bookmarkStart w:id="275" w:name="Page_65"/>
      <w:bookmarkEnd w:id="268"/>
      <w:bookmarkEnd w:id="269"/>
      <w:bookmarkEnd w:id="270"/>
      <w:bookmarkEnd w:id="271"/>
      <w:bookmarkEnd w:id="272"/>
      <w:bookmarkEnd w:id="273"/>
      <w:bookmarkEnd w:id="274"/>
      <w:bookmarkEnd w:id="275"/>
    </w:p>
    <w:p w14:paraId="1FB69CB1" w14:textId="77777777" w:rsidR="00BC2034" w:rsidRPr="00D53777"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6" w:name="_Toc303949086"/>
      <w:bookmarkStart w:id="277" w:name="_Toc303949850"/>
      <w:bookmarkStart w:id="278" w:name="_Toc303950617"/>
      <w:bookmarkStart w:id="279" w:name="_Toc303951397"/>
      <w:bookmarkStart w:id="280" w:name="_Toc304135480"/>
      <w:bookmarkStart w:id="281" w:name="_Ref261973035"/>
      <w:r w:rsidRPr="00D5377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6"/>
      <w:bookmarkEnd w:id="277"/>
      <w:bookmarkEnd w:id="278"/>
      <w:bookmarkEnd w:id="279"/>
      <w:bookmarkEnd w:id="280"/>
      <w:r w:rsidRPr="00D53777">
        <w:rPr>
          <w:sz w:val="22"/>
          <w:szCs w:val="22"/>
        </w:rPr>
        <w:t xml:space="preserve"> </w:t>
      </w:r>
      <w:r w:rsidRPr="00D53777">
        <w:rPr>
          <w:rStyle w:val="DeltaViewInsertion"/>
          <w:color w:val="auto"/>
          <w:sz w:val="22"/>
          <w:szCs w:val="22"/>
          <w:u w:val="none"/>
        </w:rPr>
        <w:t xml:space="preserve">The Supplier shall also ensure that its Business </w:t>
      </w:r>
      <w:r w:rsidRPr="00D53777">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D53777" w:rsidRDefault="0018229B" w:rsidP="00D67DD9">
      <w:pPr>
        <w:pStyle w:val="MRheading2"/>
        <w:numPr>
          <w:ilvl w:val="1"/>
          <w:numId w:val="35"/>
        </w:numPr>
        <w:spacing w:before="120" w:after="120" w:line="240" w:lineRule="auto"/>
        <w:rPr>
          <w:rStyle w:val="DeltaViewInsertion"/>
          <w:color w:val="auto"/>
          <w:sz w:val="20"/>
          <w:szCs w:val="22"/>
          <w:u w:val="none"/>
        </w:rPr>
      </w:pPr>
      <w:bookmarkStart w:id="282" w:name="_Toc303949087"/>
      <w:bookmarkStart w:id="283" w:name="_Toc303949851"/>
      <w:bookmarkStart w:id="284" w:name="_Toc303950618"/>
      <w:bookmarkStart w:id="285" w:name="_Toc303951398"/>
      <w:bookmarkStart w:id="286" w:name="_Toc304135481"/>
      <w:r w:rsidRPr="00D5377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the criticality of this Contract to the Authority; and</w:t>
      </w:r>
    </w:p>
    <w:p w14:paraId="1FB69CB4"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 xml:space="preserve">the size and scope of the Supplier’s business operations, </w:t>
      </w:r>
    </w:p>
    <w:p w14:paraId="1FB69CB5" w14:textId="77777777" w:rsidR="00BC2034" w:rsidRPr="00D53777" w:rsidRDefault="0018229B" w:rsidP="00482EDF">
      <w:pPr>
        <w:pStyle w:val="MRNumberedHeading3"/>
        <w:spacing w:before="120" w:after="120" w:line="240" w:lineRule="auto"/>
        <w:ind w:left="780"/>
        <w:jc w:val="both"/>
        <w:rPr>
          <w:rStyle w:val="DeltaViewInsertion"/>
          <w:color w:val="auto"/>
          <w:sz w:val="22"/>
          <w:szCs w:val="22"/>
          <w:u w:val="none"/>
        </w:rPr>
      </w:pPr>
      <w:r w:rsidRPr="00D53777">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87" w:name="_Ref261973052"/>
      <w:bookmarkStart w:id="288" w:name="_Toc303949088"/>
      <w:bookmarkStart w:id="289" w:name="_Toc303949852"/>
      <w:bookmarkStart w:id="290" w:name="_Toc303950619"/>
      <w:bookmarkStart w:id="291" w:name="_Toc303951399"/>
      <w:bookmarkStart w:id="292" w:name="_Toc304135482"/>
      <w:bookmarkStart w:id="293" w:name="_Ref318704368"/>
      <w:bookmarkEnd w:id="281"/>
      <w:bookmarkEnd w:id="282"/>
      <w:bookmarkEnd w:id="283"/>
      <w:bookmarkEnd w:id="284"/>
      <w:bookmarkEnd w:id="285"/>
      <w:bookmarkEnd w:id="286"/>
      <w:r w:rsidRPr="00D5377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D53777">
        <w:rPr>
          <w:rStyle w:val="DeltaViewInsertion"/>
          <w:color w:val="auto"/>
          <w:szCs w:val="22"/>
          <w:u w:val="none"/>
        </w:rPr>
        <w:fldChar w:fldCharType="begin"/>
      </w:r>
      <w:r w:rsidRPr="00D53777">
        <w:rPr>
          <w:rStyle w:val="DeltaViewInsertion"/>
          <w:color w:val="auto"/>
          <w:szCs w:val="22"/>
          <w:u w:val="none"/>
        </w:rPr>
        <w:instrText xml:space="preserve"> REF _Ref318704368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6.3</w:t>
      </w:r>
      <w:r w:rsidRPr="00D53777">
        <w:rPr>
          <w:rStyle w:val="DeltaViewInsertion"/>
          <w:color w:val="auto"/>
          <w:szCs w:val="22"/>
          <w:u w:val="none"/>
        </w:rPr>
        <w:fldChar w:fldCharType="end"/>
      </w:r>
      <w:r w:rsidRPr="00D53777">
        <w:rPr>
          <w:rStyle w:val="DeltaViewInsertion"/>
          <w:color w:val="auto"/>
          <w:szCs w:val="22"/>
          <w:u w:val="none"/>
        </w:rPr>
        <w:t xml:space="preserve"> of this </w:t>
      </w:r>
      <w:r w:rsidRPr="00D53777">
        <w:rPr>
          <w:rStyle w:val="DeltaViewInsertion"/>
          <w:color w:val="auto"/>
          <w:szCs w:val="22"/>
          <w:u w:val="none"/>
        </w:rPr>
        <w:fldChar w:fldCharType="begin"/>
      </w:r>
      <w:r w:rsidRPr="00D53777">
        <w:rPr>
          <w:rStyle w:val="DeltaViewInsertion"/>
          <w:color w:val="auto"/>
          <w:szCs w:val="22"/>
          <w:u w:val="none"/>
        </w:rPr>
        <w:instrText xml:space="preserve"> REF _Ref330459256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Schedule 2</w:t>
      </w:r>
      <w:r w:rsidRPr="00D53777">
        <w:rPr>
          <w:rStyle w:val="DeltaViewInsertion"/>
          <w:color w:val="auto"/>
          <w:szCs w:val="22"/>
          <w:u w:val="none"/>
        </w:rPr>
        <w:fldChar w:fldCharType="end"/>
      </w:r>
      <w:r w:rsidR="004424E3" w:rsidRPr="00D53777">
        <w:rPr>
          <w:rStyle w:val="DeltaViewInsertion"/>
          <w:color w:val="auto"/>
          <w:szCs w:val="22"/>
          <w:u w:val="none"/>
        </w:rPr>
        <w:t xml:space="preserve"> </w:t>
      </w:r>
      <w:r w:rsidRPr="00D53777">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r w:rsidRPr="00D5377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4" w:name="_Ref261973077"/>
      <w:bookmarkStart w:id="295" w:name="_Toc303949089"/>
      <w:bookmarkStart w:id="296" w:name="_Toc303949853"/>
      <w:bookmarkStart w:id="297" w:name="_Toc303950620"/>
      <w:bookmarkStart w:id="298" w:name="_Toc303951400"/>
      <w:bookmarkStart w:id="299" w:name="_Toc304135483"/>
      <w:bookmarkEnd w:id="287"/>
      <w:bookmarkEnd w:id="288"/>
      <w:bookmarkEnd w:id="289"/>
      <w:bookmarkEnd w:id="290"/>
      <w:bookmarkEnd w:id="291"/>
      <w:bookmarkEnd w:id="292"/>
      <w:bookmarkEnd w:id="293"/>
      <w:r w:rsidRPr="00D5377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0" w:name="_Ref260041074"/>
      <w:bookmarkEnd w:id="294"/>
      <w:bookmarkEnd w:id="295"/>
      <w:bookmarkEnd w:id="296"/>
      <w:bookmarkEnd w:id="297"/>
      <w:bookmarkEnd w:id="298"/>
      <w:bookmarkEnd w:id="299"/>
    </w:p>
    <w:p w14:paraId="1FB69CB9"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301" w:name="_Ref94190201"/>
      <w:bookmarkEnd w:id="300"/>
      <w:r w:rsidRPr="00D53777">
        <w:rPr>
          <w:rStyle w:val="DeltaViewInsertion"/>
          <w:color w:val="auto"/>
          <w:szCs w:val="22"/>
          <w:u w:val="none"/>
        </w:rPr>
        <w:t>During and following a Business Continuity Event, the Supplier shall use reasonable endeavours to continue to provide the Services in accordance with this Contract.</w:t>
      </w:r>
      <w:bookmarkEnd w:id="301"/>
      <w:r w:rsidRPr="00D53777">
        <w:rPr>
          <w:rStyle w:val="DeltaViewInsertion"/>
          <w:color w:val="auto"/>
          <w:szCs w:val="22"/>
          <w:u w:val="none"/>
        </w:rPr>
        <w:t xml:space="preserve"> </w:t>
      </w:r>
    </w:p>
    <w:p w14:paraId="1FB69CBA" w14:textId="77777777" w:rsidR="00BC2034" w:rsidRPr="00D53777" w:rsidRDefault="0018229B" w:rsidP="00D67DD9">
      <w:pPr>
        <w:pStyle w:val="MRheading1"/>
        <w:numPr>
          <w:ilvl w:val="0"/>
          <w:numId w:val="35"/>
        </w:numPr>
        <w:spacing w:before="120" w:after="120" w:line="240" w:lineRule="auto"/>
        <w:outlineLvl w:val="1"/>
        <w:rPr>
          <w:szCs w:val="22"/>
        </w:rPr>
      </w:pPr>
      <w:bookmarkStart w:id="302" w:name="_Toc290398295"/>
      <w:bookmarkStart w:id="303" w:name="_Toc303949856"/>
      <w:bookmarkStart w:id="304" w:name="_Toc303950623"/>
      <w:bookmarkStart w:id="305" w:name="_Toc303951403"/>
      <w:bookmarkStart w:id="306" w:name="_Toc304135486"/>
      <w:bookmarkStart w:id="307" w:name="_Toc312422909"/>
      <w:bookmarkStart w:id="308" w:name="_Ref323649379"/>
      <w:r w:rsidRPr="00D53777">
        <w:rPr>
          <w:szCs w:val="22"/>
        </w:rPr>
        <w:t>The Authority’s obligations</w:t>
      </w:r>
      <w:bookmarkStart w:id="309" w:name="Page_66"/>
      <w:bookmarkEnd w:id="302"/>
      <w:bookmarkEnd w:id="303"/>
      <w:bookmarkEnd w:id="304"/>
      <w:bookmarkEnd w:id="305"/>
      <w:bookmarkEnd w:id="306"/>
      <w:bookmarkEnd w:id="307"/>
      <w:bookmarkEnd w:id="308"/>
      <w:bookmarkEnd w:id="309"/>
    </w:p>
    <w:p w14:paraId="1FB69CBB" w14:textId="4CCB1260" w:rsidR="00BC2034" w:rsidRPr="00D53777" w:rsidRDefault="0018229B" w:rsidP="00D67DD9">
      <w:pPr>
        <w:pStyle w:val="MRheading2"/>
        <w:numPr>
          <w:ilvl w:val="1"/>
          <w:numId w:val="35"/>
        </w:numPr>
        <w:spacing w:before="120" w:after="120" w:line="240" w:lineRule="auto"/>
        <w:rPr>
          <w:szCs w:val="22"/>
        </w:rPr>
      </w:pPr>
      <w:bookmarkStart w:id="310" w:name="_Toc303949092"/>
      <w:bookmarkStart w:id="311" w:name="_Toc303949857"/>
      <w:bookmarkStart w:id="312" w:name="_Toc303950624"/>
      <w:bookmarkStart w:id="313" w:name="_Toc303951404"/>
      <w:bookmarkStart w:id="314" w:name="_Toc304135487"/>
      <w:r w:rsidRPr="00D53777">
        <w:rPr>
          <w:szCs w:val="22"/>
        </w:rPr>
        <w:t xml:space="preserve">Subject to the Supplier providing the Services in accordance with this </w:t>
      </w:r>
      <w:r w:rsidRPr="00D53777">
        <w:rPr>
          <w:rFonts w:cs="Arial"/>
          <w:szCs w:val="22"/>
        </w:rPr>
        <w:t>Contract,</w:t>
      </w:r>
      <w:r w:rsidRPr="00D53777">
        <w:rPr>
          <w:szCs w:val="22"/>
        </w:rPr>
        <w:t xml:space="preserve"> the Authority will pay the Supplier for the Services in accordance with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310"/>
      <w:bookmarkEnd w:id="311"/>
      <w:bookmarkEnd w:id="312"/>
      <w:bookmarkEnd w:id="313"/>
      <w:bookmarkEnd w:id="314"/>
    </w:p>
    <w:p w14:paraId="1FB69CBC" w14:textId="77777777" w:rsidR="00BC2034" w:rsidRPr="00D53777" w:rsidRDefault="0018229B" w:rsidP="00D67DD9">
      <w:pPr>
        <w:pStyle w:val="MRheading2"/>
        <w:numPr>
          <w:ilvl w:val="1"/>
          <w:numId w:val="35"/>
        </w:numPr>
        <w:spacing w:before="120" w:after="120" w:line="240" w:lineRule="auto"/>
        <w:rPr>
          <w:szCs w:val="22"/>
        </w:rPr>
      </w:pPr>
      <w:bookmarkStart w:id="315" w:name="_Toc303949098"/>
      <w:bookmarkStart w:id="316" w:name="_Toc303949863"/>
      <w:bookmarkStart w:id="317" w:name="_Toc303950630"/>
      <w:bookmarkStart w:id="318" w:name="_Toc303951410"/>
      <w:bookmarkStart w:id="319" w:name="_Toc304135493"/>
      <w:r w:rsidRPr="00D53777">
        <w:rPr>
          <w:szCs w:val="22"/>
        </w:rPr>
        <w:t>The Authority shall, as appropriate, provide copies of or give the Supplier access to such of the Policies that are relevant to the provision of the Services.</w:t>
      </w:r>
      <w:bookmarkEnd w:id="315"/>
      <w:bookmarkEnd w:id="316"/>
      <w:bookmarkEnd w:id="317"/>
      <w:bookmarkEnd w:id="318"/>
      <w:bookmarkEnd w:id="319"/>
    </w:p>
    <w:p w14:paraId="1FB69CB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comply with the Authority’s Obligations, as may be referred to in the Key Provisions.</w:t>
      </w:r>
    </w:p>
    <w:p w14:paraId="1FB69CB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1FB69CBF" w14:textId="77777777" w:rsidR="00BC2034" w:rsidRPr="00D53777" w:rsidRDefault="0018229B" w:rsidP="00D67DD9">
      <w:pPr>
        <w:pStyle w:val="MRheading1"/>
        <w:numPr>
          <w:ilvl w:val="0"/>
          <w:numId w:val="35"/>
        </w:numPr>
        <w:spacing w:before="120" w:after="120" w:line="240" w:lineRule="auto"/>
        <w:outlineLvl w:val="1"/>
        <w:rPr>
          <w:szCs w:val="22"/>
        </w:rPr>
      </w:pPr>
      <w:bookmarkStart w:id="320" w:name="_Ref287356627"/>
      <w:bookmarkStart w:id="321" w:name="_Toc290398297"/>
      <w:bookmarkStart w:id="322" w:name="_Toc303949877"/>
      <w:bookmarkStart w:id="323" w:name="_Toc303950644"/>
      <w:bookmarkStart w:id="324" w:name="_Toc303951424"/>
      <w:bookmarkStart w:id="325" w:name="_Toc304135507"/>
      <w:bookmarkStart w:id="326" w:name="_Toc312422911"/>
      <w:r w:rsidRPr="00D53777">
        <w:rPr>
          <w:w w:val="0"/>
          <w:szCs w:val="22"/>
        </w:rPr>
        <w:lastRenderedPageBreak/>
        <w:t>Contract management</w:t>
      </w:r>
      <w:bookmarkEnd w:id="320"/>
      <w:bookmarkEnd w:id="321"/>
      <w:bookmarkEnd w:id="322"/>
      <w:bookmarkEnd w:id="323"/>
      <w:bookmarkEnd w:id="324"/>
      <w:bookmarkEnd w:id="325"/>
      <w:bookmarkEnd w:id="326"/>
      <w:r w:rsidRPr="00D53777">
        <w:rPr>
          <w:szCs w:val="22"/>
        </w:rPr>
        <w:t xml:space="preserve"> </w:t>
      </w:r>
      <w:bookmarkStart w:id="327" w:name="Page_67"/>
      <w:bookmarkEnd w:id="327"/>
    </w:p>
    <w:p w14:paraId="1FB69CC0" w14:textId="77777777" w:rsidR="00BC2034" w:rsidRPr="00D53777" w:rsidRDefault="0018229B" w:rsidP="00D67DD9">
      <w:pPr>
        <w:pStyle w:val="MRheading2"/>
        <w:numPr>
          <w:ilvl w:val="1"/>
          <w:numId w:val="35"/>
        </w:numPr>
        <w:spacing w:before="120" w:after="120" w:line="240" w:lineRule="auto"/>
        <w:rPr>
          <w:szCs w:val="22"/>
        </w:rPr>
      </w:pPr>
      <w:bookmarkStart w:id="328" w:name="_Ref282590785"/>
      <w:bookmarkStart w:id="329" w:name="_Toc303949111"/>
      <w:bookmarkStart w:id="330" w:name="_Toc303949878"/>
      <w:bookmarkStart w:id="331" w:name="_Toc303950645"/>
      <w:bookmarkStart w:id="332" w:name="_Toc303951425"/>
      <w:bookmarkStart w:id="333" w:name="_Toc304135508"/>
      <w:bookmarkStart w:id="334" w:name="_Ref351371988"/>
      <w:r w:rsidRPr="00D53777">
        <w:rPr>
          <w:szCs w:val="22"/>
        </w:rPr>
        <w:t xml:space="preserve">Each Party shall appoint and retain a Contract Manager who shall be the primary point of contact for the other Party in relation to matters arising from this </w:t>
      </w:r>
      <w:r w:rsidRPr="00D53777">
        <w:rPr>
          <w:rFonts w:cs="Arial"/>
          <w:szCs w:val="22"/>
        </w:rPr>
        <w:t>Contract</w:t>
      </w:r>
      <w:r w:rsidRPr="00D53777">
        <w:rPr>
          <w:szCs w:val="22"/>
        </w:rPr>
        <w:t>.</w:t>
      </w:r>
      <w:bookmarkEnd w:id="328"/>
      <w:r w:rsidRPr="00D53777">
        <w:rPr>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53777">
        <w:rPr>
          <w:rFonts w:cs="Arial"/>
          <w:szCs w:val="22"/>
        </w:rPr>
        <w:t>Contract</w:t>
      </w:r>
      <w:r w:rsidRPr="00D53777">
        <w:rPr>
          <w:szCs w:val="22"/>
        </w:rPr>
        <w:t>.  The Supplier confirms and agrees that it will be expected to work closely and cooperate fully with the Authority’s Contract Manager.</w:t>
      </w:r>
      <w:bookmarkEnd w:id="329"/>
      <w:bookmarkEnd w:id="330"/>
      <w:bookmarkEnd w:id="331"/>
      <w:bookmarkEnd w:id="332"/>
      <w:bookmarkEnd w:id="333"/>
      <w:bookmarkEnd w:id="334"/>
      <w:r w:rsidRPr="00D53777">
        <w:rPr>
          <w:szCs w:val="22"/>
        </w:rPr>
        <w:t xml:space="preserve"> </w:t>
      </w:r>
    </w:p>
    <w:p w14:paraId="1FB69CC1" w14:textId="77777777" w:rsidR="00BC2034" w:rsidRPr="00D53777" w:rsidRDefault="0018229B" w:rsidP="00D67DD9">
      <w:pPr>
        <w:pStyle w:val="MRheading2"/>
        <w:numPr>
          <w:ilvl w:val="1"/>
          <w:numId w:val="35"/>
        </w:numPr>
        <w:spacing w:before="120" w:after="120" w:line="240" w:lineRule="auto"/>
        <w:rPr>
          <w:szCs w:val="22"/>
        </w:rPr>
      </w:pPr>
      <w:bookmarkStart w:id="335" w:name="_Toc303949116"/>
      <w:bookmarkStart w:id="336" w:name="_Toc303949883"/>
      <w:bookmarkStart w:id="337" w:name="_Toc303950650"/>
      <w:bookmarkStart w:id="338" w:name="_Toc303951430"/>
      <w:bookmarkStart w:id="339" w:name="_Toc304135513"/>
      <w:bookmarkStart w:id="340" w:name="_Toc303949113"/>
      <w:bookmarkStart w:id="341" w:name="_Toc303949880"/>
      <w:bookmarkStart w:id="342" w:name="_Toc303950647"/>
      <w:bookmarkStart w:id="343" w:name="_Toc303951427"/>
      <w:bookmarkStart w:id="344" w:name="_Toc304135510"/>
      <w:r w:rsidRPr="00D53777">
        <w:rPr>
          <w:szCs w:val="22"/>
        </w:rPr>
        <w:t xml:space="preserve">Each Party shall ensure that its representatives (to include, without limitation, its Contract Manager) shall attend review meetings on a regular basis to review the performance of the Supplier under this </w:t>
      </w:r>
      <w:r w:rsidRPr="00D53777">
        <w:rPr>
          <w:rFonts w:cs="Arial"/>
          <w:szCs w:val="22"/>
        </w:rPr>
        <w:t>Contract</w:t>
      </w:r>
      <w:r w:rsidRPr="00D53777">
        <w:rPr>
          <w:szCs w:val="22"/>
        </w:rPr>
        <w:t xml:space="preserve"> and to discuss matters arising generally under this </w:t>
      </w:r>
      <w:r w:rsidRPr="00D53777">
        <w:rPr>
          <w:rFonts w:cs="Arial"/>
          <w:szCs w:val="22"/>
        </w:rPr>
        <w:t>Contract</w:t>
      </w:r>
      <w:r w:rsidRPr="00D53777">
        <w:rPr>
          <w:szCs w:val="22"/>
        </w:rPr>
        <w:t xml:space="preserve">.  Each Party shall ensure that those attending such meetings have the authority to make decisions regarding the day to day operation of the </w:t>
      </w:r>
      <w:r w:rsidRPr="00D53777">
        <w:rPr>
          <w:rFonts w:cs="Arial"/>
          <w:szCs w:val="22"/>
        </w:rPr>
        <w:t>Contract</w:t>
      </w:r>
      <w:r w:rsidRPr="00D53777">
        <w:rPr>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5"/>
      <w:bookmarkEnd w:id="336"/>
      <w:bookmarkEnd w:id="337"/>
      <w:bookmarkEnd w:id="338"/>
      <w:bookmarkEnd w:id="339"/>
    </w:p>
    <w:p w14:paraId="1FB69CC2" w14:textId="77777777" w:rsidR="00BC2034" w:rsidRPr="00D53777" w:rsidRDefault="0018229B" w:rsidP="00D67DD9">
      <w:pPr>
        <w:pStyle w:val="MRheading2"/>
        <w:numPr>
          <w:ilvl w:val="1"/>
          <w:numId w:val="35"/>
        </w:numPr>
        <w:spacing w:before="120" w:after="120" w:line="240" w:lineRule="auto"/>
        <w:rPr>
          <w:szCs w:val="22"/>
        </w:rPr>
      </w:pPr>
      <w:bookmarkStart w:id="345" w:name="_Toc303949117"/>
      <w:bookmarkStart w:id="346" w:name="_Toc303949884"/>
      <w:bookmarkStart w:id="347" w:name="_Toc303950651"/>
      <w:bookmarkStart w:id="348" w:name="_Toc303951431"/>
      <w:bookmarkStart w:id="349" w:name="_Toc304135514"/>
      <w:bookmarkEnd w:id="340"/>
      <w:bookmarkEnd w:id="341"/>
      <w:bookmarkEnd w:id="342"/>
      <w:bookmarkEnd w:id="343"/>
      <w:bookmarkEnd w:id="344"/>
      <w:r w:rsidRPr="00D53777">
        <w:rPr>
          <w:szCs w:val="22"/>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5"/>
      <w:bookmarkEnd w:id="346"/>
      <w:bookmarkEnd w:id="347"/>
      <w:bookmarkEnd w:id="348"/>
      <w:bookmarkEnd w:id="349"/>
      <w:r w:rsidRPr="00D53777">
        <w:rPr>
          <w:szCs w:val="22"/>
        </w:rPr>
        <w:t xml:space="preserve">Unless otherwise agreed by the Parties in writing, such contract management report shall contain: </w:t>
      </w:r>
    </w:p>
    <w:p w14:paraId="1FB69CC3" w14:textId="77777777" w:rsidR="00BC2034" w:rsidRPr="00D53777" w:rsidRDefault="0018229B" w:rsidP="00D67DD9">
      <w:pPr>
        <w:pStyle w:val="MRheading2"/>
        <w:numPr>
          <w:ilvl w:val="2"/>
          <w:numId w:val="35"/>
        </w:numPr>
        <w:spacing w:before="120" w:after="120" w:line="240" w:lineRule="auto"/>
        <w:rPr>
          <w:szCs w:val="22"/>
        </w:rPr>
      </w:pPr>
      <w:bookmarkStart w:id="350" w:name="_Toc303949121"/>
      <w:bookmarkStart w:id="351" w:name="_Toc303949888"/>
      <w:bookmarkStart w:id="352" w:name="_Toc303950655"/>
      <w:bookmarkStart w:id="353" w:name="_Toc303951435"/>
      <w:bookmarkStart w:id="354" w:name="_Toc304135518"/>
      <w:r w:rsidRPr="00D53777">
        <w:rPr>
          <w:szCs w:val="22"/>
        </w:rPr>
        <w:t>details of the performance of the Supplier when assessed in accordance with the KPIs since the last such performance report;</w:t>
      </w:r>
      <w:bookmarkEnd w:id="350"/>
      <w:bookmarkEnd w:id="351"/>
      <w:bookmarkEnd w:id="352"/>
      <w:bookmarkEnd w:id="353"/>
      <w:bookmarkEnd w:id="354"/>
      <w:r w:rsidRPr="00D53777">
        <w:rPr>
          <w:szCs w:val="22"/>
        </w:rPr>
        <w:t xml:space="preserve"> </w:t>
      </w:r>
    </w:p>
    <w:p w14:paraId="1FB69CC4" w14:textId="77777777" w:rsidR="00BC2034" w:rsidRPr="00D53777" w:rsidRDefault="0018229B" w:rsidP="00D67DD9">
      <w:pPr>
        <w:pStyle w:val="MRheading2"/>
        <w:numPr>
          <w:ilvl w:val="2"/>
          <w:numId w:val="35"/>
        </w:numPr>
        <w:spacing w:before="120" w:after="120" w:line="240" w:lineRule="auto"/>
        <w:rPr>
          <w:szCs w:val="22"/>
        </w:rPr>
      </w:pPr>
      <w:bookmarkStart w:id="355" w:name="_Toc303949124"/>
      <w:bookmarkStart w:id="356" w:name="_Toc303949891"/>
      <w:bookmarkStart w:id="357" w:name="_Toc303950658"/>
      <w:bookmarkStart w:id="358" w:name="_Toc303951438"/>
      <w:bookmarkStart w:id="359" w:name="_Toc304135521"/>
      <w:r w:rsidRPr="00D53777">
        <w:rPr>
          <w:szCs w:val="22"/>
        </w:rPr>
        <w:t xml:space="preserve">details of any complaints from or on behalf of patients or other service users, their nature and the way in which the Supplier has responded to such complaints since the last review meeting written report; </w:t>
      </w:r>
      <w:bookmarkEnd w:id="355"/>
      <w:bookmarkEnd w:id="356"/>
      <w:bookmarkEnd w:id="357"/>
      <w:bookmarkEnd w:id="358"/>
      <w:bookmarkEnd w:id="359"/>
    </w:p>
    <w:p w14:paraId="1FB69CC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information specified in the Specification and Tender Response Document; </w:t>
      </w:r>
    </w:p>
    <w:p w14:paraId="1FB69CC6"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 status report in relation to the implementation of any current Remedial Proposals by either Party; and</w:t>
      </w:r>
    </w:p>
    <w:p w14:paraId="1FB69CC7" w14:textId="77777777" w:rsidR="00BC2034" w:rsidRPr="00D53777" w:rsidRDefault="0018229B" w:rsidP="00D67DD9">
      <w:pPr>
        <w:pStyle w:val="MRheading2"/>
        <w:numPr>
          <w:ilvl w:val="2"/>
          <w:numId w:val="35"/>
        </w:numPr>
        <w:spacing w:before="120" w:after="120" w:line="240" w:lineRule="auto"/>
        <w:rPr>
          <w:szCs w:val="22"/>
        </w:rPr>
      </w:pPr>
      <w:bookmarkStart w:id="360" w:name="_Toc303949125"/>
      <w:bookmarkStart w:id="361" w:name="_Toc303949892"/>
      <w:bookmarkStart w:id="362" w:name="_Toc303950659"/>
      <w:bookmarkStart w:id="363" w:name="_Toc303951439"/>
      <w:bookmarkStart w:id="364" w:name="_Toc304135522"/>
      <w:r w:rsidRPr="00D53777">
        <w:rPr>
          <w:szCs w:val="22"/>
        </w:rPr>
        <w:t>such other information as reasonably required by the Authority.</w:t>
      </w:r>
      <w:bookmarkEnd w:id="360"/>
      <w:bookmarkEnd w:id="361"/>
      <w:bookmarkEnd w:id="362"/>
      <w:bookmarkEnd w:id="363"/>
      <w:bookmarkEnd w:id="364"/>
    </w:p>
    <w:p w14:paraId="6E2EEB31" w14:textId="77777777" w:rsidR="00B22FDD" w:rsidRPr="00D53777" w:rsidRDefault="0018229B" w:rsidP="00B22FDD">
      <w:pPr>
        <w:pStyle w:val="MRheading2"/>
        <w:numPr>
          <w:ilvl w:val="1"/>
          <w:numId w:val="35"/>
        </w:numPr>
        <w:spacing w:before="120" w:after="120" w:line="240" w:lineRule="auto"/>
        <w:rPr>
          <w:szCs w:val="22"/>
          <w:u w:val="single"/>
        </w:rPr>
      </w:pPr>
      <w:bookmarkStart w:id="365" w:name="_Toc303949126"/>
      <w:bookmarkStart w:id="366" w:name="_Toc303949893"/>
      <w:bookmarkStart w:id="367" w:name="_Toc303950660"/>
      <w:bookmarkStart w:id="368" w:name="_Toc303951440"/>
      <w:bookmarkStart w:id="369" w:name="_Toc304135523"/>
      <w:r w:rsidRPr="00D53777">
        <w:rPr>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0" w:name="_Ref284336930"/>
      <w:bookmarkEnd w:id="365"/>
      <w:bookmarkEnd w:id="366"/>
      <w:bookmarkEnd w:id="367"/>
      <w:bookmarkEnd w:id="368"/>
      <w:bookmarkEnd w:id="369"/>
      <w:r w:rsidRPr="00D53777">
        <w:rPr>
          <w:szCs w:val="22"/>
        </w:rPr>
        <w:t xml:space="preserve">  If agreement cannot be reached the matter shall be referred to, and resolved in accordance with</w:t>
      </w:r>
      <w:r w:rsidR="00793720" w:rsidRPr="00D53777">
        <w:rPr>
          <w:szCs w:val="22"/>
        </w:rPr>
        <w:t xml:space="preserve">, the Dispute Resolution Procedure. </w:t>
      </w:r>
      <w:bookmarkStart w:id="371" w:name="_Ref263840209"/>
      <w:bookmarkStart w:id="372" w:name="_Ref313021196"/>
      <w:bookmarkStart w:id="373" w:name="_Ref289953324"/>
      <w:bookmarkStart w:id="374" w:name="_Toc303949896"/>
      <w:bookmarkStart w:id="375" w:name="_Toc303950663"/>
      <w:bookmarkStart w:id="376" w:name="_Toc303951443"/>
      <w:bookmarkStart w:id="377" w:name="_Toc304135526"/>
    </w:p>
    <w:p w14:paraId="1FB69CC9" w14:textId="15AE06CC" w:rsidR="00BC2034" w:rsidRPr="00D53777" w:rsidRDefault="004671C0" w:rsidP="00B22FDD">
      <w:pPr>
        <w:pStyle w:val="MRheading2"/>
        <w:numPr>
          <w:ilvl w:val="1"/>
          <w:numId w:val="35"/>
        </w:numPr>
        <w:spacing w:before="120" w:after="120" w:line="240" w:lineRule="auto"/>
        <w:rPr>
          <w:szCs w:val="22"/>
          <w:u w:val="single"/>
        </w:rPr>
      </w:pPr>
      <w:r w:rsidRPr="00D53777">
        <w:rPr>
          <w:w w:val="0"/>
          <w:szCs w:val="24"/>
        </w:rPr>
        <w:t xml:space="preserve">The </w:t>
      </w:r>
      <w:r w:rsidR="00B22FDD" w:rsidRPr="00D53777">
        <w:rPr>
          <w:w w:val="0"/>
          <w:szCs w:val="24"/>
        </w:rPr>
        <w:t xml:space="preserve">Supplier shall provide such management information as the Authority may request from time to time </w:t>
      </w:r>
      <w:r w:rsidR="00B22FDD" w:rsidRPr="00D53777">
        <w:rPr>
          <w:rFonts w:cs="Arial"/>
          <w:w w:val="0"/>
          <w:szCs w:val="22"/>
        </w:rPr>
        <w:t xml:space="preserve">and/or such information as the Authority may request from time to time as required to enable its compliance with assessment, notification and publication obligations under the Procurement Act 2023 </w:t>
      </w:r>
      <w:r w:rsidR="00B22FDD" w:rsidRPr="00D53777">
        <w:rPr>
          <w:w w:val="0"/>
          <w:szCs w:val="24"/>
        </w:rPr>
        <w:t xml:space="preserve">within seven (7) Business Days of the </w:t>
      </w:r>
      <w:r w:rsidR="00B22FDD" w:rsidRPr="00D53777">
        <w:rPr>
          <w:w w:val="0"/>
          <w:szCs w:val="24"/>
        </w:rPr>
        <w:lastRenderedPageBreak/>
        <w:t xml:space="preserve">date of the request. The Supplier shall supply the </w:t>
      </w:r>
      <w:r w:rsidR="00B22FDD" w:rsidRPr="00D53777">
        <w:rPr>
          <w:rFonts w:cs="Arial"/>
          <w:w w:val="0"/>
          <w:szCs w:val="22"/>
        </w:rPr>
        <w:t>requested</w:t>
      </w:r>
      <w:r w:rsidR="00B22FDD" w:rsidRPr="00D53777">
        <w:rPr>
          <w:w w:val="0"/>
          <w:szCs w:val="24"/>
        </w:rPr>
        <w:t xml:space="preserve">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00B22FDD" w:rsidRPr="00D53777">
        <w:rPr>
          <w:b/>
          <w:bCs/>
          <w:w w:val="0"/>
          <w:szCs w:val="24"/>
        </w:rPr>
        <w:t>Third Party Body</w:t>
      </w:r>
      <w:r w:rsidR="00B22FDD" w:rsidRPr="00D53777">
        <w:rPr>
          <w:w w:val="0"/>
          <w:szCs w:val="24"/>
        </w:rPr>
        <w:t>”). The Supplier confirms and agrees that the Authority may itself provide the Third Party Body with management information relating to the</w:t>
      </w:r>
      <w:r w:rsidR="003D089D" w:rsidRPr="00D53777">
        <w:rPr>
          <w:w w:val="0"/>
          <w:szCs w:val="24"/>
        </w:rPr>
        <w:t xml:space="preserve"> </w:t>
      </w:r>
      <w:r w:rsidR="00B22FDD" w:rsidRPr="00D53777">
        <w:rPr>
          <w:w w:val="0"/>
          <w:szCs w:val="24"/>
        </w:rPr>
        <w:t>Services purchased, any payments made under this Contract, and any other information relevant to the operation of this Contract.</w:t>
      </w:r>
    </w:p>
    <w:p w14:paraId="1FB69CCA"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378" w:name="_Ref390152250"/>
      <w:r w:rsidRPr="00D53777">
        <w:rPr>
          <w:szCs w:val="22"/>
        </w:rPr>
        <w:t>Upon receipt of management information supplied by the Supplier to the Authority and/or the Third Party Body, or by the Authority to the Third Party Body, the Parties hereby consent to the Third Party Body and the Authority:</w:t>
      </w:r>
      <w:bookmarkEnd w:id="378"/>
    </w:p>
    <w:p w14:paraId="1FB69CCB"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storing and analysing the management information and producing statistics; and</w:t>
      </w:r>
    </w:p>
    <w:p w14:paraId="1FB69CCC"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sharing the management information or any statistics produced using the management information with any other Contracting Authority.</w:t>
      </w:r>
    </w:p>
    <w:bookmarkEnd w:id="371"/>
    <w:p w14:paraId="1FB69CCD" w14:textId="408CAB05"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If the Third Party Body and/or the Authority shares the management information or any other information provided under Clause </w:t>
      </w:r>
      <w:r w:rsidRPr="00D53777">
        <w:rPr>
          <w:rFonts w:cs="Arial"/>
          <w:szCs w:val="22"/>
        </w:rPr>
        <w:fldChar w:fldCharType="begin"/>
      </w:r>
      <w:r w:rsidRPr="00D53777">
        <w:rPr>
          <w:rFonts w:cs="Arial"/>
          <w:szCs w:val="22"/>
        </w:rPr>
        <w:instrText xml:space="preserve"> REF _Ref390152250 \r \h  \* MERGEFORMAT </w:instrText>
      </w:r>
      <w:r w:rsidRPr="00D53777">
        <w:rPr>
          <w:rFonts w:cs="Arial"/>
          <w:szCs w:val="22"/>
        </w:rPr>
      </w:r>
      <w:r w:rsidRPr="00D53777">
        <w:rPr>
          <w:rFonts w:cs="Arial"/>
          <w:szCs w:val="22"/>
        </w:rPr>
        <w:fldChar w:fldCharType="separate"/>
      </w:r>
      <w:r w:rsidR="00D67DD9" w:rsidRPr="00D53777">
        <w:rPr>
          <w:rFonts w:cs="Arial"/>
          <w:szCs w:val="22"/>
        </w:rPr>
        <w:t>8.6</w:t>
      </w:r>
      <w:r w:rsidRPr="00D53777">
        <w:rPr>
          <w:rFonts w:cs="Arial"/>
          <w:szCs w:val="22"/>
        </w:rPr>
        <w:fldChar w:fldCharType="end"/>
      </w:r>
      <w:r w:rsidRPr="00D53777">
        <w:rPr>
          <w:rFonts w:cs="Arial"/>
          <w:szCs w:val="22"/>
        </w:rPr>
        <w:t xml:space="preserve"> of this </w:t>
      </w:r>
      <w:r w:rsidRPr="00D53777">
        <w:rPr>
          <w:rFonts w:cs="Arial"/>
          <w:szCs w:val="22"/>
        </w:rPr>
        <w:fldChar w:fldCharType="begin"/>
      </w:r>
      <w:r w:rsidRPr="00D53777">
        <w:rPr>
          <w:rFonts w:cs="Arial"/>
          <w:szCs w:val="22"/>
        </w:rPr>
        <w:instrText xml:space="preserve"> REF _Ref330459256 \r \h  \* MERGEFORMAT </w:instrText>
      </w:r>
      <w:r w:rsidRPr="00D53777">
        <w:rPr>
          <w:rFonts w:cs="Arial"/>
          <w:szCs w:val="22"/>
        </w:rPr>
      </w:r>
      <w:r w:rsidRPr="00D53777">
        <w:rPr>
          <w:rFonts w:cs="Arial"/>
          <w:szCs w:val="22"/>
        </w:rPr>
        <w:fldChar w:fldCharType="separate"/>
      </w:r>
      <w:r w:rsidR="00D67DD9" w:rsidRPr="00D53777">
        <w:rPr>
          <w:rFonts w:cs="Arial"/>
          <w:szCs w:val="22"/>
        </w:rPr>
        <w:t>Schedule 2</w:t>
      </w:r>
      <w:r w:rsidRPr="00D53777">
        <w:rPr>
          <w:rFonts w:cs="Arial"/>
          <w:szCs w:val="22"/>
        </w:rPr>
        <w:fldChar w:fldCharType="end"/>
      </w:r>
      <w:r w:rsidRPr="00D53777">
        <w:rPr>
          <w:rFonts w:cs="Arial"/>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The Authority may make changes to the type of management information which the Supplier is required to supply and shall give the Supplier at least one (1) month’s written notice of any changes.</w:t>
      </w:r>
    </w:p>
    <w:p w14:paraId="20727C09" w14:textId="3E4FA461" w:rsidR="00B22FDD" w:rsidRPr="00D53777" w:rsidRDefault="00B22FDD" w:rsidP="00B22FDD">
      <w:pPr>
        <w:pStyle w:val="ListParagraph"/>
        <w:numPr>
          <w:ilvl w:val="1"/>
          <w:numId w:val="35"/>
        </w:numPr>
        <w:rPr>
          <w:sz w:val="22"/>
          <w:szCs w:val="22"/>
        </w:rPr>
      </w:pPr>
      <w:r w:rsidRPr="00D53777">
        <w:rPr>
          <w:sz w:val="22"/>
          <w:szCs w:val="22"/>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1FB69CCF" w14:textId="77777777" w:rsidR="00BC2034" w:rsidRPr="00D53777" w:rsidRDefault="0018229B" w:rsidP="00D67DD9">
      <w:pPr>
        <w:pStyle w:val="MRheading1"/>
        <w:numPr>
          <w:ilvl w:val="0"/>
          <w:numId w:val="35"/>
        </w:numPr>
        <w:spacing w:before="120" w:after="120" w:line="240" w:lineRule="auto"/>
        <w:outlineLvl w:val="1"/>
        <w:rPr>
          <w:szCs w:val="22"/>
        </w:rPr>
      </w:pPr>
      <w:bookmarkStart w:id="379" w:name="_Ref392159426"/>
      <w:r w:rsidRPr="00D53777">
        <w:rPr>
          <w:szCs w:val="22"/>
        </w:rPr>
        <w:t>Price and payment</w:t>
      </w:r>
      <w:bookmarkEnd w:id="372"/>
      <w:bookmarkEnd w:id="379"/>
    </w:p>
    <w:p w14:paraId="1FB69CD0"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The Contract Price shall be calculated as set out in the Commercial Schedule.</w:t>
      </w:r>
    </w:p>
    <w:p w14:paraId="1FB69CD1"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Unless otherwise stated in the Commercial Schedule the Contract Price:</w:t>
      </w:r>
    </w:p>
    <w:p w14:paraId="1FB69CD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shall be payable from the Actual Services Commencement Date;</w:t>
      </w:r>
    </w:p>
    <w:p w14:paraId="1FB69CD3"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shall remain fixed during the Term; and </w:t>
      </w:r>
    </w:p>
    <w:p w14:paraId="1FB69CD4"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is the entire price payable by the Authority to the Supplier in respect of the Services and includes, without limitation, any royalties, licence fees, supplies and all consumables used by the Supplier, travel co</w:t>
      </w:r>
      <w:r w:rsidR="00136528" w:rsidRPr="00D53777">
        <w:rPr>
          <w:w w:val="0"/>
          <w:szCs w:val="22"/>
        </w:rPr>
        <w:t xml:space="preserve">sts, accommodation expenses, </w:t>
      </w:r>
      <w:r w:rsidRPr="00D53777">
        <w:rPr>
          <w:w w:val="0"/>
          <w:szCs w:val="22"/>
        </w:rPr>
        <w:t>the cost of Staff</w:t>
      </w:r>
      <w:r w:rsidR="00136528" w:rsidRPr="00D53777">
        <w:rPr>
          <w:w w:val="0"/>
          <w:szCs w:val="22"/>
        </w:rPr>
        <w:t xml:space="preserve"> </w:t>
      </w:r>
      <w:r w:rsidR="00136528" w:rsidRPr="00D53777">
        <w:rPr>
          <w:w w:val="0"/>
        </w:rPr>
        <w:t>and all appropriate taxes (excluding VAT), duties and tariffs and any expenses arising from import and export administration.</w:t>
      </w:r>
    </w:p>
    <w:p w14:paraId="1FB69CD5" w14:textId="77777777" w:rsidR="00BC2034" w:rsidRPr="00D53777" w:rsidRDefault="0018229B" w:rsidP="00D67DD9">
      <w:pPr>
        <w:pStyle w:val="MRheading2"/>
        <w:numPr>
          <w:ilvl w:val="1"/>
          <w:numId w:val="35"/>
        </w:numPr>
        <w:spacing w:before="120" w:after="120" w:line="240" w:lineRule="auto"/>
        <w:rPr>
          <w:szCs w:val="22"/>
        </w:rPr>
      </w:pPr>
      <w:bookmarkStart w:id="380" w:name="_Ref351042225"/>
      <w:bookmarkStart w:id="381" w:name="_Ref323550735"/>
      <w:bookmarkStart w:id="382" w:name="_Ref260046684"/>
      <w:r w:rsidRPr="00D53777">
        <w:rPr>
          <w:rFonts w:cs="Arial"/>
          <w:w w:val="0"/>
          <w:szCs w:val="22"/>
        </w:rPr>
        <w:t>Unless stated otherwise in the Commercial Schedule:</w:t>
      </w:r>
      <w:bookmarkEnd w:id="380"/>
      <w:r w:rsidRPr="00D53777">
        <w:rPr>
          <w:rFonts w:cs="Arial"/>
          <w:w w:val="0"/>
          <w:szCs w:val="22"/>
        </w:rPr>
        <w:t xml:space="preserve"> </w:t>
      </w:r>
    </w:p>
    <w:p w14:paraId="1FB69CD6" w14:textId="1EBA702A" w:rsidR="00BC2034" w:rsidRPr="00D53777" w:rsidRDefault="0018229B" w:rsidP="00D67DD9">
      <w:pPr>
        <w:pStyle w:val="MRheading2"/>
        <w:numPr>
          <w:ilvl w:val="2"/>
          <w:numId w:val="35"/>
        </w:numPr>
        <w:spacing w:before="120" w:after="120" w:line="240" w:lineRule="auto"/>
        <w:rPr>
          <w:szCs w:val="22"/>
        </w:rPr>
      </w:pPr>
      <w:bookmarkStart w:id="383" w:name="_Ref350337421"/>
      <w:r w:rsidRPr="00D53777">
        <w:rPr>
          <w:szCs w:val="22"/>
        </w:rPr>
        <w:t xml:space="preserve">where the Key Provisions confirm that the payment profile for this Contract is monthly in arrears, the Supplier shall invoice the Authority, within fourteen (14) days of the end of each calendar month, the Contract Price in respect of </w:t>
      </w:r>
      <w:r w:rsidRPr="00D53777">
        <w:rPr>
          <w:szCs w:val="22"/>
        </w:rPr>
        <w:lastRenderedPageBreak/>
        <w:t>the Services provided in compliance with this Contract in the preceding calendar month</w:t>
      </w:r>
      <w:bookmarkEnd w:id="383"/>
      <w:r w:rsidRPr="00D53777">
        <w:rPr>
          <w:szCs w:val="22"/>
        </w:rPr>
        <w:t>; or</w:t>
      </w:r>
    </w:p>
    <w:p w14:paraId="6B4583C0" w14:textId="376BB035" w:rsidR="00D3601C" w:rsidRPr="00D53777" w:rsidRDefault="0018229B" w:rsidP="00D67DD9">
      <w:pPr>
        <w:pStyle w:val="MRheading2"/>
        <w:numPr>
          <w:ilvl w:val="2"/>
          <w:numId w:val="35"/>
        </w:numPr>
        <w:spacing w:before="120" w:after="120" w:line="240" w:lineRule="auto"/>
        <w:rPr>
          <w:szCs w:val="22"/>
        </w:rPr>
      </w:pPr>
      <w:r w:rsidRPr="00D53777">
        <w:rPr>
          <w:szCs w:val="22"/>
        </w:rPr>
        <w:t xml:space="preserve">where Clause </w:t>
      </w:r>
      <w:r w:rsidRPr="00D53777">
        <w:rPr>
          <w:szCs w:val="22"/>
        </w:rPr>
        <w:fldChar w:fldCharType="begin"/>
      </w:r>
      <w:r w:rsidRPr="00D53777">
        <w:rPr>
          <w:szCs w:val="22"/>
        </w:rPr>
        <w:instrText xml:space="preserve"> REF _Ref350337421 \r \h  \* MERGEFORMAT </w:instrText>
      </w:r>
      <w:r w:rsidRPr="00D53777">
        <w:rPr>
          <w:szCs w:val="22"/>
        </w:rPr>
      </w:r>
      <w:r w:rsidRPr="00D53777">
        <w:rPr>
          <w:szCs w:val="22"/>
        </w:rPr>
        <w:fldChar w:fldCharType="separate"/>
      </w:r>
      <w:r w:rsidR="00D67DD9" w:rsidRPr="00D53777">
        <w:rPr>
          <w:szCs w:val="22"/>
        </w:rPr>
        <w:t>9.3.1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does not apply, the Supplier shall invoice the Authority for Services at any time following completion of the provision of the Services in compliance with this Contract. </w:t>
      </w:r>
    </w:p>
    <w:p w14:paraId="1FB69CD8" w14:textId="18ACCA46" w:rsidR="00BC2034" w:rsidRPr="00D53777" w:rsidRDefault="0018229B" w:rsidP="00D67DD9">
      <w:pPr>
        <w:pStyle w:val="MRheading2"/>
        <w:numPr>
          <w:ilvl w:val="2"/>
          <w:numId w:val="35"/>
        </w:numPr>
        <w:spacing w:before="120" w:after="120" w:line="240" w:lineRule="auto"/>
        <w:rPr>
          <w:szCs w:val="22"/>
        </w:rPr>
      </w:pPr>
      <w:r w:rsidRPr="00D53777">
        <w:rPr>
          <w:szCs w:val="22"/>
        </w:rPr>
        <w:t>Each invoice shall contain such information and be addressed to such individual as the Authority may inform the Supplier from time to time.</w:t>
      </w:r>
      <w:r w:rsidR="0043462E" w:rsidRPr="00D53777">
        <w:rPr>
          <w:szCs w:val="22"/>
        </w:rPr>
        <w:t xml:space="preserve"> </w:t>
      </w:r>
      <w:r w:rsidR="00E72504" w:rsidRPr="00D53777">
        <w:rPr>
          <w:szCs w:val="22"/>
        </w:rPr>
        <w:t xml:space="preserve"> </w:t>
      </w:r>
      <w:r w:rsidR="0043462E" w:rsidRPr="00D53777">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1"/>
    <w:p w14:paraId="232304AC" w14:textId="77777777" w:rsidR="00B22FDD" w:rsidRPr="00D53777" w:rsidRDefault="00B22FDD" w:rsidP="00B22FDD">
      <w:pPr>
        <w:pStyle w:val="ListParagraph"/>
        <w:numPr>
          <w:ilvl w:val="1"/>
          <w:numId w:val="35"/>
        </w:numPr>
        <w:rPr>
          <w:sz w:val="22"/>
          <w:szCs w:val="22"/>
        </w:rPr>
      </w:pPr>
      <w:r w:rsidRPr="00D53777">
        <w:rPr>
          <w:sz w:val="22"/>
          <w:szCs w:val="22"/>
        </w:rPr>
        <w:t xml:space="preserve">Each invoice shall contain the name of the invoicing party, a description of the goods, services or works supplied, the sum requested and a unique identification number, together with all such additional information  as the Authority may inform the Supplier from time to time. </w:t>
      </w:r>
    </w:p>
    <w:p w14:paraId="5752EAF4" w14:textId="7F889C3D" w:rsidR="00B22FDD" w:rsidRPr="00D53777" w:rsidRDefault="003D089D" w:rsidP="003D089D">
      <w:pPr>
        <w:pStyle w:val="ListParagraph"/>
        <w:numPr>
          <w:ilvl w:val="1"/>
          <w:numId w:val="35"/>
        </w:numPr>
        <w:rPr>
          <w:sz w:val="22"/>
          <w:szCs w:val="22"/>
        </w:rPr>
      </w:pPr>
      <w:r w:rsidRPr="00D53777">
        <w:rPr>
          <w:sz w:val="22"/>
          <w:szCs w:val="22"/>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1DDE9AA1" w14:textId="77777777" w:rsidR="003D089D" w:rsidRPr="00D53777" w:rsidRDefault="003D089D" w:rsidP="003D089D">
      <w:pPr>
        <w:pStyle w:val="ListParagraph"/>
        <w:rPr>
          <w:sz w:val="22"/>
          <w:szCs w:val="22"/>
        </w:rPr>
      </w:pPr>
    </w:p>
    <w:p w14:paraId="1ABEAAA0" w14:textId="1F96A212" w:rsidR="003D089D" w:rsidRPr="00D53777" w:rsidRDefault="003D089D" w:rsidP="003D089D">
      <w:pPr>
        <w:pStyle w:val="ListParagraph"/>
        <w:rPr>
          <w:sz w:val="22"/>
          <w:szCs w:val="22"/>
        </w:rPr>
      </w:pPr>
      <w:r w:rsidRPr="00D53777">
        <w:rPr>
          <w:sz w:val="22"/>
          <w:szCs w:val="22"/>
        </w:rPr>
        <w:t>9.5.1</w:t>
      </w:r>
      <w:r w:rsidRPr="00D53777">
        <w:rPr>
          <w:sz w:val="22"/>
          <w:szCs w:val="22"/>
        </w:rPr>
        <w:tab/>
        <w:t>complies with the standard for electronic invoicing approved and issued by the British Standards Institution as set out in  BS EN 16931-1:2017 (Electronic invoicing – Part 1: Semantic data model of the core elements of an electronic invoice); and</w:t>
      </w:r>
    </w:p>
    <w:p w14:paraId="3B7EC52F" w14:textId="33CB5593" w:rsidR="003D089D" w:rsidRPr="00D53777" w:rsidRDefault="003D089D" w:rsidP="00E93596">
      <w:pPr>
        <w:pStyle w:val="MRheading2"/>
        <w:tabs>
          <w:tab w:val="clear" w:pos="720"/>
        </w:tabs>
        <w:spacing w:before="120" w:after="120" w:line="240" w:lineRule="auto"/>
        <w:ind w:firstLine="0"/>
        <w:rPr>
          <w:szCs w:val="22"/>
        </w:rPr>
      </w:pPr>
      <w:r w:rsidRPr="00D53777">
        <w:rPr>
          <w:szCs w:val="22"/>
        </w:rPr>
        <w:t>9.5.2</w:t>
      </w:r>
      <w:r w:rsidRPr="00D53777">
        <w:rPr>
          <w:szCs w:val="22"/>
        </w:rPr>
        <w:tab/>
        <w:t>uses a syntax which is listed as a syntax that complies with that standard in PD CEN/TS 16931-2:2017 (Electronic invoicing – Part 2: List of syntaxes that comply with EN 16931-1) as approved and issued by the British Standards Institution.</w:t>
      </w:r>
    </w:p>
    <w:p w14:paraId="1FB69CD9" w14:textId="230C87D5"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1EF5435" w14:textId="77777777" w:rsidR="00A654CC" w:rsidRPr="00D53777" w:rsidRDefault="00FA60E8" w:rsidP="00A654CC">
      <w:pPr>
        <w:pStyle w:val="ListParagraph"/>
        <w:numPr>
          <w:ilvl w:val="1"/>
          <w:numId w:val="35"/>
        </w:numPr>
        <w:rPr>
          <w:w w:val="0"/>
          <w:sz w:val="22"/>
          <w:szCs w:val="20"/>
        </w:rPr>
      </w:pPr>
      <w:bookmarkStart w:id="384" w:name="_Ref318704820"/>
      <w:r w:rsidRPr="00D53777">
        <w:rPr>
          <w:w w:val="0"/>
          <w:sz w:val="22"/>
          <w:szCs w:val="20"/>
        </w:rPr>
        <w:t>The Authority shall pay any sum due to be paid in respect of a valid and undisputed invoice received in accordance with Clause 9.3 of this Schedule 2 before the end of the period of thirty (30) days beginning with</w:t>
      </w:r>
      <w:r w:rsidR="00A654CC" w:rsidRPr="00D53777">
        <w:rPr>
          <w:w w:val="0"/>
          <w:sz w:val="22"/>
          <w:szCs w:val="20"/>
        </w:rPr>
        <w:t>:</w:t>
      </w:r>
    </w:p>
    <w:p w14:paraId="523344C0" w14:textId="77777777" w:rsidR="00A654CC" w:rsidRPr="00D53777" w:rsidRDefault="00A654CC" w:rsidP="00A654CC">
      <w:pPr>
        <w:pStyle w:val="ListParagraph"/>
        <w:numPr>
          <w:ilvl w:val="2"/>
          <w:numId w:val="35"/>
        </w:numPr>
        <w:rPr>
          <w:w w:val="0"/>
          <w:sz w:val="22"/>
          <w:szCs w:val="20"/>
        </w:rPr>
      </w:pPr>
      <w:r w:rsidRPr="00D53777">
        <w:rPr>
          <w:w w:val="0"/>
          <w:sz w:val="22"/>
          <w:szCs w:val="20"/>
        </w:rPr>
        <w:t>the day on which an invoice is received by the Authority in respect of the sum; or</w:t>
      </w:r>
    </w:p>
    <w:p w14:paraId="69151EA1" w14:textId="1C6E655C" w:rsidR="00A654CC" w:rsidRPr="00D53777" w:rsidRDefault="00A654CC" w:rsidP="00A654CC">
      <w:pPr>
        <w:pStyle w:val="ListParagraph"/>
        <w:numPr>
          <w:ilvl w:val="2"/>
          <w:numId w:val="35"/>
        </w:numPr>
        <w:rPr>
          <w:w w:val="0"/>
          <w:sz w:val="22"/>
          <w:szCs w:val="20"/>
        </w:rPr>
      </w:pPr>
      <w:r w:rsidRPr="00D53777">
        <w:rPr>
          <w:w w:val="0"/>
          <w:sz w:val="22"/>
          <w:szCs w:val="20"/>
        </w:rPr>
        <w:t>if later, the day on which the payment falls due in accordance with the invoice.</w:t>
      </w:r>
    </w:p>
    <w:p w14:paraId="64977C6F" w14:textId="7038BC12" w:rsidR="00A654CC" w:rsidRPr="00D53777" w:rsidRDefault="00A654CC" w:rsidP="00A654CC">
      <w:pPr>
        <w:rPr>
          <w:w w:val="0"/>
          <w:sz w:val="22"/>
          <w:szCs w:val="20"/>
        </w:rPr>
      </w:pPr>
      <w:r w:rsidRPr="00D53777">
        <w:rPr>
          <w:w w:val="0"/>
          <w:sz w:val="22"/>
          <w:szCs w:val="20"/>
        </w:rPr>
        <w:t>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w:t>
      </w:r>
    </w:p>
    <w:p w14:paraId="1FB69CDB" w14:textId="071976C7" w:rsidR="00BC2034" w:rsidRPr="00D53777" w:rsidRDefault="0018229B" w:rsidP="00D67DD9">
      <w:pPr>
        <w:pStyle w:val="MRheading2"/>
        <w:numPr>
          <w:ilvl w:val="1"/>
          <w:numId w:val="35"/>
        </w:numPr>
        <w:spacing w:before="120" w:after="120" w:line="240" w:lineRule="auto"/>
        <w:rPr>
          <w:rFonts w:cs="Arial"/>
          <w:w w:val="0"/>
          <w:szCs w:val="22"/>
        </w:rPr>
      </w:pPr>
      <w:bookmarkStart w:id="385" w:name="_Ref504397835"/>
      <w:r w:rsidRPr="00D53777">
        <w:rPr>
          <w:rFonts w:cs="Arial"/>
          <w:w w:val="0"/>
          <w:szCs w:val="22"/>
        </w:rPr>
        <w:t xml:space="preserve">Where the Authority raises a query with respect to an invoice the Parties shall liaise with each other and agree a resolution to such query within thirty (30) days of the query </w:t>
      </w:r>
      <w:r w:rsidRPr="00D53777">
        <w:rPr>
          <w:rFonts w:cs="Arial"/>
          <w:w w:val="0"/>
          <w:szCs w:val="22"/>
        </w:rPr>
        <w:lastRenderedPageBreak/>
        <w:t>being raised.  If the Parties are unable to agree a resolution within thirty (30) days the query shall be referred to dispute resolution in accordance with</w:t>
      </w:r>
      <w:r w:rsidR="00DE1F00" w:rsidRPr="00D53777">
        <w:rPr>
          <w:rFonts w:cs="Arial"/>
          <w:w w:val="0"/>
          <w:szCs w:val="22"/>
        </w:rPr>
        <w:t xml:space="preserve"> the Dispute Resolution Procedure</w:t>
      </w:r>
      <w:r w:rsidRPr="00D53777">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w:t>
      </w:r>
      <w:r w:rsidR="001D3F8E" w:rsidRPr="00D53777">
        <w:rPr>
          <w:rFonts w:cs="Arial"/>
          <w:w w:val="0"/>
          <w:szCs w:val="22"/>
        </w:rPr>
        <w:t xml:space="preserve">Clause </w:t>
      </w:r>
      <w:r w:rsidR="00E93596" w:rsidRPr="00D53777">
        <w:rPr>
          <w:rFonts w:cs="Arial"/>
          <w:w w:val="0"/>
          <w:szCs w:val="22"/>
        </w:rPr>
        <w:t>9.</w:t>
      </w:r>
      <w:r w:rsidR="00A654CC" w:rsidRPr="00D53777">
        <w:rPr>
          <w:rFonts w:cs="Arial"/>
          <w:w w:val="0"/>
          <w:szCs w:val="22"/>
        </w:rPr>
        <w:t>8</w:t>
      </w:r>
      <w:r w:rsidRPr="00D53777">
        <w:rPr>
          <w:rFonts w:cs="Arial"/>
          <w:w w:val="0"/>
          <w:szCs w:val="22"/>
        </w:rPr>
        <w:t xml:space="preserve"> of this </w:t>
      </w:r>
      <w:r w:rsidR="001D3F8E" w:rsidRPr="00D53777">
        <w:rPr>
          <w:rFonts w:cs="Arial"/>
          <w:w w:val="0"/>
          <w:szCs w:val="22"/>
        </w:rPr>
        <w:fldChar w:fldCharType="begin"/>
      </w:r>
      <w:r w:rsidR="001D3F8E" w:rsidRPr="00D53777">
        <w:rPr>
          <w:rFonts w:cs="Arial"/>
          <w:w w:val="0"/>
          <w:szCs w:val="22"/>
        </w:rPr>
        <w:instrText xml:space="preserve"> REF _Ref330459256 \n \h </w:instrText>
      </w:r>
      <w:r w:rsidR="001D3F8E" w:rsidRPr="00D53777">
        <w:rPr>
          <w:rFonts w:cs="Arial"/>
          <w:w w:val="0"/>
          <w:szCs w:val="22"/>
        </w:rPr>
      </w:r>
      <w:r w:rsidR="001D3F8E" w:rsidRPr="00D53777">
        <w:rPr>
          <w:rFonts w:cs="Arial"/>
          <w:w w:val="0"/>
          <w:szCs w:val="22"/>
        </w:rPr>
        <w:fldChar w:fldCharType="separate"/>
      </w:r>
      <w:r w:rsidR="00D67DD9" w:rsidRPr="00D53777">
        <w:rPr>
          <w:rFonts w:cs="Arial"/>
          <w:w w:val="0"/>
          <w:szCs w:val="22"/>
        </w:rPr>
        <w:t>Schedule 2</w:t>
      </w:r>
      <w:r w:rsidR="001D3F8E" w:rsidRPr="00D53777">
        <w:rPr>
          <w:rFonts w:cs="Arial"/>
          <w:w w:val="0"/>
          <w:szCs w:val="22"/>
        </w:rPr>
        <w:fldChar w:fldCharType="end"/>
      </w:r>
      <w:r w:rsidRPr="00D53777">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85"/>
    </w:p>
    <w:p w14:paraId="1FB69CDC" w14:textId="77777777" w:rsidR="00BD7788" w:rsidRPr="00D53777" w:rsidRDefault="00BD7788" w:rsidP="00D67DD9">
      <w:pPr>
        <w:pStyle w:val="MRheading2"/>
        <w:numPr>
          <w:ilvl w:val="1"/>
          <w:numId w:val="35"/>
        </w:numPr>
        <w:spacing w:before="120" w:after="120" w:line="240" w:lineRule="auto"/>
        <w:rPr>
          <w:rFonts w:cs="Arial"/>
          <w:w w:val="0"/>
          <w:szCs w:val="22"/>
        </w:rPr>
      </w:pPr>
      <w:r w:rsidRPr="00D53777">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D53777" w:rsidRDefault="0018229B" w:rsidP="00D67DD9">
      <w:pPr>
        <w:pStyle w:val="MRheading2"/>
        <w:numPr>
          <w:ilvl w:val="1"/>
          <w:numId w:val="35"/>
        </w:numPr>
        <w:spacing w:before="120" w:after="120" w:line="240" w:lineRule="auto"/>
        <w:rPr>
          <w:szCs w:val="22"/>
        </w:rPr>
      </w:pPr>
      <w:bookmarkStart w:id="386" w:name="_Ref289955369"/>
      <w:bookmarkStart w:id="387" w:name="_Toc303949929"/>
      <w:bookmarkStart w:id="388" w:name="_Toc303950696"/>
      <w:bookmarkStart w:id="389" w:name="_Toc303951476"/>
      <w:bookmarkStart w:id="390" w:name="_Toc304135559"/>
      <w:bookmarkEnd w:id="373"/>
      <w:bookmarkEnd w:id="374"/>
      <w:bookmarkEnd w:id="375"/>
      <w:bookmarkEnd w:id="376"/>
      <w:bookmarkEnd w:id="377"/>
      <w:bookmarkEnd w:id="382"/>
      <w:bookmarkEnd w:id="384"/>
      <w:r w:rsidRPr="00D53777">
        <w:rPr>
          <w:szCs w:val="22"/>
        </w:rPr>
        <w:t>The Authority reserves the right to set-off:</w:t>
      </w:r>
    </w:p>
    <w:p w14:paraId="1FB69CD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any monies due to the Supplier from the Authority as against any monies due to the Authority from the Supplier under this </w:t>
      </w:r>
      <w:r w:rsidRPr="00D53777">
        <w:rPr>
          <w:rFonts w:cs="Arial"/>
          <w:szCs w:val="22"/>
        </w:rPr>
        <w:t>Contract</w:t>
      </w:r>
      <w:bookmarkEnd w:id="386"/>
      <w:bookmarkEnd w:id="387"/>
      <w:bookmarkEnd w:id="388"/>
      <w:bookmarkEnd w:id="389"/>
      <w:bookmarkEnd w:id="390"/>
      <w:r w:rsidRPr="00D53777">
        <w:rPr>
          <w:rFonts w:cs="Arial"/>
          <w:szCs w:val="22"/>
        </w:rPr>
        <w:t>;</w:t>
      </w:r>
      <w:r w:rsidRPr="00D53777">
        <w:rPr>
          <w:szCs w:val="22"/>
        </w:rPr>
        <w:t xml:space="preserve"> and</w:t>
      </w:r>
    </w:p>
    <w:p w14:paraId="1FB69CD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any monies due to the Authority from the Supplier as against any monies due to the Supplier from the Authority under this Contract.</w:t>
      </w:r>
    </w:p>
    <w:p w14:paraId="1FB69CE0"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Where the Authority is entitled to receive any sums (including</w:t>
      </w:r>
      <w:r w:rsidR="003256D4" w:rsidRPr="00D53777">
        <w:rPr>
          <w:rFonts w:cs="Arial"/>
          <w:w w:val="0"/>
          <w:szCs w:val="22"/>
        </w:rPr>
        <w:t>,</w:t>
      </w:r>
      <w:r w:rsidRPr="00D53777">
        <w:rPr>
          <w:rFonts w:cs="Arial"/>
          <w:w w:val="0"/>
          <w:szCs w:val="22"/>
        </w:rPr>
        <w:t xml:space="preserve"> without limitation</w:t>
      </w:r>
      <w:r w:rsidR="003256D4" w:rsidRPr="00D53777">
        <w:rPr>
          <w:rFonts w:cs="Arial"/>
          <w:w w:val="0"/>
          <w:szCs w:val="22"/>
        </w:rPr>
        <w:t>,</w:t>
      </w:r>
      <w:r w:rsidRPr="00D53777">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D53777" w:rsidRDefault="0018229B" w:rsidP="00D67DD9">
      <w:pPr>
        <w:pStyle w:val="MRheading1"/>
        <w:numPr>
          <w:ilvl w:val="0"/>
          <w:numId w:val="35"/>
        </w:numPr>
        <w:spacing w:before="120" w:after="120" w:line="240" w:lineRule="auto"/>
        <w:rPr>
          <w:w w:val="0"/>
          <w:szCs w:val="22"/>
        </w:rPr>
      </w:pPr>
      <w:bookmarkStart w:id="391" w:name="_Ref286220426"/>
      <w:bookmarkStart w:id="392" w:name="_Toc290398299"/>
      <w:bookmarkStart w:id="393" w:name="_Toc312422913"/>
      <w:bookmarkEnd w:id="370"/>
      <w:r w:rsidRPr="00D53777">
        <w:rPr>
          <w:w w:val="0"/>
          <w:szCs w:val="22"/>
        </w:rPr>
        <w:t>Warranties</w:t>
      </w:r>
      <w:bookmarkStart w:id="394" w:name="Page_73a"/>
      <w:bookmarkEnd w:id="391"/>
      <w:bookmarkEnd w:id="392"/>
      <w:bookmarkEnd w:id="393"/>
      <w:bookmarkEnd w:id="394"/>
    </w:p>
    <w:p w14:paraId="1FB69CE3" w14:textId="77777777" w:rsidR="00BC2034" w:rsidRPr="00D53777" w:rsidRDefault="0018229B" w:rsidP="00D67DD9">
      <w:pPr>
        <w:pStyle w:val="MRheading2"/>
        <w:numPr>
          <w:ilvl w:val="1"/>
          <w:numId w:val="35"/>
        </w:numPr>
        <w:spacing w:before="120" w:after="120" w:line="240" w:lineRule="auto"/>
        <w:rPr>
          <w:w w:val="0"/>
          <w:szCs w:val="22"/>
        </w:rPr>
      </w:pPr>
      <w:bookmarkStart w:id="395" w:name="_Toc303949931"/>
      <w:bookmarkStart w:id="396" w:name="_Toc303950698"/>
      <w:bookmarkStart w:id="397" w:name="_Toc303951478"/>
      <w:bookmarkStart w:id="398" w:name="_Toc304135561"/>
      <w:bookmarkStart w:id="399" w:name="_Ref318706724"/>
      <w:r w:rsidRPr="00D53777">
        <w:rPr>
          <w:w w:val="0"/>
          <w:szCs w:val="22"/>
        </w:rPr>
        <w:t>The Supplier warrants and undertakes that:</w:t>
      </w:r>
      <w:bookmarkEnd w:id="395"/>
      <w:bookmarkEnd w:id="396"/>
      <w:bookmarkEnd w:id="397"/>
      <w:bookmarkEnd w:id="398"/>
      <w:bookmarkEnd w:id="399"/>
    </w:p>
    <w:p w14:paraId="1FB69CE4" w14:textId="77777777" w:rsidR="00BC2034" w:rsidRPr="00D53777" w:rsidRDefault="0018229B" w:rsidP="00D67DD9">
      <w:pPr>
        <w:pStyle w:val="MRheading2"/>
        <w:numPr>
          <w:ilvl w:val="2"/>
          <w:numId w:val="35"/>
        </w:numPr>
        <w:spacing w:before="120" w:after="120" w:line="240" w:lineRule="auto"/>
        <w:rPr>
          <w:w w:val="0"/>
          <w:szCs w:val="22"/>
        </w:rPr>
      </w:pPr>
      <w:bookmarkStart w:id="400" w:name="_Toc303949933"/>
      <w:bookmarkStart w:id="401" w:name="_Toc303950700"/>
      <w:bookmarkStart w:id="402" w:name="_Toc303951480"/>
      <w:bookmarkStart w:id="403" w:name="_Toc304135563"/>
      <w:r w:rsidRPr="00D53777">
        <w:rPr>
          <w:w w:val="0"/>
          <w:szCs w:val="22"/>
        </w:rPr>
        <w:t xml:space="preserve">it has, and shall ensure its Staff shall have, and shall maintain throughout the Term, all appropriate licences and registrations with the relevant bodies to fulfil its obligations under this </w:t>
      </w:r>
      <w:r w:rsidRPr="00D53777">
        <w:rPr>
          <w:rFonts w:cs="Arial"/>
          <w:szCs w:val="22"/>
        </w:rPr>
        <w:t>Contract</w:t>
      </w:r>
      <w:r w:rsidRPr="00D53777">
        <w:rPr>
          <w:w w:val="0"/>
          <w:szCs w:val="22"/>
        </w:rPr>
        <w:t>;</w:t>
      </w:r>
      <w:bookmarkEnd w:id="400"/>
      <w:bookmarkEnd w:id="401"/>
      <w:bookmarkEnd w:id="402"/>
      <w:bookmarkEnd w:id="403"/>
      <w:r w:rsidRPr="00D53777">
        <w:rPr>
          <w:w w:val="0"/>
          <w:szCs w:val="22"/>
        </w:rPr>
        <w:t xml:space="preserve"> </w:t>
      </w:r>
    </w:p>
    <w:p w14:paraId="1FB69CE5" w14:textId="77777777" w:rsidR="00BC2034" w:rsidRPr="00D53777" w:rsidRDefault="0018229B" w:rsidP="00D67DD9">
      <w:pPr>
        <w:pStyle w:val="MRheading2"/>
        <w:numPr>
          <w:ilvl w:val="2"/>
          <w:numId w:val="35"/>
        </w:numPr>
        <w:spacing w:before="120" w:after="120" w:line="240" w:lineRule="auto"/>
        <w:rPr>
          <w:w w:val="0"/>
          <w:szCs w:val="22"/>
        </w:rPr>
      </w:pPr>
      <w:bookmarkStart w:id="404" w:name="_Toc303949934"/>
      <w:bookmarkStart w:id="405" w:name="_Toc303950701"/>
      <w:bookmarkStart w:id="406" w:name="_Toc303951481"/>
      <w:bookmarkStart w:id="407" w:name="_Toc304135564"/>
      <w:r w:rsidRPr="00D53777">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D53777" w:rsidRDefault="0018229B" w:rsidP="00D67DD9">
      <w:pPr>
        <w:pStyle w:val="MRheading2"/>
        <w:numPr>
          <w:ilvl w:val="2"/>
          <w:numId w:val="35"/>
        </w:numPr>
        <w:spacing w:before="120" w:after="120" w:line="240" w:lineRule="auto"/>
        <w:rPr>
          <w:w w:val="0"/>
          <w:szCs w:val="22"/>
        </w:rPr>
      </w:pPr>
      <w:r w:rsidRPr="00D53777">
        <w:rPr>
          <w:szCs w:val="22"/>
        </w:rPr>
        <w:t>it has and shall maintain a properly documented system of quality controls and processes covering all aspects of its obligations under this Contract and/or under Law</w:t>
      </w:r>
      <w:r w:rsidR="00BA47E9" w:rsidRPr="00D53777">
        <w:rPr>
          <w:szCs w:val="22"/>
        </w:rPr>
        <w:t>,</w:t>
      </w:r>
      <w:r w:rsidR="0031225E" w:rsidRPr="00D53777">
        <w:rPr>
          <w:szCs w:val="22"/>
        </w:rPr>
        <w:t xml:space="preserve"> </w:t>
      </w:r>
      <w:r w:rsidRPr="00D53777">
        <w:rPr>
          <w:szCs w:val="22"/>
        </w:rPr>
        <w:t>Guidance</w:t>
      </w:r>
      <w:r w:rsidR="0031225E" w:rsidRPr="00D53777">
        <w:rPr>
          <w:szCs w:val="22"/>
        </w:rPr>
        <w:t xml:space="preserve"> and Good Industry Practice</w:t>
      </w:r>
      <w:r w:rsidRPr="00D53777">
        <w:rPr>
          <w:szCs w:val="22"/>
        </w:rPr>
        <w:t xml:space="preserve"> and shall at all times comply with such quality controls and processes; </w:t>
      </w:r>
    </w:p>
    <w:p w14:paraId="1FB69CE7" w14:textId="77777777" w:rsidR="00BC2034" w:rsidRPr="00D53777" w:rsidRDefault="0018229B" w:rsidP="00D67DD9">
      <w:pPr>
        <w:pStyle w:val="MRheading2"/>
        <w:numPr>
          <w:ilvl w:val="2"/>
          <w:numId w:val="35"/>
        </w:numPr>
        <w:spacing w:before="120" w:after="120" w:line="240" w:lineRule="auto"/>
        <w:rPr>
          <w:w w:val="0"/>
          <w:szCs w:val="22"/>
        </w:rPr>
      </w:pPr>
      <w:r w:rsidRPr="00D53777">
        <w:rPr>
          <w:szCs w:val="22"/>
        </w:rPr>
        <w:t>it shall not make any significant changes to its system of quality controls and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D53777" w:rsidRDefault="0018229B" w:rsidP="00D67DD9">
      <w:pPr>
        <w:pStyle w:val="MRheading2"/>
        <w:numPr>
          <w:ilvl w:val="2"/>
          <w:numId w:val="35"/>
        </w:numPr>
        <w:spacing w:before="120" w:after="120" w:line="240" w:lineRule="auto"/>
        <w:rPr>
          <w:w w:val="0"/>
          <w:szCs w:val="22"/>
        </w:rPr>
      </w:pPr>
      <w:r w:rsidRPr="00D53777">
        <w:rPr>
          <w:szCs w:val="22"/>
        </w:rPr>
        <w:lastRenderedPageBreak/>
        <w:t>where any act of the Supplier requires the notification to and/or approval by any regulatory or other competent body in accordance with any Law</w:t>
      </w:r>
      <w:r w:rsidR="00E3037D" w:rsidRPr="00D53777">
        <w:rPr>
          <w:szCs w:val="22"/>
        </w:rPr>
        <w:t xml:space="preserve">, </w:t>
      </w:r>
      <w:r w:rsidR="0088204F" w:rsidRPr="00D53777">
        <w:rPr>
          <w:szCs w:val="22"/>
        </w:rPr>
        <w:t>Guidance,</w:t>
      </w:r>
      <w:r w:rsidR="00F9610B" w:rsidRPr="00D53777">
        <w:rPr>
          <w:szCs w:val="22"/>
        </w:rPr>
        <w:t xml:space="preserve"> </w:t>
      </w:r>
      <w:r w:rsidR="0088204F" w:rsidRPr="00D53777">
        <w:rPr>
          <w:szCs w:val="22"/>
        </w:rPr>
        <w:t xml:space="preserve">and/or Good Industry Practice, </w:t>
      </w:r>
      <w:r w:rsidR="00E72504" w:rsidRPr="00D53777">
        <w:rPr>
          <w:szCs w:val="22"/>
        </w:rPr>
        <w:t>t</w:t>
      </w:r>
      <w:r w:rsidRPr="00D53777">
        <w:rPr>
          <w:szCs w:val="22"/>
        </w:rPr>
        <w:t>he Supplier shall comply fully with such notification and/or approval requirements;</w:t>
      </w:r>
    </w:p>
    <w:p w14:paraId="1FB69CE9" w14:textId="77777777" w:rsidR="00BC2034" w:rsidRPr="00D53777" w:rsidRDefault="0018229B" w:rsidP="00D67DD9">
      <w:pPr>
        <w:pStyle w:val="MRheading2"/>
        <w:numPr>
          <w:ilvl w:val="2"/>
          <w:numId w:val="35"/>
        </w:numPr>
        <w:spacing w:before="120" w:after="120" w:line="240" w:lineRule="auto"/>
        <w:rPr>
          <w:w w:val="0"/>
          <w:szCs w:val="22"/>
        </w:rPr>
      </w:pPr>
      <w:bookmarkStart w:id="408" w:name="_Ref326770790"/>
      <w:r w:rsidRPr="00D53777">
        <w:rPr>
          <w:w w:val="0"/>
          <w:szCs w:val="22"/>
        </w:rPr>
        <w:t xml:space="preserve">receipt of the Services by or on behalf of the Authority and use of the </w:t>
      </w:r>
      <w:r w:rsidRPr="00D53777">
        <w:rPr>
          <w:rFonts w:cs="Arial"/>
          <w:w w:val="0"/>
          <w:szCs w:val="22"/>
        </w:rPr>
        <w:t>deliverables or of any other item or information supplied or made available to the Authority as part of the Services will not infringe any third party rights</w:t>
      </w:r>
      <w:bookmarkEnd w:id="408"/>
      <w:r w:rsidRPr="00D53777">
        <w:rPr>
          <w:rFonts w:cs="Arial"/>
          <w:w w:val="0"/>
          <w:szCs w:val="22"/>
        </w:rPr>
        <w:t>, to include without limitation any Intellectual Property Rights;</w:t>
      </w:r>
    </w:p>
    <w:p w14:paraId="1FB69CEA" w14:textId="4C727CAE" w:rsidR="00BC2034" w:rsidRPr="00D53777" w:rsidRDefault="0018229B" w:rsidP="00D67DD9">
      <w:pPr>
        <w:pStyle w:val="MRheading2"/>
        <w:numPr>
          <w:ilvl w:val="2"/>
          <w:numId w:val="35"/>
        </w:numPr>
        <w:spacing w:before="120" w:after="120" w:line="240" w:lineRule="auto"/>
        <w:rPr>
          <w:w w:val="0"/>
          <w:szCs w:val="22"/>
        </w:rPr>
      </w:pPr>
      <w:bookmarkStart w:id="409" w:name="_Ref326770806"/>
      <w:r w:rsidRPr="00D53777">
        <w:rPr>
          <w:w w:val="0"/>
          <w:szCs w:val="22"/>
        </w:rPr>
        <w:t>it will co</w:t>
      </w:r>
      <w:r w:rsidR="005E5C86" w:rsidRPr="00D53777">
        <w:rPr>
          <w:w w:val="0"/>
          <w:szCs w:val="22"/>
        </w:rPr>
        <w:t xml:space="preserve">mply with all Law, Guidance, </w:t>
      </w:r>
      <w:r w:rsidR="00424628" w:rsidRPr="00D53777">
        <w:rPr>
          <w:w w:val="0"/>
          <w:szCs w:val="22"/>
        </w:rPr>
        <w:t xml:space="preserve">Good Industry Practice, </w:t>
      </w:r>
      <w:r w:rsidRPr="00D53777">
        <w:rPr>
          <w:w w:val="0"/>
          <w:szCs w:val="22"/>
        </w:rPr>
        <w:t xml:space="preserve">Policies </w:t>
      </w:r>
      <w:r w:rsidR="005E5C86" w:rsidRPr="00D53777">
        <w:rPr>
          <w:w w:val="0"/>
          <w:szCs w:val="22"/>
        </w:rPr>
        <w:t xml:space="preserve">and the Supplier Code of Conduct </w:t>
      </w:r>
      <w:r w:rsidRPr="00D53777">
        <w:rPr>
          <w:w w:val="0"/>
          <w:szCs w:val="22"/>
        </w:rPr>
        <w:t>in so far as is relevant to the provision of the Services;</w:t>
      </w:r>
      <w:bookmarkEnd w:id="404"/>
      <w:bookmarkEnd w:id="405"/>
      <w:bookmarkEnd w:id="406"/>
      <w:bookmarkEnd w:id="407"/>
      <w:bookmarkEnd w:id="409"/>
      <w:r w:rsidRPr="00D53777">
        <w:rPr>
          <w:w w:val="0"/>
          <w:szCs w:val="22"/>
        </w:rPr>
        <w:t xml:space="preserve"> </w:t>
      </w:r>
    </w:p>
    <w:p w14:paraId="1FB69CEB" w14:textId="77777777" w:rsidR="00BC2034" w:rsidRPr="00D53777" w:rsidRDefault="0018229B" w:rsidP="00D67DD9">
      <w:pPr>
        <w:pStyle w:val="MRheading2"/>
        <w:numPr>
          <w:ilvl w:val="2"/>
          <w:numId w:val="35"/>
        </w:numPr>
        <w:spacing w:before="120" w:after="120" w:line="240" w:lineRule="auto"/>
        <w:rPr>
          <w:w w:val="0"/>
          <w:szCs w:val="22"/>
        </w:rPr>
      </w:pPr>
      <w:bookmarkStart w:id="410" w:name="_Toc303949935"/>
      <w:bookmarkStart w:id="411" w:name="_Toc303950702"/>
      <w:bookmarkStart w:id="412" w:name="_Toc303951482"/>
      <w:bookmarkStart w:id="413" w:name="_Toc304135565"/>
      <w:r w:rsidRPr="00D53777">
        <w:rPr>
          <w:w w:val="0"/>
          <w:szCs w:val="22"/>
        </w:rPr>
        <w:t>it will provide the Services using reasonable skill and care and in accordance with Good Industry Practice and shall fulfil all requirements of this Contract using appropriately skilled, trained and experienced staff;</w:t>
      </w:r>
      <w:bookmarkEnd w:id="410"/>
      <w:bookmarkEnd w:id="411"/>
      <w:bookmarkEnd w:id="412"/>
      <w:bookmarkEnd w:id="413"/>
      <w:r w:rsidRPr="00D53777">
        <w:rPr>
          <w:w w:val="0"/>
          <w:szCs w:val="22"/>
        </w:rPr>
        <w:t xml:space="preserve"> </w:t>
      </w:r>
    </w:p>
    <w:p w14:paraId="1FB69CE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without limitation to the generality of Clause </w:t>
      </w:r>
      <w:r w:rsidRPr="00D53777">
        <w:rPr>
          <w:w w:val="0"/>
          <w:szCs w:val="22"/>
        </w:rPr>
        <w:fldChar w:fldCharType="begin"/>
      </w:r>
      <w:r w:rsidRPr="00D53777">
        <w:rPr>
          <w:w w:val="0"/>
          <w:szCs w:val="22"/>
        </w:rPr>
        <w:instrText xml:space="preserve"> REF _Ref326770806 \r \h  \* MERGEFORMAT </w:instrText>
      </w:r>
      <w:r w:rsidRPr="00D53777">
        <w:rPr>
          <w:w w:val="0"/>
          <w:szCs w:val="22"/>
        </w:rPr>
      </w:r>
      <w:r w:rsidRPr="00D53777">
        <w:rPr>
          <w:w w:val="0"/>
          <w:szCs w:val="22"/>
        </w:rPr>
        <w:fldChar w:fldCharType="separate"/>
      </w:r>
      <w:r w:rsidR="00D67DD9" w:rsidRPr="00D53777">
        <w:rPr>
          <w:w w:val="0"/>
          <w:szCs w:val="22"/>
        </w:rPr>
        <w:t>10.1.7</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D53777" w:rsidRDefault="0018229B" w:rsidP="00D67DD9">
      <w:pPr>
        <w:pStyle w:val="MRheading2"/>
        <w:numPr>
          <w:ilvl w:val="2"/>
          <w:numId w:val="35"/>
        </w:numPr>
        <w:spacing w:before="120" w:after="120" w:line="240" w:lineRule="auto"/>
        <w:ind w:left="1644" w:hanging="1077"/>
        <w:rPr>
          <w:w w:val="0"/>
          <w:szCs w:val="22"/>
        </w:rPr>
      </w:pPr>
      <w:bookmarkStart w:id="414" w:name="_Toc303949937"/>
      <w:bookmarkStart w:id="415" w:name="_Toc303950704"/>
      <w:bookmarkStart w:id="416" w:name="_Toc303951484"/>
      <w:bookmarkStart w:id="417" w:name="_Toc304135567"/>
      <w:r w:rsidRPr="00D53777">
        <w:rPr>
          <w:w w:val="0"/>
          <w:szCs w:val="22"/>
        </w:rPr>
        <w:t>any equipment it uses in the provision of the Services shall comply with all relevant Law</w:t>
      </w:r>
      <w:r w:rsidR="00A24E19" w:rsidRPr="00D53777">
        <w:rPr>
          <w:w w:val="0"/>
          <w:szCs w:val="22"/>
        </w:rPr>
        <w:t>,</w:t>
      </w:r>
      <w:r w:rsidR="00F9610B" w:rsidRPr="00D53777">
        <w:rPr>
          <w:w w:val="0"/>
          <w:szCs w:val="22"/>
        </w:rPr>
        <w:t xml:space="preserve"> </w:t>
      </w:r>
      <w:r w:rsidRPr="00D53777">
        <w:rPr>
          <w:w w:val="0"/>
          <w:szCs w:val="22"/>
        </w:rPr>
        <w:t>Guidance,</w:t>
      </w:r>
      <w:r w:rsidR="00A24E19" w:rsidRPr="00D53777">
        <w:rPr>
          <w:w w:val="0"/>
          <w:szCs w:val="22"/>
        </w:rPr>
        <w:t xml:space="preserve"> and Good Industry Practice,</w:t>
      </w:r>
      <w:r w:rsidRPr="00D53777">
        <w:rPr>
          <w:w w:val="0"/>
          <w:szCs w:val="22"/>
        </w:rPr>
        <w:t xml:space="preserve"> be fit for its intended purpose and maintained fully in accordance with the manufacturer’s specification and shall remain the Supplier’s risk and responsibility at all times;</w:t>
      </w:r>
    </w:p>
    <w:p w14:paraId="1FB69CF1"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D53777" w:rsidRDefault="0018229B" w:rsidP="00D67DD9">
      <w:pPr>
        <w:pStyle w:val="MRheading2"/>
        <w:numPr>
          <w:ilvl w:val="2"/>
          <w:numId w:val="35"/>
        </w:numPr>
        <w:spacing w:before="120" w:after="120" w:line="240" w:lineRule="auto"/>
        <w:ind w:left="1644" w:hanging="1077"/>
        <w:rPr>
          <w:w w:val="0"/>
          <w:szCs w:val="22"/>
        </w:rPr>
      </w:pPr>
      <w:bookmarkStart w:id="418" w:name="_Ref94191583"/>
      <w:r w:rsidRPr="00D53777">
        <w:rPr>
          <w:szCs w:val="22"/>
        </w:rPr>
        <w:t>it</w:t>
      </w:r>
      <w:r w:rsidRPr="00D53777">
        <w:rPr>
          <w:w w:val="0"/>
          <w:szCs w:val="22"/>
        </w:rPr>
        <w:t xml:space="preserve"> shall (</w:t>
      </w:r>
      <w:r w:rsidR="003D2B7D" w:rsidRPr="00D53777">
        <w:rPr>
          <w:w w:val="0"/>
          <w:szCs w:val="22"/>
        </w:rPr>
        <w:t>comply with its Net Zero and Social Value Commitments</w:t>
      </w:r>
      <w:r w:rsidR="005D314E" w:rsidRPr="00D53777">
        <w:rPr>
          <w:w w:val="0"/>
          <w:szCs w:val="22"/>
        </w:rPr>
        <w:t>;</w:t>
      </w:r>
      <w:bookmarkEnd w:id="418"/>
    </w:p>
    <w:p w14:paraId="1FB69CF3" w14:textId="2ABBEB2F" w:rsidR="00BC2034" w:rsidRPr="00D53777" w:rsidRDefault="0018229B" w:rsidP="00D67DD9">
      <w:pPr>
        <w:pStyle w:val="MRheading2"/>
        <w:numPr>
          <w:ilvl w:val="2"/>
          <w:numId w:val="35"/>
        </w:numPr>
        <w:spacing w:before="120" w:after="120" w:line="240" w:lineRule="auto"/>
        <w:ind w:left="1644" w:hanging="1077"/>
        <w:rPr>
          <w:w w:val="0"/>
          <w:szCs w:val="22"/>
        </w:rPr>
      </w:pPr>
      <w:bookmarkStart w:id="419" w:name="_Ref460572997"/>
      <w:r w:rsidRPr="00D53777">
        <w:rPr>
          <w:w w:val="0"/>
          <w:szCs w:val="22"/>
        </w:rPr>
        <w:t xml:space="preserve">it shall provide to the Authority any information that the Authority may request as evidence of the Supplier’s compliance with </w:t>
      </w:r>
      <w:r w:rsidR="001D3F8E" w:rsidRPr="00D53777">
        <w:rPr>
          <w:w w:val="0"/>
          <w:szCs w:val="22"/>
        </w:rPr>
        <w:t xml:space="preserve">Clause </w:t>
      </w:r>
      <w:r w:rsidR="002A2095" w:rsidRPr="00D53777">
        <w:rPr>
          <w:w w:val="0"/>
          <w:szCs w:val="22"/>
        </w:rPr>
        <w:t>10.1.14</w:t>
      </w:r>
      <w:r w:rsidR="004A4223" w:rsidRPr="00D53777">
        <w:rPr>
          <w:w w:val="0"/>
          <w:szCs w:val="22"/>
        </w:rPr>
        <w:t xml:space="preserve"> of this </w:t>
      </w:r>
      <w:r w:rsidR="004A4223" w:rsidRPr="00D53777">
        <w:rPr>
          <w:w w:val="0"/>
          <w:szCs w:val="22"/>
        </w:rPr>
        <w:fldChar w:fldCharType="begin"/>
      </w:r>
      <w:r w:rsidR="004A4223" w:rsidRPr="00D53777">
        <w:rPr>
          <w:w w:val="0"/>
          <w:szCs w:val="22"/>
        </w:rPr>
        <w:instrText xml:space="preserve"> REF _Ref330459256 \r \h </w:instrText>
      </w:r>
      <w:r w:rsidR="004A4223" w:rsidRPr="00D53777">
        <w:rPr>
          <w:w w:val="0"/>
          <w:szCs w:val="22"/>
        </w:rPr>
      </w:r>
      <w:r w:rsidR="004A4223" w:rsidRPr="00D53777">
        <w:rPr>
          <w:w w:val="0"/>
          <w:szCs w:val="22"/>
        </w:rPr>
        <w:fldChar w:fldCharType="separate"/>
      </w:r>
      <w:r w:rsidR="00D67DD9" w:rsidRPr="00D53777">
        <w:rPr>
          <w:w w:val="0"/>
          <w:szCs w:val="22"/>
        </w:rPr>
        <w:t>Schedule 2</w:t>
      </w:r>
      <w:r w:rsidR="004A4223" w:rsidRPr="00D53777">
        <w:rPr>
          <w:w w:val="0"/>
          <w:szCs w:val="22"/>
        </w:rPr>
        <w:fldChar w:fldCharType="end"/>
      </w:r>
      <w:r w:rsidRPr="00D53777">
        <w:rPr>
          <w:w w:val="0"/>
          <w:szCs w:val="22"/>
        </w:rPr>
        <w:t>;</w:t>
      </w:r>
      <w:bookmarkEnd w:id="419"/>
    </w:p>
    <w:p w14:paraId="1FB69CF4" w14:textId="77777777" w:rsidR="00BC2034" w:rsidRPr="00D53777" w:rsidRDefault="00C0187C" w:rsidP="00D67DD9">
      <w:pPr>
        <w:pStyle w:val="MRheading2"/>
        <w:numPr>
          <w:ilvl w:val="2"/>
          <w:numId w:val="35"/>
        </w:numPr>
        <w:spacing w:before="120" w:after="120" w:line="240" w:lineRule="auto"/>
        <w:ind w:left="1644" w:hanging="1077"/>
        <w:rPr>
          <w:w w:val="0"/>
          <w:szCs w:val="22"/>
        </w:rPr>
      </w:pPr>
      <w:r w:rsidRPr="00D53777">
        <w:rPr>
          <w:szCs w:val="22"/>
        </w:rPr>
        <w:lastRenderedPageBreak/>
        <w:t>it will fully and promptly respond to all requests for information and/or requests for</w:t>
      </w:r>
      <w:r w:rsidRPr="00D53777">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4"/>
      <w:bookmarkEnd w:id="415"/>
      <w:bookmarkEnd w:id="416"/>
      <w:bookmarkEnd w:id="417"/>
      <w:r w:rsidRPr="00D53777">
        <w:rPr>
          <w:w w:val="0"/>
          <w:szCs w:val="22"/>
        </w:rPr>
        <w:t xml:space="preserve">); </w:t>
      </w:r>
      <w:r w:rsidR="0018229B" w:rsidRPr="00D53777">
        <w:rPr>
          <w:w w:val="0"/>
          <w:szCs w:val="22"/>
        </w:rPr>
        <w:t xml:space="preserve"> </w:t>
      </w:r>
    </w:p>
    <w:p w14:paraId="1FB69CF5"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0" w:name="_Toc303949938"/>
      <w:bookmarkStart w:id="421" w:name="_Toc303950705"/>
      <w:bookmarkStart w:id="422" w:name="_Toc303951485"/>
      <w:bookmarkStart w:id="423" w:name="_Toc304135568"/>
      <w:r w:rsidRPr="00D53777">
        <w:rPr>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420"/>
      <w:bookmarkEnd w:id="421"/>
      <w:bookmarkEnd w:id="422"/>
      <w:bookmarkEnd w:id="423"/>
    </w:p>
    <w:p w14:paraId="1FB69CF6"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4" w:name="_Toc303949932"/>
      <w:bookmarkStart w:id="425" w:name="_Toc303950699"/>
      <w:bookmarkStart w:id="426" w:name="_Toc303951479"/>
      <w:bookmarkStart w:id="427" w:name="_Toc304135562"/>
      <w:bookmarkStart w:id="428" w:name="_Toc303949940"/>
      <w:bookmarkStart w:id="429" w:name="_Toc303950707"/>
      <w:bookmarkStart w:id="430" w:name="_Toc303951487"/>
      <w:bookmarkStart w:id="431" w:name="_Toc304135570"/>
      <w:r w:rsidRPr="00D53777">
        <w:rPr>
          <w:w w:val="0"/>
          <w:szCs w:val="22"/>
        </w:rPr>
        <w:t xml:space="preserve">it has the right and authority to enter into this </w:t>
      </w:r>
      <w:r w:rsidRPr="00D53777">
        <w:rPr>
          <w:rFonts w:cs="Arial"/>
          <w:szCs w:val="22"/>
        </w:rPr>
        <w:t>Contract</w:t>
      </w:r>
      <w:r w:rsidRPr="00D53777">
        <w:rPr>
          <w:w w:val="0"/>
          <w:szCs w:val="22"/>
        </w:rPr>
        <w:t xml:space="preserve"> and that it has the capability and capacity to fulfil its obligations under this </w:t>
      </w:r>
      <w:r w:rsidRPr="00D53777">
        <w:rPr>
          <w:rFonts w:cs="Arial"/>
          <w:szCs w:val="22"/>
        </w:rPr>
        <w:t>Contract</w:t>
      </w:r>
      <w:r w:rsidRPr="00D53777">
        <w:rPr>
          <w:w w:val="0"/>
          <w:szCs w:val="22"/>
        </w:rPr>
        <w:t>;</w:t>
      </w:r>
      <w:bookmarkEnd w:id="424"/>
      <w:bookmarkEnd w:id="425"/>
      <w:bookmarkEnd w:id="426"/>
      <w:bookmarkEnd w:id="427"/>
    </w:p>
    <w:p w14:paraId="1FB69CF7"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32" w:name="_Toc303949942"/>
      <w:bookmarkStart w:id="433" w:name="_Toc303950709"/>
      <w:bookmarkStart w:id="434" w:name="_Toc303951489"/>
      <w:bookmarkStart w:id="435" w:name="_Toc304135572"/>
      <w:r w:rsidRPr="00D53777">
        <w:rPr>
          <w:w w:val="0"/>
          <w:szCs w:val="22"/>
        </w:rPr>
        <w:t xml:space="preserve">it is a properly constituted entity and it is fully empowered by the terms of its constitutional documents to enter into and to carry out its obligations under this </w:t>
      </w:r>
      <w:r w:rsidRPr="00D53777">
        <w:rPr>
          <w:rFonts w:cs="Arial"/>
          <w:szCs w:val="22"/>
        </w:rPr>
        <w:t>Contract</w:t>
      </w:r>
      <w:r w:rsidRPr="00D53777">
        <w:rPr>
          <w:w w:val="0"/>
          <w:szCs w:val="22"/>
        </w:rPr>
        <w:t xml:space="preserve"> and the documents referred to in this </w:t>
      </w:r>
      <w:r w:rsidRPr="00D53777">
        <w:rPr>
          <w:rFonts w:cs="Arial"/>
          <w:szCs w:val="22"/>
        </w:rPr>
        <w:t>Contract</w:t>
      </w:r>
      <w:r w:rsidRPr="00D53777">
        <w:rPr>
          <w:w w:val="0"/>
          <w:szCs w:val="22"/>
        </w:rPr>
        <w:t>;</w:t>
      </w:r>
    </w:p>
    <w:p w14:paraId="1FB69CF8"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all necessary actions to authorise the execution of and performance of its obligations under this </w:t>
      </w:r>
      <w:r w:rsidRPr="00D53777">
        <w:rPr>
          <w:rFonts w:cs="Arial"/>
          <w:szCs w:val="22"/>
        </w:rPr>
        <w:t>Contract</w:t>
      </w:r>
      <w:r w:rsidRPr="00D53777">
        <w:rPr>
          <w:w w:val="0"/>
          <w:szCs w:val="22"/>
        </w:rPr>
        <w:t xml:space="preserve"> have been taken before such execution</w:t>
      </w:r>
      <w:bookmarkEnd w:id="432"/>
      <w:bookmarkEnd w:id="433"/>
      <w:bookmarkEnd w:id="434"/>
      <w:bookmarkEnd w:id="435"/>
      <w:r w:rsidRPr="00D53777">
        <w:rPr>
          <w:w w:val="0"/>
          <w:szCs w:val="22"/>
        </w:rPr>
        <w:t>;</w:t>
      </w:r>
    </w:p>
    <w:p w14:paraId="1FB69CF9"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there are no pending or threatened actions or proceedings before any court or administrative agency which would materially adversely affect the financial condition, business or operations of the Supplier;</w:t>
      </w:r>
      <w:bookmarkEnd w:id="428"/>
      <w:bookmarkEnd w:id="429"/>
      <w:bookmarkEnd w:id="430"/>
      <w:bookmarkEnd w:id="431"/>
    </w:p>
    <w:p w14:paraId="1FB69CFA" w14:textId="77777777" w:rsidR="00BC2034" w:rsidRPr="00D53777" w:rsidRDefault="0018229B" w:rsidP="00D67DD9">
      <w:pPr>
        <w:pStyle w:val="MRheading2"/>
        <w:numPr>
          <w:ilvl w:val="2"/>
          <w:numId w:val="35"/>
        </w:numPr>
        <w:spacing w:before="120" w:after="120" w:line="240" w:lineRule="auto"/>
        <w:rPr>
          <w:w w:val="0"/>
          <w:szCs w:val="22"/>
        </w:rPr>
      </w:pPr>
      <w:bookmarkStart w:id="436" w:name="_Toc303949941"/>
      <w:bookmarkStart w:id="437" w:name="_Toc303950708"/>
      <w:bookmarkStart w:id="438" w:name="_Toc303951488"/>
      <w:bookmarkStart w:id="439" w:name="_Toc304135571"/>
      <w:r w:rsidRPr="00D53777">
        <w:rPr>
          <w:w w:val="0"/>
          <w:szCs w:val="22"/>
        </w:rPr>
        <w:t xml:space="preserve">there are no material agreements existing to which the Supplier is a party which prevent the Supplier from entering into or complying with this </w:t>
      </w:r>
      <w:r w:rsidRPr="00D53777">
        <w:rPr>
          <w:rFonts w:cs="Arial"/>
          <w:szCs w:val="22"/>
        </w:rPr>
        <w:t>Contract</w:t>
      </w:r>
      <w:r w:rsidRPr="00D53777">
        <w:rPr>
          <w:w w:val="0"/>
          <w:szCs w:val="22"/>
        </w:rPr>
        <w:t>;</w:t>
      </w:r>
      <w:bookmarkEnd w:id="436"/>
      <w:bookmarkEnd w:id="437"/>
      <w:bookmarkEnd w:id="438"/>
      <w:bookmarkEnd w:id="439"/>
      <w:r w:rsidRPr="00D53777">
        <w:rPr>
          <w:w w:val="0"/>
          <w:szCs w:val="22"/>
        </w:rPr>
        <w:t xml:space="preserve"> </w:t>
      </w:r>
    </w:p>
    <w:p w14:paraId="1FB69CFB" w14:textId="77777777" w:rsidR="00BC2034" w:rsidRPr="00D53777" w:rsidRDefault="0018229B" w:rsidP="00D67DD9">
      <w:pPr>
        <w:pStyle w:val="MRheading2"/>
        <w:numPr>
          <w:ilvl w:val="2"/>
          <w:numId w:val="35"/>
        </w:numPr>
        <w:spacing w:before="120" w:after="120" w:line="240" w:lineRule="auto"/>
        <w:rPr>
          <w:w w:val="0"/>
          <w:szCs w:val="22"/>
        </w:rPr>
      </w:pPr>
      <w:bookmarkStart w:id="440" w:name="_Toc303949943"/>
      <w:bookmarkStart w:id="441" w:name="_Toc303950710"/>
      <w:bookmarkStart w:id="442" w:name="_Toc303951490"/>
      <w:bookmarkStart w:id="443" w:name="_Toc304135573"/>
      <w:r w:rsidRPr="00D53777">
        <w:rPr>
          <w:w w:val="0"/>
          <w:szCs w:val="22"/>
        </w:rPr>
        <w:t xml:space="preserve">it has and will continue to have the capacity, funding and cash flow to meet all its obligations under this </w:t>
      </w:r>
      <w:r w:rsidRPr="00D53777">
        <w:rPr>
          <w:rFonts w:cs="Arial"/>
          <w:szCs w:val="22"/>
        </w:rPr>
        <w:t>Contract</w:t>
      </w:r>
      <w:bookmarkEnd w:id="440"/>
      <w:bookmarkEnd w:id="441"/>
      <w:bookmarkEnd w:id="442"/>
      <w:bookmarkEnd w:id="443"/>
      <w:r w:rsidRPr="00D53777">
        <w:rPr>
          <w:w w:val="0"/>
          <w:szCs w:val="22"/>
        </w:rPr>
        <w:t>; and</w:t>
      </w:r>
    </w:p>
    <w:p w14:paraId="1FB69CF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D53777" w:rsidRDefault="0018229B" w:rsidP="00D67DD9">
      <w:pPr>
        <w:pStyle w:val="MRheading2"/>
        <w:numPr>
          <w:ilvl w:val="1"/>
          <w:numId w:val="35"/>
        </w:numPr>
        <w:spacing w:before="120" w:after="120" w:line="240" w:lineRule="auto"/>
        <w:rPr>
          <w:w w:val="0"/>
          <w:szCs w:val="22"/>
        </w:rPr>
      </w:pPr>
      <w:bookmarkStart w:id="444" w:name="_Ref351028636"/>
      <w:r w:rsidRPr="00D5377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4"/>
      <w:r w:rsidRPr="00D53777">
        <w:rPr>
          <w:w w:val="0"/>
          <w:szCs w:val="22"/>
        </w:rPr>
        <w:t xml:space="preserve"> </w:t>
      </w:r>
    </w:p>
    <w:p w14:paraId="1FB69CFE" w14:textId="72237A5D" w:rsidR="00BC2034" w:rsidRPr="00D53777" w:rsidRDefault="0018229B" w:rsidP="00D67DD9">
      <w:pPr>
        <w:pStyle w:val="MRheading2"/>
        <w:numPr>
          <w:ilvl w:val="1"/>
          <w:numId w:val="35"/>
        </w:numPr>
        <w:spacing w:before="120" w:after="120" w:line="240" w:lineRule="auto"/>
        <w:rPr>
          <w:w w:val="0"/>
          <w:szCs w:val="22"/>
        </w:rPr>
      </w:pPr>
      <w:r w:rsidRPr="00D53777">
        <w:rPr>
          <w:szCs w:val="22"/>
        </w:rPr>
        <w:t xml:space="preserve">Without prejudice to the generality of Clause </w:t>
      </w:r>
      <w:r w:rsidRPr="00D53777">
        <w:rPr>
          <w:szCs w:val="22"/>
        </w:rPr>
        <w:fldChar w:fldCharType="begin"/>
      </w:r>
      <w:r w:rsidRPr="00D53777">
        <w:rPr>
          <w:szCs w:val="22"/>
        </w:rPr>
        <w:instrText xml:space="preserve"> REF _Ref351028636 \r \h  \* MERGEFORMAT </w:instrText>
      </w:r>
      <w:r w:rsidRPr="00D53777">
        <w:rPr>
          <w:szCs w:val="22"/>
        </w:rPr>
      </w:r>
      <w:r w:rsidRPr="00D53777">
        <w:rPr>
          <w:szCs w:val="22"/>
        </w:rPr>
        <w:fldChar w:fldCharType="separate"/>
      </w:r>
      <w:r w:rsidR="00D67DD9" w:rsidRPr="00D53777">
        <w:rPr>
          <w:szCs w:val="22"/>
        </w:rPr>
        <w:t>10.2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1328C032" w:rsidR="00BC2034" w:rsidRPr="00D53777" w:rsidRDefault="0009065C" w:rsidP="00FB7CD6">
      <w:pPr>
        <w:pStyle w:val="ListParagraph"/>
        <w:numPr>
          <w:ilvl w:val="1"/>
          <w:numId w:val="35"/>
        </w:numPr>
        <w:spacing w:before="120" w:after="120" w:line="240" w:lineRule="auto"/>
        <w:jc w:val="both"/>
        <w:rPr>
          <w:w w:val="0"/>
          <w:sz w:val="22"/>
          <w:szCs w:val="22"/>
        </w:rPr>
      </w:pPr>
      <w:r w:rsidRPr="00D53777">
        <w:rPr>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w:t>
      </w:r>
      <w:r w:rsidRPr="00D53777">
        <w:rPr>
          <w:w w:val="0"/>
          <w:sz w:val="22"/>
          <w:szCs w:val="22"/>
        </w:rPr>
        <w:lastRenderedPageBreak/>
        <w:t xml:space="preserve">circumstances giving rise to an Exclusion Ground occur in respect of the Supplier, any Associated Person, any Connected Person or any supplier to whom the Supplier has sub-contracted the performance of all or part of the Contract, the Supplier shall: </w:t>
      </w:r>
    </w:p>
    <w:p w14:paraId="1FB69D01"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notify the Authority in writing of such fact within five (5) Business Days of its occurrence; and </w:t>
      </w:r>
    </w:p>
    <w:p w14:paraId="4FEB8EA0" w14:textId="5E68B869" w:rsidR="00555B26" w:rsidRPr="00D53777" w:rsidRDefault="0018229B" w:rsidP="00555B26">
      <w:pPr>
        <w:pStyle w:val="ListParagraph"/>
        <w:numPr>
          <w:ilvl w:val="2"/>
          <w:numId w:val="35"/>
        </w:numPr>
        <w:rPr>
          <w:w w:val="0"/>
          <w:sz w:val="22"/>
          <w:szCs w:val="22"/>
        </w:rPr>
      </w:pPr>
      <w:r w:rsidRPr="00D53777">
        <w:rPr>
          <w:w w:val="0"/>
          <w:sz w:val="22"/>
          <w:szCs w:val="22"/>
        </w:rPr>
        <w:t xml:space="preserve">promptly provide </w:t>
      </w:r>
      <w:r w:rsidR="00555B26" w:rsidRPr="00D53777">
        <w:rPr>
          <w:w w:val="0"/>
          <w:sz w:val="22"/>
          <w:szCs w:val="22"/>
        </w:rPr>
        <w:t xml:space="preserve">to the Authority the following information: </w:t>
      </w:r>
    </w:p>
    <w:p w14:paraId="2D6CC427" w14:textId="331ED7E9" w:rsidR="00555B26" w:rsidRPr="00D53777" w:rsidRDefault="00555B26" w:rsidP="00555B26">
      <w:pPr>
        <w:pStyle w:val="MRNumberedHeading4"/>
        <w:numPr>
          <w:ilvl w:val="3"/>
          <w:numId w:val="35"/>
        </w:numPr>
        <w:tabs>
          <w:tab w:val="left" w:pos="1704"/>
        </w:tabs>
        <w:autoSpaceDE w:val="0"/>
        <w:autoSpaceDN w:val="0"/>
        <w:adjustRightInd w:val="0"/>
        <w:spacing w:before="120" w:after="120" w:line="240" w:lineRule="auto"/>
        <w:jc w:val="both"/>
        <w:rPr>
          <w:rFonts w:cs="Arial"/>
          <w:w w:val="0"/>
          <w:sz w:val="22"/>
        </w:rPr>
      </w:pPr>
      <w:bookmarkStart w:id="445" w:name="_Hlk190614434"/>
      <w:r w:rsidRPr="00D53777">
        <w:rPr>
          <w:rFonts w:cs="Arial"/>
          <w:w w:val="0"/>
          <w:sz w:val="22"/>
        </w:rPr>
        <w:t>a short description of the circumstances;</w:t>
      </w:r>
    </w:p>
    <w:p w14:paraId="40ADCB8F" w14:textId="3D0A0E9D"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the name, contact postal address and email address of the person who is the subject of the circumstances;</w:t>
      </w:r>
    </w:p>
    <w:p w14:paraId="6666FA0C" w14:textId="6E430E87"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17939B0B" w14:textId="19708DB0"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any evidence that the person who is the subject of the circumstances:</w:t>
      </w:r>
    </w:p>
    <w:p w14:paraId="14AFB211" w14:textId="0AC9F6C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the circumstances seriously, for example by paying any fine or compensation;</w:t>
      </w:r>
    </w:p>
    <w:p w14:paraId="1E63CB86" w14:textId="77777777"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steps to prevent the circumstances occurring again, for example by changing staff or management, or putting procedures or training in place; and</w:t>
      </w:r>
    </w:p>
    <w:p w14:paraId="759D1AE1" w14:textId="6F655B1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committed to taking further preventative steps, where appropriate; </w:t>
      </w:r>
    </w:p>
    <w:p w14:paraId="5561348B" w14:textId="77777777" w:rsidR="00555B26" w:rsidRPr="00D53777" w:rsidRDefault="00555B26" w:rsidP="00555B26">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if the circumstances giving rise to the Exclusion Ground have ended, the date when they ended</w:t>
      </w:r>
      <w:bookmarkStart w:id="446" w:name="_Ref442453246"/>
      <w:r w:rsidRPr="00D53777">
        <w:rPr>
          <w:rFonts w:cs="Arial"/>
          <w:w w:val="0"/>
          <w:sz w:val="22"/>
        </w:rPr>
        <w:t>; and</w:t>
      </w:r>
      <w:bookmarkEnd w:id="446"/>
      <w:r w:rsidRPr="00D53777">
        <w:rPr>
          <w:rFonts w:cs="Arial"/>
          <w:w w:val="0"/>
          <w:sz w:val="22"/>
        </w:rPr>
        <w:t xml:space="preserve"> </w:t>
      </w:r>
      <w:bookmarkStart w:id="447" w:name="_Ref442453247"/>
    </w:p>
    <w:p w14:paraId="1FB69D02" w14:textId="0547AC99" w:rsidR="00BC2034" w:rsidRPr="00D53777" w:rsidRDefault="00555B26" w:rsidP="002A2095">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such other information that the Authority may reasonably require.</w:t>
      </w:r>
      <w:bookmarkEnd w:id="447"/>
      <w:bookmarkEnd w:id="445"/>
    </w:p>
    <w:p w14:paraId="1FB69D05" w14:textId="2684AFA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further warrants and undertakes to the Authority that it will inform the Authority in writing immediately upon becoming aware that any of the warranties set out in Clause </w:t>
      </w:r>
      <w:r w:rsidRPr="00D53777">
        <w:rPr>
          <w:w w:val="0"/>
          <w:szCs w:val="22"/>
        </w:rPr>
        <w:fldChar w:fldCharType="begin"/>
      </w:r>
      <w:r w:rsidRPr="00D53777">
        <w:rPr>
          <w:w w:val="0"/>
          <w:szCs w:val="22"/>
        </w:rPr>
        <w:instrText xml:space="preserve"> REF _Ref286220426 \r \h  \* MERGEFORMAT </w:instrText>
      </w:r>
      <w:r w:rsidRPr="00D53777">
        <w:rPr>
          <w:w w:val="0"/>
          <w:szCs w:val="22"/>
        </w:rPr>
      </w:r>
      <w:r w:rsidRPr="00D53777">
        <w:rPr>
          <w:w w:val="0"/>
          <w:szCs w:val="22"/>
        </w:rPr>
        <w:fldChar w:fldCharType="separate"/>
      </w:r>
      <w:r w:rsidR="00D67DD9" w:rsidRPr="00D53777">
        <w:rPr>
          <w:w w:val="0"/>
          <w:szCs w:val="22"/>
        </w:rPr>
        <w:t>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have been breached or there is a risk that any warranties may be breached. </w:t>
      </w:r>
    </w:p>
    <w:p w14:paraId="1FB69D06"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D53777" w:rsidRDefault="0018229B" w:rsidP="00D67DD9">
      <w:pPr>
        <w:pStyle w:val="MRheading1"/>
        <w:numPr>
          <w:ilvl w:val="0"/>
          <w:numId w:val="35"/>
        </w:numPr>
        <w:spacing w:before="120" w:after="120" w:line="240" w:lineRule="auto"/>
        <w:rPr>
          <w:w w:val="0"/>
          <w:szCs w:val="22"/>
        </w:rPr>
      </w:pPr>
      <w:bookmarkStart w:id="448" w:name="_Ref323649421"/>
      <w:bookmarkStart w:id="449" w:name="_Ref284337467"/>
      <w:bookmarkStart w:id="450" w:name="_Toc290398300"/>
      <w:bookmarkStart w:id="451" w:name="_Toc312422914"/>
      <w:r w:rsidRPr="00D53777">
        <w:rPr>
          <w:w w:val="0"/>
          <w:szCs w:val="22"/>
        </w:rPr>
        <w:t>Intellectual property</w:t>
      </w:r>
      <w:bookmarkEnd w:id="448"/>
    </w:p>
    <w:p w14:paraId="1FB69D08"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452" w:name="_Ref318698334"/>
      <w:r w:rsidRPr="00D5377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2"/>
      <w:r w:rsidRPr="00D53777">
        <w:rPr>
          <w:rFonts w:cs="Arial"/>
          <w:w w:val="0"/>
          <w:szCs w:val="22"/>
        </w:rPr>
        <w:t xml:space="preserve"> </w:t>
      </w:r>
    </w:p>
    <w:p w14:paraId="1FB69D09" w14:textId="1A1A4984"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Unless specified otherwise in the Key Provisions and/or in the Specification and Tender Response Document</w:t>
      </w:r>
      <w:r w:rsidR="00A65825" w:rsidRPr="00D53777">
        <w:rPr>
          <w:rFonts w:cs="Arial"/>
          <w:w w:val="0"/>
          <w:szCs w:val="22"/>
        </w:rPr>
        <w:t xml:space="preserve"> or elsewhere in this Contract</w:t>
      </w:r>
      <w:r w:rsidRPr="00D53777">
        <w:rPr>
          <w:rFonts w:cs="Arial"/>
          <w:w w:val="0"/>
          <w:szCs w:val="22"/>
        </w:rPr>
        <w:t xml:space="preserve">, the Supplier hereby grants to the Authority, </w:t>
      </w:r>
      <w:r w:rsidRPr="00D53777">
        <w:rPr>
          <w:szCs w:val="22"/>
        </w:rPr>
        <w:t xml:space="preserve">for the life of the use by the Authority of </w:t>
      </w:r>
      <w:r w:rsidRPr="00D53777">
        <w:rPr>
          <w:rFonts w:cs="Arial"/>
          <w:w w:val="0"/>
          <w:szCs w:val="22"/>
        </w:rPr>
        <w:t>any deliverables, material or any other output supplied to the Authority in any format as part of the Services</w:t>
      </w:r>
      <w:r w:rsidRPr="00D53777">
        <w:rPr>
          <w:szCs w:val="22"/>
        </w:rPr>
        <w:t xml:space="preserve">, an irrevocable, </w:t>
      </w:r>
      <w:r w:rsidRPr="00D53777">
        <w:rPr>
          <w:rFonts w:cs="Arial"/>
          <w:w w:val="0"/>
          <w:szCs w:val="22"/>
        </w:rPr>
        <w:t xml:space="preserve">royalty-free, non-exclusive licence </w:t>
      </w:r>
      <w:r w:rsidR="005D4411" w:rsidRPr="00D53777">
        <w:rPr>
          <w:rFonts w:cs="Arial"/>
          <w:w w:val="0"/>
          <w:szCs w:val="22"/>
        </w:rPr>
        <w:t xml:space="preserve">(with the right to sub-license to any supplier or other third party contracted by, engaged by and/or collaborating with the Authority) </w:t>
      </w:r>
      <w:r w:rsidRPr="00D53777">
        <w:rPr>
          <w:rFonts w:cs="Arial"/>
          <w:w w:val="0"/>
          <w:szCs w:val="22"/>
        </w:rPr>
        <w:t xml:space="preserve">to use, modify, adapt or enhance </w:t>
      </w:r>
      <w:r w:rsidRPr="00D53777">
        <w:rPr>
          <w:szCs w:val="22"/>
        </w:rPr>
        <w:t xml:space="preserve">such items </w:t>
      </w:r>
      <w:r w:rsidRPr="00D53777">
        <w:rPr>
          <w:rFonts w:cs="Arial"/>
          <w:w w:val="0"/>
          <w:szCs w:val="22"/>
        </w:rPr>
        <w:t xml:space="preserve">in the course of the Authority’s normal business operations. For the avoidance of doubt, unless specified otherwise in </w:t>
      </w:r>
      <w:r w:rsidRPr="00D53777">
        <w:rPr>
          <w:rFonts w:cs="Arial"/>
          <w:w w:val="0"/>
          <w:szCs w:val="22"/>
        </w:rPr>
        <w:lastRenderedPageBreak/>
        <w:t>the Key Provisions and/or in the Specification and Tender Response Document</w:t>
      </w:r>
      <w:r w:rsidR="00042F5C" w:rsidRPr="00D53777">
        <w:t xml:space="preserve"> </w:t>
      </w:r>
      <w:r w:rsidR="00042F5C" w:rsidRPr="00D53777">
        <w:rPr>
          <w:rFonts w:cs="Arial"/>
          <w:w w:val="0"/>
          <w:szCs w:val="22"/>
        </w:rPr>
        <w:t>and/or elsewhere in this Contract</w:t>
      </w:r>
      <w:r w:rsidRPr="00D53777">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D53777" w:rsidRDefault="0018229B" w:rsidP="00D67DD9">
      <w:pPr>
        <w:pStyle w:val="MRheading1"/>
        <w:numPr>
          <w:ilvl w:val="0"/>
          <w:numId w:val="35"/>
        </w:numPr>
        <w:spacing w:before="120" w:after="120" w:line="240" w:lineRule="auto"/>
        <w:rPr>
          <w:w w:val="0"/>
          <w:szCs w:val="22"/>
        </w:rPr>
      </w:pPr>
      <w:bookmarkStart w:id="453" w:name="_Ref318706818"/>
      <w:r w:rsidRPr="00D53777">
        <w:rPr>
          <w:w w:val="0"/>
          <w:szCs w:val="22"/>
        </w:rPr>
        <w:t>Indemnity</w:t>
      </w:r>
      <w:bookmarkStart w:id="454" w:name="Page_75"/>
      <w:bookmarkEnd w:id="449"/>
      <w:bookmarkEnd w:id="450"/>
      <w:bookmarkEnd w:id="451"/>
      <w:bookmarkEnd w:id="453"/>
      <w:bookmarkEnd w:id="454"/>
    </w:p>
    <w:p w14:paraId="1FB69D0B" w14:textId="77777777" w:rsidR="00BC2034" w:rsidRPr="00D53777" w:rsidRDefault="0018229B" w:rsidP="00D67DD9">
      <w:pPr>
        <w:pStyle w:val="MRheading2"/>
        <w:numPr>
          <w:ilvl w:val="1"/>
          <w:numId w:val="35"/>
        </w:numPr>
        <w:spacing w:before="120" w:after="120" w:line="240" w:lineRule="auto"/>
        <w:rPr>
          <w:szCs w:val="22"/>
        </w:rPr>
      </w:pPr>
      <w:bookmarkStart w:id="455" w:name="_Ref286066083"/>
      <w:bookmarkStart w:id="456" w:name="_Toc303949944"/>
      <w:bookmarkStart w:id="457" w:name="_Toc303950711"/>
      <w:bookmarkStart w:id="458" w:name="_Toc303951491"/>
      <w:bookmarkStart w:id="459" w:name="_Toc304135574"/>
      <w:r w:rsidRPr="00D5377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D53777" w:rsidRDefault="0018229B" w:rsidP="00D67DD9">
      <w:pPr>
        <w:pStyle w:val="MRheading2"/>
        <w:numPr>
          <w:ilvl w:val="2"/>
          <w:numId w:val="35"/>
        </w:numPr>
        <w:spacing w:before="120" w:after="120" w:line="240" w:lineRule="auto"/>
        <w:rPr>
          <w:szCs w:val="22"/>
        </w:rPr>
      </w:pPr>
      <w:bookmarkStart w:id="460" w:name="_Toc303949946"/>
      <w:bookmarkStart w:id="461" w:name="_Toc303950713"/>
      <w:bookmarkStart w:id="462" w:name="_Toc303951493"/>
      <w:bookmarkStart w:id="463" w:name="_Toc304135576"/>
      <w:bookmarkStart w:id="464" w:name="_Ref327971982"/>
      <w:bookmarkStart w:id="465" w:name="_Ref351071307"/>
      <w:r w:rsidRPr="00D53777">
        <w:rPr>
          <w:szCs w:val="22"/>
        </w:rPr>
        <w:t>any injury or allegation of injury to any person, including injury resulting in death;</w:t>
      </w:r>
      <w:bookmarkEnd w:id="460"/>
      <w:bookmarkEnd w:id="461"/>
      <w:bookmarkEnd w:id="462"/>
      <w:bookmarkEnd w:id="463"/>
      <w:bookmarkEnd w:id="464"/>
      <w:bookmarkEnd w:id="465"/>
      <w:r w:rsidRPr="00D53777">
        <w:rPr>
          <w:szCs w:val="22"/>
        </w:rPr>
        <w:t xml:space="preserve"> </w:t>
      </w:r>
    </w:p>
    <w:p w14:paraId="1FB69D0D" w14:textId="77777777" w:rsidR="00BC2034" w:rsidRPr="00D53777" w:rsidRDefault="0018229B" w:rsidP="00D67DD9">
      <w:pPr>
        <w:pStyle w:val="MRheading2"/>
        <w:numPr>
          <w:ilvl w:val="2"/>
          <w:numId w:val="35"/>
        </w:numPr>
        <w:spacing w:before="120" w:after="120" w:line="240" w:lineRule="auto"/>
        <w:rPr>
          <w:szCs w:val="22"/>
        </w:rPr>
      </w:pPr>
      <w:bookmarkStart w:id="466" w:name="_Ref327971999"/>
      <w:bookmarkStart w:id="467" w:name="_Ref351071803"/>
      <w:r w:rsidRPr="00D53777">
        <w:rPr>
          <w:szCs w:val="22"/>
        </w:rPr>
        <w:t>any loss of or damage to property (whether real or personal);</w:t>
      </w:r>
      <w:bookmarkEnd w:id="466"/>
      <w:r w:rsidRPr="00D53777">
        <w:rPr>
          <w:szCs w:val="22"/>
        </w:rPr>
        <w:t xml:space="preserve"> </w:t>
      </w:r>
      <w:bookmarkEnd w:id="467"/>
    </w:p>
    <w:p w14:paraId="1FB69D0E" w14:textId="6E0C3111" w:rsidR="00BC2034" w:rsidRPr="00D53777" w:rsidRDefault="0018229B" w:rsidP="00D67DD9">
      <w:pPr>
        <w:pStyle w:val="MRheading2"/>
        <w:numPr>
          <w:ilvl w:val="2"/>
          <w:numId w:val="35"/>
        </w:numPr>
        <w:spacing w:before="120" w:after="120" w:line="240" w:lineRule="auto"/>
        <w:rPr>
          <w:szCs w:val="22"/>
        </w:rPr>
      </w:pPr>
      <w:bookmarkStart w:id="468" w:name="_Ref327972015"/>
      <w:bookmarkStart w:id="469" w:name="_Ref348696333"/>
      <w:bookmarkStart w:id="470" w:name="_Ref351071350"/>
      <w:r w:rsidRPr="00D53777">
        <w:rPr>
          <w:szCs w:val="22"/>
        </w:rPr>
        <w:t xml:space="preserve">any breach of Clause </w:t>
      </w:r>
      <w:r w:rsidRPr="00D53777">
        <w:rPr>
          <w:szCs w:val="22"/>
        </w:rPr>
        <w:fldChar w:fldCharType="begin"/>
      </w:r>
      <w:r w:rsidRPr="00D53777">
        <w:rPr>
          <w:szCs w:val="22"/>
        </w:rPr>
        <w:instrText xml:space="preserve"> REF _Ref326770790 \r \h  \* MERGEFORMAT </w:instrText>
      </w:r>
      <w:r w:rsidRPr="00D53777">
        <w:rPr>
          <w:szCs w:val="22"/>
        </w:rPr>
      </w:r>
      <w:r w:rsidRPr="00D53777">
        <w:rPr>
          <w:szCs w:val="22"/>
        </w:rPr>
        <w:fldChar w:fldCharType="separate"/>
      </w:r>
      <w:r w:rsidR="00D67DD9" w:rsidRPr="00D53777">
        <w:rPr>
          <w:szCs w:val="22"/>
        </w:rPr>
        <w:t>10.1.6</w:t>
      </w:r>
      <w:r w:rsidRPr="00D53777">
        <w:rPr>
          <w:szCs w:val="22"/>
        </w:rPr>
        <w:fldChar w:fldCharType="end"/>
      </w:r>
      <w:r w:rsidRPr="00D53777">
        <w:rPr>
          <w:szCs w:val="22"/>
        </w:rPr>
        <w:t xml:space="preserve"> and/or Clause </w:t>
      </w:r>
      <w:r w:rsidRPr="00D53777">
        <w:rPr>
          <w:szCs w:val="22"/>
        </w:rPr>
        <w:fldChar w:fldCharType="begin"/>
      </w:r>
      <w:r w:rsidRPr="00D53777">
        <w:rPr>
          <w:szCs w:val="22"/>
        </w:rPr>
        <w:instrText xml:space="preserve"> REF _Ref323649421 \r \h  \* MERGEFORMAT </w:instrText>
      </w:r>
      <w:r w:rsidRPr="00D53777">
        <w:rPr>
          <w:szCs w:val="22"/>
        </w:rPr>
      </w:r>
      <w:r w:rsidRPr="00D53777">
        <w:rPr>
          <w:szCs w:val="22"/>
        </w:rPr>
        <w:fldChar w:fldCharType="separate"/>
      </w:r>
      <w:r w:rsidR="00D67DD9" w:rsidRPr="00D53777">
        <w:rPr>
          <w:szCs w:val="22"/>
        </w:rPr>
        <w:t>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68"/>
      <w:bookmarkEnd w:id="469"/>
      <w:r w:rsidRPr="00D53777">
        <w:rPr>
          <w:szCs w:val="22"/>
        </w:rPr>
        <w:t xml:space="preserve"> and/or</w:t>
      </w:r>
      <w:bookmarkEnd w:id="470"/>
    </w:p>
    <w:p w14:paraId="1FB69D0F" w14:textId="77777777" w:rsidR="00BC2034" w:rsidRPr="00D53777" w:rsidRDefault="0018229B" w:rsidP="00D67DD9">
      <w:pPr>
        <w:pStyle w:val="MRheading2"/>
        <w:numPr>
          <w:ilvl w:val="2"/>
          <w:numId w:val="35"/>
        </w:numPr>
        <w:spacing w:before="120" w:after="120" w:line="240" w:lineRule="auto"/>
        <w:rPr>
          <w:szCs w:val="22"/>
        </w:rPr>
      </w:pPr>
      <w:bookmarkStart w:id="471" w:name="_Ref351071856"/>
      <w:r w:rsidRPr="00D53777">
        <w:rPr>
          <w:szCs w:val="22"/>
        </w:rPr>
        <w:t>any failure by the Supplier to commence the delivery of the Services by the Services Commencement Date;</w:t>
      </w:r>
      <w:bookmarkEnd w:id="471"/>
    </w:p>
    <w:p w14:paraId="1FB69D10" w14:textId="77777777" w:rsidR="00BC2034" w:rsidRPr="00D53777" w:rsidRDefault="0018229B" w:rsidP="00482EDF">
      <w:pPr>
        <w:pStyle w:val="MRheading3"/>
        <w:spacing w:before="120" w:after="120" w:line="240" w:lineRule="auto"/>
        <w:ind w:left="702" w:firstLine="0"/>
        <w:rPr>
          <w:szCs w:val="22"/>
        </w:rPr>
      </w:pPr>
      <w:r w:rsidRPr="00D5377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D53777" w:rsidRDefault="0018229B" w:rsidP="00D67DD9">
      <w:pPr>
        <w:pStyle w:val="MRheading2"/>
        <w:numPr>
          <w:ilvl w:val="1"/>
          <w:numId w:val="35"/>
        </w:numPr>
        <w:spacing w:before="120" w:after="120" w:line="240" w:lineRule="auto"/>
        <w:rPr>
          <w:szCs w:val="22"/>
        </w:rPr>
      </w:pPr>
      <w:bookmarkStart w:id="472" w:name="_Toc303949952"/>
      <w:bookmarkStart w:id="473" w:name="_Toc303950719"/>
      <w:bookmarkStart w:id="474" w:name="_Toc303951499"/>
      <w:bookmarkStart w:id="475" w:name="_Toc304135582"/>
      <w:bookmarkStart w:id="476" w:name="_Ref358026196"/>
      <w:bookmarkEnd w:id="455"/>
      <w:bookmarkEnd w:id="456"/>
      <w:bookmarkEnd w:id="457"/>
      <w:bookmarkEnd w:id="458"/>
      <w:bookmarkEnd w:id="459"/>
      <w:r w:rsidRPr="00D53777">
        <w:rPr>
          <w:szCs w:val="22"/>
        </w:rPr>
        <w:t xml:space="preserve">Liability under Clauses </w:t>
      </w:r>
      <w:r w:rsidRPr="00D53777">
        <w:rPr>
          <w:szCs w:val="22"/>
        </w:rPr>
        <w:fldChar w:fldCharType="begin"/>
      </w:r>
      <w:r w:rsidRPr="00D53777">
        <w:rPr>
          <w:szCs w:val="22"/>
        </w:rPr>
        <w:instrText xml:space="preserve"> REF _Ref351071307 \r \h  \* MERGEFORMAT </w:instrText>
      </w:r>
      <w:r w:rsidRPr="00D53777">
        <w:rPr>
          <w:szCs w:val="22"/>
        </w:rPr>
      </w:r>
      <w:r w:rsidRPr="00D53777">
        <w:rPr>
          <w:szCs w:val="22"/>
        </w:rPr>
        <w:fldChar w:fldCharType="separate"/>
      </w:r>
      <w:r w:rsidR="00D67DD9" w:rsidRPr="00D53777">
        <w:rPr>
          <w:szCs w:val="22"/>
        </w:rPr>
        <w:t>12.1.1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_Ref351071350 \r \h  \* MERGEFORMAT </w:instrText>
      </w:r>
      <w:r w:rsidRPr="00D53777">
        <w:rPr>
          <w:szCs w:val="22"/>
        </w:rPr>
      </w:r>
      <w:r w:rsidRPr="00D53777">
        <w:rPr>
          <w:szCs w:val="22"/>
        </w:rPr>
        <w:fldChar w:fldCharType="separate"/>
      </w:r>
      <w:r w:rsidR="00D67DD9" w:rsidRPr="00D53777">
        <w:rPr>
          <w:szCs w:val="22"/>
        </w:rPr>
        <w:t>12.1.3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_Ref352860921 \r \h  \* MERGEFORMAT </w:instrText>
      </w:r>
      <w:r w:rsidRPr="00D53777">
        <w:rPr>
          <w:szCs w:val="22"/>
        </w:rPr>
      </w:r>
      <w:r w:rsidRPr="00D53777">
        <w:rPr>
          <w:szCs w:val="22"/>
        </w:rPr>
        <w:fldChar w:fldCharType="separate"/>
      </w:r>
      <w:r w:rsidR="00D67DD9" w:rsidRPr="00D53777">
        <w:rPr>
          <w:szCs w:val="22"/>
        </w:rPr>
        <w:t>2.6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shall be unlimited. Liability under Clauses </w:t>
      </w:r>
      <w:r w:rsidRPr="00D53777">
        <w:rPr>
          <w:szCs w:val="22"/>
        </w:rPr>
        <w:fldChar w:fldCharType="begin"/>
      </w:r>
      <w:r w:rsidRPr="00D53777">
        <w:rPr>
          <w:szCs w:val="22"/>
        </w:rPr>
        <w:instrText xml:space="preserve"> REF _Ref351071803 \r \h  \* MERGEFORMAT </w:instrText>
      </w:r>
      <w:r w:rsidRPr="00D53777">
        <w:rPr>
          <w:szCs w:val="22"/>
        </w:rPr>
      </w:r>
      <w:r w:rsidRPr="00D53777">
        <w:rPr>
          <w:szCs w:val="22"/>
        </w:rPr>
        <w:fldChar w:fldCharType="separate"/>
      </w:r>
      <w:r w:rsidR="00D67DD9" w:rsidRPr="00D53777">
        <w:rPr>
          <w:szCs w:val="22"/>
        </w:rPr>
        <w:t>12.1.2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_Ref351071856 \r \h  \* MERGEFORMAT </w:instrText>
      </w:r>
      <w:r w:rsidRPr="00D53777">
        <w:rPr>
          <w:szCs w:val="22"/>
        </w:rPr>
      </w:r>
      <w:r w:rsidRPr="00D53777">
        <w:rPr>
          <w:szCs w:val="22"/>
        </w:rPr>
        <w:fldChar w:fldCharType="separate"/>
      </w:r>
      <w:r w:rsidR="00D67DD9" w:rsidRPr="00D53777">
        <w:rPr>
          <w:szCs w:val="22"/>
        </w:rPr>
        <w:t>12.1.4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subject to the limitation of liability set out in 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bookmarkEnd w:id="472"/>
      <w:bookmarkEnd w:id="473"/>
      <w:bookmarkEnd w:id="474"/>
      <w:bookmarkEnd w:id="475"/>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76"/>
      <w:r w:rsidRPr="00D53777">
        <w:rPr>
          <w:szCs w:val="22"/>
        </w:rPr>
        <w:t xml:space="preserve"> </w:t>
      </w:r>
    </w:p>
    <w:p w14:paraId="1FB69D1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relating to any legal, regulatory, governance, information governance, or confidentiality obligations on the Authority; and/or </w:t>
      </w:r>
    </w:p>
    <w:p w14:paraId="1FB69D14"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relating</w:t>
      </w:r>
      <w:r w:rsidRPr="00D53777">
        <w:rPr>
          <w:szCs w:val="22"/>
        </w:rPr>
        <w:t xml:space="preserve"> to the Authority’s membership of any indemnity and/or risk pooling arrangements.</w:t>
      </w:r>
    </w:p>
    <w:p w14:paraId="1FB69D15" w14:textId="77777777" w:rsidR="00BC2034" w:rsidRPr="00D53777" w:rsidRDefault="0018229B" w:rsidP="00482EDF">
      <w:pPr>
        <w:pStyle w:val="MRNumberedHeading3"/>
        <w:spacing w:before="120" w:after="120" w:line="240" w:lineRule="auto"/>
        <w:ind w:left="624"/>
        <w:jc w:val="both"/>
        <w:rPr>
          <w:sz w:val="22"/>
          <w:szCs w:val="22"/>
        </w:rPr>
      </w:pPr>
      <w:r w:rsidRPr="00D5377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D53777" w:rsidRDefault="0018229B" w:rsidP="00D67DD9">
      <w:pPr>
        <w:pStyle w:val="MRheading1"/>
        <w:numPr>
          <w:ilvl w:val="0"/>
          <w:numId w:val="35"/>
        </w:numPr>
        <w:spacing w:before="120" w:after="120" w:line="240" w:lineRule="auto"/>
        <w:rPr>
          <w:w w:val="0"/>
          <w:szCs w:val="22"/>
        </w:rPr>
      </w:pPr>
      <w:bookmarkStart w:id="477" w:name="_Ref286067337"/>
      <w:bookmarkStart w:id="478" w:name="_Toc290398301"/>
      <w:bookmarkStart w:id="479" w:name="_Toc312422915"/>
      <w:r w:rsidRPr="00D53777">
        <w:rPr>
          <w:w w:val="0"/>
          <w:szCs w:val="22"/>
        </w:rPr>
        <w:t>Limitation of liability</w:t>
      </w:r>
      <w:bookmarkStart w:id="480" w:name="Page_75a"/>
      <w:bookmarkEnd w:id="477"/>
      <w:bookmarkEnd w:id="478"/>
      <w:bookmarkEnd w:id="479"/>
      <w:bookmarkEnd w:id="480"/>
    </w:p>
    <w:p w14:paraId="1FB69D17" w14:textId="77777777" w:rsidR="00BC2034" w:rsidRPr="00D53777" w:rsidRDefault="0018229B" w:rsidP="00D67DD9">
      <w:pPr>
        <w:pStyle w:val="MRheading2"/>
        <w:numPr>
          <w:ilvl w:val="1"/>
          <w:numId w:val="35"/>
        </w:numPr>
        <w:spacing w:before="120" w:after="120" w:line="240" w:lineRule="auto"/>
        <w:rPr>
          <w:szCs w:val="22"/>
        </w:rPr>
      </w:pPr>
      <w:bookmarkStart w:id="481" w:name="_Ref284338133"/>
      <w:bookmarkStart w:id="482" w:name="_Toc303949953"/>
      <w:bookmarkStart w:id="483" w:name="_Toc303950720"/>
      <w:bookmarkStart w:id="484" w:name="_Toc303951500"/>
      <w:bookmarkStart w:id="485" w:name="_Toc304135583"/>
      <w:r w:rsidRPr="00D53777">
        <w:rPr>
          <w:szCs w:val="22"/>
        </w:rPr>
        <w:t xml:space="preserve">Nothing in this </w:t>
      </w:r>
      <w:r w:rsidRPr="00D53777">
        <w:rPr>
          <w:rFonts w:cs="Arial"/>
          <w:szCs w:val="22"/>
        </w:rPr>
        <w:t>Contract</w:t>
      </w:r>
      <w:r w:rsidRPr="00D53777">
        <w:rPr>
          <w:szCs w:val="22"/>
        </w:rPr>
        <w:t xml:space="preserve"> shall exclude or restrict the liability of either Party:</w:t>
      </w:r>
      <w:bookmarkEnd w:id="481"/>
      <w:bookmarkEnd w:id="482"/>
      <w:bookmarkEnd w:id="483"/>
      <w:bookmarkEnd w:id="484"/>
      <w:bookmarkEnd w:id="485"/>
    </w:p>
    <w:p w14:paraId="1FB69D18" w14:textId="77777777" w:rsidR="00BC2034" w:rsidRPr="00D53777" w:rsidRDefault="0018229B" w:rsidP="00D67DD9">
      <w:pPr>
        <w:pStyle w:val="MRheading2"/>
        <w:numPr>
          <w:ilvl w:val="2"/>
          <w:numId w:val="35"/>
        </w:numPr>
        <w:spacing w:before="120" w:after="120" w:line="240" w:lineRule="auto"/>
        <w:rPr>
          <w:szCs w:val="22"/>
        </w:rPr>
      </w:pPr>
      <w:bookmarkStart w:id="486" w:name="_Toc303949954"/>
      <w:bookmarkStart w:id="487" w:name="_Toc303950721"/>
      <w:bookmarkStart w:id="488" w:name="_Toc303951501"/>
      <w:bookmarkStart w:id="489" w:name="_Toc304135584"/>
      <w:r w:rsidRPr="00D53777">
        <w:rPr>
          <w:w w:val="0"/>
          <w:szCs w:val="22"/>
        </w:rPr>
        <w:t>for</w:t>
      </w:r>
      <w:r w:rsidRPr="00D53777">
        <w:rPr>
          <w:szCs w:val="22"/>
        </w:rPr>
        <w:t xml:space="preserve"> death or personal injury resulting from its negligence;</w:t>
      </w:r>
      <w:bookmarkEnd w:id="486"/>
      <w:bookmarkEnd w:id="487"/>
      <w:bookmarkEnd w:id="488"/>
      <w:bookmarkEnd w:id="489"/>
    </w:p>
    <w:p w14:paraId="1FB69D19" w14:textId="77777777" w:rsidR="00BC2034" w:rsidRPr="00D53777" w:rsidRDefault="0018229B" w:rsidP="00D67DD9">
      <w:pPr>
        <w:pStyle w:val="MRheading2"/>
        <w:numPr>
          <w:ilvl w:val="2"/>
          <w:numId w:val="35"/>
        </w:numPr>
        <w:spacing w:before="120" w:after="120" w:line="240" w:lineRule="auto"/>
        <w:rPr>
          <w:szCs w:val="22"/>
        </w:rPr>
      </w:pPr>
      <w:bookmarkStart w:id="490" w:name="_Toc303949955"/>
      <w:bookmarkStart w:id="491" w:name="_Toc303950722"/>
      <w:bookmarkStart w:id="492" w:name="_Toc303951502"/>
      <w:bookmarkStart w:id="493" w:name="_Toc304135585"/>
      <w:r w:rsidRPr="00D53777">
        <w:rPr>
          <w:szCs w:val="22"/>
        </w:rPr>
        <w:t>for fraud or fraudulent misrepresentation; or</w:t>
      </w:r>
      <w:bookmarkEnd w:id="490"/>
      <w:bookmarkEnd w:id="491"/>
      <w:bookmarkEnd w:id="492"/>
      <w:bookmarkEnd w:id="493"/>
    </w:p>
    <w:p w14:paraId="1FB69D1A" w14:textId="77777777" w:rsidR="00BC2034" w:rsidRPr="00D53777" w:rsidRDefault="0018229B" w:rsidP="00D67DD9">
      <w:pPr>
        <w:pStyle w:val="MRheading2"/>
        <w:numPr>
          <w:ilvl w:val="2"/>
          <w:numId w:val="35"/>
        </w:numPr>
        <w:spacing w:before="120" w:after="120" w:line="240" w:lineRule="auto"/>
        <w:rPr>
          <w:szCs w:val="22"/>
        </w:rPr>
      </w:pPr>
      <w:bookmarkStart w:id="494" w:name="_Toc303949956"/>
      <w:bookmarkStart w:id="495" w:name="_Toc303950723"/>
      <w:bookmarkStart w:id="496" w:name="_Toc303951503"/>
      <w:bookmarkStart w:id="497" w:name="_Toc304135586"/>
      <w:r w:rsidRPr="00D53777">
        <w:rPr>
          <w:szCs w:val="22"/>
        </w:rPr>
        <w:t>in any other circumstances where liability may not be limited or excluded under any applicable law.</w:t>
      </w:r>
      <w:bookmarkEnd w:id="494"/>
      <w:bookmarkEnd w:id="495"/>
      <w:bookmarkEnd w:id="496"/>
      <w:bookmarkEnd w:id="497"/>
    </w:p>
    <w:p w14:paraId="1FB69D1B" w14:textId="45E4F6BF" w:rsidR="00BC2034" w:rsidRPr="00D53777" w:rsidRDefault="0018229B" w:rsidP="00D67DD9">
      <w:pPr>
        <w:pStyle w:val="MRheading2"/>
        <w:numPr>
          <w:ilvl w:val="1"/>
          <w:numId w:val="35"/>
        </w:numPr>
        <w:spacing w:before="120" w:after="120" w:line="240" w:lineRule="auto"/>
        <w:rPr>
          <w:szCs w:val="22"/>
        </w:rPr>
      </w:pPr>
      <w:bookmarkStart w:id="498" w:name="_Ref313008819"/>
      <w:bookmarkStart w:id="499" w:name="_Ref284338101"/>
      <w:bookmarkStart w:id="500" w:name="_Toc303949957"/>
      <w:bookmarkStart w:id="501" w:name="_Toc303950724"/>
      <w:bookmarkStart w:id="502" w:name="_Toc303951504"/>
      <w:bookmarkStart w:id="503" w:name="_Toc304135587"/>
      <w:bookmarkStart w:id="504" w:name="_Ref318788583"/>
      <w:r w:rsidRPr="00D53777">
        <w:rPr>
          <w:szCs w:val="22"/>
        </w:rPr>
        <w:lastRenderedPageBreak/>
        <w:t xml:space="preserve">Subject to Clauses </w:t>
      </w:r>
      <w:r w:rsidRPr="00D53777">
        <w:rPr>
          <w:szCs w:val="22"/>
        </w:rPr>
        <w:fldChar w:fldCharType="begin"/>
      </w:r>
      <w:r w:rsidRPr="00D53777">
        <w:rPr>
          <w:szCs w:val="22"/>
        </w:rPr>
        <w:instrText xml:space="preserve"> REF _Ref358026196 \r \h  \* MERGEFORMAT </w:instrText>
      </w:r>
      <w:r w:rsidRPr="00D53777">
        <w:rPr>
          <w:szCs w:val="22"/>
        </w:rPr>
      </w:r>
      <w:r w:rsidRPr="00D53777">
        <w:rPr>
          <w:szCs w:val="22"/>
        </w:rPr>
        <w:fldChar w:fldCharType="separate"/>
      </w:r>
      <w:r w:rsidR="00D67DD9" w:rsidRPr="00D53777">
        <w:rPr>
          <w:szCs w:val="22"/>
        </w:rPr>
        <w:t>12.2</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_Ref284338133 \r \h  \* MERGEFORMAT </w:instrText>
      </w:r>
      <w:r w:rsidRPr="00D53777">
        <w:rPr>
          <w:szCs w:val="22"/>
        </w:rPr>
      </w:r>
      <w:r w:rsidRPr="00D53777">
        <w:rPr>
          <w:szCs w:val="22"/>
        </w:rPr>
        <w:fldChar w:fldCharType="separate"/>
      </w:r>
      <w:r w:rsidR="00D67DD9" w:rsidRPr="00D53777">
        <w:rPr>
          <w:szCs w:val="22"/>
        </w:rPr>
        <w:t>13.1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_Ref358038003 \r \h  \* MERGEFORMAT </w:instrText>
      </w:r>
      <w:r w:rsidRPr="00D53777">
        <w:rPr>
          <w:szCs w:val="22"/>
        </w:rPr>
      </w:r>
      <w:r w:rsidRPr="00D53777">
        <w:rPr>
          <w:szCs w:val="22"/>
        </w:rPr>
        <w:fldChar w:fldCharType="separate"/>
      </w:r>
      <w:r w:rsidR="00D67DD9" w:rsidRPr="00D53777">
        <w:rPr>
          <w:szCs w:val="22"/>
        </w:rPr>
        <w:t>13.3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_Ref318706845 \r \h  \* MERGEFORMAT </w:instrText>
      </w:r>
      <w:r w:rsidRPr="00D53777">
        <w:rPr>
          <w:szCs w:val="22"/>
        </w:rPr>
      </w:r>
      <w:r w:rsidRPr="00D53777">
        <w:rPr>
          <w:szCs w:val="22"/>
        </w:rPr>
        <w:fldChar w:fldCharType="separate"/>
      </w:r>
      <w:r w:rsidR="00D67DD9" w:rsidRPr="00D53777">
        <w:rPr>
          <w:szCs w:val="22"/>
        </w:rPr>
        <w:t>13.5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total liability of each Party to the other under or in connection with this </w:t>
      </w:r>
      <w:r w:rsidRPr="00D53777">
        <w:rPr>
          <w:rFonts w:cs="Arial"/>
          <w:szCs w:val="22"/>
        </w:rPr>
        <w:t>Contract</w:t>
      </w:r>
      <w:r w:rsidRPr="00D5377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98"/>
      <w:r w:rsidRPr="00D53777">
        <w:rPr>
          <w:szCs w:val="22"/>
        </w:rPr>
        <w:t xml:space="preserve">  </w:t>
      </w:r>
      <w:bookmarkStart w:id="505" w:name="_Ref284338152"/>
      <w:bookmarkStart w:id="506" w:name="_Toc303949958"/>
      <w:bookmarkStart w:id="507" w:name="_Toc303950725"/>
      <w:bookmarkStart w:id="508" w:name="_Toc303951505"/>
      <w:bookmarkStart w:id="509" w:name="_Toc304135588"/>
      <w:bookmarkStart w:id="510" w:name="_Ref318706960"/>
      <w:bookmarkEnd w:id="499"/>
      <w:bookmarkEnd w:id="500"/>
      <w:bookmarkEnd w:id="501"/>
      <w:bookmarkEnd w:id="502"/>
      <w:bookmarkEnd w:id="503"/>
      <w:bookmarkEnd w:id="504"/>
    </w:p>
    <w:p w14:paraId="1FB69D1C" w14:textId="77777777" w:rsidR="00BC2034" w:rsidRPr="00D53777" w:rsidRDefault="0018229B" w:rsidP="00D67DD9">
      <w:pPr>
        <w:pStyle w:val="MRheading2"/>
        <w:numPr>
          <w:ilvl w:val="1"/>
          <w:numId w:val="35"/>
        </w:numPr>
        <w:spacing w:before="120" w:after="120" w:line="240" w:lineRule="auto"/>
        <w:rPr>
          <w:szCs w:val="22"/>
        </w:rPr>
      </w:pPr>
      <w:bookmarkStart w:id="511" w:name="_Ref358038003"/>
      <w:r w:rsidRPr="00D53777">
        <w:rPr>
          <w:szCs w:val="22"/>
        </w:rPr>
        <w:t xml:space="preserve">There shall be no right to claim losses, damages and/or other costs and expenses under or in connection with this </w:t>
      </w:r>
      <w:r w:rsidRPr="00D53777">
        <w:rPr>
          <w:rFonts w:cs="Arial"/>
          <w:szCs w:val="22"/>
        </w:rPr>
        <w:t>Contract</w:t>
      </w:r>
      <w:r w:rsidRPr="00D5377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5"/>
      <w:bookmarkEnd w:id="506"/>
      <w:bookmarkEnd w:id="507"/>
      <w:bookmarkEnd w:id="508"/>
      <w:bookmarkEnd w:id="509"/>
      <w:r w:rsidRPr="00D53777">
        <w:rPr>
          <w:szCs w:val="22"/>
        </w:rPr>
        <w:t xml:space="preserve">  </w:t>
      </w:r>
      <w:bookmarkEnd w:id="510"/>
      <w:r w:rsidRPr="00D5377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1"/>
    </w:p>
    <w:p w14:paraId="1FB69D1D"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extra costs incurred purchasing replacement or alternative services; </w:t>
      </w:r>
    </w:p>
    <w:p w14:paraId="1FB69D1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costs associated with advising, screening, testing, treating, retreating or otherwise providing healthcare to patients; </w:t>
      </w:r>
    </w:p>
    <w:p w14:paraId="1FB69D1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costs of extra management time; and/or</w:t>
      </w:r>
    </w:p>
    <w:p w14:paraId="1FB69D2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loss of income due to an inability to provide health care services, </w:t>
      </w:r>
    </w:p>
    <w:p w14:paraId="1FB69D21" w14:textId="77777777" w:rsidR="00BC2034" w:rsidRPr="00D53777" w:rsidRDefault="0018229B" w:rsidP="00482EDF">
      <w:pPr>
        <w:pStyle w:val="MRheading2"/>
        <w:tabs>
          <w:tab w:val="clear" w:pos="720"/>
        </w:tabs>
        <w:spacing w:before="120" w:after="120" w:line="240" w:lineRule="auto"/>
        <w:ind w:left="780" w:firstLine="0"/>
        <w:rPr>
          <w:szCs w:val="22"/>
        </w:rPr>
      </w:pPr>
      <w:r w:rsidRPr="00D5377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D53777" w:rsidRDefault="0018229B" w:rsidP="00D67DD9">
      <w:pPr>
        <w:pStyle w:val="MRheading2"/>
        <w:numPr>
          <w:ilvl w:val="1"/>
          <w:numId w:val="35"/>
        </w:numPr>
        <w:spacing w:before="120" w:after="120" w:line="240" w:lineRule="auto"/>
        <w:rPr>
          <w:szCs w:val="22"/>
        </w:rPr>
      </w:pPr>
      <w:bookmarkStart w:id="512" w:name="_Toc303949959"/>
      <w:bookmarkStart w:id="513" w:name="_Toc303950726"/>
      <w:bookmarkStart w:id="514" w:name="_Toc303951506"/>
      <w:bookmarkStart w:id="515" w:name="_Toc304135589"/>
      <w:r w:rsidRPr="00D53777">
        <w:rPr>
          <w:szCs w:val="22"/>
        </w:rPr>
        <w:t xml:space="preserve">Each Party shall at all times take all reasonable steps to minimise and mitigate any loss for which that Party is entitled to bring a claim against the other pursuant to this </w:t>
      </w:r>
      <w:r w:rsidRPr="00D53777">
        <w:rPr>
          <w:rFonts w:cs="Arial"/>
          <w:szCs w:val="22"/>
        </w:rPr>
        <w:t>Contract</w:t>
      </w:r>
      <w:r w:rsidRPr="00D53777">
        <w:rPr>
          <w:szCs w:val="22"/>
        </w:rPr>
        <w:t>.</w:t>
      </w:r>
      <w:bookmarkEnd w:id="512"/>
      <w:bookmarkEnd w:id="513"/>
      <w:bookmarkEnd w:id="514"/>
      <w:bookmarkEnd w:id="515"/>
    </w:p>
    <w:p w14:paraId="1FB69D23" w14:textId="77777777" w:rsidR="00BC2034" w:rsidRPr="00D53777" w:rsidRDefault="0018229B" w:rsidP="00D67DD9">
      <w:pPr>
        <w:pStyle w:val="MRheading2"/>
        <w:numPr>
          <w:ilvl w:val="1"/>
          <w:numId w:val="35"/>
        </w:numPr>
        <w:spacing w:before="120" w:after="120" w:line="240" w:lineRule="auto"/>
        <w:rPr>
          <w:szCs w:val="22"/>
        </w:rPr>
      </w:pPr>
      <w:bookmarkStart w:id="516" w:name="_Ref313008585"/>
      <w:bookmarkStart w:id="517" w:name="_Ref318706845"/>
      <w:r w:rsidRPr="00D53777">
        <w:rPr>
          <w:szCs w:val="22"/>
        </w:rPr>
        <w:t>If the total Contract Price paid or payable by the Authority to the Supplier over the Term:</w:t>
      </w:r>
    </w:p>
    <w:p w14:paraId="1FB69D24" w14:textId="7804F989" w:rsidR="00BC2034" w:rsidRPr="00D53777" w:rsidRDefault="0018229B" w:rsidP="00D67DD9">
      <w:pPr>
        <w:pStyle w:val="MRheading2"/>
        <w:numPr>
          <w:ilvl w:val="2"/>
          <w:numId w:val="35"/>
        </w:numPr>
        <w:spacing w:before="120" w:after="120" w:line="240" w:lineRule="auto"/>
        <w:rPr>
          <w:szCs w:val="22"/>
        </w:rPr>
      </w:pPr>
      <w:bookmarkStart w:id="518" w:name="_Ref357757341"/>
      <w:r w:rsidRPr="00D53777">
        <w:rPr>
          <w:szCs w:val="22"/>
        </w:rPr>
        <w:t xml:space="preserve">is less than or equal to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one million pounds (£1,000,000);</w:t>
      </w:r>
      <w:bookmarkEnd w:id="518"/>
    </w:p>
    <w:p w14:paraId="1FB69D25" w14:textId="0D97017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less than or equal to three million pounds (£3,000,000) but greater than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three million pounds (£3,000,000);</w:t>
      </w:r>
    </w:p>
    <w:p w14:paraId="1FB69D26" w14:textId="0F11DDAC"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ten million pounds (£10,000,000), but is less than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ten million pounds (£10,000,000)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to have been deleted and replaced with one hundred and fifteen percent (115%); and </w:t>
      </w:r>
    </w:p>
    <w:p w14:paraId="1FB69D27" w14:textId="6B5F68A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fifty million pounds (£50,000,000)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shall be deemed to have been deleted and replaced with one hundred and five percent (105%).</w:t>
      </w:r>
    </w:p>
    <w:p w14:paraId="1FB69D28" w14:textId="7EF02584" w:rsidR="00BC2034" w:rsidRPr="00D53777" w:rsidRDefault="0018229B" w:rsidP="00D67DD9">
      <w:pPr>
        <w:pStyle w:val="MRheading2"/>
        <w:numPr>
          <w:ilvl w:val="1"/>
          <w:numId w:val="35"/>
        </w:numPr>
        <w:spacing w:before="120" w:after="120" w:line="240" w:lineRule="auto"/>
        <w:rPr>
          <w:szCs w:val="22"/>
        </w:rPr>
      </w:pPr>
      <w:bookmarkStart w:id="519" w:name="_Toc303949960"/>
      <w:bookmarkStart w:id="520" w:name="_Toc303950727"/>
      <w:bookmarkStart w:id="521" w:name="_Toc303951507"/>
      <w:bookmarkStart w:id="522" w:name="_Toc304135590"/>
      <w:bookmarkEnd w:id="516"/>
      <w:bookmarkEnd w:id="517"/>
      <w:r w:rsidRPr="00D53777">
        <w:rPr>
          <w:szCs w:val="22"/>
        </w:rPr>
        <w:t xml:space="preserve">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of or earlier termination of this </w:t>
      </w:r>
      <w:r w:rsidRPr="00D53777">
        <w:rPr>
          <w:rFonts w:cs="Arial"/>
          <w:szCs w:val="22"/>
        </w:rPr>
        <w:t>Contract</w:t>
      </w:r>
      <w:r w:rsidRPr="00D53777">
        <w:rPr>
          <w:szCs w:val="22"/>
        </w:rPr>
        <w:t xml:space="preserve"> for any reason.</w:t>
      </w:r>
      <w:bookmarkEnd w:id="519"/>
      <w:bookmarkEnd w:id="520"/>
      <w:bookmarkEnd w:id="521"/>
      <w:bookmarkEnd w:id="522"/>
    </w:p>
    <w:p w14:paraId="1FB69D29" w14:textId="77777777" w:rsidR="00BC2034" w:rsidRPr="00D53777" w:rsidRDefault="0018229B" w:rsidP="00D67DD9">
      <w:pPr>
        <w:pStyle w:val="MRheading1"/>
        <w:numPr>
          <w:ilvl w:val="0"/>
          <w:numId w:val="35"/>
        </w:numPr>
        <w:spacing w:before="120" w:after="120" w:line="240" w:lineRule="auto"/>
        <w:rPr>
          <w:w w:val="0"/>
          <w:szCs w:val="22"/>
        </w:rPr>
      </w:pPr>
      <w:bookmarkStart w:id="523" w:name="_Ref286067522"/>
      <w:bookmarkStart w:id="524" w:name="_Toc290398302"/>
      <w:bookmarkStart w:id="525" w:name="_Toc312422916"/>
      <w:r w:rsidRPr="00D53777">
        <w:rPr>
          <w:w w:val="0"/>
          <w:szCs w:val="22"/>
        </w:rPr>
        <w:t>Insurance</w:t>
      </w:r>
      <w:bookmarkStart w:id="526" w:name="Page_76"/>
      <w:bookmarkEnd w:id="523"/>
      <w:bookmarkEnd w:id="524"/>
      <w:bookmarkEnd w:id="525"/>
      <w:bookmarkEnd w:id="526"/>
    </w:p>
    <w:p w14:paraId="1FB69D2A" w14:textId="3F4FE83F" w:rsidR="00BC2034" w:rsidRPr="00D53777" w:rsidRDefault="0018229B" w:rsidP="00D67DD9">
      <w:pPr>
        <w:pStyle w:val="MRheading2"/>
        <w:numPr>
          <w:ilvl w:val="1"/>
          <w:numId w:val="35"/>
        </w:numPr>
        <w:spacing w:before="120" w:after="120" w:line="240" w:lineRule="auto"/>
        <w:rPr>
          <w:szCs w:val="22"/>
        </w:rPr>
      </w:pPr>
      <w:bookmarkStart w:id="527" w:name="_Ref350509574"/>
      <w:bookmarkStart w:id="528" w:name="_Ref94187091"/>
      <w:bookmarkStart w:id="529" w:name="_Ref348698038"/>
      <w:bookmarkStart w:id="530" w:name="_Toc303949961"/>
      <w:bookmarkStart w:id="531" w:name="_Toc303950728"/>
      <w:bookmarkStart w:id="532" w:name="_Toc303951508"/>
      <w:bookmarkStart w:id="533" w:name="_Toc304135591"/>
      <w:bookmarkStart w:id="534" w:name="_Ref284337426"/>
      <w:r w:rsidRPr="00D53777">
        <w:rPr>
          <w:szCs w:val="22"/>
        </w:rPr>
        <w:t xml:space="preserve">Subject to Clauses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_Ref350509504 \r \h  \* MERGEFORMAT </w:instrText>
      </w:r>
      <w:r w:rsidRPr="00D53777">
        <w:rPr>
          <w:szCs w:val="22"/>
        </w:rPr>
      </w:r>
      <w:r w:rsidRPr="00D53777">
        <w:rPr>
          <w:szCs w:val="22"/>
        </w:rPr>
        <w:fldChar w:fldCharType="separate"/>
      </w:r>
      <w:r w:rsidR="00D67DD9" w:rsidRPr="00D53777">
        <w:rPr>
          <w:szCs w:val="22"/>
        </w:rPr>
        <w:t>14.3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w:t>
      </w:r>
      <w:r w:rsidRPr="00D53777">
        <w:rPr>
          <w:rFonts w:cs="Arial"/>
          <w:szCs w:val="22"/>
        </w:rPr>
        <w:t>cover</w:t>
      </w:r>
      <w:r w:rsidRPr="00D53777">
        <w:rPr>
          <w:szCs w:val="22"/>
        </w:rPr>
        <w:t xml:space="preserve"> per claim of the greater of five million pounds (£5,000,000) or any sum as required by Law unless otherwise agreed with the Authority in writing.</w:t>
      </w:r>
      <w:bookmarkEnd w:id="527"/>
      <w:r w:rsidRPr="00D53777">
        <w:rPr>
          <w:szCs w:val="22"/>
        </w:rPr>
        <w:t xml:space="preserve"> </w:t>
      </w:r>
      <w:r w:rsidRPr="00D53777">
        <w:rPr>
          <w:rFonts w:cs="Arial"/>
          <w:szCs w:val="22"/>
        </w:rPr>
        <w:t>These requirements shall not apply to the extent that the Supplier is a member and maintains membership of each of the indemnity schemes run by the NHS Litigation Authority.</w:t>
      </w:r>
      <w:bookmarkEnd w:id="528"/>
    </w:p>
    <w:p w14:paraId="1FB69D2B" w14:textId="77777777" w:rsidR="00BC2034" w:rsidRPr="00D53777" w:rsidRDefault="0018229B" w:rsidP="00D67DD9">
      <w:pPr>
        <w:pStyle w:val="MRheading2"/>
        <w:numPr>
          <w:ilvl w:val="1"/>
          <w:numId w:val="35"/>
        </w:numPr>
        <w:spacing w:before="120" w:after="120" w:line="240" w:lineRule="auto"/>
        <w:rPr>
          <w:szCs w:val="22"/>
        </w:rPr>
      </w:pPr>
      <w:bookmarkStart w:id="535" w:name="_Ref350507834"/>
      <w:r w:rsidRPr="00D53777">
        <w:rPr>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529"/>
      <w:bookmarkEnd w:id="535"/>
      <w:r w:rsidRPr="00D53777">
        <w:rPr>
          <w:szCs w:val="22"/>
        </w:rPr>
        <w:t xml:space="preserve"> </w:t>
      </w:r>
    </w:p>
    <w:p w14:paraId="1FB69D2C" w14:textId="35794DDD" w:rsidR="00BC2034" w:rsidRPr="00D53777" w:rsidRDefault="0018229B" w:rsidP="00D67DD9">
      <w:pPr>
        <w:pStyle w:val="MRheading2"/>
        <w:numPr>
          <w:ilvl w:val="1"/>
          <w:numId w:val="35"/>
        </w:numPr>
        <w:spacing w:before="120" w:after="120" w:line="240" w:lineRule="auto"/>
        <w:rPr>
          <w:szCs w:val="22"/>
        </w:rPr>
      </w:pPr>
      <w:bookmarkStart w:id="536" w:name="_Ref350509504"/>
      <w:r w:rsidRPr="00D53777">
        <w:rPr>
          <w:szCs w:val="22"/>
        </w:rPr>
        <w:t>Provided that the Supplier maintains all indemnity arrangements required by Law, the Supplier may self insure in order to meet other relevant requirements referred to</w:t>
      </w:r>
      <w:bookmarkEnd w:id="536"/>
      <w:r w:rsidRPr="00D53777">
        <w:rPr>
          <w:szCs w:val="22"/>
        </w:rPr>
        <w:t xml:space="preserve"> at Clauses </w:t>
      </w:r>
      <w:r w:rsidRPr="00D53777">
        <w:rPr>
          <w:szCs w:val="22"/>
        </w:rPr>
        <w:fldChar w:fldCharType="begin"/>
      </w:r>
      <w:r w:rsidRPr="00D53777">
        <w:rPr>
          <w:szCs w:val="22"/>
        </w:rPr>
        <w:instrText xml:space="preserve"> REF _Ref350509574 \r \h  \* MERGEFORMAT </w:instrText>
      </w:r>
      <w:r w:rsidRPr="00D53777">
        <w:rPr>
          <w:szCs w:val="22"/>
        </w:rPr>
      </w:r>
      <w:r w:rsidRPr="00D53777">
        <w:rPr>
          <w:szCs w:val="22"/>
        </w:rPr>
        <w:fldChar w:fldCharType="separate"/>
      </w:r>
      <w:r w:rsidR="00D67DD9" w:rsidRPr="00D53777">
        <w:rPr>
          <w:szCs w:val="22"/>
        </w:rPr>
        <w:t>14.1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on condition that such self insurance arrangements offer the appropriate levels of protection and are approved by the Authority in writing prior to the Commencement Date. </w:t>
      </w:r>
    </w:p>
    <w:p w14:paraId="1FB69D2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14:paraId="1FB69D2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D53777">
        <w:rPr>
          <w:szCs w:val="22"/>
        </w:rPr>
        <w:fldChar w:fldCharType="begin"/>
      </w:r>
      <w:r w:rsidRPr="00D53777">
        <w:rPr>
          <w:szCs w:val="22"/>
        </w:rPr>
        <w:instrText xml:space="preserve"> REF _Ref286067522 \r \h  \* MERGEFORMAT </w:instrText>
      </w:r>
      <w:r w:rsidRPr="00D53777">
        <w:rPr>
          <w:szCs w:val="22"/>
        </w:rPr>
      </w:r>
      <w:r w:rsidRPr="00D53777">
        <w:rPr>
          <w:szCs w:val="22"/>
        </w:rPr>
        <w:fldChar w:fldCharType="separate"/>
      </w:r>
      <w:r w:rsidR="00D67DD9" w:rsidRPr="00D53777">
        <w:rPr>
          <w:szCs w:val="22"/>
        </w:rPr>
        <w:t>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the Key Provisions are fully maintained and that any premiums on them and/or contributions in respect of them (if any) are fully paid.</w:t>
      </w:r>
    </w:p>
    <w:p w14:paraId="1FB69D30"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D53777" w:rsidRDefault="0018229B" w:rsidP="00D67DD9">
      <w:pPr>
        <w:pStyle w:val="MRheading1"/>
        <w:numPr>
          <w:ilvl w:val="0"/>
          <w:numId w:val="35"/>
        </w:numPr>
        <w:spacing w:before="120" w:after="120" w:line="240" w:lineRule="auto"/>
        <w:rPr>
          <w:szCs w:val="22"/>
        </w:rPr>
      </w:pPr>
      <w:bookmarkStart w:id="537" w:name="_Toc290398303"/>
      <w:bookmarkStart w:id="538" w:name="_Toc312422917"/>
      <w:bookmarkStart w:id="539" w:name="_Ref323649500"/>
      <w:bookmarkStart w:id="540" w:name="_Ref283300380"/>
      <w:bookmarkEnd w:id="530"/>
      <w:bookmarkEnd w:id="531"/>
      <w:bookmarkEnd w:id="532"/>
      <w:bookmarkEnd w:id="533"/>
      <w:bookmarkEnd w:id="534"/>
      <w:r w:rsidRPr="00D53777">
        <w:rPr>
          <w:w w:val="0"/>
          <w:szCs w:val="22"/>
        </w:rPr>
        <w:lastRenderedPageBreak/>
        <w:t>Term and termination</w:t>
      </w:r>
      <w:bookmarkStart w:id="541" w:name="Page_77"/>
      <w:bookmarkEnd w:id="537"/>
      <w:bookmarkEnd w:id="538"/>
      <w:bookmarkEnd w:id="539"/>
      <w:bookmarkEnd w:id="541"/>
    </w:p>
    <w:p w14:paraId="1FB69D32" w14:textId="77777777" w:rsidR="00BC2034" w:rsidRPr="00D53777" w:rsidRDefault="0018229B" w:rsidP="00D67DD9">
      <w:pPr>
        <w:pStyle w:val="MRheading2"/>
        <w:numPr>
          <w:ilvl w:val="1"/>
          <w:numId w:val="35"/>
        </w:numPr>
        <w:spacing w:before="120" w:after="120" w:line="240" w:lineRule="auto"/>
        <w:rPr>
          <w:szCs w:val="22"/>
        </w:rPr>
      </w:pPr>
      <w:bookmarkStart w:id="542" w:name="_Toc303949971"/>
      <w:bookmarkStart w:id="543" w:name="_Toc303950738"/>
      <w:bookmarkStart w:id="544" w:name="_Toc303951518"/>
      <w:bookmarkStart w:id="545" w:name="_Toc304135601"/>
      <w:r w:rsidRPr="00D53777">
        <w:rPr>
          <w:szCs w:val="22"/>
        </w:rPr>
        <w:t xml:space="preserve">This </w:t>
      </w:r>
      <w:r w:rsidRPr="00D53777">
        <w:rPr>
          <w:rFonts w:cs="Arial"/>
          <w:szCs w:val="22"/>
        </w:rPr>
        <w:t>Contract</w:t>
      </w:r>
      <w:r w:rsidRPr="00D53777">
        <w:rPr>
          <w:szCs w:val="22"/>
        </w:rPr>
        <w:t xml:space="preserve"> shall commence on the Commencement Date and, unless terminated </w:t>
      </w:r>
      <w:r w:rsidRPr="00D53777">
        <w:rPr>
          <w:szCs w:val="22"/>
        </w:rPr>
        <w:br/>
        <w:t xml:space="preserve">earlier in accordance with the terms of this </w:t>
      </w:r>
      <w:r w:rsidRPr="00D53777">
        <w:rPr>
          <w:rFonts w:cs="Arial"/>
          <w:szCs w:val="22"/>
        </w:rPr>
        <w:t>Contract</w:t>
      </w:r>
      <w:r w:rsidRPr="00D53777">
        <w:rPr>
          <w:szCs w:val="22"/>
        </w:rPr>
        <w:t xml:space="preserve"> or the general law, shall continue until the end of the Term.</w:t>
      </w:r>
      <w:bookmarkEnd w:id="542"/>
      <w:bookmarkEnd w:id="543"/>
      <w:bookmarkEnd w:id="544"/>
      <w:bookmarkEnd w:id="545"/>
      <w:r w:rsidRPr="00D53777">
        <w:rPr>
          <w:szCs w:val="22"/>
        </w:rPr>
        <w:t xml:space="preserve">  </w:t>
      </w:r>
    </w:p>
    <w:p w14:paraId="1FB69D33" w14:textId="77777777" w:rsidR="00BC2034" w:rsidRPr="00D53777" w:rsidRDefault="0018229B" w:rsidP="00D67DD9">
      <w:pPr>
        <w:pStyle w:val="MRheading2"/>
        <w:numPr>
          <w:ilvl w:val="1"/>
          <w:numId w:val="35"/>
        </w:numPr>
        <w:spacing w:before="120" w:after="120" w:line="240" w:lineRule="auto"/>
        <w:rPr>
          <w:w w:val="0"/>
          <w:szCs w:val="22"/>
        </w:rPr>
      </w:pPr>
      <w:bookmarkStart w:id="546" w:name="_Toc303949972"/>
      <w:bookmarkStart w:id="547" w:name="_Toc303950739"/>
      <w:bookmarkStart w:id="548" w:name="_Toc303951519"/>
      <w:bookmarkStart w:id="549" w:name="_Toc304135602"/>
      <w:bookmarkStart w:id="550" w:name="_Ref313009768"/>
      <w:bookmarkStart w:id="551" w:name="_Ref318790784"/>
      <w:bookmarkStart w:id="552" w:name="_Ref351021433"/>
      <w:bookmarkStart w:id="553" w:name="_Ref261971971"/>
      <w:bookmarkStart w:id="554" w:name="_Toc303949973"/>
      <w:bookmarkStart w:id="555" w:name="_Toc303950740"/>
      <w:bookmarkStart w:id="556" w:name="_Toc303951520"/>
      <w:bookmarkStart w:id="557" w:name="_Toc304135603"/>
      <w:r w:rsidRPr="00D53777">
        <w:rPr>
          <w:w w:val="0"/>
          <w:szCs w:val="22"/>
        </w:rPr>
        <w:t xml:space="preserve">The Authority shall be entitled to extend the Term on one or more occasions by giving the Supplier written notice no less than three (3) months prior to the date on which this </w:t>
      </w:r>
      <w:r w:rsidRPr="00D53777">
        <w:rPr>
          <w:rFonts w:cs="Arial"/>
          <w:szCs w:val="22"/>
        </w:rPr>
        <w:t>Contract</w:t>
      </w:r>
      <w:r w:rsidRPr="00D53777">
        <w:rPr>
          <w:w w:val="0"/>
          <w:szCs w:val="22"/>
        </w:rPr>
        <w:t xml:space="preserve"> would otherwise have expired, provided that the duration of this </w:t>
      </w:r>
      <w:r w:rsidRPr="00D53777">
        <w:rPr>
          <w:rFonts w:cs="Arial"/>
          <w:szCs w:val="22"/>
        </w:rPr>
        <w:t>Contract</w:t>
      </w:r>
      <w:r w:rsidRPr="00D53777">
        <w:rPr>
          <w:w w:val="0"/>
          <w:szCs w:val="22"/>
        </w:rPr>
        <w:t xml:space="preserve"> shall be no longer than the total term specified in the Key Provisions.</w:t>
      </w:r>
      <w:bookmarkEnd w:id="546"/>
      <w:bookmarkEnd w:id="547"/>
      <w:bookmarkEnd w:id="548"/>
      <w:bookmarkEnd w:id="549"/>
      <w:bookmarkEnd w:id="550"/>
      <w:bookmarkEnd w:id="551"/>
      <w:bookmarkEnd w:id="552"/>
      <w:r w:rsidRPr="00D53777">
        <w:rPr>
          <w:w w:val="0"/>
          <w:szCs w:val="22"/>
        </w:rPr>
        <w:t xml:space="preserve"> </w:t>
      </w:r>
    </w:p>
    <w:p w14:paraId="1FB69D34" w14:textId="02E31C89" w:rsidR="00BC2034" w:rsidRPr="00D53777" w:rsidRDefault="0018229B" w:rsidP="00D67DD9">
      <w:pPr>
        <w:pStyle w:val="MRheading2"/>
        <w:numPr>
          <w:ilvl w:val="1"/>
          <w:numId w:val="35"/>
        </w:numPr>
        <w:spacing w:before="120" w:after="120" w:line="240" w:lineRule="auto"/>
        <w:rPr>
          <w:w w:val="0"/>
          <w:szCs w:val="22"/>
        </w:rPr>
      </w:pPr>
      <w:bookmarkStart w:id="558" w:name="_Ref348702851"/>
      <w:bookmarkStart w:id="559" w:name="_Ref323826028"/>
      <w:r w:rsidRPr="00D53777">
        <w:rPr>
          <w:w w:val="0"/>
          <w:szCs w:val="22"/>
        </w:rPr>
        <w:t xml:space="preserve">In the case of a breach of any of the terms of this Contract by either Party that is capable of remedy (including, without limitation any breach of any KPI and, subject to </w:t>
      </w:r>
      <w:r w:rsidR="00BA7A94" w:rsidRPr="00D53777">
        <w:rPr>
          <w:w w:val="0"/>
          <w:szCs w:val="22"/>
        </w:rPr>
        <w:t xml:space="preserve">Clause </w:t>
      </w:r>
      <w:r w:rsidR="00BA7A94" w:rsidRPr="00D53777">
        <w:rPr>
          <w:w w:val="0"/>
          <w:szCs w:val="22"/>
        </w:rPr>
        <w:fldChar w:fldCharType="begin"/>
      </w:r>
      <w:r w:rsidR="00BA7A94" w:rsidRPr="00D53777">
        <w:rPr>
          <w:w w:val="0"/>
          <w:szCs w:val="22"/>
        </w:rPr>
        <w:instrText xml:space="preserve"> REF _Ref504397835 \r \h </w:instrText>
      </w:r>
      <w:r w:rsidR="00BA7A94" w:rsidRPr="00D53777">
        <w:rPr>
          <w:w w:val="0"/>
          <w:szCs w:val="22"/>
        </w:rPr>
      </w:r>
      <w:r w:rsidR="00BA7A94" w:rsidRPr="00D53777">
        <w:rPr>
          <w:w w:val="0"/>
          <w:szCs w:val="22"/>
        </w:rPr>
        <w:fldChar w:fldCharType="separate"/>
      </w:r>
      <w:r w:rsidR="00D67DD9" w:rsidRPr="00D53777">
        <w:rPr>
          <w:w w:val="0"/>
          <w:szCs w:val="22"/>
        </w:rPr>
        <w:t>9.6</w:t>
      </w:r>
      <w:r w:rsidR="00BA7A94" w:rsidRPr="00D53777">
        <w:rPr>
          <w:w w:val="0"/>
          <w:szCs w:val="22"/>
        </w:rPr>
        <w:fldChar w:fldCharType="end"/>
      </w:r>
      <w:r w:rsidRPr="00D53777">
        <w:rPr>
          <w:w w:val="0"/>
          <w:szCs w:val="22"/>
        </w:rPr>
        <w:t xml:space="preserve"> of this </w:t>
      </w:r>
      <w:r w:rsidR="001D3F8E" w:rsidRPr="00D53777">
        <w:rPr>
          <w:w w:val="0"/>
          <w:szCs w:val="22"/>
        </w:rPr>
        <w:fldChar w:fldCharType="begin"/>
      </w:r>
      <w:r w:rsidR="001D3F8E" w:rsidRPr="00D53777">
        <w:rPr>
          <w:w w:val="0"/>
          <w:szCs w:val="22"/>
        </w:rPr>
        <w:instrText xml:space="preserve"> REF _Ref330459256 \n \h </w:instrText>
      </w:r>
      <w:r w:rsidR="001D3F8E" w:rsidRPr="00D53777">
        <w:rPr>
          <w:w w:val="0"/>
          <w:szCs w:val="22"/>
        </w:rPr>
      </w:r>
      <w:r w:rsidR="001D3F8E" w:rsidRPr="00D53777">
        <w:rPr>
          <w:w w:val="0"/>
          <w:szCs w:val="22"/>
        </w:rPr>
        <w:fldChar w:fldCharType="separate"/>
      </w:r>
      <w:r w:rsidR="00D67DD9" w:rsidRPr="00D53777">
        <w:rPr>
          <w:w w:val="0"/>
          <w:szCs w:val="22"/>
        </w:rPr>
        <w:t>Schedule 2</w:t>
      </w:r>
      <w:r w:rsidR="001D3F8E" w:rsidRPr="00D53777">
        <w:rPr>
          <w:w w:val="0"/>
          <w:szCs w:val="22"/>
        </w:rPr>
        <w:fldChar w:fldCharType="end"/>
      </w:r>
      <w:r w:rsidRPr="00D53777">
        <w:rPr>
          <w:w w:val="0"/>
          <w:szCs w:val="22"/>
        </w:rPr>
        <w:t>, any breach of any payment obligations under this Contract</w:t>
      </w:r>
      <w:r w:rsidR="00C0187C" w:rsidRPr="00D53777">
        <w:rPr>
          <w:w w:val="0"/>
          <w:szCs w:val="22"/>
        </w:rPr>
        <w:t>), the non-breaching Party may</w:t>
      </w:r>
      <w:r w:rsidRPr="00D53777">
        <w:rPr>
          <w:w w:val="0"/>
          <w:szCs w:val="22"/>
        </w:rPr>
        <w:t xml:space="preserve">, without prejudice to its other rights and remedies under this Contract, issue </w:t>
      </w:r>
      <w:r w:rsidR="00C0187C" w:rsidRPr="00D53777">
        <w:rPr>
          <w:w w:val="0"/>
          <w:szCs w:val="22"/>
        </w:rPr>
        <w:t>a B</w:t>
      </w:r>
      <w:r w:rsidRPr="00D53777">
        <w:rPr>
          <w:w w:val="0"/>
          <w:szCs w:val="22"/>
        </w:rPr>
        <w:t>reach</w:t>
      </w:r>
      <w:r w:rsidR="00C0187C" w:rsidRPr="00D53777">
        <w:rPr>
          <w:w w:val="0"/>
          <w:szCs w:val="22"/>
        </w:rPr>
        <w:t xml:space="preserve"> Notice</w:t>
      </w:r>
      <w:r w:rsidRPr="00D53777">
        <w:rPr>
          <w:w w:val="0"/>
          <w:szCs w:val="22"/>
        </w:rPr>
        <w:t xml:space="preserve"> and </w:t>
      </w:r>
      <w:r w:rsidR="00C0187C" w:rsidRPr="00D53777">
        <w:rPr>
          <w:w w:val="0"/>
          <w:szCs w:val="22"/>
        </w:rPr>
        <w:t xml:space="preserve">shall </w:t>
      </w:r>
      <w:r w:rsidRPr="00D53777">
        <w:rPr>
          <w:w w:val="0"/>
          <w:szCs w:val="22"/>
        </w:rPr>
        <w:t>allow the Party in breach the opportunity to remedy such breach in the first instance via a remedial proposal put forward by the Party in breach (“</w:t>
      </w:r>
      <w:r w:rsidRPr="00D53777">
        <w:rPr>
          <w:b/>
          <w:w w:val="0"/>
          <w:szCs w:val="22"/>
        </w:rPr>
        <w:t>Remedial Proposal</w:t>
      </w:r>
      <w:r w:rsidRPr="00D53777">
        <w:rPr>
          <w:w w:val="0"/>
          <w:szCs w:val="22"/>
        </w:rPr>
        <w:t xml:space="preserve">”) before exercising any right to terminate this Contract in accordance with Clause </w:t>
      </w:r>
      <w:r w:rsidRPr="00D53777">
        <w:rPr>
          <w:w w:val="0"/>
          <w:szCs w:val="22"/>
        </w:rPr>
        <w:fldChar w:fldCharType="begin"/>
      </w:r>
      <w:r w:rsidRPr="00D53777">
        <w:rPr>
          <w:w w:val="0"/>
          <w:szCs w:val="22"/>
        </w:rPr>
        <w:instrText xml:space="preserve"> REF _Ref348701892 \r \h  \* MERGEFORMAT </w:instrText>
      </w:r>
      <w:r w:rsidRPr="00D53777">
        <w:rPr>
          <w:w w:val="0"/>
          <w:szCs w:val="22"/>
        </w:rPr>
      </w:r>
      <w:r w:rsidRPr="00D53777">
        <w:rPr>
          <w:w w:val="0"/>
          <w:szCs w:val="22"/>
        </w:rPr>
        <w:fldChar w:fldCharType="separate"/>
      </w:r>
      <w:r w:rsidR="00D67DD9" w:rsidRPr="00D53777">
        <w:rPr>
          <w:w w:val="0"/>
          <w:szCs w:val="22"/>
        </w:rPr>
        <w:t>15.4.2</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58"/>
    </w:p>
    <w:p w14:paraId="1FB69D35"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remedy the default or breach notwithstanding the implementation of such Remedial Proposal in accordance with the agreed timescales for implementation, </w:t>
      </w:r>
    </w:p>
    <w:p w14:paraId="1FB69D38" w14:textId="52B9FEC3" w:rsidR="00BC2034" w:rsidRPr="00D53777" w:rsidRDefault="0018229B" w:rsidP="007B1759">
      <w:pPr>
        <w:pStyle w:val="MRNumberedHeading3"/>
        <w:spacing w:before="120" w:after="120" w:line="240" w:lineRule="auto"/>
        <w:ind w:left="624"/>
        <w:jc w:val="both"/>
        <w:rPr>
          <w:w w:val="0"/>
          <w:sz w:val="22"/>
          <w:szCs w:val="22"/>
        </w:rPr>
      </w:pPr>
      <w:r w:rsidRPr="00D53777">
        <w:rPr>
          <w:w w:val="0"/>
          <w:sz w:val="22"/>
          <w:szCs w:val="22"/>
        </w:rPr>
        <w:t xml:space="preserve">shall be deemed, for the purposes of Clause </w:t>
      </w:r>
      <w:r w:rsidRPr="00D53777">
        <w:rPr>
          <w:w w:val="0"/>
          <w:sz w:val="22"/>
          <w:szCs w:val="22"/>
        </w:rPr>
        <w:fldChar w:fldCharType="begin"/>
      </w:r>
      <w:r w:rsidRPr="00D53777">
        <w:rPr>
          <w:w w:val="0"/>
          <w:sz w:val="22"/>
          <w:szCs w:val="22"/>
        </w:rPr>
        <w:instrText xml:space="preserve"> REF _Ref348701892 \r \h  \* MERGEFORMAT </w:instrText>
      </w:r>
      <w:r w:rsidRPr="00D53777">
        <w:rPr>
          <w:w w:val="0"/>
          <w:sz w:val="22"/>
          <w:szCs w:val="22"/>
        </w:rPr>
      </w:r>
      <w:r w:rsidRPr="00D53777">
        <w:rPr>
          <w:w w:val="0"/>
          <w:sz w:val="22"/>
          <w:szCs w:val="22"/>
        </w:rPr>
        <w:fldChar w:fldCharType="separate"/>
      </w:r>
      <w:r w:rsidR="00D67DD9" w:rsidRPr="00D53777">
        <w:rPr>
          <w:w w:val="0"/>
          <w:sz w:val="22"/>
          <w:szCs w:val="22"/>
        </w:rPr>
        <w:t>15.4.2</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a material breach of this Contract by the Party in breach not remedied in accordance with an agreed Remedial Proposal.</w:t>
      </w:r>
      <w:bookmarkEnd w:id="559"/>
      <w:r w:rsidRPr="00D53777">
        <w:rPr>
          <w:w w:val="0"/>
          <w:sz w:val="22"/>
          <w:szCs w:val="22"/>
        </w:rPr>
        <w:t xml:space="preserve">  </w:t>
      </w:r>
    </w:p>
    <w:p w14:paraId="1FB69D3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Either Party may terminate this Contract </w:t>
      </w:r>
      <w:r w:rsidR="00B728E0" w:rsidRPr="00D53777">
        <w:rPr>
          <w:w w:val="0"/>
          <w:szCs w:val="22"/>
        </w:rPr>
        <w:t xml:space="preserve">by issuing a Termination Notice </w:t>
      </w:r>
      <w:r w:rsidRPr="00D53777">
        <w:rPr>
          <w:w w:val="0"/>
          <w:szCs w:val="22"/>
        </w:rPr>
        <w:t>to the other Party if such other Party</w:t>
      </w:r>
      <w:bookmarkStart w:id="560" w:name="_Ref348944334"/>
      <w:r w:rsidRPr="00D53777">
        <w:rPr>
          <w:w w:val="0"/>
          <w:szCs w:val="22"/>
        </w:rPr>
        <w:t xml:space="preserve"> commits a material breach of any of the terms of this Contract which is:</w:t>
      </w:r>
      <w:bookmarkEnd w:id="560"/>
      <w:r w:rsidRPr="00D53777">
        <w:rPr>
          <w:w w:val="0"/>
          <w:szCs w:val="22"/>
        </w:rPr>
        <w:t xml:space="preserve"> </w:t>
      </w:r>
    </w:p>
    <w:p w14:paraId="1FB69D3A" w14:textId="77777777" w:rsidR="00BC2034" w:rsidRPr="00D53777" w:rsidRDefault="0018229B" w:rsidP="00D67DD9">
      <w:pPr>
        <w:pStyle w:val="MRheading2"/>
        <w:numPr>
          <w:ilvl w:val="2"/>
          <w:numId w:val="35"/>
        </w:numPr>
        <w:spacing w:before="120" w:after="120" w:line="240" w:lineRule="auto"/>
        <w:ind w:hanging="939"/>
        <w:rPr>
          <w:w w:val="0"/>
        </w:rPr>
      </w:pPr>
      <w:bookmarkStart w:id="561" w:name="_Ref350349470"/>
      <w:r w:rsidRPr="00D53777">
        <w:rPr>
          <w:w w:val="0"/>
        </w:rPr>
        <w:t>not capable of remedy; or</w:t>
      </w:r>
      <w:bookmarkEnd w:id="561"/>
      <w:r w:rsidRPr="00D53777">
        <w:rPr>
          <w:w w:val="0"/>
        </w:rPr>
        <w:t xml:space="preserve"> </w:t>
      </w:r>
    </w:p>
    <w:p w14:paraId="1FB69D3B" w14:textId="622DA1A7" w:rsidR="00BC2034" w:rsidRPr="00D53777" w:rsidRDefault="0018229B" w:rsidP="00D67DD9">
      <w:pPr>
        <w:pStyle w:val="MRheading2"/>
        <w:numPr>
          <w:ilvl w:val="2"/>
          <w:numId w:val="35"/>
        </w:numPr>
        <w:spacing w:before="120" w:after="120" w:line="240" w:lineRule="auto"/>
        <w:ind w:hanging="939"/>
        <w:rPr>
          <w:w w:val="0"/>
        </w:rPr>
      </w:pPr>
      <w:bookmarkStart w:id="562" w:name="_Ref348701892"/>
      <w:r w:rsidRPr="00D53777">
        <w:rPr>
          <w:w w:val="0"/>
        </w:rPr>
        <w:t>in the case of a breach capable of remedy, which is not remedied in accorda</w:t>
      </w:r>
      <w:r w:rsidR="005A7613" w:rsidRPr="00D53777">
        <w:rPr>
          <w:w w:val="0"/>
        </w:rPr>
        <w:t>n</w:t>
      </w:r>
      <w:r w:rsidRPr="00D53777">
        <w:rPr>
          <w:w w:val="0"/>
        </w:rPr>
        <w:t>ce with a Remedial Proposal</w:t>
      </w:r>
      <w:bookmarkEnd w:id="562"/>
      <w:r w:rsidRPr="00D53777">
        <w:rPr>
          <w:w w:val="0"/>
        </w:rPr>
        <w:t xml:space="preserve">. </w:t>
      </w:r>
    </w:p>
    <w:p w14:paraId="1FB69D3C" w14:textId="1164C592"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Authority may terminate this </w:t>
      </w:r>
      <w:r w:rsidRPr="00D53777">
        <w:rPr>
          <w:rFonts w:cs="Arial"/>
          <w:szCs w:val="22"/>
        </w:rPr>
        <w:t>Contract</w:t>
      </w:r>
      <w:r w:rsidR="00B728E0" w:rsidRPr="00D53777">
        <w:rPr>
          <w:w w:val="0"/>
          <w:szCs w:val="22"/>
        </w:rPr>
        <w:t xml:space="preserve"> forthwith by issuing a Termination Notice</w:t>
      </w:r>
      <w:r w:rsidRPr="00D53777">
        <w:rPr>
          <w:w w:val="0"/>
          <w:szCs w:val="22"/>
        </w:rPr>
        <w:t xml:space="preserve"> to the Supplier:</w:t>
      </w:r>
      <w:bookmarkEnd w:id="553"/>
      <w:bookmarkEnd w:id="554"/>
      <w:bookmarkEnd w:id="555"/>
      <w:bookmarkEnd w:id="556"/>
      <w:bookmarkEnd w:id="557"/>
    </w:p>
    <w:p w14:paraId="1FB69D3D" w14:textId="61FC1A93"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63" w:name="_Toc303949974"/>
      <w:bookmarkStart w:id="564" w:name="_Toc303950741"/>
      <w:bookmarkStart w:id="565" w:name="_Toc303951521"/>
      <w:bookmarkStart w:id="566" w:name="_Toc304135604"/>
      <w:bookmarkStart w:id="567" w:name="_Ref313882825"/>
      <w:bookmarkStart w:id="568" w:name="_Ref94186617"/>
      <w:bookmarkStart w:id="569" w:name="_Ref94186930"/>
      <w:bookmarkStart w:id="570" w:name="_Ref94186939"/>
      <w:bookmarkStart w:id="571" w:name="_Ref261360696"/>
      <w:r w:rsidRPr="00D53777">
        <w:rPr>
          <w:w w:val="0"/>
          <w:szCs w:val="22"/>
        </w:rPr>
        <w:t xml:space="preserve">if </w:t>
      </w:r>
      <w:r w:rsidR="0018229B" w:rsidRPr="00D53777">
        <w:rPr>
          <w:w w:val="0"/>
          <w:szCs w:val="22"/>
        </w:rPr>
        <w:t>the Supplier does not commence delivery of the Services by any Long Stop</w:t>
      </w:r>
      <w:r w:rsidRPr="00D53777">
        <w:rPr>
          <w:w w:val="0"/>
          <w:szCs w:val="22"/>
        </w:rPr>
        <w:t xml:space="preserve"> </w:t>
      </w:r>
      <w:r w:rsidR="0018229B" w:rsidRPr="00D53777">
        <w:rPr>
          <w:w w:val="0"/>
          <w:szCs w:val="22"/>
        </w:rPr>
        <w:t>Date;</w:t>
      </w:r>
      <w:bookmarkEnd w:id="563"/>
      <w:bookmarkEnd w:id="564"/>
      <w:bookmarkEnd w:id="565"/>
      <w:bookmarkEnd w:id="566"/>
      <w:bookmarkEnd w:id="567"/>
      <w:bookmarkEnd w:id="568"/>
      <w:bookmarkEnd w:id="569"/>
      <w:bookmarkEnd w:id="570"/>
    </w:p>
    <w:p w14:paraId="1FB69D3E" w14:textId="739332D4"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2" w:name="_Ref261972244"/>
      <w:bookmarkStart w:id="573" w:name="_Toc303949977"/>
      <w:bookmarkStart w:id="574" w:name="_Toc303950744"/>
      <w:bookmarkStart w:id="575" w:name="_Toc303951524"/>
      <w:bookmarkStart w:id="576" w:name="_Toc304135607"/>
      <w:bookmarkEnd w:id="571"/>
      <w:r w:rsidRPr="00D53777">
        <w:rPr>
          <w:w w:val="0"/>
          <w:szCs w:val="22"/>
        </w:rPr>
        <w:t xml:space="preserve">if </w:t>
      </w:r>
      <w:r w:rsidR="0018229B" w:rsidRPr="00D53777">
        <w:rPr>
          <w:w w:val="0"/>
          <w:szCs w:val="22"/>
        </w:rPr>
        <w:t xml:space="preserve">the Supplier, or any third party guaranteeing the obligations of the Supplier under this </w:t>
      </w:r>
      <w:r w:rsidR="0018229B" w:rsidRPr="00D53777">
        <w:rPr>
          <w:rFonts w:cs="Arial"/>
          <w:szCs w:val="22"/>
        </w:rPr>
        <w:t>Contract,</w:t>
      </w:r>
      <w:r w:rsidR="0018229B" w:rsidRPr="00D53777">
        <w:rPr>
          <w:w w:val="0"/>
          <w:szCs w:val="22"/>
        </w:rPr>
        <w:t xml:space="preserve"> ceases or threatens to cease carrying on its business; </w:t>
      </w:r>
      <w:r w:rsidR="0018229B" w:rsidRPr="00D53777">
        <w:rPr>
          <w:w w:val="0"/>
          <w:szCs w:val="22"/>
        </w:rPr>
        <w:lastRenderedPageBreak/>
        <w:t>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2"/>
      <w:bookmarkEnd w:id="573"/>
      <w:bookmarkEnd w:id="574"/>
      <w:bookmarkEnd w:id="575"/>
      <w:bookmarkEnd w:id="576"/>
      <w:r w:rsidR="0018229B" w:rsidRPr="00D53777">
        <w:rPr>
          <w:w w:val="0"/>
          <w:szCs w:val="22"/>
        </w:rPr>
        <w:t xml:space="preserve"> </w:t>
      </w:r>
    </w:p>
    <w:p w14:paraId="1FB69D3F" w14:textId="22A13A9F"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7" w:name="_Ref264538114"/>
      <w:bookmarkStart w:id="578" w:name="_Toc303949978"/>
      <w:bookmarkStart w:id="579" w:name="_Toc303950745"/>
      <w:bookmarkStart w:id="580" w:name="_Toc303951525"/>
      <w:bookmarkStart w:id="581" w:name="_Toc304135608"/>
      <w:r w:rsidRPr="00D53777">
        <w:rPr>
          <w:w w:val="0"/>
          <w:szCs w:val="22"/>
        </w:rPr>
        <w:t xml:space="preserve">if </w:t>
      </w:r>
      <w:r w:rsidR="0018229B" w:rsidRPr="00D5377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D53777">
        <w:rPr>
          <w:rFonts w:cs="Arial"/>
          <w:szCs w:val="22"/>
        </w:rPr>
        <w:t>Contract</w:t>
      </w:r>
      <w:r w:rsidR="0018229B" w:rsidRPr="00D53777">
        <w:rPr>
          <w:w w:val="0"/>
          <w:szCs w:val="22"/>
        </w:rPr>
        <w:t xml:space="preserve"> or the reputation of the Authority;</w:t>
      </w:r>
      <w:bookmarkEnd w:id="577"/>
      <w:bookmarkEnd w:id="578"/>
      <w:bookmarkEnd w:id="579"/>
      <w:bookmarkEnd w:id="580"/>
      <w:bookmarkEnd w:id="581"/>
      <w:r w:rsidR="0018229B" w:rsidRPr="00D53777">
        <w:rPr>
          <w:w w:val="0"/>
          <w:szCs w:val="22"/>
        </w:rPr>
        <w:t xml:space="preserve"> </w:t>
      </w:r>
    </w:p>
    <w:p w14:paraId="1FB69D40" w14:textId="4BEDB38C"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2" w:name="_Ref348944403"/>
      <w:bookmarkStart w:id="583" w:name="_Ref351037983"/>
      <w:bookmarkStart w:id="584" w:name="_Toc303949980"/>
      <w:bookmarkStart w:id="585" w:name="_Toc303950747"/>
      <w:bookmarkStart w:id="586" w:name="_Toc303951527"/>
      <w:bookmarkStart w:id="587" w:name="_Toc304135610"/>
      <w:bookmarkStart w:id="588" w:name="_Ref318707951"/>
      <w:r w:rsidRPr="00D53777">
        <w:rPr>
          <w:w w:val="0"/>
          <w:szCs w:val="22"/>
        </w:rPr>
        <w:t xml:space="preserve">if </w:t>
      </w:r>
      <w:r w:rsidR="0018229B" w:rsidRPr="00D53777">
        <w:rPr>
          <w:w w:val="0"/>
          <w:szCs w:val="22"/>
        </w:rPr>
        <w:t xml:space="preserve">the Supplier purports to assign, Sub-contract, novate, create a trust in or otherwise transfer or dispose of this Contract in breach of Clause </w:t>
      </w:r>
      <w:r w:rsidR="0018229B" w:rsidRPr="00D53777">
        <w:rPr>
          <w:w w:val="0"/>
          <w:szCs w:val="22"/>
        </w:rPr>
        <w:fldChar w:fldCharType="begin"/>
      </w:r>
      <w:r w:rsidR="0018229B" w:rsidRPr="00D53777">
        <w:rPr>
          <w:w w:val="0"/>
          <w:szCs w:val="22"/>
        </w:rPr>
        <w:instrText xml:space="preserve"> REF _Ref351072387 \r \h  \* MERGEFORMAT </w:instrText>
      </w:r>
      <w:r w:rsidR="0018229B" w:rsidRPr="00D53777">
        <w:rPr>
          <w:w w:val="0"/>
          <w:szCs w:val="22"/>
        </w:rPr>
      </w:r>
      <w:r w:rsidR="0018229B" w:rsidRPr="00D53777">
        <w:rPr>
          <w:w w:val="0"/>
          <w:szCs w:val="22"/>
        </w:rPr>
        <w:fldChar w:fldCharType="separate"/>
      </w:r>
      <w:r w:rsidR="00D67DD9" w:rsidRPr="00D53777">
        <w:rPr>
          <w:w w:val="0"/>
          <w:szCs w:val="22"/>
        </w:rPr>
        <w:t>28.1</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w:t>
      </w:r>
      <w:bookmarkEnd w:id="582"/>
      <w:r w:rsidR="0018229B" w:rsidRPr="00D53777">
        <w:rPr>
          <w:w w:val="0"/>
          <w:szCs w:val="22"/>
        </w:rPr>
        <w:t xml:space="preserve"> </w:t>
      </w:r>
      <w:bookmarkStart w:id="589" w:name="_Ref348943379"/>
    </w:p>
    <w:p w14:paraId="1FB69D41" w14:textId="2330D985"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90" w:name="_Ref94200653"/>
      <w:bookmarkStart w:id="591" w:name="_Ref391542056"/>
      <w:r w:rsidRPr="00D53777">
        <w:rPr>
          <w:w w:val="0"/>
          <w:szCs w:val="22"/>
        </w:rPr>
        <w:t xml:space="preserve">if </w:t>
      </w:r>
      <w:r w:rsidR="0018229B" w:rsidRPr="00D53777">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r w:rsidR="0018229B" w:rsidRPr="00D53777">
        <w:rPr>
          <w:w w:val="0"/>
          <w:szCs w:val="22"/>
        </w:rPr>
        <w:fldChar w:fldCharType="begin"/>
      </w:r>
      <w:r w:rsidR="0018229B" w:rsidRPr="00D53777">
        <w:rPr>
          <w:w w:val="0"/>
          <w:szCs w:val="22"/>
        </w:rPr>
        <w:instrText xml:space="preserve"> REF _Ref330463325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7</w:t>
      </w:r>
      <w:r w:rsidR="0018229B" w:rsidRPr="00D53777">
        <w:rPr>
          <w:w w:val="0"/>
          <w:szCs w:val="22"/>
        </w:rPr>
        <w:fldChar w:fldCharType="end"/>
      </w:r>
      <w:r w:rsidR="0018229B" w:rsidRPr="00D53777">
        <w:rPr>
          <w:w w:val="0"/>
          <w:szCs w:val="22"/>
        </w:rPr>
        <w:t>;</w:t>
      </w:r>
      <w:bookmarkEnd w:id="590"/>
      <w:r w:rsidR="0018229B" w:rsidRPr="00D53777">
        <w:rPr>
          <w:w w:val="0"/>
          <w:szCs w:val="22"/>
        </w:rPr>
        <w:t xml:space="preserve"> </w:t>
      </w:r>
      <w:bookmarkEnd w:id="583"/>
      <w:bookmarkEnd w:id="589"/>
      <w:bookmarkEnd w:id="591"/>
    </w:p>
    <w:p w14:paraId="1FB69D42" w14:textId="16E35E68" w:rsidR="00BC2034" w:rsidRPr="00D53777" w:rsidRDefault="0018229B" w:rsidP="00D67DD9">
      <w:pPr>
        <w:pStyle w:val="MRheading2"/>
        <w:numPr>
          <w:ilvl w:val="2"/>
          <w:numId w:val="35"/>
        </w:numPr>
        <w:tabs>
          <w:tab w:val="num" w:pos="1704"/>
        </w:tabs>
        <w:spacing w:before="120" w:after="120" w:line="240" w:lineRule="auto"/>
        <w:ind w:left="1704" w:hanging="924"/>
        <w:rPr>
          <w:w w:val="0"/>
          <w:szCs w:val="22"/>
        </w:rPr>
      </w:pPr>
      <w:bookmarkStart w:id="592" w:name="_Ref264538144"/>
      <w:bookmarkStart w:id="593" w:name="_Toc303949981"/>
      <w:bookmarkStart w:id="594" w:name="_Toc303950748"/>
      <w:bookmarkStart w:id="595" w:name="_Toc303951528"/>
      <w:bookmarkStart w:id="596" w:name="_Toc304135611"/>
      <w:bookmarkEnd w:id="584"/>
      <w:bookmarkEnd w:id="585"/>
      <w:bookmarkEnd w:id="586"/>
      <w:bookmarkEnd w:id="587"/>
      <w:bookmarkEnd w:id="588"/>
      <w:r w:rsidRPr="00D53777">
        <w:rPr>
          <w:w w:val="0"/>
          <w:szCs w:val="22"/>
        </w:rPr>
        <w:t xml:space="preserve">pursuant to and in accordance with the Key Provisions and Clauses </w:t>
      </w:r>
      <w:r w:rsidRPr="00D53777">
        <w:rPr>
          <w:w w:val="0"/>
          <w:szCs w:val="22"/>
        </w:rPr>
        <w:fldChar w:fldCharType="begin"/>
      </w:r>
      <w:r w:rsidRPr="00D53777">
        <w:rPr>
          <w:w w:val="0"/>
          <w:szCs w:val="22"/>
        </w:rPr>
        <w:instrText xml:space="preserve"> REF _Ref318802643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w:t>
      </w:r>
      <w:r w:rsidR="001D3F8E" w:rsidRPr="00D53777">
        <w:rPr>
          <w:w w:val="0"/>
          <w:szCs w:val="22"/>
        </w:rPr>
        <w:fldChar w:fldCharType="begin"/>
      </w:r>
      <w:r w:rsidR="001D3F8E" w:rsidRPr="00D53777">
        <w:rPr>
          <w:w w:val="0"/>
          <w:szCs w:val="22"/>
        </w:rPr>
        <w:instrText xml:space="preserve"> REF _Ref94191894 \n \h </w:instrText>
      </w:r>
      <w:r w:rsidR="001D3F8E" w:rsidRPr="00D53777">
        <w:rPr>
          <w:w w:val="0"/>
          <w:szCs w:val="22"/>
        </w:rPr>
      </w:r>
      <w:r w:rsidR="001D3F8E" w:rsidRPr="00D53777">
        <w:rPr>
          <w:w w:val="0"/>
          <w:szCs w:val="22"/>
        </w:rPr>
        <w:fldChar w:fldCharType="separate"/>
      </w:r>
      <w:r w:rsidR="00D67DD9" w:rsidRPr="00D53777">
        <w:rPr>
          <w:w w:val="0"/>
          <w:szCs w:val="22"/>
        </w:rPr>
        <w:t>19.7.2</w:t>
      </w:r>
      <w:r w:rsidR="001D3F8E" w:rsidRPr="00D53777">
        <w:rPr>
          <w:w w:val="0"/>
          <w:szCs w:val="22"/>
        </w:rPr>
        <w:fldChar w:fldCharType="end"/>
      </w:r>
      <w:r w:rsidR="00890DF3" w:rsidRPr="00D53777">
        <w:rPr>
          <w:w w:val="0"/>
          <w:szCs w:val="22"/>
        </w:rPr>
        <w:t xml:space="preserve">, </w:t>
      </w:r>
      <w:r w:rsidRPr="00D53777">
        <w:rPr>
          <w:w w:val="0"/>
          <w:szCs w:val="22"/>
        </w:rPr>
        <w:fldChar w:fldCharType="begin"/>
      </w:r>
      <w:r w:rsidRPr="00D53777">
        <w:rPr>
          <w:w w:val="0"/>
          <w:szCs w:val="22"/>
        </w:rPr>
        <w:instrText xml:space="preserve"> REF _Ref286163184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_Ref286068827 \r \h  \* MERGEFORMAT </w:instrText>
      </w:r>
      <w:r w:rsidRPr="00D53777">
        <w:rPr>
          <w:w w:val="0"/>
          <w:szCs w:val="22"/>
        </w:rPr>
      </w:r>
      <w:r w:rsidRPr="00D53777">
        <w:rPr>
          <w:w w:val="0"/>
          <w:szCs w:val="22"/>
        </w:rPr>
        <w:fldChar w:fldCharType="separate"/>
      </w:r>
      <w:r w:rsidR="00D67DD9" w:rsidRPr="00D53777">
        <w:rPr>
          <w:w w:val="0"/>
          <w:szCs w:val="22"/>
        </w:rPr>
        <w:t>25.2</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_Ref286163234 \r \h  \* MERGEFORMAT </w:instrText>
      </w:r>
      <w:r w:rsidRPr="00D53777">
        <w:rPr>
          <w:w w:val="0"/>
          <w:szCs w:val="22"/>
        </w:rPr>
      </w:r>
      <w:r w:rsidRPr="00D53777">
        <w:rPr>
          <w:w w:val="0"/>
          <w:szCs w:val="22"/>
        </w:rPr>
        <w:fldChar w:fldCharType="separate"/>
      </w:r>
      <w:r w:rsidR="00D67DD9" w:rsidRPr="00D53777">
        <w:rPr>
          <w:w w:val="0"/>
          <w:szCs w:val="22"/>
        </w:rPr>
        <w:t>25.4</w:t>
      </w:r>
      <w:r w:rsidRPr="00D53777">
        <w:rPr>
          <w:w w:val="0"/>
          <w:szCs w:val="22"/>
        </w:rPr>
        <w:fldChar w:fldCharType="end"/>
      </w:r>
      <w:r w:rsidRPr="00D53777">
        <w:rPr>
          <w:w w:val="0"/>
          <w:szCs w:val="22"/>
        </w:rPr>
        <w:t xml:space="preserve"> and </w:t>
      </w:r>
      <w:r w:rsidRPr="00D53777">
        <w:rPr>
          <w:w w:val="0"/>
          <w:szCs w:val="22"/>
        </w:rPr>
        <w:fldChar w:fldCharType="begin"/>
      </w:r>
      <w:r w:rsidRPr="00D53777">
        <w:rPr>
          <w:w w:val="0"/>
          <w:szCs w:val="22"/>
        </w:rPr>
        <w:instrText xml:space="preserve"> REF _Ref286163261 \r \h  \* MERGEFORMAT </w:instrText>
      </w:r>
      <w:r w:rsidRPr="00D53777">
        <w:rPr>
          <w:w w:val="0"/>
          <w:szCs w:val="22"/>
        </w:rPr>
      </w:r>
      <w:r w:rsidRPr="00D53777">
        <w:rPr>
          <w:w w:val="0"/>
          <w:szCs w:val="22"/>
        </w:rPr>
        <w:fldChar w:fldCharType="separate"/>
      </w:r>
      <w:r w:rsidR="00D67DD9" w:rsidRPr="00D53777">
        <w:rPr>
          <w:w w:val="0"/>
          <w:szCs w:val="22"/>
        </w:rPr>
        <w:t>29.2</w:t>
      </w:r>
      <w:r w:rsidRPr="00D53777">
        <w:rPr>
          <w:w w:val="0"/>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bookmarkEnd w:id="592"/>
      <w:bookmarkEnd w:id="593"/>
      <w:bookmarkEnd w:id="594"/>
      <w:bookmarkEnd w:id="595"/>
      <w:bookmarkEnd w:id="596"/>
      <w:r w:rsidRPr="00D53777">
        <w:rPr>
          <w:w w:val="0"/>
          <w:szCs w:val="22"/>
        </w:rPr>
        <w:t xml:space="preserve">; </w:t>
      </w:r>
    </w:p>
    <w:p w14:paraId="1FB69D43" w14:textId="42A1441B" w:rsidR="00BC2034" w:rsidRPr="00D53777" w:rsidRDefault="00FB7CD6" w:rsidP="00E40218">
      <w:pPr>
        <w:pStyle w:val="ListParagraph"/>
        <w:numPr>
          <w:ilvl w:val="2"/>
          <w:numId w:val="35"/>
        </w:numPr>
        <w:rPr>
          <w:w w:val="0"/>
          <w:sz w:val="22"/>
          <w:szCs w:val="22"/>
        </w:rPr>
      </w:pPr>
      <w:r w:rsidRPr="00D53777">
        <w:rPr>
          <w:w w:val="0"/>
          <w:sz w:val="22"/>
          <w:szCs w:val="22"/>
        </w:rPr>
        <w:t>if the warranty given by the Supplier pursuant to Clause 10.5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10.5 of this Schedule 2, or the Supplier fails to provide details of proposed mitigating factors as required by Clause 10.5 of this Schedule 2 that in the reasonable opinion of the Authority are acceptable; or</w:t>
      </w:r>
    </w:p>
    <w:p w14:paraId="0F8B7012" w14:textId="7589FE50" w:rsidR="00F821DA" w:rsidRPr="00D53777"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sidRPr="00D53777">
        <w:rPr>
          <w:rFonts w:cs="Calibri"/>
          <w:w w:val="0"/>
          <w:sz w:val="22"/>
        </w:rPr>
        <w:t>pursuant to and in accordance with any termination rights set out in the Data Protection Protocol, as applicable to this Contract.</w:t>
      </w:r>
    </w:p>
    <w:p w14:paraId="1FB69D44" w14:textId="77777777" w:rsidR="00BC2034" w:rsidRPr="00D53777" w:rsidRDefault="0018229B" w:rsidP="00D67DD9">
      <w:pPr>
        <w:pStyle w:val="MRheading2"/>
        <w:numPr>
          <w:ilvl w:val="1"/>
          <w:numId w:val="35"/>
        </w:numPr>
        <w:spacing w:before="120" w:after="120" w:line="240" w:lineRule="auto"/>
        <w:rPr>
          <w:w w:val="0"/>
          <w:szCs w:val="22"/>
        </w:rPr>
      </w:pPr>
      <w:bookmarkStart w:id="597" w:name="_Ref358223727"/>
      <w:bookmarkStart w:id="598" w:name="_Ref261972026"/>
      <w:bookmarkStart w:id="599" w:name="_Ref262546102"/>
      <w:bookmarkStart w:id="600" w:name="_Toc303949982"/>
      <w:bookmarkStart w:id="601" w:name="_Toc303950749"/>
      <w:bookmarkStart w:id="602" w:name="_Toc303951529"/>
      <w:bookmarkStart w:id="603" w:name="_Toc304135612"/>
      <w:bookmarkStart w:id="604" w:name="_Ref318802643"/>
      <w:bookmarkStart w:id="605" w:name="_Ref318803153"/>
      <w:r w:rsidRPr="00D53777">
        <w:rPr>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97"/>
      <w:r w:rsidRPr="00D53777">
        <w:rPr>
          <w:w w:val="0"/>
          <w:szCs w:val="22"/>
        </w:rPr>
        <w:t xml:space="preserve"> </w:t>
      </w:r>
    </w:p>
    <w:p w14:paraId="1FB69D45" w14:textId="77777777" w:rsidR="00BC2034" w:rsidRPr="00D53777" w:rsidRDefault="0018229B" w:rsidP="00D67DD9">
      <w:pPr>
        <w:pStyle w:val="MRheading2"/>
        <w:numPr>
          <w:ilvl w:val="2"/>
          <w:numId w:val="35"/>
        </w:numPr>
        <w:spacing w:before="120" w:after="120" w:line="240" w:lineRule="auto"/>
        <w:rPr>
          <w:w w:val="0"/>
          <w:szCs w:val="22"/>
        </w:rPr>
      </w:pPr>
      <w:bookmarkStart w:id="606" w:name="_Ref350349724"/>
      <w:r w:rsidRPr="00D53777">
        <w:rPr>
          <w:w w:val="0"/>
          <w:szCs w:val="22"/>
        </w:rPr>
        <w:lastRenderedPageBreak/>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6"/>
      <w:r w:rsidRPr="00D53777">
        <w:rPr>
          <w:w w:val="0"/>
          <w:szCs w:val="22"/>
        </w:rPr>
        <w:t xml:space="preserve">;  </w:t>
      </w:r>
    </w:p>
    <w:p w14:paraId="1FB69D46" w14:textId="2C845B35" w:rsidR="00BC2034" w:rsidRPr="00D53777" w:rsidRDefault="0018229B" w:rsidP="00D67DD9">
      <w:pPr>
        <w:pStyle w:val="MRheading2"/>
        <w:numPr>
          <w:ilvl w:val="2"/>
          <w:numId w:val="35"/>
        </w:numPr>
        <w:spacing w:before="120" w:after="120" w:line="240" w:lineRule="auto"/>
        <w:rPr>
          <w:w w:val="0"/>
          <w:szCs w:val="22"/>
        </w:rPr>
      </w:pPr>
      <w:bookmarkStart w:id="607" w:name="_Ref358040990"/>
      <w:r w:rsidRPr="00D53777">
        <w:rPr>
          <w:w w:val="0"/>
          <w:szCs w:val="22"/>
        </w:rPr>
        <w:t xml:space="preserve">a failure or refusal by the Supplier to provide the financial or other security and/or assurances requested in accordance with Clause </w:t>
      </w:r>
      <w:r w:rsidRPr="00D53777">
        <w:rPr>
          <w:w w:val="0"/>
          <w:szCs w:val="22"/>
        </w:rPr>
        <w:fldChar w:fldCharType="begin"/>
      </w:r>
      <w:r w:rsidRPr="00D53777">
        <w:rPr>
          <w:w w:val="0"/>
          <w:szCs w:val="22"/>
        </w:rPr>
        <w:instrText xml:space="preserve"> REF _Ref358223727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07"/>
      <w:r w:rsidRPr="00D53777">
        <w:rPr>
          <w:w w:val="0"/>
          <w:szCs w:val="22"/>
        </w:rPr>
        <w:t xml:space="preserve"> </w:t>
      </w:r>
    </w:p>
    <w:p w14:paraId="1FB69D47" w14:textId="1A5655DA"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D53777">
        <w:rPr>
          <w:w w:val="0"/>
          <w:szCs w:val="22"/>
        </w:rPr>
        <w:fldChar w:fldCharType="begin"/>
      </w:r>
      <w:r w:rsidRPr="00D53777">
        <w:rPr>
          <w:w w:val="0"/>
          <w:szCs w:val="22"/>
        </w:rPr>
        <w:instrText xml:space="preserve"> REF _Ref350349470 \w \h  \* MERGEFORMAT </w:instrText>
      </w:r>
      <w:r w:rsidRPr="00D53777">
        <w:rPr>
          <w:w w:val="0"/>
          <w:szCs w:val="22"/>
        </w:rPr>
      </w:r>
      <w:r w:rsidRPr="00D53777">
        <w:rPr>
          <w:w w:val="0"/>
          <w:szCs w:val="22"/>
        </w:rPr>
        <w:fldChar w:fldCharType="separate"/>
      </w:r>
      <w:r w:rsidR="00D67DD9" w:rsidRPr="00D53777">
        <w:rPr>
          <w:w w:val="0"/>
          <w:szCs w:val="22"/>
        </w:rPr>
        <w:t>15.4.1</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xml:space="preserve">. </w:t>
      </w:r>
    </w:p>
    <w:p w14:paraId="1FB69D48" w14:textId="77983C5D" w:rsidR="00BC2034" w:rsidRPr="00D53777" w:rsidRDefault="0018229B" w:rsidP="007B1759">
      <w:pPr>
        <w:pStyle w:val="MRNumberedHeading3"/>
        <w:spacing w:before="120" w:after="120" w:line="240" w:lineRule="auto"/>
        <w:ind w:left="780"/>
        <w:jc w:val="both"/>
        <w:rPr>
          <w:w w:val="0"/>
          <w:sz w:val="22"/>
          <w:szCs w:val="22"/>
        </w:rPr>
      </w:pPr>
      <w:r w:rsidRPr="00D53777">
        <w:rPr>
          <w:w w:val="0"/>
          <w:sz w:val="22"/>
          <w:szCs w:val="22"/>
        </w:rPr>
        <w:t xml:space="preserve">In order that the Authority may act reasonably in exercising its discretion in accordance with Clause </w:t>
      </w:r>
      <w:r w:rsidRPr="00D53777">
        <w:rPr>
          <w:w w:val="0"/>
          <w:sz w:val="22"/>
          <w:szCs w:val="22"/>
        </w:rPr>
        <w:fldChar w:fldCharType="begin"/>
      </w:r>
      <w:r w:rsidRPr="00D53777">
        <w:rPr>
          <w:w w:val="0"/>
          <w:sz w:val="22"/>
          <w:szCs w:val="22"/>
        </w:rPr>
        <w:instrText xml:space="preserve"> REF _Ref318803153 \r \h  \* MERGEFORMAT </w:instrText>
      </w:r>
      <w:r w:rsidRPr="00D53777">
        <w:rPr>
          <w:w w:val="0"/>
          <w:sz w:val="22"/>
          <w:szCs w:val="22"/>
        </w:rPr>
      </w:r>
      <w:r w:rsidRPr="00D53777">
        <w:rPr>
          <w:w w:val="0"/>
          <w:sz w:val="22"/>
          <w:szCs w:val="22"/>
        </w:rPr>
        <w:fldChar w:fldCharType="separate"/>
      </w:r>
      <w:r w:rsidR="00D67DD9" w:rsidRPr="00D53777">
        <w:rPr>
          <w:w w:val="0"/>
          <w:sz w:val="22"/>
          <w:szCs w:val="22"/>
        </w:rPr>
        <w:t>15.6</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the Supplier shall provide the Authority with such reasonable and proportionate up-to-date financial or other information relating to the Supplier or any relevant third party entity upon request.</w:t>
      </w:r>
    </w:p>
    <w:p w14:paraId="1FB69D49" w14:textId="77777777" w:rsidR="00BC2034" w:rsidRPr="00D53777" w:rsidRDefault="0018229B" w:rsidP="00D67DD9">
      <w:pPr>
        <w:pStyle w:val="MRheading2"/>
        <w:numPr>
          <w:ilvl w:val="1"/>
          <w:numId w:val="35"/>
        </w:numPr>
        <w:spacing w:before="120" w:after="120" w:line="240" w:lineRule="auto"/>
        <w:rPr>
          <w:w w:val="0"/>
        </w:rPr>
      </w:pPr>
      <w:r w:rsidRPr="00D53777">
        <w:rPr>
          <w:w w:val="0"/>
          <w:szCs w:val="22"/>
        </w:rPr>
        <w:t xml:space="preserve">The Authority may terminate this Contract </w:t>
      </w:r>
      <w:r w:rsidR="00B728E0" w:rsidRPr="00D53777">
        <w:rPr>
          <w:w w:val="0"/>
          <w:szCs w:val="22"/>
        </w:rPr>
        <w:t xml:space="preserve">by issuing a Termination Notice </w:t>
      </w:r>
      <w:r w:rsidRPr="00D53777">
        <w:rPr>
          <w:w w:val="0"/>
        </w:rPr>
        <w:t xml:space="preserve">to the </w:t>
      </w:r>
      <w:r w:rsidRPr="00D53777">
        <w:rPr>
          <w:w w:val="0"/>
          <w:szCs w:val="22"/>
        </w:rPr>
        <w:t>Supplier where:</w:t>
      </w:r>
    </w:p>
    <w:p w14:paraId="1FB69D4B" w14:textId="53AEE767" w:rsidR="00BC2034" w:rsidRPr="00D53777" w:rsidRDefault="00E40218" w:rsidP="00E40218">
      <w:pPr>
        <w:pStyle w:val="ListParagraph"/>
        <w:numPr>
          <w:ilvl w:val="2"/>
          <w:numId w:val="35"/>
        </w:numPr>
        <w:rPr>
          <w:w w:val="0"/>
          <w:sz w:val="22"/>
          <w:szCs w:val="22"/>
        </w:rPr>
      </w:pPr>
      <w:r w:rsidRPr="00D53777">
        <w:rPr>
          <w:w w:val="0"/>
          <w:sz w:val="22"/>
          <w:szCs w:val="22"/>
        </w:rPr>
        <w:t>the Authority considers that the Contract has been awarded or modified in material breach (as defined in section 78(12) of the Procurement Act 2023) of the Procurement Act 2023 or regulations made under the Procurement Act 2023;</w:t>
      </w:r>
    </w:p>
    <w:p w14:paraId="12E68541" w14:textId="77777777" w:rsidR="00E40218" w:rsidRPr="00D53777" w:rsidRDefault="00E40218" w:rsidP="00E40218">
      <w:pPr>
        <w:pStyle w:val="ListParagraph"/>
        <w:numPr>
          <w:ilvl w:val="2"/>
          <w:numId w:val="35"/>
        </w:numPr>
        <w:rPr>
          <w:w w:val="0"/>
          <w:sz w:val="22"/>
          <w:szCs w:val="22"/>
        </w:rPr>
      </w:pPr>
      <w:r w:rsidRPr="00D53777">
        <w:rPr>
          <w:w w:val="0"/>
          <w:sz w:val="22"/>
          <w:szCs w:val="22"/>
        </w:rPr>
        <w:t>since the Commencement Date, the Supplier, any Connected Person and/or any Associated Person has become an excluded supplier or excludable supplier, as defined in section 57 of the Procurement Act 2023, including but not limited to where:</w:t>
      </w:r>
    </w:p>
    <w:p w14:paraId="348645CA" w14:textId="74AD16C2"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6605D04" w14:textId="06D6E58F"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the Authority discovers that the Supplier, Connected Person and/or Associated Person was an excludable supplier prior to the Commencement Date;</w:t>
      </w:r>
    </w:p>
    <w:p w14:paraId="538B66A6" w14:textId="20724675" w:rsidR="00E40218" w:rsidRPr="00D53777" w:rsidRDefault="00E40218" w:rsidP="00E40218">
      <w:pPr>
        <w:pStyle w:val="ListParagraph"/>
        <w:numPr>
          <w:ilvl w:val="2"/>
          <w:numId w:val="35"/>
        </w:numPr>
        <w:spacing w:before="120" w:after="120" w:line="240" w:lineRule="auto"/>
        <w:jc w:val="both"/>
        <w:rPr>
          <w:w w:val="0"/>
          <w:sz w:val="22"/>
          <w:szCs w:val="22"/>
        </w:rPr>
      </w:pPr>
      <w:bookmarkStart w:id="608" w:name="_Ref94191912"/>
      <w:r w:rsidRPr="00D53777">
        <w:rPr>
          <w:w w:val="0"/>
          <w:sz w:val="22"/>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FB69D4D" w14:textId="7D1E883F" w:rsidR="00BC2034" w:rsidRPr="00D53777" w:rsidRDefault="0018229B" w:rsidP="00E40218">
      <w:pPr>
        <w:pStyle w:val="MRheading2"/>
        <w:numPr>
          <w:ilvl w:val="2"/>
          <w:numId w:val="35"/>
        </w:numPr>
        <w:spacing w:before="120" w:after="120" w:line="240" w:lineRule="auto"/>
        <w:rPr>
          <w:w w:val="0"/>
          <w:szCs w:val="22"/>
        </w:rPr>
      </w:pPr>
      <w:r w:rsidRPr="00D53777">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w:t>
      </w:r>
      <w:r w:rsidRPr="00D53777">
        <w:rPr>
          <w:w w:val="0"/>
          <w:szCs w:val="22"/>
        </w:rPr>
        <w:lastRenderedPageBreak/>
        <w:t xml:space="preserve">to the Authority terminating this Contract under this </w:t>
      </w:r>
      <w:r w:rsidR="001D3F8E" w:rsidRPr="00D53777">
        <w:rPr>
          <w:w w:val="0"/>
          <w:szCs w:val="22"/>
        </w:rPr>
        <w:t xml:space="preserve">Clause </w:t>
      </w:r>
      <w:r w:rsidR="001D3F8E" w:rsidRPr="00D53777">
        <w:rPr>
          <w:w w:val="0"/>
          <w:szCs w:val="22"/>
        </w:rPr>
        <w:fldChar w:fldCharType="begin"/>
      </w:r>
      <w:r w:rsidR="001D3F8E" w:rsidRPr="00D53777">
        <w:rPr>
          <w:w w:val="0"/>
          <w:szCs w:val="22"/>
        </w:rPr>
        <w:instrText xml:space="preserve"> REF _Ref94191912 \n \h </w:instrText>
      </w:r>
      <w:r w:rsidR="001D3F8E" w:rsidRPr="00D53777">
        <w:rPr>
          <w:w w:val="0"/>
          <w:szCs w:val="22"/>
        </w:rPr>
      </w:r>
      <w:r w:rsidR="001D3F8E" w:rsidRPr="00D53777">
        <w:rPr>
          <w:w w:val="0"/>
          <w:szCs w:val="22"/>
        </w:rPr>
        <w:fldChar w:fldCharType="separate"/>
      </w:r>
      <w:r w:rsidR="00D67DD9" w:rsidRPr="00D53777">
        <w:rPr>
          <w:w w:val="0"/>
          <w:szCs w:val="22"/>
        </w:rPr>
        <w:t>15.7.3</w:t>
      </w:r>
      <w:r w:rsidR="001D3F8E" w:rsidRPr="00D53777">
        <w:rPr>
          <w:w w:val="0"/>
          <w:szCs w:val="22"/>
        </w:rPr>
        <w:fldChar w:fldCharType="end"/>
      </w:r>
      <w:r w:rsidR="002A6F1C" w:rsidRPr="00D53777">
        <w:rPr>
          <w:w w:val="0"/>
          <w:szCs w:val="22"/>
        </w:rPr>
        <w:t xml:space="preserve"> of this </w:t>
      </w:r>
      <w:r w:rsidR="002A6F1C" w:rsidRPr="00D53777">
        <w:rPr>
          <w:w w:val="0"/>
          <w:szCs w:val="22"/>
        </w:rPr>
        <w:fldChar w:fldCharType="begin"/>
      </w:r>
      <w:r w:rsidR="002A6F1C" w:rsidRPr="00D53777">
        <w:rPr>
          <w:w w:val="0"/>
          <w:szCs w:val="22"/>
        </w:rPr>
        <w:instrText xml:space="preserve"> REF _Ref330459256 \r \h </w:instrText>
      </w:r>
      <w:r w:rsidR="00E40218" w:rsidRPr="00D53777">
        <w:rPr>
          <w:w w:val="0"/>
          <w:szCs w:val="22"/>
        </w:rPr>
        <w:instrText xml:space="preserve"> \* MERGEFORMAT </w:instrText>
      </w:r>
      <w:r w:rsidR="002A6F1C" w:rsidRPr="00D53777">
        <w:rPr>
          <w:w w:val="0"/>
          <w:szCs w:val="22"/>
        </w:rPr>
      </w:r>
      <w:r w:rsidR="002A6F1C" w:rsidRPr="00D53777">
        <w:rPr>
          <w:w w:val="0"/>
          <w:szCs w:val="22"/>
        </w:rPr>
        <w:fldChar w:fldCharType="separate"/>
      </w:r>
      <w:r w:rsidR="00D67DD9" w:rsidRPr="00D53777">
        <w:rPr>
          <w:w w:val="0"/>
          <w:szCs w:val="22"/>
        </w:rPr>
        <w:t>Schedule 2</w:t>
      </w:r>
      <w:r w:rsidR="002A6F1C" w:rsidRPr="00D53777">
        <w:rPr>
          <w:w w:val="0"/>
          <w:szCs w:val="22"/>
        </w:rPr>
        <w:fldChar w:fldCharType="end"/>
      </w:r>
      <w:r w:rsidR="001D3F8E" w:rsidRPr="00D53777">
        <w:rPr>
          <w:w w:val="0"/>
          <w:szCs w:val="22"/>
        </w:rPr>
        <w:t>.</w:t>
      </w:r>
      <w:bookmarkEnd w:id="608"/>
    </w:p>
    <w:bookmarkEnd w:id="598"/>
    <w:bookmarkEnd w:id="599"/>
    <w:bookmarkEnd w:id="600"/>
    <w:bookmarkEnd w:id="601"/>
    <w:bookmarkEnd w:id="602"/>
    <w:bookmarkEnd w:id="603"/>
    <w:bookmarkEnd w:id="604"/>
    <w:bookmarkEnd w:id="605"/>
    <w:p w14:paraId="7838B5FE" w14:textId="77777777" w:rsidR="00E40218" w:rsidRPr="00D53777" w:rsidRDefault="00E40218" w:rsidP="00E40218">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15.7.1 to 15.7.3, the Authority will:</w:t>
      </w:r>
    </w:p>
    <w:p w14:paraId="26738314" w14:textId="38786098" w:rsidR="00E40218" w:rsidRPr="00D53777" w:rsidRDefault="00E40218" w:rsidP="00E40218">
      <w:pPr>
        <w:pStyle w:val="ListParagraph"/>
        <w:numPr>
          <w:ilvl w:val="2"/>
          <w:numId w:val="35"/>
        </w:numPr>
        <w:spacing w:before="120" w:after="120" w:line="240" w:lineRule="auto"/>
        <w:jc w:val="both"/>
        <w:rPr>
          <w:sz w:val="22"/>
          <w:szCs w:val="22"/>
        </w:rPr>
      </w:pPr>
      <w:r w:rsidRPr="00D53777">
        <w:rPr>
          <w:sz w:val="22"/>
          <w:szCs w:val="22"/>
        </w:rPr>
        <w:t>provide the Supplier with notice of its intention to terminate, such notice to set out which termination ground applies and why the Authority has decided to terminate the Contract; and</w:t>
      </w:r>
    </w:p>
    <w:p w14:paraId="54227107" w14:textId="18E864E6" w:rsidR="00E40218" w:rsidRPr="00D53777" w:rsidRDefault="00E40218" w:rsidP="00526AB7">
      <w:pPr>
        <w:pStyle w:val="ListParagraph"/>
        <w:numPr>
          <w:ilvl w:val="2"/>
          <w:numId w:val="35"/>
        </w:numPr>
        <w:spacing w:before="120" w:after="120" w:line="240" w:lineRule="auto"/>
        <w:jc w:val="both"/>
        <w:rPr>
          <w:sz w:val="22"/>
          <w:szCs w:val="22"/>
        </w:rPr>
      </w:pPr>
      <w:r w:rsidRPr="00D53777">
        <w:rPr>
          <w:sz w:val="22"/>
          <w:szCs w:val="22"/>
        </w:rPr>
        <w:t>give the Supplier a reasonable opportunity to make representations regarding whether a termination ground applies and the Authority’s decision to terminate the Contract</w:t>
      </w:r>
    </w:p>
    <w:p w14:paraId="0F086A39" w14:textId="77777777" w:rsidR="00E40218" w:rsidRPr="00D53777" w:rsidRDefault="00E40218" w:rsidP="00526AB7">
      <w:pPr>
        <w:pStyle w:val="ListParagraph"/>
        <w:spacing w:before="120" w:after="120" w:line="240" w:lineRule="auto"/>
        <w:ind w:left="1648"/>
        <w:jc w:val="both"/>
        <w:rPr>
          <w:sz w:val="22"/>
          <w:szCs w:val="22"/>
        </w:rPr>
      </w:pPr>
    </w:p>
    <w:p w14:paraId="5004934A" w14:textId="436400C7" w:rsidR="00E40218" w:rsidRPr="00D53777" w:rsidRDefault="00E40218" w:rsidP="00526AB7">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15.7.2 and 15.7.3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1FB69D4E" w14:textId="77C4B299" w:rsidR="00BC2034" w:rsidRPr="00D53777" w:rsidRDefault="0018229B" w:rsidP="00526AB7">
      <w:pPr>
        <w:pStyle w:val="MRheading2"/>
        <w:numPr>
          <w:ilvl w:val="1"/>
          <w:numId w:val="35"/>
        </w:numPr>
        <w:spacing w:before="120" w:after="120" w:line="240" w:lineRule="auto"/>
        <w:rPr>
          <w:szCs w:val="22"/>
        </w:rPr>
      </w:pPr>
      <w:r w:rsidRPr="00D53777">
        <w:rPr>
          <w:szCs w:val="22"/>
        </w:rPr>
        <w:t xml:space="preserve">If the Authority novates this Contract to any body that is not a Contracting Authority, from the effective date of such novation, the rights of the Authority to terminate this Contract in accordance with Clause </w:t>
      </w:r>
      <w:r w:rsidRPr="00D53777">
        <w:rPr>
          <w:szCs w:val="22"/>
        </w:rPr>
        <w:fldChar w:fldCharType="begin"/>
      </w:r>
      <w:r w:rsidRPr="00D53777">
        <w:rPr>
          <w:szCs w:val="22"/>
        </w:rPr>
        <w:instrText xml:space="preserve"> REF _Ref261972244 \r \h  \* MERGEFORMAT </w:instrText>
      </w:r>
      <w:r w:rsidRPr="00D53777">
        <w:rPr>
          <w:szCs w:val="22"/>
        </w:rPr>
      </w:r>
      <w:r w:rsidRPr="00D53777">
        <w:rPr>
          <w:szCs w:val="22"/>
        </w:rPr>
        <w:fldChar w:fldCharType="separate"/>
      </w:r>
      <w:r w:rsidR="00D67DD9" w:rsidRPr="00D53777">
        <w:rPr>
          <w:szCs w:val="22"/>
        </w:rPr>
        <w:t>15.5.2</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_Ref351037983 \r \h  \* MERGEFORMAT </w:instrText>
      </w:r>
      <w:r w:rsidRPr="00D53777">
        <w:rPr>
          <w:szCs w:val="22"/>
        </w:rPr>
      </w:r>
      <w:r w:rsidRPr="00D53777">
        <w:rPr>
          <w:szCs w:val="22"/>
        </w:rPr>
        <w:fldChar w:fldCharType="separate"/>
      </w:r>
      <w:r w:rsidR="00D67DD9" w:rsidRPr="00D53777">
        <w:rPr>
          <w:szCs w:val="22"/>
        </w:rPr>
        <w:t>15.5.4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mutual termination rights and the Supplier may terminate this Contract </w:t>
      </w:r>
      <w:r w:rsidR="00B728E0" w:rsidRPr="00D53777">
        <w:rPr>
          <w:szCs w:val="22"/>
        </w:rPr>
        <w:t xml:space="preserve">by issuing a Termination Notice </w:t>
      </w:r>
      <w:r w:rsidRPr="00D53777">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D53777" w:rsidRDefault="00B728E0" w:rsidP="00D67DD9">
      <w:pPr>
        <w:pStyle w:val="MRheading2"/>
        <w:numPr>
          <w:ilvl w:val="1"/>
          <w:numId w:val="35"/>
        </w:numPr>
        <w:spacing w:before="120" w:after="120" w:line="240" w:lineRule="auto"/>
        <w:rPr>
          <w:szCs w:val="22"/>
        </w:rPr>
      </w:pPr>
      <w:bookmarkStart w:id="609" w:name="_Ref442453288"/>
      <w:bookmarkStart w:id="610" w:name="_Ref504401485"/>
      <w:r w:rsidRPr="00D53777">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09"/>
      <w:r w:rsidRPr="00D53777">
        <w:rPr>
          <w:szCs w:val="22"/>
        </w:rPr>
        <w:t xml:space="preserve">  If the Parties cannot agree an exit plan in accordance with the timescales set out in this Clause </w:t>
      </w:r>
      <w:r w:rsidRPr="00D53777">
        <w:rPr>
          <w:szCs w:val="22"/>
        </w:rPr>
        <w:fldChar w:fldCharType="begin"/>
      </w:r>
      <w:r w:rsidRPr="00D53777">
        <w:rPr>
          <w:szCs w:val="22"/>
        </w:rPr>
        <w:instrText xml:space="preserve"> REF _Ref504401485 \r \h </w:instrText>
      </w:r>
      <w:r w:rsidRPr="00D53777">
        <w:rPr>
          <w:szCs w:val="22"/>
        </w:rPr>
      </w:r>
      <w:r w:rsidRPr="00D53777">
        <w:rPr>
          <w:szCs w:val="22"/>
        </w:rPr>
        <w:fldChar w:fldCharType="separate"/>
      </w:r>
      <w:r w:rsidR="00D67DD9" w:rsidRPr="00D53777">
        <w:rPr>
          <w:szCs w:val="22"/>
        </w:rPr>
        <w:t>15.9</w:t>
      </w:r>
      <w:r w:rsidRPr="00D53777">
        <w:rPr>
          <w:szCs w:val="22"/>
        </w:rPr>
        <w:fldChar w:fldCharType="end"/>
      </w:r>
      <w:r w:rsidRPr="00D53777">
        <w:rPr>
          <w:szCs w:val="22"/>
        </w:rPr>
        <w:t xml:space="preserve"> </w:t>
      </w:r>
      <w:r w:rsidR="00FA04E9" w:rsidRPr="00D53777">
        <w:rPr>
          <w:szCs w:val="22"/>
        </w:rPr>
        <w:t xml:space="preserve">of this </w:t>
      </w:r>
      <w:r w:rsidR="00FA04E9" w:rsidRPr="00D53777">
        <w:rPr>
          <w:szCs w:val="22"/>
        </w:rPr>
        <w:fldChar w:fldCharType="begin"/>
      </w:r>
      <w:r w:rsidR="00FA04E9" w:rsidRPr="00D53777">
        <w:rPr>
          <w:szCs w:val="22"/>
        </w:rPr>
        <w:instrText xml:space="preserve"> REF _Ref330459256 \r \h  \* MERGEFORMAT </w:instrText>
      </w:r>
      <w:r w:rsidR="00FA04E9" w:rsidRPr="00D53777">
        <w:rPr>
          <w:szCs w:val="22"/>
        </w:rPr>
      </w:r>
      <w:r w:rsidR="00FA04E9" w:rsidRPr="00D53777">
        <w:rPr>
          <w:szCs w:val="22"/>
        </w:rPr>
        <w:fldChar w:fldCharType="separate"/>
      </w:r>
      <w:r w:rsidR="00D67DD9" w:rsidRPr="00D53777">
        <w:rPr>
          <w:szCs w:val="22"/>
        </w:rPr>
        <w:t>Schedule 2</w:t>
      </w:r>
      <w:r w:rsidR="00FA04E9" w:rsidRPr="00D53777">
        <w:rPr>
          <w:szCs w:val="22"/>
        </w:rPr>
        <w:fldChar w:fldCharType="end"/>
      </w:r>
      <w:r w:rsidR="00FA04E9" w:rsidRPr="00D53777">
        <w:rPr>
          <w:szCs w:val="22"/>
        </w:rPr>
        <w:t xml:space="preserve"> </w:t>
      </w:r>
      <w:r w:rsidRPr="00D53777">
        <w:rPr>
          <w:szCs w:val="22"/>
        </w:rPr>
        <w:t>(such agreement not to be unreasonably withheld or delayed), such failure to agree shall be deemed a Dispute, which shall be referred to and resolved in accordance with the Dispute Resolution Procedure.</w:t>
      </w:r>
      <w:bookmarkEnd w:id="610"/>
      <w:r w:rsidRPr="00D53777">
        <w:rPr>
          <w:szCs w:val="22"/>
        </w:rPr>
        <w:t xml:space="preserve">  </w:t>
      </w:r>
    </w:p>
    <w:p w14:paraId="1FB69D50" w14:textId="77777777" w:rsidR="00BC2034" w:rsidRPr="00D53777" w:rsidRDefault="0018229B" w:rsidP="00D67DD9">
      <w:pPr>
        <w:pStyle w:val="MRheading1"/>
        <w:numPr>
          <w:ilvl w:val="0"/>
          <w:numId w:val="35"/>
        </w:numPr>
        <w:spacing w:before="120" w:after="120" w:line="240" w:lineRule="auto"/>
        <w:rPr>
          <w:w w:val="0"/>
          <w:szCs w:val="22"/>
        </w:rPr>
      </w:pPr>
      <w:bookmarkStart w:id="611" w:name="_Ref286220455"/>
      <w:bookmarkStart w:id="612" w:name="_Toc290398304"/>
      <w:bookmarkStart w:id="613" w:name="_Toc312422918"/>
      <w:bookmarkStart w:id="614" w:name="_Ref326911414"/>
      <w:r w:rsidRPr="00D53777">
        <w:rPr>
          <w:w w:val="0"/>
          <w:szCs w:val="22"/>
        </w:rPr>
        <w:t>C</w:t>
      </w:r>
      <w:r w:rsidR="00337F40" w:rsidRPr="00D53777">
        <w:rPr>
          <w:w w:val="0"/>
          <w:szCs w:val="22"/>
        </w:rPr>
        <w:t>onsequences of expiry or early</w:t>
      </w:r>
      <w:r w:rsidRPr="00D53777">
        <w:rPr>
          <w:w w:val="0"/>
          <w:szCs w:val="22"/>
        </w:rPr>
        <w:t xml:space="preserve"> termination of this </w:t>
      </w:r>
      <w:bookmarkStart w:id="615" w:name="Page_79"/>
      <w:bookmarkEnd w:id="611"/>
      <w:bookmarkEnd w:id="612"/>
      <w:bookmarkEnd w:id="613"/>
      <w:bookmarkEnd w:id="615"/>
      <w:r w:rsidRPr="00D53777">
        <w:rPr>
          <w:rFonts w:cs="Arial"/>
          <w:szCs w:val="22"/>
        </w:rPr>
        <w:t>Contract</w:t>
      </w:r>
      <w:bookmarkEnd w:id="614"/>
    </w:p>
    <w:p w14:paraId="1FB69D51" w14:textId="77777777" w:rsidR="00BC2034" w:rsidRPr="00D53777" w:rsidRDefault="0018229B" w:rsidP="00D67DD9">
      <w:pPr>
        <w:pStyle w:val="MRheading2"/>
        <w:numPr>
          <w:ilvl w:val="1"/>
          <w:numId w:val="35"/>
        </w:numPr>
        <w:spacing w:before="120" w:after="120" w:line="240" w:lineRule="auto"/>
        <w:rPr>
          <w:w w:val="0"/>
          <w:szCs w:val="22"/>
        </w:rPr>
      </w:pPr>
      <w:bookmarkStart w:id="616" w:name="_Ref286064836"/>
      <w:bookmarkStart w:id="617" w:name="_Toc303949983"/>
      <w:bookmarkStart w:id="618" w:name="_Toc303950750"/>
      <w:bookmarkStart w:id="619" w:name="_Toc303951530"/>
      <w:bookmarkStart w:id="620" w:name="_Toc304135613"/>
      <w:r w:rsidRPr="00D53777">
        <w:rPr>
          <w:szCs w:val="22"/>
        </w:rPr>
        <w:t xml:space="preserve">Upon expiry or earlier termination of this </w:t>
      </w:r>
      <w:r w:rsidRPr="00D53777">
        <w:rPr>
          <w:rFonts w:cs="Arial"/>
          <w:szCs w:val="22"/>
        </w:rPr>
        <w:t>Contract</w:t>
      </w:r>
      <w:r w:rsidRPr="00D53777">
        <w:rPr>
          <w:szCs w:val="22"/>
        </w:rPr>
        <w:t xml:space="preserve">, the Authority agrees to pay the Supplier for the Services which have been completed by the Supplier in accordance with this </w:t>
      </w:r>
      <w:r w:rsidRPr="00D53777">
        <w:rPr>
          <w:rFonts w:cs="Arial"/>
          <w:szCs w:val="22"/>
        </w:rPr>
        <w:t>Contract</w:t>
      </w:r>
      <w:r w:rsidRPr="00D53777">
        <w:rPr>
          <w:szCs w:val="22"/>
        </w:rPr>
        <w:t xml:space="preserve"> prior to expiry or earlier termination of this </w:t>
      </w:r>
      <w:r w:rsidRPr="00D53777">
        <w:rPr>
          <w:rFonts w:cs="Arial"/>
          <w:szCs w:val="22"/>
        </w:rPr>
        <w:t>Contract</w:t>
      </w:r>
      <w:r w:rsidRPr="00D53777">
        <w:rPr>
          <w:szCs w:val="22"/>
        </w:rPr>
        <w:t>.</w:t>
      </w:r>
      <w:bookmarkEnd w:id="616"/>
      <w:bookmarkEnd w:id="617"/>
      <w:bookmarkEnd w:id="618"/>
      <w:bookmarkEnd w:id="619"/>
      <w:bookmarkEnd w:id="620"/>
    </w:p>
    <w:p w14:paraId="1FB69D52" w14:textId="77777777" w:rsidR="00BC2034" w:rsidRPr="00D53777" w:rsidRDefault="0018229B" w:rsidP="00D67DD9">
      <w:pPr>
        <w:pStyle w:val="MRheading2"/>
        <w:numPr>
          <w:ilvl w:val="1"/>
          <w:numId w:val="35"/>
        </w:numPr>
        <w:spacing w:before="120" w:after="120" w:line="240" w:lineRule="auto"/>
        <w:rPr>
          <w:szCs w:val="22"/>
        </w:rPr>
      </w:pPr>
      <w:bookmarkStart w:id="621" w:name="_Ref536869322"/>
      <w:bookmarkStart w:id="622" w:name="_Ref286163569"/>
      <w:bookmarkStart w:id="623" w:name="_Toc303949984"/>
      <w:bookmarkStart w:id="624" w:name="_Toc303950751"/>
      <w:bookmarkStart w:id="625" w:name="_Toc303951531"/>
      <w:bookmarkStart w:id="626" w:name="_Toc304135614"/>
      <w:r w:rsidRPr="00D53777">
        <w:rPr>
          <w:szCs w:val="22"/>
        </w:rPr>
        <w:t>Immediately following expiry or earlier termination of this Contract</w:t>
      </w:r>
      <w:r w:rsidR="00337F40" w:rsidRPr="00D53777">
        <w:rPr>
          <w:szCs w:val="22"/>
        </w:rPr>
        <w:t xml:space="preserve"> and/or in accordance with any timescales as set out in the agreed exit plan</w:t>
      </w:r>
      <w:r w:rsidRPr="00D53777">
        <w:rPr>
          <w:szCs w:val="22"/>
        </w:rPr>
        <w:t>:</w:t>
      </w:r>
    </w:p>
    <w:p w14:paraId="1FB69D5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Supplier shall comply with its obligations</w:t>
      </w:r>
      <w:r w:rsidR="00337F40" w:rsidRPr="00D53777">
        <w:rPr>
          <w:szCs w:val="22"/>
        </w:rPr>
        <w:t xml:space="preserve"> under any agreed exit plan; </w:t>
      </w:r>
    </w:p>
    <w:p w14:paraId="1FB69D5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all da</w:t>
      </w:r>
      <w:r w:rsidR="00337F40" w:rsidRPr="00D53777">
        <w:rPr>
          <w:szCs w:val="22"/>
        </w:rPr>
        <w:t>ta, excluding</w:t>
      </w:r>
      <w:r w:rsidRPr="00D53777">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1"/>
      <w:bookmarkEnd w:id="622"/>
      <w:bookmarkEnd w:id="623"/>
      <w:bookmarkEnd w:id="624"/>
      <w:bookmarkEnd w:id="625"/>
      <w:bookmarkEnd w:id="626"/>
      <w:r w:rsidR="00337F40" w:rsidRPr="00D53777">
        <w:rPr>
          <w:szCs w:val="22"/>
        </w:rPr>
        <w:t>; and</w:t>
      </w:r>
    </w:p>
    <w:p w14:paraId="1FB69D55" w14:textId="77777777" w:rsidR="00337F40" w:rsidRPr="00D53777" w:rsidRDefault="00337F40" w:rsidP="00D67DD9">
      <w:pPr>
        <w:pStyle w:val="MRheading2"/>
        <w:numPr>
          <w:ilvl w:val="2"/>
          <w:numId w:val="35"/>
        </w:numPr>
        <w:spacing w:before="120" w:after="120" w:line="240" w:lineRule="auto"/>
        <w:rPr>
          <w:szCs w:val="22"/>
        </w:rPr>
      </w:pPr>
      <w:r w:rsidRPr="00D53777">
        <w:rPr>
          <w:szCs w:val="22"/>
        </w:rPr>
        <w:lastRenderedPageBreak/>
        <w:t>any Personal Data Processed by the Supplier on behalf of the Authority shall be returned to the Authority or destroyed in accordance with the relevant provisions of the Data Protection Protocol.</w:t>
      </w:r>
    </w:p>
    <w:p w14:paraId="1FB69D56" w14:textId="4A0359BB" w:rsidR="00BC2034" w:rsidRPr="00D53777" w:rsidRDefault="0018229B" w:rsidP="00D67DD9">
      <w:pPr>
        <w:pStyle w:val="MRheading2"/>
        <w:numPr>
          <w:ilvl w:val="1"/>
          <w:numId w:val="35"/>
        </w:numPr>
        <w:spacing w:before="120" w:after="120" w:line="240" w:lineRule="auto"/>
        <w:rPr>
          <w:szCs w:val="22"/>
        </w:rPr>
      </w:pPr>
      <w:bookmarkStart w:id="627" w:name="_Toc303949985"/>
      <w:bookmarkStart w:id="628" w:name="_Toc303950752"/>
      <w:bookmarkStart w:id="629" w:name="_Toc303951532"/>
      <w:bookmarkStart w:id="630" w:name="_Toc304135615"/>
      <w:r w:rsidRPr="00D53777">
        <w:rPr>
          <w:szCs w:val="22"/>
        </w:rPr>
        <w:t xml:space="preserve">The Supplier shall retain all data relating to the provision of the Services that are not transferred </w:t>
      </w:r>
      <w:r w:rsidR="008E27A9" w:rsidRPr="00D53777">
        <w:rPr>
          <w:szCs w:val="22"/>
        </w:rPr>
        <w:t xml:space="preserve">or destroyed </w:t>
      </w:r>
      <w:r w:rsidRPr="00D53777">
        <w:rPr>
          <w:szCs w:val="22"/>
        </w:rPr>
        <w:t xml:space="preserve">pursuant to Clause </w:t>
      </w:r>
      <w:r w:rsidRPr="00D53777">
        <w:rPr>
          <w:szCs w:val="22"/>
        </w:rPr>
        <w:fldChar w:fldCharType="begin"/>
      </w:r>
      <w:r w:rsidRPr="00D53777">
        <w:rPr>
          <w:szCs w:val="22"/>
        </w:rPr>
        <w:instrText xml:space="preserve"> REF _Ref286163569 \r \h  \* MERGEFORMAT </w:instrText>
      </w:r>
      <w:r w:rsidRPr="00D53777">
        <w:rPr>
          <w:szCs w:val="22"/>
        </w:rPr>
      </w:r>
      <w:r w:rsidRPr="00D53777">
        <w:rPr>
          <w:szCs w:val="22"/>
        </w:rPr>
        <w:fldChar w:fldCharType="separate"/>
      </w:r>
      <w:r w:rsidR="00D67DD9" w:rsidRPr="00D53777">
        <w:rPr>
          <w:szCs w:val="22"/>
        </w:rPr>
        <w:t>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for the period set out in Clause </w:t>
      </w:r>
      <w:r w:rsidRPr="00D53777">
        <w:rPr>
          <w:szCs w:val="22"/>
        </w:rPr>
        <w:fldChar w:fldCharType="begin"/>
      </w:r>
      <w:r w:rsidRPr="00D53777">
        <w:rPr>
          <w:szCs w:val="22"/>
        </w:rPr>
        <w:instrText xml:space="preserve"> REF _Ref318723263 \r \h  \* MERGEFORMAT </w:instrText>
      </w:r>
      <w:r w:rsidRPr="00D53777">
        <w:rPr>
          <w:szCs w:val="22"/>
        </w:rPr>
      </w:r>
      <w:r w:rsidRPr="00D53777">
        <w:rPr>
          <w:szCs w:val="22"/>
        </w:rPr>
        <w:fldChar w:fldCharType="separate"/>
      </w:r>
      <w:r w:rsidR="00D67DD9" w:rsidRPr="00D53777">
        <w:rPr>
          <w:szCs w:val="22"/>
        </w:rPr>
        <w:t>24.1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27"/>
      <w:bookmarkEnd w:id="628"/>
      <w:bookmarkEnd w:id="629"/>
      <w:bookmarkEnd w:id="630"/>
    </w:p>
    <w:p w14:paraId="1FB69D57" w14:textId="77777777" w:rsidR="00BC2034" w:rsidRPr="00D53777" w:rsidRDefault="0018229B" w:rsidP="00D67DD9">
      <w:pPr>
        <w:pStyle w:val="MRheading2"/>
        <w:numPr>
          <w:ilvl w:val="1"/>
          <w:numId w:val="35"/>
        </w:numPr>
        <w:spacing w:before="120" w:after="120" w:line="240" w:lineRule="auto"/>
        <w:rPr>
          <w:szCs w:val="22"/>
        </w:rPr>
      </w:pPr>
      <w:bookmarkStart w:id="631" w:name="_Toc303949987"/>
      <w:bookmarkStart w:id="632" w:name="_Toc303950754"/>
      <w:bookmarkStart w:id="633" w:name="_Toc303951534"/>
      <w:bookmarkStart w:id="634" w:name="_Toc304135617"/>
      <w:r w:rsidRPr="00D53777">
        <w:rPr>
          <w:szCs w:val="22"/>
        </w:rPr>
        <w:t xml:space="preserve">The Supplier shall cooperate fully with the Authority or, as the case may be, any replacement supplier during any re-procurement and handover period prior to and following the expiry or earlier termination of this </w:t>
      </w:r>
      <w:r w:rsidRPr="00D53777">
        <w:rPr>
          <w:rFonts w:cs="Arial"/>
          <w:szCs w:val="22"/>
        </w:rPr>
        <w:t>Contract</w:t>
      </w:r>
      <w:r w:rsidRPr="00D53777">
        <w:rPr>
          <w:szCs w:val="22"/>
        </w:rPr>
        <w:t xml:space="preserve">.  This cooperation shall extend to providing access to all information relevant to the operation of this </w:t>
      </w:r>
      <w:r w:rsidRPr="00D53777">
        <w:rPr>
          <w:rFonts w:cs="Arial"/>
          <w:szCs w:val="22"/>
        </w:rPr>
        <w:t>Contract,</w:t>
      </w:r>
      <w:r w:rsidRPr="00D53777">
        <w:rPr>
          <w:szCs w:val="22"/>
        </w:rPr>
        <w:t xml:space="preserve"> as reasonably required by the Authority to achieve a fair and transparent re-procurement and/or an effective transition without disruption to routine operational requirements.</w:t>
      </w:r>
      <w:bookmarkEnd w:id="631"/>
      <w:bookmarkEnd w:id="632"/>
      <w:bookmarkEnd w:id="633"/>
      <w:bookmarkEnd w:id="634"/>
    </w:p>
    <w:p w14:paraId="1FB69D58" w14:textId="77777777" w:rsidR="00BC2034" w:rsidRPr="00D53777" w:rsidRDefault="0018229B" w:rsidP="00D67DD9">
      <w:pPr>
        <w:pStyle w:val="MRheading2"/>
        <w:numPr>
          <w:ilvl w:val="1"/>
          <w:numId w:val="35"/>
        </w:numPr>
        <w:spacing w:before="120" w:after="120" w:line="240" w:lineRule="auto"/>
        <w:rPr>
          <w:szCs w:val="22"/>
        </w:rPr>
      </w:pPr>
      <w:bookmarkStart w:id="635" w:name="_Toc303949988"/>
      <w:bookmarkStart w:id="636" w:name="_Toc303950755"/>
      <w:bookmarkStart w:id="637" w:name="_Toc303951535"/>
      <w:bookmarkStart w:id="638" w:name="_Toc304135618"/>
      <w:r w:rsidRPr="00D53777">
        <w:rPr>
          <w:szCs w:val="22"/>
        </w:rPr>
        <w:t xml:space="preserve">Immediately upon expiry or earlier termination of this </w:t>
      </w:r>
      <w:r w:rsidRPr="00D53777">
        <w:rPr>
          <w:rFonts w:cs="Arial"/>
          <w:szCs w:val="22"/>
        </w:rPr>
        <w:t>Contract</w:t>
      </w:r>
      <w:r w:rsidRPr="00D53777">
        <w:rPr>
          <w:szCs w:val="22"/>
        </w:rPr>
        <w:t xml:space="preserve"> any licence or lease entered into in accordance with the Key Provisions shall automatically terminate.</w:t>
      </w:r>
      <w:bookmarkEnd w:id="635"/>
      <w:bookmarkEnd w:id="636"/>
      <w:bookmarkEnd w:id="637"/>
      <w:bookmarkEnd w:id="638"/>
      <w:r w:rsidRPr="00D53777">
        <w:rPr>
          <w:szCs w:val="22"/>
        </w:rPr>
        <w:t xml:space="preserve"> </w:t>
      </w:r>
    </w:p>
    <w:p w14:paraId="1FB69D59" w14:textId="77777777" w:rsidR="00BC2034" w:rsidRPr="00D53777" w:rsidRDefault="0018229B" w:rsidP="00D67DD9">
      <w:pPr>
        <w:pStyle w:val="MRheading2"/>
        <w:numPr>
          <w:ilvl w:val="1"/>
          <w:numId w:val="35"/>
        </w:numPr>
        <w:spacing w:before="120" w:after="120" w:line="240" w:lineRule="auto"/>
        <w:rPr>
          <w:szCs w:val="22"/>
        </w:rPr>
      </w:pPr>
      <w:bookmarkStart w:id="639" w:name="_Toc303949989"/>
      <w:bookmarkStart w:id="640" w:name="_Toc303950756"/>
      <w:bookmarkStart w:id="641" w:name="_Toc303951536"/>
      <w:bookmarkStart w:id="642" w:name="_Toc304135619"/>
      <w:r w:rsidRPr="00D53777">
        <w:rPr>
          <w:szCs w:val="22"/>
        </w:rPr>
        <w:t xml:space="preserve">The expiry or earlier termination of this </w:t>
      </w:r>
      <w:r w:rsidRPr="00D53777">
        <w:rPr>
          <w:rFonts w:cs="Arial"/>
          <w:szCs w:val="22"/>
        </w:rPr>
        <w:t>Contract</w:t>
      </w:r>
      <w:r w:rsidRPr="00D53777">
        <w:rPr>
          <w:szCs w:val="22"/>
        </w:rPr>
        <w:t xml:space="preserve"> for whatever reason shall not affect any rights or obligations of either Party which accrued prior to such expiry or earlier termination.</w:t>
      </w:r>
      <w:bookmarkEnd w:id="639"/>
      <w:bookmarkEnd w:id="640"/>
      <w:bookmarkEnd w:id="641"/>
      <w:bookmarkEnd w:id="642"/>
    </w:p>
    <w:p w14:paraId="1FB69D5A" w14:textId="77777777" w:rsidR="00BC2034" w:rsidRPr="00D53777" w:rsidRDefault="0018229B" w:rsidP="00D67DD9">
      <w:pPr>
        <w:pStyle w:val="MRheading2"/>
        <w:numPr>
          <w:ilvl w:val="1"/>
          <w:numId w:val="35"/>
        </w:numPr>
        <w:spacing w:before="120" w:after="120" w:line="240" w:lineRule="auto"/>
        <w:rPr>
          <w:szCs w:val="22"/>
        </w:rPr>
      </w:pPr>
      <w:bookmarkStart w:id="643" w:name="_Toc303949990"/>
      <w:bookmarkStart w:id="644" w:name="_Toc303950757"/>
      <w:bookmarkStart w:id="645" w:name="_Toc303951537"/>
      <w:bookmarkStart w:id="646" w:name="_Toc304135620"/>
      <w:r w:rsidRPr="00D53777">
        <w:rPr>
          <w:szCs w:val="22"/>
        </w:rPr>
        <w:t xml:space="preserve">The expiry or earlier termination of this </w:t>
      </w:r>
      <w:r w:rsidRPr="00D53777">
        <w:rPr>
          <w:rFonts w:cs="Arial"/>
          <w:szCs w:val="22"/>
        </w:rPr>
        <w:t>Contract</w:t>
      </w:r>
      <w:r w:rsidRPr="00D53777">
        <w:rPr>
          <w:szCs w:val="22"/>
        </w:rPr>
        <w:t xml:space="preserve"> shall not affect any obligations which expressly or by implication are intended to come into or continue in force on or after such expiry or earlier termination.</w:t>
      </w:r>
      <w:bookmarkEnd w:id="643"/>
      <w:bookmarkEnd w:id="644"/>
      <w:bookmarkEnd w:id="645"/>
      <w:bookmarkEnd w:id="646"/>
    </w:p>
    <w:p w14:paraId="1FB69D5B" w14:textId="77777777" w:rsidR="00BC2034" w:rsidRPr="00D53777" w:rsidRDefault="0018229B" w:rsidP="00D67DD9">
      <w:pPr>
        <w:pStyle w:val="MRheading1"/>
        <w:numPr>
          <w:ilvl w:val="0"/>
          <w:numId w:val="35"/>
        </w:numPr>
        <w:spacing w:before="120" w:after="120" w:line="240" w:lineRule="auto"/>
        <w:rPr>
          <w:w w:val="0"/>
          <w:szCs w:val="22"/>
        </w:rPr>
      </w:pPr>
      <w:bookmarkStart w:id="647" w:name="Page_80"/>
      <w:bookmarkStart w:id="648" w:name="_Ref326835276"/>
      <w:bookmarkEnd w:id="540"/>
      <w:bookmarkEnd w:id="647"/>
      <w:r w:rsidRPr="00D53777">
        <w:rPr>
          <w:w w:val="0"/>
          <w:szCs w:val="22"/>
        </w:rPr>
        <w:t>Staff information and the application of TUPE</w:t>
      </w:r>
      <w:bookmarkEnd w:id="648"/>
      <w:r w:rsidRPr="00D53777">
        <w:rPr>
          <w:w w:val="0"/>
          <w:szCs w:val="22"/>
        </w:rPr>
        <w:t xml:space="preserve"> at the end of the Contract</w:t>
      </w:r>
    </w:p>
    <w:p w14:paraId="1FB69D5C" w14:textId="77777777" w:rsidR="00BC2034" w:rsidRPr="00D53777" w:rsidRDefault="0018229B" w:rsidP="00D67DD9">
      <w:pPr>
        <w:pStyle w:val="MRheading2"/>
        <w:numPr>
          <w:ilvl w:val="1"/>
          <w:numId w:val="35"/>
        </w:numPr>
        <w:spacing w:before="120" w:after="120" w:line="240" w:lineRule="auto"/>
        <w:rPr>
          <w:szCs w:val="22"/>
        </w:rPr>
      </w:pPr>
      <w:bookmarkStart w:id="649" w:name="_Ref286078227"/>
      <w:bookmarkStart w:id="650" w:name="_Toc303949992"/>
      <w:bookmarkStart w:id="651" w:name="_Toc303950759"/>
      <w:bookmarkStart w:id="652" w:name="_Toc303951539"/>
      <w:bookmarkStart w:id="653" w:name="_Toc304135622"/>
      <w:bookmarkStart w:id="654" w:name="_Ref282592582"/>
      <w:r w:rsidRPr="00D53777">
        <w:rPr>
          <w:szCs w:val="22"/>
        </w:rPr>
        <w:t xml:space="preserve">Upon the day which is no greater than nine (9) months before the expiry of this </w:t>
      </w:r>
      <w:r w:rsidRPr="00D53777">
        <w:rPr>
          <w:rFonts w:cs="Arial"/>
          <w:szCs w:val="22"/>
        </w:rPr>
        <w:t>Contract</w:t>
      </w:r>
      <w:r w:rsidRPr="00D53777">
        <w:rPr>
          <w:szCs w:val="22"/>
        </w:rPr>
        <w:t xml:space="preserve"> or as soon as the Supplier is aware of the proposed termination of the </w:t>
      </w:r>
      <w:r w:rsidRPr="00D53777">
        <w:rPr>
          <w:rFonts w:cs="Arial"/>
          <w:szCs w:val="22"/>
        </w:rPr>
        <w:t>Contract</w:t>
      </w:r>
      <w:r w:rsidRPr="00D53777">
        <w:rPr>
          <w:szCs w:val="22"/>
        </w:rPr>
        <w:t xml:space="preserve">, the Supplier shall, within twenty eight (28) days of receiving a written request from the Authority </w:t>
      </w:r>
      <w:r w:rsidR="00BB11AA" w:rsidRPr="00D53777">
        <w:rPr>
          <w:szCs w:val="22"/>
        </w:rPr>
        <w:t>and to the extent permitted by L</w:t>
      </w:r>
      <w:r w:rsidRPr="00D5377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49"/>
      <w:bookmarkEnd w:id="650"/>
      <w:bookmarkEnd w:id="651"/>
      <w:bookmarkEnd w:id="652"/>
      <w:bookmarkEnd w:id="653"/>
    </w:p>
    <w:p w14:paraId="1FB69D5D" w14:textId="77777777" w:rsidR="00BC2034" w:rsidRPr="00D53777" w:rsidRDefault="0018229B" w:rsidP="00D67DD9">
      <w:pPr>
        <w:pStyle w:val="MRheading2"/>
        <w:numPr>
          <w:ilvl w:val="1"/>
          <w:numId w:val="35"/>
        </w:numPr>
        <w:spacing w:before="120" w:after="120" w:line="240" w:lineRule="auto"/>
        <w:rPr>
          <w:szCs w:val="22"/>
        </w:rPr>
      </w:pPr>
      <w:bookmarkStart w:id="655" w:name="_Ref286134484"/>
      <w:bookmarkStart w:id="656" w:name="_Toc303949993"/>
      <w:bookmarkStart w:id="657" w:name="_Toc303950760"/>
      <w:bookmarkStart w:id="658" w:name="_Toc303951540"/>
      <w:bookmarkStart w:id="659" w:name="_Toc304135623"/>
      <w:r w:rsidRPr="00D5377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5"/>
      <w:bookmarkEnd w:id="656"/>
      <w:bookmarkEnd w:id="657"/>
      <w:bookmarkEnd w:id="658"/>
      <w:bookmarkEnd w:id="659"/>
    </w:p>
    <w:p w14:paraId="1FB69D5E" w14:textId="01F04D46" w:rsidR="00BC2034" w:rsidRPr="00D53777" w:rsidRDefault="0018229B" w:rsidP="00D67DD9">
      <w:pPr>
        <w:pStyle w:val="MRheading2"/>
        <w:numPr>
          <w:ilvl w:val="1"/>
          <w:numId w:val="35"/>
        </w:numPr>
        <w:spacing w:before="120" w:after="120" w:line="240" w:lineRule="auto"/>
        <w:rPr>
          <w:szCs w:val="22"/>
        </w:rPr>
      </w:pPr>
      <w:bookmarkStart w:id="660" w:name="_Toc303949994"/>
      <w:bookmarkStart w:id="661" w:name="_Toc303950761"/>
      <w:bookmarkStart w:id="662" w:name="_Toc303951541"/>
      <w:bookmarkStart w:id="663" w:name="_Toc304135624"/>
      <w:r w:rsidRPr="00D53777">
        <w:rPr>
          <w:szCs w:val="22"/>
        </w:rPr>
        <w:t xml:space="preserve">If the Supplier shall, in the reasonable opinion of the Authority, deliberately not comply with its obligations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Authority may withhold payment under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0"/>
      <w:bookmarkEnd w:id="661"/>
      <w:bookmarkEnd w:id="662"/>
      <w:bookmarkEnd w:id="663"/>
    </w:p>
    <w:p w14:paraId="1FB69D5F" w14:textId="10F313F7" w:rsidR="00BC2034" w:rsidRPr="00D53777" w:rsidRDefault="0018229B" w:rsidP="00D67DD9">
      <w:pPr>
        <w:pStyle w:val="MRheading2"/>
        <w:numPr>
          <w:ilvl w:val="1"/>
          <w:numId w:val="35"/>
        </w:numPr>
        <w:spacing w:before="120" w:after="120" w:line="240" w:lineRule="auto"/>
        <w:rPr>
          <w:szCs w:val="22"/>
        </w:rPr>
      </w:pPr>
      <w:bookmarkStart w:id="664" w:name="_Toc303949995"/>
      <w:bookmarkStart w:id="665" w:name="_Toc303950762"/>
      <w:bookmarkStart w:id="666" w:name="_Toc303951542"/>
      <w:bookmarkStart w:id="667" w:name="_Toc304135625"/>
      <w:bookmarkStart w:id="668" w:name="_Ref328463636"/>
      <w:r w:rsidRPr="00D5377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4"/>
      <w:bookmarkEnd w:id="665"/>
      <w:bookmarkEnd w:id="666"/>
      <w:bookmarkEnd w:id="667"/>
      <w:bookmarkEnd w:id="668"/>
    </w:p>
    <w:p w14:paraId="1FB69D60" w14:textId="7424F38B" w:rsidR="00BC2034" w:rsidRPr="00D53777" w:rsidRDefault="0018229B" w:rsidP="00D67DD9">
      <w:pPr>
        <w:pStyle w:val="MRNumberedHeading2"/>
        <w:numPr>
          <w:ilvl w:val="1"/>
          <w:numId w:val="35"/>
        </w:numPr>
        <w:spacing w:before="120" w:after="120" w:line="240" w:lineRule="auto"/>
        <w:jc w:val="both"/>
        <w:rPr>
          <w:sz w:val="22"/>
          <w:szCs w:val="22"/>
        </w:rPr>
      </w:pPr>
      <w:bookmarkStart w:id="669" w:name="_Ref176923056"/>
      <w:bookmarkStart w:id="670" w:name="_Toc303949997"/>
      <w:bookmarkStart w:id="671" w:name="_Toc303950764"/>
      <w:bookmarkStart w:id="672" w:name="_Toc303951544"/>
      <w:bookmarkStart w:id="673" w:name="_Toc304135627"/>
      <w:bookmarkEnd w:id="654"/>
      <w:r w:rsidRPr="00D53777">
        <w:rPr>
          <w:sz w:val="22"/>
          <w:szCs w:val="22"/>
        </w:rPr>
        <w:t xml:space="preserve">Subject to Clauses </w:t>
      </w:r>
      <w:r w:rsidRPr="00D53777">
        <w:rPr>
          <w:sz w:val="22"/>
          <w:szCs w:val="22"/>
        </w:rPr>
        <w:fldChar w:fldCharType="begin"/>
      </w:r>
      <w:r w:rsidRPr="00D53777">
        <w:rPr>
          <w:sz w:val="22"/>
          <w:szCs w:val="22"/>
        </w:rPr>
        <w:instrText xml:space="preserve"> REF _Ref213480124 \r \h  \* MERGEFORMAT </w:instrText>
      </w:r>
      <w:r w:rsidRPr="00D53777">
        <w:rPr>
          <w:sz w:val="22"/>
          <w:szCs w:val="22"/>
        </w:rPr>
      </w:r>
      <w:r w:rsidRPr="00D53777">
        <w:rPr>
          <w:sz w:val="22"/>
          <w:szCs w:val="22"/>
        </w:rPr>
        <w:fldChar w:fldCharType="separate"/>
      </w:r>
      <w:r w:rsidR="00D67DD9" w:rsidRPr="00D53777">
        <w:rPr>
          <w:sz w:val="22"/>
          <w:szCs w:val="22"/>
        </w:rPr>
        <w:t>17.6</w:t>
      </w:r>
      <w:r w:rsidRPr="00D53777">
        <w:rPr>
          <w:sz w:val="22"/>
          <w:szCs w:val="22"/>
        </w:rPr>
        <w:fldChar w:fldCharType="end"/>
      </w:r>
      <w:r w:rsidRPr="00D53777">
        <w:rPr>
          <w:sz w:val="22"/>
          <w:szCs w:val="22"/>
        </w:rPr>
        <w:t xml:space="preserve"> and </w:t>
      </w:r>
      <w:r w:rsidRPr="00D53777">
        <w:rPr>
          <w:sz w:val="22"/>
          <w:szCs w:val="22"/>
        </w:rPr>
        <w:fldChar w:fldCharType="begin"/>
      </w:r>
      <w:r w:rsidRPr="00D53777">
        <w:rPr>
          <w:sz w:val="22"/>
          <w:szCs w:val="22"/>
        </w:rPr>
        <w:instrText xml:space="preserve"> REF _Ref213480126 \r \h  \* MERGEFORMAT </w:instrText>
      </w:r>
      <w:r w:rsidRPr="00D53777">
        <w:rPr>
          <w:sz w:val="22"/>
          <w:szCs w:val="22"/>
        </w:rPr>
      </w:r>
      <w:r w:rsidRPr="00D53777">
        <w:rPr>
          <w:sz w:val="22"/>
          <w:szCs w:val="22"/>
        </w:rPr>
        <w:fldChar w:fldCharType="separate"/>
      </w:r>
      <w:r w:rsidR="00D67DD9" w:rsidRPr="00D53777">
        <w:rPr>
          <w:sz w:val="22"/>
          <w:szCs w:val="22"/>
        </w:rPr>
        <w:t>17.7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during the period of nine (9) months preceding the expiry of this Contract or after notice of termination of this Contract has been served by either Party, the Supplier shall not, and shall procure that </w:t>
      </w:r>
      <w:r w:rsidRPr="00D53777">
        <w:rPr>
          <w:sz w:val="22"/>
          <w:szCs w:val="22"/>
        </w:rPr>
        <w:lastRenderedPageBreak/>
        <w:t>any Sub-contractor shall not, without the prior written consent of the Authority, such consent not to be unreasonably withheld</w:t>
      </w:r>
      <w:bookmarkStart w:id="674" w:name="_DV_M63"/>
      <w:bookmarkEnd w:id="674"/>
      <w:r w:rsidRPr="00D53777">
        <w:rPr>
          <w:sz w:val="22"/>
          <w:szCs w:val="22"/>
        </w:rPr>
        <w:t xml:space="preserve"> or delayed:</w:t>
      </w:r>
      <w:bookmarkStart w:id="675" w:name="_DV_M57"/>
      <w:bookmarkEnd w:id="669"/>
      <w:bookmarkEnd w:id="675"/>
    </w:p>
    <w:p w14:paraId="1FB69D6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make, propose or permit any material changes to the terms and conditions of employment or other arrangements of any of the Supplier Personnel; </w:t>
      </w:r>
    </w:p>
    <w:p w14:paraId="1FB69D6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increase or seek to increase the emoluments (excluding cost of living increases awarded in the ordinary course of business) payable to any of the Supplier Personnel;</w:t>
      </w:r>
    </w:p>
    <w:p w14:paraId="1FB69D6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replace any of the Supplier Personnel or increase the total number of employees providing the Services;</w:t>
      </w:r>
    </w:p>
    <w:p w14:paraId="1FB69D6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deploy any person other than the Supplier Personnel to perform the </w:t>
      </w:r>
      <w:bookmarkStart w:id="676" w:name="_DV_M61"/>
      <w:bookmarkEnd w:id="676"/>
      <w:r w:rsidRPr="00D53777">
        <w:rPr>
          <w:szCs w:val="22"/>
        </w:rPr>
        <w:t>Services;</w:t>
      </w:r>
    </w:p>
    <w:p w14:paraId="1FB69D65"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terminate or give notice to terminate the employment or arrangements of any of the Supplier Personnel;</w:t>
      </w:r>
      <w:bookmarkStart w:id="677" w:name="_DV_M59"/>
      <w:bookmarkEnd w:id="677"/>
    </w:p>
    <w:p w14:paraId="1FB69D66"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increase the proportion of working time spent on the Services by any of the Supplier Personnel; or</w:t>
      </w:r>
    </w:p>
    <w:p w14:paraId="1FB69D67"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introduce any new contractual term or customary practice concerning the making of any lump sum payment on the termination of employment of any of the Supplier Personnel.</w:t>
      </w:r>
    </w:p>
    <w:p w14:paraId="1FB69D68" w14:textId="7F2CB076" w:rsidR="00BC2034" w:rsidRPr="00D53777" w:rsidRDefault="0018229B" w:rsidP="00D67DD9">
      <w:pPr>
        <w:pStyle w:val="MRNumberedHeading2"/>
        <w:numPr>
          <w:ilvl w:val="1"/>
          <w:numId w:val="35"/>
        </w:numPr>
        <w:spacing w:before="120" w:after="120" w:line="240" w:lineRule="auto"/>
        <w:jc w:val="both"/>
        <w:rPr>
          <w:sz w:val="22"/>
          <w:szCs w:val="22"/>
        </w:rPr>
      </w:pPr>
      <w:bookmarkStart w:id="678" w:name="_Ref213480124"/>
      <w:r w:rsidRPr="00D53777">
        <w:rPr>
          <w:sz w:val="22"/>
          <w:szCs w:val="22"/>
        </w:rPr>
        <w:t xml:space="preserve">Clause </w:t>
      </w:r>
      <w:r w:rsidRPr="00D53777">
        <w:rPr>
          <w:sz w:val="22"/>
          <w:szCs w:val="22"/>
        </w:rPr>
        <w:fldChar w:fldCharType="begin"/>
      </w:r>
      <w:r w:rsidRPr="00D53777">
        <w:rPr>
          <w:sz w:val="22"/>
          <w:szCs w:val="22"/>
        </w:rPr>
        <w:instrText xml:space="preserve"> REF _Ref176923056 \r \h  \* MERGEFORMAT </w:instrText>
      </w:r>
      <w:r w:rsidRPr="00D53777">
        <w:rPr>
          <w:sz w:val="22"/>
          <w:szCs w:val="22"/>
        </w:rPr>
      </w:r>
      <w:r w:rsidRPr="00D53777">
        <w:rPr>
          <w:sz w:val="22"/>
          <w:szCs w:val="22"/>
        </w:rPr>
        <w:fldChar w:fldCharType="separate"/>
      </w:r>
      <w:r w:rsidR="00D67DD9" w:rsidRPr="00D53777">
        <w:rPr>
          <w:sz w:val="22"/>
          <w:szCs w:val="22"/>
        </w:rPr>
        <w:t>17.5</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78"/>
    </w:p>
    <w:p w14:paraId="1FB69D69" w14:textId="154628FB" w:rsidR="00BC2034" w:rsidRPr="00D53777" w:rsidRDefault="0018229B" w:rsidP="00D67DD9">
      <w:pPr>
        <w:pStyle w:val="MRNumberedHeading2"/>
        <w:numPr>
          <w:ilvl w:val="1"/>
          <w:numId w:val="35"/>
        </w:numPr>
        <w:spacing w:before="120" w:after="120" w:line="240" w:lineRule="auto"/>
        <w:jc w:val="both"/>
        <w:rPr>
          <w:sz w:val="22"/>
          <w:szCs w:val="22"/>
        </w:rPr>
      </w:pPr>
      <w:bookmarkStart w:id="679" w:name="_Ref213480126"/>
      <w:r w:rsidRPr="00D53777">
        <w:rPr>
          <w:sz w:val="22"/>
          <w:szCs w:val="22"/>
        </w:rPr>
        <w:t xml:space="preserve">Where the obligations on the Supplier under Clause </w:t>
      </w:r>
      <w:r w:rsidRPr="00D53777">
        <w:rPr>
          <w:sz w:val="22"/>
          <w:szCs w:val="22"/>
        </w:rPr>
        <w:fldChar w:fldCharType="begin"/>
      </w:r>
      <w:r w:rsidRPr="00D53777">
        <w:rPr>
          <w:sz w:val="22"/>
          <w:szCs w:val="22"/>
        </w:rPr>
        <w:instrText xml:space="preserve"> REF _Ref326835276 \r \h  \* MERGEFORMAT </w:instrText>
      </w:r>
      <w:r w:rsidRPr="00D53777">
        <w:rPr>
          <w:sz w:val="22"/>
          <w:szCs w:val="22"/>
        </w:rPr>
      </w:r>
      <w:r w:rsidRPr="00D53777">
        <w:rPr>
          <w:sz w:val="22"/>
          <w:szCs w:val="22"/>
        </w:rPr>
        <w:fldChar w:fldCharType="separate"/>
      </w:r>
      <w:r w:rsidR="00D67DD9" w:rsidRPr="00D53777">
        <w:rPr>
          <w:sz w:val="22"/>
          <w:szCs w:val="22"/>
        </w:rPr>
        <w:t>17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79"/>
    </w:p>
    <w:p w14:paraId="1FB69D6A"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D53777">
        <w:rPr>
          <w:sz w:val="22"/>
          <w:szCs w:val="22"/>
        </w:rPr>
        <w:fldChar w:fldCharType="begin"/>
      </w:r>
      <w:r w:rsidRPr="00D53777">
        <w:rPr>
          <w:sz w:val="22"/>
          <w:szCs w:val="22"/>
        </w:rPr>
        <w:instrText xml:space="preserve"> REF _Ref351142711 \r \h  \* MERGEFORMAT </w:instrText>
      </w:r>
      <w:r w:rsidRPr="00D53777">
        <w:rPr>
          <w:sz w:val="22"/>
          <w:szCs w:val="22"/>
        </w:rPr>
      </w:r>
      <w:r w:rsidRPr="00D53777">
        <w:rPr>
          <w:sz w:val="22"/>
          <w:szCs w:val="22"/>
        </w:rPr>
        <w:fldChar w:fldCharType="separate"/>
      </w:r>
      <w:r w:rsidR="00D67DD9" w:rsidRPr="00D53777">
        <w:rPr>
          <w:sz w:val="22"/>
          <w:szCs w:val="22"/>
        </w:rPr>
        <w:t>17.11</w:t>
      </w:r>
      <w:r w:rsidRPr="00D53777">
        <w:rPr>
          <w:sz w:val="22"/>
          <w:szCs w:val="22"/>
        </w:rPr>
        <w:fldChar w:fldCharType="end"/>
      </w:r>
      <w:r w:rsidRPr="00D53777">
        <w:rPr>
          <w:sz w:val="22"/>
          <w:szCs w:val="22"/>
        </w:rPr>
        <w:t xml:space="preserve"> to Clause </w:t>
      </w:r>
      <w:r w:rsidRPr="00D53777">
        <w:rPr>
          <w:sz w:val="22"/>
          <w:szCs w:val="22"/>
        </w:rPr>
        <w:fldChar w:fldCharType="begin"/>
      </w:r>
      <w:r w:rsidRPr="00D53777">
        <w:rPr>
          <w:sz w:val="22"/>
          <w:szCs w:val="22"/>
        </w:rPr>
        <w:instrText xml:space="preserve"> REF _Ref395613059 \r \h  \* MERGEFORMAT </w:instrText>
      </w:r>
      <w:r w:rsidRPr="00D53777">
        <w:rPr>
          <w:sz w:val="22"/>
          <w:szCs w:val="22"/>
        </w:rPr>
      </w:r>
      <w:r w:rsidRPr="00D53777">
        <w:rPr>
          <w:sz w:val="22"/>
          <w:szCs w:val="22"/>
        </w:rPr>
        <w:fldChar w:fldCharType="separate"/>
      </w:r>
      <w:r w:rsidR="00D67DD9" w:rsidRPr="00D53777">
        <w:rPr>
          <w:sz w:val="22"/>
          <w:szCs w:val="22"/>
        </w:rPr>
        <w:t>17.14</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and (where relevant) the provisions of Clause</w:t>
      </w:r>
      <w:r w:rsidR="00E965C4" w:rsidRPr="00D53777">
        <w:rPr>
          <w:sz w:val="22"/>
          <w:szCs w:val="22"/>
        </w:rPr>
        <w:t xml:space="preserve"> </w:t>
      </w:r>
      <w:r w:rsidR="00F919C0" w:rsidRPr="00D53777">
        <w:rPr>
          <w:sz w:val="22"/>
          <w:szCs w:val="22"/>
        </w:rPr>
        <w:fldChar w:fldCharType="begin"/>
      </w:r>
      <w:r w:rsidR="00F919C0" w:rsidRPr="00D53777">
        <w:rPr>
          <w:sz w:val="22"/>
          <w:szCs w:val="22"/>
        </w:rPr>
        <w:instrText xml:space="preserve"> REF _Ref392586063 \r \h </w:instrText>
      </w:r>
      <w:r w:rsidR="00F919C0" w:rsidRPr="00D53777">
        <w:rPr>
          <w:sz w:val="22"/>
          <w:szCs w:val="22"/>
        </w:rPr>
      </w:r>
      <w:r w:rsidR="00F919C0" w:rsidRPr="00D53777">
        <w:rPr>
          <w:sz w:val="22"/>
          <w:szCs w:val="22"/>
        </w:rPr>
        <w:fldChar w:fldCharType="separate"/>
      </w:r>
      <w:r w:rsidR="00D67DD9" w:rsidRPr="00D53777">
        <w:rPr>
          <w:sz w:val="22"/>
          <w:szCs w:val="22"/>
        </w:rPr>
        <w:t>1.15</w:t>
      </w:r>
      <w:r w:rsidR="00F919C0" w:rsidRPr="00D53777">
        <w:rPr>
          <w:sz w:val="22"/>
          <w:szCs w:val="22"/>
        </w:rPr>
        <w:fldChar w:fldCharType="end"/>
      </w:r>
      <w:r w:rsidR="00C34BCB" w:rsidRPr="00D53777">
        <w:rPr>
          <w:sz w:val="22"/>
          <w:szCs w:val="22"/>
        </w:rPr>
        <w:t xml:space="preserve"> </w:t>
      </w:r>
      <w:r w:rsidRPr="00D53777">
        <w:rPr>
          <w:sz w:val="22"/>
          <w:szCs w:val="22"/>
        </w:rPr>
        <w:t xml:space="preserve">of Part D of </w:t>
      </w: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xml:space="preserve"> shall apply.</w:t>
      </w:r>
    </w:p>
    <w:p w14:paraId="1FB69D6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D53777" w:rsidRDefault="0018229B" w:rsidP="00D67DD9">
      <w:pPr>
        <w:pStyle w:val="MRheading2"/>
        <w:numPr>
          <w:ilvl w:val="1"/>
          <w:numId w:val="35"/>
        </w:numPr>
        <w:spacing w:before="120" w:after="120" w:line="240" w:lineRule="auto"/>
        <w:rPr>
          <w:szCs w:val="22"/>
        </w:rPr>
      </w:pPr>
      <w:bookmarkStart w:id="680" w:name="_Ref351142711"/>
      <w:bookmarkStart w:id="681" w:name="_Toc303949998"/>
      <w:bookmarkStart w:id="682" w:name="_Toc303950765"/>
      <w:bookmarkStart w:id="683" w:name="_Toc303951545"/>
      <w:bookmarkStart w:id="684" w:name="_Toc304135628"/>
      <w:bookmarkEnd w:id="670"/>
      <w:bookmarkEnd w:id="671"/>
      <w:bookmarkEnd w:id="672"/>
      <w:bookmarkEnd w:id="673"/>
      <w:r w:rsidRPr="00D53777">
        <w:rPr>
          <w:szCs w:val="22"/>
        </w:rPr>
        <w:lastRenderedPageBreak/>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0"/>
      <w:bookmarkEnd w:id="681"/>
      <w:bookmarkEnd w:id="682"/>
      <w:bookmarkEnd w:id="683"/>
      <w:bookmarkEnd w:id="684"/>
    </w:p>
    <w:p w14:paraId="1FB69D6E" w14:textId="21598915" w:rsidR="00BC2034" w:rsidRPr="00D53777" w:rsidRDefault="0018229B" w:rsidP="00D67DD9">
      <w:pPr>
        <w:pStyle w:val="MRheading2"/>
        <w:numPr>
          <w:ilvl w:val="1"/>
          <w:numId w:val="35"/>
        </w:numPr>
        <w:spacing w:before="120" w:after="120" w:line="240" w:lineRule="auto"/>
        <w:rPr>
          <w:szCs w:val="22"/>
        </w:rPr>
      </w:pPr>
      <w:bookmarkStart w:id="685" w:name="_Ref286135635"/>
      <w:bookmarkStart w:id="686" w:name="_Toc303949999"/>
      <w:bookmarkStart w:id="687" w:name="_Toc303950766"/>
      <w:bookmarkStart w:id="688" w:name="_Toc303951546"/>
      <w:bookmarkStart w:id="689" w:name="_Toc304135629"/>
      <w:r w:rsidRPr="00D53777">
        <w:rPr>
          <w:szCs w:val="22"/>
        </w:rPr>
        <w:t>The Supplier will and shall procure that any Sub-contractor will on or before any Subsequent Transfer Date:</w:t>
      </w:r>
      <w:bookmarkEnd w:id="685"/>
      <w:bookmarkEnd w:id="686"/>
      <w:bookmarkEnd w:id="687"/>
      <w:bookmarkEnd w:id="688"/>
      <w:bookmarkEnd w:id="689"/>
    </w:p>
    <w:p w14:paraId="1FB69D6F" w14:textId="3F31BEC6" w:rsidR="00BC2034" w:rsidRPr="00D53777" w:rsidRDefault="0018229B" w:rsidP="00D67DD9">
      <w:pPr>
        <w:pStyle w:val="MRheading2"/>
        <w:numPr>
          <w:ilvl w:val="2"/>
          <w:numId w:val="35"/>
        </w:numPr>
        <w:spacing w:before="120" w:after="120" w:line="240" w:lineRule="auto"/>
        <w:rPr>
          <w:szCs w:val="22"/>
        </w:rPr>
      </w:pPr>
      <w:bookmarkStart w:id="690" w:name="_Toc303950000"/>
      <w:bookmarkStart w:id="691" w:name="_Toc303950767"/>
      <w:bookmarkStart w:id="692" w:name="_Toc303951547"/>
      <w:bookmarkStart w:id="693" w:name="_Toc304135630"/>
      <w:r w:rsidRPr="00D5377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0"/>
      <w:bookmarkEnd w:id="691"/>
      <w:bookmarkEnd w:id="692"/>
      <w:bookmarkEnd w:id="693"/>
    </w:p>
    <w:p w14:paraId="1FB69D70" w14:textId="77777777" w:rsidR="00BC2034" w:rsidRPr="00D53777" w:rsidRDefault="0018229B" w:rsidP="00D67DD9">
      <w:pPr>
        <w:pStyle w:val="MRheading2"/>
        <w:numPr>
          <w:ilvl w:val="2"/>
          <w:numId w:val="35"/>
        </w:numPr>
        <w:spacing w:before="120" w:after="120" w:line="240" w:lineRule="auto"/>
        <w:rPr>
          <w:szCs w:val="22"/>
        </w:rPr>
      </w:pPr>
      <w:bookmarkStart w:id="694" w:name="_Toc303950001"/>
      <w:bookmarkStart w:id="695" w:name="_Toc303950768"/>
      <w:bookmarkStart w:id="696" w:name="_Toc303951548"/>
      <w:bookmarkStart w:id="697" w:name="_Toc304135631"/>
      <w:r w:rsidRPr="00D53777">
        <w:rPr>
          <w:szCs w:val="22"/>
        </w:rPr>
        <w:t>account to the proper authority for all PAYE, tax deductions and national insurance contributions payable in respect of the Subsequent Transferring Employees in the period between the Transfer Date and the Subsequent Transfer Date;</w:t>
      </w:r>
      <w:bookmarkEnd w:id="694"/>
      <w:bookmarkEnd w:id="695"/>
      <w:bookmarkEnd w:id="696"/>
      <w:bookmarkEnd w:id="697"/>
      <w:r w:rsidRPr="00D53777">
        <w:rPr>
          <w:szCs w:val="22"/>
        </w:rPr>
        <w:t xml:space="preserve"> </w:t>
      </w:r>
    </w:p>
    <w:p w14:paraId="1FB69D71" w14:textId="2938658B" w:rsidR="00BC2034" w:rsidRPr="00D53777" w:rsidRDefault="0018229B" w:rsidP="00D67DD9">
      <w:pPr>
        <w:pStyle w:val="MRheading2"/>
        <w:numPr>
          <w:ilvl w:val="2"/>
          <w:numId w:val="35"/>
        </w:numPr>
        <w:spacing w:before="120" w:after="120" w:line="240" w:lineRule="auto"/>
        <w:rPr>
          <w:szCs w:val="22"/>
        </w:rPr>
      </w:pPr>
      <w:bookmarkStart w:id="698" w:name="_Toc303950002"/>
      <w:bookmarkStart w:id="699" w:name="_Toc303950769"/>
      <w:bookmarkStart w:id="700" w:name="_Toc303951549"/>
      <w:bookmarkStart w:id="701" w:name="_Toc304135632"/>
      <w:r w:rsidRPr="00D53777">
        <w:rPr>
          <w:szCs w:val="22"/>
        </w:rPr>
        <w:t>pay any Successor or the Authority, as appropriate, the amount which would be payable to each of the Subsequent Transferring Employees in lieu of accrued but untaken holiday entitlement as at the Subsequent Transfer Date;</w:t>
      </w:r>
      <w:bookmarkEnd w:id="698"/>
      <w:bookmarkEnd w:id="699"/>
      <w:bookmarkEnd w:id="700"/>
      <w:bookmarkEnd w:id="701"/>
    </w:p>
    <w:p w14:paraId="1FB69D72" w14:textId="77777777" w:rsidR="00BC2034" w:rsidRPr="00D53777" w:rsidRDefault="0018229B" w:rsidP="00D67DD9">
      <w:pPr>
        <w:pStyle w:val="MRheading2"/>
        <w:numPr>
          <w:ilvl w:val="2"/>
          <w:numId w:val="35"/>
        </w:numPr>
        <w:spacing w:before="120" w:after="120" w:line="240" w:lineRule="auto"/>
        <w:rPr>
          <w:szCs w:val="22"/>
        </w:rPr>
      </w:pPr>
      <w:bookmarkStart w:id="702" w:name="_Toc303950003"/>
      <w:bookmarkStart w:id="703" w:name="_Toc303950770"/>
      <w:bookmarkStart w:id="704" w:name="_Toc303951550"/>
      <w:bookmarkStart w:id="705" w:name="_Toc304135633"/>
      <w:r w:rsidRPr="00D5377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2"/>
      <w:bookmarkEnd w:id="703"/>
      <w:bookmarkEnd w:id="704"/>
      <w:bookmarkEnd w:id="705"/>
    </w:p>
    <w:p w14:paraId="1FB69D73" w14:textId="77777777" w:rsidR="00BC2034" w:rsidRPr="00D53777" w:rsidRDefault="0018229B" w:rsidP="00D67DD9">
      <w:pPr>
        <w:pStyle w:val="MRheading2"/>
        <w:numPr>
          <w:ilvl w:val="2"/>
          <w:numId w:val="35"/>
        </w:numPr>
        <w:spacing w:before="120" w:after="120" w:line="240" w:lineRule="auto"/>
        <w:rPr>
          <w:szCs w:val="22"/>
        </w:rPr>
      </w:pPr>
      <w:bookmarkStart w:id="706" w:name="_Toc303950004"/>
      <w:bookmarkStart w:id="707" w:name="_Toc303950771"/>
      <w:bookmarkStart w:id="708" w:name="_Toc303951551"/>
      <w:bookmarkStart w:id="709" w:name="_Toc304135634"/>
      <w:r w:rsidRPr="00D5377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06"/>
      <w:bookmarkEnd w:id="707"/>
      <w:bookmarkEnd w:id="708"/>
      <w:bookmarkEnd w:id="709"/>
    </w:p>
    <w:p w14:paraId="1FB69D74" w14:textId="77777777" w:rsidR="00BC2034" w:rsidRPr="00D53777" w:rsidRDefault="0018229B" w:rsidP="00D67DD9">
      <w:pPr>
        <w:pStyle w:val="MRheading2"/>
        <w:numPr>
          <w:ilvl w:val="1"/>
          <w:numId w:val="35"/>
        </w:numPr>
        <w:spacing w:before="120" w:after="120" w:line="240" w:lineRule="auto"/>
        <w:rPr>
          <w:szCs w:val="22"/>
        </w:rPr>
      </w:pPr>
      <w:bookmarkStart w:id="710" w:name="_Ref286136961"/>
      <w:bookmarkStart w:id="711" w:name="_Toc303950005"/>
      <w:bookmarkStart w:id="712" w:name="_Toc303950772"/>
      <w:bookmarkStart w:id="713" w:name="_Toc303951552"/>
      <w:bookmarkStart w:id="714" w:name="_Toc304135635"/>
      <w:r w:rsidRPr="00D53777">
        <w:rPr>
          <w:szCs w:val="22"/>
        </w:rPr>
        <w:t>The Supplier will and shall procure that any Sub-contractor will indemnify and keep indemnified the Authority and/or a Successor in relation to any Employment Liabilities arising out of or in connection with any claim arising from:</w:t>
      </w:r>
      <w:bookmarkEnd w:id="710"/>
      <w:bookmarkEnd w:id="711"/>
      <w:bookmarkEnd w:id="712"/>
      <w:bookmarkEnd w:id="713"/>
      <w:bookmarkEnd w:id="714"/>
      <w:r w:rsidRPr="00D53777">
        <w:rPr>
          <w:szCs w:val="22"/>
        </w:rPr>
        <w:t xml:space="preserve">  </w:t>
      </w:r>
    </w:p>
    <w:p w14:paraId="1FB69D75" w14:textId="0BA24B15" w:rsidR="00BC2034" w:rsidRPr="00D53777" w:rsidRDefault="0018229B" w:rsidP="00D67DD9">
      <w:pPr>
        <w:pStyle w:val="MRheading2"/>
        <w:numPr>
          <w:ilvl w:val="2"/>
          <w:numId w:val="35"/>
        </w:numPr>
        <w:spacing w:before="120" w:after="120" w:line="240" w:lineRule="auto"/>
        <w:rPr>
          <w:szCs w:val="22"/>
        </w:rPr>
      </w:pPr>
      <w:bookmarkStart w:id="715" w:name="_Toc303950006"/>
      <w:bookmarkStart w:id="716" w:name="_Toc303950773"/>
      <w:bookmarkStart w:id="717" w:name="_Toc303951553"/>
      <w:bookmarkStart w:id="718" w:name="_Toc304135636"/>
      <w:r w:rsidRPr="00D53777">
        <w:rPr>
          <w:szCs w:val="22"/>
        </w:rPr>
        <w:t xml:space="preserve">the Supplier’s or Sub-contractor’s failure to perform and discharge its obligations under Clause </w:t>
      </w:r>
      <w:r w:rsidRPr="00D53777">
        <w:rPr>
          <w:szCs w:val="22"/>
        </w:rPr>
        <w:fldChar w:fldCharType="begin"/>
      </w:r>
      <w:r w:rsidRPr="00D53777">
        <w:rPr>
          <w:szCs w:val="22"/>
        </w:rPr>
        <w:instrText xml:space="preserve"> REF _Ref286135635 \r \h  \* MERGEFORMAT </w:instrText>
      </w:r>
      <w:r w:rsidRPr="00D53777">
        <w:rPr>
          <w:szCs w:val="22"/>
        </w:rPr>
      </w:r>
      <w:r w:rsidRPr="00D53777">
        <w:rPr>
          <w:szCs w:val="22"/>
        </w:rPr>
        <w:fldChar w:fldCharType="separate"/>
      </w:r>
      <w:r w:rsidR="00D67DD9" w:rsidRPr="00D53777">
        <w:rPr>
          <w:szCs w:val="22"/>
        </w:rPr>
        <w:t>17.12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715"/>
      <w:bookmarkEnd w:id="716"/>
      <w:bookmarkEnd w:id="717"/>
      <w:bookmarkEnd w:id="718"/>
    </w:p>
    <w:p w14:paraId="1FB69D76" w14:textId="77777777" w:rsidR="00BC2034" w:rsidRPr="00D53777" w:rsidRDefault="0018229B" w:rsidP="00D67DD9">
      <w:pPr>
        <w:pStyle w:val="MRheading2"/>
        <w:numPr>
          <w:ilvl w:val="2"/>
          <w:numId w:val="35"/>
        </w:numPr>
        <w:spacing w:before="120" w:after="120" w:line="240" w:lineRule="auto"/>
        <w:rPr>
          <w:szCs w:val="22"/>
        </w:rPr>
      </w:pPr>
      <w:bookmarkStart w:id="719" w:name="_Toc303950007"/>
      <w:bookmarkStart w:id="720" w:name="_Toc303950774"/>
      <w:bookmarkStart w:id="721" w:name="_Toc303951554"/>
      <w:bookmarkStart w:id="722" w:name="_Toc304135637"/>
      <w:r w:rsidRPr="00D53777">
        <w:rPr>
          <w:szCs w:val="22"/>
        </w:rPr>
        <w:t>any act or omission by the Supplier or Sub-contractor in respect of the Subsequent Transferring Employees occurring on or before the Subsequent Transfer Date;</w:t>
      </w:r>
      <w:bookmarkEnd w:id="719"/>
      <w:bookmarkEnd w:id="720"/>
      <w:bookmarkEnd w:id="721"/>
      <w:bookmarkEnd w:id="722"/>
    </w:p>
    <w:p w14:paraId="1FB69D77" w14:textId="77777777" w:rsidR="00BC2034" w:rsidRPr="00D53777" w:rsidRDefault="0018229B" w:rsidP="00D67DD9">
      <w:pPr>
        <w:pStyle w:val="MRheading2"/>
        <w:numPr>
          <w:ilvl w:val="2"/>
          <w:numId w:val="35"/>
        </w:numPr>
        <w:spacing w:before="120" w:after="120" w:line="240" w:lineRule="auto"/>
        <w:rPr>
          <w:szCs w:val="22"/>
        </w:rPr>
      </w:pPr>
      <w:bookmarkStart w:id="723" w:name="_Toc303950009"/>
      <w:bookmarkStart w:id="724" w:name="_Toc303950776"/>
      <w:bookmarkStart w:id="725" w:name="_Toc303951556"/>
      <w:bookmarkStart w:id="726" w:name="_Toc304135639"/>
      <w:r w:rsidRPr="00D53777">
        <w:rPr>
          <w:szCs w:val="22"/>
        </w:rPr>
        <w:t>any allegation or claim by any person who is not a Subsequent Transferring Employee but who alleges that their employment should transfer or has transferred to the Successor or the Authority, as appropriate;</w:t>
      </w:r>
      <w:bookmarkEnd w:id="723"/>
      <w:bookmarkEnd w:id="724"/>
      <w:bookmarkEnd w:id="725"/>
      <w:bookmarkEnd w:id="726"/>
    </w:p>
    <w:p w14:paraId="1FB69D78" w14:textId="17A12023" w:rsidR="00BC2034" w:rsidRPr="00D53777" w:rsidRDefault="0018229B" w:rsidP="00D67DD9">
      <w:pPr>
        <w:pStyle w:val="MRheading2"/>
        <w:numPr>
          <w:ilvl w:val="2"/>
          <w:numId w:val="35"/>
        </w:numPr>
        <w:spacing w:before="120" w:after="120" w:line="240" w:lineRule="auto"/>
        <w:rPr>
          <w:szCs w:val="22"/>
        </w:rPr>
      </w:pPr>
      <w:bookmarkStart w:id="727" w:name="_Toc303950010"/>
      <w:bookmarkStart w:id="728" w:name="_Toc303950777"/>
      <w:bookmarkStart w:id="729" w:name="_Toc303951557"/>
      <w:bookmarkStart w:id="730" w:name="_Toc304135640"/>
      <w:r w:rsidRPr="00D53777">
        <w:rPr>
          <w:szCs w:val="22"/>
        </w:rPr>
        <w:t xml:space="preserve">any emoluments payable to a person employed or engaged by the Supplier or Sub-contractor (including without limitation all wages, </w:t>
      </w:r>
      <w:r w:rsidR="00D051B4" w:rsidRPr="00D53777">
        <w:rPr>
          <w:szCs w:val="22"/>
        </w:rPr>
        <w:t xml:space="preserve">any </w:t>
      </w:r>
      <w:r w:rsidRPr="00D53777">
        <w:rPr>
          <w:szCs w:val="22"/>
        </w:rPr>
        <w:t xml:space="preserve">accrued </w:t>
      </w:r>
      <w:r w:rsidR="00D051B4" w:rsidRPr="00D53777">
        <w:rPr>
          <w:szCs w:val="22"/>
        </w:rPr>
        <w:t xml:space="preserve">or unpaid </w:t>
      </w:r>
      <w:r w:rsidRPr="00D53777">
        <w:rPr>
          <w:szCs w:val="22"/>
        </w:rPr>
        <w:t>holiday pay, bonuses, commissions, PAYE, national insurance contributions, pension contributions and other contributions) payable in respect of any period on or before the Subsequent Transfer Date;</w:t>
      </w:r>
      <w:bookmarkEnd w:id="727"/>
      <w:bookmarkEnd w:id="728"/>
      <w:bookmarkEnd w:id="729"/>
      <w:bookmarkEnd w:id="730"/>
      <w:r w:rsidRPr="00D53777">
        <w:rPr>
          <w:szCs w:val="22"/>
        </w:rPr>
        <w:t xml:space="preserve"> </w:t>
      </w:r>
    </w:p>
    <w:p w14:paraId="1FB69D79" w14:textId="77777777" w:rsidR="00BC2034" w:rsidRPr="00D53777" w:rsidRDefault="0018229B" w:rsidP="00D67DD9">
      <w:pPr>
        <w:pStyle w:val="MRheading2"/>
        <w:numPr>
          <w:ilvl w:val="2"/>
          <w:numId w:val="35"/>
        </w:numPr>
        <w:spacing w:before="120" w:after="120" w:line="240" w:lineRule="auto"/>
        <w:rPr>
          <w:szCs w:val="22"/>
        </w:rPr>
      </w:pPr>
      <w:bookmarkStart w:id="731" w:name="_Toc303950012"/>
      <w:bookmarkStart w:id="732" w:name="_Toc303950779"/>
      <w:bookmarkStart w:id="733" w:name="_Toc303951559"/>
      <w:bookmarkStart w:id="734" w:name="_Toc304135642"/>
      <w:r w:rsidRPr="00D53777">
        <w:rPr>
          <w:szCs w:val="22"/>
        </w:rPr>
        <w:t xml:space="preserve">any allegation or claim by any of the Subsequent Transferring Employees on the grounds that the Successor or Authority, as appropriate, has failed to </w:t>
      </w:r>
      <w:r w:rsidRPr="00D53777">
        <w:rPr>
          <w:szCs w:val="22"/>
        </w:rPr>
        <w:lastRenderedPageBreak/>
        <w:t>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1"/>
      <w:bookmarkEnd w:id="732"/>
      <w:bookmarkEnd w:id="733"/>
      <w:bookmarkEnd w:id="734"/>
    </w:p>
    <w:p w14:paraId="1FB69D7A" w14:textId="77777777" w:rsidR="00BC2034" w:rsidRPr="00D53777" w:rsidRDefault="0018229B" w:rsidP="00D67DD9">
      <w:pPr>
        <w:pStyle w:val="MRheading2"/>
        <w:numPr>
          <w:ilvl w:val="2"/>
          <w:numId w:val="35"/>
        </w:numPr>
        <w:spacing w:before="120" w:after="120" w:line="240" w:lineRule="auto"/>
        <w:rPr>
          <w:szCs w:val="22"/>
        </w:rPr>
      </w:pPr>
      <w:bookmarkStart w:id="735" w:name="_Toc303950013"/>
      <w:bookmarkStart w:id="736" w:name="_Toc303950780"/>
      <w:bookmarkStart w:id="737" w:name="_Toc303951560"/>
      <w:bookmarkStart w:id="738" w:name="_Toc304135643"/>
      <w:r w:rsidRPr="00D5377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5"/>
      <w:bookmarkEnd w:id="736"/>
      <w:bookmarkEnd w:id="737"/>
      <w:bookmarkEnd w:id="738"/>
    </w:p>
    <w:p w14:paraId="1FB69D7B" w14:textId="62BFB1EE" w:rsidR="00BC2034" w:rsidRPr="00D53777" w:rsidRDefault="0018229B" w:rsidP="00D67DD9">
      <w:pPr>
        <w:pStyle w:val="MRheading2"/>
        <w:numPr>
          <w:ilvl w:val="1"/>
          <w:numId w:val="35"/>
        </w:numPr>
        <w:spacing w:before="120" w:after="120" w:line="240" w:lineRule="auto"/>
        <w:rPr>
          <w:szCs w:val="22"/>
        </w:rPr>
      </w:pPr>
      <w:bookmarkStart w:id="739" w:name="_Toc303950014"/>
      <w:bookmarkStart w:id="740" w:name="_Toc303950781"/>
      <w:bookmarkStart w:id="741" w:name="_Toc303951561"/>
      <w:bookmarkStart w:id="742" w:name="_Toc304135644"/>
      <w:bookmarkStart w:id="743" w:name="_Ref326770948"/>
      <w:bookmarkStart w:id="744" w:name="_Ref351142730"/>
      <w:bookmarkStart w:id="745" w:name="_Ref395613059"/>
      <w:r w:rsidRPr="00D53777">
        <w:rPr>
          <w:szCs w:val="22"/>
        </w:rPr>
        <w:t xml:space="preserve">The Supplier will, or shall procure that any Sub-contractor will, on request by the Authority provide a written and legally binding indemnity in the same terms as set out in Clause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to any Successor in relation to any Employment Liabilities arising up to and including the Subsequent Transfer Date.</w:t>
      </w:r>
      <w:bookmarkEnd w:id="739"/>
      <w:bookmarkEnd w:id="740"/>
      <w:bookmarkEnd w:id="741"/>
      <w:bookmarkEnd w:id="742"/>
      <w:bookmarkEnd w:id="743"/>
      <w:bookmarkEnd w:id="744"/>
      <w:bookmarkEnd w:id="745"/>
    </w:p>
    <w:p w14:paraId="1FB69D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Authority will, or shall procure that the Successor will, within seven (7) days of becoming aware of that fact, give notice in writing to the Supplier;</w:t>
      </w:r>
    </w:p>
    <w:p w14:paraId="1FB69D7F" w14:textId="77777777" w:rsidR="00BC2034" w:rsidRPr="00D53777" w:rsidRDefault="0018229B" w:rsidP="00D67DD9">
      <w:pPr>
        <w:pStyle w:val="MRheading2"/>
        <w:numPr>
          <w:ilvl w:val="2"/>
          <w:numId w:val="35"/>
        </w:numPr>
        <w:spacing w:before="120" w:after="120" w:line="240" w:lineRule="auto"/>
        <w:rPr>
          <w:szCs w:val="22"/>
        </w:rPr>
      </w:pPr>
      <w:bookmarkStart w:id="746" w:name="_Ref351381131"/>
      <w:r w:rsidRPr="00D53777">
        <w:rPr>
          <w:szCs w:val="22"/>
        </w:rPr>
        <w:t>the Supplier may offer (or may procure that a Sub-contractor may offer) employment to such person within twenty eight (28) days of the notification by the Authority or Successor;</w:t>
      </w:r>
      <w:bookmarkEnd w:id="746"/>
    </w:p>
    <w:p w14:paraId="1FB69D8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if such offer of employment is accepted, the Authority will, or shall procure that the Successor will, immediately release the person from their employment; and</w:t>
      </w:r>
    </w:p>
    <w:p w14:paraId="1FB69D81" w14:textId="7C8ACA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after the period in Clause </w:t>
      </w:r>
      <w:r w:rsidRPr="00D53777">
        <w:rPr>
          <w:szCs w:val="22"/>
        </w:rPr>
        <w:fldChar w:fldCharType="begin"/>
      </w:r>
      <w:r w:rsidRPr="00D53777">
        <w:rPr>
          <w:szCs w:val="22"/>
        </w:rPr>
        <w:instrText xml:space="preserve"> REF _Ref351381131 \r \h  \* MERGEFORMAT </w:instrText>
      </w:r>
      <w:r w:rsidRPr="00D53777">
        <w:rPr>
          <w:szCs w:val="22"/>
        </w:rPr>
      </w:r>
      <w:r w:rsidRPr="00D53777">
        <w:rPr>
          <w:szCs w:val="22"/>
        </w:rPr>
        <w:fldChar w:fldCharType="separate"/>
      </w:r>
      <w:r w:rsidR="00D67DD9" w:rsidRPr="00D53777">
        <w:rPr>
          <w:szCs w:val="22"/>
        </w:rPr>
        <w:t>17.16.2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D53777" w:rsidRDefault="0018229B" w:rsidP="00D67DD9">
      <w:pPr>
        <w:pStyle w:val="MRheading1"/>
        <w:numPr>
          <w:ilvl w:val="0"/>
          <w:numId w:val="35"/>
        </w:numPr>
        <w:spacing w:before="120" w:after="120" w:line="240" w:lineRule="auto"/>
        <w:rPr>
          <w:w w:val="0"/>
          <w:szCs w:val="22"/>
        </w:rPr>
      </w:pPr>
      <w:bookmarkStart w:id="747" w:name="_Ref286220465"/>
      <w:bookmarkStart w:id="748" w:name="_Toc290398306"/>
      <w:bookmarkStart w:id="749" w:name="_Toc312422920"/>
      <w:r w:rsidRPr="00D53777">
        <w:rPr>
          <w:w w:val="0"/>
          <w:szCs w:val="22"/>
        </w:rPr>
        <w:t>Complaints</w:t>
      </w:r>
      <w:bookmarkEnd w:id="747"/>
      <w:bookmarkEnd w:id="748"/>
      <w:bookmarkEnd w:id="749"/>
      <w:r w:rsidRPr="00D53777">
        <w:rPr>
          <w:w w:val="0"/>
          <w:szCs w:val="22"/>
        </w:rPr>
        <w:t xml:space="preserve"> </w:t>
      </w:r>
      <w:bookmarkStart w:id="750" w:name="Page_84"/>
      <w:bookmarkEnd w:id="750"/>
    </w:p>
    <w:p w14:paraId="1FB69D83" w14:textId="77777777" w:rsidR="00BC2034" w:rsidRPr="00D53777" w:rsidRDefault="0018229B" w:rsidP="00D67DD9">
      <w:pPr>
        <w:pStyle w:val="MRheading2"/>
        <w:numPr>
          <w:ilvl w:val="1"/>
          <w:numId w:val="35"/>
        </w:numPr>
        <w:spacing w:before="120" w:after="120" w:line="240" w:lineRule="auto"/>
        <w:rPr>
          <w:szCs w:val="22"/>
        </w:rPr>
      </w:pPr>
      <w:bookmarkStart w:id="751" w:name="_Toc303950016"/>
      <w:bookmarkStart w:id="752" w:name="_Toc303950783"/>
      <w:bookmarkStart w:id="753" w:name="_Toc303951563"/>
      <w:bookmarkStart w:id="754" w:name="_Toc304135646"/>
      <w:r w:rsidRPr="00D53777">
        <w:rPr>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751"/>
      <w:bookmarkEnd w:id="752"/>
      <w:bookmarkEnd w:id="753"/>
      <w:bookmarkEnd w:id="754"/>
    </w:p>
    <w:p w14:paraId="1FB69D84" w14:textId="77777777" w:rsidR="00BC2034" w:rsidRPr="00D53777" w:rsidRDefault="0018229B" w:rsidP="00D67DD9">
      <w:pPr>
        <w:pStyle w:val="MRheading2"/>
        <w:numPr>
          <w:ilvl w:val="1"/>
          <w:numId w:val="35"/>
        </w:numPr>
        <w:spacing w:before="120" w:after="120" w:line="240" w:lineRule="auto"/>
        <w:rPr>
          <w:szCs w:val="22"/>
        </w:rPr>
      </w:pPr>
      <w:bookmarkStart w:id="755" w:name="_Toc303950017"/>
      <w:bookmarkStart w:id="756" w:name="_Toc303950784"/>
      <w:bookmarkStart w:id="757" w:name="_Toc303951564"/>
      <w:bookmarkStart w:id="758" w:name="_Toc304135647"/>
      <w:r w:rsidRPr="00D53777">
        <w:rPr>
          <w:szCs w:val="22"/>
        </w:rPr>
        <w:t xml:space="preserve">Each Party shall inform the other of all complaints from or on behalf of patients or other service users arising out of or in connection with the provision of the Services within </w:t>
      </w:r>
      <w:r w:rsidRPr="00D53777">
        <w:rPr>
          <w:szCs w:val="22"/>
        </w:rPr>
        <w:lastRenderedPageBreak/>
        <w:t>twenty four (24) hours of receipt of each complaint and shall keep the other Party updated on the manner of resolution of any such complaints.</w:t>
      </w:r>
      <w:bookmarkEnd w:id="755"/>
      <w:bookmarkEnd w:id="756"/>
      <w:bookmarkEnd w:id="757"/>
      <w:bookmarkEnd w:id="758"/>
      <w:r w:rsidRPr="00D53777">
        <w:rPr>
          <w:szCs w:val="22"/>
        </w:rPr>
        <w:t xml:space="preserve">  </w:t>
      </w:r>
    </w:p>
    <w:p w14:paraId="61739605" w14:textId="0DA10996" w:rsidR="00A21DAF" w:rsidRPr="00D53777" w:rsidRDefault="004D3CC5" w:rsidP="00D67DD9">
      <w:pPr>
        <w:pStyle w:val="MRheading1"/>
        <w:numPr>
          <w:ilvl w:val="0"/>
          <w:numId w:val="35"/>
        </w:numPr>
        <w:spacing w:before="120" w:after="120" w:line="240" w:lineRule="auto"/>
        <w:rPr>
          <w:w w:val="0"/>
          <w:szCs w:val="22"/>
        </w:rPr>
      </w:pPr>
      <w:bookmarkStart w:id="759" w:name="_Ref94192179"/>
      <w:bookmarkStart w:id="760" w:name="_Toc290398309"/>
      <w:bookmarkStart w:id="761" w:name="_Toc312422923"/>
      <w:bookmarkStart w:id="762" w:name="_Ref323649547"/>
      <w:bookmarkStart w:id="763" w:name="_Ref286068227"/>
      <w:r w:rsidRPr="00D53777">
        <w:rPr>
          <w:w w:val="0"/>
          <w:szCs w:val="22"/>
        </w:rPr>
        <w:t xml:space="preserve">Modern slavery and </w:t>
      </w:r>
      <w:r w:rsidR="009A7101" w:rsidRPr="00D53777">
        <w:rPr>
          <w:w w:val="0"/>
          <w:szCs w:val="22"/>
        </w:rPr>
        <w:t>environmental, social, and labour laws</w:t>
      </w:r>
      <w:bookmarkEnd w:id="759"/>
      <w:r w:rsidR="00A21DAF" w:rsidRPr="00D53777">
        <w:rPr>
          <w:w w:val="0"/>
          <w:szCs w:val="22"/>
        </w:rPr>
        <w:t xml:space="preserve"> </w:t>
      </w:r>
    </w:p>
    <w:p w14:paraId="1FB69D85" w14:textId="257054D8" w:rsidR="00BC2034" w:rsidRPr="00D53777" w:rsidRDefault="00A21DAF" w:rsidP="00482EDF">
      <w:pPr>
        <w:pStyle w:val="MRheading1"/>
        <w:tabs>
          <w:tab w:val="clear" w:pos="720"/>
        </w:tabs>
        <w:spacing w:before="120" w:after="120" w:line="240" w:lineRule="auto"/>
        <w:ind w:left="0" w:firstLine="0"/>
        <w:rPr>
          <w:i/>
          <w:iCs/>
          <w:w w:val="0"/>
          <w:szCs w:val="22"/>
        </w:rPr>
      </w:pPr>
      <w:r w:rsidRPr="00D53777">
        <w:rPr>
          <w:i/>
          <w:iCs/>
          <w:w w:val="0"/>
          <w:szCs w:val="22"/>
        </w:rPr>
        <w:t>Environmental, social and labour law requirements</w:t>
      </w:r>
    </w:p>
    <w:p w14:paraId="1FB69D86"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D53777">
        <w:rPr>
          <w:rFonts w:cs="Arial"/>
          <w:szCs w:val="22"/>
        </w:rPr>
        <w:t xml:space="preserve"> </w:t>
      </w:r>
      <w:r w:rsidRPr="00D53777">
        <w:rPr>
          <w:szCs w:val="22"/>
        </w:rPr>
        <w:t>Without prejudice to the generality of the foregoing, the Supplier shall:</w:t>
      </w:r>
    </w:p>
    <w:p w14:paraId="1FB69D87" w14:textId="77777777" w:rsidR="00BC2034" w:rsidRPr="00D53777" w:rsidRDefault="0018229B" w:rsidP="00D67DD9">
      <w:pPr>
        <w:pStyle w:val="MRheading2"/>
        <w:numPr>
          <w:ilvl w:val="2"/>
          <w:numId w:val="35"/>
        </w:numPr>
        <w:spacing w:before="120" w:after="120" w:line="240" w:lineRule="auto"/>
        <w:rPr>
          <w:szCs w:val="22"/>
        </w:rPr>
      </w:pPr>
      <w:bookmarkStart w:id="764" w:name="_Ref351039220"/>
      <w:r w:rsidRPr="00D53777">
        <w:rPr>
          <w:szCs w:val="22"/>
        </w:rPr>
        <w:t>comply with all Policies and/or procedures and requirements set out in the Specification and Tender Response Document in relation to any stated environmental and social and labour requirements, characteristics and impacts of the Services and the Supplier’s supply chain;</w:t>
      </w:r>
      <w:bookmarkEnd w:id="764"/>
      <w:r w:rsidRPr="00D53777">
        <w:rPr>
          <w:szCs w:val="22"/>
        </w:rPr>
        <w:t xml:space="preserve"> </w:t>
      </w:r>
    </w:p>
    <w:p w14:paraId="778C50A7" w14:textId="4109EDC6" w:rsidR="00D3601C" w:rsidRPr="00D53777" w:rsidRDefault="0018229B" w:rsidP="00D67DD9">
      <w:pPr>
        <w:pStyle w:val="MRheading2"/>
        <w:numPr>
          <w:ilvl w:val="2"/>
          <w:numId w:val="35"/>
        </w:numPr>
        <w:spacing w:before="120" w:after="120" w:line="240" w:lineRule="auto"/>
        <w:rPr>
          <w:szCs w:val="22"/>
        </w:rPr>
      </w:pPr>
      <w:bookmarkStart w:id="765" w:name="_Ref351039484"/>
      <w:r w:rsidRPr="00D53777">
        <w:rPr>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65"/>
    </w:p>
    <w:p w14:paraId="2C608540" w14:textId="6C34A538" w:rsidR="0070720A" w:rsidRPr="00D53777" w:rsidRDefault="0018229B" w:rsidP="00D67DD9">
      <w:pPr>
        <w:pStyle w:val="MRheading2"/>
        <w:numPr>
          <w:ilvl w:val="2"/>
          <w:numId w:val="35"/>
        </w:numPr>
        <w:spacing w:before="120" w:after="120" w:line="240" w:lineRule="auto"/>
        <w:rPr>
          <w:rFonts w:cs="Calibri"/>
          <w:b/>
          <w:i/>
          <w:w w:val="0"/>
          <w:szCs w:val="24"/>
        </w:rPr>
      </w:pPr>
      <w:r w:rsidRPr="00D53777">
        <w:rPr>
          <w:szCs w:val="22"/>
        </w:rPr>
        <w:t xml:space="preserve">maintain plans and procedures that support the commitments made as part of the Supplier’s significant labour, social and environmental policies, as referred to at Clause </w:t>
      </w:r>
      <w:r w:rsidRPr="00D53777">
        <w:rPr>
          <w:szCs w:val="22"/>
        </w:rPr>
        <w:fldChar w:fldCharType="begin"/>
      </w:r>
      <w:r w:rsidRPr="00D53777">
        <w:rPr>
          <w:szCs w:val="22"/>
        </w:rPr>
        <w:instrText xml:space="preserve"> REF _Ref351039484 \r \h  \* MERGEFORMAT </w:instrText>
      </w:r>
      <w:r w:rsidRPr="00D53777">
        <w:rPr>
          <w:szCs w:val="22"/>
        </w:rPr>
      </w:r>
      <w:r w:rsidRPr="00D53777">
        <w:rPr>
          <w:szCs w:val="22"/>
        </w:rPr>
        <w:fldChar w:fldCharType="separate"/>
      </w:r>
      <w:r w:rsidR="00D67DD9" w:rsidRPr="00D53777">
        <w:rPr>
          <w:szCs w:val="22"/>
        </w:rPr>
        <w:t>19.1.2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Start w:id="766" w:name="_Toc78911228"/>
      <w:bookmarkStart w:id="767" w:name="_Toc78911005"/>
      <w:r w:rsidR="00172BAC" w:rsidRPr="00D53777">
        <w:rPr>
          <w:rFonts w:cs="Calibri"/>
          <w:b/>
          <w:i/>
          <w:w w:val="0"/>
          <w:szCs w:val="24"/>
        </w:rPr>
        <w:t xml:space="preserve"> </w:t>
      </w:r>
    </w:p>
    <w:p w14:paraId="56E08E81" w14:textId="4B5F9193" w:rsidR="00172BAC" w:rsidRPr="00D53777" w:rsidRDefault="00172BAC" w:rsidP="00482EDF">
      <w:pPr>
        <w:pStyle w:val="MRheading2"/>
        <w:tabs>
          <w:tab w:val="clear" w:pos="720"/>
        </w:tabs>
        <w:spacing w:before="120" w:after="120" w:line="240" w:lineRule="auto"/>
        <w:rPr>
          <w:rFonts w:cs="Calibri"/>
          <w:b/>
          <w:i/>
          <w:w w:val="0"/>
          <w:szCs w:val="24"/>
        </w:rPr>
      </w:pPr>
      <w:r w:rsidRPr="00D53777">
        <w:rPr>
          <w:rFonts w:cs="Calibri"/>
          <w:b/>
          <w:i/>
          <w:w w:val="0"/>
          <w:szCs w:val="24"/>
        </w:rPr>
        <w:t>Modern slavery</w:t>
      </w:r>
    </w:p>
    <w:p w14:paraId="7FC7BCE8" w14:textId="1D7A2D05"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and shall procure that each of its Sub-contractors shall, comply with:</w:t>
      </w:r>
      <w:bookmarkEnd w:id="766"/>
      <w:bookmarkEnd w:id="767"/>
    </w:p>
    <w:p w14:paraId="2CA70C84"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8" w:name="_Toc78911229"/>
      <w:bookmarkStart w:id="769" w:name="_Toc78911006"/>
      <w:bookmarkStart w:id="770" w:name="_Ref78488618"/>
      <w:bookmarkStart w:id="771" w:name="_Ref79156896"/>
      <w:bookmarkStart w:id="772" w:name="_Ref94197450"/>
      <w:bookmarkStart w:id="773" w:name="_Ref94197453"/>
      <w:r w:rsidRPr="00D53777">
        <w:rPr>
          <w:rFonts w:cs="Calibri"/>
          <w:w w:val="0"/>
          <w:sz w:val="22"/>
        </w:rPr>
        <w:t>the Modern Slavery Act 2015 (“</w:t>
      </w:r>
      <w:r w:rsidRPr="00D53777">
        <w:rPr>
          <w:rFonts w:cs="Calibri"/>
          <w:b/>
          <w:w w:val="0"/>
          <w:sz w:val="22"/>
        </w:rPr>
        <w:t>Slavery Act</w:t>
      </w:r>
      <w:r w:rsidRPr="00D53777">
        <w:rPr>
          <w:rFonts w:cs="Calibri"/>
          <w:w w:val="0"/>
          <w:sz w:val="22"/>
        </w:rPr>
        <w:t>”); and</w:t>
      </w:r>
      <w:bookmarkEnd w:id="768"/>
      <w:bookmarkEnd w:id="769"/>
      <w:bookmarkEnd w:id="770"/>
      <w:bookmarkEnd w:id="771"/>
      <w:bookmarkEnd w:id="772"/>
      <w:bookmarkEnd w:id="773"/>
    </w:p>
    <w:p w14:paraId="1F97DDBA"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4" w:name="_Toc78911230"/>
      <w:bookmarkStart w:id="775" w:name="_Toc78911007"/>
      <w:bookmarkStart w:id="776" w:name="_Ref78488797"/>
      <w:bookmarkStart w:id="777" w:name="_Ref79157120"/>
      <w:bookmarkStart w:id="778" w:name="_Ref94197198"/>
      <w:bookmarkStart w:id="779" w:name="_Ref94197201"/>
      <w:r w:rsidRPr="00D53777">
        <w:rPr>
          <w:rFonts w:cs="Calibri"/>
          <w:w w:val="0"/>
          <w:sz w:val="22"/>
        </w:rPr>
        <w:t>the Authority’s anti-slavery policy as provided to the Supplier by the Authority from time to time (“</w:t>
      </w:r>
      <w:r w:rsidRPr="00D53777">
        <w:rPr>
          <w:rFonts w:cs="Calibri"/>
          <w:b/>
          <w:w w:val="0"/>
          <w:sz w:val="22"/>
        </w:rPr>
        <w:t>Anti-Slavery Policy</w:t>
      </w:r>
      <w:r w:rsidRPr="00D53777">
        <w:rPr>
          <w:rFonts w:cs="Calibri"/>
          <w:w w:val="0"/>
          <w:sz w:val="22"/>
        </w:rPr>
        <w:t>”).</w:t>
      </w:r>
      <w:bookmarkEnd w:id="774"/>
      <w:bookmarkEnd w:id="775"/>
      <w:bookmarkEnd w:id="776"/>
      <w:bookmarkEnd w:id="777"/>
      <w:bookmarkEnd w:id="778"/>
      <w:bookmarkEnd w:id="779"/>
    </w:p>
    <w:p w14:paraId="2021DDC6"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0" w:name="_Toc78911231"/>
      <w:bookmarkStart w:id="781" w:name="_Toc78911008"/>
      <w:bookmarkStart w:id="782" w:name="_Ref55246866"/>
      <w:bookmarkStart w:id="783" w:name="_Ref94192520"/>
      <w:r w:rsidRPr="00D53777">
        <w:rPr>
          <w:rFonts w:cs="Calibri"/>
          <w:w w:val="0"/>
          <w:szCs w:val="24"/>
        </w:rPr>
        <w:t>The Supplier shall:</w:t>
      </w:r>
      <w:bookmarkEnd w:id="780"/>
      <w:bookmarkEnd w:id="781"/>
      <w:bookmarkEnd w:id="782"/>
      <w:bookmarkEnd w:id="783"/>
    </w:p>
    <w:p w14:paraId="31CC585F" w14:textId="0C5F21CB" w:rsidR="00BE5766"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4" w:name="_Toc78911232"/>
      <w:bookmarkStart w:id="785" w:name="_Toc78911009"/>
      <w:r w:rsidRPr="00D53777">
        <w:rPr>
          <w:rFonts w:cs="Calibri"/>
          <w:w w:val="0"/>
          <w:sz w:val="22"/>
        </w:rPr>
        <w:t xml:space="preserve">implement due diligence procedures for its Sub-contractors and other participants in its supply chains </w:t>
      </w:r>
      <w:bookmarkStart w:id="786" w:name="_Hlk92995572"/>
      <w:r w:rsidR="00BE5766" w:rsidRPr="00D53777">
        <w:rPr>
          <w:rFonts w:cs="Calibri"/>
          <w:w w:val="0"/>
          <w:sz w:val="22"/>
        </w:rPr>
        <w:t>in accordance with Good Industry Practice with the aim of avoiding</w:t>
      </w:r>
      <w:bookmarkEnd w:id="786"/>
      <w:r w:rsidR="00BE5766" w:rsidRPr="00D53777">
        <w:rPr>
          <w:rFonts w:cs="Calibri"/>
          <w:w w:val="0"/>
          <w:sz w:val="22"/>
        </w:rPr>
        <w:t xml:space="preserve"> </w:t>
      </w:r>
      <w:r w:rsidRPr="00D53777">
        <w:rPr>
          <w:rFonts w:cs="Calibri"/>
          <w:w w:val="0"/>
          <w:sz w:val="22"/>
        </w:rPr>
        <w:t>slavery or trafficking in its supply chains;</w:t>
      </w:r>
      <w:bookmarkStart w:id="787" w:name="_Hlk92995595"/>
      <w:bookmarkEnd w:id="784"/>
      <w:bookmarkEnd w:id="785"/>
    </w:p>
    <w:p w14:paraId="6126B1C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3"/>
      <w:bookmarkStart w:id="789" w:name="_Toc78911010"/>
      <w:bookmarkEnd w:id="787"/>
      <w:r w:rsidRPr="00D53777">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88"/>
      <w:bookmarkEnd w:id="789"/>
    </w:p>
    <w:p w14:paraId="247F1C80"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0" w:name="_Toc78911234"/>
      <w:bookmarkStart w:id="791" w:name="_Toc78911011"/>
      <w:r w:rsidRPr="00D53777">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0"/>
      <w:bookmarkEnd w:id="791"/>
    </w:p>
    <w:p w14:paraId="3B7521FB"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5"/>
      <w:bookmarkStart w:id="793" w:name="_Toc78911012"/>
      <w:r w:rsidRPr="00D53777">
        <w:rPr>
          <w:rFonts w:cs="Calibri"/>
          <w:w w:val="0"/>
          <w:sz w:val="22"/>
        </w:rPr>
        <w:t>maintain a complete set of records to trace the supply chain of all goods and services purchased and/or supplied by the Supplier in connection with all contracts or framework agreements with the Authority;</w:t>
      </w:r>
      <w:bookmarkEnd w:id="792"/>
      <w:bookmarkEnd w:id="793"/>
      <w:r w:rsidRPr="00D53777">
        <w:rPr>
          <w:rFonts w:cs="Calibri"/>
          <w:w w:val="0"/>
          <w:sz w:val="22"/>
        </w:rPr>
        <w:t xml:space="preserve"> </w:t>
      </w:r>
    </w:p>
    <w:p w14:paraId="17A57EF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6"/>
      <w:bookmarkStart w:id="795" w:name="_Toc78911013"/>
      <w:r w:rsidRPr="00D53777">
        <w:rPr>
          <w:rFonts w:cs="Calibri"/>
          <w:w w:val="0"/>
          <w:sz w:val="22"/>
        </w:rPr>
        <w:t>implement a system of training for its employees to ensure compliance with the Slavery Act; and</w:t>
      </w:r>
      <w:bookmarkEnd w:id="794"/>
      <w:bookmarkEnd w:id="795"/>
    </w:p>
    <w:p w14:paraId="430488F8" w14:textId="2D9F4005"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7"/>
      <w:bookmarkStart w:id="797" w:name="_Toc78911014"/>
      <w:r w:rsidRPr="00D53777">
        <w:rPr>
          <w:rFonts w:cs="Calibri"/>
          <w:w w:val="0"/>
          <w:sz w:val="22"/>
        </w:rPr>
        <w:lastRenderedPageBreak/>
        <w:t xml:space="preserve">ensure that any Sub-contracts contain anti-slavery provisions consistent with the Supplier’s obligations under this </w:t>
      </w:r>
      <w:r w:rsidR="00CE02F5" w:rsidRPr="00D53777">
        <w:rPr>
          <w:rFonts w:cs="Calibri"/>
          <w:w w:val="0"/>
          <w:sz w:val="22"/>
        </w:rPr>
        <w:fldChar w:fldCharType="begin"/>
      </w:r>
      <w:r w:rsidR="00CE02F5" w:rsidRPr="00D53777">
        <w:rPr>
          <w:rFonts w:cs="Calibri"/>
          <w:w w:val="0"/>
          <w:sz w:val="22"/>
        </w:rPr>
        <w:instrText xml:space="preserve"> REF _Ref94192179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19</w:t>
      </w:r>
      <w:r w:rsidR="00CE02F5" w:rsidRPr="00D53777">
        <w:rPr>
          <w:rFonts w:cs="Calibri"/>
          <w:w w:val="0"/>
          <w:sz w:val="22"/>
        </w:rPr>
        <w:fldChar w:fldCharType="end"/>
      </w:r>
      <w:r w:rsidRPr="00D53777">
        <w:rPr>
          <w:rFonts w:cs="Calibri"/>
          <w:w w:val="0"/>
          <w:sz w:val="22"/>
        </w:rPr>
        <w:t xml:space="preserve"> of this </w:t>
      </w:r>
      <w:r w:rsidR="00CE02F5" w:rsidRPr="00D53777">
        <w:rPr>
          <w:rFonts w:cs="Calibri"/>
          <w:w w:val="0"/>
          <w:sz w:val="22"/>
        </w:rPr>
        <w:fldChar w:fldCharType="begin"/>
      </w:r>
      <w:r w:rsidR="00CE02F5" w:rsidRPr="00D53777">
        <w:rPr>
          <w:rFonts w:cs="Calibri"/>
          <w:w w:val="0"/>
          <w:sz w:val="22"/>
        </w:rPr>
        <w:instrText xml:space="preserve"> REF _Ref330459256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Schedule 2</w:t>
      </w:r>
      <w:r w:rsidR="00CE02F5" w:rsidRPr="00D53777">
        <w:rPr>
          <w:rFonts w:cs="Calibri"/>
          <w:w w:val="0"/>
          <w:sz w:val="22"/>
        </w:rPr>
        <w:fldChar w:fldCharType="end"/>
      </w:r>
      <w:bookmarkEnd w:id="796"/>
      <w:bookmarkEnd w:id="797"/>
    </w:p>
    <w:p w14:paraId="200777A0"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8" w:name="_Toc78911238"/>
      <w:bookmarkStart w:id="799" w:name="_Toc78911015"/>
      <w:bookmarkStart w:id="800" w:name="_Ref55246907"/>
      <w:bookmarkStart w:id="801" w:name="_Ref94192536"/>
      <w:r w:rsidRPr="00D53777">
        <w:rPr>
          <w:rFonts w:cs="Calibri"/>
          <w:w w:val="0"/>
          <w:szCs w:val="24"/>
        </w:rPr>
        <w:t>The Supplier undertakes on an ongoing basis that:</w:t>
      </w:r>
      <w:bookmarkEnd w:id="798"/>
      <w:bookmarkEnd w:id="799"/>
      <w:bookmarkEnd w:id="800"/>
      <w:bookmarkEnd w:id="801"/>
    </w:p>
    <w:p w14:paraId="5984ED52"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2" w:name="_Toc78911239"/>
      <w:bookmarkStart w:id="803" w:name="_Toc78911016"/>
      <w:r w:rsidRPr="00D53777">
        <w:rPr>
          <w:rFonts w:cs="Calibri"/>
          <w:w w:val="0"/>
          <w:sz w:val="22"/>
        </w:rPr>
        <w:t>it conducts its business in a manner consistent with all applicable Laws including the Slavery Act and all analogous legislation in place in any part of the world in which its supply chain operates;</w:t>
      </w:r>
      <w:bookmarkEnd w:id="802"/>
      <w:bookmarkEnd w:id="803"/>
    </w:p>
    <w:p w14:paraId="5B91457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4" w:name="_Toc78911240"/>
      <w:bookmarkStart w:id="805" w:name="_Toc78911017"/>
      <w:r w:rsidRPr="00D53777">
        <w:rPr>
          <w:rFonts w:cs="Calibri"/>
          <w:w w:val="0"/>
          <w:sz w:val="22"/>
        </w:rPr>
        <w:t>its responses to all slavery and trafficking due diligence questionnaires issued to it by the Authority from time to time are complete and accurate; and</w:t>
      </w:r>
      <w:bookmarkEnd w:id="804"/>
      <w:bookmarkEnd w:id="805"/>
    </w:p>
    <w:p w14:paraId="6F22EEE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41"/>
      <w:bookmarkStart w:id="807" w:name="_Toc78911018"/>
      <w:r w:rsidRPr="00D53777">
        <w:rPr>
          <w:rFonts w:cs="Calibri"/>
          <w:w w:val="0"/>
          <w:sz w:val="22"/>
        </w:rPr>
        <w:t>neither the Supplier nor any of its Sub-contractors, nor any other persons associated with it (including any Staff):</w:t>
      </w:r>
      <w:bookmarkEnd w:id="806"/>
      <w:bookmarkEnd w:id="807"/>
    </w:p>
    <w:p w14:paraId="2A33D362"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8" w:name="_Toc78911242"/>
      <w:bookmarkStart w:id="809" w:name="_Toc78911019"/>
      <w:r w:rsidRPr="00D53777">
        <w:rPr>
          <w:rFonts w:cs="Calibri"/>
          <w:w w:val="0"/>
          <w:sz w:val="22"/>
        </w:rPr>
        <w:t>has been convicted of any offence involving slavery or trafficking; or</w:t>
      </w:r>
      <w:bookmarkEnd w:id="808"/>
      <w:bookmarkEnd w:id="809"/>
    </w:p>
    <w:p w14:paraId="21412AC0"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0" w:name="_Toc78911243"/>
      <w:bookmarkStart w:id="811" w:name="_Toc78911020"/>
      <w:r w:rsidRPr="00D53777">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0"/>
      <w:bookmarkEnd w:id="811"/>
      <w:r w:rsidRPr="00D53777">
        <w:rPr>
          <w:rFonts w:cs="Calibri"/>
          <w:w w:val="0"/>
          <w:sz w:val="22"/>
        </w:rPr>
        <w:t xml:space="preserve"> </w:t>
      </w:r>
    </w:p>
    <w:p w14:paraId="5C11BA8D" w14:textId="7C01B7BB" w:rsidR="00172BAC" w:rsidRPr="00D53777" w:rsidRDefault="00172BAC" w:rsidP="00482EDF">
      <w:pPr>
        <w:tabs>
          <w:tab w:val="left" w:pos="720"/>
        </w:tabs>
        <w:spacing w:before="120" w:after="120" w:line="240" w:lineRule="auto"/>
        <w:ind w:left="1800"/>
        <w:jc w:val="both"/>
        <w:outlineLvl w:val="3"/>
        <w:rPr>
          <w:rFonts w:cs="Calibri"/>
          <w:w w:val="0"/>
          <w:sz w:val="22"/>
          <w:szCs w:val="24"/>
        </w:rPr>
      </w:pPr>
      <w:r w:rsidRPr="00D53777">
        <w:rPr>
          <w:rFonts w:cs="Calibri"/>
          <w:w w:val="0"/>
          <w:sz w:val="22"/>
          <w:szCs w:val="24"/>
        </w:rPr>
        <w:t xml:space="preserve">not already notified to the Authority in writing in accordance with </w:t>
      </w:r>
      <w:r w:rsidR="00CE02F5" w:rsidRPr="00D53777">
        <w:rPr>
          <w:rFonts w:cs="Calibri"/>
          <w:w w:val="0"/>
          <w:sz w:val="22"/>
          <w:szCs w:val="24"/>
        </w:rPr>
        <w:t xml:space="preserve">Clause </w:t>
      </w:r>
      <w:r w:rsidR="00CE02F5" w:rsidRPr="00D53777">
        <w:rPr>
          <w:rFonts w:cs="Calibri"/>
          <w:w w:val="0"/>
          <w:sz w:val="22"/>
          <w:szCs w:val="24"/>
        </w:rPr>
        <w:fldChar w:fldCharType="begin"/>
      </w:r>
      <w:r w:rsidR="00CE02F5" w:rsidRPr="00D53777">
        <w:rPr>
          <w:rFonts w:cs="Calibri"/>
          <w:w w:val="0"/>
          <w:sz w:val="22"/>
          <w:szCs w:val="24"/>
        </w:rPr>
        <w:instrText xml:space="preserve"> REF _Ref94192353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19.5</w:t>
      </w:r>
      <w:r w:rsidR="00CE02F5" w:rsidRPr="00D53777">
        <w:rPr>
          <w:rFonts w:cs="Calibri"/>
          <w:w w:val="0"/>
          <w:sz w:val="22"/>
          <w:szCs w:val="24"/>
        </w:rPr>
        <w:fldChar w:fldCharType="end"/>
      </w:r>
      <w:r w:rsidRPr="00D53777">
        <w:rPr>
          <w:rFonts w:cs="Calibri"/>
          <w:w w:val="0"/>
          <w:sz w:val="22"/>
          <w:szCs w:val="24"/>
        </w:rPr>
        <w:t xml:space="preserve"> of this </w:t>
      </w:r>
      <w:r w:rsidR="00CE02F5" w:rsidRPr="00D53777">
        <w:rPr>
          <w:rFonts w:cs="Calibri"/>
          <w:w w:val="0"/>
          <w:sz w:val="22"/>
          <w:szCs w:val="24"/>
        </w:rPr>
        <w:fldChar w:fldCharType="begin"/>
      </w:r>
      <w:r w:rsidR="00CE02F5" w:rsidRPr="00D53777">
        <w:rPr>
          <w:rFonts w:cs="Calibri"/>
          <w:w w:val="0"/>
          <w:sz w:val="22"/>
          <w:szCs w:val="24"/>
        </w:rPr>
        <w:instrText xml:space="preserve"> REF _Ref330459256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Schedule 2</w:t>
      </w:r>
      <w:r w:rsidR="00CE02F5" w:rsidRPr="00D53777">
        <w:rPr>
          <w:rFonts w:cs="Calibri"/>
          <w:w w:val="0"/>
          <w:sz w:val="22"/>
          <w:szCs w:val="24"/>
        </w:rPr>
        <w:fldChar w:fldCharType="end"/>
      </w:r>
    </w:p>
    <w:p w14:paraId="2F2E92E8"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2" w:name="_Toc78911244"/>
      <w:bookmarkStart w:id="813" w:name="_Toc78911021"/>
      <w:bookmarkStart w:id="814" w:name="_Ref55246648"/>
      <w:bookmarkStart w:id="815" w:name="_Ref94192353"/>
      <w:bookmarkStart w:id="816" w:name="_Ref94192440"/>
      <w:r w:rsidRPr="00D53777">
        <w:rPr>
          <w:rFonts w:cs="Calibri"/>
          <w:w w:val="0"/>
          <w:szCs w:val="24"/>
        </w:rPr>
        <w:t>The Supplier shall notify the Authority as soon as it becomes aware of:</w:t>
      </w:r>
      <w:bookmarkEnd w:id="812"/>
      <w:bookmarkEnd w:id="813"/>
      <w:bookmarkEnd w:id="814"/>
      <w:bookmarkEnd w:id="815"/>
      <w:bookmarkEnd w:id="816"/>
    </w:p>
    <w:p w14:paraId="28C6A66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7" w:name="_Toc78911245"/>
      <w:bookmarkStart w:id="818" w:name="_Toc78911022"/>
      <w:r w:rsidRPr="00D53777">
        <w:rPr>
          <w:rFonts w:cs="Calibri"/>
          <w:w w:val="0"/>
          <w:sz w:val="22"/>
        </w:rPr>
        <w:t>any breach, or potential breach, of the Anti-Slavery Policy; or</w:t>
      </w:r>
      <w:bookmarkEnd w:id="817"/>
      <w:bookmarkEnd w:id="818"/>
    </w:p>
    <w:p w14:paraId="67EA61E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9" w:name="_Toc78911246"/>
      <w:bookmarkStart w:id="820" w:name="_Toc78911023"/>
      <w:r w:rsidRPr="00D53777">
        <w:rPr>
          <w:rFonts w:cs="Calibri"/>
          <w:w w:val="0"/>
          <w:sz w:val="22"/>
        </w:rPr>
        <w:t>any actual or suspected slavery or trafficking in its supply chain.</w:t>
      </w:r>
      <w:bookmarkEnd w:id="819"/>
      <w:bookmarkEnd w:id="820"/>
    </w:p>
    <w:p w14:paraId="25BAECBB" w14:textId="21368D1A"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1" w:name="_Toc78911247"/>
      <w:bookmarkStart w:id="822" w:name="_Toc78911024"/>
      <w:bookmarkStart w:id="823" w:name="_Ref55247204"/>
      <w:r w:rsidRPr="00D53777">
        <w:rPr>
          <w:rFonts w:cs="Calibri"/>
          <w:w w:val="0"/>
          <w:szCs w:val="24"/>
        </w:rPr>
        <w:t xml:space="preserve">If the Supplier notifies the Authority pursuant to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_Ref94192440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19.5</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1"/>
      <w:bookmarkEnd w:id="822"/>
      <w:bookmarkEnd w:id="823"/>
      <w:r w:rsidRPr="00D53777">
        <w:rPr>
          <w:rFonts w:cs="Calibri"/>
          <w:w w:val="0"/>
          <w:szCs w:val="24"/>
        </w:rPr>
        <w:t xml:space="preserve"> </w:t>
      </w:r>
    </w:p>
    <w:p w14:paraId="0F18878C" w14:textId="23C66379"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If the Supplier is in breach of</w:t>
      </w:r>
      <w:r w:rsidR="00CE02F5" w:rsidRPr="00D53777">
        <w:rPr>
          <w:rFonts w:cs="Calibri"/>
          <w:w w:val="0"/>
          <w:szCs w:val="24"/>
        </w:rPr>
        <w:t xml:space="preserve"> Clause</w:t>
      </w:r>
      <w:r w:rsidRPr="00D53777">
        <w:rPr>
          <w:rFonts w:cs="Calibri"/>
          <w:w w:val="0"/>
          <w:szCs w:val="24"/>
        </w:rPr>
        <w:t xml:space="preserve"> </w:t>
      </w:r>
      <w:r w:rsidR="00CE02F5" w:rsidRPr="00D53777">
        <w:rPr>
          <w:rFonts w:cs="Calibri"/>
          <w:w w:val="0"/>
          <w:szCs w:val="24"/>
        </w:rPr>
        <w:fldChar w:fldCharType="begin"/>
      </w:r>
      <w:r w:rsidR="00CE02F5" w:rsidRPr="00D53777">
        <w:rPr>
          <w:rFonts w:cs="Calibri"/>
          <w:w w:val="0"/>
          <w:szCs w:val="24"/>
        </w:rPr>
        <w:instrText xml:space="preserve"> REF _Ref94192520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19.3</w:t>
      </w:r>
      <w:r w:rsidR="00CE02F5" w:rsidRPr="00D53777">
        <w:rPr>
          <w:rFonts w:cs="Calibri"/>
          <w:w w:val="0"/>
          <w:szCs w:val="24"/>
        </w:rPr>
        <w:fldChar w:fldCharType="end"/>
      </w:r>
      <w:r w:rsidRPr="00D53777">
        <w:rPr>
          <w:rFonts w:cs="Calibri"/>
          <w:w w:val="0"/>
          <w:szCs w:val="24"/>
        </w:rPr>
        <w:t xml:space="preserve"> </w:t>
      </w:r>
      <w:r w:rsidR="007404C6" w:rsidRPr="00D53777">
        <w:rPr>
          <w:rFonts w:cs="Calibri"/>
          <w:w w:val="0"/>
          <w:szCs w:val="24"/>
        </w:rPr>
        <w:t xml:space="preserve">of this </w:t>
      </w:r>
      <w:r w:rsidR="007404C6" w:rsidRPr="00D53777">
        <w:rPr>
          <w:rFonts w:cs="Calibri"/>
          <w:w w:val="0"/>
          <w:szCs w:val="24"/>
        </w:rPr>
        <w:fldChar w:fldCharType="begin"/>
      </w:r>
      <w:r w:rsidR="007404C6" w:rsidRPr="00D53777">
        <w:rPr>
          <w:rFonts w:cs="Calibri"/>
          <w:w w:val="0"/>
          <w:szCs w:val="24"/>
        </w:rPr>
        <w:instrText xml:space="preserve"> REF _Ref330459256 \r \h </w:instrText>
      </w:r>
      <w:r w:rsidR="007404C6" w:rsidRPr="00D53777">
        <w:rPr>
          <w:rFonts w:cs="Calibri"/>
          <w:w w:val="0"/>
          <w:szCs w:val="24"/>
        </w:rPr>
      </w:r>
      <w:r w:rsidR="007404C6" w:rsidRPr="00D53777">
        <w:rPr>
          <w:rFonts w:cs="Calibri"/>
          <w:w w:val="0"/>
          <w:szCs w:val="24"/>
        </w:rPr>
        <w:fldChar w:fldCharType="separate"/>
      </w:r>
      <w:r w:rsidR="00D67DD9" w:rsidRPr="00D53777">
        <w:rPr>
          <w:rFonts w:cs="Calibri"/>
          <w:w w:val="0"/>
          <w:szCs w:val="24"/>
        </w:rPr>
        <w:t>Schedule 2</w:t>
      </w:r>
      <w:r w:rsidR="007404C6" w:rsidRPr="00D53777">
        <w:rPr>
          <w:rFonts w:cs="Calibri"/>
          <w:w w:val="0"/>
          <w:szCs w:val="24"/>
        </w:rPr>
        <w:fldChar w:fldCharType="end"/>
      </w:r>
      <w:r w:rsidR="007404C6" w:rsidRPr="00D53777">
        <w:rPr>
          <w:rFonts w:cs="Calibri"/>
          <w:w w:val="0"/>
          <w:szCs w:val="24"/>
        </w:rPr>
        <w:t xml:space="preserve"> </w:t>
      </w:r>
      <w:r w:rsidRPr="00D53777">
        <w:rPr>
          <w:rFonts w:cs="Calibri"/>
          <w:w w:val="0"/>
          <w:szCs w:val="24"/>
        </w:rPr>
        <w:t xml:space="preserve">or the undertaking at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_Ref94192536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19.4</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xml:space="preserve"> in addition to its other rights and remedies provided under this Contract, the Authority may:</w:t>
      </w:r>
    </w:p>
    <w:p w14:paraId="3B14AF85"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4" w:name="_Toc78911248"/>
      <w:bookmarkStart w:id="825" w:name="_Toc78911025"/>
      <w:r w:rsidRPr="00D53777">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4"/>
      <w:bookmarkEnd w:id="825"/>
    </w:p>
    <w:p w14:paraId="239E5ADC"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6" w:name="_Toc78911249"/>
      <w:bookmarkStart w:id="827" w:name="_Toc78911026"/>
      <w:bookmarkStart w:id="828" w:name="_Ref78512481"/>
      <w:bookmarkStart w:id="829" w:name="_Ref79158904"/>
      <w:bookmarkStart w:id="830" w:name="_Ref94191894"/>
      <w:r w:rsidRPr="00D53777">
        <w:rPr>
          <w:rFonts w:cs="Calibri"/>
          <w:w w:val="0"/>
          <w:sz w:val="22"/>
        </w:rPr>
        <w:t>terminate this Contract by issuing a Termination Notice to the Supplier.</w:t>
      </w:r>
      <w:bookmarkEnd w:id="826"/>
      <w:bookmarkEnd w:id="827"/>
      <w:bookmarkEnd w:id="828"/>
      <w:bookmarkEnd w:id="829"/>
      <w:bookmarkEnd w:id="830"/>
    </w:p>
    <w:p w14:paraId="0D105FB9" w14:textId="77777777" w:rsidR="00172BAC" w:rsidRPr="00D53777" w:rsidRDefault="00172BAC"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Further corporate social responsibility requirements</w:t>
      </w:r>
    </w:p>
    <w:p w14:paraId="1FB69D89" w14:textId="27D0843B" w:rsidR="00BC2034"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comply with any further corporate social responsibility requirements set out in the Specification and Tender Response Document.</w:t>
      </w:r>
      <w:r w:rsidR="0082195D" w:rsidRPr="00D53777">
        <w:rPr>
          <w:rFonts w:cs="Calibri"/>
          <w:w w:val="0"/>
          <w:szCs w:val="24"/>
        </w:rPr>
        <w:t xml:space="preserve"> </w:t>
      </w:r>
    </w:p>
    <w:p w14:paraId="00AB70CD" w14:textId="0891CBC6" w:rsidR="00DD3ACA" w:rsidRPr="00D53777" w:rsidRDefault="00627854"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Provision of further information</w:t>
      </w:r>
    </w:p>
    <w:p w14:paraId="1F976847" w14:textId="7A88C37B" w:rsidR="00DD3ACA" w:rsidRPr="00D53777"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 xml:space="preserve">The Supplier shall meet reasonable requests by the Authority for information evidencing the Supplier’s compliance with the provisions of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For the avoidance of doubt, the Authority may audit the Supplier’s compliance with this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in accordance with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_Ref260055410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24</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w:t>
      </w:r>
    </w:p>
    <w:p w14:paraId="392B21A0" w14:textId="77777777" w:rsidR="002D259E" w:rsidRPr="00D53777" w:rsidRDefault="002D259E" w:rsidP="00D67DD9">
      <w:pPr>
        <w:pStyle w:val="MRheading1"/>
        <w:numPr>
          <w:ilvl w:val="0"/>
          <w:numId w:val="35"/>
        </w:numPr>
        <w:spacing w:before="120" w:after="120" w:line="240" w:lineRule="auto"/>
        <w:rPr>
          <w:w w:val="0"/>
          <w:szCs w:val="22"/>
        </w:rPr>
      </w:pPr>
      <w:bookmarkStart w:id="831" w:name="_Ref349142583"/>
      <w:r w:rsidRPr="00D53777">
        <w:rPr>
          <w:w w:val="0"/>
          <w:szCs w:val="22"/>
        </w:rPr>
        <w:lastRenderedPageBreak/>
        <w:t>Electronic services information</w:t>
      </w:r>
      <w:bookmarkEnd w:id="831"/>
    </w:p>
    <w:p w14:paraId="1FB69D8C" w14:textId="77777777" w:rsidR="00BC2034" w:rsidRPr="00D53777" w:rsidRDefault="0018229B" w:rsidP="00D67DD9">
      <w:pPr>
        <w:pStyle w:val="MRheading2"/>
        <w:numPr>
          <w:ilvl w:val="1"/>
          <w:numId w:val="35"/>
        </w:numPr>
        <w:spacing w:before="120" w:after="120" w:line="240" w:lineRule="auto"/>
        <w:rPr>
          <w:szCs w:val="22"/>
        </w:rPr>
      </w:pPr>
      <w:bookmarkStart w:id="832" w:name="_Ref536853302"/>
      <w:bookmarkStart w:id="833" w:name="_Ref94193224"/>
      <w:r w:rsidRPr="00D53777">
        <w:rPr>
          <w:szCs w:val="22"/>
        </w:rPr>
        <w:t>Where requested by the Authority, the Supplier shall provide the Authority the Services Information in such manner and upon such media as agreed between the Supplier and the Authority from time to time</w:t>
      </w:r>
      <w:bookmarkEnd w:id="832"/>
      <w:r w:rsidRPr="00D53777">
        <w:rPr>
          <w:szCs w:val="22"/>
        </w:rPr>
        <w:t xml:space="preserve"> for the sole use by the Authority.</w:t>
      </w:r>
      <w:bookmarkEnd w:id="833"/>
      <w:r w:rsidRPr="00D53777">
        <w:rPr>
          <w:szCs w:val="22"/>
        </w:rPr>
        <w:t xml:space="preserve"> </w:t>
      </w:r>
    </w:p>
    <w:p w14:paraId="1FB69D8D" w14:textId="59426B62"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sidRPr="00D53777">
        <w:rPr>
          <w:szCs w:val="22"/>
        </w:rPr>
        <w:t xml:space="preserve"> Clause</w:t>
      </w:r>
      <w:r w:rsidRPr="00D53777">
        <w:rPr>
          <w:szCs w:val="22"/>
        </w:rPr>
        <w:t xml:space="preserve"> </w:t>
      </w:r>
      <w:r w:rsidR="00600386" w:rsidRPr="00D53777">
        <w:rPr>
          <w:szCs w:val="22"/>
        </w:rPr>
        <w:fldChar w:fldCharType="begin"/>
      </w:r>
      <w:r w:rsidR="00600386" w:rsidRPr="00D53777">
        <w:rPr>
          <w:szCs w:val="22"/>
        </w:rPr>
        <w:instrText xml:space="preserve"> REF _Ref349142583 \r \h </w:instrText>
      </w:r>
      <w:r w:rsidR="00600386" w:rsidRPr="00D53777">
        <w:rPr>
          <w:szCs w:val="22"/>
        </w:rPr>
      </w:r>
      <w:r w:rsidR="00600386" w:rsidRPr="00D53777">
        <w:rPr>
          <w:szCs w:val="22"/>
        </w:rPr>
        <w:fldChar w:fldCharType="separate"/>
      </w:r>
      <w:r w:rsidR="00D67DD9" w:rsidRPr="00D53777">
        <w:rPr>
          <w:szCs w:val="22"/>
        </w:rPr>
        <w:t>20</w:t>
      </w:r>
      <w:r w:rsidR="00600386" w:rsidRPr="00D53777">
        <w:rPr>
          <w:szCs w:val="22"/>
        </w:rPr>
        <w:fldChar w:fldCharType="end"/>
      </w:r>
      <w:r w:rsidR="00695201" w:rsidRPr="00D53777">
        <w:rPr>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p>
    <w:p w14:paraId="1FB69D8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D53777" w:rsidRDefault="0018229B" w:rsidP="00D67DD9">
      <w:pPr>
        <w:pStyle w:val="MRheading2"/>
        <w:numPr>
          <w:ilvl w:val="1"/>
          <w:numId w:val="35"/>
        </w:numPr>
        <w:spacing w:before="120" w:after="120" w:line="240" w:lineRule="auto"/>
        <w:rPr>
          <w:szCs w:val="22"/>
        </w:rPr>
      </w:pPr>
      <w:bookmarkStart w:id="834" w:name="_Ref536854671"/>
      <w:r w:rsidRPr="00D53777">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D53777">
        <w:rPr>
          <w:szCs w:val="22"/>
        </w:rPr>
        <w:fldChar w:fldCharType="begin"/>
      </w:r>
      <w:r w:rsidRPr="00D53777">
        <w:rPr>
          <w:szCs w:val="22"/>
        </w:rPr>
        <w:instrText xml:space="preserve"> REF _Ref350941205 \r \h  \* MERGEFORMAT </w:instrText>
      </w:r>
      <w:r w:rsidRPr="00D53777">
        <w:rPr>
          <w:szCs w:val="22"/>
        </w:rPr>
      </w:r>
      <w:r w:rsidRPr="00D53777">
        <w:rPr>
          <w:szCs w:val="22"/>
        </w:rPr>
        <w:fldChar w:fldCharType="separate"/>
      </w:r>
      <w:r w:rsidR="00D67DD9" w:rsidRPr="00D53777">
        <w:rPr>
          <w:szCs w:val="22"/>
        </w:rPr>
        <w:t>20.5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no obligation to illustrate or advertise the Services Information is imposed on the Authority, as a consequence of the licence conferred by this Clause </w:t>
      </w:r>
      <w:r w:rsidRPr="00D53777">
        <w:rPr>
          <w:szCs w:val="22"/>
        </w:rPr>
        <w:fldChar w:fldCharType="begin"/>
      </w:r>
      <w:r w:rsidRPr="00D53777">
        <w:rPr>
          <w:szCs w:val="22"/>
        </w:rPr>
        <w:instrText xml:space="preserve"> REF _Ref536854671 \r \h  \* MERGEFORMAT </w:instrText>
      </w:r>
      <w:r w:rsidRPr="00D53777">
        <w:rPr>
          <w:szCs w:val="22"/>
        </w:rPr>
      </w:r>
      <w:r w:rsidRPr="00D53777">
        <w:rPr>
          <w:szCs w:val="22"/>
        </w:rPr>
        <w:fldChar w:fldCharType="separate"/>
      </w:r>
      <w:r w:rsidR="00D67DD9" w:rsidRPr="00D53777">
        <w:rPr>
          <w:szCs w:val="22"/>
        </w:rPr>
        <w:t>20.4</w:t>
      </w:r>
      <w:r w:rsidRPr="00D53777">
        <w:rPr>
          <w:szCs w:val="22"/>
        </w:rPr>
        <w:fldChar w:fldCharType="end"/>
      </w:r>
      <w:bookmarkEnd w:id="834"/>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D90" w14:textId="77777777" w:rsidR="00BC2034" w:rsidRPr="00D53777" w:rsidRDefault="0018229B" w:rsidP="00D67DD9">
      <w:pPr>
        <w:pStyle w:val="MRheading2"/>
        <w:numPr>
          <w:ilvl w:val="1"/>
          <w:numId w:val="35"/>
        </w:numPr>
        <w:spacing w:before="120" w:after="120" w:line="240" w:lineRule="auto"/>
        <w:rPr>
          <w:szCs w:val="22"/>
        </w:rPr>
      </w:pPr>
      <w:bookmarkStart w:id="835" w:name="_Ref350941205"/>
      <w:r w:rsidRPr="00D53777">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5"/>
    </w:p>
    <w:p w14:paraId="1FB69D91" w14:textId="5ECF30E9" w:rsidR="00BC2034" w:rsidRPr="00D53777" w:rsidRDefault="0018229B" w:rsidP="00D67DD9">
      <w:pPr>
        <w:pStyle w:val="MRheading2"/>
        <w:numPr>
          <w:ilvl w:val="1"/>
          <w:numId w:val="35"/>
        </w:numPr>
        <w:spacing w:before="120" w:after="120" w:line="240" w:lineRule="auto"/>
        <w:rPr>
          <w:szCs w:val="22"/>
        </w:rPr>
      </w:pPr>
      <w:bookmarkStart w:id="836" w:name="_Ref349143653"/>
      <w:r w:rsidRPr="00D53777">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D53777">
        <w:rPr>
          <w:szCs w:val="22"/>
        </w:rPr>
        <w:fldChar w:fldCharType="begin"/>
      </w:r>
      <w:r w:rsidRPr="00D53777">
        <w:rPr>
          <w:szCs w:val="22"/>
        </w:rPr>
        <w:instrText xml:space="preserve"> REF _Ref349143653 \r \h  \* MERGEFORMAT </w:instrText>
      </w:r>
      <w:r w:rsidRPr="00D53777">
        <w:rPr>
          <w:szCs w:val="22"/>
        </w:rPr>
      </w:r>
      <w:r w:rsidRPr="00D53777">
        <w:rPr>
          <w:szCs w:val="22"/>
        </w:rPr>
        <w:fldChar w:fldCharType="separate"/>
      </w:r>
      <w:r w:rsidR="00D67DD9" w:rsidRPr="00D53777">
        <w:rPr>
          <w:szCs w:val="22"/>
        </w:rPr>
        <w:t>20.6</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otherwise under the terms of this Contract.</w:t>
      </w:r>
      <w:bookmarkEnd w:id="836"/>
    </w:p>
    <w:p w14:paraId="1FB69D9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D53777" w:rsidRDefault="0018229B" w:rsidP="00D67DD9">
      <w:pPr>
        <w:pStyle w:val="MRheading1"/>
        <w:numPr>
          <w:ilvl w:val="0"/>
          <w:numId w:val="35"/>
        </w:numPr>
        <w:spacing w:before="120" w:after="120" w:line="240" w:lineRule="auto"/>
        <w:rPr>
          <w:w w:val="0"/>
          <w:szCs w:val="22"/>
        </w:rPr>
      </w:pPr>
      <w:bookmarkStart w:id="837" w:name="_Ref351053608"/>
      <w:r w:rsidRPr="00D53777">
        <w:rPr>
          <w:w w:val="0"/>
          <w:szCs w:val="22"/>
        </w:rPr>
        <w:t>Change management</w:t>
      </w:r>
      <w:bookmarkStart w:id="838" w:name="Page_92"/>
      <w:bookmarkEnd w:id="760"/>
      <w:bookmarkEnd w:id="761"/>
      <w:bookmarkEnd w:id="762"/>
      <w:bookmarkEnd w:id="837"/>
      <w:bookmarkEnd w:id="838"/>
    </w:p>
    <w:p w14:paraId="1FB69D94" w14:textId="77777777" w:rsidR="00BC2034" w:rsidRPr="00D53777" w:rsidRDefault="0018229B" w:rsidP="00D67DD9">
      <w:pPr>
        <w:pStyle w:val="MRheading2"/>
        <w:numPr>
          <w:ilvl w:val="1"/>
          <w:numId w:val="35"/>
        </w:numPr>
        <w:spacing w:before="120" w:after="120" w:line="240" w:lineRule="auto"/>
        <w:rPr>
          <w:szCs w:val="22"/>
        </w:rPr>
      </w:pPr>
      <w:bookmarkStart w:id="839" w:name="_Toc303950080"/>
      <w:bookmarkStart w:id="840" w:name="_Toc303950847"/>
      <w:bookmarkStart w:id="841" w:name="_Toc303951627"/>
      <w:bookmarkStart w:id="842" w:name="_Toc304135710"/>
      <w:r w:rsidRPr="00D53777">
        <w:rPr>
          <w:szCs w:val="22"/>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39"/>
      <w:bookmarkEnd w:id="840"/>
      <w:bookmarkEnd w:id="841"/>
      <w:bookmarkEnd w:id="842"/>
    </w:p>
    <w:p w14:paraId="1FB69D95" w14:textId="2D17A07A" w:rsidR="00BC2034" w:rsidRPr="00D53777" w:rsidRDefault="00456685" w:rsidP="00D67DD9">
      <w:pPr>
        <w:pStyle w:val="MRheading2"/>
        <w:numPr>
          <w:ilvl w:val="1"/>
          <w:numId w:val="35"/>
        </w:numPr>
        <w:spacing w:before="120" w:after="120" w:line="240" w:lineRule="auto"/>
        <w:rPr>
          <w:szCs w:val="22"/>
        </w:rPr>
      </w:pPr>
      <w:bookmarkStart w:id="843" w:name="_Toc303950081"/>
      <w:bookmarkStart w:id="844" w:name="_Toc303950848"/>
      <w:bookmarkStart w:id="845" w:name="_Toc303951628"/>
      <w:bookmarkStart w:id="846" w:name="_Toc304135711"/>
      <w:r w:rsidRPr="00D53777">
        <w:rPr>
          <w:szCs w:val="22"/>
        </w:rPr>
        <w:t xml:space="preserve">Subject to Clause </w:t>
      </w:r>
      <w:r w:rsidRPr="00D53777">
        <w:rPr>
          <w:szCs w:val="22"/>
        </w:rPr>
        <w:fldChar w:fldCharType="begin"/>
      </w:r>
      <w:r w:rsidRPr="00D53777">
        <w:rPr>
          <w:szCs w:val="22"/>
        </w:rPr>
        <w:instrText xml:space="preserve"> REF _Ref502928192 \r \h </w:instrText>
      </w:r>
      <w:r w:rsidRPr="00D53777">
        <w:rPr>
          <w:szCs w:val="22"/>
        </w:rPr>
      </w:r>
      <w:r w:rsidRPr="00D53777">
        <w:rPr>
          <w:szCs w:val="22"/>
        </w:rPr>
        <w:fldChar w:fldCharType="separate"/>
      </w:r>
      <w:r w:rsidR="00D67DD9" w:rsidRPr="00D53777">
        <w:rPr>
          <w:szCs w:val="22"/>
        </w:rPr>
        <w:t>21.3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a</w:t>
      </w:r>
      <w:r w:rsidR="0018229B" w:rsidRPr="00D53777">
        <w:rPr>
          <w:szCs w:val="22"/>
        </w:rPr>
        <w:t>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3"/>
      <w:bookmarkEnd w:id="844"/>
      <w:bookmarkEnd w:id="845"/>
      <w:bookmarkEnd w:id="846"/>
      <w:r w:rsidR="0018229B" w:rsidRPr="00D53777">
        <w:rPr>
          <w:szCs w:val="22"/>
        </w:rPr>
        <w:t xml:space="preserve"> </w:t>
      </w:r>
    </w:p>
    <w:p w14:paraId="1FB69D96" w14:textId="725ED315" w:rsidR="00456685" w:rsidRPr="00D53777" w:rsidRDefault="00456685" w:rsidP="00D67DD9">
      <w:pPr>
        <w:pStyle w:val="MRheading2"/>
        <w:numPr>
          <w:ilvl w:val="1"/>
          <w:numId w:val="35"/>
        </w:numPr>
        <w:spacing w:before="120" w:after="120" w:line="240" w:lineRule="auto"/>
      </w:pPr>
      <w:bookmarkStart w:id="847" w:name="_Ref502928192"/>
      <w:r w:rsidRPr="00D53777">
        <w:t>Any change to the Data Protection Protocol shall be made in accordance with the relevant provisions of that protocol.</w:t>
      </w:r>
      <w:bookmarkEnd w:id="847"/>
      <w:r w:rsidRPr="00D53777">
        <w:t xml:space="preserve"> </w:t>
      </w:r>
    </w:p>
    <w:p w14:paraId="65FEADB5" w14:textId="615B6D98" w:rsidR="00E618CB" w:rsidRPr="00D53777" w:rsidRDefault="00E618CB" w:rsidP="00D67DD9">
      <w:pPr>
        <w:pStyle w:val="MRheading2"/>
        <w:numPr>
          <w:ilvl w:val="1"/>
          <w:numId w:val="35"/>
        </w:numPr>
        <w:spacing w:before="120" w:after="120" w:line="240" w:lineRule="auto"/>
      </w:pPr>
      <w:r w:rsidRPr="00D53777">
        <w:lastRenderedPageBreak/>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D53777" w:rsidRDefault="00E618CB" w:rsidP="00D67DD9">
      <w:pPr>
        <w:pStyle w:val="MRheading2"/>
        <w:numPr>
          <w:ilvl w:val="2"/>
          <w:numId w:val="35"/>
        </w:numPr>
        <w:spacing w:before="120" w:after="120" w:line="240" w:lineRule="auto"/>
      </w:pPr>
      <w:r w:rsidRPr="00D53777">
        <w:t xml:space="preserve">a General Change in Law; or </w:t>
      </w:r>
    </w:p>
    <w:p w14:paraId="03C14F7C" w14:textId="34AED69B" w:rsidR="00B801D5" w:rsidRPr="00D53777" w:rsidRDefault="00E618CB" w:rsidP="00D67DD9">
      <w:pPr>
        <w:pStyle w:val="MRheading2"/>
        <w:numPr>
          <w:ilvl w:val="2"/>
          <w:numId w:val="35"/>
        </w:numPr>
        <w:spacing w:before="120" w:after="120" w:line="240" w:lineRule="auto"/>
      </w:pPr>
      <w:r w:rsidRPr="00D53777">
        <w:t xml:space="preserve">a Specific Change in Law where the effect of that Specific Change in Law on the Services is reasonably foreseeable at the Commencement Date. </w:t>
      </w:r>
    </w:p>
    <w:p w14:paraId="1FB69D97" w14:textId="049C1AE9" w:rsidR="00BC2034" w:rsidRPr="00D53777" w:rsidRDefault="0018229B" w:rsidP="00D67DD9">
      <w:pPr>
        <w:pStyle w:val="MRheading1"/>
        <w:numPr>
          <w:ilvl w:val="0"/>
          <w:numId w:val="35"/>
        </w:numPr>
        <w:spacing w:before="120" w:after="120" w:line="240" w:lineRule="auto"/>
        <w:rPr>
          <w:szCs w:val="22"/>
        </w:rPr>
      </w:pPr>
      <w:bookmarkStart w:id="848" w:name="_Ref286071345"/>
      <w:bookmarkStart w:id="849" w:name="_Toc290398310"/>
      <w:bookmarkStart w:id="850" w:name="_Toc312422924"/>
      <w:r w:rsidRPr="00D53777">
        <w:rPr>
          <w:w w:val="0"/>
          <w:szCs w:val="22"/>
        </w:rPr>
        <w:t>Dispute resolution</w:t>
      </w:r>
      <w:bookmarkStart w:id="851" w:name="Page_93"/>
      <w:bookmarkEnd w:id="763"/>
      <w:bookmarkEnd w:id="848"/>
      <w:bookmarkEnd w:id="849"/>
      <w:bookmarkEnd w:id="850"/>
      <w:bookmarkEnd w:id="851"/>
    </w:p>
    <w:p w14:paraId="1FB69D98" w14:textId="77777777" w:rsidR="00BC2034" w:rsidRPr="00D53777" w:rsidRDefault="00D00087" w:rsidP="00D67DD9">
      <w:pPr>
        <w:pStyle w:val="MRheading2"/>
        <w:numPr>
          <w:ilvl w:val="1"/>
          <w:numId w:val="35"/>
        </w:numPr>
        <w:spacing w:before="120" w:after="120" w:line="240" w:lineRule="auto"/>
        <w:rPr>
          <w:szCs w:val="22"/>
        </w:rPr>
      </w:pPr>
      <w:bookmarkStart w:id="852" w:name="_Toc303950082"/>
      <w:bookmarkStart w:id="853" w:name="_Toc303950849"/>
      <w:bookmarkStart w:id="854" w:name="_Toc303951629"/>
      <w:bookmarkStart w:id="855" w:name="_Toc304135712"/>
      <w:bookmarkStart w:id="856" w:name="_Ref282592203"/>
      <w:r w:rsidRPr="00D53777">
        <w:rPr>
          <w:w w:val="0"/>
          <w:szCs w:val="22"/>
        </w:rPr>
        <w:t>During any Dispute, including a D</w:t>
      </w:r>
      <w:r w:rsidR="0018229B" w:rsidRPr="00D53777">
        <w:rPr>
          <w:w w:val="0"/>
          <w:szCs w:val="22"/>
        </w:rPr>
        <w:t xml:space="preserve">ispute as to the validity of this </w:t>
      </w:r>
      <w:r w:rsidR="0018229B" w:rsidRPr="00D53777">
        <w:rPr>
          <w:szCs w:val="22"/>
        </w:rPr>
        <w:t>Contract</w:t>
      </w:r>
      <w:r w:rsidR="0018229B" w:rsidRPr="00D53777">
        <w:rPr>
          <w:w w:val="0"/>
          <w:szCs w:val="22"/>
        </w:rPr>
        <w:t xml:space="preserve">, it is agreed that the Supplier shall continue its performance of the provisions of the </w:t>
      </w:r>
      <w:r w:rsidR="0018229B" w:rsidRPr="00D53777">
        <w:rPr>
          <w:szCs w:val="22"/>
        </w:rPr>
        <w:t>Contract</w:t>
      </w:r>
      <w:r w:rsidR="0018229B" w:rsidRPr="00D53777">
        <w:rPr>
          <w:w w:val="0"/>
          <w:szCs w:val="22"/>
        </w:rPr>
        <w:t xml:space="preserve"> (unless the Authority requests in writing that the Supplier does not do so).</w:t>
      </w:r>
      <w:bookmarkEnd w:id="852"/>
      <w:bookmarkEnd w:id="853"/>
      <w:bookmarkEnd w:id="854"/>
      <w:bookmarkEnd w:id="855"/>
    </w:p>
    <w:p w14:paraId="1FB69D99" w14:textId="241B38E2" w:rsidR="00BC2034" w:rsidRPr="00D53777" w:rsidRDefault="00D00087" w:rsidP="00D67DD9">
      <w:pPr>
        <w:pStyle w:val="MRheading2"/>
        <w:numPr>
          <w:ilvl w:val="1"/>
          <w:numId w:val="35"/>
        </w:numPr>
        <w:spacing w:before="120" w:after="120" w:line="240" w:lineRule="auto"/>
        <w:rPr>
          <w:szCs w:val="22"/>
        </w:rPr>
      </w:pPr>
      <w:bookmarkStart w:id="857" w:name="_Toc303950083"/>
      <w:bookmarkStart w:id="858" w:name="_Toc303950850"/>
      <w:bookmarkStart w:id="859" w:name="_Toc303951630"/>
      <w:bookmarkStart w:id="860" w:name="_Toc304135713"/>
      <w:r w:rsidRPr="00D53777">
        <w:rPr>
          <w:szCs w:val="22"/>
        </w:rPr>
        <w:t>In the case of a D</w:t>
      </w:r>
      <w:r w:rsidR="0018229B" w:rsidRPr="00D53777">
        <w:rPr>
          <w:szCs w:val="22"/>
        </w:rPr>
        <w:t>ispute arising out of or in connection with this Contract the Supplier and the Authority shall make every reasonable effort to communicate and cooperate with each othe</w:t>
      </w:r>
      <w:r w:rsidRPr="00D53777">
        <w:rPr>
          <w:szCs w:val="22"/>
        </w:rPr>
        <w:t>r with a view to resolving the D</w:t>
      </w:r>
      <w:r w:rsidR="0018229B" w:rsidRPr="00D53777">
        <w:rPr>
          <w:szCs w:val="22"/>
        </w:rPr>
        <w:t xml:space="preserve">ispute and follow the procedure set out in Clause </w:t>
      </w:r>
      <w:r w:rsidR="0018229B" w:rsidRPr="00D53777">
        <w:rPr>
          <w:szCs w:val="22"/>
        </w:rPr>
        <w:fldChar w:fldCharType="begin"/>
      </w:r>
      <w:r w:rsidR="0018229B" w:rsidRPr="00D53777">
        <w:rPr>
          <w:szCs w:val="22"/>
        </w:rPr>
        <w:instrText xml:space="preserve"> REF _Ref318786728 \r \h  \* MERGEFORMAT </w:instrText>
      </w:r>
      <w:r w:rsidR="0018229B" w:rsidRPr="00D53777">
        <w:rPr>
          <w:szCs w:val="22"/>
        </w:rPr>
      </w:r>
      <w:r w:rsidR="0018229B" w:rsidRPr="00D53777">
        <w:rPr>
          <w:szCs w:val="22"/>
        </w:rPr>
        <w:fldChar w:fldCharType="separate"/>
      </w:r>
      <w:r w:rsidR="00D67DD9" w:rsidRPr="00D53777">
        <w:rPr>
          <w:szCs w:val="22"/>
        </w:rPr>
        <w:t>22.3</w:t>
      </w:r>
      <w:r w:rsidR="0018229B" w:rsidRPr="00D53777">
        <w:rPr>
          <w:szCs w:val="22"/>
        </w:rPr>
        <w:fldChar w:fldCharType="end"/>
      </w:r>
      <w:r w:rsidR="0018229B" w:rsidRPr="00D53777">
        <w:rPr>
          <w:szCs w:val="22"/>
        </w:rPr>
        <w:t xml:space="preserve"> of this </w:t>
      </w:r>
      <w:r w:rsidR="0018229B" w:rsidRPr="00D53777">
        <w:rPr>
          <w:szCs w:val="22"/>
        </w:rPr>
        <w:fldChar w:fldCharType="begin"/>
      </w:r>
      <w:r w:rsidR="0018229B" w:rsidRPr="00D53777">
        <w:rPr>
          <w:szCs w:val="22"/>
        </w:rPr>
        <w:instrText xml:space="preserve"> REF _Ref330459256 \r \h  \* MERGEFORMAT </w:instrText>
      </w:r>
      <w:r w:rsidR="0018229B" w:rsidRPr="00D53777">
        <w:rPr>
          <w:szCs w:val="22"/>
        </w:rPr>
      </w:r>
      <w:r w:rsidR="0018229B" w:rsidRPr="00D53777">
        <w:rPr>
          <w:szCs w:val="22"/>
        </w:rPr>
        <w:fldChar w:fldCharType="separate"/>
      </w:r>
      <w:r w:rsidR="00D67DD9" w:rsidRPr="00D53777">
        <w:rPr>
          <w:szCs w:val="22"/>
        </w:rPr>
        <w:t>Schedule 2</w:t>
      </w:r>
      <w:r w:rsidR="0018229B" w:rsidRPr="00D53777">
        <w:rPr>
          <w:szCs w:val="22"/>
        </w:rPr>
        <w:fldChar w:fldCharType="end"/>
      </w:r>
      <w:r w:rsidR="0018229B" w:rsidRPr="00D53777">
        <w:rPr>
          <w:szCs w:val="22"/>
        </w:rPr>
        <w:t xml:space="preserve"> as the first stage in the Dispute Resolution Procedure.</w:t>
      </w:r>
      <w:bookmarkEnd w:id="856"/>
      <w:bookmarkEnd w:id="857"/>
      <w:bookmarkEnd w:id="858"/>
      <w:bookmarkEnd w:id="859"/>
      <w:bookmarkEnd w:id="860"/>
    </w:p>
    <w:p w14:paraId="1FB69D9A" w14:textId="5C2C8BA2" w:rsidR="00BC2034" w:rsidRPr="00D53777" w:rsidRDefault="00D00087" w:rsidP="00D67DD9">
      <w:pPr>
        <w:pStyle w:val="MRheading2"/>
        <w:numPr>
          <w:ilvl w:val="1"/>
          <w:numId w:val="35"/>
        </w:numPr>
        <w:spacing w:before="120" w:after="120" w:line="240" w:lineRule="auto"/>
        <w:rPr>
          <w:w w:val="0"/>
          <w:szCs w:val="22"/>
        </w:rPr>
      </w:pPr>
      <w:bookmarkStart w:id="861" w:name="_Ref94193374"/>
      <w:bookmarkStart w:id="862" w:name="_Ref318786728"/>
      <w:bookmarkStart w:id="863" w:name="_Ref286215090"/>
      <w:bookmarkStart w:id="864" w:name="_Toc303950085"/>
      <w:bookmarkStart w:id="865" w:name="_Toc303950852"/>
      <w:bookmarkStart w:id="866" w:name="_Toc303951632"/>
      <w:bookmarkStart w:id="867" w:name="_Toc304135715"/>
      <w:r w:rsidRPr="00D53777">
        <w:rPr>
          <w:rFonts w:cs="Arial"/>
          <w:snapToGrid w:val="0"/>
          <w:w w:val="0"/>
          <w:szCs w:val="22"/>
        </w:rPr>
        <w:t>If any D</w:t>
      </w:r>
      <w:r w:rsidR="0018229B" w:rsidRPr="00D53777">
        <w:rPr>
          <w:rFonts w:cs="Arial"/>
          <w:snapToGrid w:val="0"/>
          <w:w w:val="0"/>
          <w:szCs w:val="22"/>
        </w:rPr>
        <w:t xml:space="preserve">ispute arises out of the </w:t>
      </w:r>
      <w:r w:rsidR="0018229B" w:rsidRPr="00D53777">
        <w:rPr>
          <w:szCs w:val="22"/>
        </w:rPr>
        <w:t>Contract</w:t>
      </w:r>
      <w:r w:rsidR="0018229B" w:rsidRPr="00D53777">
        <w:rPr>
          <w:rFonts w:cs="Arial"/>
          <w:w w:val="0"/>
          <w:szCs w:val="22"/>
        </w:rPr>
        <w:t xml:space="preserve"> </w:t>
      </w:r>
      <w:r w:rsidR="0018229B" w:rsidRPr="00D53777">
        <w:rPr>
          <w:rFonts w:cs="Arial"/>
          <w:snapToGrid w:val="0"/>
          <w:w w:val="0"/>
          <w:szCs w:val="22"/>
        </w:rPr>
        <w:t>either Party may serve a notice on the other Party to com</w:t>
      </w:r>
      <w:r w:rsidRPr="00D53777">
        <w:rPr>
          <w:rFonts w:cs="Arial"/>
          <w:snapToGrid w:val="0"/>
          <w:w w:val="0"/>
          <w:szCs w:val="22"/>
        </w:rPr>
        <w:t>mence formal resolution of the D</w:t>
      </w:r>
      <w:r w:rsidR="0018229B" w:rsidRPr="00D53777">
        <w:rPr>
          <w:rFonts w:cs="Arial"/>
          <w:snapToGrid w:val="0"/>
          <w:w w:val="0"/>
          <w:szCs w:val="22"/>
        </w:rPr>
        <w:t>ispute.  The Parties s</w:t>
      </w:r>
      <w:r w:rsidRPr="00D53777">
        <w:rPr>
          <w:rFonts w:cs="Arial"/>
          <w:snapToGrid w:val="0"/>
          <w:w w:val="0"/>
          <w:szCs w:val="22"/>
        </w:rPr>
        <w:t>hall first seek to resolve the D</w:t>
      </w:r>
      <w:r w:rsidR="0018229B" w:rsidRPr="00D53777">
        <w:rPr>
          <w:rFonts w:cs="Arial"/>
          <w:snapToGrid w:val="0"/>
          <w:w w:val="0"/>
          <w:szCs w:val="22"/>
        </w:rPr>
        <w:t xml:space="preserve">ispute by escalation in accordance with the management levels as set out in </w:t>
      </w:r>
      <w:r w:rsidR="00695201" w:rsidRPr="00D53777">
        <w:rPr>
          <w:rFonts w:cs="Arial"/>
          <w:snapToGrid w:val="0"/>
          <w:w w:val="0"/>
          <w:szCs w:val="22"/>
        </w:rPr>
        <w:t xml:space="preserve">Clause </w:t>
      </w:r>
      <w:r w:rsidR="00695201" w:rsidRPr="00D53777">
        <w:rPr>
          <w:rFonts w:cs="Arial"/>
          <w:snapToGrid w:val="0"/>
          <w:w w:val="0"/>
          <w:szCs w:val="22"/>
        </w:rPr>
        <w:fldChar w:fldCharType="begin"/>
      </w:r>
      <w:r w:rsidR="00695201" w:rsidRPr="00D53777">
        <w:rPr>
          <w:rFonts w:cs="Arial"/>
          <w:snapToGrid w:val="0"/>
          <w:w w:val="0"/>
          <w:szCs w:val="22"/>
        </w:rPr>
        <w:instrText xml:space="preserve"> REF _Ref94193278 \n \h </w:instrText>
      </w:r>
      <w:r w:rsidR="00695201" w:rsidRPr="00D53777">
        <w:rPr>
          <w:rFonts w:cs="Arial"/>
          <w:snapToGrid w:val="0"/>
          <w:w w:val="0"/>
          <w:szCs w:val="22"/>
        </w:rPr>
      </w:r>
      <w:r w:rsidR="00695201" w:rsidRPr="00D53777">
        <w:rPr>
          <w:rFonts w:cs="Arial"/>
          <w:snapToGrid w:val="0"/>
          <w:w w:val="0"/>
          <w:szCs w:val="22"/>
        </w:rPr>
        <w:fldChar w:fldCharType="separate"/>
      </w:r>
      <w:r w:rsidR="00D67DD9" w:rsidRPr="00D53777">
        <w:rPr>
          <w:rFonts w:cs="Arial"/>
          <w:snapToGrid w:val="0"/>
          <w:w w:val="0"/>
          <w:szCs w:val="22"/>
        </w:rPr>
        <w:t>5</w:t>
      </w:r>
      <w:r w:rsidR="00695201" w:rsidRPr="00D53777">
        <w:rPr>
          <w:rFonts w:cs="Arial"/>
          <w:snapToGrid w:val="0"/>
          <w:w w:val="0"/>
          <w:szCs w:val="22"/>
        </w:rPr>
        <w:fldChar w:fldCharType="end"/>
      </w:r>
      <w:r w:rsidR="0018229B" w:rsidRPr="00D53777">
        <w:rPr>
          <w:rFonts w:cs="Arial"/>
          <w:snapToGrid w:val="0"/>
          <w:w w:val="0"/>
          <w:szCs w:val="22"/>
        </w:rPr>
        <w:t xml:space="preserve"> of the Key Provisions.  Respective representatives at each level, as set out in Clause </w:t>
      </w:r>
      <w:r w:rsidR="0018229B" w:rsidRPr="00D53777">
        <w:rPr>
          <w:rFonts w:cs="Arial"/>
          <w:snapToGrid w:val="0"/>
          <w:w w:val="0"/>
          <w:szCs w:val="22"/>
        </w:rPr>
        <w:fldChar w:fldCharType="begin"/>
      </w:r>
      <w:r w:rsidR="0018229B" w:rsidRPr="00D53777">
        <w:rPr>
          <w:rFonts w:cs="Arial"/>
          <w:snapToGrid w:val="0"/>
          <w:w w:val="0"/>
          <w:szCs w:val="22"/>
        </w:rPr>
        <w:instrText xml:space="preserve"> REF _Ref318787051 \r \h  \* MERGEFORMAT </w:instrText>
      </w:r>
      <w:r w:rsidR="0018229B" w:rsidRPr="00D53777">
        <w:rPr>
          <w:rFonts w:cs="Arial"/>
          <w:snapToGrid w:val="0"/>
          <w:w w:val="0"/>
          <w:szCs w:val="22"/>
        </w:rPr>
      </w:r>
      <w:r w:rsidR="0018229B" w:rsidRPr="00D53777">
        <w:rPr>
          <w:rFonts w:cs="Arial"/>
          <w:snapToGrid w:val="0"/>
          <w:w w:val="0"/>
          <w:szCs w:val="22"/>
        </w:rPr>
        <w:fldChar w:fldCharType="separate"/>
      </w:r>
      <w:r w:rsidR="00D67DD9" w:rsidRPr="00D53777">
        <w:rPr>
          <w:rFonts w:cs="Arial"/>
          <w:snapToGrid w:val="0"/>
          <w:w w:val="0"/>
          <w:szCs w:val="22"/>
        </w:rPr>
        <w:t>5</w:t>
      </w:r>
      <w:r w:rsidR="0018229B" w:rsidRPr="00D53777">
        <w:rPr>
          <w:rFonts w:cs="Arial"/>
          <w:snapToGrid w:val="0"/>
          <w:w w:val="0"/>
          <w:szCs w:val="22"/>
        </w:rPr>
        <w:fldChar w:fldCharType="end"/>
      </w:r>
      <w:r w:rsidR="0018229B" w:rsidRPr="00D53777">
        <w:rPr>
          <w:rFonts w:cs="Arial"/>
          <w:snapToGrid w:val="0"/>
          <w:w w:val="0"/>
          <w:szCs w:val="22"/>
        </w:rPr>
        <w:t xml:space="preserve"> of the Key Provisions, shall have five (5) Business Days at each level during which they will use their reason</w:t>
      </w:r>
      <w:r w:rsidRPr="00D53777">
        <w:rPr>
          <w:rFonts w:cs="Arial"/>
          <w:snapToGrid w:val="0"/>
          <w:w w:val="0"/>
          <w:szCs w:val="22"/>
        </w:rPr>
        <w:t>able endeavours to resolve the D</w:t>
      </w:r>
      <w:r w:rsidR="0018229B" w:rsidRPr="00D53777">
        <w:rPr>
          <w:rFonts w:cs="Arial"/>
          <w:snapToGrid w:val="0"/>
          <w:w w:val="0"/>
          <w:szCs w:val="22"/>
        </w:rPr>
        <w:t>ispute before escalating the matter to the next levels until all level have been exhausted.  Level 1 will commence</w:t>
      </w:r>
      <w:r w:rsidRPr="00D53777">
        <w:rPr>
          <w:rFonts w:cs="Arial"/>
          <w:snapToGrid w:val="0"/>
          <w:w w:val="0"/>
          <w:szCs w:val="22"/>
        </w:rPr>
        <w:t xml:space="preserve"> on the date of service of the Dispute N</w:t>
      </w:r>
      <w:r w:rsidR="0018229B" w:rsidRPr="00D53777">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1"/>
      <w:r w:rsidR="0018229B" w:rsidRPr="00D53777">
        <w:rPr>
          <w:rFonts w:cs="Arial"/>
          <w:snapToGrid w:val="0"/>
          <w:w w:val="0"/>
          <w:szCs w:val="22"/>
        </w:rPr>
        <w:t xml:space="preserve">  </w:t>
      </w:r>
      <w:bookmarkEnd w:id="862"/>
    </w:p>
    <w:p w14:paraId="1FB69D9B" w14:textId="7BF82464" w:rsidR="00BC2034" w:rsidRPr="00D53777" w:rsidRDefault="0018229B" w:rsidP="00D67DD9">
      <w:pPr>
        <w:pStyle w:val="MRheading2"/>
        <w:numPr>
          <w:ilvl w:val="1"/>
          <w:numId w:val="35"/>
        </w:numPr>
        <w:spacing w:before="120" w:after="120" w:line="240" w:lineRule="auto"/>
        <w:rPr>
          <w:rFonts w:cs="Arial"/>
          <w:w w:val="0"/>
          <w:szCs w:val="22"/>
        </w:rPr>
      </w:pPr>
      <w:bookmarkStart w:id="868" w:name="_Ref94193533"/>
      <w:r w:rsidRPr="00D53777">
        <w:rPr>
          <w:snapToGrid w:val="0"/>
          <w:w w:val="0"/>
          <w:szCs w:val="22"/>
        </w:rPr>
        <w:t xml:space="preserve">If the procedure set out in Clause </w:t>
      </w:r>
      <w:r w:rsidRPr="00D53777">
        <w:rPr>
          <w:snapToGrid w:val="0"/>
          <w:w w:val="0"/>
          <w:szCs w:val="22"/>
        </w:rPr>
        <w:fldChar w:fldCharType="begin"/>
      </w:r>
      <w:r w:rsidRPr="00D53777">
        <w:rPr>
          <w:snapToGrid w:val="0"/>
          <w:w w:val="0"/>
          <w:szCs w:val="22"/>
        </w:rPr>
        <w:instrText xml:space="preserve"> REF _Ref318786728 \r \h  \* MERGEFORMAT </w:instrText>
      </w:r>
      <w:r w:rsidRPr="00D53777">
        <w:rPr>
          <w:snapToGrid w:val="0"/>
          <w:w w:val="0"/>
          <w:szCs w:val="22"/>
        </w:rPr>
      </w:r>
      <w:r w:rsidRPr="00D53777">
        <w:rPr>
          <w:snapToGrid w:val="0"/>
          <w:w w:val="0"/>
          <w:szCs w:val="22"/>
        </w:rPr>
        <w:fldChar w:fldCharType="separate"/>
      </w:r>
      <w:r w:rsidR="00D67DD9" w:rsidRPr="00D53777">
        <w:rPr>
          <w:snapToGrid w:val="0"/>
          <w:w w:val="0"/>
          <w:szCs w:val="22"/>
        </w:rPr>
        <w:t>22.3</w:t>
      </w:r>
      <w:r w:rsidRPr="00D53777">
        <w:rPr>
          <w:snapToGrid w:val="0"/>
          <w:w w:val="0"/>
          <w:szCs w:val="22"/>
        </w:rPr>
        <w:fldChar w:fldCharType="end"/>
      </w:r>
      <w:r w:rsidRPr="00D53777">
        <w:rPr>
          <w:snapToGrid w:val="0"/>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snapToGrid w:val="0"/>
          <w:w w:val="0"/>
          <w:szCs w:val="22"/>
        </w:rPr>
        <w:t>above has been exhau</w:t>
      </w:r>
      <w:r w:rsidR="00D00087" w:rsidRPr="00D53777">
        <w:rPr>
          <w:snapToGrid w:val="0"/>
          <w:w w:val="0"/>
          <w:szCs w:val="22"/>
        </w:rPr>
        <w:t>sted and fails to resolve such D</w:t>
      </w:r>
      <w:r w:rsidRPr="00D53777">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_Ref94193374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22.3</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the mediator shall be nominated and confirmed by the </w:t>
      </w:r>
      <w:r w:rsidRPr="00D53777">
        <w:rPr>
          <w:w w:val="0"/>
          <w:szCs w:val="22"/>
        </w:rPr>
        <w:t>Centre for Effective Dispute Resolution, London.</w:t>
      </w:r>
      <w:bookmarkEnd w:id="868"/>
      <w:r w:rsidRPr="00D53777">
        <w:rPr>
          <w:w w:val="0"/>
          <w:szCs w:val="22"/>
        </w:rPr>
        <w:t xml:space="preserve"> </w:t>
      </w:r>
    </w:p>
    <w:p w14:paraId="1FB69D9C" w14:textId="10D1893B" w:rsidR="00BC2034" w:rsidRPr="00D53777" w:rsidRDefault="0018229B" w:rsidP="00D67DD9">
      <w:pPr>
        <w:pStyle w:val="MRheading2"/>
        <w:numPr>
          <w:ilvl w:val="1"/>
          <w:numId w:val="35"/>
        </w:numPr>
        <w:spacing w:before="120" w:after="120" w:line="240" w:lineRule="auto"/>
        <w:rPr>
          <w:w w:val="0"/>
          <w:szCs w:val="22"/>
        </w:rPr>
      </w:pPr>
      <w:bookmarkStart w:id="869" w:name="_Ref94194909"/>
      <w:r w:rsidRPr="00D53777">
        <w:rPr>
          <w:snapToGrid w:val="0"/>
          <w:w w:val="0"/>
          <w:szCs w:val="22"/>
        </w:rPr>
        <w:t xml:space="preserve">The mediation shall commence within twenty eight (28) days of the confirmation of the mediator in accordance with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_Ref94193533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22.4</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D53777">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3"/>
      <w:bookmarkEnd w:id="864"/>
      <w:bookmarkEnd w:id="865"/>
      <w:bookmarkEnd w:id="866"/>
      <w:bookmarkEnd w:id="867"/>
      <w:bookmarkEnd w:id="869"/>
    </w:p>
    <w:p w14:paraId="1FB69D9D"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870" w:name="_Toc303950086"/>
      <w:bookmarkStart w:id="871" w:name="_Toc303950853"/>
      <w:bookmarkStart w:id="872" w:name="_Toc303951633"/>
      <w:bookmarkStart w:id="873" w:name="_Toc304135716"/>
      <w:r w:rsidRPr="00D53777">
        <w:rPr>
          <w:w w:val="0"/>
          <w:szCs w:val="22"/>
        </w:rPr>
        <w:t xml:space="preserve">Nothing in this </w:t>
      </w:r>
      <w:r w:rsidRPr="00D53777">
        <w:rPr>
          <w:szCs w:val="22"/>
        </w:rPr>
        <w:t>Contract</w:t>
      </w:r>
      <w:r w:rsidRPr="00D53777">
        <w:rPr>
          <w:w w:val="0"/>
          <w:szCs w:val="22"/>
        </w:rPr>
        <w:t xml:space="preserve"> shall prevent:</w:t>
      </w:r>
      <w:bookmarkEnd w:id="870"/>
      <w:bookmarkEnd w:id="871"/>
      <w:bookmarkEnd w:id="872"/>
      <w:bookmarkEnd w:id="873"/>
    </w:p>
    <w:p w14:paraId="1FB69D9E" w14:textId="30303A40" w:rsidR="00BC2034" w:rsidRPr="00D53777" w:rsidRDefault="0018229B" w:rsidP="00D67DD9">
      <w:pPr>
        <w:pStyle w:val="MRheading2"/>
        <w:numPr>
          <w:ilvl w:val="2"/>
          <w:numId w:val="35"/>
        </w:numPr>
        <w:spacing w:before="120" w:after="120" w:line="240" w:lineRule="auto"/>
        <w:rPr>
          <w:w w:val="0"/>
          <w:szCs w:val="22"/>
        </w:rPr>
      </w:pPr>
      <w:bookmarkStart w:id="874" w:name="_Toc303950087"/>
      <w:bookmarkStart w:id="875" w:name="_Toc303950854"/>
      <w:bookmarkStart w:id="876" w:name="_Toc303951634"/>
      <w:bookmarkStart w:id="877" w:name="_Toc304135717"/>
      <w:r w:rsidRPr="00D53777">
        <w:rPr>
          <w:w w:val="0"/>
          <w:szCs w:val="22"/>
        </w:rPr>
        <w:t xml:space="preserve">the Authority taking action in any court in relation to any death or personal injury arising or allegedly arising in connection with the provision of the Services; </w:t>
      </w:r>
      <w:bookmarkEnd w:id="874"/>
      <w:bookmarkEnd w:id="875"/>
      <w:bookmarkEnd w:id="876"/>
      <w:bookmarkEnd w:id="877"/>
    </w:p>
    <w:p w14:paraId="1FB69D9F" w14:textId="61623B95" w:rsidR="00BC2034" w:rsidRPr="00D53777" w:rsidRDefault="0018229B" w:rsidP="00D67DD9">
      <w:pPr>
        <w:pStyle w:val="MRheading2"/>
        <w:numPr>
          <w:ilvl w:val="2"/>
          <w:numId w:val="35"/>
        </w:numPr>
        <w:spacing w:before="120" w:after="120" w:line="240" w:lineRule="auto"/>
        <w:rPr>
          <w:w w:val="0"/>
          <w:szCs w:val="22"/>
        </w:rPr>
      </w:pPr>
      <w:bookmarkStart w:id="878" w:name="_Toc303950088"/>
      <w:bookmarkStart w:id="879" w:name="_Toc303950855"/>
      <w:bookmarkStart w:id="880" w:name="_Toc303951635"/>
      <w:bookmarkStart w:id="881" w:name="_Toc304135718"/>
      <w:r w:rsidRPr="00D53777">
        <w:rPr>
          <w:w w:val="0"/>
          <w:szCs w:val="22"/>
        </w:rPr>
        <w:t xml:space="preserve">either Party seeking from any court any interim or provisional relief that may be necessary to protect the rights or property of that Party or that relates to </w:t>
      </w:r>
      <w:r w:rsidRPr="00D53777">
        <w:rPr>
          <w:w w:val="0"/>
          <w:szCs w:val="22"/>
        </w:rPr>
        <w:lastRenderedPageBreak/>
        <w:t>the safety of patients and other service users or the security of Confidential Information, pend</w:t>
      </w:r>
      <w:r w:rsidR="00D00087" w:rsidRPr="00D53777">
        <w:rPr>
          <w:w w:val="0"/>
          <w:szCs w:val="22"/>
        </w:rPr>
        <w:t>ing resolution of the relevant D</w:t>
      </w:r>
      <w:r w:rsidRPr="00D53777">
        <w:rPr>
          <w:w w:val="0"/>
          <w:szCs w:val="22"/>
        </w:rPr>
        <w:t>ispute in accordance with the Dispute Resolution Procedure</w:t>
      </w:r>
      <w:bookmarkEnd w:id="878"/>
      <w:bookmarkEnd w:id="879"/>
      <w:bookmarkEnd w:id="880"/>
      <w:bookmarkEnd w:id="881"/>
      <w:r w:rsidR="00526AB7" w:rsidRPr="00D53777">
        <w:rPr>
          <w:w w:val="0"/>
          <w:szCs w:val="22"/>
        </w:rPr>
        <w:t>; or</w:t>
      </w:r>
    </w:p>
    <w:p w14:paraId="33DD3F29" w14:textId="6E20494E" w:rsidR="00526AB7" w:rsidRPr="00D53777" w:rsidRDefault="00526AB7" w:rsidP="00526AB7">
      <w:pPr>
        <w:pStyle w:val="ListParagraph"/>
        <w:numPr>
          <w:ilvl w:val="2"/>
          <w:numId w:val="35"/>
        </w:numPr>
        <w:rPr>
          <w:w w:val="0"/>
          <w:sz w:val="22"/>
          <w:szCs w:val="22"/>
        </w:rPr>
      </w:pPr>
      <w:r w:rsidRPr="00D53777">
        <w:rPr>
          <w:w w:val="0"/>
          <w:sz w:val="22"/>
          <w:szCs w:val="22"/>
        </w:rPr>
        <w:t xml:space="preserve">the Authority publishing information regarding Disputes in compliance with its obligations under the Procurement Act 2023. </w:t>
      </w:r>
    </w:p>
    <w:p w14:paraId="1FB69DA0" w14:textId="717A559A" w:rsidR="00BC2034" w:rsidRPr="00D53777" w:rsidRDefault="0018229B" w:rsidP="00D67DD9">
      <w:pPr>
        <w:pStyle w:val="MRheading2"/>
        <w:numPr>
          <w:ilvl w:val="1"/>
          <w:numId w:val="35"/>
        </w:numPr>
        <w:spacing w:before="120" w:after="120" w:line="240" w:lineRule="auto"/>
        <w:rPr>
          <w:szCs w:val="22"/>
        </w:rPr>
      </w:pPr>
      <w:bookmarkStart w:id="882" w:name="_Toc303950089"/>
      <w:bookmarkStart w:id="883" w:name="_Toc303950856"/>
      <w:bookmarkStart w:id="884" w:name="_Toc303951636"/>
      <w:bookmarkStart w:id="885" w:name="_Toc304135719"/>
      <w:r w:rsidRPr="00D53777">
        <w:rPr>
          <w:szCs w:val="22"/>
        </w:rPr>
        <w:t xml:space="preserve">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w:t>
      </w:r>
      <w:bookmarkEnd w:id="882"/>
      <w:bookmarkEnd w:id="883"/>
      <w:bookmarkEnd w:id="884"/>
      <w:bookmarkEnd w:id="885"/>
      <w:r w:rsidRPr="00D53777">
        <w:rPr>
          <w:szCs w:val="22"/>
        </w:rPr>
        <w:t>of or earlier termination of this Contract for any reason.</w:t>
      </w:r>
    </w:p>
    <w:p w14:paraId="1FB69DA1" w14:textId="77777777" w:rsidR="00BC2034" w:rsidRPr="00D53777" w:rsidRDefault="0018229B" w:rsidP="00D67DD9">
      <w:pPr>
        <w:pStyle w:val="MRheading1"/>
        <w:numPr>
          <w:ilvl w:val="0"/>
          <w:numId w:val="35"/>
        </w:numPr>
        <w:spacing w:before="120" w:after="120" w:line="240" w:lineRule="auto"/>
        <w:rPr>
          <w:w w:val="0"/>
          <w:szCs w:val="22"/>
        </w:rPr>
      </w:pPr>
      <w:bookmarkStart w:id="886" w:name="_Toc290398311"/>
      <w:bookmarkStart w:id="887" w:name="_Toc312422925"/>
      <w:bookmarkStart w:id="888" w:name="_Ref318722987"/>
      <w:bookmarkStart w:id="889" w:name="_Ref318723056"/>
      <w:bookmarkStart w:id="890" w:name="_Ref323649575"/>
      <w:r w:rsidRPr="00D53777">
        <w:rPr>
          <w:szCs w:val="22"/>
        </w:rPr>
        <w:t>Force majeure</w:t>
      </w:r>
      <w:bookmarkStart w:id="891" w:name="Page_94"/>
      <w:bookmarkEnd w:id="886"/>
      <w:bookmarkEnd w:id="887"/>
      <w:bookmarkEnd w:id="888"/>
      <w:bookmarkEnd w:id="889"/>
      <w:bookmarkEnd w:id="890"/>
      <w:bookmarkEnd w:id="891"/>
    </w:p>
    <w:p w14:paraId="1FB69DA2" w14:textId="15552686" w:rsidR="00BC2034" w:rsidRPr="00D53777" w:rsidRDefault="0018229B" w:rsidP="00D67DD9">
      <w:pPr>
        <w:pStyle w:val="MRheading2"/>
        <w:numPr>
          <w:ilvl w:val="1"/>
          <w:numId w:val="35"/>
        </w:numPr>
        <w:spacing w:before="120" w:after="120" w:line="240" w:lineRule="auto"/>
        <w:rPr>
          <w:w w:val="0"/>
          <w:szCs w:val="22"/>
        </w:rPr>
      </w:pPr>
      <w:bookmarkStart w:id="892" w:name="_Toc303950090"/>
      <w:bookmarkStart w:id="893" w:name="_Toc303950857"/>
      <w:bookmarkStart w:id="894" w:name="_Toc303951637"/>
      <w:bookmarkStart w:id="895" w:name="_Toc304135720"/>
      <w:r w:rsidRPr="00D53777">
        <w:rPr>
          <w:w w:val="0"/>
          <w:szCs w:val="22"/>
        </w:rPr>
        <w:t xml:space="preserve">Subject to Clause </w:t>
      </w:r>
      <w:r w:rsidRPr="00D53777">
        <w:rPr>
          <w:szCs w:val="22"/>
        </w:rPr>
        <w:fldChar w:fldCharType="begin"/>
      </w:r>
      <w:r w:rsidRPr="00D53777">
        <w:rPr>
          <w:szCs w:val="22"/>
        </w:rPr>
        <w:instrText xml:space="preserve"> REF _Ref261972953 \r \h  \* MERGEFORMAT </w:instrText>
      </w:r>
      <w:r w:rsidRPr="00D53777">
        <w:rPr>
          <w:szCs w:val="22"/>
        </w:rPr>
      </w:r>
      <w:r w:rsidRPr="00D53777">
        <w:rPr>
          <w:szCs w:val="22"/>
        </w:rPr>
        <w:fldChar w:fldCharType="separate"/>
      </w:r>
      <w:r w:rsidR="00D67DD9" w:rsidRPr="00D53777">
        <w:rPr>
          <w:szCs w:val="22"/>
        </w:rPr>
        <w:t>23.2</w:t>
      </w:r>
      <w:r w:rsidRPr="00D53777">
        <w:rPr>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neither Party shall be liable to the other for any failure to perform all or any of its obligations under this </w:t>
      </w:r>
      <w:r w:rsidRPr="00D53777">
        <w:rPr>
          <w:szCs w:val="22"/>
        </w:rPr>
        <w:t>Contract</w:t>
      </w:r>
      <w:r w:rsidRPr="00D53777">
        <w:rPr>
          <w:w w:val="0"/>
          <w:szCs w:val="22"/>
        </w:rPr>
        <w:t xml:space="preserve"> nor liable to the other Party for any loss or damage arising out of the failure to perform its obligations to the extent only that such performance is rendered impossible by a Force Majeure Event.</w:t>
      </w:r>
      <w:bookmarkEnd w:id="892"/>
      <w:bookmarkEnd w:id="893"/>
      <w:bookmarkEnd w:id="894"/>
      <w:bookmarkEnd w:id="895"/>
      <w:r w:rsidRPr="00D53777">
        <w:rPr>
          <w:w w:val="0"/>
          <w:szCs w:val="22"/>
        </w:rPr>
        <w:t xml:space="preserve"> </w:t>
      </w:r>
    </w:p>
    <w:p w14:paraId="1FB69DA3" w14:textId="0993CE2D" w:rsidR="00BC2034" w:rsidRPr="00D53777"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6" w:name="_Ref261972953"/>
      <w:bookmarkStart w:id="897" w:name="_Toc303950091"/>
      <w:bookmarkStart w:id="898" w:name="_Toc303950858"/>
      <w:bookmarkStart w:id="899" w:name="_Toc303951638"/>
      <w:bookmarkStart w:id="900" w:name="_Toc304135721"/>
      <w:r w:rsidRPr="00D53777">
        <w:rPr>
          <w:rStyle w:val="DeltaViewInsertion"/>
          <w:color w:val="auto"/>
          <w:w w:val="0"/>
          <w:szCs w:val="22"/>
          <w:u w:val="none"/>
        </w:rPr>
        <w:t xml:space="preserve">The Supplier shall only be entitled to rely on a Force Majeure Event and the relief set out in Clause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_Ref318722987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23</w:t>
      </w:r>
      <w:r w:rsidRPr="00D53777">
        <w:rPr>
          <w:rStyle w:val="DeltaViewInsertion"/>
          <w:color w:val="auto"/>
          <w:w w:val="0"/>
          <w:szCs w:val="22"/>
          <w:u w:val="none"/>
        </w:rPr>
        <w:fldChar w:fldCharType="end"/>
      </w:r>
      <w:r w:rsidRPr="00D53777">
        <w:rPr>
          <w:rStyle w:val="DeltaViewInsertion"/>
          <w:color w:val="auto"/>
          <w:w w:val="0"/>
          <w:szCs w:val="22"/>
          <w:u w:val="none"/>
        </w:rPr>
        <w:t xml:space="preserve"> of this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_Ref330459256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Schedule 2</w:t>
      </w:r>
      <w:r w:rsidRPr="00D53777">
        <w:rPr>
          <w:rStyle w:val="DeltaViewInsertion"/>
          <w:color w:val="auto"/>
          <w:w w:val="0"/>
          <w:szCs w:val="22"/>
          <w:u w:val="none"/>
        </w:rPr>
        <w:fldChar w:fldCharType="end"/>
      </w:r>
      <w:r w:rsidR="00FA7368" w:rsidRPr="00D53777">
        <w:rPr>
          <w:rStyle w:val="DeltaViewInsertion"/>
          <w:color w:val="auto"/>
          <w:w w:val="0"/>
          <w:szCs w:val="22"/>
          <w:u w:val="none"/>
        </w:rPr>
        <w:t xml:space="preserve"> </w:t>
      </w:r>
      <w:r w:rsidRPr="00D53777">
        <w:rPr>
          <w:rStyle w:val="DeltaViewInsertion"/>
          <w:color w:val="auto"/>
          <w:w w:val="0"/>
          <w:szCs w:val="22"/>
          <w:u w:val="none"/>
        </w:rPr>
        <w:t>and will not be considered to be in default or liable for breach of any obligations under this Contract if:</w:t>
      </w:r>
      <w:bookmarkEnd w:id="896"/>
      <w:bookmarkEnd w:id="897"/>
      <w:bookmarkEnd w:id="898"/>
      <w:bookmarkEnd w:id="899"/>
      <w:bookmarkEnd w:id="900"/>
    </w:p>
    <w:p w14:paraId="1FB69DA4" w14:textId="2E13692A" w:rsidR="00BC2034" w:rsidRPr="00D53777" w:rsidRDefault="0018229B" w:rsidP="00D67DD9">
      <w:pPr>
        <w:pStyle w:val="MRheading2"/>
        <w:numPr>
          <w:ilvl w:val="2"/>
          <w:numId w:val="35"/>
        </w:numPr>
        <w:spacing w:before="120" w:after="120" w:line="240" w:lineRule="auto"/>
        <w:rPr>
          <w:rFonts w:cs="Arial"/>
          <w:szCs w:val="22"/>
        </w:rPr>
      </w:pPr>
      <w:bookmarkStart w:id="901" w:name="_Ref94190600"/>
      <w:bookmarkStart w:id="902" w:name="_Toc303950092"/>
      <w:bookmarkStart w:id="903" w:name="_Toc303950859"/>
      <w:bookmarkStart w:id="904" w:name="_Toc303951639"/>
      <w:bookmarkStart w:id="905" w:name="_Toc304135722"/>
      <w:r w:rsidRPr="00D53777">
        <w:rPr>
          <w:rStyle w:val="DeltaViewInsertion"/>
          <w:color w:val="auto"/>
          <w:w w:val="0"/>
          <w:szCs w:val="22"/>
          <w:u w:val="none"/>
        </w:rPr>
        <w:t xml:space="preserve">the Supplier has fulfilled its obligations pursuant to Clause </w:t>
      </w:r>
      <w:r w:rsidRPr="00D53777">
        <w:rPr>
          <w:szCs w:val="22"/>
        </w:rPr>
        <w:fldChar w:fldCharType="begin"/>
      </w:r>
      <w:r w:rsidRPr="00D53777">
        <w:rPr>
          <w:szCs w:val="22"/>
        </w:rPr>
        <w:instrText xml:space="preserve"> REF _Ref286215238 \r \h  \* MERGEFORMAT </w:instrText>
      </w:r>
      <w:r w:rsidRPr="00D53777">
        <w:rPr>
          <w:szCs w:val="22"/>
        </w:rPr>
      </w:r>
      <w:r w:rsidRPr="00D53777">
        <w:rPr>
          <w:szCs w:val="22"/>
        </w:rPr>
        <w:fldChar w:fldCharType="separate"/>
      </w:r>
      <w:r w:rsidR="00D67DD9" w:rsidRPr="00D53777">
        <w:rPr>
          <w:szCs w:val="22"/>
        </w:rPr>
        <w:t>6</w:t>
      </w:r>
      <w:r w:rsidRPr="00D53777">
        <w:rPr>
          <w:szCs w:val="22"/>
        </w:rPr>
        <w:fldChar w:fldCharType="end"/>
      </w:r>
      <w:r w:rsidRPr="00D53777">
        <w:rPr>
          <w:szCs w:val="22"/>
        </w:rPr>
        <w:t xml:space="preserve"> </w:t>
      </w:r>
      <w:r w:rsidRPr="00D53777">
        <w:rPr>
          <w:w w:val="0"/>
          <w:szCs w:val="22"/>
        </w:rPr>
        <w:t xml:space="preserve">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rStyle w:val="DeltaViewInsertion"/>
          <w:color w:val="auto"/>
          <w:w w:val="0"/>
          <w:szCs w:val="22"/>
          <w:u w:val="none"/>
        </w:rPr>
        <w:t>;</w:t>
      </w:r>
      <w:bookmarkEnd w:id="901"/>
      <w:r w:rsidRPr="00D53777">
        <w:rPr>
          <w:rStyle w:val="DeltaViewInsertion"/>
          <w:color w:val="auto"/>
          <w:w w:val="0"/>
          <w:szCs w:val="22"/>
          <w:u w:val="none"/>
        </w:rPr>
        <w:t xml:space="preserve"> </w:t>
      </w:r>
      <w:bookmarkEnd w:id="902"/>
      <w:bookmarkEnd w:id="903"/>
      <w:bookmarkEnd w:id="904"/>
      <w:bookmarkEnd w:id="905"/>
    </w:p>
    <w:p w14:paraId="1FB69DA5" w14:textId="77777777" w:rsidR="00BC2034" w:rsidRPr="00D53777" w:rsidRDefault="0018229B" w:rsidP="00D67DD9">
      <w:pPr>
        <w:pStyle w:val="MRheading2"/>
        <w:numPr>
          <w:ilvl w:val="2"/>
          <w:numId w:val="35"/>
        </w:numPr>
        <w:spacing w:before="120" w:after="120" w:line="240" w:lineRule="auto"/>
        <w:rPr>
          <w:w w:val="0"/>
          <w:szCs w:val="22"/>
        </w:rPr>
      </w:pPr>
      <w:bookmarkStart w:id="906" w:name="_Toc303950093"/>
      <w:bookmarkStart w:id="907" w:name="_Toc303950860"/>
      <w:bookmarkStart w:id="908" w:name="_Toc303951640"/>
      <w:bookmarkStart w:id="909" w:name="_Toc304135723"/>
      <w:r w:rsidRPr="00D53777">
        <w:rPr>
          <w:w w:val="0"/>
          <w:szCs w:val="22"/>
        </w:rPr>
        <w:t>the Force Majeure Event does not arise directly or indirectly as a result of any wilful or negligent act or default of the Supplier</w:t>
      </w:r>
      <w:bookmarkEnd w:id="906"/>
      <w:bookmarkEnd w:id="907"/>
      <w:bookmarkEnd w:id="908"/>
      <w:bookmarkEnd w:id="909"/>
      <w:r w:rsidRPr="00D53777">
        <w:rPr>
          <w:w w:val="0"/>
          <w:szCs w:val="22"/>
        </w:rPr>
        <w:t>; and</w:t>
      </w:r>
    </w:p>
    <w:p w14:paraId="1FB69DA6" w14:textId="762CD5D8"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has complied with the procedural requirements set out in Clause </w:t>
      </w:r>
      <w:r w:rsidRPr="00D53777">
        <w:rPr>
          <w:w w:val="0"/>
          <w:szCs w:val="22"/>
        </w:rPr>
        <w:fldChar w:fldCharType="begin"/>
      </w:r>
      <w:r w:rsidRPr="00D53777">
        <w:rPr>
          <w:w w:val="0"/>
          <w:szCs w:val="22"/>
        </w:rPr>
        <w:instrText xml:space="preserve"> REF _Ref318723056 \r \h  \* MERGEFORMAT </w:instrText>
      </w:r>
      <w:r w:rsidRPr="00D53777">
        <w:rPr>
          <w:w w:val="0"/>
          <w:szCs w:val="22"/>
        </w:rPr>
      </w:r>
      <w:r w:rsidRPr="00D53777">
        <w:rPr>
          <w:w w:val="0"/>
          <w:szCs w:val="22"/>
        </w:rPr>
        <w:fldChar w:fldCharType="separate"/>
      </w:r>
      <w:r w:rsidR="00D67DD9" w:rsidRPr="00D53777">
        <w:rPr>
          <w:w w:val="0"/>
          <w:szCs w:val="22"/>
        </w:rPr>
        <w:t>23</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w:t>
      </w:r>
    </w:p>
    <w:p w14:paraId="1FB69DA7" w14:textId="77777777" w:rsidR="00BC2034" w:rsidRPr="00D53777" w:rsidRDefault="0018229B" w:rsidP="00D67DD9">
      <w:pPr>
        <w:pStyle w:val="MRheading2"/>
        <w:numPr>
          <w:ilvl w:val="1"/>
          <w:numId w:val="35"/>
        </w:numPr>
        <w:spacing w:before="120" w:after="120" w:line="240" w:lineRule="auto"/>
        <w:rPr>
          <w:w w:val="0"/>
          <w:szCs w:val="22"/>
        </w:rPr>
      </w:pPr>
      <w:bookmarkStart w:id="910" w:name="_Toc303950094"/>
      <w:bookmarkStart w:id="911" w:name="_Toc303950861"/>
      <w:bookmarkStart w:id="912" w:name="_Toc303951641"/>
      <w:bookmarkStart w:id="913" w:name="_Toc304135724"/>
      <w:r w:rsidRPr="00D5377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D53777">
        <w:rPr>
          <w:szCs w:val="22"/>
        </w:rPr>
        <w:t>Contract</w:t>
      </w:r>
      <w:r w:rsidRPr="00D53777">
        <w:rPr>
          <w:w w:val="0"/>
          <w:szCs w:val="22"/>
        </w:rPr>
        <w:t>, and to resume the performance of its obligations affected by the Force Majeure Event as soon as practicable.</w:t>
      </w:r>
      <w:bookmarkEnd w:id="910"/>
      <w:bookmarkEnd w:id="911"/>
      <w:bookmarkEnd w:id="912"/>
      <w:bookmarkEnd w:id="913"/>
    </w:p>
    <w:p w14:paraId="1FB69DA8" w14:textId="77777777" w:rsidR="00BC2034" w:rsidRPr="00D53777" w:rsidRDefault="0018229B" w:rsidP="00D67DD9">
      <w:pPr>
        <w:pStyle w:val="MRheading2"/>
        <w:numPr>
          <w:ilvl w:val="1"/>
          <w:numId w:val="35"/>
        </w:numPr>
        <w:spacing w:before="120" w:after="120" w:line="240" w:lineRule="auto"/>
        <w:rPr>
          <w:w w:val="0"/>
          <w:szCs w:val="22"/>
        </w:rPr>
      </w:pPr>
      <w:bookmarkStart w:id="914" w:name="_Toc303950095"/>
      <w:bookmarkStart w:id="915" w:name="_Toc303950862"/>
      <w:bookmarkStart w:id="916" w:name="_Toc303951642"/>
      <w:bookmarkStart w:id="917" w:name="_Toc304135725"/>
      <w:r w:rsidRPr="00D53777">
        <w:rPr>
          <w:w w:val="0"/>
          <w:szCs w:val="22"/>
        </w:rPr>
        <w:t xml:space="preserve">Where the Force Majeure Event affects the Supplier’s ability to perform part of its obligations under the </w:t>
      </w:r>
      <w:r w:rsidRPr="00D53777">
        <w:rPr>
          <w:szCs w:val="22"/>
        </w:rPr>
        <w:t>Contract</w:t>
      </w:r>
      <w:r w:rsidRPr="00D53777">
        <w:rPr>
          <w:w w:val="0"/>
          <w:szCs w:val="22"/>
        </w:rPr>
        <w:t xml:space="preserve"> the Supplier shall fulfil all such contractual obligations that are not so affected and shall not be relieved from its liability to do so.</w:t>
      </w:r>
      <w:bookmarkEnd w:id="914"/>
      <w:bookmarkEnd w:id="915"/>
      <w:bookmarkEnd w:id="916"/>
      <w:bookmarkEnd w:id="917"/>
    </w:p>
    <w:p w14:paraId="1FB69DA9" w14:textId="77777777" w:rsidR="00BC2034" w:rsidRPr="00D53777" w:rsidRDefault="0018229B" w:rsidP="00D67DD9">
      <w:pPr>
        <w:pStyle w:val="MRheading2"/>
        <w:numPr>
          <w:ilvl w:val="1"/>
          <w:numId w:val="35"/>
        </w:numPr>
        <w:spacing w:before="120" w:after="120" w:line="240" w:lineRule="auto"/>
        <w:rPr>
          <w:w w:val="0"/>
          <w:szCs w:val="22"/>
        </w:rPr>
      </w:pPr>
      <w:bookmarkStart w:id="918" w:name="_Toc303950096"/>
      <w:bookmarkStart w:id="919" w:name="_Toc303950863"/>
      <w:bookmarkStart w:id="920" w:name="_Toc303951643"/>
      <w:bookmarkStart w:id="921" w:name="_Toc304135726"/>
      <w:r w:rsidRPr="00D53777">
        <w:rPr>
          <w:w w:val="0"/>
          <w:szCs w:val="22"/>
        </w:rPr>
        <w:t xml:space="preserve">If either Party is prevented or delayed in the performance of its obligations under this </w:t>
      </w:r>
      <w:r w:rsidRPr="00D53777">
        <w:rPr>
          <w:szCs w:val="22"/>
        </w:rPr>
        <w:t>Contract</w:t>
      </w:r>
      <w:r w:rsidRPr="00D5377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18"/>
      <w:bookmarkEnd w:id="919"/>
      <w:bookmarkEnd w:id="920"/>
      <w:bookmarkEnd w:id="921"/>
    </w:p>
    <w:p w14:paraId="1FB69DAA" w14:textId="77777777" w:rsidR="00BC2034" w:rsidRPr="00D53777" w:rsidRDefault="0018229B" w:rsidP="00D67DD9">
      <w:pPr>
        <w:pStyle w:val="MRheading2"/>
        <w:numPr>
          <w:ilvl w:val="1"/>
          <w:numId w:val="35"/>
        </w:numPr>
        <w:spacing w:before="120" w:after="120" w:line="240" w:lineRule="auto"/>
        <w:rPr>
          <w:w w:val="0"/>
          <w:szCs w:val="22"/>
        </w:rPr>
      </w:pPr>
      <w:bookmarkStart w:id="922" w:name="_Toc303950097"/>
      <w:bookmarkStart w:id="923" w:name="_Toc303950864"/>
      <w:bookmarkStart w:id="924" w:name="_Toc303951644"/>
      <w:bookmarkStart w:id="925" w:name="_Toc304135727"/>
      <w:r w:rsidRPr="00D5377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2"/>
      <w:bookmarkEnd w:id="923"/>
      <w:bookmarkEnd w:id="924"/>
      <w:bookmarkEnd w:id="925"/>
    </w:p>
    <w:p w14:paraId="1FB69DAB" w14:textId="77777777" w:rsidR="00BC2034" w:rsidRPr="00D53777" w:rsidRDefault="0018229B" w:rsidP="00D67DD9">
      <w:pPr>
        <w:pStyle w:val="MRheading2"/>
        <w:numPr>
          <w:ilvl w:val="1"/>
          <w:numId w:val="35"/>
        </w:numPr>
        <w:spacing w:before="120" w:after="120" w:line="240" w:lineRule="auto"/>
        <w:rPr>
          <w:w w:val="0"/>
          <w:szCs w:val="22"/>
        </w:rPr>
      </w:pPr>
      <w:bookmarkStart w:id="926" w:name="_Ref286134971"/>
      <w:bookmarkStart w:id="927" w:name="_Toc303950098"/>
      <w:bookmarkStart w:id="928" w:name="_Toc303950865"/>
      <w:bookmarkStart w:id="929" w:name="_Toc303951645"/>
      <w:bookmarkStart w:id="930" w:name="_Toc304135728"/>
      <w:r w:rsidRPr="00D53777">
        <w:rPr>
          <w:w w:val="0"/>
          <w:szCs w:val="22"/>
        </w:rPr>
        <w:t>The Party claiming relief shall notify the other in writing as soon as the consequences of the Force Majeure Event have ceased and of when performance of its affected obligations can be resumed.</w:t>
      </w:r>
      <w:bookmarkEnd w:id="926"/>
      <w:bookmarkEnd w:id="927"/>
      <w:bookmarkEnd w:id="928"/>
      <w:bookmarkEnd w:id="929"/>
      <w:bookmarkEnd w:id="930"/>
    </w:p>
    <w:p w14:paraId="1FB69DAC" w14:textId="77777777" w:rsidR="00BC2034" w:rsidRPr="00D53777" w:rsidRDefault="0018229B" w:rsidP="00D67DD9">
      <w:pPr>
        <w:pStyle w:val="MRheading2"/>
        <w:numPr>
          <w:ilvl w:val="1"/>
          <w:numId w:val="35"/>
        </w:numPr>
        <w:spacing w:before="120" w:after="120" w:line="240" w:lineRule="auto"/>
        <w:rPr>
          <w:w w:val="0"/>
          <w:szCs w:val="22"/>
        </w:rPr>
      </w:pPr>
      <w:bookmarkStart w:id="931" w:name="_Ref352787435"/>
      <w:bookmarkStart w:id="932" w:name="_Ref286163184"/>
      <w:bookmarkStart w:id="933" w:name="_Toc303950099"/>
      <w:bookmarkStart w:id="934" w:name="_Toc303950866"/>
      <w:bookmarkStart w:id="935" w:name="_Toc303951646"/>
      <w:bookmarkStart w:id="936" w:name="_Toc304135729"/>
      <w:r w:rsidRPr="00D53777">
        <w:rPr>
          <w:w w:val="0"/>
          <w:szCs w:val="22"/>
        </w:rPr>
        <w:t>If the Supplier is prevented from performance of its obligations as a result of a Force Majeure Event, the Authority may at any time</w:t>
      </w:r>
      <w:r w:rsidR="003352AE" w:rsidRPr="00D53777">
        <w:rPr>
          <w:w w:val="0"/>
          <w:szCs w:val="22"/>
        </w:rPr>
        <w:t>,</w:t>
      </w:r>
      <w:r w:rsidRPr="00D53777">
        <w:rPr>
          <w:w w:val="0"/>
          <w:szCs w:val="22"/>
        </w:rPr>
        <w:t xml:space="preserve"> if the Force Majeure Event subsists for </w:t>
      </w:r>
      <w:r w:rsidRPr="00D53777">
        <w:rPr>
          <w:w w:val="0"/>
          <w:szCs w:val="22"/>
        </w:rPr>
        <w:lastRenderedPageBreak/>
        <w:t xml:space="preserve">thirty (30) days or more, terminate this Contract </w:t>
      </w:r>
      <w:r w:rsidR="003D6CCB" w:rsidRPr="00D53777">
        <w:rPr>
          <w:w w:val="0"/>
          <w:szCs w:val="22"/>
        </w:rPr>
        <w:t xml:space="preserve">by issuing a Termination Notice to </w:t>
      </w:r>
      <w:r w:rsidRPr="00D53777">
        <w:rPr>
          <w:w w:val="0"/>
          <w:szCs w:val="22"/>
        </w:rPr>
        <w:t>the Supplier.</w:t>
      </w:r>
      <w:bookmarkEnd w:id="931"/>
      <w:r w:rsidRPr="00D53777">
        <w:rPr>
          <w:w w:val="0"/>
          <w:szCs w:val="22"/>
        </w:rPr>
        <w:t xml:space="preserve">  </w:t>
      </w:r>
    </w:p>
    <w:p w14:paraId="1FB69DAD" w14:textId="2518402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Following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and subject to Clause </w:t>
      </w:r>
      <w:r w:rsidRPr="00D53777">
        <w:rPr>
          <w:w w:val="0"/>
          <w:szCs w:val="22"/>
        </w:rPr>
        <w:fldChar w:fldCharType="begin"/>
      </w:r>
      <w:r w:rsidRPr="00D53777">
        <w:rPr>
          <w:w w:val="0"/>
          <w:szCs w:val="22"/>
        </w:rPr>
        <w:instrText xml:space="preserve"> REF _Ref352787474 \r \h  \* MERGEFORMAT </w:instrText>
      </w:r>
      <w:r w:rsidRPr="00D53777">
        <w:rPr>
          <w:w w:val="0"/>
          <w:szCs w:val="22"/>
        </w:rPr>
      </w:r>
      <w:r w:rsidRPr="00D53777">
        <w:rPr>
          <w:w w:val="0"/>
          <w:szCs w:val="22"/>
        </w:rPr>
        <w:fldChar w:fldCharType="separate"/>
      </w:r>
      <w:r w:rsidR="00D67DD9" w:rsidRPr="00D53777">
        <w:rPr>
          <w:w w:val="0"/>
          <w:szCs w:val="22"/>
        </w:rPr>
        <w:t>23.10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neither Party shall have any liability to the other.</w:t>
      </w:r>
    </w:p>
    <w:p w14:paraId="1FB69DAE" w14:textId="1768385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 </w:t>
      </w:r>
      <w:bookmarkStart w:id="937" w:name="_Ref352787474"/>
      <w:r w:rsidRPr="00D53777">
        <w:rPr>
          <w:w w:val="0"/>
          <w:szCs w:val="22"/>
        </w:rPr>
        <w:t xml:space="preserve">Any rights and liabilities of either Party which have accrued prior to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shall continue in full force and effect unless otherwise specified in this </w:t>
      </w:r>
      <w:r w:rsidRPr="00D53777">
        <w:rPr>
          <w:szCs w:val="22"/>
        </w:rPr>
        <w:t>Contract</w:t>
      </w:r>
      <w:r w:rsidRPr="00D53777">
        <w:rPr>
          <w:w w:val="0"/>
          <w:szCs w:val="22"/>
        </w:rPr>
        <w:t>.</w:t>
      </w:r>
      <w:bookmarkEnd w:id="932"/>
      <w:bookmarkEnd w:id="933"/>
      <w:bookmarkEnd w:id="934"/>
      <w:bookmarkEnd w:id="935"/>
      <w:bookmarkEnd w:id="936"/>
      <w:bookmarkEnd w:id="937"/>
    </w:p>
    <w:p w14:paraId="1FB69DAF" w14:textId="77777777" w:rsidR="00BC2034" w:rsidRPr="00D53777" w:rsidRDefault="0018229B" w:rsidP="00D67DD9">
      <w:pPr>
        <w:pStyle w:val="MRheading1"/>
        <w:numPr>
          <w:ilvl w:val="0"/>
          <w:numId w:val="35"/>
        </w:numPr>
        <w:spacing w:before="120" w:after="120" w:line="240" w:lineRule="auto"/>
        <w:rPr>
          <w:szCs w:val="22"/>
        </w:rPr>
      </w:pPr>
      <w:bookmarkStart w:id="938" w:name="_Ref260055410"/>
      <w:bookmarkStart w:id="939" w:name="_Toc262044424"/>
      <w:bookmarkStart w:id="940" w:name="_Toc290398312"/>
      <w:bookmarkStart w:id="941" w:name="_Toc312422926"/>
      <w:bookmarkStart w:id="942" w:name="_Toc283979124"/>
      <w:r w:rsidRPr="00D53777">
        <w:rPr>
          <w:szCs w:val="22"/>
        </w:rPr>
        <w:t>Records retention and right of audit</w:t>
      </w:r>
      <w:bookmarkEnd w:id="938"/>
      <w:bookmarkEnd w:id="939"/>
      <w:bookmarkEnd w:id="940"/>
      <w:bookmarkEnd w:id="941"/>
      <w:r w:rsidRPr="00D53777">
        <w:rPr>
          <w:szCs w:val="22"/>
        </w:rPr>
        <w:t xml:space="preserve"> </w:t>
      </w:r>
      <w:bookmarkStart w:id="943" w:name="Page_95"/>
      <w:bookmarkEnd w:id="942"/>
      <w:bookmarkEnd w:id="943"/>
    </w:p>
    <w:p w14:paraId="1FB69DB0" w14:textId="52BEF21B" w:rsidR="00BC2034" w:rsidRPr="00D53777" w:rsidRDefault="0018229B" w:rsidP="00D67DD9">
      <w:pPr>
        <w:pStyle w:val="MRheading2"/>
        <w:numPr>
          <w:ilvl w:val="1"/>
          <w:numId w:val="35"/>
        </w:numPr>
        <w:spacing w:before="120" w:after="120" w:line="240" w:lineRule="auto"/>
        <w:rPr>
          <w:w w:val="0"/>
          <w:szCs w:val="22"/>
        </w:rPr>
      </w:pPr>
      <w:bookmarkStart w:id="944" w:name="_Toc303950100"/>
      <w:bookmarkStart w:id="945" w:name="_Toc303950867"/>
      <w:bookmarkStart w:id="946" w:name="_Toc303951647"/>
      <w:bookmarkStart w:id="947" w:name="_Toc304135730"/>
      <w:bookmarkStart w:id="948" w:name="_Ref318723263"/>
      <w:r w:rsidRPr="00D53777">
        <w:rPr>
          <w:w w:val="0"/>
          <w:szCs w:val="22"/>
        </w:rPr>
        <w:t xml:space="preserve">Subject to any statutory requirement and Clause </w:t>
      </w:r>
      <w:r w:rsidRPr="00D53777">
        <w:rPr>
          <w:w w:val="0"/>
          <w:szCs w:val="22"/>
        </w:rPr>
        <w:fldChar w:fldCharType="begin"/>
      </w:r>
      <w:r w:rsidRPr="00D53777">
        <w:rPr>
          <w:w w:val="0"/>
          <w:szCs w:val="22"/>
        </w:rPr>
        <w:instrText xml:space="preserve"> REF _Ref318723425 \r \h  \* MERGEFORMAT </w:instrText>
      </w:r>
      <w:r w:rsidRPr="00D53777">
        <w:rPr>
          <w:w w:val="0"/>
          <w:szCs w:val="22"/>
        </w:rPr>
      </w:r>
      <w:r w:rsidRPr="00D53777">
        <w:rPr>
          <w:w w:val="0"/>
          <w:szCs w:val="22"/>
        </w:rPr>
        <w:fldChar w:fldCharType="separate"/>
      </w:r>
      <w:r w:rsidR="00D67DD9" w:rsidRPr="00D53777">
        <w:rPr>
          <w:w w:val="0"/>
          <w:szCs w:val="22"/>
        </w:rPr>
        <w:t>24.2</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the Supplier shall keep secure and maintain for the Term and six (6) years afterwards, or such longer period as may be agreed between the Parties, full and accurate records of all matters relating to this </w:t>
      </w:r>
      <w:r w:rsidRPr="00D53777">
        <w:rPr>
          <w:szCs w:val="22"/>
        </w:rPr>
        <w:t>Contract</w:t>
      </w:r>
      <w:r w:rsidRPr="00D53777">
        <w:rPr>
          <w:w w:val="0"/>
          <w:szCs w:val="22"/>
        </w:rPr>
        <w:t>.</w:t>
      </w:r>
      <w:bookmarkEnd w:id="944"/>
      <w:bookmarkEnd w:id="945"/>
      <w:bookmarkEnd w:id="946"/>
      <w:bookmarkEnd w:id="947"/>
      <w:bookmarkEnd w:id="948"/>
      <w:r w:rsidRPr="00D53777">
        <w:rPr>
          <w:w w:val="0"/>
          <w:szCs w:val="22"/>
        </w:rPr>
        <w:t xml:space="preserve"> </w:t>
      </w:r>
    </w:p>
    <w:p w14:paraId="1FB69DB1" w14:textId="77777777" w:rsidR="00BC2034" w:rsidRPr="00D53777" w:rsidRDefault="0018229B" w:rsidP="00D67DD9">
      <w:pPr>
        <w:pStyle w:val="MRheading2"/>
        <w:numPr>
          <w:ilvl w:val="1"/>
          <w:numId w:val="35"/>
        </w:numPr>
        <w:spacing w:before="120" w:after="120" w:line="240" w:lineRule="auto"/>
        <w:rPr>
          <w:w w:val="0"/>
          <w:szCs w:val="22"/>
        </w:rPr>
      </w:pPr>
      <w:bookmarkStart w:id="949" w:name="_Ref318723425"/>
      <w:r w:rsidRPr="00D53777">
        <w:rPr>
          <w:w w:val="0"/>
          <w:szCs w:val="22"/>
        </w:rPr>
        <w:t>Where any records could be relevant to a claim for personal injury such records</w:t>
      </w:r>
      <w:bookmarkEnd w:id="949"/>
      <w:r w:rsidRPr="00D53777">
        <w:rPr>
          <w:w w:val="0"/>
          <w:szCs w:val="22"/>
        </w:rPr>
        <w:t xml:space="preserve"> shall be kept secure and maintained for a period of twenty one (21) years from the date of expiry or earlier termination of this </w:t>
      </w:r>
      <w:r w:rsidRPr="00D53777">
        <w:rPr>
          <w:szCs w:val="22"/>
        </w:rPr>
        <w:t>Contract</w:t>
      </w:r>
      <w:r w:rsidRPr="00D53777">
        <w:rPr>
          <w:w w:val="0"/>
          <w:szCs w:val="22"/>
        </w:rPr>
        <w:t xml:space="preserve">.  </w:t>
      </w:r>
    </w:p>
    <w:p w14:paraId="1FB69DB2" w14:textId="77777777" w:rsidR="00BC2034" w:rsidRPr="00D53777" w:rsidRDefault="0018229B" w:rsidP="00D67DD9">
      <w:pPr>
        <w:pStyle w:val="MRheading2"/>
        <w:numPr>
          <w:ilvl w:val="1"/>
          <w:numId w:val="35"/>
        </w:numPr>
        <w:spacing w:before="120" w:after="120" w:line="240" w:lineRule="auto"/>
        <w:rPr>
          <w:w w:val="0"/>
          <w:szCs w:val="22"/>
        </w:rPr>
      </w:pPr>
      <w:bookmarkStart w:id="950" w:name="_Toc303950105"/>
      <w:bookmarkStart w:id="951" w:name="_Toc303950872"/>
      <w:bookmarkStart w:id="952" w:name="_Toc303951652"/>
      <w:bookmarkStart w:id="953" w:name="_Toc304135735"/>
      <w:bookmarkStart w:id="954" w:name="_Toc303950101"/>
      <w:bookmarkStart w:id="955" w:name="_Toc303950868"/>
      <w:bookmarkStart w:id="956" w:name="_Toc303951648"/>
      <w:bookmarkStart w:id="957" w:name="_Toc304135731"/>
      <w:r w:rsidRPr="00D53777">
        <w:rPr>
          <w:w w:val="0"/>
          <w:szCs w:val="22"/>
        </w:rPr>
        <w:t xml:space="preserve">The Authority shall have the right to audit the Supplier’s compliance with this </w:t>
      </w:r>
      <w:r w:rsidRPr="00D53777">
        <w:rPr>
          <w:szCs w:val="22"/>
        </w:rPr>
        <w:t>Contract</w:t>
      </w:r>
      <w:r w:rsidRPr="00D5377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0"/>
      <w:bookmarkEnd w:id="951"/>
      <w:bookmarkEnd w:id="952"/>
      <w:bookmarkEnd w:id="953"/>
      <w:r w:rsidRPr="00D53777">
        <w:rPr>
          <w:w w:val="0"/>
          <w:szCs w:val="22"/>
        </w:rPr>
        <w:t xml:space="preserve"> </w:t>
      </w:r>
    </w:p>
    <w:p w14:paraId="1FB69DB3" w14:textId="77777777" w:rsidR="00BC2034" w:rsidRPr="00D53777" w:rsidRDefault="0018229B" w:rsidP="00D67DD9">
      <w:pPr>
        <w:pStyle w:val="MRheading2"/>
        <w:numPr>
          <w:ilvl w:val="1"/>
          <w:numId w:val="35"/>
        </w:numPr>
        <w:spacing w:before="120" w:after="120" w:line="240" w:lineRule="auto"/>
        <w:rPr>
          <w:w w:val="0"/>
          <w:szCs w:val="22"/>
        </w:rPr>
      </w:pPr>
      <w:bookmarkStart w:id="958" w:name="_Toc303950106"/>
      <w:bookmarkStart w:id="959" w:name="_Toc303950873"/>
      <w:bookmarkStart w:id="960" w:name="_Toc303951653"/>
      <w:bookmarkStart w:id="961" w:name="_Toc304135736"/>
      <w:r w:rsidRPr="00D53777">
        <w:rPr>
          <w:w w:val="0"/>
          <w:szCs w:val="22"/>
        </w:rPr>
        <w:t xml:space="preserve">Should the Supplier Sub-contract any of its obligations under this </w:t>
      </w:r>
      <w:r w:rsidRPr="00D53777">
        <w:rPr>
          <w:szCs w:val="22"/>
        </w:rPr>
        <w:t>Contract</w:t>
      </w:r>
      <w:r w:rsidRPr="00D5377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53777">
        <w:rPr>
          <w:szCs w:val="22"/>
        </w:rPr>
        <w:t>Contract</w:t>
      </w:r>
      <w:r w:rsidRPr="00D53777">
        <w:rPr>
          <w:w w:val="0"/>
          <w:szCs w:val="22"/>
        </w:rPr>
        <w:t xml:space="preserve"> that are Sub-contracted to such third party.  The Supplier shall cooperate with such audit and inspection and accompany the Authority or its authorised representative if requested.</w:t>
      </w:r>
      <w:bookmarkEnd w:id="958"/>
      <w:bookmarkEnd w:id="959"/>
      <w:bookmarkEnd w:id="960"/>
      <w:bookmarkEnd w:id="961"/>
    </w:p>
    <w:p w14:paraId="1FB69DB4"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grant to the Authority or its authorised representative, such access to those records as they may reasonably require in order to check the Supplier’s compliance with this </w:t>
      </w:r>
      <w:r w:rsidRPr="00D53777">
        <w:rPr>
          <w:szCs w:val="22"/>
        </w:rPr>
        <w:t>Contract</w:t>
      </w:r>
      <w:r w:rsidRPr="00D53777">
        <w:rPr>
          <w:w w:val="0"/>
          <w:szCs w:val="22"/>
        </w:rPr>
        <w:t xml:space="preserve"> for the purposes of:</w:t>
      </w:r>
      <w:bookmarkEnd w:id="954"/>
      <w:bookmarkEnd w:id="955"/>
      <w:bookmarkEnd w:id="956"/>
      <w:bookmarkEnd w:id="957"/>
    </w:p>
    <w:p w14:paraId="1FB69DB5" w14:textId="77777777" w:rsidR="00BC2034" w:rsidRPr="00D53777" w:rsidRDefault="0018229B" w:rsidP="00D67DD9">
      <w:pPr>
        <w:pStyle w:val="MRheading2"/>
        <w:numPr>
          <w:ilvl w:val="2"/>
          <w:numId w:val="35"/>
        </w:numPr>
        <w:spacing w:before="120" w:after="120" w:line="240" w:lineRule="auto"/>
        <w:rPr>
          <w:w w:val="0"/>
          <w:szCs w:val="22"/>
        </w:rPr>
      </w:pPr>
      <w:bookmarkStart w:id="962" w:name="_Toc303950102"/>
      <w:bookmarkStart w:id="963" w:name="_Toc303950869"/>
      <w:bookmarkStart w:id="964" w:name="_Toc303951649"/>
      <w:bookmarkStart w:id="965" w:name="_Toc304135732"/>
      <w:r w:rsidRPr="00D53777">
        <w:rPr>
          <w:w w:val="0"/>
          <w:szCs w:val="22"/>
        </w:rPr>
        <w:t>the examination and certification of the Authority’s accounts; or</w:t>
      </w:r>
      <w:bookmarkEnd w:id="962"/>
      <w:bookmarkEnd w:id="963"/>
      <w:bookmarkEnd w:id="964"/>
      <w:bookmarkEnd w:id="965"/>
    </w:p>
    <w:p w14:paraId="1FB69DB6" w14:textId="77777777" w:rsidR="00BC2034" w:rsidRPr="00D53777" w:rsidRDefault="0018229B" w:rsidP="00D67DD9">
      <w:pPr>
        <w:pStyle w:val="MRheading2"/>
        <w:numPr>
          <w:ilvl w:val="2"/>
          <w:numId w:val="35"/>
        </w:numPr>
        <w:spacing w:before="120" w:after="120" w:line="240" w:lineRule="auto"/>
        <w:rPr>
          <w:w w:val="0"/>
          <w:szCs w:val="22"/>
        </w:rPr>
      </w:pPr>
      <w:bookmarkStart w:id="966" w:name="_Toc303950103"/>
      <w:bookmarkStart w:id="967" w:name="_Toc303950870"/>
      <w:bookmarkStart w:id="968" w:name="_Toc303951650"/>
      <w:bookmarkStart w:id="969" w:name="_Toc304135733"/>
      <w:r w:rsidRPr="00D53777">
        <w:rPr>
          <w:w w:val="0"/>
          <w:szCs w:val="22"/>
        </w:rPr>
        <w:t>any examination pursuant to section 6(1) of the National Audit Act 1983 of the economic efficiency and effectiveness with which the Authority has used its resources.</w:t>
      </w:r>
      <w:bookmarkEnd w:id="966"/>
      <w:bookmarkEnd w:id="967"/>
      <w:bookmarkEnd w:id="968"/>
      <w:bookmarkEnd w:id="969"/>
    </w:p>
    <w:p w14:paraId="1FB69DB7" w14:textId="52F53A15" w:rsidR="00BC2034" w:rsidRPr="00D53777" w:rsidRDefault="0018229B" w:rsidP="00D67DD9">
      <w:pPr>
        <w:pStyle w:val="MRheading2"/>
        <w:numPr>
          <w:ilvl w:val="1"/>
          <w:numId w:val="35"/>
        </w:numPr>
        <w:spacing w:before="120" w:after="120" w:line="240" w:lineRule="auto"/>
        <w:rPr>
          <w:w w:val="0"/>
          <w:szCs w:val="22"/>
        </w:rPr>
      </w:pPr>
      <w:bookmarkStart w:id="970" w:name="_Toc303950104"/>
      <w:bookmarkStart w:id="971" w:name="_Toc303950871"/>
      <w:bookmarkStart w:id="972" w:name="_Toc303951651"/>
      <w:bookmarkStart w:id="973" w:name="_Toc304135734"/>
      <w:r w:rsidRPr="00D5377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D53777">
        <w:rPr>
          <w:szCs w:val="22"/>
        </w:rPr>
        <w:fldChar w:fldCharType="begin"/>
      </w:r>
      <w:r w:rsidRPr="00D53777">
        <w:rPr>
          <w:szCs w:val="22"/>
        </w:rPr>
        <w:instrText xml:space="preserve"> REF _Ref260055410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does not constitute a requirement or agreement for the examination, certification or inspection of the accounts of the Supplier under sections 6(3)(d) and 6(5) of the National Audit Act 1983.</w:t>
      </w:r>
      <w:bookmarkEnd w:id="970"/>
      <w:bookmarkEnd w:id="971"/>
      <w:bookmarkEnd w:id="972"/>
      <w:bookmarkEnd w:id="973"/>
    </w:p>
    <w:p w14:paraId="1FB69DB8"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lastRenderedPageBreak/>
        <w:t xml:space="preserve">The Supplier shall provide all reasonable information as may be reasonably requested by the Authority to evidence the Supplier’s compliance with the requirements of this Contract. </w:t>
      </w:r>
    </w:p>
    <w:p w14:paraId="1FB69DBA" w14:textId="77777777" w:rsidR="00BC2034" w:rsidRPr="00D53777" w:rsidRDefault="0018229B" w:rsidP="00D67DD9">
      <w:pPr>
        <w:pStyle w:val="MRheading1"/>
        <w:numPr>
          <w:ilvl w:val="0"/>
          <w:numId w:val="35"/>
        </w:numPr>
        <w:spacing w:before="120" w:after="120" w:line="240" w:lineRule="auto"/>
        <w:rPr>
          <w:szCs w:val="22"/>
        </w:rPr>
      </w:pPr>
      <w:bookmarkStart w:id="974" w:name="_Toc290398313"/>
      <w:bookmarkStart w:id="975" w:name="_Toc312422927"/>
      <w:bookmarkStart w:id="976" w:name="_Ref323649598"/>
      <w:r w:rsidRPr="00D53777">
        <w:rPr>
          <w:szCs w:val="22"/>
        </w:rPr>
        <w:t>Conflicts of interest and the prevention of fraud</w:t>
      </w:r>
      <w:bookmarkStart w:id="977" w:name="Page_96"/>
      <w:bookmarkEnd w:id="974"/>
      <w:bookmarkEnd w:id="975"/>
      <w:bookmarkEnd w:id="976"/>
      <w:bookmarkEnd w:id="977"/>
    </w:p>
    <w:p w14:paraId="1FB69DBB" w14:textId="77777777" w:rsidR="00BC2034" w:rsidRPr="00D53777" w:rsidRDefault="0018229B" w:rsidP="00D67DD9">
      <w:pPr>
        <w:pStyle w:val="MRheading2"/>
        <w:numPr>
          <w:ilvl w:val="1"/>
          <w:numId w:val="35"/>
        </w:numPr>
        <w:spacing w:before="120" w:after="120" w:line="240" w:lineRule="auto"/>
        <w:rPr>
          <w:w w:val="0"/>
          <w:szCs w:val="22"/>
        </w:rPr>
      </w:pPr>
      <w:bookmarkStart w:id="978" w:name="_Toc303950107"/>
      <w:bookmarkStart w:id="979" w:name="_Toc303950874"/>
      <w:bookmarkStart w:id="980" w:name="_Toc303951654"/>
      <w:bookmarkStart w:id="981" w:name="_Toc304135737"/>
      <w:r w:rsidRPr="00D5377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The Supplier will disclose to the Authority full particulars of any such conflict of interest which may arise.</w:t>
      </w:r>
      <w:bookmarkEnd w:id="978"/>
      <w:bookmarkEnd w:id="979"/>
      <w:bookmarkEnd w:id="980"/>
      <w:bookmarkEnd w:id="981"/>
    </w:p>
    <w:p w14:paraId="1FB69DBC" w14:textId="4505302E" w:rsidR="00BC2034" w:rsidRPr="00D53777" w:rsidRDefault="0018229B" w:rsidP="00D67DD9">
      <w:pPr>
        <w:pStyle w:val="MRheading2"/>
        <w:numPr>
          <w:ilvl w:val="1"/>
          <w:numId w:val="35"/>
        </w:numPr>
        <w:spacing w:before="120" w:after="120" w:line="240" w:lineRule="auto"/>
        <w:rPr>
          <w:w w:val="0"/>
          <w:szCs w:val="22"/>
        </w:rPr>
      </w:pPr>
      <w:bookmarkStart w:id="982" w:name="_Ref286068827"/>
      <w:bookmarkStart w:id="983" w:name="_Toc303950108"/>
      <w:bookmarkStart w:id="984" w:name="_Toc303950875"/>
      <w:bookmarkStart w:id="985" w:name="_Toc303951655"/>
      <w:bookmarkStart w:id="986" w:name="_Toc304135738"/>
      <w:r w:rsidRPr="00D53777">
        <w:rPr>
          <w:w w:val="0"/>
          <w:szCs w:val="22"/>
        </w:rPr>
        <w:t xml:space="preserve">The Authority reserves the right to terminate this </w:t>
      </w:r>
      <w:r w:rsidRPr="00D53777">
        <w:rPr>
          <w:szCs w:val="22"/>
        </w:rPr>
        <w:t>Contract</w:t>
      </w:r>
      <w:r w:rsidRPr="00D5377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xml:space="preserve">.  The actions of the Authority pursuant to this Clause </w:t>
      </w:r>
      <w:r w:rsidRPr="00D53777">
        <w:rPr>
          <w:szCs w:val="22"/>
        </w:rPr>
        <w:fldChar w:fldCharType="begin"/>
      </w:r>
      <w:r w:rsidRPr="00D53777">
        <w:rPr>
          <w:szCs w:val="22"/>
        </w:rPr>
        <w:instrText xml:space="preserve"> REF _Ref286068827 \r \h  \* MERGEFORMAT </w:instrText>
      </w:r>
      <w:r w:rsidRPr="00D53777">
        <w:rPr>
          <w:szCs w:val="22"/>
        </w:rPr>
      </w:r>
      <w:r w:rsidRPr="00D53777">
        <w:rPr>
          <w:szCs w:val="22"/>
        </w:rPr>
        <w:fldChar w:fldCharType="separate"/>
      </w:r>
      <w:r w:rsidR="00D67DD9" w:rsidRPr="00D53777">
        <w:rPr>
          <w:szCs w:val="22"/>
        </w:rPr>
        <w:t>25.2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not prejudice or affect any right of action or remedy which shall have accrued or shall subsequently accrue to the Authority.</w:t>
      </w:r>
      <w:bookmarkEnd w:id="982"/>
      <w:bookmarkEnd w:id="983"/>
      <w:bookmarkEnd w:id="984"/>
      <w:bookmarkEnd w:id="985"/>
      <w:bookmarkEnd w:id="986"/>
    </w:p>
    <w:p w14:paraId="1FB69DBD" w14:textId="77777777" w:rsidR="00BC2034" w:rsidRPr="00D53777" w:rsidRDefault="0018229B" w:rsidP="00D67DD9">
      <w:pPr>
        <w:pStyle w:val="MRheading2"/>
        <w:numPr>
          <w:ilvl w:val="1"/>
          <w:numId w:val="35"/>
        </w:numPr>
        <w:spacing w:before="120" w:after="120" w:line="240" w:lineRule="auto"/>
        <w:rPr>
          <w:w w:val="0"/>
          <w:szCs w:val="22"/>
        </w:rPr>
      </w:pPr>
      <w:bookmarkStart w:id="987" w:name="_Ref286068886"/>
      <w:bookmarkStart w:id="988" w:name="_Toc303950109"/>
      <w:bookmarkStart w:id="989" w:name="_Toc303950876"/>
      <w:bookmarkStart w:id="990" w:name="_Toc303951656"/>
      <w:bookmarkStart w:id="991" w:name="_Toc304135739"/>
      <w:r w:rsidRPr="00D5377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87"/>
      <w:bookmarkEnd w:id="988"/>
      <w:bookmarkEnd w:id="989"/>
      <w:bookmarkEnd w:id="990"/>
      <w:bookmarkEnd w:id="991"/>
      <w:r w:rsidRPr="00D53777">
        <w:rPr>
          <w:w w:val="0"/>
          <w:szCs w:val="22"/>
        </w:rPr>
        <w:t xml:space="preserve"> </w:t>
      </w:r>
    </w:p>
    <w:p w14:paraId="1FB69DBE" w14:textId="77777777" w:rsidR="00BC2034" w:rsidRPr="00D53777" w:rsidRDefault="0018229B" w:rsidP="00D67DD9">
      <w:pPr>
        <w:pStyle w:val="MRheading2"/>
        <w:numPr>
          <w:ilvl w:val="1"/>
          <w:numId w:val="35"/>
        </w:numPr>
        <w:spacing w:before="120" w:after="120" w:line="240" w:lineRule="auto"/>
        <w:rPr>
          <w:w w:val="0"/>
          <w:szCs w:val="22"/>
        </w:rPr>
      </w:pPr>
      <w:bookmarkStart w:id="992" w:name="_Ref286163234"/>
      <w:bookmarkStart w:id="993" w:name="_Toc303950110"/>
      <w:bookmarkStart w:id="994" w:name="_Toc303950877"/>
      <w:bookmarkStart w:id="995" w:name="_Toc303951657"/>
      <w:bookmarkStart w:id="996" w:name="_Toc304135740"/>
      <w:r w:rsidRPr="00D53777">
        <w:rPr>
          <w:w w:val="0"/>
          <w:szCs w:val="22"/>
        </w:rPr>
        <w:t xml:space="preserve">If the Supplier or its Staff commits Fraud the Authority may terminate this </w:t>
      </w:r>
      <w:r w:rsidRPr="00D53777">
        <w:rPr>
          <w:szCs w:val="22"/>
        </w:rPr>
        <w:t>Contract</w:t>
      </w:r>
      <w:r w:rsidRPr="00D53777">
        <w:rPr>
          <w:w w:val="0"/>
          <w:szCs w:val="22"/>
        </w:rPr>
        <w:t xml:space="preserve"> and recover from the Supplier the amount of any direct loss suffered by the Authority resulting from the termination.</w:t>
      </w:r>
      <w:bookmarkEnd w:id="992"/>
      <w:bookmarkEnd w:id="993"/>
      <w:bookmarkEnd w:id="994"/>
      <w:bookmarkEnd w:id="995"/>
      <w:bookmarkEnd w:id="996"/>
    </w:p>
    <w:p w14:paraId="1FB69DBF" w14:textId="77777777" w:rsidR="00BC2034" w:rsidRPr="00D53777" w:rsidRDefault="0018229B" w:rsidP="00D67DD9">
      <w:pPr>
        <w:pStyle w:val="MRheading1"/>
        <w:numPr>
          <w:ilvl w:val="0"/>
          <w:numId w:val="35"/>
        </w:numPr>
        <w:spacing w:before="120" w:after="120" w:line="240" w:lineRule="auto"/>
        <w:rPr>
          <w:szCs w:val="22"/>
        </w:rPr>
      </w:pPr>
      <w:bookmarkStart w:id="997" w:name="Page_97"/>
      <w:bookmarkStart w:id="998" w:name="_Ref318788437"/>
      <w:bookmarkEnd w:id="997"/>
      <w:r w:rsidRPr="00D53777">
        <w:rPr>
          <w:szCs w:val="22"/>
        </w:rPr>
        <w:t>Equality and human rights</w:t>
      </w:r>
      <w:bookmarkEnd w:id="998"/>
    </w:p>
    <w:p w14:paraId="1FB69DC0" w14:textId="77777777" w:rsidR="00BC2034" w:rsidRPr="00D53777" w:rsidRDefault="0018229B" w:rsidP="00D67DD9">
      <w:pPr>
        <w:pStyle w:val="MRheading2"/>
        <w:numPr>
          <w:ilvl w:val="1"/>
          <w:numId w:val="35"/>
        </w:numPr>
        <w:spacing w:before="120" w:after="120" w:line="240" w:lineRule="auto"/>
        <w:rPr>
          <w:w w:val="0"/>
          <w:szCs w:val="22"/>
        </w:rPr>
      </w:pPr>
      <w:bookmarkStart w:id="999" w:name="_Toc303950111"/>
      <w:bookmarkStart w:id="1000" w:name="_Toc303950878"/>
      <w:bookmarkStart w:id="1001" w:name="_Toc303951658"/>
      <w:bookmarkStart w:id="1002" w:name="_Toc304135741"/>
      <w:r w:rsidRPr="00D53777">
        <w:rPr>
          <w:w w:val="0"/>
          <w:szCs w:val="22"/>
        </w:rPr>
        <w:t>The Supplier shall:</w:t>
      </w:r>
    </w:p>
    <w:p w14:paraId="1FB69DC1" w14:textId="66FE67C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shall impose on all its Sub-contractors and suppliers, obligations substantially similar to those imposed on the Supplier by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C10763" w:rsidRPr="00D53777">
        <w:rPr>
          <w:w w:val="0"/>
          <w:szCs w:val="22"/>
        </w:rPr>
        <w:t>.</w:t>
      </w:r>
      <w:r w:rsidRPr="00D53777">
        <w:rPr>
          <w:w w:val="0"/>
          <w:szCs w:val="22"/>
        </w:rPr>
        <w:t xml:space="preserve"> </w:t>
      </w:r>
    </w:p>
    <w:p w14:paraId="1FB69DC4" w14:textId="6B2CFAA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meet reasonable requests by the Authority for information evidencing the Supplier’s compliance with the provisions of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D4594F" w:rsidRPr="00D53777">
        <w:rPr>
          <w:w w:val="0"/>
          <w:szCs w:val="22"/>
        </w:rPr>
        <w:t>.</w:t>
      </w:r>
    </w:p>
    <w:p w14:paraId="1FB69DC5" w14:textId="77777777" w:rsidR="00BC2034" w:rsidRPr="00D53777" w:rsidRDefault="0018229B" w:rsidP="00D67DD9">
      <w:pPr>
        <w:pStyle w:val="MRheading1"/>
        <w:numPr>
          <w:ilvl w:val="0"/>
          <w:numId w:val="35"/>
        </w:numPr>
        <w:spacing w:before="120" w:after="120" w:line="240" w:lineRule="auto"/>
        <w:rPr>
          <w:szCs w:val="22"/>
        </w:rPr>
      </w:pPr>
      <w:bookmarkStart w:id="1003" w:name="_Ref286220495"/>
      <w:bookmarkStart w:id="1004" w:name="_Toc290398316"/>
      <w:bookmarkStart w:id="1005" w:name="_Toc312422930"/>
      <w:bookmarkEnd w:id="999"/>
      <w:bookmarkEnd w:id="1000"/>
      <w:bookmarkEnd w:id="1001"/>
      <w:bookmarkEnd w:id="1002"/>
      <w:r w:rsidRPr="00D53777">
        <w:rPr>
          <w:szCs w:val="22"/>
        </w:rPr>
        <w:lastRenderedPageBreak/>
        <w:t>Notice</w:t>
      </w:r>
      <w:bookmarkStart w:id="1006" w:name="Page_99"/>
      <w:bookmarkEnd w:id="1003"/>
      <w:bookmarkEnd w:id="1004"/>
      <w:bookmarkEnd w:id="1005"/>
      <w:bookmarkEnd w:id="1006"/>
    </w:p>
    <w:p w14:paraId="1FB69DC6" w14:textId="62AE4144" w:rsidR="00BC2034" w:rsidRPr="00D53777" w:rsidRDefault="0018229B" w:rsidP="00D67DD9">
      <w:pPr>
        <w:pStyle w:val="MRheading2"/>
        <w:numPr>
          <w:ilvl w:val="1"/>
          <w:numId w:val="35"/>
        </w:numPr>
        <w:spacing w:before="120" w:after="120" w:line="240" w:lineRule="auto"/>
        <w:rPr>
          <w:szCs w:val="22"/>
        </w:rPr>
      </w:pPr>
      <w:bookmarkStart w:id="1007" w:name="_Toc303950129"/>
      <w:bookmarkStart w:id="1008" w:name="_Toc303950896"/>
      <w:bookmarkStart w:id="1009" w:name="_Toc303951676"/>
      <w:bookmarkStart w:id="1010" w:name="_Toc304135759"/>
      <w:r w:rsidRPr="00D53777">
        <w:rPr>
          <w:szCs w:val="22"/>
        </w:rPr>
        <w:t xml:space="preserve">Subject to </w:t>
      </w:r>
      <w:r w:rsidR="002F0D61" w:rsidRPr="00D53777">
        <w:rPr>
          <w:szCs w:val="22"/>
        </w:rPr>
        <w:t xml:space="preserve">Clause </w:t>
      </w:r>
      <w:r w:rsidR="002F0D61" w:rsidRPr="00D53777">
        <w:rPr>
          <w:szCs w:val="22"/>
        </w:rPr>
        <w:fldChar w:fldCharType="begin"/>
      </w:r>
      <w:r w:rsidR="002F0D61" w:rsidRPr="00D53777">
        <w:rPr>
          <w:szCs w:val="22"/>
        </w:rPr>
        <w:instrText xml:space="preserve"> REF _Ref94194909 \n \h </w:instrText>
      </w:r>
      <w:r w:rsidR="002F0D61" w:rsidRPr="00D53777">
        <w:rPr>
          <w:szCs w:val="22"/>
        </w:rPr>
      </w:r>
      <w:r w:rsidR="002F0D61" w:rsidRPr="00D53777">
        <w:rPr>
          <w:szCs w:val="22"/>
        </w:rPr>
        <w:fldChar w:fldCharType="separate"/>
      </w:r>
      <w:r w:rsidR="00D67DD9" w:rsidRPr="00D53777">
        <w:rPr>
          <w:szCs w:val="22"/>
        </w:rPr>
        <w:t>22.5</w:t>
      </w:r>
      <w:r w:rsidR="002F0D61" w:rsidRPr="00D53777">
        <w:rPr>
          <w:szCs w:val="22"/>
        </w:rPr>
        <w:fldChar w:fldCharType="end"/>
      </w:r>
      <w:r w:rsidR="002F0D61" w:rsidRPr="00D53777">
        <w:rPr>
          <w:szCs w:val="22"/>
        </w:rPr>
        <w:t xml:space="preserve"> of </w:t>
      </w:r>
      <w:r w:rsidR="002F0D61" w:rsidRPr="00D53777">
        <w:rPr>
          <w:szCs w:val="22"/>
        </w:rPr>
        <w:fldChar w:fldCharType="begin"/>
      </w:r>
      <w:r w:rsidR="002F0D61" w:rsidRPr="00D53777">
        <w:rPr>
          <w:szCs w:val="22"/>
        </w:rPr>
        <w:instrText xml:space="preserve"> REF _Ref330459256 \n \h </w:instrText>
      </w:r>
      <w:r w:rsidR="002F0D61" w:rsidRPr="00D53777">
        <w:rPr>
          <w:szCs w:val="22"/>
        </w:rPr>
      </w:r>
      <w:r w:rsidR="002F0D61" w:rsidRPr="00D53777">
        <w:rPr>
          <w:szCs w:val="22"/>
        </w:rPr>
        <w:fldChar w:fldCharType="separate"/>
      </w:r>
      <w:r w:rsidR="00D67DD9" w:rsidRPr="00D53777">
        <w:rPr>
          <w:szCs w:val="22"/>
        </w:rPr>
        <w:t>Schedule 2</w:t>
      </w:r>
      <w:r w:rsidR="002F0D61" w:rsidRPr="00D53777">
        <w:rPr>
          <w:szCs w:val="22"/>
        </w:rPr>
        <w:fldChar w:fldCharType="end"/>
      </w:r>
      <w:r w:rsidRPr="00D53777">
        <w:rPr>
          <w:szCs w:val="22"/>
        </w:rPr>
        <w:t>, any notice required to be given by either Party under this Contract shall be in writing quoting the date of the Contract and shall be delivered by hand or sent by prepaid first class recorded delivery</w:t>
      </w:r>
      <w:bookmarkEnd w:id="1007"/>
      <w:bookmarkEnd w:id="1008"/>
      <w:bookmarkEnd w:id="1009"/>
      <w:bookmarkEnd w:id="1010"/>
      <w:r w:rsidRPr="00D53777">
        <w:rPr>
          <w:szCs w:val="22"/>
        </w:rPr>
        <w:t xml:space="preserve"> or by email to the person referred to in the Key Provisions or such other person as one Party may inform the other Party in writing from time to time.</w:t>
      </w:r>
    </w:p>
    <w:p w14:paraId="1FB69DC7" w14:textId="77777777" w:rsidR="00BC2034" w:rsidRPr="00D53777" w:rsidRDefault="0018229B" w:rsidP="00D67DD9">
      <w:pPr>
        <w:pStyle w:val="MRheading2"/>
        <w:numPr>
          <w:ilvl w:val="1"/>
          <w:numId w:val="35"/>
        </w:numPr>
        <w:spacing w:before="120" w:after="120" w:line="240" w:lineRule="auto"/>
        <w:rPr>
          <w:szCs w:val="22"/>
        </w:rPr>
      </w:pPr>
      <w:bookmarkStart w:id="1011" w:name="_Toc303950132"/>
      <w:bookmarkStart w:id="1012" w:name="_Toc303950899"/>
      <w:bookmarkStart w:id="1013" w:name="_Toc303951679"/>
      <w:bookmarkStart w:id="1014" w:name="_Toc304135762"/>
      <w:r w:rsidRPr="00D53777">
        <w:rPr>
          <w:szCs w:val="22"/>
        </w:rPr>
        <w:t>A notice shall be treated as having been received:</w:t>
      </w:r>
      <w:bookmarkEnd w:id="1011"/>
      <w:bookmarkEnd w:id="1012"/>
      <w:bookmarkEnd w:id="1013"/>
      <w:bookmarkEnd w:id="1014"/>
    </w:p>
    <w:p w14:paraId="1FB69DC8" w14:textId="77777777" w:rsidR="00BC2034" w:rsidRPr="00D53777" w:rsidRDefault="0018229B" w:rsidP="00D67DD9">
      <w:pPr>
        <w:pStyle w:val="MRheading2"/>
        <w:numPr>
          <w:ilvl w:val="2"/>
          <w:numId w:val="35"/>
        </w:numPr>
        <w:spacing w:before="120" w:after="120" w:line="240" w:lineRule="auto"/>
        <w:rPr>
          <w:szCs w:val="22"/>
        </w:rPr>
      </w:pPr>
      <w:bookmarkStart w:id="1015" w:name="_Toc303950133"/>
      <w:bookmarkStart w:id="1016" w:name="_Toc303950900"/>
      <w:bookmarkStart w:id="1017" w:name="_Toc303951680"/>
      <w:bookmarkStart w:id="1018" w:name="_Toc304135763"/>
      <w:r w:rsidRPr="00D53777">
        <w:rPr>
          <w:szCs w:val="22"/>
        </w:rPr>
        <w:t>if delivered by hand within normal business hours when so delivered or, if delivered by hand outside normal business hours, at the next start of normal business hours; or</w:t>
      </w:r>
      <w:bookmarkEnd w:id="1015"/>
      <w:bookmarkEnd w:id="1016"/>
      <w:bookmarkEnd w:id="1017"/>
      <w:bookmarkEnd w:id="1018"/>
    </w:p>
    <w:p w14:paraId="1FB69DC9" w14:textId="77777777" w:rsidR="00BC2034" w:rsidRPr="00D53777" w:rsidRDefault="0018229B" w:rsidP="00D67DD9">
      <w:pPr>
        <w:pStyle w:val="MRheading2"/>
        <w:numPr>
          <w:ilvl w:val="2"/>
          <w:numId w:val="35"/>
        </w:numPr>
        <w:spacing w:before="120" w:after="120" w:line="240" w:lineRule="auto"/>
        <w:rPr>
          <w:szCs w:val="22"/>
        </w:rPr>
      </w:pPr>
      <w:bookmarkStart w:id="1019" w:name="_Toc303950134"/>
      <w:bookmarkStart w:id="1020" w:name="_Toc303950901"/>
      <w:bookmarkStart w:id="1021" w:name="_Toc303951681"/>
      <w:bookmarkStart w:id="1022" w:name="_Toc304135764"/>
      <w:r w:rsidRPr="00D53777">
        <w:rPr>
          <w:szCs w:val="22"/>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19"/>
      <w:bookmarkEnd w:id="1020"/>
      <w:bookmarkEnd w:id="1021"/>
      <w:bookmarkEnd w:id="1022"/>
      <w:r w:rsidRPr="00D53777">
        <w:rPr>
          <w:szCs w:val="22"/>
        </w:rPr>
        <w:t xml:space="preserve">; or </w:t>
      </w:r>
    </w:p>
    <w:p w14:paraId="1FB69DC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D53777" w:rsidRDefault="0018229B" w:rsidP="00D67DD9">
      <w:pPr>
        <w:pStyle w:val="MRheading1"/>
        <w:numPr>
          <w:ilvl w:val="0"/>
          <w:numId w:val="35"/>
        </w:numPr>
        <w:spacing w:before="120" w:after="120" w:line="240" w:lineRule="auto"/>
        <w:rPr>
          <w:szCs w:val="22"/>
        </w:rPr>
      </w:pPr>
      <w:bookmarkStart w:id="1023" w:name="_Toc290398317"/>
      <w:bookmarkStart w:id="1024" w:name="_Toc312422931"/>
      <w:bookmarkStart w:id="1025" w:name="_Ref323649640"/>
      <w:r w:rsidRPr="00D53777">
        <w:rPr>
          <w:szCs w:val="22"/>
        </w:rPr>
        <w:t>Assignment, novation and Sub-contracting</w:t>
      </w:r>
      <w:bookmarkStart w:id="1026" w:name="Page_100"/>
      <w:bookmarkEnd w:id="1023"/>
      <w:bookmarkEnd w:id="1024"/>
      <w:bookmarkEnd w:id="1025"/>
      <w:bookmarkEnd w:id="1026"/>
    </w:p>
    <w:p w14:paraId="1FB69DCC" w14:textId="7E9C27B9" w:rsidR="00BC2034" w:rsidRPr="00D53777" w:rsidRDefault="0018229B" w:rsidP="00D67DD9">
      <w:pPr>
        <w:pStyle w:val="MRheading2"/>
        <w:numPr>
          <w:ilvl w:val="1"/>
          <w:numId w:val="35"/>
        </w:numPr>
        <w:spacing w:before="120" w:after="120" w:line="240" w:lineRule="auto"/>
        <w:rPr>
          <w:rFonts w:cs="Arial"/>
          <w:w w:val="0"/>
          <w:szCs w:val="22"/>
        </w:rPr>
      </w:pPr>
      <w:bookmarkStart w:id="1027" w:name="_Ref286069904"/>
      <w:bookmarkStart w:id="1028" w:name="_Toc303950135"/>
      <w:bookmarkStart w:id="1029" w:name="_Toc303950902"/>
      <w:bookmarkStart w:id="1030" w:name="_Toc303951682"/>
      <w:bookmarkStart w:id="1031" w:name="_Toc304135765"/>
      <w:bookmarkStart w:id="1032" w:name="_Ref351072387"/>
      <w:r w:rsidRPr="00D53777">
        <w:rPr>
          <w:w w:val="0"/>
          <w:szCs w:val="22"/>
        </w:rPr>
        <w:t>The Supplier</w:t>
      </w:r>
      <w:bookmarkStart w:id="1033" w:name="_Ref260049342"/>
      <w:r w:rsidRPr="00D53777">
        <w:rPr>
          <w:w w:val="0"/>
          <w:szCs w:val="22"/>
        </w:rPr>
        <w:t xml:space="preserve"> shall not, except where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 xml:space="preserve">applies, assign, Sub-contract, novate, create a trust in, or in any other way dispose of the whole or any part of this </w:t>
      </w:r>
      <w:r w:rsidRPr="00D53777">
        <w:rPr>
          <w:szCs w:val="22"/>
        </w:rPr>
        <w:t>Contract</w:t>
      </w:r>
      <w:r w:rsidRPr="00D53777">
        <w:rPr>
          <w:w w:val="0"/>
          <w:szCs w:val="22"/>
        </w:rPr>
        <w:t xml:space="preserve"> without the prior consent in writing of the Authority such consent not to be unreasonably withheld or delayed.  If the Supplier Sub-contracts any of its obligations under this </w:t>
      </w:r>
      <w:r w:rsidRPr="00D53777">
        <w:rPr>
          <w:szCs w:val="22"/>
        </w:rPr>
        <w:t>Contract</w:t>
      </w:r>
      <w:r w:rsidRPr="00D53777">
        <w:rPr>
          <w:w w:val="0"/>
          <w:szCs w:val="22"/>
        </w:rPr>
        <w:t xml:space="preserve">, every act or omission of the Sub-contractor shall for the purposes of this </w:t>
      </w:r>
      <w:r w:rsidRPr="00D53777">
        <w:rPr>
          <w:szCs w:val="22"/>
        </w:rPr>
        <w:t>Contract</w:t>
      </w:r>
      <w:r w:rsidRPr="00D53777">
        <w:rPr>
          <w:w w:val="0"/>
          <w:szCs w:val="22"/>
        </w:rPr>
        <w:t xml:space="preserve"> be deemed to be the act or omission of the Supplier and the Supplier shall be liable to the Authority as if such act or omission had been committed or omitted by the Supplier itself</w:t>
      </w:r>
      <w:bookmarkStart w:id="1034" w:name="_Ref260049321"/>
      <w:bookmarkEnd w:id="1027"/>
      <w:bookmarkEnd w:id="1033"/>
      <w:r w:rsidRPr="00D53777">
        <w:rPr>
          <w:w w:val="0"/>
          <w:szCs w:val="22"/>
        </w:rPr>
        <w:t>.</w:t>
      </w:r>
      <w:bookmarkEnd w:id="1028"/>
      <w:bookmarkEnd w:id="1029"/>
      <w:bookmarkEnd w:id="1030"/>
      <w:bookmarkEnd w:id="1031"/>
      <w:bookmarkEnd w:id="1032"/>
    </w:p>
    <w:p w14:paraId="1FB69DCD" w14:textId="0EDC7A90" w:rsidR="00BC2034" w:rsidRPr="00D53777" w:rsidRDefault="0018229B" w:rsidP="00D67DD9">
      <w:pPr>
        <w:pStyle w:val="MRheading2"/>
        <w:numPr>
          <w:ilvl w:val="1"/>
          <w:numId w:val="35"/>
        </w:numPr>
        <w:spacing w:before="120" w:after="120" w:line="240" w:lineRule="auto"/>
        <w:rPr>
          <w:szCs w:val="22"/>
        </w:rPr>
      </w:pPr>
      <w:bookmarkStart w:id="1035" w:name="_Ref286069838"/>
      <w:bookmarkStart w:id="1036" w:name="_Toc303950136"/>
      <w:bookmarkStart w:id="1037" w:name="_Toc303950903"/>
      <w:bookmarkStart w:id="1038" w:name="_Toc303951683"/>
      <w:bookmarkStart w:id="1039" w:name="_Toc304135766"/>
      <w:r w:rsidRPr="00D53777">
        <w:rPr>
          <w:w w:val="0"/>
          <w:szCs w:val="22"/>
        </w:rPr>
        <w:t xml:space="preserve">Notwithstanding Clause </w:t>
      </w:r>
      <w:r w:rsidRPr="00D53777">
        <w:rPr>
          <w:szCs w:val="22"/>
        </w:rPr>
        <w:fldChar w:fldCharType="begin"/>
      </w:r>
      <w:r w:rsidRPr="00D53777">
        <w:rPr>
          <w:szCs w:val="22"/>
        </w:rPr>
        <w:instrText xml:space="preserve"> REF _Ref286069904 \r \h  \* MERGEFORMAT </w:instrText>
      </w:r>
      <w:r w:rsidRPr="00D53777">
        <w:rPr>
          <w:szCs w:val="22"/>
        </w:rPr>
      </w:r>
      <w:r w:rsidRPr="00D53777">
        <w:rPr>
          <w:szCs w:val="22"/>
        </w:rPr>
        <w:fldChar w:fldCharType="separate"/>
      </w:r>
      <w:r w:rsidR="00D67DD9" w:rsidRPr="00D53777">
        <w:rPr>
          <w:szCs w:val="22"/>
        </w:rPr>
        <w:t>28.1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the Supplier may assign to a third party (“</w:t>
      </w:r>
      <w:r w:rsidRPr="00D53777">
        <w:rPr>
          <w:b/>
          <w:w w:val="0"/>
          <w:szCs w:val="22"/>
        </w:rPr>
        <w:t>Assignee</w:t>
      </w:r>
      <w:r w:rsidRPr="00D53777">
        <w:rPr>
          <w:w w:val="0"/>
          <w:szCs w:val="22"/>
        </w:rPr>
        <w:t xml:space="preserve">”) the right to receive payment of any sums due and owing to the Supplier under this </w:t>
      </w:r>
      <w:r w:rsidRPr="00D53777">
        <w:rPr>
          <w:szCs w:val="22"/>
        </w:rPr>
        <w:t>Contract</w:t>
      </w:r>
      <w:r w:rsidRPr="00D53777">
        <w:rPr>
          <w:w w:val="0"/>
          <w:szCs w:val="22"/>
        </w:rPr>
        <w:t xml:space="preserve"> for which an invoice has been issued.  Any assignment under this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subject to:</w:t>
      </w:r>
      <w:bookmarkEnd w:id="1034"/>
      <w:bookmarkEnd w:id="1035"/>
      <w:bookmarkEnd w:id="1036"/>
      <w:bookmarkEnd w:id="1037"/>
      <w:bookmarkEnd w:id="1038"/>
      <w:bookmarkEnd w:id="1039"/>
    </w:p>
    <w:p w14:paraId="1FB69DCE" w14:textId="0C775656" w:rsidR="00BC2034" w:rsidRPr="00D53777" w:rsidRDefault="0018229B" w:rsidP="00D67DD9">
      <w:pPr>
        <w:pStyle w:val="MRheading2"/>
        <w:numPr>
          <w:ilvl w:val="2"/>
          <w:numId w:val="35"/>
        </w:numPr>
        <w:spacing w:before="120" w:after="120" w:line="240" w:lineRule="auto"/>
        <w:rPr>
          <w:szCs w:val="22"/>
        </w:rPr>
      </w:pPr>
      <w:bookmarkStart w:id="1040" w:name="_Toc303950137"/>
      <w:bookmarkStart w:id="1041" w:name="_Toc303950904"/>
      <w:bookmarkStart w:id="1042" w:name="_Toc303951684"/>
      <w:bookmarkStart w:id="1043" w:name="_Toc304135767"/>
      <w:r w:rsidRPr="00D53777">
        <w:rPr>
          <w:szCs w:val="22"/>
        </w:rPr>
        <w:t xml:space="preserve">the deduction of any sums in respect of which the Authority exercises its right of recovery under Clause </w:t>
      </w:r>
      <w:r w:rsidRPr="00D53777">
        <w:rPr>
          <w:szCs w:val="22"/>
        </w:rPr>
        <w:fldChar w:fldCharType="begin"/>
      </w:r>
      <w:r w:rsidRPr="00D53777">
        <w:rPr>
          <w:szCs w:val="22"/>
        </w:rPr>
        <w:instrText xml:space="preserve"> REF _Ref289955369 \r \h  \* MERGEFORMAT </w:instrText>
      </w:r>
      <w:r w:rsidRPr="00D53777">
        <w:rPr>
          <w:szCs w:val="22"/>
        </w:rPr>
      </w:r>
      <w:r w:rsidRPr="00D53777">
        <w:rPr>
          <w:szCs w:val="22"/>
        </w:rPr>
        <w:fldChar w:fldCharType="separate"/>
      </w:r>
      <w:r w:rsidR="00D67DD9" w:rsidRPr="00D53777">
        <w:rPr>
          <w:szCs w:val="22"/>
        </w:rPr>
        <w:t>9.8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040"/>
      <w:bookmarkEnd w:id="1041"/>
      <w:bookmarkEnd w:id="1042"/>
      <w:bookmarkEnd w:id="1043"/>
    </w:p>
    <w:p w14:paraId="1FB69DCF" w14:textId="77777777" w:rsidR="00BC2034" w:rsidRPr="00D53777" w:rsidRDefault="0018229B" w:rsidP="00D67DD9">
      <w:pPr>
        <w:pStyle w:val="MRheading2"/>
        <w:numPr>
          <w:ilvl w:val="2"/>
          <w:numId w:val="35"/>
        </w:numPr>
        <w:spacing w:before="120" w:after="120" w:line="240" w:lineRule="auto"/>
        <w:rPr>
          <w:szCs w:val="22"/>
        </w:rPr>
      </w:pPr>
      <w:bookmarkStart w:id="1044" w:name="_Toc303950138"/>
      <w:bookmarkStart w:id="1045" w:name="_Toc303950905"/>
      <w:bookmarkStart w:id="1046" w:name="_Toc303951685"/>
      <w:bookmarkStart w:id="1047" w:name="_Toc304135768"/>
      <w:r w:rsidRPr="00D53777">
        <w:rPr>
          <w:szCs w:val="22"/>
        </w:rPr>
        <w:t>all related rights of the Authority in relation to the recovery of sums due but unpaid;</w:t>
      </w:r>
      <w:bookmarkEnd w:id="1044"/>
      <w:bookmarkEnd w:id="1045"/>
      <w:bookmarkEnd w:id="1046"/>
      <w:bookmarkEnd w:id="1047"/>
    </w:p>
    <w:p w14:paraId="1FB69DD0" w14:textId="77777777" w:rsidR="00BC2034" w:rsidRPr="00D53777" w:rsidRDefault="0018229B" w:rsidP="00D67DD9">
      <w:pPr>
        <w:pStyle w:val="MRheading2"/>
        <w:numPr>
          <w:ilvl w:val="2"/>
          <w:numId w:val="35"/>
        </w:numPr>
        <w:spacing w:before="120" w:after="120" w:line="240" w:lineRule="auto"/>
        <w:rPr>
          <w:szCs w:val="22"/>
        </w:rPr>
      </w:pPr>
      <w:bookmarkStart w:id="1048" w:name="_Toc303950139"/>
      <w:bookmarkStart w:id="1049" w:name="_Toc303950906"/>
      <w:bookmarkStart w:id="1050" w:name="_Toc303951686"/>
      <w:bookmarkStart w:id="1051" w:name="_Toc304135769"/>
      <w:r w:rsidRPr="00D53777">
        <w:rPr>
          <w:szCs w:val="22"/>
        </w:rPr>
        <w:t>the Authority receiving notification of the assignment and the date upon which the assignment becomes effective together with the Assignee’s contact information and bank account details to which the Authority shall make payment;</w:t>
      </w:r>
      <w:bookmarkEnd w:id="1048"/>
      <w:bookmarkEnd w:id="1049"/>
      <w:bookmarkEnd w:id="1050"/>
      <w:bookmarkEnd w:id="1051"/>
    </w:p>
    <w:p w14:paraId="1FB69DD1" w14:textId="40F3A410" w:rsidR="00BC2034" w:rsidRPr="00D53777" w:rsidRDefault="0018229B" w:rsidP="00D67DD9">
      <w:pPr>
        <w:pStyle w:val="MRheading2"/>
        <w:numPr>
          <w:ilvl w:val="2"/>
          <w:numId w:val="35"/>
        </w:numPr>
        <w:spacing w:before="120" w:after="120" w:line="240" w:lineRule="auto"/>
        <w:rPr>
          <w:szCs w:val="22"/>
        </w:rPr>
      </w:pPr>
      <w:bookmarkStart w:id="1052" w:name="_Toc303950140"/>
      <w:bookmarkStart w:id="1053" w:name="_Toc303950907"/>
      <w:bookmarkStart w:id="1054" w:name="_Toc303951687"/>
      <w:bookmarkStart w:id="1055" w:name="_Toc304135770"/>
      <w:r w:rsidRPr="00D53777">
        <w:rPr>
          <w:szCs w:val="22"/>
        </w:rPr>
        <w:t xml:space="preserve">the provisions of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continuing to apply in all other respects after the assignment which shall not be amended without the prior written approval of </w:t>
      </w:r>
      <w:r w:rsidRPr="00D53777">
        <w:rPr>
          <w:w w:val="0"/>
          <w:szCs w:val="22"/>
        </w:rPr>
        <w:t>the Authority</w:t>
      </w:r>
      <w:r w:rsidRPr="00D53777">
        <w:rPr>
          <w:szCs w:val="22"/>
        </w:rPr>
        <w:t>; and</w:t>
      </w:r>
      <w:bookmarkEnd w:id="1052"/>
      <w:bookmarkEnd w:id="1053"/>
      <w:bookmarkEnd w:id="1054"/>
      <w:bookmarkEnd w:id="1055"/>
    </w:p>
    <w:p w14:paraId="1FB69DD2" w14:textId="77777777" w:rsidR="00BC2034" w:rsidRPr="00D53777" w:rsidRDefault="0018229B" w:rsidP="00D67DD9">
      <w:pPr>
        <w:pStyle w:val="MRheading2"/>
        <w:numPr>
          <w:ilvl w:val="2"/>
          <w:numId w:val="35"/>
        </w:numPr>
        <w:spacing w:before="120" w:after="120" w:line="240" w:lineRule="auto"/>
        <w:rPr>
          <w:szCs w:val="22"/>
        </w:rPr>
      </w:pPr>
      <w:bookmarkStart w:id="1056" w:name="_Toc303950141"/>
      <w:bookmarkStart w:id="1057" w:name="_Toc303950908"/>
      <w:bookmarkStart w:id="1058" w:name="_Toc303951688"/>
      <w:bookmarkStart w:id="1059" w:name="_Toc304135771"/>
      <w:r w:rsidRPr="00D53777">
        <w:rPr>
          <w:szCs w:val="22"/>
        </w:rPr>
        <w:t xml:space="preserve">payment to the Assignee being full and complete satisfaction of </w:t>
      </w:r>
      <w:r w:rsidRPr="00D53777">
        <w:rPr>
          <w:w w:val="0"/>
          <w:szCs w:val="22"/>
        </w:rPr>
        <w:t>the Authority</w:t>
      </w:r>
      <w:r w:rsidRPr="00D53777">
        <w:rPr>
          <w:szCs w:val="22"/>
        </w:rPr>
        <w:t>’s obligation to pay the relevant sums in accordance with this Contract.</w:t>
      </w:r>
      <w:bookmarkEnd w:id="1056"/>
      <w:bookmarkEnd w:id="1057"/>
      <w:bookmarkEnd w:id="1058"/>
      <w:bookmarkEnd w:id="1059"/>
    </w:p>
    <w:p w14:paraId="1FB69DD3"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0" w:name="_Toc303950142"/>
      <w:bookmarkStart w:id="1061" w:name="_Toc303950909"/>
      <w:bookmarkStart w:id="1062" w:name="_Toc303951689"/>
      <w:bookmarkStart w:id="1063" w:name="_Toc304135772"/>
      <w:r w:rsidRPr="00D53777">
        <w:rPr>
          <w:rFonts w:cs="Arial"/>
          <w:w w:val="0"/>
          <w:szCs w:val="22"/>
        </w:rPr>
        <w:lastRenderedPageBreak/>
        <w:t xml:space="preserve">Any authority given by the Authority for the Supplier to Sub-contract any of its obligations </w:t>
      </w:r>
      <w:r w:rsidRPr="00D53777">
        <w:rPr>
          <w:rStyle w:val="DeltaViewInsertion"/>
          <w:color w:val="auto"/>
          <w:w w:val="0"/>
          <w:szCs w:val="22"/>
          <w:u w:val="none"/>
        </w:rPr>
        <w:t>under this Contract</w:t>
      </w:r>
      <w:r w:rsidRPr="00D5377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53777">
        <w:rPr>
          <w:szCs w:val="22"/>
        </w:rPr>
        <w:t>Contract</w:t>
      </w:r>
      <w:r w:rsidRPr="00D53777">
        <w:rPr>
          <w:rFonts w:cs="Arial"/>
          <w:w w:val="0"/>
          <w:szCs w:val="22"/>
        </w:rPr>
        <w:t>.</w:t>
      </w:r>
      <w:bookmarkEnd w:id="1060"/>
      <w:bookmarkEnd w:id="1061"/>
      <w:bookmarkEnd w:id="1062"/>
      <w:bookmarkEnd w:id="1063"/>
    </w:p>
    <w:p w14:paraId="1FB69DD4"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4" w:name="_Ref94196742"/>
      <w:bookmarkStart w:id="1065" w:name="_Toc303950143"/>
      <w:bookmarkStart w:id="1066" w:name="_Toc303950910"/>
      <w:bookmarkStart w:id="1067" w:name="_Toc303951690"/>
      <w:bookmarkStart w:id="1068" w:name="_Toc304135773"/>
      <w:r w:rsidRPr="00D53777">
        <w:rPr>
          <w:rFonts w:cs="Arial"/>
          <w:w w:val="0"/>
          <w:szCs w:val="22"/>
        </w:rPr>
        <w:t xml:space="preserve">Where the Supplier enters into a Sub-contract in respect of any of its obligations under this </w:t>
      </w:r>
      <w:r w:rsidRPr="00D53777">
        <w:rPr>
          <w:szCs w:val="22"/>
        </w:rPr>
        <w:t>Contract</w:t>
      </w:r>
      <w:r w:rsidRPr="00D53777">
        <w:rPr>
          <w:rFonts w:cs="Arial"/>
          <w:w w:val="0"/>
          <w:szCs w:val="22"/>
        </w:rPr>
        <w:t xml:space="preserve"> relating to the provision of the Services, the Supplier shall include provisions in each such Sub-contract, unless otherwise agreed with the Authority in writing, which:</w:t>
      </w:r>
      <w:bookmarkEnd w:id="1064"/>
    </w:p>
    <w:p w14:paraId="1FB69DD5"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relation to the performance of the Services to the extent relevant to such Sub-contracting; </w:t>
      </w:r>
    </w:p>
    <w:p w14:paraId="1FB69DD6" w14:textId="602A128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respect of confidentiality, information security, data protection, Intellectual Property Rights, compliance with Law</w:t>
      </w:r>
      <w:r w:rsidR="000B4555" w:rsidRPr="00D53777">
        <w:rPr>
          <w:w w:val="0"/>
          <w:szCs w:val="22"/>
        </w:rPr>
        <w:t xml:space="preserve">, </w:t>
      </w:r>
      <w:r w:rsidRPr="00D53777">
        <w:rPr>
          <w:w w:val="0"/>
          <w:szCs w:val="22"/>
        </w:rPr>
        <w:t>Guidance</w:t>
      </w:r>
      <w:r w:rsidR="00B11C60" w:rsidRPr="00D53777">
        <w:rPr>
          <w:w w:val="0"/>
          <w:szCs w:val="22"/>
        </w:rPr>
        <w:t>, and Good Industry Practice,</w:t>
      </w:r>
      <w:r w:rsidRPr="00D53777">
        <w:rPr>
          <w:w w:val="0"/>
          <w:szCs w:val="22"/>
        </w:rPr>
        <w:t xml:space="preserve"> and record keeping;</w:t>
      </w:r>
    </w:p>
    <w:p w14:paraId="1FB69DD7"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 right for the Authority to take an assignment or novation of the Sub-contract (or part of it) upon expiry or earlier termination of this </w:t>
      </w:r>
      <w:r w:rsidRPr="00D53777">
        <w:rPr>
          <w:szCs w:val="22"/>
        </w:rPr>
        <w:t>Contract</w:t>
      </w:r>
      <w:r w:rsidRPr="00D53777">
        <w:rPr>
          <w:w w:val="0"/>
          <w:szCs w:val="22"/>
        </w:rPr>
        <w:t xml:space="preserve">; </w:t>
      </w:r>
    </w:p>
    <w:p w14:paraId="1FB69DD9" w14:textId="77777777" w:rsidR="00BC2034" w:rsidRPr="00D53777" w:rsidRDefault="0018229B" w:rsidP="00D67DD9">
      <w:pPr>
        <w:pStyle w:val="MRheading2"/>
        <w:numPr>
          <w:ilvl w:val="2"/>
          <w:numId w:val="35"/>
        </w:numPr>
        <w:spacing w:before="120" w:after="120" w:line="240" w:lineRule="auto"/>
        <w:rPr>
          <w:w w:val="0"/>
          <w:szCs w:val="22"/>
        </w:rPr>
      </w:pPr>
      <w:bookmarkStart w:id="1069" w:name="_Ref94195242"/>
      <w:r w:rsidRPr="00D53777">
        <w:rPr>
          <w:rFonts w:cs="Arial"/>
          <w:w w:val="0"/>
          <w:szCs w:val="22"/>
        </w:rPr>
        <w:t>requires the Supplier or other party receiving services under the contract to consider and</w:t>
      </w:r>
      <w:r w:rsidRPr="00D53777">
        <w:rPr>
          <w:w w:val="0"/>
          <w:szCs w:val="22"/>
        </w:rPr>
        <w:t xml:space="preserve"> verify invoices under that contract in a timely fashion;</w:t>
      </w:r>
      <w:bookmarkEnd w:id="1069"/>
    </w:p>
    <w:p w14:paraId="1FB69DDA" w14:textId="3DD2362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provides that if the Supplier or other party fails to consider and verify an invoice in accordance with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_Ref94195242 \n \h </w:instrText>
      </w:r>
      <w:r w:rsidR="002F0D61" w:rsidRPr="00D53777">
        <w:rPr>
          <w:w w:val="0"/>
          <w:szCs w:val="22"/>
        </w:rPr>
      </w:r>
      <w:r w:rsidR="002F0D61" w:rsidRPr="00D53777">
        <w:rPr>
          <w:w w:val="0"/>
          <w:szCs w:val="22"/>
        </w:rPr>
        <w:fldChar w:fldCharType="separate"/>
      </w:r>
      <w:r w:rsidR="00D67DD9" w:rsidRPr="00D53777">
        <w:rPr>
          <w:w w:val="0"/>
          <w:szCs w:val="22"/>
        </w:rPr>
        <w:t>28.4.5</w:t>
      </w:r>
      <w:r w:rsidR="002F0D61"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Pr="00D53777">
        <w:rPr>
          <w:w w:val="0"/>
          <w:szCs w:val="22"/>
        </w:rPr>
        <w:t xml:space="preserve">, the invoice shall be regarded as valid and undisputed for the purpose of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_Ref94195278 \n \h </w:instrText>
      </w:r>
      <w:r w:rsidR="002F0D61" w:rsidRPr="00D53777">
        <w:rPr>
          <w:w w:val="0"/>
          <w:szCs w:val="22"/>
        </w:rPr>
      </w:r>
      <w:r w:rsidR="002F0D61" w:rsidRPr="00D53777">
        <w:rPr>
          <w:w w:val="0"/>
          <w:szCs w:val="22"/>
        </w:rPr>
        <w:fldChar w:fldCharType="separate"/>
      </w:r>
      <w:r w:rsidR="00D67DD9" w:rsidRPr="00D53777">
        <w:rPr>
          <w:w w:val="0"/>
          <w:szCs w:val="22"/>
        </w:rPr>
        <w:t>28.4.7</w:t>
      </w:r>
      <w:r w:rsidR="002F0D61" w:rsidRPr="00D53777">
        <w:rPr>
          <w:w w:val="0"/>
          <w:szCs w:val="22"/>
        </w:rPr>
        <w:fldChar w:fldCharType="end"/>
      </w:r>
      <w:r w:rsidRPr="00D53777">
        <w:rPr>
          <w:w w:val="0"/>
          <w:szCs w:val="22"/>
        </w:rPr>
        <w:t xml:space="preserve"> </w:t>
      </w:r>
      <w:r w:rsidR="002F0D61" w:rsidRPr="00D53777">
        <w:rPr>
          <w:w w:val="0"/>
          <w:szCs w:val="22"/>
        </w:rPr>
        <w:t xml:space="preserve">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2F0D61" w:rsidRPr="00D53777">
        <w:rPr>
          <w:w w:val="0"/>
          <w:szCs w:val="22"/>
        </w:rPr>
        <w:t xml:space="preserve"> </w:t>
      </w:r>
      <w:r w:rsidRPr="00D53777">
        <w:rPr>
          <w:w w:val="0"/>
          <w:szCs w:val="22"/>
        </w:rPr>
        <w:t>after a reasonable time has passed;</w:t>
      </w:r>
    </w:p>
    <w:bookmarkEnd w:id="1065"/>
    <w:bookmarkEnd w:id="1066"/>
    <w:bookmarkEnd w:id="1067"/>
    <w:bookmarkEnd w:id="1068"/>
    <w:p w14:paraId="4FF4F1C7" w14:textId="4D5EEEED" w:rsidR="00526AB7" w:rsidRPr="00D53777" w:rsidRDefault="00526AB7" w:rsidP="00526AB7">
      <w:pPr>
        <w:pStyle w:val="MRheading2"/>
        <w:numPr>
          <w:ilvl w:val="2"/>
          <w:numId w:val="35"/>
        </w:numPr>
        <w:spacing w:before="120" w:after="120" w:line="240" w:lineRule="auto"/>
        <w:rPr>
          <w:w w:val="0"/>
          <w:szCs w:val="22"/>
        </w:rPr>
      </w:pPr>
      <w:r w:rsidRPr="00D53777">
        <w:rPr>
          <w:w w:val="0"/>
          <w:szCs w:val="22"/>
        </w:rPr>
        <w:t>requires the Supplier or other party to pay any sum due to be paid in respect of a valid and undisputed invoice before the end of the period of thirty (30) days beginning with:</w:t>
      </w:r>
    </w:p>
    <w:p w14:paraId="02EC33D1" w14:textId="77777777" w:rsidR="00526AB7"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28.4.7.1 the day on which the invoice is received by the Supplier in respect of the sum; or</w:t>
      </w:r>
    </w:p>
    <w:p w14:paraId="1FB69DDB" w14:textId="0A477B97" w:rsidR="00BC2034"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 xml:space="preserve">28.4.7.2 if later, the day on which the payment falls due in accordance with the invoice. </w:t>
      </w:r>
    </w:p>
    <w:p w14:paraId="1FB69DDC" w14:textId="275BB07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_Ref94191912 \n \h </w:instrText>
      </w:r>
      <w:r w:rsidR="00C23F1C" w:rsidRPr="00D53777">
        <w:rPr>
          <w:w w:val="0"/>
          <w:szCs w:val="22"/>
        </w:rPr>
      </w:r>
      <w:r w:rsidR="00C23F1C" w:rsidRPr="00D53777">
        <w:rPr>
          <w:w w:val="0"/>
          <w:szCs w:val="22"/>
        </w:rPr>
        <w:fldChar w:fldCharType="separate"/>
      </w:r>
      <w:r w:rsidR="00D67DD9" w:rsidRPr="00D53777">
        <w:rPr>
          <w:w w:val="0"/>
          <w:szCs w:val="22"/>
        </w:rPr>
        <w:t>15.7.3</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w:t>
      </w:r>
    </w:p>
    <w:p w14:paraId="1FB69DDD" w14:textId="4714CD4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permit</w:t>
      </w:r>
      <w:r w:rsidR="00961EEE" w:rsidRPr="00D53777">
        <w:rPr>
          <w:w w:val="0"/>
          <w:szCs w:val="22"/>
        </w:rPr>
        <w:t xml:space="preserve"> </w:t>
      </w:r>
      <w:r w:rsidRPr="00D53777">
        <w:rPr>
          <w:w w:val="0"/>
          <w:szCs w:val="22"/>
        </w:rPr>
        <w:t>the Supplier to terminate, or to procure the termination of, the relevant Sub-contract where the Supplier replace</w:t>
      </w:r>
      <w:r w:rsidR="00961EEE" w:rsidRPr="00D53777">
        <w:rPr>
          <w:w w:val="0"/>
          <w:szCs w:val="22"/>
        </w:rPr>
        <w:t>s</w:t>
      </w:r>
      <w:r w:rsidRPr="00D53777">
        <w:rPr>
          <w:w w:val="0"/>
          <w:szCs w:val="22"/>
        </w:rPr>
        <w:t xml:space="preserve"> such Sub-contractor in accordance with </w:t>
      </w:r>
      <w:r w:rsidR="00C23F1C" w:rsidRPr="00D53777">
        <w:rPr>
          <w:w w:val="0"/>
          <w:szCs w:val="22"/>
        </w:rPr>
        <w:t xml:space="preserve">Clause </w:t>
      </w:r>
      <w:r w:rsidR="00961EEE" w:rsidRPr="00D53777">
        <w:rPr>
          <w:w w:val="0"/>
          <w:szCs w:val="22"/>
        </w:rPr>
        <w:t>15.9</w:t>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and</w:t>
      </w:r>
    </w:p>
    <w:p w14:paraId="1FB69DDE" w14:textId="0B03C9AD"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requires the Sub-contractor to include a clause to the same effect as this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_Ref94196742 \n \h </w:instrText>
      </w:r>
      <w:r w:rsidR="00C23F1C" w:rsidRPr="00D53777">
        <w:rPr>
          <w:w w:val="0"/>
          <w:szCs w:val="22"/>
        </w:rPr>
      </w:r>
      <w:r w:rsidR="00C23F1C" w:rsidRPr="00D53777">
        <w:rPr>
          <w:w w:val="0"/>
          <w:szCs w:val="22"/>
        </w:rPr>
        <w:fldChar w:fldCharType="separate"/>
      </w:r>
      <w:r w:rsidR="00D67DD9" w:rsidRPr="00D53777">
        <w:rPr>
          <w:w w:val="0"/>
          <w:szCs w:val="22"/>
        </w:rPr>
        <w:t>28.4</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xml:space="preserve"> in any Sub-contract which it awards.</w:t>
      </w:r>
    </w:p>
    <w:p w14:paraId="1FB69DE2"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70" w:name="_Toc303950144"/>
      <w:bookmarkStart w:id="1071" w:name="_Toc303950911"/>
      <w:bookmarkStart w:id="1072" w:name="_Toc303951691"/>
      <w:bookmarkStart w:id="1073" w:name="_Toc304135774"/>
      <w:r w:rsidRPr="00D53777">
        <w:rPr>
          <w:w w:val="0"/>
          <w:szCs w:val="22"/>
        </w:rPr>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AD89740" w14:textId="77777777" w:rsidR="001B3176" w:rsidRPr="00D53777" w:rsidRDefault="0018229B" w:rsidP="001B3176">
      <w:pPr>
        <w:pStyle w:val="MRheading2"/>
        <w:numPr>
          <w:ilvl w:val="1"/>
          <w:numId w:val="35"/>
        </w:numPr>
        <w:tabs>
          <w:tab w:val="left" w:pos="720"/>
        </w:tabs>
        <w:spacing w:before="120" w:after="120" w:line="240" w:lineRule="auto"/>
        <w:rPr>
          <w:rFonts w:cs="Arial"/>
          <w:w w:val="0"/>
          <w:szCs w:val="22"/>
        </w:rPr>
      </w:pPr>
      <w:r w:rsidRPr="00D53777">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7E42F9D" w14:textId="77777777" w:rsidR="001B3176" w:rsidRPr="00D53777" w:rsidRDefault="001B3176" w:rsidP="001B3176">
      <w:pPr>
        <w:pStyle w:val="MRheading2"/>
        <w:numPr>
          <w:ilvl w:val="1"/>
          <w:numId w:val="35"/>
        </w:numPr>
        <w:tabs>
          <w:tab w:val="left" w:pos="720"/>
        </w:tabs>
        <w:spacing w:before="120" w:after="120" w:line="240" w:lineRule="auto"/>
        <w:rPr>
          <w:rStyle w:val="CommentReference"/>
          <w:rFonts w:cs="Arial"/>
          <w:w w:val="0"/>
          <w:sz w:val="22"/>
          <w:szCs w:val="22"/>
        </w:rPr>
      </w:pPr>
      <w:r w:rsidRPr="00D53777">
        <w:rPr>
          <w:rFonts w:cs="Arial"/>
          <w:w w:val="0"/>
          <w:szCs w:val="22"/>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D53777">
        <w:rPr>
          <w:rStyle w:val="CommentReference"/>
        </w:rPr>
        <w:t>:</w:t>
      </w:r>
    </w:p>
    <w:p w14:paraId="117934A2"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the Authority may direct that the Supplier enter into a legally binding arrangement with the other supplier for the purpose of that supplier performing all or part of this Contract (as required or indicated); and</w:t>
      </w:r>
    </w:p>
    <w:p w14:paraId="2AEEE1F9"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if the Supplier fails to enter into a legally binding arrangement as directed by the Authority, the Authority may:</w:t>
      </w:r>
    </w:p>
    <w:p w14:paraId="08EBC6FC" w14:textId="77777777"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0B19EC08" w14:textId="59B27BEC"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terminate this Contract.</w:t>
      </w:r>
    </w:p>
    <w:p w14:paraId="1FB69DE4"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The Authority may at any time transfer, assign, novate, sub-contract or otherwise dispose of its rights and obligations under this </w:t>
      </w:r>
      <w:r w:rsidRPr="00D53777">
        <w:rPr>
          <w:szCs w:val="22"/>
        </w:rPr>
        <w:t>Contract</w:t>
      </w:r>
      <w:r w:rsidRPr="00D53777">
        <w:rPr>
          <w:rFonts w:cs="Arial"/>
          <w:w w:val="0"/>
          <w:szCs w:val="22"/>
        </w:rPr>
        <w:t xml:space="preserve"> or any part of this </w:t>
      </w:r>
      <w:r w:rsidRPr="00D53777">
        <w:rPr>
          <w:szCs w:val="22"/>
        </w:rPr>
        <w:t>Contract</w:t>
      </w:r>
      <w:bookmarkEnd w:id="1070"/>
      <w:bookmarkEnd w:id="1071"/>
      <w:bookmarkEnd w:id="1072"/>
      <w:bookmarkEnd w:id="1073"/>
      <w:r w:rsidRPr="00D53777">
        <w:rPr>
          <w:rFonts w:cs="Arial"/>
          <w:w w:val="0"/>
          <w:szCs w:val="22"/>
        </w:rPr>
        <w:t xml:space="preserve"> </w:t>
      </w:r>
      <w:r w:rsidRPr="00D53777">
        <w:rPr>
          <w:szCs w:val="22"/>
        </w:rPr>
        <w:t>and the Supplier warrants that it will carry out all such reasonable further acts required to effect such transfer, assignment, novation, sub-contracting or disposal</w:t>
      </w:r>
      <w:r w:rsidRPr="00D53777">
        <w:rPr>
          <w:rFonts w:cs="Arial"/>
          <w:w w:val="0"/>
          <w:szCs w:val="22"/>
        </w:rPr>
        <w:t xml:space="preserve">. </w:t>
      </w:r>
      <w:r w:rsidRPr="00D53777">
        <w:rPr>
          <w:w w:val="0"/>
          <w:szCs w:val="22"/>
        </w:rPr>
        <w:t xml:space="preserve">If the Authority novates this Contract to any body that is not a Contracting Authority, from the effective date of such novation, the party assuming the position of the </w:t>
      </w:r>
      <w:r w:rsidRPr="00D53777">
        <w:rPr>
          <w:rFonts w:cs="Arial"/>
          <w:w w:val="0"/>
          <w:szCs w:val="22"/>
        </w:rPr>
        <w:t xml:space="preserve">Authority shall not further transfer, assign, novate, sub-contract or otherwise dispose of its rights and obligations under this Contract or any part of this </w:t>
      </w:r>
      <w:r w:rsidRPr="00D53777">
        <w:rPr>
          <w:szCs w:val="22"/>
        </w:rPr>
        <w:t>Contract without the prior written consent of the Supplier, such consent not to be unreasonably withheld or delayed by the Supplier</w:t>
      </w:r>
      <w:r w:rsidRPr="00D53777">
        <w:rPr>
          <w:rFonts w:cs="Arial"/>
          <w:w w:val="0"/>
          <w:szCs w:val="22"/>
        </w:rPr>
        <w:t xml:space="preserve">. </w:t>
      </w:r>
    </w:p>
    <w:p w14:paraId="1FB69DE5" w14:textId="77777777" w:rsidR="00BC2034" w:rsidRPr="00D53777" w:rsidRDefault="0018229B" w:rsidP="00D67DD9">
      <w:pPr>
        <w:pStyle w:val="MRheading1"/>
        <w:numPr>
          <w:ilvl w:val="0"/>
          <w:numId w:val="35"/>
        </w:numPr>
        <w:spacing w:before="120" w:after="120" w:line="240" w:lineRule="auto"/>
        <w:rPr>
          <w:szCs w:val="22"/>
        </w:rPr>
      </w:pPr>
      <w:bookmarkStart w:id="1074" w:name="_Ref286071361"/>
      <w:bookmarkStart w:id="1075" w:name="_Toc290398320"/>
      <w:bookmarkStart w:id="1076" w:name="_Toc312422932"/>
      <w:r w:rsidRPr="00D53777">
        <w:rPr>
          <w:szCs w:val="22"/>
        </w:rPr>
        <w:t>Prohibited Acts</w:t>
      </w:r>
      <w:bookmarkStart w:id="1077" w:name="Page_102"/>
      <w:bookmarkEnd w:id="1074"/>
      <w:bookmarkEnd w:id="1075"/>
      <w:bookmarkEnd w:id="1076"/>
      <w:bookmarkEnd w:id="1077"/>
    </w:p>
    <w:p w14:paraId="1FB69DE6" w14:textId="77777777" w:rsidR="00BC2034" w:rsidRPr="00D53777" w:rsidRDefault="0018229B" w:rsidP="00D67DD9">
      <w:pPr>
        <w:pStyle w:val="MRheading2"/>
        <w:numPr>
          <w:ilvl w:val="1"/>
          <w:numId w:val="35"/>
        </w:numPr>
        <w:spacing w:before="120" w:after="120" w:line="240" w:lineRule="auto"/>
        <w:rPr>
          <w:w w:val="0"/>
          <w:szCs w:val="22"/>
        </w:rPr>
      </w:pPr>
      <w:bookmarkStart w:id="1078" w:name="_Toc303950147"/>
      <w:bookmarkStart w:id="1079" w:name="_Toc303950914"/>
      <w:bookmarkStart w:id="1080" w:name="_Toc303951694"/>
      <w:bookmarkStart w:id="1081" w:name="_Toc304135777"/>
      <w:r w:rsidRPr="00D53777">
        <w:rPr>
          <w:w w:val="0"/>
          <w:szCs w:val="22"/>
        </w:rPr>
        <w:t>The Supplier warrants and represents that:</w:t>
      </w:r>
      <w:bookmarkEnd w:id="1078"/>
      <w:bookmarkEnd w:id="1079"/>
      <w:bookmarkEnd w:id="1080"/>
      <w:bookmarkEnd w:id="1081"/>
    </w:p>
    <w:p w14:paraId="1FB69DE7" w14:textId="77777777" w:rsidR="00BC2034" w:rsidRPr="00D53777" w:rsidRDefault="0018229B" w:rsidP="00D67DD9">
      <w:pPr>
        <w:pStyle w:val="MRheading2"/>
        <w:numPr>
          <w:ilvl w:val="2"/>
          <w:numId w:val="35"/>
        </w:numPr>
        <w:spacing w:before="120" w:after="120" w:line="240" w:lineRule="auto"/>
        <w:rPr>
          <w:w w:val="0"/>
          <w:szCs w:val="22"/>
        </w:rPr>
      </w:pPr>
      <w:bookmarkStart w:id="1082" w:name="_Toc303950148"/>
      <w:bookmarkStart w:id="1083" w:name="_Toc303950915"/>
      <w:bookmarkStart w:id="1084" w:name="_Toc303951695"/>
      <w:bookmarkStart w:id="1085" w:name="_Toc304135778"/>
      <w:r w:rsidRPr="00D53777">
        <w:rPr>
          <w:w w:val="0"/>
          <w:szCs w:val="22"/>
        </w:rPr>
        <w:t>it has not committed any offence under the Bribery Act 2010 or done any of the following (“</w:t>
      </w:r>
      <w:r w:rsidRPr="00D53777">
        <w:rPr>
          <w:b/>
          <w:w w:val="0"/>
          <w:szCs w:val="22"/>
        </w:rPr>
        <w:t>Prohibited Acts</w:t>
      </w:r>
      <w:r w:rsidRPr="00D53777">
        <w:rPr>
          <w:w w:val="0"/>
          <w:szCs w:val="22"/>
        </w:rPr>
        <w:t>”):</w:t>
      </w:r>
      <w:bookmarkEnd w:id="1082"/>
      <w:bookmarkEnd w:id="1083"/>
      <w:bookmarkEnd w:id="1084"/>
      <w:bookmarkEnd w:id="1085"/>
    </w:p>
    <w:p w14:paraId="1FB69DE8" w14:textId="77777777" w:rsidR="00BC2034" w:rsidRPr="00D53777" w:rsidRDefault="0018229B" w:rsidP="00D67DD9">
      <w:pPr>
        <w:pStyle w:val="MRheading2"/>
        <w:numPr>
          <w:ilvl w:val="3"/>
          <w:numId w:val="35"/>
        </w:numPr>
        <w:spacing w:before="120" w:after="120" w:line="240" w:lineRule="auto"/>
        <w:rPr>
          <w:w w:val="0"/>
          <w:szCs w:val="22"/>
        </w:rPr>
      </w:pPr>
      <w:bookmarkStart w:id="1086" w:name="_Toc303950149"/>
      <w:bookmarkStart w:id="1087" w:name="_Toc303950916"/>
      <w:bookmarkStart w:id="1088" w:name="_Toc303951696"/>
      <w:bookmarkStart w:id="1089" w:name="_Toc304135779"/>
      <w:r w:rsidRPr="00D53777">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w:t>
      </w:r>
      <w:r w:rsidRPr="00D53777">
        <w:rPr>
          <w:w w:val="0"/>
          <w:szCs w:val="22"/>
        </w:rPr>
        <w:lastRenderedPageBreak/>
        <w:t>other agreement with the Authority or for showing or not showing favour or disfavour to any person in relation to this or any other agreement with the Authority; or</w:t>
      </w:r>
      <w:bookmarkEnd w:id="1086"/>
      <w:bookmarkEnd w:id="1087"/>
      <w:bookmarkEnd w:id="1088"/>
      <w:bookmarkEnd w:id="1089"/>
    </w:p>
    <w:p w14:paraId="1FB69DE9" w14:textId="77777777" w:rsidR="00BC2034" w:rsidRPr="00D53777" w:rsidRDefault="0018229B" w:rsidP="00D67DD9">
      <w:pPr>
        <w:pStyle w:val="MRheading2"/>
        <w:numPr>
          <w:ilvl w:val="3"/>
          <w:numId w:val="35"/>
        </w:numPr>
        <w:spacing w:before="120" w:after="120" w:line="240" w:lineRule="auto"/>
        <w:rPr>
          <w:w w:val="0"/>
          <w:szCs w:val="22"/>
        </w:rPr>
      </w:pPr>
      <w:bookmarkStart w:id="1090" w:name="_Toc303950150"/>
      <w:bookmarkStart w:id="1091" w:name="_Toc303950917"/>
      <w:bookmarkStart w:id="1092" w:name="_Toc303951697"/>
      <w:bookmarkStart w:id="1093" w:name="_Toc304135780"/>
      <w:r w:rsidRPr="00D53777">
        <w:rPr>
          <w:w w:val="0"/>
          <w:szCs w:val="22"/>
        </w:rPr>
        <w:t xml:space="preserve">in connection with this </w:t>
      </w:r>
      <w:r w:rsidRPr="00D53777">
        <w:rPr>
          <w:szCs w:val="22"/>
        </w:rPr>
        <w:t>Contract</w:t>
      </w:r>
      <w:r w:rsidRPr="00D53777">
        <w:rPr>
          <w:w w:val="0"/>
          <w:szCs w:val="22"/>
        </w:rPr>
        <w:t xml:space="preserve"> paid or agreed to pay any commission other than a payment, particulars of which (including the terms and conditions of the agreement for its payment) have been disclosed in writing to the Authority; and</w:t>
      </w:r>
      <w:bookmarkEnd w:id="1090"/>
      <w:bookmarkEnd w:id="1091"/>
      <w:bookmarkEnd w:id="1092"/>
      <w:bookmarkEnd w:id="1093"/>
    </w:p>
    <w:p w14:paraId="1FB69DEA" w14:textId="77777777" w:rsidR="00BC2034" w:rsidRPr="00D53777" w:rsidRDefault="0018229B" w:rsidP="00D67DD9">
      <w:pPr>
        <w:pStyle w:val="MRheading2"/>
        <w:numPr>
          <w:ilvl w:val="2"/>
          <w:numId w:val="35"/>
        </w:numPr>
        <w:spacing w:before="120" w:after="120" w:line="240" w:lineRule="auto"/>
        <w:rPr>
          <w:w w:val="0"/>
          <w:szCs w:val="22"/>
        </w:rPr>
      </w:pPr>
      <w:bookmarkStart w:id="1094" w:name="_Toc303950151"/>
      <w:bookmarkStart w:id="1095" w:name="_Toc303950918"/>
      <w:bookmarkStart w:id="1096" w:name="_Toc303951698"/>
      <w:bookmarkStart w:id="1097" w:name="_Toc304135781"/>
      <w:r w:rsidRPr="00D53777">
        <w:rPr>
          <w:w w:val="0"/>
          <w:szCs w:val="22"/>
        </w:rPr>
        <w:t>it has in place adequate procedures to prevent bribery and corruption, as contemplated by section 7 of the Bribery Act 2010.</w:t>
      </w:r>
      <w:bookmarkEnd w:id="1094"/>
      <w:bookmarkEnd w:id="1095"/>
      <w:bookmarkEnd w:id="1096"/>
      <w:bookmarkEnd w:id="1097"/>
    </w:p>
    <w:p w14:paraId="1FB69DEB" w14:textId="77777777" w:rsidR="00BC2034" w:rsidRPr="00D53777" w:rsidRDefault="0018229B" w:rsidP="00D67DD9">
      <w:pPr>
        <w:pStyle w:val="MRheading2"/>
        <w:numPr>
          <w:ilvl w:val="1"/>
          <w:numId w:val="35"/>
        </w:numPr>
        <w:spacing w:before="120" w:after="120" w:line="240" w:lineRule="auto"/>
        <w:rPr>
          <w:rFonts w:cs="Arial"/>
          <w:szCs w:val="22"/>
        </w:rPr>
      </w:pPr>
      <w:bookmarkStart w:id="1098" w:name="_Ref286163261"/>
      <w:bookmarkStart w:id="1099" w:name="_Toc303950152"/>
      <w:bookmarkStart w:id="1100" w:name="_Toc303950919"/>
      <w:bookmarkStart w:id="1101" w:name="_Toc303951699"/>
      <w:bookmarkStart w:id="1102" w:name="_Toc304135782"/>
      <w:bookmarkStart w:id="1103" w:name="_Ref261972131"/>
      <w:r w:rsidRPr="00D5377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53777">
        <w:rPr>
          <w:w w:val="0"/>
          <w:szCs w:val="22"/>
        </w:rPr>
        <w:t>the Authority</w:t>
      </w:r>
      <w:r w:rsidRPr="00D53777">
        <w:rPr>
          <w:rFonts w:cs="Arial"/>
          <w:szCs w:val="22"/>
        </w:rPr>
        <w:t>:</w:t>
      </w:r>
      <w:bookmarkEnd w:id="1098"/>
      <w:bookmarkEnd w:id="1099"/>
      <w:bookmarkEnd w:id="1100"/>
      <w:bookmarkEnd w:id="1101"/>
      <w:bookmarkEnd w:id="1102"/>
    </w:p>
    <w:p w14:paraId="1FB69DEC" w14:textId="77777777" w:rsidR="00BC2034" w:rsidRPr="00D53777" w:rsidRDefault="0018229B" w:rsidP="00D67DD9">
      <w:pPr>
        <w:pStyle w:val="MRheading2"/>
        <w:numPr>
          <w:ilvl w:val="2"/>
          <w:numId w:val="35"/>
        </w:numPr>
        <w:spacing w:before="120" w:after="120" w:line="240" w:lineRule="auto"/>
        <w:rPr>
          <w:szCs w:val="22"/>
        </w:rPr>
      </w:pPr>
      <w:bookmarkStart w:id="1104" w:name="_Ref286071312"/>
      <w:bookmarkStart w:id="1105" w:name="_Toc303950153"/>
      <w:bookmarkStart w:id="1106" w:name="_Toc303950920"/>
      <w:bookmarkStart w:id="1107" w:name="_Toc303951700"/>
      <w:bookmarkStart w:id="1108" w:name="_Toc304135783"/>
      <w:r w:rsidRPr="00D53777">
        <w:rPr>
          <w:szCs w:val="22"/>
        </w:rPr>
        <w:t>the Authority shall be entitled:</w:t>
      </w:r>
      <w:bookmarkEnd w:id="1104"/>
      <w:bookmarkEnd w:id="1105"/>
      <w:bookmarkEnd w:id="1106"/>
      <w:bookmarkEnd w:id="1107"/>
      <w:bookmarkEnd w:id="1108"/>
    </w:p>
    <w:p w14:paraId="1FB69DED" w14:textId="77777777" w:rsidR="00BC2034" w:rsidRPr="00D53777" w:rsidRDefault="0018229B" w:rsidP="00D67DD9">
      <w:pPr>
        <w:pStyle w:val="MRheading2"/>
        <w:numPr>
          <w:ilvl w:val="3"/>
          <w:numId w:val="35"/>
        </w:numPr>
        <w:spacing w:before="120" w:after="120" w:line="240" w:lineRule="auto"/>
        <w:rPr>
          <w:w w:val="0"/>
          <w:szCs w:val="22"/>
        </w:rPr>
      </w:pPr>
      <w:bookmarkStart w:id="1109" w:name="_Toc303950154"/>
      <w:bookmarkStart w:id="1110" w:name="_Toc303950921"/>
      <w:bookmarkStart w:id="1111" w:name="_Toc303951701"/>
      <w:bookmarkStart w:id="1112" w:name="_Toc304135784"/>
      <w:bookmarkEnd w:id="1103"/>
      <w:r w:rsidRPr="00D53777">
        <w:rPr>
          <w:w w:val="0"/>
          <w:szCs w:val="22"/>
        </w:rPr>
        <w:t xml:space="preserve">to terminate this </w:t>
      </w:r>
      <w:r w:rsidRPr="00D53777">
        <w:rPr>
          <w:szCs w:val="22"/>
        </w:rPr>
        <w:t>Contract</w:t>
      </w:r>
      <w:r w:rsidRPr="00D53777">
        <w:rPr>
          <w:w w:val="0"/>
          <w:szCs w:val="22"/>
        </w:rPr>
        <w:t xml:space="preserve"> and recover from the Supplier the amount of any loss resulting from the termination;</w:t>
      </w:r>
      <w:bookmarkEnd w:id="1109"/>
      <w:bookmarkEnd w:id="1110"/>
      <w:bookmarkEnd w:id="1111"/>
      <w:bookmarkEnd w:id="1112"/>
    </w:p>
    <w:p w14:paraId="1FB69DEE" w14:textId="77777777" w:rsidR="00BC2034" w:rsidRPr="00D53777" w:rsidRDefault="0018229B" w:rsidP="00D67DD9">
      <w:pPr>
        <w:pStyle w:val="MRheading2"/>
        <w:numPr>
          <w:ilvl w:val="3"/>
          <w:numId w:val="35"/>
        </w:numPr>
        <w:spacing w:before="120" w:after="120" w:line="240" w:lineRule="auto"/>
        <w:rPr>
          <w:w w:val="0"/>
          <w:szCs w:val="22"/>
        </w:rPr>
      </w:pPr>
      <w:bookmarkStart w:id="1113" w:name="_Toc303950155"/>
      <w:bookmarkStart w:id="1114" w:name="_Toc303950922"/>
      <w:bookmarkStart w:id="1115" w:name="_Toc303951702"/>
      <w:bookmarkStart w:id="1116" w:name="_Toc304135785"/>
      <w:r w:rsidRPr="00D53777">
        <w:rPr>
          <w:w w:val="0"/>
          <w:szCs w:val="22"/>
        </w:rPr>
        <w:t>to recover from the Supplier the amount or value of any gift, consideration or commission concerned; and</w:t>
      </w:r>
      <w:bookmarkEnd w:id="1113"/>
      <w:bookmarkEnd w:id="1114"/>
      <w:bookmarkEnd w:id="1115"/>
      <w:bookmarkEnd w:id="1116"/>
    </w:p>
    <w:p w14:paraId="1FB69DEF" w14:textId="77777777" w:rsidR="00BC2034" w:rsidRPr="00D53777" w:rsidRDefault="0018229B" w:rsidP="00D67DD9">
      <w:pPr>
        <w:pStyle w:val="MRheading2"/>
        <w:numPr>
          <w:ilvl w:val="3"/>
          <w:numId w:val="35"/>
        </w:numPr>
        <w:spacing w:before="120" w:after="120" w:line="240" w:lineRule="auto"/>
        <w:rPr>
          <w:w w:val="0"/>
          <w:szCs w:val="22"/>
        </w:rPr>
      </w:pPr>
      <w:bookmarkStart w:id="1117" w:name="_Toc303950156"/>
      <w:bookmarkStart w:id="1118" w:name="_Toc303950923"/>
      <w:bookmarkStart w:id="1119" w:name="_Toc303951703"/>
      <w:bookmarkStart w:id="1120" w:name="_Toc304135786"/>
      <w:r w:rsidRPr="00D53777">
        <w:rPr>
          <w:w w:val="0"/>
          <w:szCs w:val="22"/>
        </w:rPr>
        <w:t>to recover from the Supplier any other loss or expense sustained in consequence of the carrying out of the Prohibited Act or the commission of the offence under the Bribery Act 2010;</w:t>
      </w:r>
      <w:bookmarkEnd w:id="1117"/>
      <w:bookmarkEnd w:id="1118"/>
      <w:bookmarkEnd w:id="1119"/>
      <w:bookmarkEnd w:id="1120"/>
      <w:r w:rsidRPr="00D53777">
        <w:rPr>
          <w:w w:val="0"/>
          <w:szCs w:val="22"/>
        </w:rPr>
        <w:t xml:space="preserve"> </w:t>
      </w:r>
    </w:p>
    <w:p w14:paraId="1FB69DF0" w14:textId="7E11524B" w:rsidR="00BC2034" w:rsidRPr="00D53777" w:rsidRDefault="0018229B" w:rsidP="00D67DD9">
      <w:pPr>
        <w:pStyle w:val="MRheading2"/>
        <w:numPr>
          <w:ilvl w:val="2"/>
          <w:numId w:val="35"/>
        </w:numPr>
        <w:spacing w:before="120" w:after="120" w:line="240" w:lineRule="auto"/>
        <w:rPr>
          <w:w w:val="0"/>
          <w:szCs w:val="22"/>
        </w:rPr>
      </w:pPr>
      <w:bookmarkStart w:id="1121" w:name="_Toc303950157"/>
      <w:bookmarkStart w:id="1122" w:name="_Toc303950924"/>
      <w:bookmarkStart w:id="1123" w:name="_Toc303951704"/>
      <w:bookmarkStart w:id="1124" w:name="_Toc304135787"/>
      <w:r w:rsidRPr="00D53777">
        <w:rPr>
          <w:w w:val="0"/>
          <w:szCs w:val="22"/>
        </w:rPr>
        <w:t xml:space="preserve">any termination under Clause </w:t>
      </w:r>
      <w:r w:rsidRPr="00D53777">
        <w:rPr>
          <w:szCs w:val="22"/>
        </w:rPr>
        <w:fldChar w:fldCharType="begin"/>
      </w:r>
      <w:r w:rsidRPr="00D53777">
        <w:rPr>
          <w:szCs w:val="22"/>
        </w:rPr>
        <w:instrText xml:space="preserve"> REF _Ref286071312 \r \h  \* MERGEFORMAT </w:instrText>
      </w:r>
      <w:r w:rsidRPr="00D53777">
        <w:rPr>
          <w:szCs w:val="22"/>
        </w:rPr>
      </w:r>
      <w:r w:rsidRPr="00D53777">
        <w:rPr>
          <w:szCs w:val="22"/>
        </w:rPr>
        <w:fldChar w:fldCharType="separate"/>
      </w:r>
      <w:r w:rsidR="00D67DD9" w:rsidRPr="00D53777">
        <w:rPr>
          <w:szCs w:val="22"/>
        </w:rPr>
        <w:t>29.2.1</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without prejudice to any right or remedy that has already accrued, or subsequently accrues, to the Authority; and</w:t>
      </w:r>
      <w:bookmarkEnd w:id="1121"/>
      <w:bookmarkEnd w:id="1122"/>
      <w:bookmarkEnd w:id="1123"/>
      <w:bookmarkEnd w:id="1124"/>
    </w:p>
    <w:p w14:paraId="1FB69DF1" w14:textId="77777777" w:rsidR="00BC2034" w:rsidRPr="00D53777" w:rsidRDefault="0018229B" w:rsidP="00D67DD9">
      <w:pPr>
        <w:pStyle w:val="MRheading2"/>
        <w:numPr>
          <w:ilvl w:val="2"/>
          <w:numId w:val="35"/>
        </w:numPr>
        <w:spacing w:before="120" w:after="120" w:line="240" w:lineRule="auto"/>
        <w:rPr>
          <w:w w:val="0"/>
          <w:szCs w:val="22"/>
        </w:rPr>
      </w:pPr>
      <w:bookmarkStart w:id="1125" w:name="_Toc303950158"/>
      <w:bookmarkStart w:id="1126" w:name="_Toc303950925"/>
      <w:bookmarkStart w:id="1127" w:name="_Toc303951705"/>
      <w:bookmarkStart w:id="1128" w:name="_Toc304135788"/>
      <w:bookmarkStart w:id="1129" w:name="_Ref505795495"/>
      <w:r w:rsidRPr="00D53777">
        <w:rPr>
          <w:w w:val="0"/>
          <w:szCs w:val="22"/>
        </w:rPr>
        <w:t>notwithstanding</w:t>
      </w:r>
      <w:r w:rsidR="00DA11B8" w:rsidRPr="00D53777">
        <w:rPr>
          <w:w w:val="0"/>
          <w:szCs w:val="22"/>
        </w:rPr>
        <w:t xml:space="preserve"> the Dispute Resolution Procedure, any D</w:t>
      </w:r>
      <w:r w:rsidRPr="00D53777">
        <w:rPr>
          <w:w w:val="0"/>
          <w:szCs w:val="22"/>
        </w:rPr>
        <w:t>ispute relating to:</w:t>
      </w:r>
      <w:bookmarkEnd w:id="1125"/>
      <w:bookmarkEnd w:id="1126"/>
      <w:bookmarkEnd w:id="1127"/>
      <w:bookmarkEnd w:id="1128"/>
      <w:bookmarkEnd w:id="1129"/>
    </w:p>
    <w:p w14:paraId="1FB69DF2" w14:textId="57ADED54" w:rsidR="00BC2034" w:rsidRPr="00D53777" w:rsidRDefault="0018229B" w:rsidP="00D67DD9">
      <w:pPr>
        <w:pStyle w:val="MRheading2"/>
        <w:numPr>
          <w:ilvl w:val="3"/>
          <w:numId w:val="35"/>
        </w:numPr>
        <w:spacing w:before="120" w:after="120" w:line="240" w:lineRule="auto"/>
        <w:rPr>
          <w:w w:val="0"/>
          <w:szCs w:val="22"/>
        </w:rPr>
      </w:pPr>
      <w:bookmarkStart w:id="1130" w:name="_Toc303950159"/>
      <w:bookmarkStart w:id="1131" w:name="_Toc303950926"/>
      <w:bookmarkStart w:id="1132" w:name="_Toc303951706"/>
      <w:bookmarkStart w:id="1133" w:name="_Toc304135789"/>
      <w:r w:rsidRPr="00D53777">
        <w:rPr>
          <w:w w:val="0"/>
          <w:szCs w:val="22"/>
        </w:rPr>
        <w:t xml:space="preserve">the interpretation of Clause </w:t>
      </w:r>
      <w:r w:rsidRPr="00D53777">
        <w:rPr>
          <w:szCs w:val="22"/>
        </w:rPr>
        <w:fldChar w:fldCharType="begin"/>
      </w:r>
      <w:r w:rsidRPr="00D53777">
        <w:rPr>
          <w:szCs w:val="22"/>
        </w:rPr>
        <w:instrText xml:space="preserve"> REF _Ref286071361 \r \h  \* MERGEFORMAT </w:instrText>
      </w:r>
      <w:r w:rsidRPr="00D53777">
        <w:rPr>
          <w:szCs w:val="22"/>
        </w:rPr>
      </w:r>
      <w:r w:rsidRPr="00D53777">
        <w:rPr>
          <w:szCs w:val="22"/>
        </w:rPr>
        <w:fldChar w:fldCharType="separate"/>
      </w:r>
      <w:r w:rsidR="00D67DD9" w:rsidRPr="00D53777">
        <w:rPr>
          <w:szCs w:val="22"/>
        </w:rPr>
        <w:t>29</w:t>
      </w:r>
      <w:r w:rsidRPr="00D53777">
        <w:rPr>
          <w:szCs w:val="22"/>
        </w:rPr>
        <w:fldChar w:fldCharType="end"/>
      </w:r>
      <w:r w:rsidRPr="00D53777">
        <w:rPr>
          <w:szCs w:val="22"/>
        </w:rPr>
        <w:t xml:space="preserve"> </w:t>
      </w:r>
      <w:r w:rsidRPr="00D53777">
        <w:rPr>
          <w:w w:val="0"/>
          <w:szCs w:val="22"/>
        </w:rPr>
        <w:t xml:space="preserve">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or</w:t>
      </w:r>
      <w:bookmarkEnd w:id="1130"/>
      <w:bookmarkEnd w:id="1131"/>
      <w:bookmarkEnd w:id="1132"/>
      <w:bookmarkEnd w:id="1133"/>
    </w:p>
    <w:p w14:paraId="1FB69DF3" w14:textId="77777777" w:rsidR="00BC2034" w:rsidRPr="00D53777" w:rsidRDefault="0018229B" w:rsidP="00D67DD9">
      <w:pPr>
        <w:pStyle w:val="MRheading2"/>
        <w:numPr>
          <w:ilvl w:val="3"/>
          <w:numId w:val="35"/>
        </w:numPr>
        <w:spacing w:before="120" w:after="120" w:line="240" w:lineRule="auto"/>
        <w:rPr>
          <w:w w:val="0"/>
          <w:szCs w:val="22"/>
        </w:rPr>
      </w:pPr>
      <w:bookmarkStart w:id="1134" w:name="_Toc303950160"/>
      <w:bookmarkStart w:id="1135" w:name="_Toc303950927"/>
      <w:bookmarkStart w:id="1136" w:name="_Toc303951707"/>
      <w:bookmarkStart w:id="1137" w:name="_Toc304135790"/>
      <w:r w:rsidRPr="00D53777">
        <w:rPr>
          <w:w w:val="0"/>
          <w:szCs w:val="22"/>
        </w:rPr>
        <w:t>the amount or value of any gift, consideration or commission,</w:t>
      </w:r>
      <w:bookmarkEnd w:id="1134"/>
      <w:bookmarkEnd w:id="1135"/>
      <w:bookmarkEnd w:id="1136"/>
      <w:bookmarkEnd w:id="1137"/>
    </w:p>
    <w:p w14:paraId="1FB69DF4" w14:textId="77777777" w:rsidR="00BC2034" w:rsidRPr="00D53777" w:rsidRDefault="0018229B" w:rsidP="00482EDF">
      <w:pPr>
        <w:pStyle w:val="MRheading4"/>
        <w:spacing w:before="120" w:after="120" w:line="240" w:lineRule="auto"/>
        <w:ind w:left="1794" w:firstLine="0"/>
        <w:rPr>
          <w:rFonts w:cs="Arial"/>
          <w:w w:val="0"/>
          <w:szCs w:val="22"/>
        </w:rPr>
      </w:pPr>
      <w:r w:rsidRPr="00D53777">
        <w:rPr>
          <w:rFonts w:cs="Arial"/>
          <w:w w:val="0"/>
          <w:szCs w:val="22"/>
        </w:rPr>
        <w:t>shall be determined by the Authority, acting reasonably, and the decision shall be final and conclusive.</w:t>
      </w:r>
    </w:p>
    <w:p w14:paraId="1FB69DF5" w14:textId="77777777" w:rsidR="00BC2034" w:rsidRPr="00D53777" w:rsidRDefault="0018229B" w:rsidP="00D67DD9">
      <w:pPr>
        <w:pStyle w:val="MRheading1"/>
        <w:numPr>
          <w:ilvl w:val="0"/>
          <w:numId w:val="35"/>
        </w:numPr>
        <w:spacing w:before="120" w:after="120" w:line="240" w:lineRule="auto"/>
        <w:rPr>
          <w:szCs w:val="22"/>
        </w:rPr>
      </w:pPr>
      <w:bookmarkStart w:id="1138" w:name="Page_103"/>
      <w:bookmarkStart w:id="1139" w:name="_Toc312422933"/>
      <w:bookmarkStart w:id="1140" w:name="_Ref323649670"/>
      <w:bookmarkStart w:id="1141" w:name="_Ref326771008"/>
      <w:bookmarkEnd w:id="1138"/>
      <w:r w:rsidRPr="00D53777">
        <w:rPr>
          <w:szCs w:val="22"/>
        </w:rPr>
        <w:t>General</w:t>
      </w:r>
      <w:bookmarkEnd w:id="1139"/>
      <w:bookmarkEnd w:id="1140"/>
      <w:bookmarkEnd w:id="1141"/>
    </w:p>
    <w:p w14:paraId="1FB69DF6" w14:textId="77777777" w:rsidR="00BC2034" w:rsidRPr="00D53777" w:rsidRDefault="0018229B" w:rsidP="00D67DD9">
      <w:pPr>
        <w:pStyle w:val="MRheading2"/>
        <w:numPr>
          <w:ilvl w:val="1"/>
          <w:numId w:val="35"/>
        </w:numPr>
        <w:spacing w:before="120" w:after="120" w:line="240" w:lineRule="auto"/>
        <w:rPr>
          <w:w w:val="0"/>
          <w:szCs w:val="22"/>
        </w:rPr>
      </w:pPr>
      <w:bookmarkStart w:id="1142" w:name="_Toc303950146"/>
      <w:bookmarkStart w:id="1143" w:name="_Toc303950913"/>
      <w:bookmarkStart w:id="1144" w:name="_Toc303951693"/>
      <w:bookmarkStart w:id="1145" w:name="_Toc304135776"/>
      <w:bookmarkStart w:id="1146" w:name="_Toc303950161"/>
      <w:bookmarkStart w:id="1147" w:name="_Toc303950928"/>
      <w:bookmarkStart w:id="1148" w:name="_Toc303951708"/>
      <w:bookmarkStart w:id="1149" w:name="_Toc304135791"/>
      <w:r w:rsidRPr="00D53777">
        <w:rPr>
          <w:w w:val="0"/>
          <w:szCs w:val="22"/>
        </w:rPr>
        <w:t xml:space="preserve">Each of the Parties is independent of the other and nothing contained in this </w:t>
      </w:r>
      <w:r w:rsidRPr="00D53777">
        <w:rPr>
          <w:szCs w:val="22"/>
        </w:rPr>
        <w:t>Contract</w:t>
      </w:r>
      <w:r w:rsidRPr="00D5377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53777">
        <w:rPr>
          <w:szCs w:val="22"/>
        </w:rPr>
        <w:t>Contract</w:t>
      </w:r>
      <w:r w:rsidRPr="00D53777">
        <w:rPr>
          <w:w w:val="0"/>
          <w:szCs w:val="22"/>
        </w:rPr>
        <w:t>.</w:t>
      </w:r>
      <w:bookmarkEnd w:id="1142"/>
      <w:bookmarkEnd w:id="1143"/>
      <w:bookmarkEnd w:id="1144"/>
      <w:bookmarkEnd w:id="1145"/>
    </w:p>
    <w:p w14:paraId="1FB69DF7"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Failure or delay by either Party to exercise an option or right conferred by this </w:t>
      </w:r>
      <w:r w:rsidRPr="00D53777">
        <w:rPr>
          <w:szCs w:val="22"/>
        </w:rPr>
        <w:t>Contract</w:t>
      </w:r>
      <w:r w:rsidRPr="00D53777">
        <w:rPr>
          <w:w w:val="0"/>
          <w:szCs w:val="22"/>
        </w:rPr>
        <w:t xml:space="preserve"> shall not of itself constitute a waiver of such option or right.</w:t>
      </w:r>
      <w:bookmarkEnd w:id="1146"/>
      <w:bookmarkEnd w:id="1147"/>
      <w:bookmarkEnd w:id="1148"/>
      <w:bookmarkEnd w:id="1149"/>
    </w:p>
    <w:p w14:paraId="1FB69DF8" w14:textId="77777777" w:rsidR="00BC2034" w:rsidRPr="00D53777" w:rsidRDefault="0018229B" w:rsidP="00D67DD9">
      <w:pPr>
        <w:pStyle w:val="MRheading2"/>
        <w:numPr>
          <w:ilvl w:val="1"/>
          <w:numId w:val="35"/>
        </w:numPr>
        <w:spacing w:before="120" w:after="120" w:line="240" w:lineRule="auto"/>
        <w:rPr>
          <w:w w:val="0"/>
          <w:szCs w:val="22"/>
        </w:rPr>
      </w:pPr>
      <w:bookmarkStart w:id="1150" w:name="_Toc303950162"/>
      <w:bookmarkStart w:id="1151" w:name="_Toc303950929"/>
      <w:bookmarkStart w:id="1152" w:name="_Toc303951709"/>
      <w:bookmarkStart w:id="1153" w:name="_Toc304135792"/>
      <w:r w:rsidRPr="00D53777">
        <w:rPr>
          <w:rFonts w:cs="Arial"/>
          <w:w w:val="0"/>
          <w:szCs w:val="22"/>
        </w:rPr>
        <w:t xml:space="preserve">The delay or failure by either Party to insist upon the strict performance of any provision, term or condition of this </w:t>
      </w:r>
      <w:r w:rsidRPr="00D53777">
        <w:rPr>
          <w:szCs w:val="22"/>
        </w:rPr>
        <w:t>Contract</w:t>
      </w:r>
      <w:r w:rsidRPr="00D53777">
        <w:rPr>
          <w:rFonts w:cs="Arial"/>
          <w:w w:val="0"/>
          <w:szCs w:val="22"/>
        </w:rPr>
        <w:t xml:space="preserve"> or to exercise any right or remedy consequent upon such breach shall not constitute a waiver of any such breach or any subsequent breach of such provision, term or condition.</w:t>
      </w:r>
      <w:bookmarkStart w:id="1154" w:name="_Toc303950163"/>
      <w:bookmarkStart w:id="1155" w:name="_Toc303950930"/>
      <w:bookmarkStart w:id="1156" w:name="_Toc303951710"/>
      <w:bookmarkStart w:id="1157" w:name="_Toc304135793"/>
      <w:bookmarkEnd w:id="1150"/>
      <w:bookmarkEnd w:id="1151"/>
      <w:bookmarkEnd w:id="1152"/>
      <w:bookmarkEnd w:id="1153"/>
    </w:p>
    <w:p w14:paraId="1FB69DF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provision of this </w:t>
      </w:r>
      <w:r w:rsidRPr="00D53777">
        <w:rPr>
          <w:szCs w:val="22"/>
        </w:rPr>
        <w:t>Contract</w:t>
      </w:r>
      <w:r w:rsidRPr="00D5377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53777">
        <w:rPr>
          <w:szCs w:val="22"/>
        </w:rPr>
        <w:t>Contract</w:t>
      </w:r>
      <w:r w:rsidRPr="00D53777">
        <w:rPr>
          <w:w w:val="0"/>
          <w:szCs w:val="22"/>
        </w:rPr>
        <w:t xml:space="preserve"> and </w:t>
      </w:r>
      <w:r w:rsidRPr="00D53777">
        <w:rPr>
          <w:w w:val="0"/>
          <w:szCs w:val="22"/>
        </w:rPr>
        <w:lastRenderedPageBreak/>
        <w:t>any such invalidity or unenforceability in any jurisdiction shall not invalidate or render unenforceable such provisions in any other jurisdiction.</w:t>
      </w:r>
      <w:bookmarkStart w:id="1158" w:name="_Toc303950164"/>
      <w:bookmarkStart w:id="1159" w:name="_Toc303950931"/>
      <w:bookmarkStart w:id="1160" w:name="_Toc303951711"/>
      <w:bookmarkStart w:id="1161" w:name="_Toc304135794"/>
      <w:bookmarkEnd w:id="1154"/>
      <w:bookmarkEnd w:id="1155"/>
      <w:bookmarkEnd w:id="1156"/>
      <w:bookmarkEnd w:id="1157"/>
    </w:p>
    <w:p w14:paraId="1FB69DFA"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Each Party acknowledges and agrees that it has not relied on any representation, warranty or undertaking (whether written or oral) in relation to the subject matter of this </w:t>
      </w:r>
      <w:r w:rsidRPr="00D53777">
        <w:rPr>
          <w:szCs w:val="22"/>
        </w:rPr>
        <w:t>Contract</w:t>
      </w:r>
      <w:r w:rsidRPr="00D5377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53777">
        <w:rPr>
          <w:szCs w:val="22"/>
        </w:rPr>
        <w:t>Contract</w:t>
      </w:r>
      <w:r w:rsidRPr="00D53777">
        <w:rPr>
          <w:w w:val="0"/>
          <w:szCs w:val="22"/>
        </w:rPr>
        <w:t xml:space="preserve"> or unless such representation, undertaking or warranty was made fraudulently.</w:t>
      </w:r>
      <w:bookmarkEnd w:id="1158"/>
      <w:bookmarkEnd w:id="1159"/>
      <w:bookmarkEnd w:id="1160"/>
      <w:bookmarkEnd w:id="1161"/>
      <w:r w:rsidRPr="00D53777">
        <w:rPr>
          <w:w w:val="0"/>
          <w:szCs w:val="22"/>
        </w:rPr>
        <w:t xml:space="preserve"> </w:t>
      </w:r>
      <w:bookmarkStart w:id="1162" w:name="_Toc303950165"/>
      <w:bookmarkStart w:id="1163" w:name="_Toc303950932"/>
      <w:bookmarkStart w:id="1164" w:name="_Toc303951712"/>
      <w:bookmarkStart w:id="1165" w:name="_Toc304135795"/>
    </w:p>
    <w:p w14:paraId="1FB69DFB" w14:textId="77777777" w:rsidR="00BC2034" w:rsidRPr="00D53777" w:rsidRDefault="0018229B" w:rsidP="00D67DD9">
      <w:pPr>
        <w:pStyle w:val="MRheading2"/>
        <w:numPr>
          <w:ilvl w:val="1"/>
          <w:numId w:val="35"/>
        </w:numPr>
        <w:spacing w:before="120" w:after="120" w:line="240" w:lineRule="auto"/>
        <w:rPr>
          <w:w w:val="0"/>
          <w:szCs w:val="22"/>
        </w:rPr>
      </w:pPr>
      <w:bookmarkStart w:id="1166" w:name="_Ref318701978"/>
      <w:r w:rsidRPr="00D53777">
        <w:rPr>
          <w:w w:val="0"/>
          <w:szCs w:val="22"/>
        </w:rPr>
        <w:t xml:space="preserve">Each Party shall bear its own expenses in relation to the preparation and execution of this </w:t>
      </w:r>
      <w:r w:rsidRPr="00D53777">
        <w:rPr>
          <w:szCs w:val="22"/>
        </w:rPr>
        <w:t>Contract</w:t>
      </w:r>
      <w:r w:rsidRPr="00D53777">
        <w:rPr>
          <w:w w:val="0"/>
          <w:szCs w:val="22"/>
        </w:rPr>
        <w:t xml:space="preserve"> including all costs, legal fees and other expenses so incurred.</w:t>
      </w:r>
      <w:bookmarkStart w:id="1167" w:name="_Toc303950166"/>
      <w:bookmarkStart w:id="1168" w:name="_Toc303950933"/>
      <w:bookmarkStart w:id="1169" w:name="_Toc303951713"/>
      <w:bookmarkStart w:id="1170" w:name="_Toc304135796"/>
      <w:bookmarkEnd w:id="1162"/>
      <w:bookmarkEnd w:id="1163"/>
      <w:bookmarkEnd w:id="1164"/>
      <w:bookmarkEnd w:id="1165"/>
      <w:bookmarkEnd w:id="1166"/>
    </w:p>
    <w:p w14:paraId="1FB69DFC" w14:textId="0E647E58" w:rsidR="00BC2034" w:rsidRPr="00D53777" w:rsidRDefault="00DA11B8" w:rsidP="00D67DD9">
      <w:pPr>
        <w:pStyle w:val="MRheading2"/>
        <w:numPr>
          <w:ilvl w:val="1"/>
          <w:numId w:val="35"/>
        </w:numPr>
        <w:spacing w:before="120" w:after="120" w:line="240" w:lineRule="auto"/>
        <w:rPr>
          <w:w w:val="0"/>
          <w:szCs w:val="22"/>
        </w:rPr>
      </w:pPr>
      <w:bookmarkStart w:id="1171" w:name="_Ref319065169"/>
      <w:r w:rsidRPr="00D53777">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D53777">
        <w:rPr>
          <w:w w:val="0"/>
          <w:szCs w:val="22"/>
        </w:rPr>
        <w:t xml:space="preserve">In this Clause </w:t>
      </w:r>
      <w:r w:rsidR="0018229B" w:rsidRPr="00D53777">
        <w:rPr>
          <w:w w:val="0"/>
          <w:szCs w:val="22"/>
        </w:rPr>
        <w:fldChar w:fldCharType="begin"/>
      </w:r>
      <w:r w:rsidR="0018229B" w:rsidRPr="00D53777">
        <w:rPr>
          <w:w w:val="0"/>
          <w:szCs w:val="22"/>
        </w:rPr>
        <w:instrText xml:space="preserve"> REF _Ref319065169 \r \h  \* MERGEFORMAT </w:instrText>
      </w:r>
      <w:r w:rsidR="0018229B" w:rsidRPr="00D53777">
        <w:rPr>
          <w:w w:val="0"/>
          <w:szCs w:val="22"/>
        </w:rPr>
      </w:r>
      <w:r w:rsidR="0018229B" w:rsidRPr="00D53777">
        <w:rPr>
          <w:w w:val="0"/>
          <w:szCs w:val="22"/>
        </w:rPr>
        <w:fldChar w:fldCharType="separate"/>
      </w:r>
      <w:r w:rsidR="00D67DD9" w:rsidRPr="00D53777">
        <w:rPr>
          <w:w w:val="0"/>
          <w:szCs w:val="22"/>
        </w:rPr>
        <w:t>30.7</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 right includes any power, privilege, remedy, or proprietary or security interest.</w:t>
      </w:r>
      <w:bookmarkEnd w:id="1167"/>
      <w:bookmarkEnd w:id="1168"/>
      <w:bookmarkEnd w:id="1169"/>
      <w:bookmarkEnd w:id="1170"/>
      <w:bookmarkEnd w:id="1171"/>
      <w:r w:rsidR="0018229B" w:rsidRPr="00D53777">
        <w:rPr>
          <w:w w:val="0"/>
          <w:szCs w:val="22"/>
        </w:rPr>
        <w:t xml:space="preserve"> </w:t>
      </w:r>
      <w:bookmarkStart w:id="1172" w:name="_Toc303950167"/>
      <w:bookmarkStart w:id="1173" w:name="_Toc303950934"/>
      <w:bookmarkStart w:id="1174" w:name="_Toc303951714"/>
      <w:bookmarkStart w:id="1175" w:name="_Toc304135797"/>
    </w:p>
    <w:p w14:paraId="1FB69DFD" w14:textId="77777777" w:rsidR="00BC2034" w:rsidRPr="00D53777" w:rsidRDefault="0018229B" w:rsidP="00D67DD9">
      <w:pPr>
        <w:pStyle w:val="MRheading2"/>
        <w:numPr>
          <w:ilvl w:val="1"/>
          <w:numId w:val="35"/>
        </w:numPr>
        <w:spacing w:before="120" w:after="120" w:line="240" w:lineRule="auto"/>
        <w:rPr>
          <w:w w:val="0"/>
          <w:szCs w:val="22"/>
        </w:rPr>
      </w:pPr>
      <w:bookmarkStart w:id="1176" w:name="_Ref391306225"/>
      <w:r w:rsidRPr="00D53777">
        <w:rPr>
          <w:w w:val="0"/>
          <w:szCs w:val="22"/>
        </w:rPr>
        <w:t xml:space="preserve">Unless otherwise expressly stated in this Contract, a person who is not a party to this </w:t>
      </w:r>
      <w:r w:rsidRPr="00D53777">
        <w:rPr>
          <w:szCs w:val="22"/>
        </w:rPr>
        <w:t>Contract</w:t>
      </w:r>
      <w:r w:rsidRPr="00D5377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53777">
        <w:rPr>
          <w:szCs w:val="22"/>
        </w:rPr>
        <w:t>Contract</w:t>
      </w:r>
      <w:r w:rsidRPr="00D53777">
        <w:rPr>
          <w:w w:val="0"/>
          <w:szCs w:val="22"/>
        </w:rPr>
        <w:t>.</w:t>
      </w:r>
      <w:bookmarkStart w:id="1177" w:name="_Toc303950145"/>
      <w:bookmarkStart w:id="1178" w:name="_Toc303950912"/>
      <w:bookmarkStart w:id="1179" w:name="_Toc303951692"/>
      <w:bookmarkStart w:id="1180" w:name="_Toc304135775"/>
      <w:bookmarkStart w:id="1181" w:name="_Toc303950168"/>
      <w:bookmarkStart w:id="1182" w:name="_Toc303950935"/>
      <w:bookmarkStart w:id="1183" w:name="_Toc303951715"/>
      <w:bookmarkStart w:id="1184" w:name="_Toc304135798"/>
      <w:bookmarkEnd w:id="1172"/>
      <w:bookmarkEnd w:id="1173"/>
      <w:bookmarkEnd w:id="1174"/>
      <w:bookmarkEnd w:id="1175"/>
      <w:bookmarkEnd w:id="1176"/>
    </w:p>
    <w:p w14:paraId="1FB69DFE"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This</w:t>
      </w:r>
      <w:r w:rsidRPr="00D53777">
        <w:rPr>
          <w:szCs w:val="22"/>
        </w:rPr>
        <w:t xml:space="preserve">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w:t>
      </w:r>
      <w:r w:rsidRPr="00D53777">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53777">
        <w:rPr>
          <w:szCs w:val="22"/>
        </w:rPr>
        <w:t>Contract</w:t>
      </w:r>
      <w:r w:rsidRPr="00D53777">
        <w:rPr>
          <w:rFonts w:cs="Arial"/>
          <w:w w:val="0"/>
          <w:szCs w:val="22"/>
        </w:rPr>
        <w:t xml:space="preserve">.  </w:t>
      </w:r>
      <w:r w:rsidRPr="00D53777">
        <w:rPr>
          <w:szCs w:val="22"/>
        </w:rPr>
        <w:t>Nothing in this Contract seeks to exclude either Party's liability for Fraud.</w:t>
      </w:r>
      <w:bookmarkEnd w:id="1177"/>
      <w:bookmarkEnd w:id="1178"/>
      <w:bookmarkEnd w:id="1179"/>
      <w:bookmarkEnd w:id="1180"/>
      <w:r w:rsidRPr="00D53777">
        <w:rPr>
          <w:szCs w:val="22"/>
        </w:rPr>
        <w:t xml:space="preserve"> Any tender conditions and/or disclaimers set out in the Authority’s procurement documentation leading to the award of this Contract shall form part of this Contract.</w:t>
      </w:r>
    </w:p>
    <w:p w14:paraId="1FB69DFF"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This </w:t>
      </w:r>
      <w:r w:rsidRPr="00D53777">
        <w:rPr>
          <w:szCs w:val="22"/>
        </w:rPr>
        <w:t>Contract</w:t>
      </w:r>
      <w:r w:rsidR="00D00087" w:rsidRPr="00D53777">
        <w:rPr>
          <w:w w:val="0"/>
          <w:szCs w:val="22"/>
        </w:rPr>
        <w:t>, and any D</w:t>
      </w:r>
      <w:r w:rsidRPr="00D53777">
        <w:rPr>
          <w:w w:val="0"/>
          <w:szCs w:val="22"/>
        </w:rPr>
        <w:t>ispute or claim arising out of or in connection with it or its subject matter (including any non-contractual claims), shall be governed by, and construed in accordance with, the laws of England and Wales.</w:t>
      </w:r>
      <w:bookmarkEnd w:id="1181"/>
      <w:bookmarkEnd w:id="1182"/>
      <w:bookmarkEnd w:id="1183"/>
      <w:bookmarkEnd w:id="1184"/>
    </w:p>
    <w:p w14:paraId="1FB69E00" w14:textId="43296155" w:rsidR="00BC2034" w:rsidRPr="00D53777" w:rsidRDefault="0018229B" w:rsidP="00D67DD9">
      <w:pPr>
        <w:pStyle w:val="MRheading2"/>
        <w:numPr>
          <w:ilvl w:val="1"/>
          <w:numId w:val="35"/>
        </w:numPr>
        <w:spacing w:before="120" w:after="120" w:line="240" w:lineRule="auto"/>
        <w:rPr>
          <w:rFonts w:cs="Arial"/>
          <w:w w:val="0"/>
          <w:szCs w:val="22"/>
        </w:rPr>
      </w:pPr>
      <w:bookmarkStart w:id="1185" w:name="_Toc303950169"/>
      <w:bookmarkStart w:id="1186" w:name="_Toc303950936"/>
      <w:bookmarkStart w:id="1187" w:name="_Toc303951716"/>
      <w:bookmarkStart w:id="1188" w:name="_Toc304135799"/>
      <w:r w:rsidRPr="00D53777">
        <w:rPr>
          <w:rFonts w:cs="Arial"/>
          <w:w w:val="0"/>
          <w:szCs w:val="22"/>
        </w:rPr>
        <w:t xml:space="preserve">Subject to 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rFonts w:cs="Arial"/>
          <w:w w:val="0"/>
          <w:szCs w:val="22"/>
        </w:rPr>
        <w:t>, the Parties irrevocably agree that the courts of England and Wales shall have non-exclus</w:t>
      </w:r>
      <w:r w:rsidR="00D00087" w:rsidRPr="00D53777">
        <w:rPr>
          <w:rFonts w:cs="Arial"/>
          <w:w w:val="0"/>
          <w:szCs w:val="22"/>
        </w:rPr>
        <w:t>ive jurisdiction to settle any D</w:t>
      </w:r>
      <w:r w:rsidRPr="00D53777">
        <w:rPr>
          <w:rFonts w:cs="Arial"/>
          <w:w w:val="0"/>
          <w:szCs w:val="22"/>
        </w:rPr>
        <w:t xml:space="preserve">ispute or claim that arises out of or in connection with this </w:t>
      </w:r>
      <w:r w:rsidRPr="00D53777">
        <w:rPr>
          <w:szCs w:val="22"/>
        </w:rPr>
        <w:t>Contract</w:t>
      </w:r>
      <w:r w:rsidRPr="00D53777">
        <w:rPr>
          <w:rFonts w:cs="Arial"/>
          <w:w w:val="0"/>
          <w:szCs w:val="22"/>
        </w:rPr>
        <w:t xml:space="preserve"> or its subject matter.</w:t>
      </w:r>
      <w:bookmarkEnd w:id="1185"/>
      <w:bookmarkEnd w:id="1186"/>
      <w:bookmarkEnd w:id="1187"/>
      <w:bookmarkEnd w:id="1188"/>
    </w:p>
    <w:p w14:paraId="1FB69E01"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All written and oral communications and all written material referred to under this Contract shall be in English. </w:t>
      </w:r>
    </w:p>
    <w:p w14:paraId="1FB69E02" w14:textId="77777777" w:rsidR="00BC2034" w:rsidRPr="00D53777" w:rsidRDefault="0018229B" w:rsidP="00BC2034">
      <w:pPr>
        <w:rPr>
          <w:w w:val="0"/>
          <w:sz w:val="22"/>
          <w:szCs w:val="22"/>
        </w:rPr>
      </w:pPr>
      <w:r w:rsidRPr="00D53777">
        <w:rPr>
          <w:w w:val="0"/>
          <w:sz w:val="22"/>
          <w:szCs w:val="22"/>
        </w:rPr>
        <w:br w:type="page"/>
      </w:r>
    </w:p>
    <w:p w14:paraId="1FB69E03" w14:textId="77777777" w:rsidR="00BC2034" w:rsidRPr="00D53777" w:rsidRDefault="00BC2034" w:rsidP="00482EDF">
      <w:pPr>
        <w:pStyle w:val="MRSchedule1"/>
        <w:spacing w:before="120" w:after="120" w:line="240" w:lineRule="auto"/>
        <w:ind w:left="3822"/>
        <w:jc w:val="left"/>
        <w:rPr>
          <w:szCs w:val="22"/>
        </w:rPr>
      </w:pPr>
      <w:bookmarkStart w:id="1189" w:name="_Ref351036323"/>
    </w:p>
    <w:bookmarkEnd w:id="1189"/>
    <w:p w14:paraId="1FB69E04" w14:textId="77777777" w:rsidR="00BC2034" w:rsidRPr="00D53777" w:rsidRDefault="0018229B" w:rsidP="00482EDF">
      <w:pPr>
        <w:pStyle w:val="MRheading2"/>
        <w:tabs>
          <w:tab w:val="clear" w:pos="720"/>
        </w:tabs>
        <w:spacing w:before="120" w:after="120" w:line="240" w:lineRule="auto"/>
        <w:ind w:left="0" w:firstLine="0"/>
        <w:jc w:val="center"/>
        <w:rPr>
          <w:rFonts w:cs="Arial"/>
          <w:b/>
          <w:szCs w:val="22"/>
        </w:rPr>
      </w:pPr>
      <w:r w:rsidRPr="00D53777">
        <w:rPr>
          <w:rFonts w:cs="Arial"/>
          <w:b/>
          <w:szCs w:val="22"/>
        </w:rPr>
        <w:t xml:space="preserve">Information </w:t>
      </w:r>
      <w:r w:rsidR="00266AAC" w:rsidRPr="00D53777">
        <w:rPr>
          <w:rFonts w:cs="Arial"/>
          <w:b/>
          <w:szCs w:val="22"/>
        </w:rPr>
        <w:t>and Data</w:t>
      </w:r>
      <w:r w:rsidRPr="00D53777">
        <w:rPr>
          <w:rFonts w:cs="Arial"/>
          <w:b/>
          <w:szCs w:val="22"/>
        </w:rPr>
        <w:t xml:space="preserve"> Provisions </w:t>
      </w:r>
    </w:p>
    <w:p w14:paraId="1FB69E05" w14:textId="77777777" w:rsidR="00BC2034" w:rsidRPr="00D53777"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0" w:name="_Ref351042478"/>
      <w:r w:rsidRPr="00D53777">
        <w:rPr>
          <w:rFonts w:ascii="Arial" w:hAnsi="Arial" w:cs="Arial"/>
          <w:b/>
          <w:color w:val="auto"/>
          <w:w w:val="0"/>
          <w:u w:val="single"/>
        </w:rPr>
        <w:t>Confidentiality</w:t>
      </w:r>
      <w:bookmarkEnd w:id="1190"/>
    </w:p>
    <w:p w14:paraId="1FB69E06" w14:textId="3C8F3C39" w:rsidR="00BC2034" w:rsidRPr="00D53777" w:rsidRDefault="0018229B" w:rsidP="00D67DD9">
      <w:pPr>
        <w:pStyle w:val="MRheading2"/>
        <w:numPr>
          <w:ilvl w:val="1"/>
          <w:numId w:val="22"/>
        </w:numPr>
        <w:spacing w:before="120" w:after="120" w:line="240" w:lineRule="auto"/>
        <w:rPr>
          <w:szCs w:val="22"/>
        </w:rPr>
      </w:pPr>
      <w:r w:rsidRPr="00D53777">
        <w:rPr>
          <w:szCs w:val="22"/>
        </w:rPr>
        <w:t>In respect of any Confidential Information it may receive directly or indirectly from the other Party (“</w:t>
      </w:r>
      <w:r w:rsidRPr="00D53777">
        <w:rPr>
          <w:b/>
          <w:szCs w:val="22"/>
        </w:rPr>
        <w:t>Discloser</w:t>
      </w:r>
      <w:r w:rsidRPr="00D53777">
        <w:rPr>
          <w:szCs w:val="22"/>
        </w:rPr>
        <w:t xml:space="preserve">”) and subject always to the remainder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each Party (“</w:t>
      </w:r>
      <w:r w:rsidRPr="00D53777">
        <w:rPr>
          <w:b/>
          <w:szCs w:val="22"/>
        </w:rPr>
        <w:t>Recipient</w:t>
      </w:r>
      <w:r w:rsidRPr="00D53777">
        <w:rPr>
          <w:szCs w:val="22"/>
        </w:rPr>
        <w:t>”) undertakes to keep secret and strictly confidential and shall not disclose any such Confidential Information to any third party without the Discloser’s prior written consent provided that:</w:t>
      </w:r>
    </w:p>
    <w:p w14:paraId="1FB69E07"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the Recipient shall not be prevented from using any general knowledge, experience or skills which were in its possession prior to the Commencement Date;</w:t>
      </w:r>
    </w:p>
    <w:p w14:paraId="1FB69E08" w14:textId="3E9CF93F"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the provisions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not apply to any Confidential Information:</w:t>
      </w:r>
    </w:p>
    <w:p w14:paraId="1FB69E09"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in or enters the public domain other than by breach of this </w:t>
      </w:r>
      <w:r w:rsidRPr="00D53777">
        <w:rPr>
          <w:rFonts w:cs="Arial"/>
          <w:szCs w:val="22"/>
        </w:rPr>
        <w:t>Contract</w:t>
      </w:r>
      <w:r w:rsidRPr="00D53777">
        <w:rPr>
          <w:szCs w:val="22"/>
        </w:rPr>
        <w:t xml:space="preserve"> or other act or omissions of the Recipient;</w:t>
      </w:r>
    </w:p>
    <w:p w14:paraId="1FB69E0A"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is obtained from a third party who is lawfully authorised to disclose such information without any obligation of confidentiality;</w:t>
      </w:r>
    </w:p>
    <w:p w14:paraId="1FB69E0B"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authorised for disclosure by the prior written consent of the Discloser; </w:t>
      </w:r>
    </w:p>
    <w:p w14:paraId="1FB69E0C"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the Recipient can demonstrate was in its possession without any obligation of confidentiality prior to receipt of the Confidential Information from the Discloser; or</w:t>
      </w:r>
    </w:p>
    <w:p w14:paraId="1FB69E0D"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the Recipient is required to disclose purely to the extent to comply with the requirements of any relevant stock exchange. </w:t>
      </w:r>
    </w:p>
    <w:p w14:paraId="1FB69E0E" w14:textId="2D0F1CE4" w:rsidR="00BC2034" w:rsidRPr="00D53777" w:rsidRDefault="0018229B" w:rsidP="00D67DD9">
      <w:pPr>
        <w:pStyle w:val="MRheading2"/>
        <w:numPr>
          <w:ilvl w:val="1"/>
          <w:numId w:val="22"/>
        </w:numPr>
        <w:spacing w:before="120" w:after="120" w:line="240" w:lineRule="auto"/>
        <w:rPr>
          <w:szCs w:val="22"/>
        </w:rPr>
      </w:pPr>
      <w:bookmarkStart w:id="1191" w:name="_Ref351073093"/>
      <w:r w:rsidRPr="00D53777">
        <w:rPr>
          <w:szCs w:val="22"/>
        </w:rPr>
        <w:t xml:space="preserve">Nothing in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53777">
        <w:rPr>
          <w:b/>
          <w:szCs w:val="22"/>
        </w:rPr>
        <w:t>FOIA</w:t>
      </w:r>
      <w:r w:rsidRPr="00D53777">
        <w:rPr>
          <w:szCs w:val="22"/>
        </w:rPr>
        <w:t>”), Codes of Practice on Access to Government Information, on the Discharge of Public Authorities’ Functions or on the Management of Records (“</w:t>
      </w:r>
      <w:r w:rsidRPr="00D53777">
        <w:rPr>
          <w:b/>
          <w:szCs w:val="22"/>
        </w:rPr>
        <w:t>Codes of Practice</w:t>
      </w:r>
      <w:r w:rsidRPr="00D53777">
        <w:rPr>
          <w:szCs w:val="22"/>
        </w:rPr>
        <w:t>”) or the Environmental Information Regulations 2004 (“</w:t>
      </w:r>
      <w:r w:rsidRPr="00D53777">
        <w:rPr>
          <w:b/>
          <w:szCs w:val="22"/>
        </w:rPr>
        <w:t>Environmental Regulations</w:t>
      </w:r>
      <w:r w:rsidRPr="00D53777">
        <w:rPr>
          <w:szCs w:val="22"/>
        </w:rPr>
        <w:t>”).</w:t>
      </w:r>
      <w:bookmarkEnd w:id="1191"/>
    </w:p>
    <w:p w14:paraId="1FB69E0F" w14:textId="77777777" w:rsidR="00BC2034" w:rsidRPr="00D53777" w:rsidRDefault="0018229B" w:rsidP="00D67DD9">
      <w:pPr>
        <w:pStyle w:val="MRheading2"/>
        <w:numPr>
          <w:ilvl w:val="1"/>
          <w:numId w:val="22"/>
        </w:numPr>
        <w:spacing w:before="120" w:after="120" w:line="240" w:lineRule="auto"/>
        <w:rPr>
          <w:szCs w:val="22"/>
        </w:rPr>
      </w:pPr>
      <w:bookmarkStart w:id="1192" w:name="_Ref390152570"/>
      <w:bookmarkStart w:id="1193" w:name="_Ref352160542"/>
      <w:r w:rsidRPr="00D53777">
        <w:rPr>
          <w:szCs w:val="22"/>
        </w:rPr>
        <w:t>The Authority may disclose the Supplier’s Confidential Information:</w:t>
      </w:r>
      <w:bookmarkEnd w:id="1192"/>
    </w:p>
    <w:p w14:paraId="1FB69E1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consultant, contractor or other person engaged by the Authority and/or the Contracting Authority receiving such information;</w:t>
      </w:r>
    </w:p>
    <w:p w14:paraId="1FB69E1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the purpose of the examination and certification of the Authority’s accounts; </w:t>
      </w:r>
    </w:p>
    <w:p w14:paraId="1FB69E1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lastRenderedPageBreak/>
        <w:t>to Parliament and Parliamentary Committees or if required by any Parliamentary reporting requirements; or</w:t>
      </w:r>
    </w:p>
    <w:p w14:paraId="7EF53AC4" w14:textId="365A59E5" w:rsidR="00291FC0" w:rsidRPr="00D53777" w:rsidRDefault="0018229B" w:rsidP="00D67DD9">
      <w:pPr>
        <w:pStyle w:val="MRheading2"/>
        <w:numPr>
          <w:ilvl w:val="2"/>
          <w:numId w:val="22"/>
        </w:numPr>
        <w:spacing w:before="120" w:after="120" w:line="240" w:lineRule="auto"/>
        <w:rPr>
          <w:szCs w:val="22"/>
        </w:rPr>
      </w:pPr>
      <w:r w:rsidRPr="00D53777">
        <w:rPr>
          <w:szCs w:val="22"/>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D53777" w:rsidRDefault="0018229B" w:rsidP="00A81BA7">
      <w:pPr>
        <w:pStyle w:val="MRheading2"/>
        <w:tabs>
          <w:tab w:val="clear" w:pos="720"/>
        </w:tabs>
        <w:spacing w:before="120" w:after="120" w:line="240" w:lineRule="auto"/>
        <w:ind w:left="709" w:firstLine="0"/>
        <w:rPr>
          <w:szCs w:val="22"/>
        </w:rPr>
      </w:pPr>
      <w:r w:rsidRPr="00D53777">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D53777">
        <w:rPr>
          <w:szCs w:val="22"/>
        </w:rPr>
        <w:fldChar w:fldCharType="begin"/>
      </w:r>
      <w:r w:rsidRPr="00D53777">
        <w:rPr>
          <w:szCs w:val="22"/>
        </w:rPr>
        <w:instrText xml:space="preserve"> REF _Ref390152570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w:t>
      </w:r>
      <w:bookmarkEnd w:id="1193"/>
    </w:p>
    <w:p w14:paraId="1FB69E17" w14:textId="16AA5A51"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D53777">
        <w:rPr>
          <w:rFonts w:cs="Arial"/>
          <w:szCs w:val="22"/>
        </w:rPr>
        <w:t>Contract</w:t>
      </w:r>
      <w:r w:rsidRPr="00D53777">
        <w:rPr>
          <w:w w:val="0"/>
          <w:szCs w:val="22"/>
        </w:rPr>
        <w:t xml:space="preserve">. The Supplier shall ensure that such Staff or professional advisors are aware of and shall comply with the obligations in </w:t>
      </w:r>
      <w:r w:rsidRPr="00D53777">
        <w:rPr>
          <w:rFonts w:cs="Arial"/>
          <w:szCs w:val="22"/>
        </w:rPr>
        <w:t>Clause</w:t>
      </w:r>
      <w:r w:rsidRPr="00D53777">
        <w:rPr>
          <w:w w:val="0"/>
          <w:szCs w:val="22"/>
        </w:rPr>
        <w:t xml:space="preserve"> </w:t>
      </w:r>
      <w:r w:rsidRPr="00D53777">
        <w:rPr>
          <w:w w:val="0"/>
          <w:szCs w:val="22"/>
        </w:rPr>
        <w:fldChar w:fldCharType="begin"/>
      </w:r>
      <w:r w:rsidRPr="00D53777">
        <w:rPr>
          <w:w w:val="0"/>
          <w:szCs w:val="22"/>
        </w:rPr>
        <w:instrText xml:space="preserve"> REF _Ref351042478 \r \h  \* MERGEFORMAT </w:instrText>
      </w:r>
      <w:r w:rsidRPr="00D53777">
        <w:rPr>
          <w:w w:val="0"/>
          <w:szCs w:val="22"/>
        </w:rPr>
      </w:r>
      <w:r w:rsidRPr="00D53777">
        <w:rPr>
          <w:w w:val="0"/>
          <w:szCs w:val="22"/>
        </w:rPr>
        <w:fldChar w:fldCharType="separate"/>
      </w:r>
      <w:r w:rsidR="00D67DD9" w:rsidRPr="00D53777">
        <w:rPr>
          <w:w w:val="0"/>
          <w:szCs w:val="22"/>
        </w:rPr>
        <w:t>1</w:t>
      </w:r>
      <w:r w:rsidRPr="00D53777">
        <w:rPr>
          <w:w w:val="0"/>
          <w:szCs w:val="22"/>
        </w:rPr>
        <w:fldChar w:fldCharType="end"/>
      </w:r>
      <w:r w:rsidRPr="00D53777">
        <w:rPr>
          <w:w w:val="0"/>
          <w:szCs w:val="22"/>
        </w:rPr>
        <w:t xml:space="preserve"> of </w:t>
      </w:r>
      <w:r w:rsidRPr="00D53777">
        <w:rPr>
          <w:szCs w:val="22"/>
        </w:rPr>
        <w:t xml:space="preserve">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Pr="00D5377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53777">
        <w:rPr>
          <w:rFonts w:cs="Arial"/>
          <w:szCs w:val="22"/>
        </w:rPr>
        <w:t>Contract</w:t>
      </w:r>
      <w:r w:rsidRPr="00D53777">
        <w:rPr>
          <w:w w:val="0"/>
          <w:szCs w:val="22"/>
        </w:rPr>
        <w:t xml:space="preserve">. </w:t>
      </w:r>
    </w:p>
    <w:p w14:paraId="1FB69E18" w14:textId="59AD31C5"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For the avoidance of doubt, save as required by Law or as otherwise set out in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the Supplier shall not, without the prior written consent of the Authority (such consent not to be unreasonably withheld or delayed), announce that it has entered into this </w:t>
      </w:r>
      <w:r w:rsidRPr="00D53777">
        <w:rPr>
          <w:rFonts w:cs="Arial"/>
          <w:szCs w:val="22"/>
        </w:rPr>
        <w:t>Contract</w:t>
      </w:r>
      <w:r w:rsidRPr="00D53777">
        <w:rPr>
          <w:szCs w:val="22"/>
        </w:rPr>
        <w:t xml:space="preserve"> and/or that it has been appointed as a Supplier to the Authority and/or make any other announcements about this </w:t>
      </w:r>
      <w:r w:rsidRPr="00D53777">
        <w:rPr>
          <w:rFonts w:cs="Arial"/>
          <w:szCs w:val="22"/>
        </w:rPr>
        <w:t>Contract</w:t>
      </w:r>
      <w:r w:rsidRPr="00D53777">
        <w:rPr>
          <w:szCs w:val="22"/>
        </w:rPr>
        <w:t xml:space="preserve">. </w:t>
      </w:r>
    </w:p>
    <w:p w14:paraId="1FB69E19" w14:textId="04EB19A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remain in force:</w:t>
      </w:r>
    </w:p>
    <w:p w14:paraId="1FB69E1A"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without limit in time in respect of Confidential Information which comprises Personal Data or which relates to national security; and</w:t>
      </w:r>
    </w:p>
    <w:p w14:paraId="1FB69E1B"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for all other Confidential Information for a period of three (3) years after the expiry or earlier termination of this </w:t>
      </w:r>
      <w:r w:rsidRPr="00D53777">
        <w:rPr>
          <w:rFonts w:cs="Arial"/>
          <w:szCs w:val="22"/>
        </w:rPr>
        <w:t xml:space="preserve">Contract unless otherwise agreed in writing by the Parties. </w:t>
      </w:r>
    </w:p>
    <w:p w14:paraId="1FB69E1C" w14:textId="77777777" w:rsidR="00BC2034" w:rsidRPr="00D53777" w:rsidRDefault="0018229B" w:rsidP="00D67DD9">
      <w:pPr>
        <w:pStyle w:val="MRheading1"/>
        <w:numPr>
          <w:ilvl w:val="0"/>
          <w:numId w:val="22"/>
        </w:numPr>
        <w:spacing w:before="120" w:after="120" w:line="240" w:lineRule="auto"/>
        <w:rPr>
          <w:w w:val="0"/>
          <w:szCs w:val="22"/>
        </w:rPr>
      </w:pPr>
      <w:bookmarkStart w:id="1194" w:name="_Ref351042762"/>
      <w:r w:rsidRPr="00D53777">
        <w:rPr>
          <w:w w:val="0"/>
          <w:szCs w:val="22"/>
        </w:rPr>
        <w:t>Data protection</w:t>
      </w:r>
      <w:bookmarkEnd w:id="1194"/>
    </w:p>
    <w:p w14:paraId="1FB69E1D" w14:textId="77777777"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5" w:name="_Ref442453445"/>
      <w:r w:rsidRPr="00D53777">
        <w:rPr>
          <w:w w:val="0"/>
          <w:szCs w:val="22"/>
        </w:rPr>
        <w:t>The Parties acknowledge their respective duties under Data Protection Legislation and shall give each other all reasonable assistance as appropriate or necessary to enable each other to comply with those duties.</w:t>
      </w:r>
      <w:bookmarkEnd w:id="1195"/>
      <w:r w:rsidRPr="00D53777">
        <w:rPr>
          <w:w w:val="0"/>
          <w:szCs w:val="22"/>
        </w:rPr>
        <w:t xml:space="preserve"> For the avoidance of doubt, the Supplier </w:t>
      </w:r>
      <w:r w:rsidRPr="00D53777">
        <w:t>shall take reasonable steps to ensure it is familiar with the Data Protection Legislation and any obligations it may have under such Data Protection Legislation</w:t>
      </w:r>
      <w:r w:rsidR="00386AC6" w:rsidRPr="00D53777">
        <w:t xml:space="preserve"> and shall comply with such obligations.</w:t>
      </w:r>
    </w:p>
    <w:p w14:paraId="1FB69E1E" w14:textId="0CE22B06"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6" w:name="_Ref442453446"/>
      <w:r w:rsidRPr="00D53777">
        <w:rPr>
          <w:w w:val="0"/>
          <w:szCs w:val="22"/>
        </w:rPr>
        <w:t xml:space="preserve">Where the Supplier is Processing Personal Data </w:t>
      </w:r>
      <w:r w:rsidR="00242890" w:rsidRPr="00D53777">
        <w:rPr>
          <w:w w:val="0"/>
          <w:szCs w:val="22"/>
        </w:rPr>
        <w:t xml:space="preserve">and/or the Parties are otherwise sharing Personal Data </w:t>
      </w:r>
      <w:r w:rsidRPr="00D53777">
        <w:rPr>
          <w:w w:val="0"/>
          <w:szCs w:val="22"/>
        </w:rPr>
        <w:t>under or in connection with this Contract, the Parties shall comply with the Data Protection Protocol</w:t>
      </w:r>
      <w:r w:rsidR="00703B5B" w:rsidRPr="00D53777">
        <w:rPr>
          <w:w w:val="0"/>
          <w:szCs w:val="22"/>
        </w:rPr>
        <w:t xml:space="preserve"> </w:t>
      </w:r>
      <w:r w:rsidR="00703B5B" w:rsidRPr="00D53777">
        <w:rPr>
          <w:rFonts w:cs="Calibri"/>
          <w:w w:val="0"/>
          <w:szCs w:val="24"/>
        </w:rPr>
        <w:t>in respect of such matters</w:t>
      </w:r>
      <w:r w:rsidRPr="00D53777">
        <w:rPr>
          <w:w w:val="0"/>
          <w:szCs w:val="22"/>
        </w:rPr>
        <w:t>.</w:t>
      </w:r>
      <w:bookmarkEnd w:id="1196"/>
      <w:r w:rsidRPr="00D53777">
        <w:rPr>
          <w:w w:val="0"/>
          <w:szCs w:val="22"/>
        </w:rPr>
        <w:t xml:space="preserve"> </w:t>
      </w:r>
    </w:p>
    <w:p w14:paraId="1FB69E1F" w14:textId="5EE715A0" w:rsidR="00BC2034" w:rsidRPr="00D53777" w:rsidRDefault="0018229B" w:rsidP="00D67DD9">
      <w:pPr>
        <w:pStyle w:val="MRheading2"/>
        <w:numPr>
          <w:ilvl w:val="1"/>
          <w:numId w:val="22"/>
        </w:numPr>
        <w:spacing w:before="120" w:after="120" w:line="240" w:lineRule="auto"/>
        <w:rPr>
          <w:w w:val="0"/>
          <w:szCs w:val="22"/>
        </w:rPr>
      </w:pPr>
      <w:r w:rsidRPr="00D53777">
        <w:rPr>
          <w:szCs w:val="22"/>
        </w:rPr>
        <w:t xml:space="preserve">The Supplier and the Authority shall ensure that </w:t>
      </w:r>
      <w:r w:rsidR="00F50963" w:rsidRPr="00D53777">
        <w:rPr>
          <w:szCs w:val="22"/>
        </w:rPr>
        <w:t xml:space="preserve">patient related </w:t>
      </w:r>
      <w:r w:rsidRPr="00D53777">
        <w:rPr>
          <w:szCs w:val="22"/>
        </w:rPr>
        <w:t xml:space="preserve">Personal Data is safeguarded at all times in accordance with the Law, and this obligation will include (if transferred electronically) only transferring </w:t>
      </w:r>
      <w:r w:rsidR="00F50963" w:rsidRPr="00D53777">
        <w:rPr>
          <w:szCs w:val="22"/>
        </w:rPr>
        <w:t xml:space="preserve">patient related </w:t>
      </w:r>
      <w:r w:rsidRPr="00D53777">
        <w:rPr>
          <w:szCs w:val="22"/>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D53777">
        <w:rPr>
          <w:szCs w:val="22"/>
        </w:rPr>
        <w:lastRenderedPageBreak/>
        <w:t xml:space="preserve">under any Law and Guidance (this includes, data transferred over wireless or wired networks, held on laptops, CDs, memory sticks and tapes). </w:t>
      </w:r>
    </w:p>
    <w:p w14:paraId="1FB69E20" w14:textId="4259E978" w:rsidR="00266AAC" w:rsidRPr="00D53777" w:rsidRDefault="00266AAC" w:rsidP="00D67DD9">
      <w:pPr>
        <w:pStyle w:val="MRheading2"/>
        <w:numPr>
          <w:ilvl w:val="1"/>
          <w:numId w:val="22"/>
        </w:numPr>
        <w:spacing w:before="120" w:after="120" w:line="240" w:lineRule="auto"/>
        <w:rPr>
          <w:w w:val="0"/>
          <w:szCs w:val="22"/>
        </w:rPr>
      </w:pPr>
      <w:bookmarkStart w:id="1197" w:name="_Ref442453452"/>
      <w:r w:rsidRPr="00D53777">
        <w:rPr>
          <w:w w:val="0"/>
          <w:szCs w:val="22"/>
        </w:rPr>
        <w:t xml:space="preserve">Where, as a requirement of this Contract, the Supplier is Processing Personal Data relating to </w:t>
      </w:r>
      <w:r w:rsidR="00561301" w:rsidRPr="00D53777">
        <w:rPr>
          <w:w w:val="0"/>
          <w:szCs w:val="22"/>
        </w:rPr>
        <w:t xml:space="preserve">NHS </w:t>
      </w:r>
      <w:r w:rsidRPr="00D53777">
        <w:rPr>
          <w:w w:val="0"/>
          <w:szCs w:val="22"/>
        </w:rPr>
        <w:t>patients and/or service users</w:t>
      </w:r>
      <w:r w:rsidR="004F30E6" w:rsidRPr="00D53777">
        <w:t xml:space="preserve"> </w:t>
      </w:r>
      <w:r w:rsidR="004F30E6" w:rsidRPr="00D53777">
        <w:rPr>
          <w:w w:val="0"/>
          <w:szCs w:val="22"/>
        </w:rPr>
        <w:t>and/or has access to NHS systems</w:t>
      </w:r>
      <w:r w:rsidRPr="00D53777">
        <w:rPr>
          <w:w w:val="0"/>
          <w:szCs w:val="22"/>
        </w:rPr>
        <w:t xml:space="preserve"> as part of the Services, the Supplier shall:</w:t>
      </w:r>
      <w:bookmarkEnd w:id="1197"/>
      <w:r w:rsidRPr="00D53777">
        <w:rPr>
          <w:w w:val="0"/>
          <w:szCs w:val="22"/>
        </w:rPr>
        <w:t xml:space="preserve"> </w:t>
      </w:r>
    </w:p>
    <w:p w14:paraId="1FB69E21" w14:textId="1DB27AB1" w:rsidR="00266AAC" w:rsidRPr="00D53777" w:rsidRDefault="00266AAC" w:rsidP="00D67DD9">
      <w:pPr>
        <w:pStyle w:val="MRheading2"/>
        <w:numPr>
          <w:ilvl w:val="2"/>
          <w:numId w:val="22"/>
        </w:numPr>
        <w:spacing w:before="120" w:after="120" w:line="240" w:lineRule="auto"/>
      </w:pPr>
      <w:bookmarkStart w:id="1198" w:name="_Ref442453453"/>
      <w:r w:rsidRPr="00D53777">
        <w:t xml:space="preserve">complete and publish an annual information governance assessment using the </w:t>
      </w:r>
      <w:r w:rsidR="00916698" w:rsidRPr="00D53777">
        <w:t xml:space="preserve">Data Security and Protection </w:t>
      </w:r>
      <w:r w:rsidR="001B3176" w:rsidRPr="00D53777">
        <w:t>T</w:t>
      </w:r>
      <w:r w:rsidRPr="00D53777">
        <w:t>oolkit;</w:t>
      </w:r>
      <w:bookmarkEnd w:id="1198"/>
    </w:p>
    <w:p w14:paraId="1FB69E22" w14:textId="767EAEF6" w:rsidR="00266AAC" w:rsidRPr="00D53777" w:rsidRDefault="00266AAC" w:rsidP="00D67DD9">
      <w:pPr>
        <w:pStyle w:val="MRheading2"/>
        <w:numPr>
          <w:ilvl w:val="2"/>
          <w:numId w:val="22"/>
        </w:numPr>
        <w:spacing w:before="120" w:after="120" w:line="240" w:lineRule="auto"/>
      </w:pPr>
      <w:bookmarkStart w:id="1199" w:name="_Ref442453454"/>
      <w:r w:rsidRPr="00D53777">
        <w:t xml:space="preserve">achieve all </w:t>
      </w:r>
      <w:r w:rsidR="00D22B4A" w:rsidRPr="00D53777">
        <w:t xml:space="preserve">relevant </w:t>
      </w:r>
      <w:r w:rsidRPr="00D53777">
        <w:t xml:space="preserve">requirements in the relevant </w:t>
      </w:r>
      <w:r w:rsidR="00CF6EF3" w:rsidRPr="00D53777">
        <w:t xml:space="preserve">Data Security and Protection </w:t>
      </w:r>
      <w:r w:rsidRPr="00D53777">
        <w:t>toolkit;</w:t>
      </w:r>
      <w:bookmarkEnd w:id="1199"/>
      <w:r w:rsidRPr="00D53777">
        <w:t xml:space="preserve"> </w:t>
      </w:r>
    </w:p>
    <w:p w14:paraId="1FB69E23" w14:textId="77777777" w:rsidR="00266AAC" w:rsidRPr="00D53777" w:rsidRDefault="00266AAC" w:rsidP="00D67DD9">
      <w:pPr>
        <w:pStyle w:val="MRheading2"/>
        <w:numPr>
          <w:ilvl w:val="2"/>
          <w:numId w:val="22"/>
        </w:numPr>
        <w:spacing w:before="120" w:after="120" w:line="240" w:lineRule="auto"/>
      </w:pPr>
      <w:bookmarkStart w:id="1200" w:name="_Ref442453455"/>
      <w:r w:rsidRPr="00D53777">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0"/>
    </w:p>
    <w:p w14:paraId="1FB69E24" w14:textId="3266A030" w:rsidR="00266AAC" w:rsidRPr="00D53777" w:rsidRDefault="00266AAC" w:rsidP="00D67DD9">
      <w:pPr>
        <w:pStyle w:val="MRheading2"/>
        <w:numPr>
          <w:ilvl w:val="2"/>
          <w:numId w:val="22"/>
        </w:numPr>
        <w:spacing w:before="120" w:after="120" w:line="240" w:lineRule="auto"/>
      </w:pPr>
      <w:bookmarkStart w:id="1201" w:name="_Ref442453456"/>
      <w:r w:rsidRPr="00D53777">
        <w:t>report all incidents of data loss and breach of confidence in accordance with Department of Health</w:t>
      </w:r>
      <w:r w:rsidR="005047D8" w:rsidRPr="00D53777">
        <w:t xml:space="preserve"> and Social Care</w:t>
      </w:r>
      <w:r w:rsidRPr="00D53777">
        <w:t xml:space="preserve"> and/or the NHS England and/or Health and Social Care Information Centre guidelines;</w:t>
      </w:r>
      <w:bookmarkEnd w:id="1201"/>
    </w:p>
    <w:p w14:paraId="1FB69E25" w14:textId="77777777" w:rsidR="00266AAC" w:rsidRPr="00D53777" w:rsidRDefault="00266AAC" w:rsidP="00D67DD9">
      <w:pPr>
        <w:pStyle w:val="MRheading2"/>
        <w:numPr>
          <w:ilvl w:val="2"/>
          <w:numId w:val="22"/>
        </w:numPr>
        <w:spacing w:before="120" w:after="120" w:line="240" w:lineRule="auto"/>
      </w:pPr>
      <w:bookmarkStart w:id="1202" w:name="_Ref442453457"/>
      <w:r w:rsidRPr="00D53777">
        <w:t>put in place and maintain policies that describe individual personal responsibilities for handling Personal Data and apply those policies vigorously;</w:t>
      </w:r>
      <w:bookmarkEnd w:id="1202"/>
    </w:p>
    <w:p w14:paraId="1FB69E26" w14:textId="77777777" w:rsidR="00266AAC" w:rsidRPr="00D53777" w:rsidRDefault="00266AAC" w:rsidP="00D67DD9">
      <w:pPr>
        <w:pStyle w:val="MRheading2"/>
        <w:numPr>
          <w:ilvl w:val="2"/>
          <w:numId w:val="22"/>
        </w:numPr>
        <w:spacing w:before="120" w:after="120" w:line="240" w:lineRule="auto"/>
      </w:pPr>
      <w:bookmarkStart w:id="1203" w:name="_Ref442453458"/>
      <w:r w:rsidRPr="00D53777">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203"/>
    </w:p>
    <w:p w14:paraId="1FB69E27" w14:textId="77777777" w:rsidR="00266AAC" w:rsidRPr="00D53777" w:rsidRDefault="00266AAC" w:rsidP="00D67DD9">
      <w:pPr>
        <w:pStyle w:val="MRheading2"/>
        <w:numPr>
          <w:ilvl w:val="2"/>
          <w:numId w:val="22"/>
        </w:numPr>
        <w:spacing w:before="120" w:after="120" w:line="240" w:lineRule="auto"/>
      </w:pPr>
      <w:bookmarkStart w:id="1204" w:name="_Ref442453459"/>
      <w:r w:rsidRPr="00D53777">
        <w:t>put in place and maintain agreed protocols for the lawful sharing of Personal Data with other NHS organisations and (as appropriate) with non-NHS organisations in circumstances in which sharing of that data is required under this Contract;</w:t>
      </w:r>
      <w:bookmarkEnd w:id="1204"/>
    </w:p>
    <w:p w14:paraId="1FB69E28" w14:textId="77777777" w:rsidR="00266AAC" w:rsidRPr="00D53777" w:rsidRDefault="00266AAC" w:rsidP="00D67DD9">
      <w:pPr>
        <w:pStyle w:val="MRheading2"/>
        <w:numPr>
          <w:ilvl w:val="2"/>
          <w:numId w:val="22"/>
        </w:numPr>
        <w:spacing w:before="120" w:after="120" w:line="240" w:lineRule="auto"/>
      </w:pPr>
      <w:bookmarkStart w:id="1205" w:name="_Ref442453460"/>
      <w:r w:rsidRPr="00D53777">
        <w:t>where appropriate, have a system in place and a policy for the recording of any telephone calls in relation to the Services, including the retention and disposal of those recordings</w:t>
      </w:r>
      <w:bookmarkEnd w:id="1205"/>
      <w:r w:rsidRPr="00D53777">
        <w:t xml:space="preserve">; </w:t>
      </w:r>
    </w:p>
    <w:p w14:paraId="1FB69E29" w14:textId="77777777" w:rsidR="00266AAC" w:rsidRPr="00D53777" w:rsidRDefault="00266AAC" w:rsidP="00D67DD9">
      <w:pPr>
        <w:pStyle w:val="MRheading2"/>
        <w:numPr>
          <w:ilvl w:val="2"/>
          <w:numId w:val="22"/>
        </w:numPr>
        <w:spacing w:before="120" w:after="120" w:line="240" w:lineRule="auto"/>
      </w:pPr>
      <w:r w:rsidRPr="00D53777">
        <w:t>at all times comply with any information governance requirements and/or processes as may be set out in the Specification and Tender Response Document; and</w:t>
      </w:r>
    </w:p>
    <w:p w14:paraId="1FB69E2A" w14:textId="77777777" w:rsidR="00266AAC" w:rsidRPr="00D53777" w:rsidRDefault="00266AAC" w:rsidP="00D67DD9">
      <w:pPr>
        <w:pStyle w:val="MRheading2"/>
        <w:numPr>
          <w:ilvl w:val="2"/>
          <w:numId w:val="22"/>
        </w:numPr>
        <w:spacing w:before="120" w:after="120" w:line="240" w:lineRule="auto"/>
      </w:pPr>
      <w:r w:rsidRPr="00D53777">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Personal Data is Processed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_Ref351042762 \n \h </w:instrText>
      </w:r>
      <w:r w:rsidR="00C23F1C" w:rsidRPr="00D53777">
        <w:rPr>
          <w:szCs w:val="22"/>
        </w:rPr>
      </w:r>
      <w:r w:rsidR="00C23F1C" w:rsidRPr="00D53777">
        <w:rPr>
          <w:szCs w:val="22"/>
        </w:rPr>
        <w:fldChar w:fldCharType="separate"/>
      </w:r>
      <w:r w:rsidR="00D67DD9" w:rsidRPr="00D53777">
        <w:rPr>
          <w:szCs w:val="22"/>
        </w:rPr>
        <w:t>2</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00E6362B" w:rsidRPr="00D53777">
        <w:rPr>
          <w:szCs w:val="22"/>
        </w:rPr>
        <w:t>and any relevant Data Protection Protocol</w:t>
      </w:r>
      <w:r w:rsidR="00802851" w:rsidRPr="00D53777">
        <w:rPr>
          <w:szCs w:val="22"/>
        </w:rPr>
        <w:t xml:space="preserve">, </w:t>
      </w:r>
      <w:r w:rsidRPr="00D53777">
        <w:rPr>
          <w:szCs w:val="22"/>
        </w:rPr>
        <w:t xml:space="preserve">as if such Sub-contractor were the Supplier.   </w:t>
      </w:r>
    </w:p>
    <w:p w14:paraId="1FB69E2C" w14:textId="77777777" w:rsidR="00BC2034" w:rsidRPr="00D53777" w:rsidRDefault="0018229B" w:rsidP="00D67DD9">
      <w:pPr>
        <w:pStyle w:val="MRheading2"/>
        <w:numPr>
          <w:ilvl w:val="1"/>
          <w:numId w:val="22"/>
        </w:numPr>
        <w:spacing w:before="120" w:after="120" w:line="240" w:lineRule="auto"/>
        <w:rPr>
          <w:w w:val="0"/>
          <w:szCs w:val="22"/>
        </w:rPr>
      </w:pPr>
      <w:bookmarkStart w:id="1206" w:name="_Ref352860921"/>
      <w:bookmarkStart w:id="1207" w:name="_Ref352859568"/>
      <w:r w:rsidRPr="00D53777">
        <w:rPr>
          <w:w w:val="0"/>
          <w:szCs w:val="22"/>
        </w:rPr>
        <w:t xml:space="preserve">The Supplier shall </w:t>
      </w:r>
      <w:r w:rsidRPr="00D53777">
        <w:rPr>
          <w:szCs w:val="22"/>
        </w:rPr>
        <w:t xml:space="preserve">indemnify and keep the Authority indemnified against, any loss, damages, costs, expenses (including without limitation legal costs and expenses), claims or proceedings </w:t>
      </w:r>
      <w:r w:rsidRPr="00D53777">
        <w:rPr>
          <w:w w:val="0"/>
          <w:szCs w:val="22"/>
        </w:rPr>
        <w:t xml:space="preserve">whatsoever or howsoever arising from the Supplier’s unlawful </w:t>
      </w:r>
      <w:r w:rsidRPr="00D53777">
        <w:rPr>
          <w:w w:val="0"/>
          <w:szCs w:val="22"/>
        </w:rPr>
        <w:lastRenderedPageBreak/>
        <w:t>or unauthorised Processing, destruction and/or damage to Personal Data in connection with this Contract.</w:t>
      </w:r>
      <w:bookmarkEnd w:id="1206"/>
      <w:bookmarkEnd w:id="1207"/>
    </w:p>
    <w:p w14:paraId="1FB69E2D" w14:textId="77777777" w:rsidR="00BC2034" w:rsidRPr="00D53777" w:rsidRDefault="0018229B" w:rsidP="00D67DD9">
      <w:pPr>
        <w:pStyle w:val="MRheading1"/>
        <w:numPr>
          <w:ilvl w:val="0"/>
          <w:numId w:val="22"/>
        </w:numPr>
        <w:spacing w:before="120" w:after="120" w:line="240" w:lineRule="auto"/>
        <w:rPr>
          <w:rFonts w:cs="Arial"/>
          <w:b w:val="0"/>
          <w:w w:val="0"/>
        </w:rPr>
      </w:pPr>
      <w:bookmarkStart w:id="1208" w:name="_Ref94197125"/>
      <w:r w:rsidRPr="00D53777">
        <w:rPr>
          <w:rFonts w:cs="Arial"/>
          <w:b w:val="0"/>
          <w:w w:val="0"/>
        </w:rPr>
        <w:t>Freedom of Information and Transparency</w:t>
      </w:r>
      <w:bookmarkEnd w:id="1208"/>
    </w:p>
    <w:p w14:paraId="1FB69E2E"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this Contract and any recorded information held by the Supplier on the Authority’s behalf for the purposes of this Contract are subject to the obligations and commitments of the Authority under the FOIA, </w:t>
      </w:r>
      <w:r w:rsidRPr="00D53777">
        <w:rPr>
          <w:w w:val="0"/>
          <w:szCs w:val="22"/>
        </w:rPr>
        <w:t>Codes of Practice and Environmental Regulations</w:t>
      </w:r>
      <w:r w:rsidRPr="00D53777">
        <w:rPr>
          <w:szCs w:val="22"/>
        </w:rPr>
        <w:t>;</w:t>
      </w:r>
    </w:p>
    <w:p w14:paraId="1FB69E3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the decision on whether any exemption to the general obligations of public access to information applies to any request for information received under the FOIA, </w:t>
      </w:r>
      <w:r w:rsidRPr="00D53777">
        <w:rPr>
          <w:w w:val="0"/>
          <w:szCs w:val="22"/>
        </w:rPr>
        <w:t xml:space="preserve">Codes of Practice and Environmental Regulations </w:t>
      </w:r>
      <w:r w:rsidRPr="00D53777">
        <w:rPr>
          <w:szCs w:val="22"/>
        </w:rPr>
        <w:t>is a decision solely for the Authority;</w:t>
      </w:r>
    </w:p>
    <w:p w14:paraId="1FB69E3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itself is subject to the FOIA, </w:t>
      </w:r>
      <w:r w:rsidRPr="00D53777">
        <w:rPr>
          <w:w w:val="0"/>
          <w:szCs w:val="22"/>
        </w:rPr>
        <w:t xml:space="preserve">Codes of Practice and Environmental Regulations </w:t>
      </w:r>
      <w:r w:rsidRPr="00D53777">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is not itself subject to the FOIA, </w:t>
      </w:r>
      <w:r w:rsidRPr="00D53777">
        <w:rPr>
          <w:w w:val="0"/>
          <w:szCs w:val="22"/>
        </w:rPr>
        <w:t>Codes of Practice and Environmental Regulations,</w:t>
      </w:r>
      <w:r w:rsidRPr="00D53777">
        <w:rPr>
          <w:szCs w:val="22"/>
        </w:rPr>
        <w:t xml:space="preserve"> it will not respond to that request (unless directed to do so by the Authority) and will promptly (and in any event within two (2) Business Days) transfer the request to the Authority;</w:t>
      </w:r>
    </w:p>
    <w:p w14:paraId="1FB69E3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Parties acknowledge that, except for any information which is exempt from disclosure in accordance with the provisions of the FOIA, </w:t>
      </w:r>
      <w:r w:rsidRPr="00D53777">
        <w:rPr>
          <w:w w:val="0"/>
          <w:szCs w:val="22"/>
        </w:rPr>
        <w:t>Codes of Practice and Environmental Regulations,</w:t>
      </w:r>
      <w:r w:rsidRPr="00D53777">
        <w:rPr>
          <w:szCs w:val="22"/>
        </w:rPr>
        <w:t xml:space="preserve"> the content of this Contract is not Confidential Information.</w:t>
      </w:r>
    </w:p>
    <w:p w14:paraId="1FB69E37" w14:textId="77777777" w:rsidR="00BC2034" w:rsidRPr="00D53777" w:rsidRDefault="0018229B" w:rsidP="00D67DD9">
      <w:pPr>
        <w:pStyle w:val="MRheading2"/>
        <w:numPr>
          <w:ilvl w:val="1"/>
          <w:numId w:val="22"/>
        </w:numPr>
        <w:spacing w:before="120" w:after="120" w:line="240" w:lineRule="auto"/>
        <w:rPr>
          <w:szCs w:val="22"/>
        </w:rPr>
      </w:pPr>
      <w:bookmarkStart w:id="1209" w:name="_Ref352159234"/>
      <w:r w:rsidRPr="00D5377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53777">
        <w:rPr>
          <w:w w:val="0"/>
          <w:szCs w:val="22"/>
        </w:rPr>
        <w:t>Codes of Practice and Environmental Regulations</w:t>
      </w:r>
      <w:r w:rsidRPr="00D53777">
        <w:rPr>
          <w:szCs w:val="22"/>
        </w:rPr>
        <w:t>.</w:t>
      </w:r>
      <w:bookmarkEnd w:id="1209"/>
    </w:p>
    <w:p w14:paraId="1FB69E38" w14:textId="0E299EA7" w:rsidR="00BC2034" w:rsidRPr="00D53777" w:rsidRDefault="0018229B" w:rsidP="00D67DD9">
      <w:pPr>
        <w:pStyle w:val="MRheading2"/>
        <w:numPr>
          <w:ilvl w:val="1"/>
          <w:numId w:val="22"/>
        </w:numPr>
        <w:spacing w:before="120" w:after="120" w:line="240" w:lineRule="auto"/>
        <w:rPr>
          <w:szCs w:val="22"/>
        </w:rPr>
      </w:pPr>
      <w:r w:rsidRPr="00D53777">
        <w:rPr>
          <w:szCs w:val="22"/>
        </w:rPr>
        <w:lastRenderedPageBreak/>
        <w:t xml:space="preserve">In preparing a copy of this Contract for publication under Clause </w:t>
      </w:r>
      <w:r w:rsidRPr="00D53777">
        <w:rPr>
          <w:szCs w:val="22"/>
        </w:rPr>
        <w:fldChar w:fldCharType="begin"/>
      </w:r>
      <w:r w:rsidRPr="00D53777">
        <w:rPr>
          <w:szCs w:val="22"/>
        </w:rPr>
        <w:instrText xml:space="preserve"> REF _Ref352159234 \r \h  \* MERGEFORMAT </w:instrText>
      </w:r>
      <w:r w:rsidRPr="00D53777">
        <w:rPr>
          <w:szCs w:val="22"/>
        </w:rPr>
      </w:r>
      <w:r w:rsidRPr="00D53777">
        <w:rPr>
          <w:szCs w:val="22"/>
        </w:rPr>
        <w:fldChar w:fldCharType="separate"/>
      </w:r>
      <w:r w:rsidR="00D67DD9" w:rsidRPr="00D53777">
        <w:rPr>
          <w:szCs w:val="22"/>
        </w:rPr>
        <w:t>3.4</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The Supplier shall assist and cooperate with the Authority to enable the Authority to publish this Contract.</w:t>
      </w:r>
    </w:p>
    <w:p w14:paraId="1FB69E3A" w14:textId="544A503B"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information is held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_Ref94197125 \n \h </w:instrText>
      </w:r>
      <w:r w:rsidR="00C23F1C" w:rsidRPr="00D53777">
        <w:rPr>
          <w:szCs w:val="22"/>
        </w:rPr>
      </w:r>
      <w:r w:rsidR="00C23F1C" w:rsidRPr="00D53777">
        <w:rPr>
          <w:szCs w:val="22"/>
        </w:rPr>
        <w:fldChar w:fldCharType="separate"/>
      </w:r>
      <w:r w:rsidR="00D67DD9" w:rsidRPr="00D53777">
        <w:rPr>
          <w:szCs w:val="22"/>
        </w:rPr>
        <w:t>3</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as if such Sub-contractor were the Supplier.   </w:t>
      </w:r>
    </w:p>
    <w:p w14:paraId="1FB69E3B" w14:textId="77777777" w:rsidR="00BC2034" w:rsidRPr="00D53777" w:rsidRDefault="0018229B" w:rsidP="00D67DD9">
      <w:pPr>
        <w:pStyle w:val="MRheading1"/>
        <w:numPr>
          <w:ilvl w:val="0"/>
          <w:numId w:val="22"/>
        </w:numPr>
        <w:spacing w:before="120" w:after="120" w:line="240" w:lineRule="auto"/>
        <w:rPr>
          <w:rFonts w:cs="Arial"/>
          <w:bCs/>
          <w:w w:val="0"/>
        </w:rPr>
      </w:pPr>
      <w:r w:rsidRPr="00D53777">
        <w:rPr>
          <w:rFonts w:cs="Arial"/>
          <w:bCs/>
          <w:w w:val="0"/>
        </w:rPr>
        <w:t>Information Security</w:t>
      </w:r>
    </w:p>
    <w:p w14:paraId="1FB69E3C" w14:textId="6528F1CA"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Without limitation to any other information governance requirements set out in this </w:t>
      </w:r>
      <w:r w:rsidR="00C23F1C" w:rsidRPr="00D53777">
        <w:rPr>
          <w:w w:val="0"/>
          <w:szCs w:val="22"/>
        </w:rPr>
        <w:fldChar w:fldCharType="begin"/>
      </w:r>
      <w:r w:rsidR="00C23F1C" w:rsidRPr="00D53777">
        <w:rPr>
          <w:w w:val="0"/>
          <w:szCs w:val="22"/>
        </w:rPr>
        <w:instrText xml:space="preserve"> REF _Ref351036323 \n \h </w:instrText>
      </w:r>
      <w:r w:rsidR="00C23F1C" w:rsidRPr="00D53777">
        <w:rPr>
          <w:w w:val="0"/>
          <w:szCs w:val="22"/>
        </w:rPr>
      </w:r>
      <w:r w:rsidR="00C23F1C" w:rsidRPr="00D53777">
        <w:rPr>
          <w:w w:val="0"/>
          <w:szCs w:val="22"/>
        </w:rPr>
        <w:fldChar w:fldCharType="separate"/>
      </w:r>
      <w:r w:rsidR="00D67DD9" w:rsidRPr="00D53777">
        <w:rPr>
          <w:w w:val="0"/>
          <w:szCs w:val="22"/>
        </w:rPr>
        <w:t>Schedule 3</w:t>
      </w:r>
      <w:r w:rsidR="00C23F1C" w:rsidRPr="00D53777">
        <w:rPr>
          <w:w w:val="0"/>
          <w:szCs w:val="22"/>
        </w:rPr>
        <w:fldChar w:fldCharType="end"/>
      </w:r>
      <w:r w:rsidRPr="00D53777">
        <w:rPr>
          <w:w w:val="0"/>
          <w:szCs w:val="22"/>
        </w:rPr>
        <w:t xml:space="preserve">, the Supplier shall: </w:t>
      </w:r>
    </w:p>
    <w:p w14:paraId="1FB69E3D" w14:textId="218DAA94" w:rsidR="00BC2034" w:rsidRPr="00D53777" w:rsidRDefault="001B3176" w:rsidP="003C6DF0">
      <w:pPr>
        <w:pStyle w:val="ListParagraph"/>
        <w:numPr>
          <w:ilvl w:val="2"/>
          <w:numId w:val="22"/>
        </w:numPr>
        <w:spacing w:before="120" w:after="120" w:line="240" w:lineRule="auto"/>
        <w:ind w:left="1644" w:hanging="1077"/>
        <w:jc w:val="both"/>
        <w:rPr>
          <w:sz w:val="22"/>
          <w:szCs w:val="22"/>
        </w:rPr>
      </w:pPr>
      <w:r w:rsidRPr="00D53777">
        <w:rPr>
          <w:sz w:val="22"/>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35A986F0"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sz w:val="22"/>
          <w:szCs w:val="22"/>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EE66091" w14:textId="77777777" w:rsidR="003C6DF0" w:rsidRPr="00D53777" w:rsidRDefault="003C6DF0" w:rsidP="003C6DF0">
      <w:pPr>
        <w:pStyle w:val="ListParagraph"/>
        <w:spacing w:before="120" w:after="120" w:line="240" w:lineRule="auto"/>
        <w:ind w:left="1644"/>
        <w:jc w:val="both"/>
        <w:rPr>
          <w:sz w:val="22"/>
          <w:szCs w:val="22"/>
        </w:rPr>
      </w:pPr>
    </w:p>
    <w:p w14:paraId="4C39A679"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5AB446CC" w14:textId="77777777" w:rsidR="003C6DF0" w:rsidRPr="00D53777" w:rsidRDefault="003C6DF0" w:rsidP="003C6DF0">
      <w:pPr>
        <w:pStyle w:val="ListParagraph"/>
        <w:rPr>
          <w:rFonts w:cs="Arial"/>
          <w:w w:val="0"/>
          <w:sz w:val="22"/>
          <w:szCs w:val="22"/>
        </w:rPr>
      </w:pPr>
    </w:p>
    <w:p w14:paraId="6A60BDBC"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C5BBFEC" w14:textId="77777777" w:rsidR="003C6DF0" w:rsidRPr="00D53777" w:rsidRDefault="003C6DF0" w:rsidP="003C6DF0">
      <w:pPr>
        <w:pStyle w:val="ListParagraph"/>
        <w:rPr>
          <w:rFonts w:cs="Arial"/>
          <w:w w:val="0"/>
          <w:sz w:val="22"/>
          <w:szCs w:val="22"/>
        </w:rPr>
      </w:pPr>
    </w:p>
    <w:p w14:paraId="0F20DCC1" w14:textId="77777777" w:rsidR="003C6DF0" w:rsidRPr="00D53777" w:rsidRDefault="003C6DF0" w:rsidP="003C6DF0">
      <w:pPr>
        <w:pStyle w:val="ListParagraph"/>
        <w:numPr>
          <w:ilvl w:val="2"/>
          <w:numId w:val="22"/>
        </w:numPr>
        <w:tabs>
          <w:tab w:val="num" w:pos="720"/>
        </w:tabs>
        <w:spacing w:before="120" w:after="120" w:line="240" w:lineRule="auto"/>
        <w:ind w:left="1644" w:hanging="1077"/>
        <w:jc w:val="both"/>
        <w:rPr>
          <w:sz w:val="22"/>
          <w:szCs w:val="22"/>
        </w:rPr>
      </w:pPr>
      <w:r w:rsidRPr="00D53777">
        <w:rPr>
          <w:rFonts w:cs="Arial"/>
          <w:w w:val="0"/>
          <w:sz w:val="22"/>
          <w:szCs w:val="22"/>
        </w:rPr>
        <w:t xml:space="preserve">without prejudice   to any other rights or remedies available to the Authority or obligations of the Supplier, without charge remedy or procure the remedy </w:t>
      </w:r>
      <w:r w:rsidRPr="00D53777">
        <w:rPr>
          <w:rFonts w:cs="Arial"/>
          <w:w w:val="0"/>
          <w:sz w:val="22"/>
          <w:szCs w:val="22"/>
        </w:rPr>
        <w:lastRenderedPageBreak/>
        <w:t>of any vulnerabilities,  in the Authority’s, Supplier’s, Subcontractor’s or third party supplier’s information and communication technology systems (“</w:t>
      </w:r>
      <w:r w:rsidRPr="00D53777">
        <w:rPr>
          <w:rFonts w:cs="Arial"/>
          <w:b/>
          <w:bCs/>
          <w:w w:val="0"/>
          <w:sz w:val="22"/>
          <w:szCs w:val="22"/>
        </w:rPr>
        <w:t>Vulnerabilities</w:t>
      </w:r>
      <w:r w:rsidRPr="00D53777">
        <w:rPr>
          <w:rFonts w:cs="Arial"/>
          <w:w w:val="0"/>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7AC181FF" w14:textId="77777777" w:rsidR="003C6DF0" w:rsidRPr="00D53777" w:rsidRDefault="003C6DF0" w:rsidP="003C6DF0">
      <w:pPr>
        <w:pStyle w:val="ListParagraph"/>
        <w:rPr>
          <w:rFonts w:cs="Arial"/>
          <w:w w:val="0"/>
          <w:sz w:val="22"/>
          <w:szCs w:val="22"/>
        </w:rPr>
      </w:pPr>
    </w:p>
    <w:p w14:paraId="314CABD6" w14:textId="77777777" w:rsidR="003C6DF0" w:rsidRPr="00D53777" w:rsidRDefault="003C6DF0" w:rsidP="003C6DF0">
      <w:pPr>
        <w:pStyle w:val="ListParagraph"/>
        <w:numPr>
          <w:ilvl w:val="1"/>
          <w:numId w:val="22"/>
        </w:numPr>
        <w:spacing w:before="120" w:after="120" w:line="240" w:lineRule="auto"/>
        <w:jc w:val="both"/>
        <w:rPr>
          <w:sz w:val="22"/>
          <w:szCs w:val="22"/>
        </w:rPr>
      </w:pPr>
      <w:r w:rsidRPr="00D53777">
        <w:rPr>
          <w:rFonts w:cs="Arial"/>
          <w:w w:val="0"/>
          <w:sz w:val="22"/>
          <w:szCs w:val="22"/>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51F4F81A" w14:textId="77777777" w:rsidR="003C6DF0" w:rsidRPr="00D53777" w:rsidRDefault="003C6DF0" w:rsidP="003C6DF0">
      <w:pPr>
        <w:pStyle w:val="ListParagraph"/>
        <w:spacing w:before="120" w:after="120" w:line="240" w:lineRule="auto"/>
        <w:jc w:val="both"/>
        <w:rPr>
          <w:sz w:val="22"/>
          <w:szCs w:val="22"/>
        </w:rPr>
      </w:pPr>
    </w:p>
    <w:p w14:paraId="1FB69E3F" w14:textId="1CB9ECF9" w:rsidR="00266AAC" w:rsidRPr="00D53777" w:rsidRDefault="003C6DF0" w:rsidP="003C6DF0">
      <w:pPr>
        <w:pStyle w:val="ListParagraph"/>
        <w:numPr>
          <w:ilvl w:val="1"/>
          <w:numId w:val="22"/>
        </w:numPr>
        <w:spacing w:before="120" w:after="120" w:line="240" w:lineRule="auto"/>
        <w:jc w:val="both"/>
        <w:rPr>
          <w:sz w:val="22"/>
          <w:szCs w:val="22"/>
        </w:rPr>
      </w:pPr>
      <w:r w:rsidRPr="00D53777">
        <w:rPr>
          <w:sz w:val="22"/>
          <w:szCs w:val="20"/>
        </w:rPr>
        <w:t xml:space="preserve">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61E3A194" w14:textId="77777777" w:rsidR="003C6DF0" w:rsidRPr="00D53777" w:rsidRDefault="0018229B" w:rsidP="003C6DF0">
      <w:pPr>
        <w:pStyle w:val="MRheading2"/>
        <w:numPr>
          <w:ilvl w:val="1"/>
          <w:numId w:val="22"/>
        </w:numPr>
        <w:spacing w:before="120" w:after="120" w:line="240" w:lineRule="auto"/>
        <w:rPr>
          <w:szCs w:val="22"/>
        </w:rPr>
      </w:pPr>
      <w:r w:rsidRPr="00D53777">
        <w:rPr>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70CA8364"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w w:val="0"/>
          <w:szCs w:val="22"/>
        </w:rPr>
        <w:t xml:space="preserve">Without prejudice to Clause 2.4 of this Schedule 3, where required in accordance with the Specification and Tender Response Document, the Supplier </w:t>
      </w:r>
      <w:r w:rsidRPr="00D53777">
        <w:rPr>
          <w:rFonts w:cs="Arial"/>
          <w:w w:val="0"/>
          <w:szCs w:val="22"/>
        </w:rPr>
        <w:t>shall complete and publish an annual information governance assessment using the Data Security and Protection Toolkit and shall achieve all relevant requirements in the relevant Data Security and Protection Toolkit.</w:t>
      </w:r>
    </w:p>
    <w:p w14:paraId="4388B8C8"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rFonts w:cs="Arial"/>
          <w:w w:val="0"/>
          <w:szCs w:val="22"/>
        </w:rPr>
        <w:t>Where the Supplier is supplying under this Contract to the Authority any deliverable or Services that utilises digital technologies;</w:t>
      </w:r>
    </w:p>
    <w:p w14:paraId="792C5D97"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deliverable shall meet, and continue to meet, any standards contained in the Digital Technology Assessment Criteria and shall annually supply the Authority with a completed DTAC assessment in relation to such deliverable;</w:t>
      </w:r>
    </w:p>
    <w:p w14:paraId="07DB464C"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77D977A3" w14:textId="5DCC761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6CCF9695" w14:textId="77777777" w:rsidR="003C6DF0" w:rsidRPr="00D53777" w:rsidRDefault="003C6DF0" w:rsidP="003C6DF0">
      <w:pPr>
        <w:autoSpaceDE w:val="0"/>
        <w:autoSpaceDN w:val="0"/>
        <w:adjustRightInd w:val="0"/>
        <w:spacing w:before="120" w:after="120" w:line="240" w:lineRule="auto"/>
        <w:jc w:val="both"/>
        <w:outlineLvl w:val="1"/>
        <w:rPr>
          <w:rFonts w:cs="Arial"/>
          <w:w w:val="0"/>
          <w:sz w:val="22"/>
          <w:szCs w:val="22"/>
        </w:rPr>
      </w:pPr>
    </w:p>
    <w:p w14:paraId="1FB69E44" w14:textId="77777777" w:rsidR="00BC2034" w:rsidRPr="00D53777" w:rsidRDefault="00BC2034" w:rsidP="003C6DF0">
      <w:pPr>
        <w:rPr>
          <w:sz w:val="22"/>
          <w:szCs w:val="22"/>
        </w:rPr>
        <w:sectPr w:rsidR="00BC2034" w:rsidRPr="00D53777"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1FB69E46" w14:textId="77777777" w:rsidR="00BC2034" w:rsidRPr="00D53777" w:rsidRDefault="00BC2034" w:rsidP="00482EDF">
      <w:pPr>
        <w:pStyle w:val="MRSchedule1"/>
        <w:spacing w:before="120" w:after="120" w:line="240" w:lineRule="auto"/>
        <w:ind w:left="0"/>
        <w:rPr>
          <w:szCs w:val="22"/>
          <w:u w:val="none"/>
        </w:rPr>
      </w:pPr>
      <w:bookmarkStart w:id="1210" w:name="_Toc312422934"/>
      <w:bookmarkStart w:id="1211" w:name="_Ref318701648"/>
      <w:bookmarkEnd w:id="1210"/>
    </w:p>
    <w:bookmarkEnd w:id="1211"/>
    <w:p w14:paraId="1FB69E47" w14:textId="77777777" w:rsidR="00BC2034" w:rsidRPr="00D53777" w:rsidRDefault="0018229B" w:rsidP="00482EDF">
      <w:pPr>
        <w:pStyle w:val="MRSchedule1"/>
        <w:numPr>
          <w:ilvl w:val="0"/>
          <w:numId w:val="0"/>
        </w:numPr>
        <w:spacing w:before="120" w:after="120" w:line="240" w:lineRule="auto"/>
        <w:rPr>
          <w:szCs w:val="22"/>
          <w:u w:val="none"/>
        </w:rPr>
      </w:pPr>
      <w:r w:rsidRPr="00D53777">
        <w:rPr>
          <w:szCs w:val="22"/>
          <w:u w:val="none"/>
        </w:rPr>
        <w:t>Definitions and Interpretations</w:t>
      </w:r>
    </w:p>
    <w:p w14:paraId="1FB69E48" w14:textId="77777777" w:rsidR="00BC2034" w:rsidRPr="00D53777" w:rsidRDefault="0018229B" w:rsidP="00D67DD9">
      <w:pPr>
        <w:pStyle w:val="MRNumberedHeading1"/>
        <w:numPr>
          <w:ilvl w:val="0"/>
          <w:numId w:val="20"/>
        </w:numPr>
        <w:spacing w:before="120" w:after="120" w:line="240" w:lineRule="auto"/>
        <w:rPr>
          <w:rFonts w:ascii="Arial" w:hAnsi="Arial" w:cs="Arial"/>
          <w:b/>
          <w:color w:val="auto"/>
          <w:u w:val="single"/>
        </w:rPr>
      </w:pPr>
      <w:bookmarkStart w:id="1212" w:name="_Ref286220103"/>
      <w:bookmarkStart w:id="1213" w:name="_Toc290398290"/>
      <w:bookmarkStart w:id="1214" w:name="_Toc312422904"/>
      <w:r w:rsidRPr="00D53777">
        <w:rPr>
          <w:rFonts w:ascii="Arial" w:hAnsi="Arial" w:cs="Arial"/>
          <w:b/>
          <w:color w:val="auto"/>
          <w:u w:val="single"/>
        </w:rPr>
        <w:t>Definitions</w:t>
      </w:r>
      <w:bookmarkStart w:id="1215" w:name="Page_46"/>
      <w:bookmarkEnd w:id="1212"/>
      <w:bookmarkEnd w:id="1213"/>
      <w:bookmarkEnd w:id="1214"/>
      <w:bookmarkEnd w:id="1215"/>
    </w:p>
    <w:p w14:paraId="1FB69E49" w14:textId="77777777" w:rsidR="00BC2034" w:rsidRPr="00D53777" w:rsidRDefault="0018229B" w:rsidP="00D67DD9">
      <w:pPr>
        <w:pStyle w:val="MRNumberedHeading2"/>
        <w:numPr>
          <w:ilvl w:val="1"/>
          <w:numId w:val="23"/>
        </w:numPr>
        <w:spacing w:before="120" w:after="120" w:line="240" w:lineRule="auto"/>
        <w:rPr>
          <w:sz w:val="22"/>
          <w:szCs w:val="22"/>
        </w:rPr>
      </w:pPr>
      <w:bookmarkStart w:id="1216" w:name="_Toc303948961"/>
      <w:bookmarkStart w:id="1217" w:name="_Toc303949721"/>
      <w:bookmarkStart w:id="1218" w:name="_Toc303950488"/>
      <w:bookmarkStart w:id="1219" w:name="_Toc303951268"/>
      <w:bookmarkStart w:id="1220" w:name="_Toc304135351"/>
      <w:r w:rsidRPr="00D53777">
        <w:rPr>
          <w:sz w:val="22"/>
          <w:szCs w:val="22"/>
        </w:rPr>
        <w:t>In this Contract the following words shall have the following meanings unless the context requires otherwise:</w:t>
      </w:r>
      <w:bookmarkEnd w:id="1216"/>
      <w:bookmarkEnd w:id="1217"/>
      <w:bookmarkEnd w:id="1218"/>
      <w:bookmarkEnd w:id="1219"/>
      <w:bookmarkEnd w:id="1220"/>
      <w:r w:rsidRPr="00D53777">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D53777" w14:paraId="1FB69E4D" w14:textId="77777777" w:rsidTr="00482EDF">
        <w:trPr>
          <w:jc w:val="center"/>
        </w:trPr>
        <w:tc>
          <w:tcPr>
            <w:tcW w:w="2624" w:type="dxa"/>
          </w:tcPr>
          <w:p w14:paraId="1FB69E4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“Actual Services Commencement Date”</w:t>
            </w:r>
          </w:p>
        </w:tc>
        <w:tc>
          <w:tcPr>
            <w:tcW w:w="6395" w:type="dxa"/>
          </w:tcPr>
          <w:p w14:paraId="1FB69E4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the Supplier actually commences delivery of the Services;</w:t>
            </w:r>
          </w:p>
        </w:tc>
      </w:tr>
      <w:tr w:rsidR="00BC2034" w:rsidRPr="00D53777" w14:paraId="1FB69E50" w14:textId="77777777" w:rsidTr="00482EDF">
        <w:trPr>
          <w:jc w:val="center"/>
        </w:trPr>
        <w:tc>
          <w:tcPr>
            <w:tcW w:w="2624" w:type="dxa"/>
          </w:tcPr>
          <w:p w14:paraId="1FB69E4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"Actuary”</w:t>
            </w:r>
          </w:p>
        </w:tc>
        <w:tc>
          <w:tcPr>
            <w:tcW w:w="6395" w:type="dxa"/>
          </w:tcPr>
          <w:p w14:paraId="1FB69E4F" w14:textId="77777777" w:rsidR="00BC2034" w:rsidRPr="00D53777" w:rsidRDefault="0018229B" w:rsidP="003C6DF0">
            <w:pPr>
              <w:spacing w:before="120" w:after="120" w:line="240" w:lineRule="auto"/>
              <w:jc w:val="both"/>
              <w:rPr>
                <w:rFonts w:cs="Arial"/>
                <w:sz w:val="22"/>
                <w:szCs w:val="22"/>
              </w:rPr>
            </w:pPr>
            <w:r w:rsidRPr="00D53777">
              <w:rPr>
                <w:rFonts w:cs="Arial"/>
                <w:sz w:val="22"/>
                <w:szCs w:val="22"/>
              </w:rPr>
              <w:t>means a Fellow of the Institute and Faculty of Actuaries;</w:t>
            </w:r>
          </w:p>
        </w:tc>
      </w:tr>
      <w:tr w:rsidR="007A4B1B" w:rsidRPr="00D53777" w14:paraId="449EF353" w14:textId="77777777" w:rsidTr="003C6DF0">
        <w:trPr>
          <w:trHeight w:val="700"/>
          <w:jc w:val="center"/>
        </w:trPr>
        <w:tc>
          <w:tcPr>
            <w:tcW w:w="2624" w:type="dxa"/>
          </w:tcPr>
          <w:p w14:paraId="0F838556" w14:textId="5C2AC9F9" w:rsidR="007A4B1B" w:rsidRPr="00D53777" w:rsidRDefault="00955DE3" w:rsidP="00291FC0">
            <w:pPr>
              <w:spacing w:before="120" w:after="120" w:line="240" w:lineRule="auto"/>
              <w:rPr>
                <w:rFonts w:cs="Arial"/>
                <w:b/>
                <w:sz w:val="22"/>
                <w:szCs w:val="22"/>
              </w:rPr>
            </w:pPr>
            <w:r w:rsidRPr="00D53777">
              <w:rPr>
                <w:rFonts w:cs="Arial"/>
                <w:b/>
                <w:sz w:val="22"/>
                <w:szCs w:val="22"/>
              </w:rPr>
              <w:t>“Anti-Slavery Policy”</w:t>
            </w:r>
          </w:p>
        </w:tc>
        <w:tc>
          <w:tcPr>
            <w:tcW w:w="6395" w:type="dxa"/>
          </w:tcPr>
          <w:p w14:paraId="23C5DF96" w14:textId="6450B54F" w:rsidR="00154B6C" w:rsidRPr="00D53777" w:rsidRDefault="00154B6C" w:rsidP="003C6DF0">
            <w:pPr>
              <w:spacing w:before="120" w:after="120" w:line="240" w:lineRule="auto"/>
              <w:jc w:val="both"/>
              <w:rPr>
                <w:rFonts w:cs="Arial"/>
                <w:sz w:val="22"/>
                <w:szCs w:val="22"/>
              </w:rPr>
            </w:pPr>
            <w:r w:rsidRPr="00D53777">
              <w:rPr>
                <w:rFonts w:cs="Arial"/>
                <w:sz w:val="22"/>
                <w:szCs w:val="22"/>
              </w:rPr>
              <w:t xml:space="preserve">has the meaning given under </w:t>
            </w:r>
            <w:r w:rsidR="00C23F1C" w:rsidRPr="00D53777">
              <w:rPr>
                <w:rFonts w:cs="Arial"/>
                <w:sz w:val="22"/>
                <w:szCs w:val="22"/>
              </w:rPr>
              <w:t xml:space="preserve">Clause </w:t>
            </w:r>
            <w:r w:rsidR="00C23F1C" w:rsidRPr="00D53777">
              <w:rPr>
                <w:rFonts w:cs="Arial"/>
                <w:sz w:val="22"/>
                <w:szCs w:val="22"/>
              </w:rPr>
              <w:fldChar w:fldCharType="begin"/>
            </w:r>
            <w:r w:rsidR="00C23F1C" w:rsidRPr="00D53777">
              <w:rPr>
                <w:rFonts w:cs="Arial"/>
                <w:sz w:val="22"/>
                <w:szCs w:val="22"/>
              </w:rPr>
              <w:instrText xml:space="preserve"> REF _Ref94197201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19.2.2</w:t>
            </w:r>
            <w:r w:rsidR="00C23F1C" w:rsidRPr="00D53777">
              <w:rPr>
                <w:rFonts w:cs="Arial"/>
                <w:sz w:val="22"/>
                <w:szCs w:val="22"/>
              </w:rPr>
              <w:fldChar w:fldCharType="end"/>
            </w:r>
            <w:r w:rsidR="00C23F1C" w:rsidRPr="00D53777">
              <w:rPr>
                <w:rFonts w:cs="Arial"/>
                <w:sz w:val="22"/>
                <w:szCs w:val="22"/>
              </w:rPr>
              <w:t xml:space="preserve"> of </w:t>
            </w:r>
            <w:r w:rsidR="00C23F1C" w:rsidRPr="00D53777">
              <w:rPr>
                <w:rFonts w:cs="Arial"/>
                <w:sz w:val="22"/>
                <w:szCs w:val="22"/>
              </w:rPr>
              <w:fldChar w:fldCharType="begin"/>
            </w:r>
            <w:r w:rsidR="00C23F1C" w:rsidRPr="00D53777">
              <w:rPr>
                <w:rFonts w:cs="Arial"/>
                <w:sz w:val="22"/>
                <w:szCs w:val="22"/>
              </w:rPr>
              <w:instrText xml:space="preserve"> REF _Ref330459256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Schedule 2</w:t>
            </w:r>
            <w:r w:rsidR="00C23F1C" w:rsidRPr="00D53777">
              <w:rPr>
                <w:rFonts w:cs="Arial"/>
                <w:sz w:val="22"/>
                <w:szCs w:val="22"/>
              </w:rPr>
              <w:fldChar w:fldCharType="end"/>
            </w:r>
            <w:r w:rsidRPr="00D53777">
              <w:rPr>
                <w:rFonts w:cs="Arial"/>
                <w:sz w:val="22"/>
                <w:szCs w:val="22"/>
              </w:rPr>
              <w:t>;</w:t>
            </w:r>
          </w:p>
          <w:p w14:paraId="439EF80D" w14:textId="77777777" w:rsidR="007A4B1B" w:rsidRPr="00D53777" w:rsidRDefault="007A4B1B" w:rsidP="003C6DF0">
            <w:pPr>
              <w:spacing w:before="120" w:after="120" w:line="240" w:lineRule="auto"/>
              <w:jc w:val="both"/>
              <w:rPr>
                <w:rFonts w:cs="Arial"/>
                <w:sz w:val="22"/>
                <w:szCs w:val="22"/>
              </w:rPr>
            </w:pPr>
          </w:p>
        </w:tc>
      </w:tr>
      <w:tr w:rsidR="003C6DF0" w:rsidRPr="00D53777" w14:paraId="5E6447A0" w14:textId="77777777" w:rsidTr="00482EDF">
        <w:trPr>
          <w:jc w:val="center"/>
        </w:trPr>
        <w:tc>
          <w:tcPr>
            <w:tcW w:w="2624" w:type="dxa"/>
          </w:tcPr>
          <w:p w14:paraId="397B0BC2" w14:textId="3CEF7A7E" w:rsidR="003C6DF0" w:rsidRPr="00D53777" w:rsidRDefault="003C6DF0" w:rsidP="00291FC0">
            <w:pPr>
              <w:spacing w:before="120" w:after="120" w:line="240" w:lineRule="auto"/>
              <w:rPr>
                <w:rFonts w:cs="Arial"/>
                <w:b/>
                <w:sz w:val="22"/>
                <w:szCs w:val="22"/>
              </w:rPr>
            </w:pPr>
            <w:r w:rsidRPr="00D53777">
              <w:rPr>
                <w:rFonts w:cs="Arial"/>
                <w:b/>
                <w:sz w:val="22"/>
                <w:szCs w:val="22"/>
              </w:rPr>
              <w:t>“Associated Person”</w:t>
            </w:r>
          </w:p>
        </w:tc>
        <w:tc>
          <w:tcPr>
            <w:tcW w:w="6395" w:type="dxa"/>
          </w:tcPr>
          <w:p w14:paraId="407EE000" w14:textId="2BD8C649" w:rsidR="003C6DF0" w:rsidRPr="00D53777" w:rsidRDefault="003C6DF0" w:rsidP="003C6DF0">
            <w:pPr>
              <w:spacing w:line="240" w:lineRule="auto"/>
              <w:jc w:val="both"/>
              <w:rPr>
                <w:rFonts w:cs="Arial"/>
                <w:sz w:val="22"/>
                <w:szCs w:val="22"/>
              </w:rPr>
            </w:pPr>
            <w:r w:rsidRPr="00D53777">
              <w:rPr>
                <w:rFonts w:cs="Arial"/>
                <w:sz w:val="22"/>
                <w:szCs w:val="22"/>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BC2034" w:rsidRPr="00D53777" w14:paraId="1FB69E53" w14:textId="77777777" w:rsidTr="00482EDF">
        <w:trPr>
          <w:jc w:val="center"/>
        </w:trPr>
        <w:tc>
          <w:tcPr>
            <w:tcW w:w="2624" w:type="dxa"/>
          </w:tcPr>
          <w:p w14:paraId="1FB69E5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w:t>
            </w:r>
          </w:p>
        </w:tc>
        <w:tc>
          <w:tcPr>
            <w:tcW w:w="6395" w:type="dxa"/>
          </w:tcPr>
          <w:p w14:paraId="1FB69E5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authority named on the form of Contract on the first page;</w:t>
            </w:r>
          </w:p>
        </w:tc>
      </w:tr>
      <w:tr w:rsidR="003C6DF0" w:rsidRPr="00D53777" w14:paraId="1CE57552" w14:textId="77777777" w:rsidTr="00482EDF">
        <w:trPr>
          <w:jc w:val="center"/>
        </w:trPr>
        <w:tc>
          <w:tcPr>
            <w:tcW w:w="2624" w:type="dxa"/>
          </w:tcPr>
          <w:p w14:paraId="0178D9F6" w14:textId="727E7217" w:rsidR="003C6DF0" w:rsidRPr="00D53777" w:rsidRDefault="003C6DF0" w:rsidP="00291FC0">
            <w:pPr>
              <w:spacing w:before="120" w:after="120" w:line="240" w:lineRule="auto"/>
              <w:rPr>
                <w:rFonts w:cs="Arial"/>
                <w:b/>
                <w:sz w:val="22"/>
                <w:szCs w:val="22"/>
              </w:rPr>
            </w:pPr>
            <w:r w:rsidRPr="00D53777">
              <w:rPr>
                <w:rFonts w:cs="Arial"/>
                <w:b/>
                <w:sz w:val="22"/>
                <w:szCs w:val="22"/>
              </w:rPr>
              <w:t>“Authority Data”</w:t>
            </w:r>
          </w:p>
        </w:tc>
        <w:tc>
          <w:tcPr>
            <w:tcW w:w="6395" w:type="dxa"/>
          </w:tcPr>
          <w:p w14:paraId="437BFDBC" w14:textId="77777777" w:rsidR="003C6DF0" w:rsidRPr="00D53777" w:rsidRDefault="003C6DF0" w:rsidP="003C6DF0">
            <w:pPr>
              <w:spacing w:before="120" w:after="120" w:line="240" w:lineRule="auto"/>
              <w:rPr>
                <w:rFonts w:cs="Arial"/>
                <w:sz w:val="22"/>
                <w:szCs w:val="22"/>
              </w:rPr>
            </w:pPr>
            <w:r w:rsidRPr="00D53777">
              <w:rPr>
                <w:rFonts w:cs="Arial"/>
                <w:sz w:val="22"/>
                <w:szCs w:val="22"/>
              </w:rPr>
              <w:t>means (a)</w:t>
            </w:r>
            <w:r w:rsidRPr="00D53777">
              <w:rPr>
                <w:rFonts w:cs="Arial"/>
                <w:sz w:val="22"/>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06C1E83F" w14:textId="77777777" w:rsidR="003C6DF0" w:rsidRPr="00D53777" w:rsidRDefault="003C6DF0" w:rsidP="003C6DF0">
            <w:pPr>
              <w:spacing w:before="120" w:after="120" w:line="240" w:lineRule="auto"/>
              <w:rPr>
                <w:rFonts w:cs="Arial"/>
                <w:sz w:val="22"/>
                <w:szCs w:val="22"/>
              </w:rPr>
            </w:pPr>
            <w:r w:rsidRPr="00D53777">
              <w:rPr>
                <w:rFonts w:cs="Arial"/>
                <w:sz w:val="22"/>
                <w:szCs w:val="22"/>
              </w:rPr>
              <w:t>(i)</w:t>
            </w:r>
            <w:r w:rsidRPr="00D53777">
              <w:rPr>
                <w:rFonts w:cs="Arial"/>
                <w:sz w:val="22"/>
                <w:szCs w:val="22"/>
              </w:rPr>
              <w:tab/>
              <w:t>are supplied to the Supplier by or on behalf of the Authority; and/or</w:t>
            </w:r>
          </w:p>
          <w:p w14:paraId="57F76F49" w14:textId="77777777" w:rsidR="003C6DF0" w:rsidRPr="00D53777" w:rsidRDefault="003C6DF0" w:rsidP="003C6DF0">
            <w:pPr>
              <w:spacing w:before="120" w:after="120" w:line="240" w:lineRule="auto"/>
              <w:rPr>
                <w:rFonts w:cs="Arial"/>
                <w:sz w:val="22"/>
                <w:szCs w:val="22"/>
              </w:rPr>
            </w:pPr>
            <w:r w:rsidRPr="00D53777">
              <w:rPr>
                <w:rFonts w:cs="Arial"/>
                <w:sz w:val="22"/>
                <w:szCs w:val="22"/>
              </w:rPr>
              <w:t>(ii)</w:t>
            </w:r>
            <w:r w:rsidRPr="00D53777">
              <w:rPr>
                <w:rFonts w:cs="Arial"/>
                <w:sz w:val="22"/>
                <w:szCs w:val="22"/>
              </w:rPr>
              <w:tab/>
              <w:t>the Supplier is required to generate, process, store or transmit pursuant to this Contract; or</w:t>
            </w:r>
          </w:p>
          <w:p w14:paraId="144E5A28" w14:textId="728E0103" w:rsidR="003C6DF0" w:rsidRPr="00D53777" w:rsidRDefault="003C6DF0" w:rsidP="003C6DF0">
            <w:pPr>
              <w:spacing w:before="120" w:after="120" w:line="240" w:lineRule="auto"/>
              <w:rPr>
                <w:rFonts w:cs="Arial"/>
                <w:sz w:val="22"/>
                <w:szCs w:val="22"/>
              </w:rPr>
            </w:pPr>
            <w:r w:rsidRPr="00D53777">
              <w:rPr>
                <w:rFonts w:cs="Arial"/>
                <w:sz w:val="22"/>
                <w:szCs w:val="22"/>
              </w:rPr>
              <w:t>(b)      any Personal Data for which the Authority is Controller;</w:t>
            </w:r>
          </w:p>
        </w:tc>
      </w:tr>
      <w:tr w:rsidR="00BC2034" w:rsidRPr="00D53777" w14:paraId="1FB69E56" w14:textId="77777777" w:rsidTr="00482EDF">
        <w:trPr>
          <w:jc w:val="center"/>
        </w:trPr>
        <w:tc>
          <w:tcPr>
            <w:tcW w:w="2624" w:type="dxa"/>
          </w:tcPr>
          <w:p w14:paraId="1FB69E5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Actuary”</w:t>
            </w:r>
          </w:p>
        </w:tc>
        <w:tc>
          <w:tcPr>
            <w:tcW w:w="6395" w:type="dxa"/>
          </w:tcPr>
          <w:p w14:paraId="1FB69E5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Government Actuaries Department;</w:t>
            </w:r>
          </w:p>
        </w:tc>
      </w:tr>
      <w:tr w:rsidR="00BC2034" w:rsidRPr="00D53777" w14:paraId="1FB69E59" w14:textId="77777777" w:rsidTr="00482EDF">
        <w:trPr>
          <w:jc w:val="center"/>
        </w:trPr>
        <w:tc>
          <w:tcPr>
            <w:tcW w:w="2624" w:type="dxa"/>
          </w:tcPr>
          <w:p w14:paraId="1FB69E5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Obligations”</w:t>
            </w:r>
          </w:p>
        </w:tc>
        <w:tc>
          <w:tcPr>
            <w:tcW w:w="6395" w:type="dxa"/>
          </w:tcPr>
          <w:p w14:paraId="1FB69E5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Authority’s further obligations, if any, referred to in the Key Provisions; </w:t>
            </w:r>
          </w:p>
        </w:tc>
      </w:tr>
      <w:tr w:rsidR="00CB04C2" w:rsidRPr="00D53777" w14:paraId="1FB69E5C" w14:textId="77777777" w:rsidTr="00482EDF">
        <w:trPr>
          <w:jc w:val="center"/>
        </w:trPr>
        <w:tc>
          <w:tcPr>
            <w:tcW w:w="2624" w:type="dxa"/>
          </w:tcPr>
          <w:p w14:paraId="1FB69E5A" w14:textId="77777777" w:rsidR="00CB04C2" w:rsidRPr="00D53777" w:rsidRDefault="00CB04C2" w:rsidP="00291FC0">
            <w:pPr>
              <w:pStyle w:val="00-DefinitionHeading"/>
              <w:spacing w:before="120" w:after="120"/>
              <w:ind w:left="0"/>
              <w:jc w:val="left"/>
              <w:rPr>
                <w:rFonts w:cs="Arial"/>
                <w:szCs w:val="22"/>
              </w:rPr>
            </w:pPr>
            <w:r w:rsidRPr="00D53777">
              <w:rPr>
                <w:rFonts w:cs="Arial"/>
                <w:szCs w:val="22"/>
              </w:rPr>
              <w:t>“Breach Notice”</w:t>
            </w:r>
          </w:p>
        </w:tc>
        <w:tc>
          <w:tcPr>
            <w:tcW w:w="6395" w:type="dxa"/>
          </w:tcPr>
          <w:p w14:paraId="1FB69E5B" w14:textId="77777777" w:rsidR="00CB04C2" w:rsidRPr="00D53777" w:rsidRDefault="00CB04C2" w:rsidP="00D67DD9">
            <w:pPr>
              <w:pStyle w:val="MRheading2"/>
              <w:numPr>
                <w:ilvl w:val="1"/>
                <w:numId w:val="22"/>
              </w:numPr>
              <w:spacing w:before="120" w:after="120" w:line="240" w:lineRule="auto"/>
              <w:ind w:left="0"/>
            </w:pPr>
            <w:r w:rsidRPr="00D53777">
              <w:t>means a written notice of breach given by one Party to the other, notifying the Party receiving the notice of its breach of this Contract;</w:t>
            </w:r>
          </w:p>
        </w:tc>
      </w:tr>
      <w:tr w:rsidR="00BC2034" w:rsidRPr="00D53777" w14:paraId="1FB69E5F" w14:textId="77777777" w:rsidTr="00482EDF">
        <w:trPr>
          <w:jc w:val="center"/>
        </w:trPr>
        <w:tc>
          <w:tcPr>
            <w:tcW w:w="2624" w:type="dxa"/>
          </w:tcPr>
          <w:p w14:paraId="1FB69E5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“Broadly Comparable”</w:t>
            </w:r>
          </w:p>
        </w:tc>
        <w:tc>
          <w:tcPr>
            <w:tcW w:w="6395" w:type="dxa"/>
          </w:tcPr>
          <w:p w14:paraId="1FB69E5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D53777" w14:paraId="1FB69E62" w14:textId="77777777" w:rsidTr="00482EDF">
        <w:trPr>
          <w:jc w:val="center"/>
        </w:trPr>
        <w:tc>
          <w:tcPr>
            <w:tcW w:w="2624" w:type="dxa"/>
          </w:tcPr>
          <w:p w14:paraId="1FB69E6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“Business Continuity Event”</w:t>
            </w:r>
          </w:p>
        </w:tc>
        <w:tc>
          <w:tcPr>
            <w:tcW w:w="6395" w:type="dxa"/>
          </w:tcPr>
          <w:p w14:paraId="1FB69E61" w14:textId="51A085FE" w:rsidR="00BC2034" w:rsidRPr="00D53777" w:rsidRDefault="0018229B" w:rsidP="00291FC0">
            <w:pPr>
              <w:spacing w:before="120" w:after="120" w:line="240" w:lineRule="auto"/>
              <w:rPr>
                <w:rFonts w:cs="Arial"/>
                <w:sz w:val="22"/>
                <w:szCs w:val="22"/>
              </w:rPr>
            </w:pPr>
            <w:bookmarkStart w:id="1221" w:name="_Toc303948966"/>
            <w:bookmarkStart w:id="1222" w:name="_Toc303949726"/>
            <w:bookmarkStart w:id="1223" w:name="_Toc303950493"/>
            <w:bookmarkStart w:id="1224" w:name="_Toc303951273"/>
            <w:bookmarkStart w:id="1225" w:name="_Toc304135356"/>
            <w:r w:rsidRPr="00D53777">
              <w:rPr>
                <w:rFonts w:cs="Arial"/>
                <w:sz w:val="22"/>
                <w:szCs w:val="22"/>
              </w:rPr>
              <w:t xml:space="preserve">means any event or issue that could impact on the operations of the Supplier and its ability to provide the Services including </w:t>
            </w:r>
            <w:r w:rsidR="00277A1F" w:rsidRPr="00D53777">
              <w:rPr>
                <w:rFonts w:cs="Arial"/>
                <w:sz w:val="22"/>
                <w:szCs w:val="22"/>
              </w:rPr>
              <w:t xml:space="preserve">a </w:t>
            </w:r>
            <w:r w:rsidRPr="00D53777">
              <w:rPr>
                <w:rFonts w:cs="Arial"/>
                <w:sz w:val="22"/>
                <w:szCs w:val="22"/>
              </w:rPr>
              <w:t>pandemic and any Force Majeure Event;</w:t>
            </w:r>
            <w:bookmarkEnd w:id="1221"/>
            <w:bookmarkEnd w:id="1222"/>
            <w:bookmarkEnd w:id="1223"/>
            <w:bookmarkEnd w:id="1224"/>
            <w:bookmarkEnd w:id="1225"/>
          </w:p>
        </w:tc>
      </w:tr>
      <w:tr w:rsidR="00BC2034" w:rsidRPr="00D53777" w14:paraId="1FB69E65" w14:textId="77777777" w:rsidTr="00482EDF">
        <w:trPr>
          <w:jc w:val="center"/>
        </w:trPr>
        <w:tc>
          <w:tcPr>
            <w:tcW w:w="2624" w:type="dxa"/>
          </w:tcPr>
          <w:p w14:paraId="1FB69E6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“Business Continuity Plan”</w:t>
            </w:r>
          </w:p>
        </w:tc>
        <w:tc>
          <w:tcPr>
            <w:tcW w:w="6395" w:type="dxa"/>
          </w:tcPr>
          <w:p w14:paraId="1FB69E64" w14:textId="77777777" w:rsidR="00BC2034" w:rsidRPr="00D53777" w:rsidRDefault="0018229B" w:rsidP="00291FC0">
            <w:pPr>
              <w:spacing w:before="120" w:after="120" w:line="240" w:lineRule="auto"/>
              <w:rPr>
                <w:rFonts w:cs="Arial"/>
                <w:sz w:val="22"/>
                <w:szCs w:val="22"/>
              </w:rPr>
            </w:pPr>
            <w:bookmarkStart w:id="1226" w:name="_Toc303948967"/>
            <w:bookmarkStart w:id="1227" w:name="_Toc303949727"/>
            <w:bookmarkStart w:id="1228" w:name="_Toc303950494"/>
            <w:bookmarkStart w:id="1229" w:name="_Toc303951274"/>
            <w:bookmarkStart w:id="1230" w:name="_Toc304135357"/>
            <w:r w:rsidRPr="00D53777">
              <w:rPr>
                <w:rFonts w:cs="Arial"/>
                <w:sz w:val="22"/>
                <w:szCs w:val="22"/>
              </w:rPr>
              <w:t>means the Supplier’s business continuity plan which includes its plans for continuity of the Services during a Business Continuity Event;</w:t>
            </w:r>
            <w:bookmarkEnd w:id="1226"/>
            <w:bookmarkEnd w:id="1227"/>
            <w:bookmarkEnd w:id="1228"/>
            <w:bookmarkEnd w:id="1229"/>
            <w:bookmarkEnd w:id="1230"/>
          </w:p>
        </w:tc>
      </w:tr>
      <w:tr w:rsidR="00BC2034" w:rsidRPr="00D53777" w14:paraId="1FB69E68" w14:textId="77777777" w:rsidTr="00482EDF">
        <w:trPr>
          <w:jc w:val="center"/>
        </w:trPr>
        <w:tc>
          <w:tcPr>
            <w:tcW w:w="2624" w:type="dxa"/>
          </w:tcPr>
          <w:p w14:paraId="1FB69E66" w14:textId="77777777" w:rsidR="00BC2034" w:rsidRPr="00D53777" w:rsidRDefault="0018229B" w:rsidP="00291FC0">
            <w:pPr>
              <w:spacing w:before="120" w:after="120" w:line="240" w:lineRule="auto"/>
              <w:rPr>
                <w:rStyle w:val="DeltaViewInsertion"/>
                <w:rFonts w:cs="Arial"/>
                <w:b/>
                <w:color w:val="auto"/>
                <w:w w:val="0"/>
                <w:sz w:val="22"/>
                <w:szCs w:val="22"/>
              </w:rPr>
            </w:pPr>
            <w:r w:rsidRPr="00D53777">
              <w:rPr>
                <w:rFonts w:cs="Arial"/>
                <w:b/>
                <w:sz w:val="22"/>
                <w:szCs w:val="22"/>
              </w:rPr>
              <w:t>“Business Day”</w:t>
            </w:r>
          </w:p>
        </w:tc>
        <w:tc>
          <w:tcPr>
            <w:tcW w:w="6395" w:type="dxa"/>
          </w:tcPr>
          <w:p w14:paraId="1FB69E67" w14:textId="77777777" w:rsidR="00BC2034" w:rsidRPr="00D53777" w:rsidRDefault="0018229B" w:rsidP="00291FC0">
            <w:pPr>
              <w:spacing w:before="120" w:after="120" w:line="240" w:lineRule="auto"/>
              <w:rPr>
                <w:rFonts w:cs="Arial"/>
                <w:sz w:val="22"/>
                <w:szCs w:val="22"/>
              </w:rPr>
            </w:pPr>
            <w:bookmarkStart w:id="1231" w:name="_Toc303948968"/>
            <w:bookmarkStart w:id="1232" w:name="_Toc303949728"/>
            <w:bookmarkStart w:id="1233" w:name="_Toc303950495"/>
            <w:bookmarkStart w:id="1234" w:name="_Toc303951275"/>
            <w:bookmarkStart w:id="1235" w:name="_Toc304135358"/>
            <w:r w:rsidRPr="00D53777">
              <w:rPr>
                <w:rFonts w:cs="Arial"/>
                <w:sz w:val="22"/>
                <w:szCs w:val="22"/>
              </w:rPr>
              <w:t>means any day other than Saturday, Sunday, Christmas Day, Good Friday or a statutory bank holiday in England and Wales;</w:t>
            </w:r>
            <w:bookmarkEnd w:id="1231"/>
            <w:bookmarkEnd w:id="1232"/>
            <w:bookmarkEnd w:id="1233"/>
            <w:bookmarkEnd w:id="1234"/>
            <w:bookmarkEnd w:id="1235"/>
          </w:p>
        </w:tc>
      </w:tr>
      <w:tr w:rsidR="00BC2034" w:rsidRPr="00D53777"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D53777" w:rsidRDefault="0018229B" w:rsidP="00291FC0">
            <w:pPr>
              <w:spacing w:before="120" w:after="120" w:line="240" w:lineRule="auto"/>
              <w:rPr>
                <w:rFonts w:cs="Arial"/>
                <w:sz w:val="22"/>
                <w:szCs w:val="22"/>
              </w:rPr>
            </w:pPr>
            <w:r w:rsidRPr="00D53777">
              <w:rPr>
                <w:rFonts w:cs="Arial"/>
                <w:sz w:val="22"/>
                <w:szCs w:val="22"/>
              </w:rPr>
              <w:t>the Cabinet Office Statement of Practice – Staff Transfers in the Public Sector 2000 (as revised 2013) as may be amended or replaced;</w:t>
            </w:r>
          </w:p>
        </w:tc>
      </w:tr>
      <w:tr w:rsidR="00BC2034" w:rsidRPr="00D53777" w14:paraId="1FB69E6E" w14:textId="77777777" w:rsidTr="00482EDF">
        <w:trPr>
          <w:jc w:val="center"/>
        </w:trPr>
        <w:tc>
          <w:tcPr>
            <w:tcW w:w="2624" w:type="dxa"/>
          </w:tcPr>
          <w:p w14:paraId="1FB69E6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“Change Control Process”</w:t>
            </w:r>
          </w:p>
        </w:tc>
        <w:tc>
          <w:tcPr>
            <w:tcW w:w="6395" w:type="dxa"/>
          </w:tcPr>
          <w:p w14:paraId="1FB69E6D" w14:textId="77777777" w:rsidR="00BC2034" w:rsidRPr="00D53777" w:rsidRDefault="0018229B" w:rsidP="00291FC0">
            <w:pPr>
              <w:spacing w:before="120" w:after="120" w:line="240" w:lineRule="auto"/>
              <w:rPr>
                <w:rFonts w:cs="Arial"/>
                <w:sz w:val="22"/>
                <w:szCs w:val="22"/>
              </w:rPr>
            </w:pPr>
            <w:bookmarkStart w:id="1236" w:name="_Toc303948969"/>
            <w:bookmarkStart w:id="1237" w:name="_Toc303949729"/>
            <w:bookmarkStart w:id="1238" w:name="_Toc303950496"/>
            <w:bookmarkStart w:id="1239" w:name="_Toc303951276"/>
            <w:bookmarkStart w:id="1240" w:name="_Toc304135359"/>
            <w:r w:rsidRPr="00D53777">
              <w:rPr>
                <w:rFonts w:cs="Arial"/>
                <w:sz w:val="22"/>
                <w:szCs w:val="22"/>
              </w:rPr>
              <w:t>means the change control process, if any, referred to in the Key Provisions;</w:t>
            </w:r>
            <w:bookmarkEnd w:id="1236"/>
            <w:bookmarkEnd w:id="1237"/>
            <w:bookmarkEnd w:id="1238"/>
            <w:bookmarkEnd w:id="1239"/>
            <w:bookmarkEnd w:id="1240"/>
            <w:r w:rsidRPr="00D53777">
              <w:rPr>
                <w:rFonts w:cs="Arial"/>
                <w:sz w:val="22"/>
                <w:szCs w:val="22"/>
              </w:rPr>
              <w:t xml:space="preserve">  </w:t>
            </w:r>
          </w:p>
        </w:tc>
      </w:tr>
      <w:tr w:rsidR="00277A1F" w:rsidRPr="00D53777" w14:paraId="76681335" w14:textId="77777777" w:rsidTr="00482EDF">
        <w:trPr>
          <w:jc w:val="center"/>
        </w:trPr>
        <w:tc>
          <w:tcPr>
            <w:tcW w:w="2624" w:type="dxa"/>
          </w:tcPr>
          <w:p w14:paraId="47AE9FA9" w14:textId="3B95B949" w:rsidR="00277A1F" w:rsidRPr="00D53777" w:rsidRDefault="000512FD" w:rsidP="00291FC0">
            <w:pPr>
              <w:spacing w:before="120" w:after="120" w:line="240" w:lineRule="auto"/>
              <w:rPr>
                <w:rFonts w:cs="Arial"/>
                <w:b/>
                <w:sz w:val="22"/>
                <w:szCs w:val="22"/>
              </w:rPr>
            </w:pPr>
            <w:r w:rsidRPr="00D53777">
              <w:rPr>
                <w:rFonts w:cs="Arial"/>
                <w:b/>
                <w:sz w:val="22"/>
                <w:szCs w:val="22"/>
              </w:rPr>
              <w:t>“Change in Law”</w:t>
            </w:r>
          </w:p>
        </w:tc>
        <w:tc>
          <w:tcPr>
            <w:tcW w:w="6395" w:type="dxa"/>
          </w:tcPr>
          <w:p w14:paraId="112FEB71" w14:textId="6E9F0651" w:rsidR="00277A1F" w:rsidRPr="00D53777" w:rsidRDefault="0092029E" w:rsidP="00291FC0">
            <w:pPr>
              <w:spacing w:before="120" w:after="120" w:line="240" w:lineRule="auto"/>
              <w:rPr>
                <w:rFonts w:cs="Arial"/>
                <w:sz w:val="22"/>
                <w:szCs w:val="22"/>
              </w:rPr>
            </w:pPr>
            <w:r w:rsidRPr="00D53777">
              <w:rPr>
                <w:rFonts w:cs="Arial"/>
                <w:sz w:val="22"/>
                <w:szCs w:val="22"/>
              </w:rPr>
              <w:t>means any change in Law which impacts on the provision of the Services which comes into force after the Commencement Date;</w:t>
            </w:r>
          </w:p>
        </w:tc>
      </w:tr>
      <w:tr w:rsidR="00BC2034" w:rsidRPr="00D53777" w14:paraId="1FB69E71" w14:textId="77777777" w:rsidTr="007B1759">
        <w:trPr>
          <w:jc w:val="center"/>
        </w:trPr>
        <w:tc>
          <w:tcPr>
            <w:tcW w:w="2624" w:type="dxa"/>
          </w:tcPr>
          <w:p w14:paraId="1FB69E6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“Codes of Practice”</w:t>
            </w:r>
          </w:p>
        </w:tc>
        <w:tc>
          <w:tcPr>
            <w:tcW w:w="6395" w:type="dxa"/>
          </w:tcPr>
          <w:p w14:paraId="1FB69E70" w14:textId="641D1EF0" w:rsidR="00BC2034" w:rsidRPr="00D53777" w:rsidRDefault="0018229B" w:rsidP="00291FC0">
            <w:pPr>
              <w:spacing w:before="120" w:after="120" w:line="240" w:lineRule="auto"/>
              <w:rPr>
                <w:rFonts w:cs="Arial"/>
                <w:sz w:val="22"/>
                <w:szCs w:val="22"/>
              </w:rPr>
            </w:pPr>
            <w:bookmarkStart w:id="1241" w:name="_Toc303948971"/>
            <w:bookmarkStart w:id="1242" w:name="_Toc303949731"/>
            <w:bookmarkStart w:id="1243" w:name="_Toc303950498"/>
            <w:bookmarkStart w:id="1244" w:name="_Toc303951278"/>
            <w:bookmarkStart w:id="1245" w:name="_Toc304135361"/>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41"/>
            <w:bookmarkEnd w:id="1242"/>
            <w:bookmarkEnd w:id="1243"/>
            <w:bookmarkEnd w:id="1244"/>
            <w:bookmarkEnd w:id="1245"/>
            <w:r w:rsidRPr="00D53777">
              <w:rPr>
                <w:rFonts w:cs="Arial"/>
                <w:sz w:val="22"/>
                <w:szCs w:val="22"/>
              </w:rPr>
              <w:t xml:space="preserve"> </w:t>
            </w:r>
          </w:p>
        </w:tc>
      </w:tr>
      <w:tr w:rsidR="00BC2034" w:rsidRPr="00D53777" w14:paraId="1FB69E74" w14:textId="77777777" w:rsidTr="00482EDF">
        <w:trPr>
          <w:jc w:val="center"/>
        </w:trPr>
        <w:tc>
          <w:tcPr>
            <w:tcW w:w="2624" w:type="dxa"/>
          </w:tcPr>
          <w:p w14:paraId="1FB69E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“Commencement Date”</w:t>
            </w:r>
          </w:p>
        </w:tc>
        <w:tc>
          <w:tcPr>
            <w:tcW w:w="6395" w:type="dxa"/>
          </w:tcPr>
          <w:p w14:paraId="1FB69E73" w14:textId="77777777" w:rsidR="00BC2034" w:rsidRPr="00D53777" w:rsidRDefault="0018229B" w:rsidP="00291FC0">
            <w:pPr>
              <w:spacing w:before="120" w:after="120" w:line="240" w:lineRule="auto"/>
              <w:rPr>
                <w:rFonts w:cs="Arial"/>
                <w:sz w:val="22"/>
                <w:szCs w:val="22"/>
              </w:rPr>
            </w:pPr>
            <w:bookmarkStart w:id="1246" w:name="_Toc303948972"/>
            <w:bookmarkStart w:id="1247" w:name="_Toc303949732"/>
            <w:bookmarkStart w:id="1248" w:name="_Toc303950499"/>
            <w:bookmarkStart w:id="1249" w:name="_Toc303951279"/>
            <w:bookmarkStart w:id="1250" w:name="_Toc304135362"/>
            <w:r w:rsidRPr="00D53777">
              <w:rPr>
                <w:rFonts w:cs="Arial"/>
                <w:sz w:val="22"/>
                <w:szCs w:val="22"/>
              </w:rPr>
              <w:t>means the date of this Contract;</w:t>
            </w:r>
            <w:bookmarkEnd w:id="1246"/>
            <w:bookmarkEnd w:id="1247"/>
            <w:bookmarkEnd w:id="1248"/>
            <w:bookmarkEnd w:id="1249"/>
            <w:bookmarkEnd w:id="1250"/>
          </w:p>
        </w:tc>
      </w:tr>
      <w:tr w:rsidR="00BC2034" w:rsidRPr="00D53777" w14:paraId="1FB69E77" w14:textId="77777777" w:rsidTr="007B1759">
        <w:trPr>
          <w:jc w:val="center"/>
        </w:trPr>
        <w:tc>
          <w:tcPr>
            <w:tcW w:w="2624" w:type="dxa"/>
          </w:tcPr>
          <w:p w14:paraId="1FB69E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“Commercial Schedule”</w:t>
            </w:r>
          </w:p>
        </w:tc>
        <w:tc>
          <w:tcPr>
            <w:tcW w:w="6395" w:type="dxa"/>
          </w:tcPr>
          <w:p w14:paraId="1FB69E76" w14:textId="36B59A8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at </w:t>
            </w:r>
            <w:r w:rsidRPr="00D53777">
              <w:rPr>
                <w:rFonts w:cs="Arial"/>
                <w:sz w:val="22"/>
                <w:szCs w:val="22"/>
              </w:rPr>
              <w:fldChar w:fldCharType="begin"/>
            </w:r>
            <w:r w:rsidRPr="00D53777">
              <w:rPr>
                <w:rFonts w:cs="Arial"/>
                <w:sz w:val="22"/>
                <w:szCs w:val="22"/>
              </w:rPr>
              <w:instrText xml:space="preserve"> REF _Ref330460125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6</w:t>
            </w:r>
            <w:r w:rsidRPr="00D53777">
              <w:rPr>
                <w:rFonts w:cs="Arial"/>
                <w:sz w:val="22"/>
                <w:szCs w:val="22"/>
              </w:rPr>
              <w:fldChar w:fldCharType="end"/>
            </w:r>
            <w:r w:rsidRPr="00D53777">
              <w:rPr>
                <w:rFonts w:cs="Arial"/>
                <w:sz w:val="22"/>
                <w:szCs w:val="22"/>
              </w:rPr>
              <w:t>;</w:t>
            </w:r>
          </w:p>
        </w:tc>
      </w:tr>
      <w:tr w:rsidR="0092029E" w:rsidRPr="00D53777" w14:paraId="407B7BCB" w14:textId="77777777" w:rsidTr="00482EDF">
        <w:trPr>
          <w:jc w:val="center"/>
        </w:trPr>
        <w:tc>
          <w:tcPr>
            <w:tcW w:w="2624" w:type="dxa"/>
          </w:tcPr>
          <w:p w14:paraId="7C69D5FC" w14:textId="65069D4A" w:rsidR="0092029E" w:rsidRPr="00D53777" w:rsidRDefault="00D315C0" w:rsidP="00291FC0">
            <w:pPr>
              <w:pStyle w:val="00-DefinitionHeading"/>
              <w:spacing w:before="120" w:after="120"/>
              <w:ind w:left="0"/>
              <w:jc w:val="left"/>
              <w:rPr>
                <w:rFonts w:cs="Arial"/>
                <w:szCs w:val="22"/>
              </w:rPr>
            </w:pPr>
            <w:r w:rsidRPr="00D53777">
              <w:rPr>
                <w:rFonts w:cs="Arial"/>
                <w:szCs w:val="22"/>
              </w:rPr>
              <w:t>“Comparable Supply”</w:t>
            </w:r>
          </w:p>
        </w:tc>
        <w:tc>
          <w:tcPr>
            <w:tcW w:w="6395" w:type="dxa"/>
          </w:tcPr>
          <w:p w14:paraId="03431B50" w14:textId="6D43484C" w:rsidR="0092029E" w:rsidRPr="00D53777" w:rsidRDefault="00AB4B19" w:rsidP="00291FC0">
            <w:pPr>
              <w:pStyle w:val="MRheading2"/>
              <w:tabs>
                <w:tab w:val="clear" w:pos="720"/>
              </w:tabs>
              <w:spacing w:before="120" w:after="120" w:line="240" w:lineRule="auto"/>
              <w:ind w:left="0" w:firstLine="0"/>
              <w:rPr>
                <w:rFonts w:cs="Arial"/>
                <w:szCs w:val="22"/>
              </w:rPr>
            </w:pPr>
            <w:r w:rsidRPr="00D53777">
              <w:rPr>
                <w:rFonts w:cs="Arial"/>
                <w:szCs w:val="22"/>
              </w:rPr>
              <w:t>means the supply of services to another customer of the Supplier that are the same or similar to any of the Services</w:t>
            </w:r>
            <w:r w:rsidR="008A12E5" w:rsidRPr="00D53777">
              <w:rPr>
                <w:rFonts w:cs="Arial"/>
                <w:szCs w:val="22"/>
              </w:rPr>
              <w:t>;</w:t>
            </w:r>
          </w:p>
        </w:tc>
      </w:tr>
      <w:tr w:rsidR="00D83DD1" w:rsidRPr="00D53777" w14:paraId="1FB69E7D" w14:textId="77777777" w:rsidTr="00482EDF">
        <w:trPr>
          <w:jc w:val="center"/>
        </w:trPr>
        <w:tc>
          <w:tcPr>
            <w:tcW w:w="2624" w:type="dxa"/>
          </w:tcPr>
          <w:p w14:paraId="1FB69E78" w14:textId="77777777" w:rsidR="00D83DD1" w:rsidRPr="00D53777" w:rsidRDefault="00D83DD1" w:rsidP="00291FC0">
            <w:pPr>
              <w:pStyle w:val="00-DefinitionHeading"/>
              <w:spacing w:before="120" w:after="120"/>
              <w:ind w:left="0"/>
              <w:jc w:val="left"/>
              <w:rPr>
                <w:rFonts w:cs="Arial"/>
                <w:szCs w:val="22"/>
              </w:rPr>
            </w:pPr>
            <w:r w:rsidRPr="00D53777">
              <w:rPr>
                <w:rFonts w:cs="Arial"/>
                <w:szCs w:val="22"/>
              </w:rPr>
              <w:t>“Confidential Information”</w:t>
            </w:r>
          </w:p>
        </w:tc>
        <w:tc>
          <w:tcPr>
            <w:tcW w:w="6395" w:type="dxa"/>
          </w:tcPr>
          <w:p w14:paraId="1FB69E79" w14:textId="77777777" w:rsidR="00D83DD1" w:rsidRPr="00D53777" w:rsidRDefault="00D83DD1" w:rsidP="00D67DD9">
            <w:pPr>
              <w:pStyle w:val="MRheading2"/>
              <w:numPr>
                <w:ilvl w:val="1"/>
                <w:numId w:val="22"/>
              </w:numPr>
              <w:spacing w:before="120" w:after="120" w:line="240" w:lineRule="auto"/>
              <w:ind w:left="0"/>
              <w:rPr>
                <w:rFonts w:cs="Arial"/>
                <w:szCs w:val="22"/>
              </w:rPr>
            </w:pPr>
            <w:bookmarkStart w:id="1251" w:name="_Ref442453498"/>
            <w:r w:rsidRPr="00D53777">
              <w:rPr>
                <w:rFonts w:cs="Arial"/>
                <w:szCs w:val="22"/>
              </w:rPr>
              <w:t>means information, data and material of any nature, which either Party may receive or obtain in connection with the conclusion and/or operation of the Contract including any procurement process which is:</w:t>
            </w:r>
            <w:bookmarkEnd w:id="1251"/>
          </w:p>
          <w:p w14:paraId="1FB69E7A"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2" w:name="_Ref442453499"/>
            <w:r w:rsidRPr="00D53777">
              <w:rPr>
                <w:rFonts w:cs="Arial"/>
                <w:szCs w:val="22"/>
              </w:rPr>
              <w:t>Personal Data including without limitation which relates to any patient or other service user or his or her treatment or clinical or care history;</w:t>
            </w:r>
            <w:bookmarkEnd w:id="1252"/>
            <w:r w:rsidRPr="00D53777">
              <w:rPr>
                <w:rFonts w:cs="Arial"/>
                <w:szCs w:val="22"/>
              </w:rPr>
              <w:t xml:space="preserve"> </w:t>
            </w:r>
          </w:p>
          <w:p w14:paraId="1FB69E7B"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3" w:name="_Ref442453500"/>
            <w:r w:rsidRPr="00D53777">
              <w:rPr>
                <w:rFonts w:cs="Arial"/>
                <w:szCs w:val="22"/>
              </w:rPr>
              <w:t>designated as confidential by either party or that ought reasonably to be considered as confidential (however it is conveyed or on whatever media it is stored); and/or</w:t>
            </w:r>
            <w:bookmarkEnd w:id="1253"/>
          </w:p>
          <w:p w14:paraId="1FB69E7C"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4" w:name="_Ref442453501"/>
            <w:r w:rsidRPr="00D53777">
              <w:rPr>
                <w:rFonts w:cs="Arial"/>
                <w:szCs w:val="22"/>
              </w:rPr>
              <w:t>Policies and such other documents which the Supplier may obtain or have access to through the Authority’s intranet;</w:t>
            </w:r>
            <w:bookmarkEnd w:id="1254"/>
          </w:p>
        </w:tc>
      </w:tr>
      <w:tr w:rsidR="00574C85" w:rsidRPr="00D53777" w14:paraId="2E325866" w14:textId="77777777" w:rsidTr="00482EDF">
        <w:trPr>
          <w:jc w:val="center"/>
        </w:trPr>
        <w:tc>
          <w:tcPr>
            <w:tcW w:w="2624" w:type="dxa"/>
          </w:tcPr>
          <w:p w14:paraId="1CAD9386" w14:textId="0E9B04C6" w:rsidR="00574C85" w:rsidRPr="00D53777" w:rsidRDefault="00574C85" w:rsidP="00291FC0">
            <w:pPr>
              <w:pStyle w:val="00-DefinitionHeading"/>
              <w:spacing w:before="120" w:after="120"/>
              <w:ind w:left="0"/>
              <w:jc w:val="left"/>
              <w:rPr>
                <w:rFonts w:cs="Arial"/>
                <w:szCs w:val="22"/>
              </w:rPr>
            </w:pPr>
            <w:r w:rsidRPr="00D53777">
              <w:rPr>
                <w:rFonts w:cs="Arial"/>
                <w:szCs w:val="22"/>
              </w:rPr>
              <w:t>“Connected Person”</w:t>
            </w:r>
          </w:p>
        </w:tc>
        <w:tc>
          <w:tcPr>
            <w:tcW w:w="6395" w:type="dxa"/>
          </w:tcPr>
          <w:p w14:paraId="38EE3280" w14:textId="77777777" w:rsidR="00574C85" w:rsidRPr="00D53777" w:rsidRDefault="00574C85" w:rsidP="00574C85">
            <w:pPr>
              <w:spacing w:before="120" w:after="120" w:line="240" w:lineRule="auto"/>
              <w:rPr>
                <w:sz w:val="22"/>
                <w:szCs w:val="22"/>
              </w:rPr>
            </w:pPr>
            <w:r w:rsidRPr="00D53777">
              <w:rPr>
                <w:sz w:val="22"/>
                <w:szCs w:val="22"/>
              </w:rPr>
              <w:t>means any of the following:</w:t>
            </w:r>
          </w:p>
          <w:p w14:paraId="25142215"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 person with “significant control” over the Supplier (within the meaning given by section 790C(2) of the </w:t>
            </w:r>
            <w:r w:rsidRPr="00D53777">
              <w:rPr>
                <w:sz w:val="22"/>
                <w:szCs w:val="22"/>
              </w:rPr>
              <w:lastRenderedPageBreak/>
              <w:t>Companies Act 2006 (“CA 2006”));</w:t>
            </w:r>
          </w:p>
          <w:p w14:paraId="106C415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director or shadow director of the Supplier;</w:t>
            </w:r>
          </w:p>
          <w:p w14:paraId="24138BE9"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parent undertaking or a subsidiary undertaking of the Supplier;</w:t>
            </w:r>
          </w:p>
          <w:p w14:paraId="1CEB334D"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predecessor company of the Supplier;</w:t>
            </w:r>
          </w:p>
          <w:p w14:paraId="061BD9A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other person who it can reasonably be considered stands in an equivalent position in relation to the Supplier as a person within paragraphs (a) to (d) above;</w:t>
            </w:r>
          </w:p>
          <w:p w14:paraId="7B952FCB"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with the right to exercise, or who actually exercises, significant influence or control over the Supplier;</w:t>
            </w:r>
          </w:p>
          <w:p w14:paraId="4A0147F5" w14:textId="1B392D8D"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over which the Supplier has the right to exercise, or actually exercises, significant influence or control.</w:t>
            </w:r>
          </w:p>
        </w:tc>
      </w:tr>
      <w:tr w:rsidR="00BC2034" w:rsidRPr="00D53777" w14:paraId="1FB69E80" w14:textId="77777777" w:rsidTr="00482EDF">
        <w:trPr>
          <w:jc w:val="center"/>
        </w:trPr>
        <w:tc>
          <w:tcPr>
            <w:tcW w:w="2624" w:type="dxa"/>
          </w:tcPr>
          <w:p w14:paraId="1FB69E7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“Contract”</w:t>
            </w:r>
          </w:p>
        </w:tc>
        <w:tc>
          <w:tcPr>
            <w:tcW w:w="6395" w:type="dxa"/>
          </w:tcPr>
          <w:p w14:paraId="1FB69E7F"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form of contract at the front of this document and all schedules attached to the form of contract; </w:t>
            </w:r>
          </w:p>
        </w:tc>
      </w:tr>
      <w:tr w:rsidR="00BC2034" w:rsidRPr="00D53777" w14:paraId="1FB69E83" w14:textId="77777777" w:rsidTr="00482EDF">
        <w:trPr>
          <w:jc w:val="center"/>
        </w:trPr>
        <w:tc>
          <w:tcPr>
            <w:tcW w:w="2624" w:type="dxa"/>
          </w:tcPr>
          <w:p w14:paraId="1FB69E8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“Contracting Authority”</w:t>
            </w:r>
          </w:p>
        </w:tc>
        <w:tc>
          <w:tcPr>
            <w:tcW w:w="6395" w:type="dxa"/>
          </w:tcPr>
          <w:p w14:paraId="1FB69E82" w14:textId="5557836F" w:rsidR="00BC2034" w:rsidRPr="00D53777" w:rsidRDefault="00574C85" w:rsidP="00291FC0">
            <w:pPr>
              <w:spacing w:before="120" w:after="120" w:line="240" w:lineRule="auto"/>
              <w:rPr>
                <w:rFonts w:cs="Arial"/>
                <w:sz w:val="22"/>
                <w:szCs w:val="22"/>
              </w:rPr>
            </w:pPr>
            <w:r w:rsidRPr="00D53777">
              <w:rPr>
                <w:rFonts w:eastAsia="MS Mincho" w:cs="Arial"/>
                <w:w w:val="0"/>
                <w:sz w:val="22"/>
                <w:szCs w:val="22"/>
              </w:rPr>
              <w:t>means any contracting authority as defined in section 2 of the Procurement Act 2023, other than the Authority;</w:t>
            </w:r>
          </w:p>
        </w:tc>
      </w:tr>
      <w:tr w:rsidR="00BC2034" w:rsidRPr="00D53777" w14:paraId="1FB69E86" w14:textId="77777777" w:rsidTr="007B1759">
        <w:trPr>
          <w:jc w:val="center"/>
        </w:trPr>
        <w:tc>
          <w:tcPr>
            <w:tcW w:w="2624" w:type="dxa"/>
          </w:tcPr>
          <w:p w14:paraId="1FB69E8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Manager”</w:t>
            </w:r>
          </w:p>
        </w:tc>
        <w:tc>
          <w:tcPr>
            <w:tcW w:w="6395" w:type="dxa"/>
          </w:tcPr>
          <w:p w14:paraId="1FB69E85" w14:textId="6E0FAD29" w:rsidR="00BC2034" w:rsidRPr="00D53777" w:rsidRDefault="0018229B" w:rsidP="00291FC0">
            <w:pPr>
              <w:spacing w:before="120" w:after="120" w:line="240" w:lineRule="auto"/>
              <w:rPr>
                <w:rFonts w:cs="Arial"/>
                <w:sz w:val="22"/>
                <w:szCs w:val="22"/>
              </w:rPr>
            </w:pPr>
            <w:bookmarkStart w:id="1255" w:name="_Toc303948974"/>
            <w:bookmarkStart w:id="1256" w:name="_Toc303949734"/>
            <w:bookmarkStart w:id="1257" w:name="_Toc303950501"/>
            <w:bookmarkStart w:id="1258" w:name="_Toc303951281"/>
            <w:bookmarkStart w:id="1259" w:name="_Toc304135364"/>
            <w:r w:rsidRPr="00D53777">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D53777">
              <w:rPr>
                <w:rFonts w:cs="Arial"/>
                <w:sz w:val="22"/>
                <w:szCs w:val="22"/>
              </w:rPr>
              <w:fldChar w:fldCharType="begin"/>
            </w:r>
            <w:r w:rsidRPr="00D53777">
              <w:rPr>
                <w:rFonts w:cs="Arial"/>
                <w:sz w:val="22"/>
                <w:szCs w:val="22"/>
              </w:rPr>
              <w:instrText xml:space="preserve"> REF _Ref351371988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bookmarkEnd w:id="1255"/>
            <w:bookmarkEnd w:id="1256"/>
            <w:bookmarkEnd w:id="1257"/>
            <w:bookmarkEnd w:id="1258"/>
            <w:bookmarkEnd w:id="1259"/>
            <w:r w:rsidRPr="00D53777">
              <w:rPr>
                <w:rFonts w:cs="Arial"/>
                <w:sz w:val="22"/>
                <w:szCs w:val="22"/>
              </w:rPr>
              <w:t xml:space="preserve">   </w:t>
            </w:r>
          </w:p>
        </w:tc>
      </w:tr>
      <w:tr w:rsidR="00BC2034" w:rsidRPr="00D53777" w14:paraId="1FB69E89" w14:textId="77777777" w:rsidTr="00482EDF">
        <w:trPr>
          <w:trHeight w:val="1346"/>
          <w:jc w:val="center"/>
        </w:trPr>
        <w:tc>
          <w:tcPr>
            <w:tcW w:w="2624" w:type="dxa"/>
          </w:tcPr>
          <w:p w14:paraId="1FB69E8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Price”</w:t>
            </w:r>
          </w:p>
        </w:tc>
        <w:tc>
          <w:tcPr>
            <w:tcW w:w="6395" w:type="dxa"/>
          </w:tcPr>
          <w:p w14:paraId="1FB69E8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D53777" w14:paraId="1FB69E8C" w14:textId="77777777" w:rsidTr="00482EDF">
        <w:trPr>
          <w:jc w:val="center"/>
        </w:trPr>
        <w:tc>
          <w:tcPr>
            <w:tcW w:w="2624" w:type="dxa"/>
          </w:tcPr>
          <w:p w14:paraId="1FB69E8A" w14:textId="77777777" w:rsidR="0047348F" w:rsidRPr="00D53777" w:rsidRDefault="0047348F" w:rsidP="00291FC0">
            <w:pPr>
              <w:pStyle w:val="00-DefinitionHeading"/>
              <w:spacing w:before="120" w:after="120"/>
              <w:ind w:left="0"/>
              <w:jc w:val="left"/>
              <w:rPr>
                <w:rFonts w:cs="Arial"/>
                <w:b w:val="0"/>
                <w:szCs w:val="22"/>
              </w:rPr>
            </w:pPr>
            <w:r w:rsidRPr="00D53777">
              <w:rPr>
                <w:rFonts w:cs="Arial"/>
                <w:szCs w:val="22"/>
              </w:rPr>
              <w:t>“Controller”</w:t>
            </w:r>
          </w:p>
        </w:tc>
        <w:tc>
          <w:tcPr>
            <w:tcW w:w="6395" w:type="dxa"/>
          </w:tcPr>
          <w:p w14:paraId="1FB69E8B" w14:textId="236657A3" w:rsidR="0047348F" w:rsidRPr="00D53777" w:rsidRDefault="0047348F" w:rsidP="00D67DD9">
            <w:pPr>
              <w:pStyle w:val="MRheading2"/>
              <w:numPr>
                <w:ilvl w:val="1"/>
                <w:numId w:val="22"/>
              </w:numPr>
              <w:spacing w:before="120" w:after="120" w:line="240" w:lineRule="auto"/>
              <w:ind w:left="0"/>
              <w:rPr>
                <w:rFonts w:cs="Arial"/>
                <w:szCs w:val="22"/>
              </w:rPr>
            </w:pPr>
            <w:r w:rsidRPr="00D53777">
              <w:rPr>
                <w:rFonts w:cs="Arial"/>
                <w:szCs w:val="22"/>
              </w:rPr>
              <w:t xml:space="preserve">shall have the same meaning as set out in the </w:t>
            </w:r>
            <w:r w:rsidR="00E67E95" w:rsidRPr="00D53777">
              <w:rPr>
                <w:rFonts w:cs="Arial"/>
                <w:szCs w:val="22"/>
              </w:rPr>
              <w:t xml:space="preserve">UK </w:t>
            </w:r>
            <w:r w:rsidRPr="00D53777">
              <w:rPr>
                <w:rFonts w:cs="Arial"/>
                <w:szCs w:val="22"/>
              </w:rPr>
              <w:t>GDPR;</w:t>
            </w:r>
          </w:p>
        </w:tc>
      </w:tr>
      <w:tr w:rsidR="00BC2034" w:rsidRPr="00D53777" w14:paraId="1FB69E8F" w14:textId="77777777" w:rsidTr="00482EDF">
        <w:trPr>
          <w:jc w:val="center"/>
        </w:trPr>
        <w:tc>
          <w:tcPr>
            <w:tcW w:w="2624" w:type="dxa"/>
          </w:tcPr>
          <w:p w14:paraId="1FB69E8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“Convictions”</w:t>
            </w:r>
          </w:p>
        </w:tc>
        <w:tc>
          <w:tcPr>
            <w:tcW w:w="6395" w:type="dxa"/>
          </w:tcPr>
          <w:p w14:paraId="1FB69E8E" w14:textId="77777777" w:rsidR="00BC2034" w:rsidRPr="00D53777" w:rsidRDefault="0018229B" w:rsidP="00291FC0">
            <w:pPr>
              <w:spacing w:before="120" w:after="120" w:line="240" w:lineRule="auto"/>
              <w:rPr>
                <w:rFonts w:cs="Arial"/>
                <w:sz w:val="22"/>
                <w:szCs w:val="22"/>
              </w:rPr>
            </w:pPr>
            <w:bookmarkStart w:id="1260" w:name="_Toc303948975"/>
            <w:bookmarkStart w:id="1261" w:name="_Toc303949735"/>
            <w:bookmarkStart w:id="1262" w:name="_Toc303950502"/>
            <w:bookmarkStart w:id="1263" w:name="_Toc303951282"/>
            <w:bookmarkStart w:id="1264" w:name="_Toc304135365"/>
            <w:r w:rsidRPr="00D5377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0"/>
            <w:bookmarkEnd w:id="1261"/>
            <w:bookmarkEnd w:id="1262"/>
            <w:bookmarkEnd w:id="1263"/>
            <w:bookmarkEnd w:id="1264"/>
          </w:p>
        </w:tc>
      </w:tr>
      <w:tr w:rsidR="00BC2034" w:rsidRPr="00D53777" w14:paraId="1FB69E92" w14:textId="77777777" w:rsidTr="007B1759">
        <w:trPr>
          <w:jc w:val="center"/>
        </w:trPr>
        <w:tc>
          <w:tcPr>
            <w:tcW w:w="2624" w:type="dxa"/>
          </w:tcPr>
          <w:p w14:paraId="1FB69E9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Increase”</w:t>
            </w:r>
          </w:p>
        </w:tc>
        <w:tc>
          <w:tcPr>
            <w:tcW w:w="6395" w:type="dxa"/>
          </w:tcPr>
          <w:p w14:paraId="1FB69E91" w14:textId="7F185594"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_Ref382826135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1.3.2</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95" w14:textId="77777777" w:rsidTr="007B1759">
        <w:trPr>
          <w:jc w:val="center"/>
        </w:trPr>
        <w:tc>
          <w:tcPr>
            <w:tcW w:w="2624" w:type="dxa"/>
          </w:tcPr>
          <w:p w14:paraId="1FB69E9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Saving”</w:t>
            </w:r>
          </w:p>
        </w:tc>
        <w:tc>
          <w:tcPr>
            <w:tcW w:w="6395" w:type="dxa"/>
          </w:tcPr>
          <w:p w14:paraId="1FB69E94" w14:textId="6397FE1B"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_Ref391300527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1.3.4</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6E2A47" w:rsidRPr="00D53777" w14:paraId="1FB69E98" w14:textId="77777777" w:rsidTr="00482EDF">
        <w:trPr>
          <w:jc w:val="center"/>
        </w:trPr>
        <w:tc>
          <w:tcPr>
            <w:tcW w:w="2624" w:type="dxa"/>
          </w:tcPr>
          <w:p w14:paraId="1FB69E96" w14:textId="77777777" w:rsidR="006E2A47" w:rsidRPr="00D53777" w:rsidRDefault="006E2A47" w:rsidP="00291FC0">
            <w:pPr>
              <w:pStyle w:val="00-DefinitionHeading"/>
              <w:spacing w:before="120" w:after="120"/>
              <w:ind w:left="0"/>
              <w:jc w:val="left"/>
              <w:rPr>
                <w:rFonts w:cs="Arial"/>
                <w:szCs w:val="22"/>
              </w:rPr>
            </w:pPr>
            <w:r w:rsidRPr="00D53777">
              <w:rPr>
                <w:rFonts w:cs="Arial"/>
                <w:szCs w:val="22"/>
              </w:rPr>
              <w:t xml:space="preserve">“Data Protection Legislation” </w:t>
            </w:r>
          </w:p>
        </w:tc>
        <w:tc>
          <w:tcPr>
            <w:tcW w:w="6395" w:type="dxa"/>
          </w:tcPr>
          <w:p w14:paraId="1FB69E97" w14:textId="525C96E8" w:rsidR="006E2A47" w:rsidRPr="00D53777" w:rsidRDefault="006C28FA" w:rsidP="00D67DD9">
            <w:pPr>
              <w:pStyle w:val="MRheading2"/>
              <w:numPr>
                <w:ilvl w:val="1"/>
                <w:numId w:val="22"/>
              </w:numPr>
              <w:spacing w:before="120" w:after="120" w:line="240" w:lineRule="auto"/>
              <w:ind w:left="0"/>
              <w:rPr>
                <w:rFonts w:cs="Arial"/>
                <w:szCs w:val="22"/>
              </w:rPr>
            </w:pPr>
            <w:r w:rsidRPr="00D53777">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D53777" w14:paraId="1FB69E9B" w14:textId="77777777" w:rsidTr="00482EDF">
        <w:trPr>
          <w:jc w:val="center"/>
        </w:trPr>
        <w:tc>
          <w:tcPr>
            <w:tcW w:w="2624" w:type="dxa"/>
          </w:tcPr>
          <w:p w14:paraId="1FB69E99" w14:textId="77777777" w:rsidR="00D304E0" w:rsidRPr="00D53777" w:rsidRDefault="00D304E0" w:rsidP="00291FC0">
            <w:pPr>
              <w:spacing w:before="120" w:after="120" w:line="240" w:lineRule="auto"/>
              <w:rPr>
                <w:rFonts w:cs="Arial"/>
                <w:b/>
                <w:sz w:val="22"/>
                <w:szCs w:val="22"/>
              </w:rPr>
            </w:pPr>
            <w:r w:rsidRPr="00D53777">
              <w:rPr>
                <w:rFonts w:cs="Arial"/>
                <w:b/>
                <w:sz w:val="22"/>
                <w:szCs w:val="22"/>
              </w:rPr>
              <w:t>“Data Protection Protocol”</w:t>
            </w:r>
          </w:p>
        </w:tc>
        <w:tc>
          <w:tcPr>
            <w:tcW w:w="6395" w:type="dxa"/>
          </w:tcPr>
          <w:p w14:paraId="1FB69E9A" w14:textId="5DFCF89F" w:rsidR="00D304E0" w:rsidRPr="00D53777" w:rsidRDefault="00D304E0" w:rsidP="00D67DD9">
            <w:pPr>
              <w:pStyle w:val="MRheading2"/>
              <w:numPr>
                <w:ilvl w:val="1"/>
                <w:numId w:val="22"/>
              </w:numPr>
              <w:spacing w:before="120" w:after="120" w:line="240" w:lineRule="auto"/>
              <w:ind w:left="0"/>
              <w:rPr>
                <w:rFonts w:cs="Arial"/>
                <w:szCs w:val="22"/>
              </w:rPr>
            </w:pPr>
            <w:r w:rsidRPr="00D53777">
              <w:rPr>
                <w:rFonts w:cs="Arial"/>
                <w:szCs w:val="22"/>
              </w:rPr>
              <w:t xml:space="preserve">means any document of that name as provided to the Supplier by the Authority (as amended from time to time in accordance with its terms), which shall include, without limitation, any such </w:t>
            </w:r>
            <w:r w:rsidRPr="00D53777">
              <w:rPr>
                <w:rFonts w:cs="Arial"/>
                <w:szCs w:val="22"/>
              </w:rPr>
              <w:lastRenderedPageBreak/>
              <w:t xml:space="preserve">document appended to </w:t>
            </w:r>
            <w:r w:rsidR="00C23F1C" w:rsidRPr="00D53777">
              <w:rPr>
                <w:rFonts w:cs="Arial"/>
                <w:szCs w:val="22"/>
              </w:rPr>
              <w:fldChar w:fldCharType="begin"/>
            </w:r>
            <w:r w:rsidR="00C23F1C" w:rsidRPr="00D53777">
              <w:rPr>
                <w:rFonts w:cs="Arial"/>
                <w:szCs w:val="22"/>
              </w:rPr>
              <w:instrText xml:space="preserve"> REF _Ref351036323 \n \h </w:instrText>
            </w:r>
            <w:r w:rsidR="00C23F1C" w:rsidRPr="00D53777">
              <w:rPr>
                <w:rFonts w:cs="Arial"/>
                <w:szCs w:val="22"/>
              </w:rPr>
            </w:r>
            <w:r w:rsidR="00C23F1C" w:rsidRPr="00D53777">
              <w:rPr>
                <w:rFonts w:cs="Arial"/>
                <w:szCs w:val="22"/>
              </w:rPr>
              <w:fldChar w:fldCharType="separate"/>
            </w:r>
            <w:r w:rsidR="00D67DD9" w:rsidRPr="00D53777">
              <w:rPr>
                <w:rFonts w:cs="Arial"/>
                <w:szCs w:val="22"/>
              </w:rPr>
              <w:t>Schedule 3</w:t>
            </w:r>
            <w:r w:rsidR="00C23F1C" w:rsidRPr="00D53777">
              <w:rPr>
                <w:rFonts w:cs="Arial"/>
                <w:szCs w:val="22"/>
              </w:rPr>
              <w:fldChar w:fldCharType="end"/>
            </w:r>
            <w:r w:rsidRPr="00D53777">
              <w:rPr>
                <w:rFonts w:cs="Arial"/>
                <w:szCs w:val="22"/>
              </w:rPr>
              <w:t xml:space="preserve"> (Information and Data Provisions) of this Contract;</w:t>
            </w:r>
          </w:p>
        </w:tc>
      </w:tr>
      <w:tr w:rsidR="00574C85" w:rsidRPr="00D53777" w14:paraId="430FE202" w14:textId="77777777" w:rsidTr="00482EDF">
        <w:trPr>
          <w:jc w:val="center"/>
        </w:trPr>
        <w:tc>
          <w:tcPr>
            <w:tcW w:w="2624" w:type="dxa"/>
          </w:tcPr>
          <w:p w14:paraId="7F88BD3A" w14:textId="7C53789D" w:rsidR="00574C85" w:rsidRPr="00D53777" w:rsidRDefault="00574C85" w:rsidP="00291FC0">
            <w:pPr>
              <w:spacing w:before="120" w:after="120" w:line="240" w:lineRule="auto"/>
              <w:rPr>
                <w:rFonts w:cs="Arial"/>
                <w:b/>
                <w:sz w:val="22"/>
                <w:szCs w:val="22"/>
              </w:rPr>
            </w:pPr>
            <w:r w:rsidRPr="00D53777">
              <w:rPr>
                <w:rFonts w:cs="Arial"/>
                <w:b/>
                <w:sz w:val="22"/>
                <w:szCs w:val="22"/>
              </w:rPr>
              <w:lastRenderedPageBreak/>
              <w:t>“Data Security and Protection Toolkit”</w:t>
            </w:r>
          </w:p>
        </w:tc>
        <w:tc>
          <w:tcPr>
            <w:tcW w:w="6395" w:type="dxa"/>
          </w:tcPr>
          <w:p w14:paraId="3BD059C0" w14:textId="6B6B2BE8"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Data Security and Protection Toolkit online self-assessment tool and as may be amended from time to time or superseded;</w:t>
            </w:r>
          </w:p>
        </w:tc>
      </w:tr>
      <w:tr w:rsidR="00574C85" w:rsidRPr="00D53777" w14:paraId="76630B2C" w14:textId="77777777" w:rsidTr="00482EDF">
        <w:trPr>
          <w:jc w:val="center"/>
        </w:trPr>
        <w:tc>
          <w:tcPr>
            <w:tcW w:w="2624" w:type="dxa"/>
          </w:tcPr>
          <w:p w14:paraId="77FE4161" w14:textId="67E4C096" w:rsidR="00574C85" w:rsidRPr="00D53777" w:rsidRDefault="00574C85" w:rsidP="00291FC0">
            <w:pPr>
              <w:spacing w:before="120" w:after="120" w:line="240" w:lineRule="auto"/>
              <w:rPr>
                <w:rFonts w:cs="Arial"/>
                <w:b/>
                <w:sz w:val="22"/>
                <w:szCs w:val="22"/>
              </w:rPr>
            </w:pPr>
            <w:r w:rsidRPr="00D53777">
              <w:rPr>
                <w:rFonts w:cs="Arial"/>
                <w:b/>
                <w:sz w:val="22"/>
                <w:szCs w:val="22"/>
              </w:rPr>
              <w:t>“Digital Technology Assessment Criteria (DTAC)”</w:t>
            </w:r>
          </w:p>
        </w:tc>
        <w:tc>
          <w:tcPr>
            <w:tcW w:w="6395" w:type="dxa"/>
          </w:tcPr>
          <w:p w14:paraId="701F2889" w14:textId="3D904A64"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Digital Technology Assessment Criteria for Health and Social Care assessment tool and as may be amended from time to time or superseded;</w:t>
            </w:r>
          </w:p>
        </w:tc>
      </w:tr>
      <w:tr w:rsidR="00BC2034" w:rsidRPr="00D53777" w14:paraId="1FB69E9E" w14:textId="77777777" w:rsidTr="00482EDF">
        <w:trPr>
          <w:jc w:val="center"/>
        </w:trPr>
        <w:tc>
          <w:tcPr>
            <w:tcW w:w="2624" w:type="dxa"/>
          </w:tcPr>
          <w:p w14:paraId="1FB69E9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“Direction Letter”</w:t>
            </w:r>
          </w:p>
        </w:tc>
        <w:tc>
          <w:tcPr>
            <w:tcW w:w="6395" w:type="dxa"/>
          </w:tcPr>
          <w:p w14:paraId="1FB69E9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RPr="00D53777" w14:paraId="1FB69EA1" w14:textId="77777777" w:rsidTr="00482EDF">
        <w:trPr>
          <w:jc w:val="center"/>
        </w:trPr>
        <w:tc>
          <w:tcPr>
            <w:tcW w:w="2624" w:type="dxa"/>
          </w:tcPr>
          <w:p w14:paraId="1FB69E9F" w14:textId="77777777" w:rsidR="001966EF" w:rsidRPr="00D53777" w:rsidRDefault="001966EF" w:rsidP="00291FC0">
            <w:pPr>
              <w:pStyle w:val="00-DefinitionHeading"/>
              <w:spacing w:before="120" w:after="120"/>
              <w:ind w:left="0"/>
              <w:jc w:val="left"/>
              <w:rPr>
                <w:rFonts w:cs="Arial"/>
                <w:szCs w:val="22"/>
              </w:rPr>
            </w:pPr>
            <w:r w:rsidRPr="00D53777">
              <w:rPr>
                <w:rFonts w:cs="Arial"/>
                <w:szCs w:val="22"/>
              </w:rPr>
              <w:t>“Dispute(s)”</w:t>
            </w:r>
          </w:p>
        </w:tc>
        <w:tc>
          <w:tcPr>
            <w:tcW w:w="6395" w:type="dxa"/>
          </w:tcPr>
          <w:p w14:paraId="1FB69EA0" w14:textId="77777777" w:rsidR="001966EF" w:rsidRPr="00D53777" w:rsidRDefault="001966EF" w:rsidP="00D67DD9">
            <w:pPr>
              <w:pStyle w:val="MRheading2"/>
              <w:numPr>
                <w:ilvl w:val="1"/>
                <w:numId w:val="22"/>
              </w:numPr>
              <w:spacing w:before="120" w:after="120" w:line="240" w:lineRule="auto"/>
              <w:ind w:left="0"/>
              <w:rPr>
                <w:rFonts w:cs="Arial"/>
                <w:szCs w:val="22"/>
              </w:rPr>
            </w:pPr>
            <w:r w:rsidRPr="00D5377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94674F" w:rsidRPr="00D53777" w14:paraId="1FB69EA4" w14:textId="77777777" w:rsidTr="00482EDF">
        <w:trPr>
          <w:jc w:val="center"/>
        </w:trPr>
        <w:tc>
          <w:tcPr>
            <w:tcW w:w="2624" w:type="dxa"/>
          </w:tcPr>
          <w:p w14:paraId="1FB69EA2"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“Dispute Notice”</w:t>
            </w:r>
          </w:p>
        </w:tc>
        <w:tc>
          <w:tcPr>
            <w:tcW w:w="6395" w:type="dxa"/>
          </w:tcPr>
          <w:p w14:paraId="1FB69EA3"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a written notice served by one Party to the other stating that the Party serving the notice believes there is a Dispute;</w:t>
            </w:r>
          </w:p>
        </w:tc>
      </w:tr>
      <w:tr w:rsidR="00BC2034" w:rsidRPr="00D53777" w14:paraId="1FB69EA7" w14:textId="77777777" w:rsidTr="007B1759">
        <w:trPr>
          <w:jc w:val="center"/>
        </w:trPr>
        <w:tc>
          <w:tcPr>
            <w:tcW w:w="2624" w:type="dxa"/>
          </w:tcPr>
          <w:p w14:paraId="1FB69EA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“Dispute Resolution Procedure”</w:t>
            </w:r>
          </w:p>
        </w:tc>
        <w:tc>
          <w:tcPr>
            <w:tcW w:w="6395" w:type="dxa"/>
          </w:tcPr>
          <w:p w14:paraId="1FB69EA6" w14:textId="71EC3591" w:rsidR="00BC2034" w:rsidRPr="00D53777" w:rsidRDefault="0018229B" w:rsidP="00291FC0">
            <w:pPr>
              <w:spacing w:before="120" w:after="120" w:line="240" w:lineRule="auto"/>
              <w:rPr>
                <w:rFonts w:cs="Arial"/>
                <w:sz w:val="22"/>
                <w:szCs w:val="22"/>
              </w:rPr>
            </w:pPr>
            <w:r w:rsidRPr="00D53777">
              <w:rPr>
                <w:rFonts w:cs="Arial"/>
                <w:sz w:val="22"/>
                <w:szCs w:val="22"/>
              </w:rPr>
              <w:t>m</w:t>
            </w:r>
            <w:r w:rsidR="00D00087" w:rsidRPr="00D53777">
              <w:rPr>
                <w:rFonts w:cs="Arial"/>
                <w:sz w:val="22"/>
                <w:szCs w:val="22"/>
              </w:rPr>
              <w:t>eans the process for resolving D</w:t>
            </w:r>
            <w:r w:rsidRPr="00D53777">
              <w:rPr>
                <w:rFonts w:cs="Arial"/>
                <w:sz w:val="22"/>
                <w:szCs w:val="22"/>
              </w:rPr>
              <w:t xml:space="preserve">isputes as set out in Clause </w:t>
            </w:r>
            <w:r w:rsidRPr="00D53777">
              <w:rPr>
                <w:rFonts w:cs="Arial"/>
                <w:sz w:val="22"/>
                <w:szCs w:val="22"/>
              </w:rPr>
              <w:fldChar w:fldCharType="begin"/>
            </w:r>
            <w:r w:rsidRPr="00D53777">
              <w:rPr>
                <w:rFonts w:cs="Arial"/>
                <w:sz w:val="22"/>
                <w:szCs w:val="22"/>
              </w:rPr>
              <w:instrText xml:space="preserve"> REF _Ref286071345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00DC5A6E" w:rsidRPr="00D53777">
              <w:rPr>
                <w:rFonts w:cs="Arial"/>
                <w:sz w:val="22"/>
                <w:szCs w:val="22"/>
              </w:rPr>
              <w:t xml:space="preserve"> or, where</w:t>
            </w:r>
            <w:r w:rsidR="00736973" w:rsidRPr="00D53777">
              <w:rPr>
                <w:rFonts w:cs="Arial"/>
                <w:sz w:val="22"/>
                <w:szCs w:val="22"/>
              </w:rPr>
              <w:t xml:space="preserve"> Clause</w:t>
            </w:r>
            <w:r w:rsidR="00DC5A6E" w:rsidRPr="00D53777">
              <w:rPr>
                <w:rFonts w:cs="Arial"/>
                <w:sz w:val="22"/>
                <w:szCs w:val="22"/>
              </w:rPr>
              <w:t xml:space="preserve"> </w:t>
            </w:r>
            <w:r w:rsidR="00F25BD0" w:rsidRPr="00D53777">
              <w:rPr>
                <w:rFonts w:cs="Arial"/>
                <w:sz w:val="22"/>
                <w:szCs w:val="22"/>
              </w:rPr>
              <w:fldChar w:fldCharType="begin"/>
            </w:r>
            <w:r w:rsidR="00F25BD0" w:rsidRPr="00D53777">
              <w:rPr>
                <w:rFonts w:cs="Arial"/>
                <w:sz w:val="22"/>
                <w:szCs w:val="22"/>
              </w:rPr>
              <w:instrText xml:space="preserve"> REF _Ref498510918 \r \h </w:instrText>
            </w:r>
            <w:r w:rsidR="00F25BD0" w:rsidRPr="00D53777">
              <w:rPr>
                <w:rFonts w:cs="Arial"/>
                <w:sz w:val="22"/>
                <w:szCs w:val="22"/>
              </w:rPr>
            </w:r>
            <w:r w:rsidR="00F25BD0" w:rsidRPr="00D53777">
              <w:rPr>
                <w:rFonts w:cs="Arial"/>
                <w:sz w:val="22"/>
                <w:szCs w:val="22"/>
              </w:rPr>
              <w:fldChar w:fldCharType="separate"/>
            </w:r>
            <w:r w:rsidR="00D67DD9" w:rsidRPr="00D53777">
              <w:rPr>
                <w:rFonts w:cs="Arial"/>
                <w:sz w:val="22"/>
                <w:szCs w:val="22"/>
              </w:rPr>
              <w:t>25</w:t>
            </w:r>
            <w:r w:rsidR="00F25BD0" w:rsidRPr="00D53777">
              <w:rPr>
                <w:rFonts w:cs="Arial"/>
                <w:sz w:val="22"/>
                <w:szCs w:val="22"/>
              </w:rPr>
              <w:fldChar w:fldCharType="end"/>
            </w:r>
            <w:r w:rsidR="002A622B" w:rsidRPr="00D53777">
              <w:rPr>
                <w:rFonts w:cs="Arial"/>
                <w:sz w:val="22"/>
                <w:szCs w:val="22"/>
              </w:rPr>
              <w:t xml:space="preserve"> </w:t>
            </w:r>
            <w:r w:rsidR="00DC5A6E" w:rsidRPr="00D53777">
              <w:rPr>
                <w:rFonts w:cs="Arial"/>
                <w:sz w:val="22"/>
                <w:szCs w:val="22"/>
              </w:rPr>
              <w:t xml:space="preserve">of </w:t>
            </w:r>
            <w:r w:rsidR="00DC5A6E" w:rsidRPr="00D53777">
              <w:rPr>
                <w:rFonts w:cs="Arial"/>
                <w:sz w:val="22"/>
                <w:szCs w:val="22"/>
              </w:rPr>
              <w:fldChar w:fldCharType="begin"/>
            </w:r>
            <w:r w:rsidR="00DC5A6E"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1</w:t>
            </w:r>
            <w:r w:rsidR="00DC5A6E" w:rsidRPr="00D53777">
              <w:rPr>
                <w:rFonts w:cs="Arial"/>
                <w:sz w:val="22"/>
                <w:szCs w:val="22"/>
              </w:rPr>
              <w:fldChar w:fldCharType="end"/>
            </w:r>
            <w:r w:rsidR="00073886" w:rsidRPr="00D53777">
              <w:rPr>
                <w:rFonts w:cs="Arial"/>
                <w:sz w:val="22"/>
                <w:szCs w:val="22"/>
              </w:rPr>
              <w:t xml:space="preserve"> of the Contract applies, the process for resolving D</w:t>
            </w:r>
            <w:r w:rsidR="00DC5A6E" w:rsidRPr="00D53777">
              <w:rPr>
                <w:rFonts w:cs="Arial"/>
                <w:sz w:val="22"/>
                <w:szCs w:val="22"/>
              </w:rPr>
              <w:t xml:space="preserve">isputes as set out in </w:t>
            </w:r>
            <w:r w:rsidR="00DC5A6E" w:rsidRPr="00D53777">
              <w:rPr>
                <w:rFonts w:cs="Arial"/>
                <w:sz w:val="22"/>
                <w:szCs w:val="22"/>
              </w:rPr>
              <w:fldChar w:fldCharType="begin"/>
            </w:r>
            <w:r w:rsidR="00DC5A6E" w:rsidRPr="00D53777">
              <w:rPr>
                <w:rFonts w:cs="Arial"/>
                <w:sz w:val="22"/>
                <w:szCs w:val="22"/>
              </w:rPr>
              <w:instrText xml:space="preserve"> REF _Ref505005829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8</w:t>
            </w:r>
            <w:r w:rsidR="00DC5A6E" w:rsidRPr="00D53777">
              <w:rPr>
                <w:rFonts w:cs="Arial"/>
                <w:sz w:val="22"/>
                <w:szCs w:val="22"/>
              </w:rPr>
              <w:fldChar w:fldCharType="end"/>
            </w:r>
            <w:r w:rsidR="00073886" w:rsidRPr="00D53777">
              <w:rPr>
                <w:rFonts w:cs="Arial"/>
                <w:sz w:val="22"/>
                <w:szCs w:val="22"/>
              </w:rPr>
              <w:t xml:space="preserve">. For the avoidance of doubt, the Dispute Resolution </w:t>
            </w:r>
            <w:r w:rsidR="00DC5A6E" w:rsidRPr="00D53777">
              <w:rPr>
                <w:rFonts w:cs="Arial"/>
                <w:sz w:val="22"/>
                <w:szCs w:val="22"/>
              </w:rPr>
              <w:t xml:space="preserve">Procedure is subject to Clause </w:t>
            </w:r>
            <w:r w:rsidR="00DC5A6E" w:rsidRPr="00D53777">
              <w:rPr>
                <w:rFonts w:cs="Arial"/>
                <w:sz w:val="22"/>
                <w:szCs w:val="22"/>
              </w:rPr>
              <w:fldChar w:fldCharType="begin"/>
            </w:r>
            <w:r w:rsidR="00DC5A6E" w:rsidRPr="00D53777">
              <w:rPr>
                <w:rFonts w:cs="Arial"/>
                <w:sz w:val="22"/>
                <w:szCs w:val="22"/>
              </w:rPr>
              <w:instrText xml:space="preserve"> REF _Ref505795495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29.2.3</w:t>
            </w:r>
            <w:r w:rsidR="00DC5A6E" w:rsidRPr="00D53777">
              <w:rPr>
                <w:rFonts w:cs="Arial"/>
                <w:sz w:val="22"/>
                <w:szCs w:val="22"/>
              </w:rPr>
              <w:fldChar w:fldCharType="end"/>
            </w:r>
            <w:r w:rsidR="00DC5A6E" w:rsidRPr="00D53777">
              <w:rPr>
                <w:rFonts w:cs="Arial"/>
                <w:sz w:val="22"/>
                <w:szCs w:val="22"/>
              </w:rPr>
              <w:t xml:space="preserve"> of </w:t>
            </w:r>
            <w:r w:rsidR="00DC5A6E" w:rsidRPr="00D53777">
              <w:rPr>
                <w:rFonts w:cs="Arial"/>
                <w:sz w:val="22"/>
                <w:szCs w:val="22"/>
              </w:rPr>
              <w:fldChar w:fldCharType="begin"/>
            </w:r>
            <w:r w:rsidR="00DC5A6E" w:rsidRPr="00D53777">
              <w:rPr>
                <w:rFonts w:cs="Arial"/>
                <w:sz w:val="22"/>
                <w:szCs w:val="22"/>
              </w:rPr>
              <w:instrText xml:space="preserve"> REF _Ref330459256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2</w:t>
            </w:r>
            <w:r w:rsidR="00DC5A6E" w:rsidRPr="00D53777">
              <w:rPr>
                <w:rFonts w:cs="Arial"/>
                <w:sz w:val="22"/>
                <w:szCs w:val="22"/>
              </w:rPr>
              <w:fldChar w:fldCharType="end"/>
            </w:r>
            <w:r w:rsidR="00DC5A6E" w:rsidRPr="00D53777">
              <w:rPr>
                <w:rFonts w:cs="Arial"/>
                <w:sz w:val="22"/>
                <w:szCs w:val="22"/>
              </w:rPr>
              <w:t>;</w:t>
            </w:r>
          </w:p>
        </w:tc>
      </w:tr>
      <w:tr w:rsidR="00BC2034" w:rsidRPr="00D53777" w14:paraId="1FB69EAA" w14:textId="77777777" w:rsidTr="00482EDF">
        <w:trPr>
          <w:jc w:val="center"/>
        </w:trPr>
        <w:tc>
          <w:tcPr>
            <w:tcW w:w="2624" w:type="dxa"/>
          </w:tcPr>
          <w:p w14:paraId="1FB69EA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“DOTAS”</w:t>
            </w:r>
          </w:p>
        </w:tc>
        <w:tc>
          <w:tcPr>
            <w:tcW w:w="6395" w:type="dxa"/>
          </w:tcPr>
          <w:p w14:paraId="1FB69EA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D53777" w14:paraId="1FB69EAD" w14:textId="77777777" w:rsidTr="00482EDF">
        <w:trPr>
          <w:jc w:val="center"/>
        </w:trPr>
        <w:tc>
          <w:tcPr>
            <w:tcW w:w="2624" w:type="dxa"/>
          </w:tcPr>
          <w:p w14:paraId="1FB69EA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“Electronic Trading System(s)”</w:t>
            </w:r>
          </w:p>
        </w:tc>
        <w:tc>
          <w:tcPr>
            <w:tcW w:w="6395" w:type="dxa"/>
          </w:tcPr>
          <w:p w14:paraId="1FB69EA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D53777" w14:paraId="1FB69EB1" w14:textId="77777777" w:rsidTr="007B1759">
        <w:trPr>
          <w:jc w:val="center"/>
        </w:trPr>
        <w:tc>
          <w:tcPr>
            <w:tcW w:w="2624" w:type="dxa"/>
          </w:tcPr>
          <w:p w14:paraId="1FB69EAE" w14:textId="77777777" w:rsidR="00BC2034" w:rsidRPr="00D53777" w:rsidRDefault="0018229B" w:rsidP="00291FC0">
            <w:pPr>
              <w:spacing w:before="120" w:after="120" w:line="240" w:lineRule="auto"/>
              <w:rPr>
                <w:rFonts w:cs="Arial"/>
                <w:b/>
                <w:sz w:val="22"/>
                <w:szCs w:val="22"/>
                <w:highlight w:val="yellow"/>
              </w:rPr>
            </w:pPr>
            <w:r w:rsidRPr="00D53777">
              <w:rPr>
                <w:rFonts w:cs="Arial"/>
                <w:b/>
                <w:bCs/>
                <w:sz w:val="22"/>
                <w:szCs w:val="22"/>
              </w:rPr>
              <w:lastRenderedPageBreak/>
              <w:t>“Eligible Employees”</w:t>
            </w:r>
          </w:p>
        </w:tc>
        <w:tc>
          <w:tcPr>
            <w:tcW w:w="6395" w:type="dxa"/>
          </w:tcPr>
          <w:p w14:paraId="1FB69E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D53777" w:rsidRDefault="0018229B" w:rsidP="00291FC0">
            <w:pPr>
              <w:spacing w:before="120" w:after="120" w:line="240" w:lineRule="auto"/>
              <w:rPr>
                <w:rFonts w:cs="Arial"/>
                <w:sz w:val="22"/>
                <w:szCs w:val="22"/>
              </w:rPr>
            </w:pPr>
            <w:r w:rsidRPr="00D53777">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Transferred Staff’s first day of employment with the Supplier (or its Sub-contractor); </w:t>
            </w:r>
          </w:p>
        </w:tc>
      </w:tr>
      <w:tr w:rsidR="00BC2034" w:rsidRPr="00D53777" w14:paraId="1FB69EB7" w14:textId="77777777" w:rsidTr="00482EDF">
        <w:trPr>
          <w:jc w:val="center"/>
        </w:trPr>
        <w:tc>
          <w:tcPr>
            <w:tcW w:w="2624" w:type="dxa"/>
          </w:tcPr>
          <w:p w14:paraId="1FB69EB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“Employment Liabilities”</w:t>
            </w:r>
          </w:p>
        </w:tc>
        <w:tc>
          <w:tcPr>
            <w:tcW w:w="6395" w:type="dxa"/>
          </w:tcPr>
          <w:p w14:paraId="1FB69EB6" w14:textId="77777777" w:rsidR="00BC2034" w:rsidRPr="00D53777" w:rsidRDefault="0018229B" w:rsidP="00291FC0">
            <w:pPr>
              <w:spacing w:before="120" w:after="120" w:line="240" w:lineRule="auto"/>
              <w:rPr>
                <w:rFonts w:cs="Arial"/>
                <w:sz w:val="22"/>
                <w:szCs w:val="22"/>
              </w:rPr>
            </w:pPr>
            <w:bookmarkStart w:id="1265" w:name="_Toc303948981"/>
            <w:bookmarkStart w:id="1266" w:name="_Toc303949741"/>
            <w:bookmarkStart w:id="1267" w:name="_Toc303950508"/>
            <w:bookmarkStart w:id="1268" w:name="_Toc303951288"/>
            <w:bookmarkStart w:id="1269" w:name="_Toc304135371"/>
            <w:r w:rsidRPr="00D53777">
              <w:rPr>
                <w:rFonts w:cs="Arial"/>
                <w:sz w:val="22"/>
                <w:szCs w:val="22"/>
              </w:rPr>
              <w:t>means all claims, demands, actions, proceedings, damages, compensation, tribunal awards, fines, costs (including but not limited to reasonable legal costs), expenses and all other liabilities whatsoever;</w:t>
            </w:r>
            <w:bookmarkEnd w:id="1265"/>
            <w:bookmarkEnd w:id="1266"/>
            <w:bookmarkEnd w:id="1267"/>
            <w:bookmarkEnd w:id="1268"/>
            <w:bookmarkEnd w:id="1269"/>
          </w:p>
        </w:tc>
      </w:tr>
      <w:tr w:rsidR="00BC2034" w:rsidRPr="00D53777" w14:paraId="1FB69EBA" w14:textId="77777777" w:rsidTr="007B1759">
        <w:trPr>
          <w:jc w:val="center"/>
        </w:trPr>
        <w:tc>
          <w:tcPr>
            <w:tcW w:w="2624" w:type="dxa"/>
          </w:tcPr>
          <w:p w14:paraId="1FB69EB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“Environmental Regulations”</w:t>
            </w:r>
          </w:p>
        </w:tc>
        <w:tc>
          <w:tcPr>
            <w:tcW w:w="6395" w:type="dxa"/>
          </w:tcPr>
          <w:p w14:paraId="1FB69EB9" w14:textId="0E2994FF" w:rsidR="00BC2034" w:rsidRPr="00D53777" w:rsidRDefault="0018229B" w:rsidP="00291FC0">
            <w:pPr>
              <w:spacing w:before="120" w:after="120" w:line="240" w:lineRule="auto"/>
              <w:rPr>
                <w:rFonts w:cs="Arial"/>
                <w:sz w:val="22"/>
                <w:szCs w:val="22"/>
              </w:rPr>
            </w:pPr>
            <w:bookmarkStart w:id="1270" w:name="_Toc303948982"/>
            <w:bookmarkStart w:id="1271" w:name="_Toc303949742"/>
            <w:bookmarkStart w:id="1272" w:name="_Toc303950509"/>
            <w:bookmarkStart w:id="1273" w:name="_Toc303951289"/>
            <w:bookmarkStart w:id="1274" w:name="_Toc304135372"/>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0"/>
            <w:bookmarkEnd w:id="1271"/>
            <w:bookmarkEnd w:id="1272"/>
            <w:bookmarkEnd w:id="1273"/>
            <w:bookmarkEnd w:id="1274"/>
          </w:p>
        </w:tc>
      </w:tr>
      <w:tr w:rsidR="00BC2034" w:rsidRPr="00D53777" w14:paraId="1FB69EC0" w14:textId="77777777" w:rsidTr="00482EDF">
        <w:trPr>
          <w:jc w:val="center"/>
        </w:trPr>
        <w:tc>
          <w:tcPr>
            <w:tcW w:w="2624" w:type="dxa"/>
          </w:tcPr>
          <w:p w14:paraId="1FB69EBB" w14:textId="749BD8EC" w:rsidR="00BC2034" w:rsidRPr="00D53777" w:rsidRDefault="0018229B" w:rsidP="00291FC0">
            <w:pPr>
              <w:spacing w:before="120" w:after="120" w:line="240" w:lineRule="auto"/>
              <w:rPr>
                <w:rFonts w:cs="Arial"/>
                <w:b/>
                <w:sz w:val="22"/>
                <w:szCs w:val="22"/>
              </w:rPr>
            </w:pPr>
            <w:r w:rsidRPr="00D53777">
              <w:rPr>
                <w:rFonts w:cs="Arial"/>
                <w:b/>
                <w:sz w:val="22"/>
                <w:szCs w:val="22"/>
              </w:rPr>
              <w:t>“eProcurement Guidance”</w:t>
            </w:r>
          </w:p>
          <w:p w14:paraId="1FB69EBC" w14:textId="77777777" w:rsidR="00BC2034" w:rsidRPr="00D53777" w:rsidRDefault="00BC2034" w:rsidP="00291FC0">
            <w:pPr>
              <w:spacing w:before="120" w:after="120" w:line="240" w:lineRule="auto"/>
              <w:rPr>
                <w:rFonts w:cs="Arial"/>
                <w:b/>
                <w:sz w:val="22"/>
                <w:szCs w:val="22"/>
              </w:rPr>
            </w:pPr>
          </w:p>
        </w:tc>
        <w:tc>
          <w:tcPr>
            <w:tcW w:w="6395" w:type="dxa"/>
          </w:tcPr>
          <w:p w14:paraId="1FB69EBF" w14:textId="141EE765" w:rsidR="00BC2034" w:rsidRPr="00D53777" w:rsidRDefault="004B5E18" w:rsidP="004B5E18">
            <w:pPr>
              <w:spacing w:before="120" w:after="120" w:line="240" w:lineRule="auto"/>
              <w:rPr>
                <w:rFonts w:cs="Arial"/>
                <w:sz w:val="22"/>
                <w:szCs w:val="22"/>
              </w:rPr>
            </w:pPr>
            <w:r w:rsidRPr="00D53777">
              <w:rPr>
                <w:rFonts w:cs="Arial"/>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BC2034" w:rsidRPr="00D53777" w14:paraId="1FB69EC3" w14:textId="77777777" w:rsidTr="00482EDF">
        <w:trPr>
          <w:jc w:val="center"/>
        </w:trPr>
        <w:tc>
          <w:tcPr>
            <w:tcW w:w="2624" w:type="dxa"/>
          </w:tcPr>
          <w:p w14:paraId="1FB69EC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“Equality Legislation”</w:t>
            </w:r>
          </w:p>
        </w:tc>
        <w:tc>
          <w:tcPr>
            <w:tcW w:w="6395" w:type="dxa"/>
          </w:tcPr>
          <w:p w14:paraId="1FB69EC2"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5377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D53777">
              <w:rPr>
                <w:rFonts w:cs="Arial"/>
                <w:sz w:val="22"/>
                <w:szCs w:val="22"/>
              </w:rPr>
              <w:t xml:space="preserve">; </w:t>
            </w:r>
          </w:p>
        </w:tc>
      </w:tr>
      <w:tr w:rsidR="00C447BE" w:rsidRPr="00D53777" w14:paraId="15E6CC4F" w14:textId="77777777" w:rsidTr="00482EDF">
        <w:trPr>
          <w:jc w:val="center"/>
        </w:trPr>
        <w:tc>
          <w:tcPr>
            <w:tcW w:w="2624" w:type="dxa"/>
          </w:tcPr>
          <w:p w14:paraId="4DFD3D2E" w14:textId="08830850" w:rsidR="00C447BE" w:rsidRPr="00D53777" w:rsidRDefault="00CA5A5C" w:rsidP="00291FC0">
            <w:pPr>
              <w:pStyle w:val="00-DefinitionHeading"/>
              <w:spacing w:before="120" w:after="120"/>
              <w:ind w:left="0"/>
              <w:jc w:val="left"/>
              <w:rPr>
                <w:rFonts w:cs="Arial"/>
                <w:szCs w:val="22"/>
              </w:rPr>
            </w:pPr>
            <w:r w:rsidRPr="00D53777">
              <w:rPr>
                <w:rFonts w:cs="Arial"/>
                <w:szCs w:val="22"/>
              </w:rPr>
              <w:lastRenderedPageBreak/>
              <w:t>“EU References”</w:t>
            </w:r>
          </w:p>
        </w:tc>
        <w:tc>
          <w:tcPr>
            <w:tcW w:w="6395" w:type="dxa"/>
          </w:tcPr>
          <w:p w14:paraId="0720F1BE" w14:textId="5DB80511" w:rsidR="00C447BE" w:rsidRPr="00D53777" w:rsidRDefault="00C10E31"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w:t>
            </w:r>
            <w:r w:rsidR="009F1CA7" w:rsidRPr="00D53777">
              <w:rPr>
                <w:rFonts w:cs="Arial"/>
                <w:szCs w:val="22"/>
              </w:rPr>
              <w:t xml:space="preserve">Clause </w:t>
            </w:r>
            <w:r w:rsidR="009F1CA7" w:rsidRPr="00D53777">
              <w:rPr>
                <w:rFonts w:cs="Arial"/>
                <w:szCs w:val="22"/>
              </w:rPr>
              <w:fldChar w:fldCharType="begin"/>
            </w:r>
            <w:r w:rsidR="009F1CA7" w:rsidRPr="00D53777">
              <w:rPr>
                <w:rFonts w:cs="Arial"/>
                <w:szCs w:val="22"/>
              </w:rPr>
              <w:instrText xml:space="preserve"> REF _CrossRef_L2z7st4N \h </w:instrText>
            </w:r>
            <w:r w:rsidR="009F1CA7" w:rsidRPr="00D53777">
              <w:rPr>
                <w:rFonts w:cs="Arial"/>
                <w:szCs w:val="22"/>
              </w:rPr>
            </w:r>
            <w:r w:rsidR="009F1CA7" w:rsidRPr="00D53777">
              <w:rPr>
                <w:rFonts w:cs="Arial"/>
                <w:szCs w:val="22"/>
              </w:rPr>
              <w:fldChar w:fldCharType="separate"/>
            </w:r>
            <w:r w:rsidR="00D67DD9" w:rsidRPr="00D53777">
              <w:rPr>
                <w:szCs w:val="22"/>
              </w:rPr>
              <w:t>1.17</w:t>
            </w:r>
            <w:r w:rsidR="009F1CA7" w:rsidRPr="00D53777">
              <w:rPr>
                <w:rFonts w:cs="Arial"/>
                <w:szCs w:val="22"/>
              </w:rPr>
              <w:fldChar w:fldCharType="end"/>
            </w:r>
            <w:r w:rsidR="009F1CA7" w:rsidRPr="00D53777">
              <w:rPr>
                <w:rFonts w:cs="Arial"/>
                <w:szCs w:val="22"/>
              </w:rPr>
              <w:t xml:space="preserve"> of this </w:t>
            </w:r>
            <w:r w:rsidR="009F1CA7" w:rsidRPr="00D53777">
              <w:rPr>
                <w:rFonts w:cs="Arial"/>
                <w:szCs w:val="22"/>
              </w:rPr>
              <w:fldChar w:fldCharType="begin"/>
            </w:r>
            <w:r w:rsidR="009F1CA7" w:rsidRPr="00D53777">
              <w:rPr>
                <w:rFonts w:cs="Arial"/>
                <w:szCs w:val="22"/>
              </w:rPr>
              <w:instrText xml:space="preserve"> REF _Ref318701648 \n \h </w:instrText>
            </w:r>
            <w:r w:rsidR="009F1CA7" w:rsidRPr="00D53777">
              <w:rPr>
                <w:rFonts w:cs="Arial"/>
                <w:szCs w:val="22"/>
              </w:rPr>
            </w:r>
            <w:r w:rsidR="009F1CA7" w:rsidRPr="00D53777">
              <w:rPr>
                <w:rFonts w:cs="Arial"/>
                <w:szCs w:val="22"/>
              </w:rPr>
              <w:fldChar w:fldCharType="separate"/>
            </w:r>
            <w:r w:rsidR="00D67DD9" w:rsidRPr="00D53777">
              <w:rPr>
                <w:rFonts w:cs="Arial"/>
                <w:szCs w:val="22"/>
              </w:rPr>
              <w:t>Schedule 4</w:t>
            </w:r>
            <w:r w:rsidR="009F1CA7" w:rsidRPr="00D53777">
              <w:rPr>
                <w:rFonts w:cs="Arial"/>
                <w:szCs w:val="22"/>
              </w:rPr>
              <w:fldChar w:fldCharType="end"/>
            </w:r>
            <w:r w:rsidRPr="00D53777">
              <w:rPr>
                <w:rFonts w:cs="Arial"/>
                <w:szCs w:val="22"/>
              </w:rPr>
              <w:t>;</w:t>
            </w:r>
          </w:p>
        </w:tc>
      </w:tr>
      <w:tr w:rsidR="00524FBB" w:rsidRPr="00D53777" w14:paraId="47F5571E" w14:textId="77777777" w:rsidTr="007B1759">
        <w:trPr>
          <w:jc w:val="center"/>
        </w:trPr>
        <w:tc>
          <w:tcPr>
            <w:tcW w:w="2624" w:type="dxa"/>
          </w:tcPr>
          <w:p w14:paraId="6911C4CC" w14:textId="0FD23C80"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“Evergreen </w:t>
            </w:r>
            <w:r w:rsidR="00574C85" w:rsidRPr="00D53777">
              <w:rPr>
                <w:rFonts w:cs="Arial"/>
                <w:szCs w:val="22"/>
              </w:rPr>
              <w:t xml:space="preserve">Sustainable </w:t>
            </w:r>
            <w:r w:rsidRPr="00D53777">
              <w:rPr>
                <w:rFonts w:cs="Arial"/>
                <w:szCs w:val="22"/>
              </w:rPr>
              <w:t xml:space="preserve">Supplier </w:t>
            </w:r>
            <w:r w:rsidR="00D01BAE" w:rsidRPr="00D53777">
              <w:rPr>
                <w:rFonts w:cs="Arial"/>
                <w:szCs w:val="22"/>
              </w:rPr>
              <w:t>Assessment</w:t>
            </w:r>
            <w:r w:rsidRPr="00D53777">
              <w:rPr>
                <w:rFonts w:cs="Arial"/>
                <w:szCs w:val="22"/>
              </w:rPr>
              <w:t>”</w:t>
            </w:r>
          </w:p>
        </w:tc>
        <w:tc>
          <w:tcPr>
            <w:tcW w:w="6395" w:type="dxa"/>
          </w:tcPr>
          <w:p w14:paraId="69B7B706" w14:textId="12D77ADF" w:rsidR="00524FBB" w:rsidRPr="00D53777" w:rsidRDefault="00574C85" w:rsidP="00291FC0">
            <w:pPr>
              <w:pStyle w:val="MRheading2"/>
              <w:tabs>
                <w:tab w:val="clear" w:pos="720"/>
              </w:tabs>
              <w:spacing w:before="120" w:after="120" w:line="240" w:lineRule="auto"/>
              <w:ind w:left="0" w:firstLine="0"/>
              <w:rPr>
                <w:rFonts w:cs="Arial"/>
                <w:szCs w:val="22"/>
              </w:rPr>
            </w:pPr>
            <w:r w:rsidRPr="00D53777">
              <w:rPr>
                <w:rFonts w:eastAsia="MS Mincho" w:cs="Arial"/>
                <w:w w:val="0"/>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574C85" w:rsidRPr="00D53777" w14:paraId="4E418547" w14:textId="77777777" w:rsidTr="007B1759">
        <w:trPr>
          <w:jc w:val="center"/>
        </w:trPr>
        <w:tc>
          <w:tcPr>
            <w:tcW w:w="2624" w:type="dxa"/>
          </w:tcPr>
          <w:p w14:paraId="70126892" w14:textId="14522B2C" w:rsidR="00574C85" w:rsidRPr="00D53777" w:rsidRDefault="00574C85" w:rsidP="00291FC0">
            <w:pPr>
              <w:pStyle w:val="00-DefinitionHeading"/>
              <w:spacing w:before="120" w:after="120"/>
              <w:ind w:left="0"/>
              <w:jc w:val="left"/>
              <w:rPr>
                <w:rFonts w:cs="Arial"/>
                <w:szCs w:val="22"/>
              </w:rPr>
            </w:pPr>
            <w:r w:rsidRPr="00D53777">
              <w:rPr>
                <w:rFonts w:cs="Arial"/>
                <w:szCs w:val="22"/>
              </w:rPr>
              <w:t>“Exclusion Ground”</w:t>
            </w:r>
          </w:p>
        </w:tc>
        <w:tc>
          <w:tcPr>
            <w:tcW w:w="6395" w:type="dxa"/>
          </w:tcPr>
          <w:p w14:paraId="6A458AB7"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means any of the:</w:t>
            </w:r>
          </w:p>
          <w:p w14:paraId="08E7713D"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(a)</w:t>
            </w:r>
            <w:r w:rsidRPr="00D53777">
              <w:rPr>
                <w:rFonts w:eastAsia="MS Mincho" w:cs="Arial"/>
                <w:w w:val="0"/>
                <w:szCs w:val="22"/>
              </w:rPr>
              <w:tab/>
              <w:t>mandatory exclusion grounds as set out in Schedule 6 of the Procurement Act 2023; and</w:t>
            </w:r>
          </w:p>
          <w:p w14:paraId="0D429457" w14:textId="31EFF413" w:rsidR="00574C85" w:rsidRPr="00D53777" w:rsidRDefault="00574C85" w:rsidP="00574C85">
            <w:pPr>
              <w:pStyle w:val="MRheading2"/>
              <w:tabs>
                <w:tab w:val="clear" w:pos="720"/>
              </w:tabs>
              <w:spacing w:before="120" w:after="120" w:line="240" w:lineRule="auto"/>
              <w:ind w:left="0" w:firstLine="0"/>
              <w:rPr>
                <w:rFonts w:eastAsia="MS Mincho" w:cs="Arial"/>
                <w:w w:val="0"/>
                <w:szCs w:val="22"/>
              </w:rPr>
            </w:pPr>
            <w:r w:rsidRPr="00D53777">
              <w:rPr>
                <w:rFonts w:eastAsia="MS Mincho" w:cs="Arial"/>
                <w:w w:val="0"/>
                <w:szCs w:val="22"/>
              </w:rPr>
              <w:t>(b)</w:t>
            </w:r>
            <w:r w:rsidRPr="00D53777">
              <w:rPr>
                <w:rFonts w:eastAsia="MS Mincho" w:cs="Arial"/>
                <w:w w:val="0"/>
                <w:szCs w:val="22"/>
              </w:rPr>
              <w:tab/>
              <w:t>discretionary exclusion grounds as set out in Schedule 7 of the Procurement Act 2023.</w:t>
            </w:r>
          </w:p>
        </w:tc>
      </w:tr>
      <w:tr w:rsidR="00C447BE" w:rsidRPr="00D53777" w14:paraId="2ABC320E" w14:textId="77777777" w:rsidTr="00482EDF">
        <w:trPr>
          <w:jc w:val="center"/>
        </w:trPr>
        <w:tc>
          <w:tcPr>
            <w:tcW w:w="2624" w:type="dxa"/>
          </w:tcPr>
          <w:p w14:paraId="41E18954" w14:textId="42E8FABE" w:rsidR="00C447BE" w:rsidRPr="00D53777" w:rsidRDefault="00C06FA5" w:rsidP="00291FC0">
            <w:pPr>
              <w:pStyle w:val="00-DefinitionHeading"/>
              <w:spacing w:before="120" w:after="120"/>
              <w:ind w:left="0"/>
              <w:jc w:val="left"/>
              <w:rPr>
                <w:rFonts w:cs="Arial"/>
                <w:szCs w:val="22"/>
              </w:rPr>
            </w:pPr>
            <w:r w:rsidRPr="00D53777">
              <w:rPr>
                <w:rFonts w:cs="Arial"/>
                <w:szCs w:val="22"/>
              </w:rPr>
              <w:t>“Exit Day”</w:t>
            </w:r>
          </w:p>
        </w:tc>
        <w:tc>
          <w:tcPr>
            <w:tcW w:w="6395" w:type="dxa"/>
          </w:tcPr>
          <w:p w14:paraId="045E24F3" w14:textId="74507E09" w:rsidR="00C447BE" w:rsidRPr="00D53777" w:rsidRDefault="00421192" w:rsidP="00291FC0">
            <w:pPr>
              <w:pStyle w:val="MRheading2"/>
              <w:tabs>
                <w:tab w:val="clear" w:pos="720"/>
              </w:tabs>
              <w:spacing w:before="120" w:after="120" w:line="240" w:lineRule="auto"/>
              <w:ind w:left="0" w:firstLine="0"/>
              <w:rPr>
                <w:rFonts w:cs="Arial"/>
                <w:szCs w:val="22"/>
              </w:rPr>
            </w:pPr>
            <w:r w:rsidRPr="00D53777">
              <w:rPr>
                <w:rFonts w:cs="Arial"/>
                <w:szCs w:val="22"/>
              </w:rPr>
              <w:t>shall have the meaning in the European Union (Withdrawal) Act 2018;</w:t>
            </w:r>
          </w:p>
        </w:tc>
      </w:tr>
      <w:tr w:rsidR="0094674F" w:rsidRPr="00D53777" w14:paraId="1FB69EC6" w14:textId="77777777" w:rsidTr="00482EDF">
        <w:trPr>
          <w:jc w:val="center"/>
        </w:trPr>
        <w:tc>
          <w:tcPr>
            <w:tcW w:w="2624" w:type="dxa"/>
          </w:tcPr>
          <w:p w14:paraId="1FB69EC4"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“Exit Requirements”</w:t>
            </w:r>
          </w:p>
        </w:tc>
        <w:tc>
          <w:tcPr>
            <w:tcW w:w="6395" w:type="dxa"/>
          </w:tcPr>
          <w:p w14:paraId="1FB69EC5"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D53777" w14:paraId="1FB69EC9" w14:textId="77777777" w:rsidTr="00482EDF">
        <w:trPr>
          <w:jc w:val="center"/>
        </w:trPr>
        <w:tc>
          <w:tcPr>
            <w:tcW w:w="2624" w:type="dxa"/>
          </w:tcPr>
          <w:p w14:paraId="1FB69EC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“Fair Deal for Staff Pensions”</w:t>
            </w:r>
          </w:p>
        </w:tc>
        <w:tc>
          <w:tcPr>
            <w:tcW w:w="6395" w:type="dxa"/>
          </w:tcPr>
          <w:p w14:paraId="1FB69EC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guidance issued by HM Treasury entitled “Fair Deal for staff pensions: staff transfer from central government” issued in October 2013 (as amended, supplemented or replaced);</w:t>
            </w:r>
          </w:p>
        </w:tc>
      </w:tr>
      <w:tr w:rsidR="00BC2034" w:rsidRPr="00D53777" w14:paraId="1FB69ECC" w14:textId="77777777" w:rsidTr="007B1759">
        <w:trPr>
          <w:jc w:val="center"/>
        </w:trPr>
        <w:tc>
          <w:tcPr>
            <w:tcW w:w="2624" w:type="dxa"/>
          </w:tcPr>
          <w:p w14:paraId="1FB69EC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“FOIA”</w:t>
            </w:r>
          </w:p>
        </w:tc>
        <w:tc>
          <w:tcPr>
            <w:tcW w:w="6395" w:type="dxa"/>
          </w:tcPr>
          <w:p w14:paraId="1FB69ECB" w14:textId="235E9F35" w:rsidR="00BC2034" w:rsidRPr="00D53777" w:rsidRDefault="0018229B" w:rsidP="00291FC0">
            <w:pPr>
              <w:spacing w:before="120" w:after="120" w:line="240" w:lineRule="auto"/>
              <w:rPr>
                <w:rFonts w:cs="Arial"/>
                <w:sz w:val="22"/>
                <w:szCs w:val="22"/>
              </w:rPr>
            </w:pPr>
            <w:bookmarkStart w:id="1275" w:name="_Toc303948988"/>
            <w:bookmarkStart w:id="1276" w:name="_Toc303949748"/>
            <w:bookmarkStart w:id="1277" w:name="_Toc303950515"/>
            <w:bookmarkStart w:id="1278" w:name="_Toc303951295"/>
            <w:bookmarkStart w:id="1279" w:name="_Toc304135378"/>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5"/>
            <w:bookmarkEnd w:id="1276"/>
            <w:bookmarkEnd w:id="1277"/>
            <w:bookmarkEnd w:id="1278"/>
            <w:bookmarkEnd w:id="1279"/>
            <w:r w:rsidRPr="00D53777">
              <w:rPr>
                <w:rFonts w:cs="Arial"/>
                <w:sz w:val="22"/>
                <w:szCs w:val="22"/>
              </w:rPr>
              <w:t xml:space="preserve"> </w:t>
            </w:r>
          </w:p>
        </w:tc>
      </w:tr>
      <w:tr w:rsidR="00A20D47" w:rsidRPr="00D53777" w14:paraId="1FB69ED9" w14:textId="77777777" w:rsidTr="00482EDF">
        <w:trPr>
          <w:jc w:val="center"/>
        </w:trPr>
        <w:tc>
          <w:tcPr>
            <w:tcW w:w="2624" w:type="dxa"/>
          </w:tcPr>
          <w:p w14:paraId="1FB69ECD" w14:textId="77777777" w:rsidR="00A20D47" w:rsidRPr="00D53777" w:rsidRDefault="00A20D47" w:rsidP="00291FC0">
            <w:pPr>
              <w:pStyle w:val="00-DefinitionHeading"/>
              <w:spacing w:before="120" w:after="120"/>
              <w:ind w:left="0"/>
              <w:jc w:val="left"/>
              <w:rPr>
                <w:rFonts w:cs="Arial"/>
                <w:szCs w:val="22"/>
              </w:rPr>
            </w:pPr>
            <w:r w:rsidRPr="00D53777">
              <w:rPr>
                <w:rFonts w:cs="Arial"/>
                <w:szCs w:val="22"/>
              </w:rPr>
              <w:t>“Force Majeure Event”</w:t>
            </w:r>
          </w:p>
        </w:tc>
        <w:tc>
          <w:tcPr>
            <w:tcW w:w="6395" w:type="dxa"/>
          </w:tcPr>
          <w:p w14:paraId="1FB69ECE" w14:textId="77777777" w:rsidR="00A20D47" w:rsidRPr="00D53777" w:rsidRDefault="00A20D47" w:rsidP="00D67DD9">
            <w:pPr>
              <w:pStyle w:val="MRheading2"/>
              <w:numPr>
                <w:ilvl w:val="1"/>
                <w:numId w:val="22"/>
              </w:numPr>
              <w:spacing w:before="120" w:after="120" w:line="240" w:lineRule="auto"/>
              <w:ind w:left="0"/>
              <w:rPr>
                <w:rFonts w:cs="Arial"/>
                <w:szCs w:val="22"/>
              </w:rPr>
            </w:pPr>
            <w:bookmarkStart w:id="1280" w:name="_Ref442453528"/>
            <w:r w:rsidRPr="00D53777">
              <w:rPr>
                <w:rFonts w:cs="Arial"/>
                <w:szCs w:val="22"/>
              </w:rPr>
              <w:t>means any event beyond the reasonable control of the Party in question to include, without limitation:</w:t>
            </w:r>
            <w:bookmarkEnd w:id="1280"/>
            <w:r w:rsidRPr="00D53777">
              <w:rPr>
                <w:rFonts w:cs="Arial"/>
                <w:szCs w:val="22"/>
              </w:rPr>
              <w:t xml:space="preserve">  </w:t>
            </w:r>
          </w:p>
          <w:p w14:paraId="1FB69ECF" w14:textId="77777777" w:rsidR="00A20D47" w:rsidRPr="00D53777" w:rsidRDefault="00A20D47" w:rsidP="00D67DD9">
            <w:pPr>
              <w:pStyle w:val="MRDefinition1"/>
              <w:numPr>
                <w:ilvl w:val="0"/>
                <w:numId w:val="26"/>
              </w:numPr>
              <w:spacing w:before="120" w:after="120" w:line="240" w:lineRule="auto"/>
            </w:pPr>
            <w:bookmarkStart w:id="1281" w:name="_Ref442453529"/>
            <w:r w:rsidRPr="00D53777">
              <w:t>war including civil war (whether declared or undeclared), riot, civil commotion or armed conflict materially affecting either Party’s ability to perform its obligations under this Contract;</w:t>
            </w:r>
            <w:bookmarkEnd w:id="1281"/>
          </w:p>
          <w:p w14:paraId="1FB69ED0"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2" w:name="_Ref442453530"/>
            <w:r w:rsidRPr="00D53777">
              <w:rPr>
                <w:rFonts w:cs="Arial"/>
                <w:szCs w:val="22"/>
              </w:rPr>
              <w:t>acts of terrorism;</w:t>
            </w:r>
            <w:bookmarkEnd w:id="1282"/>
          </w:p>
          <w:p w14:paraId="1FB69ED1"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3" w:name="_Ref442453531"/>
            <w:r w:rsidRPr="00D53777">
              <w:rPr>
                <w:rFonts w:cs="Arial"/>
                <w:szCs w:val="22"/>
              </w:rPr>
              <w:t>flood, storm or other natural disasters;</w:t>
            </w:r>
            <w:bookmarkEnd w:id="1283"/>
            <w:r w:rsidRPr="00D53777">
              <w:rPr>
                <w:rFonts w:cs="Arial"/>
                <w:szCs w:val="22"/>
              </w:rPr>
              <w:t xml:space="preserve"> </w:t>
            </w:r>
          </w:p>
          <w:p w14:paraId="1FB69ED2"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4" w:name="_Ref442453532"/>
            <w:r w:rsidRPr="00D53777">
              <w:rPr>
                <w:rFonts w:cs="Arial"/>
                <w:szCs w:val="22"/>
              </w:rPr>
              <w:t>fire;</w:t>
            </w:r>
            <w:bookmarkEnd w:id="1284"/>
          </w:p>
          <w:p w14:paraId="1FB69ED3"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5" w:name="_Ref442453533"/>
            <w:r w:rsidRPr="00D53777">
              <w:rPr>
                <w:rFonts w:cs="Arial"/>
                <w:szCs w:val="22"/>
              </w:rPr>
              <w:t>unavailability of public utilities and/or access to transport networks to the extent no diligent supplier could reasonably have planned for such unavailability as part of its business continuity planning;</w:t>
            </w:r>
            <w:bookmarkEnd w:id="1285"/>
          </w:p>
          <w:p w14:paraId="1FB69ED4"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6" w:name="_Ref442453534"/>
            <w:r w:rsidRPr="00D53777">
              <w:rPr>
                <w:rFonts w:cs="Arial"/>
                <w:szCs w:val="22"/>
              </w:rPr>
              <w:t xml:space="preserve">government requisition or impoundment to the extent such requisition or impoundment does not result from any failure by the Supplier to comply with any relevant regulations, laws or procedures (including such laws or </w:t>
            </w:r>
            <w:r w:rsidRPr="00D53777">
              <w:rPr>
                <w:rFonts w:cs="Arial"/>
                <w:szCs w:val="22"/>
              </w:rPr>
              <w:lastRenderedPageBreak/>
              <w:t>regulations relating to the payment of any duties or taxes) and subject to the Supplier having used all reasonable legal means to resist such requisition or impoundment;</w:t>
            </w:r>
            <w:bookmarkEnd w:id="1286"/>
            <w:r w:rsidRPr="00D53777">
              <w:rPr>
                <w:rFonts w:cs="Arial"/>
                <w:szCs w:val="22"/>
              </w:rPr>
              <w:t xml:space="preserve"> </w:t>
            </w:r>
          </w:p>
          <w:p w14:paraId="1FB69ED5"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7" w:name="_Ref442453535"/>
            <w:r w:rsidRPr="00D53777">
              <w:rPr>
                <w:rFonts w:cs="Arial"/>
                <w:szCs w:val="22"/>
              </w:rPr>
              <w:t>compliance with any local law or governmental order, rule, regulation or direction applicable outside of England and Wales that could not have been reasonably foreseen;</w:t>
            </w:r>
            <w:bookmarkEnd w:id="1287"/>
            <w:r w:rsidRPr="00D53777">
              <w:rPr>
                <w:rFonts w:cs="Arial"/>
                <w:szCs w:val="22"/>
              </w:rPr>
              <w:t xml:space="preserve"> </w:t>
            </w:r>
          </w:p>
          <w:p w14:paraId="1FB69ED6"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8" w:name="_Ref442453536"/>
            <w:r w:rsidRPr="00D53777">
              <w:rPr>
                <w:rFonts w:cs="Arial"/>
                <w:szCs w:val="22"/>
              </w:rPr>
              <w:t>industrial action which affects the ability of the Supplier to provide the Services, but which is not confined to the workforce of the Supplier or the workforce of any Sub-contractor of the Supplier; and</w:t>
            </w:r>
            <w:bookmarkEnd w:id="1288"/>
          </w:p>
          <w:p w14:paraId="1FB69ED7" w14:textId="222BF09C"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7"/>
            <w:r w:rsidRPr="00D53777">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E670D9" w:rsidRPr="00D53777">
              <w:rPr>
                <w:rFonts w:cs="Arial"/>
                <w:szCs w:val="22"/>
              </w:rPr>
              <w:t>,</w:t>
            </w:r>
            <w:bookmarkEnd w:id="1289"/>
          </w:p>
          <w:p w14:paraId="1FB69ED8" w14:textId="19DDC60E" w:rsidR="00A20D47" w:rsidRPr="00D53777" w:rsidRDefault="00A20D47" w:rsidP="00291FC0">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but excluding, for the avoidance of doubt, </w:t>
            </w:r>
            <w:r w:rsidR="004802F5" w:rsidRPr="00D53777">
              <w:rPr>
                <w:rFonts w:cs="Arial"/>
                <w:szCs w:val="22"/>
              </w:rPr>
              <w:t xml:space="preserve">any event or other consequence arising as a result of or in connection with </w:t>
            </w:r>
            <w:r w:rsidRPr="00D53777">
              <w:rPr>
                <w:rFonts w:cs="Arial"/>
                <w:szCs w:val="22"/>
              </w:rPr>
              <w:t>the withdrawal of the United Kingdom from the European Union</w:t>
            </w:r>
            <w:r w:rsidR="00E670D9" w:rsidRPr="00D53777">
              <w:rPr>
                <w:rFonts w:cs="Arial"/>
                <w:szCs w:val="22"/>
              </w:rPr>
              <w:t>;</w:t>
            </w:r>
            <w:r w:rsidRPr="00D53777">
              <w:rPr>
                <w:rFonts w:cs="Arial"/>
                <w:szCs w:val="22"/>
              </w:rPr>
              <w:t xml:space="preserve"> </w:t>
            </w:r>
          </w:p>
        </w:tc>
      </w:tr>
      <w:tr w:rsidR="00BC2034" w:rsidRPr="00D53777" w14:paraId="1FB69EDC" w14:textId="77777777" w:rsidTr="00482EDF">
        <w:trPr>
          <w:jc w:val="center"/>
        </w:trPr>
        <w:tc>
          <w:tcPr>
            <w:tcW w:w="2624" w:type="dxa"/>
          </w:tcPr>
          <w:p w14:paraId="1FB69ED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“Fraud”</w:t>
            </w:r>
          </w:p>
        </w:tc>
        <w:tc>
          <w:tcPr>
            <w:tcW w:w="6395" w:type="dxa"/>
          </w:tcPr>
          <w:p w14:paraId="1FB69ED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D53777" w14:paraId="1FB69EE4" w14:textId="77777777" w:rsidTr="00482EDF">
        <w:trPr>
          <w:jc w:val="center"/>
        </w:trPr>
        <w:tc>
          <w:tcPr>
            <w:tcW w:w="2624" w:type="dxa"/>
          </w:tcPr>
          <w:p w14:paraId="1FB69EE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“General Anti-Abuse Rule”</w:t>
            </w:r>
          </w:p>
        </w:tc>
        <w:tc>
          <w:tcPr>
            <w:tcW w:w="6395" w:type="dxa"/>
          </w:tcPr>
          <w:p w14:paraId="1FB69EE1" w14:textId="77777777" w:rsidR="00BC2034" w:rsidRPr="00D53777" w:rsidRDefault="0018229B" w:rsidP="00D67DD9">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means </w:t>
            </w:r>
          </w:p>
          <w:p w14:paraId="1FB69EE2" w14:textId="2C631C9E" w:rsidR="00BC2034" w:rsidRPr="00D53777" w:rsidRDefault="0018229B" w:rsidP="00D67DD9">
            <w:pPr>
              <w:pStyle w:val="MRDefinition1"/>
              <w:numPr>
                <w:ilvl w:val="0"/>
                <w:numId w:val="38"/>
              </w:numPr>
              <w:tabs>
                <w:tab w:val="clear" w:pos="720"/>
                <w:tab w:val="num" w:pos="679"/>
              </w:tabs>
              <w:spacing w:before="120" w:after="120" w:line="240" w:lineRule="auto"/>
              <w:rPr>
                <w:rFonts w:cs="Arial"/>
                <w:szCs w:val="22"/>
              </w:rPr>
            </w:pPr>
            <w:r w:rsidRPr="00D53777">
              <w:rPr>
                <w:rFonts w:cs="Arial"/>
                <w:szCs w:val="22"/>
              </w:rPr>
              <w:t xml:space="preserve">the legislation in Part 5 of the Finance Act 2013; and </w:t>
            </w:r>
          </w:p>
          <w:p w14:paraId="1FB69EE3" w14:textId="62E617D0" w:rsidR="00BC2034" w:rsidRPr="00D53777"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D53777">
              <w:rPr>
                <w:rFonts w:cs="Arial"/>
                <w:szCs w:val="22"/>
              </w:rPr>
              <w:t xml:space="preserve">any future legislation introduced into parliament to counteract tax advantages arising from abusive arrangements to avoid national insurance contributions; </w:t>
            </w:r>
          </w:p>
        </w:tc>
      </w:tr>
      <w:tr w:rsidR="001F5B73" w:rsidRPr="00D53777" w14:paraId="5763341C" w14:textId="77777777" w:rsidTr="00482EDF">
        <w:trPr>
          <w:jc w:val="center"/>
        </w:trPr>
        <w:tc>
          <w:tcPr>
            <w:tcW w:w="2624" w:type="dxa"/>
          </w:tcPr>
          <w:p w14:paraId="16AFEDDF" w14:textId="2FACC63B" w:rsidR="001F5B73" w:rsidRPr="00D53777" w:rsidRDefault="00736149" w:rsidP="00291FC0">
            <w:pPr>
              <w:spacing w:before="120" w:after="120" w:line="240" w:lineRule="auto"/>
              <w:rPr>
                <w:rFonts w:cs="Arial"/>
                <w:b/>
                <w:sz w:val="22"/>
                <w:szCs w:val="22"/>
              </w:rPr>
            </w:pPr>
            <w:r w:rsidRPr="00D53777">
              <w:rPr>
                <w:rFonts w:cs="Arial"/>
                <w:b/>
                <w:sz w:val="22"/>
                <w:szCs w:val="22"/>
              </w:rPr>
              <w:t>“General Change in Law”</w:t>
            </w:r>
          </w:p>
        </w:tc>
        <w:tc>
          <w:tcPr>
            <w:tcW w:w="6395" w:type="dxa"/>
          </w:tcPr>
          <w:p w14:paraId="76453084" w14:textId="2B067972" w:rsidR="001F5B73" w:rsidRPr="00D53777" w:rsidRDefault="00757017" w:rsidP="00291FC0">
            <w:pPr>
              <w:spacing w:before="120" w:after="120" w:line="240" w:lineRule="auto"/>
              <w:rPr>
                <w:rFonts w:cs="Arial"/>
                <w:sz w:val="22"/>
                <w:szCs w:val="22"/>
              </w:rPr>
            </w:pPr>
            <w:r w:rsidRPr="00D5377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D53777" w14:paraId="1FB69EE7" w14:textId="77777777" w:rsidTr="00482EDF">
        <w:trPr>
          <w:jc w:val="center"/>
        </w:trPr>
        <w:tc>
          <w:tcPr>
            <w:tcW w:w="2624" w:type="dxa"/>
          </w:tcPr>
          <w:p w14:paraId="1FB69EE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“Good Industry Practice”</w:t>
            </w:r>
          </w:p>
        </w:tc>
        <w:tc>
          <w:tcPr>
            <w:tcW w:w="6395" w:type="dxa"/>
          </w:tcPr>
          <w:p w14:paraId="1FB69EE6"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D53777" w14:paraId="1FB69EEA" w14:textId="77777777" w:rsidTr="00482EDF">
        <w:trPr>
          <w:jc w:val="center"/>
        </w:trPr>
        <w:tc>
          <w:tcPr>
            <w:tcW w:w="2624" w:type="dxa"/>
          </w:tcPr>
          <w:p w14:paraId="1FB69EE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“Guidance”</w:t>
            </w:r>
          </w:p>
        </w:tc>
        <w:tc>
          <w:tcPr>
            <w:tcW w:w="6395" w:type="dxa"/>
          </w:tcPr>
          <w:p w14:paraId="1FB69EE9" w14:textId="2395BCDF" w:rsidR="00BC2034" w:rsidRPr="00D53777" w:rsidRDefault="0018229B" w:rsidP="00291FC0">
            <w:pPr>
              <w:spacing w:before="120" w:after="120" w:line="240" w:lineRule="auto"/>
              <w:rPr>
                <w:rFonts w:cs="Arial"/>
                <w:sz w:val="22"/>
                <w:szCs w:val="22"/>
              </w:rPr>
            </w:pPr>
            <w:bookmarkStart w:id="1290" w:name="_Toc303948990"/>
            <w:bookmarkStart w:id="1291" w:name="_Toc303949750"/>
            <w:bookmarkStart w:id="1292" w:name="_Toc303950517"/>
            <w:bookmarkStart w:id="1293" w:name="_Toc303951297"/>
            <w:bookmarkStart w:id="1294" w:name="_Toc304135380"/>
            <w:r w:rsidRPr="00D53777">
              <w:rPr>
                <w:rFonts w:cs="Arial"/>
                <w:sz w:val="22"/>
                <w:szCs w:val="22"/>
              </w:rPr>
              <w:t xml:space="preserve">means any applicable guidance, </w:t>
            </w:r>
            <w:r w:rsidR="004D654C" w:rsidRPr="00D53777">
              <w:rPr>
                <w:rFonts w:cs="Arial"/>
                <w:sz w:val="22"/>
                <w:szCs w:val="22"/>
              </w:rPr>
              <w:t xml:space="preserve">supplier code of conduct, </w:t>
            </w:r>
            <w:r w:rsidRPr="00D53777">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w:t>
            </w:r>
            <w:r w:rsidRPr="00D53777">
              <w:rPr>
                <w:rFonts w:cs="Arial"/>
                <w:sz w:val="22"/>
                <w:szCs w:val="22"/>
              </w:rPr>
              <w:lastRenderedPageBreak/>
              <w:t>Authority and/or have been published and/or notified to the Supplier by the Department of Health</w:t>
            </w:r>
            <w:r w:rsidR="00F700DA" w:rsidRPr="00D53777">
              <w:rPr>
                <w:rFonts w:cs="Arial"/>
                <w:sz w:val="22"/>
                <w:szCs w:val="22"/>
              </w:rPr>
              <w:t xml:space="preserve"> </w:t>
            </w:r>
            <w:r w:rsidR="004D654C" w:rsidRPr="00D53777">
              <w:rPr>
                <w:rFonts w:cs="Arial"/>
                <w:sz w:val="22"/>
                <w:szCs w:val="22"/>
              </w:rPr>
              <w:t>and Social Care</w:t>
            </w:r>
            <w:r w:rsidRPr="00D53777">
              <w:rPr>
                <w:rFonts w:cs="Arial"/>
                <w:sz w:val="22"/>
                <w:szCs w:val="22"/>
              </w:rPr>
              <w:t>, NHS England</w:t>
            </w:r>
            <w:r w:rsidR="00E07BC0" w:rsidRPr="00D53777">
              <w:rPr>
                <w:rFonts w:cs="Arial"/>
                <w:sz w:val="22"/>
                <w:szCs w:val="22"/>
              </w:rPr>
              <w:t xml:space="preserve"> and NHS Improvement</w:t>
            </w:r>
            <w:r w:rsidRPr="00D53777">
              <w:rPr>
                <w:rFonts w:cs="Arial"/>
                <w:sz w:val="22"/>
                <w:szCs w:val="22"/>
              </w:rPr>
              <w:t xml:space="preserve">, the Medicines and Healthcare </w:t>
            </w:r>
            <w:r w:rsidR="00E07BC0" w:rsidRPr="00D53777">
              <w:rPr>
                <w:rFonts w:cs="Arial"/>
                <w:sz w:val="22"/>
                <w:szCs w:val="22"/>
              </w:rPr>
              <w:t>p</w:t>
            </w:r>
            <w:r w:rsidRPr="00D53777">
              <w:rPr>
                <w:rFonts w:cs="Arial"/>
                <w:sz w:val="22"/>
                <w:szCs w:val="22"/>
              </w:rPr>
              <w:t>roducts Regulatory Agency, the European Medicine</w:t>
            </w:r>
            <w:r w:rsidR="00531DF1" w:rsidRPr="00D53777">
              <w:rPr>
                <w:rFonts w:cs="Arial"/>
                <w:sz w:val="22"/>
                <w:szCs w:val="22"/>
              </w:rPr>
              <w:t>s</w:t>
            </w:r>
            <w:r w:rsidRPr="00D53777">
              <w:rPr>
                <w:rFonts w:cs="Arial"/>
                <w:sz w:val="22"/>
                <w:szCs w:val="22"/>
              </w:rPr>
              <w:t xml:space="preserve"> Agency, the European Commission, the Care Quality Commission</w:t>
            </w:r>
            <w:r w:rsidR="00925610" w:rsidRPr="00D53777">
              <w:rPr>
                <w:rFonts w:cs="Arial"/>
                <w:sz w:val="22"/>
                <w:szCs w:val="22"/>
              </w:rPr>
              <w:t>,</w:t>
            </w:r>
            <w:r w:rsidRPr="00D53777">
              <w:rPr>
                <w:rFonts w:cs="Arial"/>
                <w:sz w:val="22"/>
                <w:szCs w:val="22"/>
              </w:rPr>
              <w:t xml:space="preserve"> </w:t>
            </w:r>
            <w:r w:rsidR="00925610" w:rsidRPr="00D53777">
              <w:rPr>
                <w:rFonts w:cs="Arial"/>
                <w:sz w:val="22"/>
                <w:szCs w:val="22"/>
              </w:rPr>
              <w:t xml:space="preserve">the National Institute for Health and Care Excellence </w:t>
            </w:r>
            <w:r w:rsidRPr="00D53777">
              <w:rPr>
                <w:rFonts w:cs="Arial"/>
                <w:sz w:val="22"/>
                <w:szCs w:val="22"/>
              </w:rPr>
              <w:t>and/or any other regulator or competent body;</w:t>
            </w:r>
            <w:bookmarkEnd w:id="1290"/>
            <w:bookmarkEnd w:id="1291"/>
            <w:bookmarkEnd w:id="1292"/>
            <w:bookmarkEnd w:id="1293"/>
            <w:bookmarkEnd w:id="1294"/>
          </w:p>
        </w:tc>
      </w:tr>
      <w:tr w:rsidR="00BC2034" w:rsidRPr="00D53777" w14:paraId="1FB69EF0" w14:textId="77777777" w:rsidTr="00482EDF">
        <w:trPr>
          <w:jc w:val="center"/>
        </w:trPr>
        <w:tc>
          <w:tcPr>
            <w:tcW w:w="2624" w:type="dxa"/>
          </w:tcPr>
          <w:p w14:paraId="1FB69EE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"HM Government Cyber Essentials Scheme"</w:t>
            </w:r>
          </w:p>
        </w:tc>
        <w:tc>
          <w:tcPr>
            <w:tcW w:w="6395" w:type="dxa"/>
          </w:tcPr>
          <w:p w14:paraId="1FB69EE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D53777" w14:paraId="1FB69EF3" w14:textId="77777777" w:rsidTr="00482EDF">
        <w:trPr>
          <w:jc w:val="center"/>
        </w:trPr>
        <w:tc>
          <w:tcPr>
            <w:tcW w:w="2624" w:type="dxa"/>
          </w:tcPr>
          <w:p w14:paraId="1FB69EF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“Implementation Plan”</w:t>
            </w:r>
          </w:p>
        </w:tc>
        <w:tc>
          <w:tcPr>
            <w:tcW w:w="6395" w:type="dxa"/>
          </w:tcPr>
          <w:p w14:paraId="1FB69EF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implementation plan, if any, referred to in the Key Provisions;</w:t>
            </w:r>
          </w:p>
        </w:tc>
      </w:tr>
      <w:tr w:rsidR="00F56687" w:rsidRPr="00D53777" w14:paraId="1FB69EF6" w14:textId="77777777" w:rsidTr="00482EDF">
        <w:trPr>
          <w:jc w:val="center"/>
        </w:trPr>
        <w:tc>
          <w:tcPr>
            <w:tcW w:w="2624" w:type="dxa"/>
          </w:tcPr>
          <w:p w14:paraId="1FB69EF4" w14:textId="77777777" w:rsidR="00F56687" w:rsidRPr="00D53777" w:rsidRDefault="00F56687" w:rsidP="00291FC0">
            <w:pPr>
              <w:pStyle w:val="00-DefinitionHeading"/>
              <w:spacing w:before="120" w:after="120"/>
              <w:ind w:left="0"/>
              <w:jc w:val="left"/>
              <w:rPr>
                <w:rFonts w:cs="Arial"/>
                <w:szCs w:val="22"/>
              </w:rPr>
            </w:pPr>
            <w:r w:rsidRPr="00D53777">
              <w:rPr>
                <w:rFonts w:cs="Arial"/>
                <w:szCs w:val="22"/>
              </w:rPr>
              <w:t>“Implementation Requirements”</w:t>
            </w:r>
          </w:p>
        </w:tc>
        <w:tc>
          <w:tcPr>
            <w:tcW w:w="6395" w:type="dxa"/>
          </w:tcPr>
          <w:p w14:paraId="1FB69EF5" w14:textId="77777777" w:rsidR="00F56687" w:rsidRPr="00D53777" w:rsidRDefault="00F56687" w:rsidP="00D67DD9">
            <w:pPr>
              <w:pStyle w:val="MRheading2"/>
              <w:numPr>
                <w:ilvl w:val="1"/>
                <w:numId w:val="22"/>
              </w:numPr>
              <w:spacing w:before="120" w:after="120" w:line="240" w:lineRule="auto"/>
              <w:ind w:left="0"/>
              <w:rPr>
                <w:rFonts w:cs="Arial"/>
                <w:szCs w:val="22"/>
              </w:rPr>
            </w:pPr>
            <w:r w:rsidRPr="00D53777">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D53777" w14:paraId="1FB69EF9" w14:textId="77777777" w:rsidTr="00482EDF">
        <w:trPr>
          <w:jc w:val="center"/>
        </w:trPr>
        <w:tc>
          <w:tcPr>
            <w:tcW w:w="2624" w:type="dxa"/>
          </w:tcPr>
          <w:p w14:paraId="1FB69EF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“Intellectual Property Rights”</w:t>
            </w:r>
          </w:p>
        </w:tc>
        <w:tc>
          <w:tcPr>
            <w:tcW w:w="6395" w:type="dxa"/>
          </w:tcPr>
          <w:p w14:paraId="1FB69EF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D53777" w14:paraId="1FB69EFC" w14:textId="77777777" w:rsidTr="00482EDF">
        <w:trPr>
          <w:jc w:val="center"/>
        </w:trPr>
        <w:tc>
          <w:tcPr>
            <w:tcW w:w="2624" w:type="dxa"/>
          </w:tcPr>
          <w:p w14:paraId="1FB69EF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“Interested Party”</w:t>
            </w:r>
          </w:p>
        </w:tc>
        <w:tc>
          <w:tcPr>
            <w:tcW w:w="6395" w:type="dxa"/>
          </w:tcPr>
          <w:p w14:paraId="1FB69EF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D53777" w14:paraId="1FB69EFF" w14:textId="77777777" w:rsidTr="007B1759">
        <w:trPr>
          <w:jc w:val="center"/>
        </w:trPr>
        <w:tc>
          <w:tcPr>
            <w:tcW w:w="2624" w:type="dxa"/>
          </w:tcPr>
          <w:p w14:paraId="1FB69EF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“Key Provisions”</w:t>
            </w:r>
          </w:p>
        </w:tc>
        <w:tc>
          <w:tcPr>
            <w:tcW w:w="6395" w:type="dxa"/>
          </w:tcPr>
          <w:p w14:paraId="1FB69EFE" w14:textId="4454FB1B"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key provisions set out in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w:t>
            </w:r>
          </w:p>
        </w:tc>
      </w:tr>
      <w:tr w:rsidR="00BC2034" w:rsidRPr="00D53777" w14:paraId="1FB69F02" w14:textId="77777777" w:rsidTr="007B1759">
        <w:trPr>
          <w:jc w:val="center"/>
        </w:trPr>
        <w:tc>
          <w:tcPr>
            <w:tcW w:w="2624" w:type="dxa"/>
          </w:tcPr>
          <w:p w14:paraId="1FB69F0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“KPI”</w:t>
            </w:r>
          </w:p>
        </w:tc>
        <w:tc>
          <w:tcPr>
            <w:tcW w:w="6395" w:type="dxa"/>
          </w:tcPr>
          <w:p w14:paraId="1FB69F01" w14:textId="19EA93A7" w:rsidR="00BC2034" w:rsidRPr="00D53777" w:rsidRDefault="0018229B" w:rsidP="00291FC0">
            <w:pPr>
              <w:spacing w:before="120" w:after="120" w:line="240" w:lineRule="auto"/>
              <w:rPr>
                <w:rFonts w:cs="Arial"/>
                <w:sz w:val="22"/>
                <w:szCs w:val="22"/>
              </w:rPr>
            </w:pPr>
            <w:bookmarkStart w:id="1295" w:name="_Toc303948992"/>
            <w:bookmarkStart w:id="1296" w:name="_Toc303949752"/>
            <w:bookmarkStart w:id="1297" w:name="_Toc303950519"/>
            <w:bookmarkStart w:id="1298" w:name="_Toc303951299"/>
            <w:bookmarkStart w:id="1299" w:name="_Toc304135382"/>
            <w:r w:rsidRPr="00D53777">
              <w:rPr>
                <w:rFonts w:cs="Arial"/>
                <w:sz w:val="22"/>
                <w:szCs w:val="22"/>
              </w:rPr>
              <w:t xml:space="preserve">means the key performance indicators as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w:t>
            </w:r>
            <w:bookmarkEnd w:id="1295"/>
            <w:bookmarkEnd w:id="1296"/>
            <w:bookmarkEnd w:id="1297"/>
            <w:bookmarkEnd w:id="1298"/>
            <w:bookmarkEnd w:id="1299"/>
          </w:p>
        </w:tc>
      </w:tr>
      <w:tr w:rsidR="009B4E5A" w:rsidRPr="00D53777" w14:paraId="1FB69F0C" w14:textId="77777777" w:rsidTr="00482EDF">
        <w:trPr>
          <w:jc w:val="center"/>
        </w:trPr>
        <w:tc>
          <w:tcPr>
            <w:tcW w:w="2624" w:type="dxa"/>
          </w:tcPr>
          <w:p w14:paraId="1FB69F03"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“Law”</w:t>
            </w:r>
          </w:p>
        </w:tc>
        <w:tc>
          <w:tcPr>
            <w:tcW w:w="6395" w:type="dxa"/>
          </w:tcPr>
          <w:p w14:paraId="5E4EE3DE" w14:textId="77777777" w:rsidR="00574C85" w:rsidRPr="00D53777" w:rsidRDefault="00574C85" w:rsidP="00574C85">
            <w:pPr>
              <w:autoSpaceDE w:val="0"/>
              <w:autoSpaceDN w:val="0"/>
              <w:adjustRightInd w:val="0"/>
              <w:spacing w:before="120" w:after="120" w:line="240" w:lineRule="auto"/>
              <w:jc w:val="both"/>
              <w:outlineLvl w:val="1"/>
              <w:rPr>
                <w:rFonts w:eastAsia="MS Mincho" w:cs="Arial"/>
                <w:w w:val="0"/>
                <w:sz w:val="22"/>
                <w:szCs w:val="22"/>
              </w:rPr>
            </w:pPr>
            <w:bookmarkStart w:id="1300" w:name="_Ref442453552"/>
            <w:r w:rsidRPr="00D53777">
              <w:rPr>
                <w:rFonts w:eastAsia="MS Mincho" w:cs="Arial"/>
                <w:w w:val="0"/>
                <w:sz w:val="22"/>
                <w:szCs w:val="22"/>
              </w:rPr>
              <w:t>means any applicable legal requirements including, without limitation:</w:t>
            </w:r>
            <w:bookmarkEnd w:id="1300"/>
          </w:p>
          <w:p w14:paraId="13889258"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1" w:name="_Ref94259043"/>
            <w:bookmarkStart w:id="1302" w:name="_Ref442453553"/>
            <w:r w:rsidRPr="00D53777">
              <w:rPr>
                <w:rFonts w:eastAsia="MS Mincho" w:cs="Arial"/>
                <w:w w:val="0"/>
                <w:sz w:val="22"/>
                <w:szCs w:val="22"/>
              </w:rPr>
              <w:t>any applicable statute or proclamation, delegated or subordinate legislation, bye-law, order, regulation or instrument as applicable in England and Wales;</w:t>
            </w:r>
            <w:bookmarkEnd w:id="1301"/>
            <w:r w:rsidRPr="00D53777">
              <w:rPr>
                <w:rFonts w:eastAsia="MS Mincho" w:cs="Arial"/>
                <w:w w:val="0"/>
                <w:sz w:val="22"/>
                <w:szCs w:val="22"/>
              </w:rPr>
              <w:t xml:space="preserve"> </w:t>
            </w:r>
            <w:bookmarkEnd w:id="1302"/>
            <w:r w:rsidRPr="00D53777">
              <w:rPr>
                <w:rFonts w:eastAsia="MS Mincho" w:cs="Arial"/>
                <w:w w:val="0"/>
                <w:sz w:val="22"/>
                <w:szCs w:val="22"/>
              </w:rPr>
              <w:t xml:space="preserve"> </w:t>
            </w:r>
          </w:p>
          <w:p w14:paraId="7962F383"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3" w:name="_Ref442453556"/>
            <w:r w:rsidRPr="00D53777">
              <w:rPr>
                <w:rFonts w:eastAsia="MS Mincho" w:cs="Arial"/>
                <w:w w:val="0"/>
                <w:sz w:val="22"/>
                <w:szCs w:val="22"/>
              </w:rPr>
              <w:t>any enforceable right, power, liability, obligation, restriction, remedy and/or procedure within the meaning of the European Union (Withdrawal) Act 2018 as amended by the European Union (Withdrawal Agreement) Act 2020;</w:t>
            </w:r>
          </w:p>
          <w:p w14:paraId="6424D59C"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any applicable judgment of a relevant court of law which is a binding precedent in England and Wales;</w:t>
            </w:r>
            <w:bookmarkEnd w:id="1303"/>
          </w:p>
          <w:p w14:paraId="7423A699"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4" w:name="_Ref442453557"/>
            <w:r w:rsidRPr="00D53777">
              <w:rPr>
                <w:rFonts w:eastAsia="MS Mincho" w:cs="Arial"/>
                <w:w w:val="0"/>
                <w:sz w:val="22"/>
                <w:szCs w:val="22"/>
              </w:rPr>
              <w:t xml:space="preserve">requirements set by any regulatory body as applicable in </w:t>
            </w:r>
            <w:r w:rsidRPr="00D53777">
              <w:rPr>
                <w:rFonts w:eastAsia="MS Mincho" w:cs="Arial"/>
                <w:w w:val="0"/>
                <w:sz w:val="22"/>
                <w:szCs w:val="22"/>
              </w:rPr>
              <w:lastRenderedPageBreak/>
              <w:t>England and Wales;</w:t>
            </w:r>
            <w:bookmarkEnd w:id="1304"/>
          </w:p>
          <w:p w14:paraId="2620DB57"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5" w:name="_Ref442453558"/>
            <w:r w:rsidRPr="00D53777">
              <w:rPr>
                <w:rFonts w:eastAsia="MS Mincho" w:cs="Arial"/>
                <w:w w:val="0"/>
                <w:sz w:val="22"/>
                <w:szCs w:val="22"/>
              </w:rPr>
              <w:t>any relevant code of practice as applicable in England and Wales; and</w:t>
            </w:r>
            <w:bookmarkEnd w:id="1305"/>
          </w:p>
          <w:p w14:paraId="1FB69F0B" w14:textId="5D00C725" w:rsidR="009B4E5A"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 xml:space="preserve">any relevant collective agreement and/or international law provisions (to include, without limitation, as referred to in </w:t>
            </w:r>
            <w:r w:rsidRPr="00D53777">
              <w:rPr>
                <w:rFonts w:eastAsia="MS Mincho" w:cs="Arial"/>
                <w:w w:val="0"/>
                <w:sz w:val="22"/>
                <w:szCs w:val="22"/>
              </w:rPr>
              <w:fldChar w:fldCharType="begin"/>
            </w:r>
            <w:r w:rsidRPr="00D53777">
              <w:rPr>
                <w:rFonts w:eastAsia="MS Mincho" w:cs="Arial"/>
                <w:w w:val="0"/>
                <w:sz w:val="22"/>
                <w:szCs w:val="22"/>
              </w:rPr>
              <w:instrText xml:space="preserve"> REF _Ref94259043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(a)</w:t>
            </w:r>
            <w:r w:rsidRPr="00D53777">
              <w:rPr>
                <w:rFonts w:eastAsia="MS Mincho" w:cs="Arial"/>
                <w:w w:val="0"/>
                <w:sz w:val="22"/>
                <w:szCs w:val="22"/>
              </w:rPr>
              <w:fldChar w:fldCharType="end"/>
            </w:r>
            <w:r w:rsidRPr="00D53777">
              <w:rPr>
                <w:rFonts w:eastAsia="MS Mincho" w:cs="Arial"/>
                <w:w w:val="0"/>
                <w:sz w:val="22"/>
                <w:szCs w:val="22"/>
              </w:rPr>
              <w:t xml:space="preserve"> to </w:t>
            </w:r>
            <w:r w:rsidRPr="00D53777">
              <w:rPr>
                <w:rFonts w:eastAsia="MS Mincho" w:cs="Arial"/>
                <w:w w:val="0"/>
                <w:sz w:val="22"/>
                <w:szCs w:val="22"/>
              </w:rPr>
              <w:fldChar w:fldCharType="begin"/>
            </w:r>
            <w:r w:rsidRPr="00D53777">
              <w:rPr>
                <w:rFonts w:eastAsia="MS Mincho" w:cs="Arial"/>
                <w:w w:val="0"/>
                <w:sz w:val="22"/>
                <w:szCs w:val="22"/>
              </w:rPr>
              <w:instrText xml:space="preserve"> REF _Ref442453558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(e)</w:t>
            </w:r>
            <w:r w:rsidRPr="00D53777">
              <w:rPr>
                <w:rFonts w:eastAsia="MS Mincho" w:cs="Arial"/>
                <w:w w:val="0"/>
                <w:sz w:val="22"/>
                <w:szCs w:val="22"/>
              </w:rPr>
              <w:fldChar w:fldCharType="end"/>
            </w:r>
            <w:r w:rsidRPr="00D53777">
              <w:rPr>
                <w:rFonts w:eastAsia="MS Mincho" w:cs="Arial"/>
                <w:w w:val="0"/>
                <w:sz w:val="22"/>
                <w:szCs w:val="22"/>
              </w:rPr>
              <w:t xml:space="preserve"> above);</w:t>
            </w:r>
          </w:p>
        </w:tc>
      </w:tr>
      <w:tr w:rsidR="00BC2034" w:rsidRPr="00D53777" w14:paraId="1FB69F0F" w14:textId="77777777" w:rsidTr="00482EDF">
        <w:trPr>
          <w:jc w:val="center"/>
        </w:trPr>
        <w:tc>
          <w:tcPr>
            <w:tcW w:w="2624" w:type="dxa"/>
          </w:tcPr>
          <w:p w14:paraId="1FB69F0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“Long Stop Date”</w:t>
            </w:r>
          </w:p>
        </w:tc>
        <w:tc>
          <w:tcPr>
            <w:tcW w:w="6395" w:type="dxa"/>
          </w:tcPr>
          <w:p w14:paraId="1FB69F0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if any, specified in the Key Provisions;</w:t>
            </w:r>
          </w:p>
        </w:tc>
      </w:tr>
      <w:tr w:rsidR="00BC2034" w:rsidRPr="00D53777" w14:paraId="1FB69F12" w14:textId="77777777" w:rsidTr="00482EDF">
        <w:trPr>
          <w:jc w:val="center"/>
        </w:trPr>
        <w:tc>
          <w:tcPr>
            <w:tcW w:w="2624" w:type="dxa"/>
          </w:tcPr>
          <w:p w14:paraId="1FB69F1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“Losses”</w:t>
            </w:r>
          </w:p>
        </w:tc>
        <w:tc>
          <w:tcPr>
            <w:tcW w:w="6395" w:type="dxa"/>
          </w:tcPr>
          <w:p w14:paraId="1FB69F11" w14:textId="77777777" w:rsidR="00BC2034" w:rsidRPr="00D53777" w:rsidRDefault="0018229B" w:rsidP="00291FC0">
            <w:pPr>
              <w:spacing w:before="120" w:after="120" w:line="240" w:lineRule="auto"/>
              <w:rPr>
                <w:rFonts w:cs="Arial"/>
                <w:sz w:val="22"/>
                <w:szCs w:val="22"/>
              </w:rPr>
            </w:pPr>
            <w:r w:rsidRPr="00D53777">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D53777"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255D64E4" w:rsidR="00EB217C" w:rsidRPr="00D53777" w:rsidRDefault="00BC0E09" w:rsidP="00291FC0">
            <w:pPr>
              <w:spacing w:before="120" w:after="120" w:line="240" w:lineRule="auto"/>
              <w:rPr>
                <w:rFonts w:cs="Arial"/>
                <w:b/>
                <w:sz w:val="22"/>
                <w:szCs w:val="22"/>
              </w:rPr>
            </w:pPr>
            <w:r w:rsidRPr="00D53777">
              <w:rPr>
                <w:rFonts w:cs="Arial"/>
                <w:b/>
                <w:sz w:val="22"/>
                <w:szCs w:val="22"/>
              </w:rPr>
              <w:t>“</w:t>
            </w:r>
            <w:r w:rsidR="00A50FA9" w:rsidRPr="00D53777">
              <w:rPr>
                <w:rFonts w:cs="Arial"/>
                <w:b/>
                <w:sz w:val="22"/>
                <w:szCs w:val="22"/>
              </w:rPr>
              <w:t xml:space="preserve">Net Zero and </w:t>
            </w:r>
            <w:r w:rsidR="00A91359" w:rsidRPr="00D53777">
              <w:rPr>
                <w:rFonts w:cs="Arial"/>
                <w:b/>
                <w:sz w:val="22"/>
                <w:szCs w:val="22"/>
              </w:rPr>
              <w:t>Social Value Commitments</w:t>
            </w:r>
            <w:r w:rsidRPr="00D53777">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D53777" w:rsidRDefault="00211D34" w:rsidP="00291FC0">
            <w:pPr>
              <w:spacing w:before="120" w:after="120" w:line="240" w:lineRule="auto"/>
              <w:rPr>
                <w:rFonts w:cs="Arial"/>
                <w:sz w:val="22"/>
                <w:szCs w:val="22"/>
              </w:rPr>
            </w:pPr>
            <w:r w:rsidRPr="00D53777">
              <w:rPr>
                <w:rFonts w:cs="Arial"/>
                <w:sz w:val="22"/>
                <w:szCs w:val="22"/>
              </w:rPr>
              <w:t>means the Supplier’s net zero and social value commitments, each as set out in the Key Provisions and/or the Specification and Tender Response Document;</w:t>
            </w:r>
          </w:p>
        </w:tc>
      </w:tr>
      <w:tr w:rsidR="004823C5" w:rsidRPr="00D53777"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6CC6E573" w:rsidR="004823C5" w:rsidRPr="00D53777" w:rsidRDefault="004823C5" w:rsidP="00291FC0">
            <w:pPr>
              <w:spacing w:before="120" w:after="120" w:line="240" w:lineRule="auto"/>
              <w:rPr>
                <w:rFonts w:cs="Arial"/>
                <w:b/>
                <w:sz w:val="22"/>
                <w:szCs w:val="22"/>
              </w:rPr>
            </w:pPr>
            <w:r w:rsidRPr="00D53777">
              <w:rPr>
                <w:rFonts w:cs="Arial"/>
                <w:b/>
                <w:sz w:val="22"/>
                <w:szCs w:val="22"/>
              </w:rPr>
              <w:t xml:space="preserve">“Social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449B4B81" w:rsidR="004823C5" w:rsidRPr="00D53777" w:rsidRDefault="001772EE" w:rsidP="00291FC0">
            <w:pPr>
              <w:spacing w:before="120" w:after="120" w:line="240" w:lineRule="auto"/>
              <w:rPr>
                <w:rFonts w:cs="Arial"/>
                <w:sz w:val="22"/>
                <w:szCs w:val="22"/>
              </w:rPr>
            </w:pPr>
            <w:r w:rsidRPr="00D53777">
              <w:rPr>
                <w:rFonts w:cs="Arial"/>
                <w:sz w:val="22"/>
                <w:szCs w:val="22"/>
              </w:rPr>
              <w:t xml:space="preserve">shall have the meaning given in Clause </w:t>
            </w:r>
            <w:r w:rsidR="00A50FA9" w:rsidRPr="00D53777">
              <w:rPr>
                <w:rFonts w:cs="Arial"/>
                <w:sz w:val="22"/>
                <w:szCs w:val="22"/>
              </w:rPr>
              <w:t>8.5</w:t>
            </w:r>
            <w:r w:rsidR="00BD735C" w:rsidRPr="00D53777">
              <w:rPr>
                <w:rFonts w:cs="Arial"/>
                <w:sz w:val="22"/>
                <w:szCs w:val="22"/>
              </w:rPr>
              <w:t xml:space="preserve"> </w:t>
            </w:r>
            <w:r w:rsidRPr="00D53777">
              <w:rPr>
                <w:rFonts w:cs="Arial"/>
                <w:sz w:val="22"/>
                <w:szCs w:val="22"/>
              </w:rPr>
              <w:t xml:space="preserve">of </w:t>
            </w:r>
            <w:r w:rsidR="00C248AE" w:rsidRPr="00D53777">
              <w:rPr>
                <w:rFonts w:cs="Arial"/>
                <w:sz w:val="22"/>
                <w:szCs w:val="22"/>
              </w:rPr>
              <w:fldChar w:fldCharType="begin"/>
            </w:r>
            <w:r w:rsidR="00C248AE" w:rsidRPr="00D53777">
              <w:rPr>
                <w:rFonts w:cs="Arial"/>
                <w:sz w:val="22"/>
                <w:szCs w:val="22"/>
              </w:rPr>
              <w:instrText xml:space="preserve"> REF _Ref318785210 \r \h </w:instrText>
            </w:r>
            <w:r w:rsidR="00C248AE" w:rsidRPr="00D53777">
              <w:rPr>
                <w:rFonts w:cs="Arial"/>
                <w:sz w:val="22"/>
                <w:szCs w:val="22"/>
              </w:rPr>
            </w:r>
            <w:r w:rsidR="00C248AE" w:rsidRPr="00D53777">
              <w:rPr>
                <w:rFonts w:cs="Arial"/>
                <w:sz w:val="22"/>
                <w:szCs w:val="22"/>
              </w:rPr>
              <w:fldChar w:fldCharType="separate"/>
            </w:r>
            <w:r w:rsidR="00D67DD9" w:rsidRPr="00D53777">
              <w:rPr>
                <w:rFonts w:cs="Arial"/>
                <w:sz w:val="22"/>
                <w:szCs w:val="22"/>
              </w:rPr>
              <w:t>Schedule 1</w:t>
            </w:r>
            <w:r w:rsidR="00C248AE" w:rsidRPr="00D53777">
              <w:rPr>
                <w:rFonts w:cs="Arial"/>
                <w:sz w:val="22"/>
                <w:szCs w:val="22"/>
              </w:rPr>
              <w:fldChar w:fldCharType="end"/>
            </w:r>
            <w:r w:rsidRPr="00D53777">
              <w:rPr>
                <w:rFonts w:cs="Arial"/>
                <w:sz w:val="22"/>
                <w:szCs w:val="22"/>
              </w:rPr>
              <w:t>;</w:t>
            </w:r>
          </w:p>
        </w:tc>
      </w:tr>
      <w:tr w:rsidR="00BC2034" w:rsidRPr="00D53777"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measures proposed by the Supplier or any Sub-contractor within the meaning of regulation 13(2)(d) of TUPE;</w:t>
            </w:r>
          </w:p>
        </w:tc>
      </w:tr>
      <w:tr w:rsidR="00BC2034" w:rsidRPr="00D53777" w14:paraId="1FB69F18" w14:textId="77777777" w:rsidTr="00482EDF">
        <w:trPr>
          <w:jc w:val="center"/>
        </w:trPr>
        <w:tc>
          <w:tcPr>
            <w:tcW w:w="2624" w:type="dxa"/>
          </w:tcPr>
          <w:p w14:paraId="1FB69F1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w:t>
            </w:r>
          </w:p>
        </w:tc>
        <w:tc>
          <w:tcPr>
            <w:tcW w:w="6395" w:type="dxa"/>
          </w:tcPr>
          <w:p w14:paraId="1FB69F17" w14:textId="77777777" w:rsidR="00BC2034" w:rsidRPr="00D53777" w:rsidRDefault="0018229B" w:rsidP="00291FC0">
            <w:pPr>
              <w:spacing w:before="120" w:after="120" w:line="240" w:lineRule="auto"/>
              <w:rPr>
                <w:rFonts w:cs="Arial"/>
                <w:sz w:val="22"/>
                <w:szCs w:val="22"/>
              </w:rPr>
            </w:pPr>
            <w:r w:rsidRPr="00D53777">
              <w:rPr>
                <w:rFonts w:eastAsia="MS Mincho" w:cs="Arial"/>
                <w:sz w:val="22"/>
                <w:szCs w:val="22"/>
              </w:rPr>
              <w:t xml:space="preserve">means </w:t>
            </w:r>
            <w:r w:rsidRPr="00D53777">
              <w:rPr>
                <w:rFonts w:cs="Arial"/>
                <w:sz w:val="22"/>
                <w:szCs w:val="22"/>
              </w:rPr>
              <w:t>the National Health Service;</w:t>
            </w:r>
          </w:p>
        </w:tc>
      </w:tr>
      <w:tr w:rsidR="00BC2034" w:rsidRPr="00D53777" w14:paraId="1FB69F1B" w14:textId="77777777" w:rsidTr="00482EDF">
        <w:trPr>
          <w:jc w:val="center"/>
        </w:trPr>
        <w:tc>
          <w:tcPr>
            <w:tcW w:w="2624" w:type="dxa"/>
          </w:tcPr>
          <w:p w14:paraId="1FB69F1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Body”</w:t>
            </w:r>
          </w:p>
        </w:tc>
        <w:tc>
          <w:tcPr>
            <w:tcW w:w="6395" w:type="dxa"/>
          </w:tcPr>
          <w:p w14:paraId="1FB69F1A" w14:textId="77777777" w:rsidR="00BC2034" w:rsidRPr="00D53777" w:rsidRDefault="0018229B" w:rsidP="00291FC0">
            <w:pPr>
              <w:spacing w:before="120" w:after="120" w:line="240" w:lineRule="auto"/>
              <w:rPr>
                <w:rFonts w:eastAsia="MS Mincho" w:cs="Arial"/>
                <w:sz w:val="22"/>
                <w:szCs w:val="22"/>
              </w:rPr>
            </w:pPr>
            <w:r w:rsidRPr="00D53777">
              <w:rPr>
                <w:rFonts w:cs="Arial"/>
                <w:sz w:val="22"/>
                <w:szCs w:val="22"/>
              </w:rPr>
              <w:t>has the meaning given to it in section 275 of the National Health Service Act 2006 as amended by section 138(2)(c) of Schedule 4 to the Health and Social Care Act 2012;</w:t>
            </w:r>
          </w:p>
        </w:tc>
      </w:tr>
      <w:tr w:rsidR="00A50FA9" w:rsidRPr="00D53777" w14:paraId="4F2C9152" w14:textId="77777777" w:rsidTr="00482EDF">
        <w:trPr>
          <w:jc w:val="center"/>
        </w:trPr>
        <w:tc>
          <w:tcPr>
            <w:tcW w:w="2624" w:type="dxa"/>
          </w:tcPr>
          <w:p w14:paraId="06A9C8FE" w14:textId="7ABB447D" w:rsidR="00A50FA9" w:rsidRPr="00D53777" w:rsidRDefault="00A50FA9" w:rsidP="00291FC0">
            <w:pPr>
              <w:spacing w:before="120" w:after="120" w:line="240" w:lineRule="auto"/>
              <w:rPr>
                <w:rFonts w:cs="Arial"/>
                <w:b/>
                <w:sz w:val="22"/>
                <w:szCs w:val="22"/>
              </w:rPr>
            </w:pPr>
            <w:r w:rsidRPr="00D53777">
              <w:rPr>
                <w:rFonts w:cs="Arial"/>
                <w:b/>
                <w:sz w:val="22"/>
                <w:szCs w:val="22"/>
              </w:rPr>
              <w:t>“NHS England”</w:t>
            </w:r>
          </w:p>
        </w:tc>
        <w:tc>
          <w:tcPr>
            <w:tcW w:w="6395" w:type="dxa"/>
          </w:tcPr>
          <w:p w14:paraId="3A905C2A" w14:textId="660C2182" w:rsidR="00A50FA9" w:rsidRPr="00D53777" w:rsidRDefault="00A50FA9" w:rsidP="00291FC0">
            <w:pPr>
              <w:spacing w:before="120" w:after="120" w:line="240" w:lineRule="auto"/>
              <w:rPr>
                <w:rFonts w:cs="Arial"/>
                <w:sz w:val="22"/>
                <w:szCs w:val="22"/>
              </w:rPr>
            </w:pPr>
            <w:r w:rsidRPr="00D53777">
              <w:rPr>
                <w:rFonts w:cs="Arial"/>
                <w:sz w:val="22"/>
                <w:szCs w:val="22"/>
              </w:rPr>
              <w:t>means the body corporate known as NHS England, established under section 1H (1) of the National Health Service Act 2006 and whose head office is at Wellington House, 133-155 Waterloo Road, London SE1 8UG;</w:t>
            </w:r>
          </w:p>
        </w:tc>
      </w:tr>
      <w:tr w:rsidR="00A50FA9" w:rsidRPr="00D53777" w14:paraId="35604DBE" w14:textId="77777777" w:rsidTr="00482EDF">
        <w:trPr>
          <w:jc w:val="center"/>
        </w:trPr>
        <w:tc>
          <w:tcPr>
            <w:tcW w:w="2624" w:type="dxa"/>
          </w:tcPr>
          <w:p w14:paraId="00E789B3" w14:textId="346D1742" w:rsidR="00A50FA9" w:rsidRPr="00D53777" w:rsidRDefault="00A50FA9" w:rsidP="00A50FA9">
            <w:pPr>
              <w:spacing w:before="120" w:after="120" w:line="240" w:lineRule="auto"/>
              <w:rPr>
                <w:rFonts w:cs="Arial"/>
                <w:b/>
                <w:sz w:val="22"/>
                <w:szCs w:val="22"/>
              </w:rPr>
            </w:pPr>
            <w:r w:rsidRPr="00D53777">
              <w:rPr>
                <w:rFonts w:cs="Arial"/>
                <w:b/>
                <w:sz w:val="22"/>
                <w:szCs w:val="22"/>
              </w:rPr>
              <w:t>“NHS Net Zero Supplier Roadmap”</w:t>
            </w:r>
          </w:p>
        </w:tc>
        <w:tc>
          <w:tcPr>
            <w:tcW w:w="6395" w:type="dxa"/>
          </w:tcPr>
          <w:p w14:paraId="46AC3604" w14:textId="77777777" w:rsidR="00A50FA9" w:rsidRPr="00D53777" w:rsidRDefault="00A50FA9" w:rsidP="00A50FA9">
            <w:pPr>
              <w:spacing w:before="120" w:after="120" w:line="240" w:lineRule="auto"/>
              <w:rPr>
                <w:rFonts w:cs="Arial"/>
                <w:sz w:val="22"/>
                <w:szCs w:val="22"/>
              </w:rPr>
            </w:pPr>
            <w:r w:rsidRPr="00D53777">
              <w:rPr>
                <w:rFonts w:cs="Arial"/>
                <w:sz w:val="22"/>
                <w:szCs w:val="22"/>
              </w:rPr>
              <w:t>means the NHS Net Zero Supplier Roadmap  set out at the following web address:    https://www.england.nhs.uk/greenernhs/get-involved/suppliers/</w:t>
            </w:r>
          </w:p>
          <w:p w14:paraId="4D9A594A" w14:textId="57A11BEE" w:rsidR="00A50FA9" w:rsidRPr="00D53777" w:rsidRDefault="00A50FA9" w:rsidP="00A50FA9">
            <w:pPr>
              <w:spacing w:before="120" w:after="120" w:line="240" w:lineRule="auto"/>
              <w:rPr>
                <w:rFonts w:cs="Arial"/>
                <w:sz w:val="22"/>
                <w:szCs w:val="22"/>
              </w:rPr>
            </w:pPr>
            <w:r w:rsidRPr="00D53777">
              <w:rPr>
                <w:rFonts w:cs="Arial"/>
                <w:sz w:val="22"/>
                <w:szCs w:val="22"/>
              </w:rPr>
              <w:t>and as amended from time to time;</w:t>
            </w:r>
          </w:p>
        </w:tc>
      </w:tr>
      <w:tr w:rsidR="00BC2034" w:rsidRPr="00D53777" w14:paraId="1FB69F1E" w14:textId="77777777" w:rsidTr="00482EDF">
        <w:trPr>
          <w:jc w:val="center"/>
        </w:trPr>
        <w:tc>
          <w:tcPr>
            <w:tcW w:w="2624" w:type="dxa"/>
          </w:tcPr>
          <w:p w14:paraId="1FB69F1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Pensions”</w:t>
            </w:r>
          </w:p>
        </w:tc>
        <w:tc>
          <w:tcPr>
            <w:tcW w:w="6395" w:type="dxa"/>
          </w:tcPr>
          <w:p w14:paraId="1FB69F1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D53777" w14:paraId="1FB69F21" w14:textId="77777777" w:rsidTr="00482EDF">
        <w:trPr>
          <w:jc w:val="center"/>
        </w:trPr>
        <w:tc>
          <w:tcPr>
            <w:tcW w:w="2624" w:type="dxa"/>
          </w:tcPr>
          <w:p w14:paraId="1FB69F1F"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“NHS Pension Scheme”</w:t>
            </w:r>
          </w:p>
        </w:tc>
        <w:tc>
          <w:tcPr>
            <w:tcW w:w="6395" w:type="dxa"/>
          </w:tcPr>
          <w:p w14:paraId="1FB69F20" w14:textId="77777777" w:rsidR="009B4E5A" w:rsidRPr="00D53777" w:rsidRDefault="009B4E5A" w:rsidP="00291FC0">
            <w:pPr>
              <w:pStyle w:val="MRheading2"/>
              <w:tabs>
                <w:tab w:val="clear" w:pos="720"/>
              </w:tabs>
              <w:spacing w:before="120" w:after="120" w:line="240" w:lineRule="auto"/>
              <w:ind w:left="0" w:firstLine="0"/>
              <w:rPr>
                <w:rFonts w:cs="Arial"/>
                <w:szCs w:val="22"/>
              </w:rPr>
            </w:pPr>
            <w:r w:rsidRPr="00D53777">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D53777" w14:paraId="1FB69F24" w14:textId="77777777" w:rsidTr="00482EDF">
        <w:trPr>
          <w:jc w:val="center"/>
        </w:trPr>
        <w:tc>
          <w:tcPr>
            <w:tcW w:w="2624" w:type="dxa"/>
          </w:tcPr>
          <w:p w14:paraId="1FB69F22" w14:textId="77777777" w:rsidR="00BC2034" w:rsidRPr="00D53777" w:rsidRDefault="0018229B" w:rsidP="00291FC0">
            <w:pPr>
              <w:spacing w:before="120" w:after="120" w:line="240" w:lineRule="auto"/>
              <w:rPr>
                <w:rFonts w:cs="Arial"/>
                <w:b/>
                <w:sz w:val="22"/>
                <w:szCs w:val="22"/>
              </w:rPr>
            </w:pPr>
            <w:r w:rsidRPr="00D53777">
              <w:rPr>
                <w:rFonts w:cs="Arial"/>
                <w:b/>
                <w:bCs/>
                <w:sz w:val="22"/>
                <w:szCs w:val="22"/>
              </w:rPr>
              <w:lastRenderedPageBreak/>
              <w:t>“NHS Pension Scheme Arrears”</w:t>
            </w:r>
          </w:p>
        </w:tc>
        <w:tc>
          <w:tcPr>
            <w:tcW w:w="6395" w:type="dxa"/>
          </w:tcPr>
          <w:p w14:paraId="1FB69F2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D53777" w14:paraId="1FB69F27" w14:textId="77777777" w:rsidTr="00482EDF">
        <w:trPr>
          <w:jc w:val="center"/>
        </w:trPr>
        <w:tc>
          <w:tcPr>
            <w:tcW w:w="2624" w:type="dxa"/>
          </w:tcPr>
          <w:p w14:paraId="1FB69F25" w14:textId="77777777" w:rsidR="00BC2034" w:rsidRPr="00D53777" w:rsidRDefault="0018229B" w:rsidP="00291FC0">
            <w:pPr>
              <w:spacing w:before="120" w:after="120" w:line="240" w:lineRule="auto"/>
              <w:rPr>
                <w:rFonts w:cs="Arial"/>
                <w:b/>
                <w:sz w:val="22"/>
                <w:szCs w:val="22"/>
              </w:rPr>
            </w:pPr>
            <w:r w:rsidRPr="00D53777">
              <w:rPr>
                <w:rFonts w:eastAsia="MS Mincho" w:cs="Arial"/>
                <w:b/>
                <w:sz w:val="22"/>
                <w:szCs w:val="22"/>
              </w:rPr>
              <w:t>"NHS Pension Scheme Regulations"</w:t>
            </w:r>
          </w:p>
        </w:tc>
        <w:tc>
          <w:tcPr>
            <w:tcW w:w="6395" w:type="dxa"/>
          </w:tcPr>
          <w:p w14:paraId="1FB69F26" w14:textId="77777777" w:rsidR="00BC2034" w:rsidRPr="00D53777" w:rsidRDefault="0018229B" w:rsidP="00291FC0">
            <w:pPr>
              <w:spacing w:before="120" w:after="120" w:line="240" w:lineRule="auto"/>
              <w:rPr>
                <w:rFonts w:eastAsia="MS Mincho" w:cs="Arial"/>
                <w:sz w:val="22"/>
                <w:szCs w:val="22"/>
              </w:rPr>
            </w:pPr>
            <w:r w:rsidRPr="00D53777">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D53777" w14:paraId="1FB69F31" w14:textId="77777777" w:rsidTr="00482EDF">
        <w:trPr>
          <w:jc w:val="center"/>
        </w:trPr>
        <w:tc>
          <w:tcPr>
            <w:tcW w:w="2624" w:type="dxa"/>
          </w:tcPr>
          <w:p w14:paraId="1FB69F2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“Party”</w:t>
            </w:r>
          </w:p>
        </w:tc>
        <w:tc>
          <w:tcPr>
            <w:tcW w:w="6395" w:type="dxa"/>
          </w:tcPr>
          <w:p w14:paraId="1FB69F30" w14:textId="77777777" w:rsidR="00BC2034" w:rsidRPr="00D53777" w:rsidRDefault="0018229B" w:rsidP="00291FC0">
            <w:pPr>
              <w:spacing w:before="120" w:after="120" w:line="240" w:lineRule="auto"/>
              <w:rPr>
                <w:rFonts w:cs="Arial"/>
                <w:sz w:val="22"/>
                <w:szCs w:val="22"/>
              </w:rPr>
            </w:pPr>
            <w:bookmarkStart w:id="1306" w:name="_Toc303948999"/>
            <w:bookmarkStart w:id="1307" w:name="_Toc303949759"/>
            <w:bookmarkStart w:id="1308" w:name="_Toc303950526"/>
            <w:bookmarkStart w:id="1309" w:name="_Toc303951306"/>
            <w:bookmarkStart w:id="1310" w:name="_Toc304135389"/>
            <w:r w:rsidRPr="00D53777">
              <w:rPr>
                <w:rFonts w:cs="Arial"/>
                <w:sz w:val="22"/>
                <w:szCs w:val="22"/>
              </w:rPr>
              <w:t>means the Authority or the Supplier as appropriate and Parties means both the Authority and the Supplier;</w:t>
            </w:r>
            <w:bookmarkEnd w:id="1306"/>
            <w:bookmarkEnd w:id="1307"/>
            <w:bookmarkEnd w:id="1308"/>
            <w:bookmarkEnd w:id="1309"/>
            <w:bookmarkEnd w:id="1310"/>
            <w:r w:rsidRPr="00D53777">
              <w:rPr>
                <w:rFonts w:cs="Arial"/>
                <w:sz w:val="22"/>
                <w:szCs w:val="22"/>
              </w:rPr>
              <w:t xml:space="preserve"> </w:t>
            </w:r>
          </w:p>
        </w:tc>
      </w:tr>
      <w:tr w:rsidR="00BC2034" w:rsidRPr="00D53777" w14:paraId="1FB69F34" w14:textId="77777777" w:rsidTr="007B1759">
        <w:trPr>
          <w:jc w:val="center"/>
        </w:trPr>
        <w:tc>
          <w:tcPr>
            <w:tcW w:w="2624" w:type="dxa"/>
          </w:tcPr>
          <w:p w14:paraId="1FB69F3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“Payment Date”</w:t>
            </w:r>
          </w:p>
        </w:tc>
        <w:tc>
          <w:tcPr>
            <w:tcW w:w="6395" w:type="dxa"/>
          </w:tcPr>
          <w:p w14:paraId="1FB69F33" w14:textId="58FC4F03"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twenty (20) Business Days after the last of the conditions in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has been satisfied;</w:t>
            </w:r>
          </w:p>
        </w:tc>
      </w:tr>
      <w:tr w:rsidR="00BC2034" w:rsidRPr="00D53777" w14:paraId="1FB69F37" w14:textId="77777777" w:rsidTr="00482EDF">
        <w:trPr>
          <w:jc w:val="center"/>
        </w:trPr>
        <w:tc>
          <w:tcPr>
            <w:tcW w:w="2624" w:type="dxa"/>
          </w:tcPr>
          <w:p w14:paraId="1FB69F35"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“Pension Benefits”</w:t>
            </w:r>
          </w:p>
        </w:tc>
        <w:tc>
          <w:tcPr>
            <w:tcW w:w="6395" w:type="dxa"/>
          </w:tcPr>
          <w:p w14:paraId="1FB69F36" w14:textId="77777777" w:rsidR="00BC2034" w:rsidRPr="00D53777" w:rsidRDefault="0018229B" w:rsidP="00291FC0">
            <w:pPr>
              <w:spacing w:before="120" w:after="120" w:line="240" w:lineRule="auto"/>
              <w:rPr>
                <w:rFonts w:cs="Arial"/>
                <w:sz w:val="22"/>
                <w:szCs w:val="22"/>
              </w:rPr>
            </w:pPr>
            <w:r w:rsidRPr="00D53777">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D53777" w14:paraId="1FB69F3A" w14:textId="77777777" w:rsidTr="00482EDF">
        <w:trPr>
          <w:jc w:val="center"/>
        </w:trPr>
        <w:tc>
          <w:tcPr>
            <w:tcW w:w="2624" w:type="dxa"/>
          </w:tcPr>
          <w:p w14:paraId="1FB69F38"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“Personal Data”</w:t>
            </w:r>
          </w:p>
        </w:tc>
        <w:tc>
          <w:tcPr>
            <w:tcW w:w="6395" w:type="dxa"/>
          </w:tcPr>
          <w:p w14:paraId="1FB69F39" w14:textId="72356BCB" w:rsidR="009B4E5A" w:rsidRPr="00D53777" w:rsidRDefault="009B4E5A" w:rsidP="00291FC0">
            <w:pPr>
              <w:spacing w:before="120" w:after="120" w:line="240" w:lineRule="auto"/>
              <w:rPr>
                <w:rFonts w:cs="Arial"/>
                <w:sz w:val="22"/>
                <w:szCs w:val="22"/>
              </w:rPr>
            </w:pPr>
            <w:r w:rsidRPr="00D53777">
              <w:rPr>
                <w:rFonts w:cs="Arial"/>
                <w:sz w:val="22"/>
                <w:szCs w:val="22"/>
              </w:rPr>
              <w:t xml:space="preserve">shall have the same meaning as set out in the </w:t>
            </w:r>
            <w:r w:rsidR="008E0176" w:rsidRPr="00D53777">
              <w:rPr>
                <w:rFonts w:cs="Arial"/>
                <w:sz w:val="22"/>
                <w:szCs w:val="22"/>
              </w:rPr>
              <w:t xml:space="preserve">UK </w:t>
            </w:r>
            <w:r w:rsidRPr="00D53777">
              <w:rPr>
                <w:rFonts w:cs="Arial"/>
                <w:sz w:val="22"/>
                <w:szCs w:val="22"/>
              </w:rPr>
              <w:t xml:space="preserve">GDPR; </w:t>
            </w:r>
          </w:p>
        </w:tc>
      </w:tr>
      <w:tr w:rsidR="00BC2034" w:rsidRPr="00D53777" w14:paraId="1FB69F3D" w14:textId="77777777" w:rsidTr="00482EDF">
        <w:trPr>
          <w:jc w:val="center"/>
        </w:trPr>
        <w:tc>
          <w:tcPr>
            <w:tcW w:w="2624" w:type="dxa"/>
          </w:tcPr>
          <w:p w14:paraId="1FB69F3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“Policies”</w:t>
            </w:r>
          </w:p>
        </w:tc>
        <w:tc>
          <w:tcPr>
            <w:tcW w:w="6395" w:type="dxa"/>
          </w:tcPr>
          <w:p w14:paraId="1FB69F3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policies, rules and procedures of the Authority as notified to the Supplier from time to time; </w:t>
            </w:r>
          </w:p>
        </w:tc>
      </w:tr>
      <w:tr w:rsidR="00BC2034" w:rsidRPr="00D53777" w14:paraId="1FB69F40" w14:textId="77777777" w:rsidTr="00482EDF">
        <w:trPr>
          <w:jc w:val="center"/>
        </w:trPr>
        <w:tc>
          <w:tcPr>
            <w:tcW w:w="2624" w:type="dxa"/>
          </w:tcPr>
          <w:p w14:paraId="1FB69F3E"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“Premature Retirement Rights”</w:t>
            </w:r>
          </w:p>
        </w:tc>
        <w:tc>
          <w:tcPr>
            <w:tcW w:w="6395" w:type="dxa"/>
          </w:tcPr>
          <w:p w14:paraId="1FB69F3F" w14:textId="77777777" w:rsidR="00BC2034" w:rsidRPr="00D53777" w:rsidRDefault="0018229B" w:rsidP="00291FC0">
            <w:pPr>
              <w:spacing w:before="120" w:after="120" w:line="240" w:lineRule="auto"/>
              <w:rPr>
                <w:rFonts w:cs="Arial"/>
                <w:sz w:val="22"/>
                <w:szCs w:val="22"/>
              </w:rPr>
            </w:pPr>
            <w:r w:rsidRPr="00D53777">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D53777" w14:paraId="1FB69F43" w14:textId="77777777" w:rsidTr="007B1759">
        <w:trPr>
          <w:jc w:val="center"/>
        </w:trPr>
        <w:tc>
          <w:tcPr>
            <w:tcW w:w="2624" w:type="dxa"/>
          </w:tcPr>
          <w:p w14:paraId="1FB69F4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“Premises and Locations”</w:t>
            </w:r>
          </w:p>
        </w:tc>
        <w:tc>
          <w:tcPr>
            <w:tcW w:w="6395" w:type="dxa"/>
          </w:tcPr>
          <w:p w14:paraId="1FB69F42" w14:textId="461B5F51"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_Ref351073364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p>
        </w:tc>
      </w:tr>
      <w:tr w:rsidR="003572D6" w:rsidRPr="00D53777" w14:paraId="1FB69F46" w14:textId="77777777" w:rsidTr="00482EDF">
        <w:trPr>
          <w:jc w:val="center"/>
        </w:trPr>
        <w:tc>
          <w:tcPr>
            <w:tcW w:w="2624" w:type="dxa"/>
          </w:tcPr>
          <w:p w14:paraId="1FB69F44" w14:textId="77777777" w:rsidR="003572D6" w:rsidRPr="00D53777" w:rsidRDefault="003572D6" w:rsidP="00291FC0">
            <w:pPr>
              <w:pStyle w:val="00-DefinitionHeading"/>
              <w:spacing w:before="120" w:after="120"/>
              <w:ind w:left="0"/>
              <w:jc w:val="left"/>
              <w:rPr>
                <w:rFonts w:cs="Arial"/>
                <w:szCs w:val="22"/>
              </w:rPr>
            </w:pPr>
            <w:r w:rsidRPr="00D53777">
              <w:rPr>
                <w:rFonts w:cs="Arial"/>
                <w:szCs w:val="22"/>
              </w:rPr>
              <w:t>“Process”</w:t>
            </w:r>
          </w:p>
        </w:tc>
        <w:tc>
          <w:tcPr>
            <w:tcW w:w="6395" w:type="dxa"/>
          </w:tcPr>
          <w:p w14:paraId="1FB69F45" w14:textId="6324F41C" w:rsidR="003572D6" w:rsidRPr="00D53777" w:rsidRDefault="003572D6" w:rsidP="00291FC0">
            <w:pPr>
              <w:spacing w:before="120" w:after="120" w:line="240" w:lineRule="auto"/>
              <w:jc w:val="both"/>
              <w:rPr>
                <w:rFonts w:cs="Arial"/>
                <w:sz w:val="22"/>
                <w:szCs w:val="22"/>
              </w:rPr>
            </w:pPr>
            <w:r w:rsidRPr="00D53777">
              <w:rPr>
                <w:rFonts w:cs="Arial"/>
                <w:sz w:val="22"/>
                <w:szCs w:val="22"/>
              </w:rPr>
              <w:t xml:space="preserve">shall have the same meaning as set out in the </w:t>
            </w:r>
            <w:r w:rsidR="001B1D11" w:rsidRPr="00D53777">
              <w:rPr>
                <w:rFonts w:cs="Arial"/>
                <w:sz w:val="22"/>
                <w:szCs w:val="22"/>
              </w:rPr>
              <w:t xml:space="preserve">UK </w:t>
            </w:r>
            <w:r w:rsidRPr="00D53777">
              <w:rPr>
                <w:rFonts w:cs="Arial"/>
                <w:sz w:val="22"/>
                <w:szCs w:val="22"/>
              </w:rPr>
              <w:t xml:space="preserve">GDPR. Processing and Processed shall be construed accordingly; </w:t>
            </w:r>
          </w:p>
        </w:tc>
      </w:tr>
      <w:tr w:rsidR="00BC2034" w:rsidRPr="00D53777" w14:paraId="1FB69F4C" w14:textId="77777777" w:rsidTr="00482EDF">
        <w:trPr>
          <w:jc w:val="center"/>
        </w:trPr>
        <w:tc>
          <w:tcPr>
            <w:tcW w:w="2624" w:type="dxa"/>
          </w:tcPr>
          <w:p w14:paraId="1FB69F4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“Purchase Order”</w:t>
            </w:r>
          </w:p>
        </w:tc>
        <w:tc>
          <w:tcPr>
            <w:tcW w:w="6395" w:type="dxa"/>
          </w:tcPr>
          <w:p w14:paraId="1FB69F4B"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purchase order required by the Authority’s financial systems, if a purchase order is referred to in the Key Provisions; </w:t>
            </w:r>
          </w:p>
        </w:tc>
      </w:tr>
      <w:tr w:rsidR="00BC2034" w:rsidRPr="00D53777" w14:paraId="1FB69F4F" w14:textId="77777777" w:rsidTr="00482EDF">
        <w:trPr>
          <w:jc w:val="center"/>
        </w:trPr>
        <w:tc>
          <w:tcPr>
            <w:tcW w:w="2624" w:type="dxa"/>
          </w:tcPr>
          <w:p w14:paraId="1FB69F4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“Relevant Tax Authority”</w:t>
            </w:r>
          </w:p>
        </w:tc>
        <w:tc>
          <w:tcPr>
            <w:tcW w:w="6395" w:type="dxa"/>
          </w:tcPr>
          <w:p w14:paraId="1FB69F4E"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HM Revenue and Customs, or, if applicable, a tax authority in the jurisdiction in which the Supplier is established; </w:t>
            </w:r>
          </w:p>
        </w:tc>
      </w:tr>
      <w:tr w:rsidR="00BC2034" w:rsidRPr="00D53777" w14:paraId="1FB69F52" w14:textId="77777777" w:rsidTr="007B1759">
        <w:trPr>
          <w:jc w:val="center"/>
        </w:trPr>
        <w:tc>
          <w:tcPr>
            <w:tcW w:w="2624" w:type="dxa"/>
          </w:tcPr>
          <w:p w14:paraId="1FB69F50" w14:textId="77777777" w:rsidR="00BC2034" w:rsidRPr="00D53777" w:rsidRDefault="0018229B" w:rsidP="00291FC0">
            <w:pPr>
              <w:spacing w:before="120" w:after="120" w:line="240" w:lineRule="auto"/>
              <w:rPr>
                <w:rFonts w:cs="Arial"/>
                <w:b/>
                <w:sz w:val="22"/>
                <w:szCs w:val="22"/>
              </w:rPr>
            </w:pPr>
            <w:r w:rsidRPr="00D53777">
              <w:rPr>
                <w:rFonts w:cs="Arial"/>
                <w:b/>
                <w:w w:val="0"/>
                <w:sz w:val="22"/>
                <w:szCs w:val="22"/>
              </w:rPr>
              <w:t>“Remedial Proposal”</w:t>
            </w:r>
          </w:p>
        </w:tc>
        <w:tc>
          <w:tcPr>
            <w:tcW w:w="6395" w:type="dxa"/>
          </w:tcPr>
          <w:p w14:paraId="1FB69F51" w14:textId="1A58D746"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_Ref348702851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15.3</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55" w14:textId="77777777" w:rsidTr="007B1759">
        <w:trPr>
          <w:jc w:val="center"/>
        </w:trPr>
        <w:tc>
          <w:tcPr>
            <w:tcW w:w="2624" w:type="dxa"/>
          </w:tcPr>
          <w:p w14:paraId="1FB69F5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w:t>
            </w:r>
          </w:p>
        </w:tc>
        <w:tc>
          <w:tcPr>
            <w:tcW w:w="6395" w:type="dxa"/>
          </w:tcPr>
          <w:p w14:paraId="1FB69F54" w14:textId="12EFF830"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services set out in this Contract (including, without limitation,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which sets out the requirements of the Authority as issued to tenderers as part of the procurement process and the Supplier’s response to these requirements);</w:t>
            </w:r>
          </w:p>
        </w:tc>
      </w:tr>
      <w:tr w:rsidR="00BC2034" w:rsidRPr="00D53777" w14:paraId="1FB69F58" w14:textId="77777777" w:rsidTr="00482EDF">
        <w:trPr>
          <w:jc w:val="center"/>
        </w:trPr>
        <w:tc>
          <w:tcPr>
            <w:tcW w:w="2624" w:type="dxa"/>
          </w:tcPr>
          <w:p w14:paraId="1FB69F5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Commencement Date”</w:t>
            </w:r>
          </w:p>
        </w:tc>
        <w:tc>
          <w:tcPr>
            <w:tcW w:w="6395" w:type="dxa"/>
          </w:tcPr>
          <w:p w14:paraId="1FB69F5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delivery of the Services shall commence as specified in the Key Provisions. If no date is specified in the Key Provisions this date shall be the Commencement Date;</w:t>
            </w:r>
          </w:p>
        </w:tc>
      </w:tr>
      <w:tr w:rsidR="00BC2034" w:rsidRPr="00D53777" w14:paraId="1FB69F5B" w14:textId="77777777" w:rsidTr="007B1759">
        <w:trPr>
          <w:jc w:val="center"/>
        </w:trPr>
        <w:tc>
          <w:tcPr>
            <w:tcW w:w="2624" w:type="dxa"/>
          </w:tcPr>
          <w:p w14:paraId="1FB69F5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Information”</w:t>
            </w:r>
          </w:p>
        </w:tc>
        <w:tc>
          <w:tcPr>
            <w:tcW w:w="6395" w:type="dxa"/>
          </w:tcPr>
          <w:p w14:paraId="1FB69F5A" w14:textId="01CF124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information concerning the Services as may be reasonably requested by the Authority and supplied by the Supplier to the Authority in accordance with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_Ref94193224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20.1</w:t>
            </w:r>
            <w:r w:rsidR="009F1CA7" w:rsidRPr="00D53777">
              <w:rPr>
                <w:rFonts w:cs="Arial"/>
                <w:sz w:val="22"/>
                <w:szCs w:val="22"/>
              </w:rPr>
              <w:fldChar w:fldCharType="end"/>
            </w:r>
            <w:r w:rsidR="009F1CA7" w:rsidRPr="00D53777">
              <w:rPr>
                <w:rFonts w:cs="Arial"/>
                <w:sz w:val="22"/>
                <w:szCs w:val="22"/>
              </w:rPr>
              <w:t xml:space="preserve"> </w:t>
            </w:r>
            <w:r w:rsidRPr="00D53777">
              <w:rPr>
                <w:rFonts w:cs="Arial"/>
                <w:sz w:val="22"/>
                <w:szCs w:val="22"/>
              </w:rPr>
              <w:t xml:space="preserve">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for inclusion in the Authority's services catalogue from time to time;</w:t>
            </w:r>
          </w:p>
        </w:tc>
      </w:tr>
      <w:tr w:rsidR="00901D7E" w:rsidRPr="00D53777" w14:paraId="64D55C0E" w14:textId="77777777" w:rsidTr="00482EDF">
        <w:trPr>
          <w:jc w:val="center"/>
        </w:trPr>
        <w:tc>
          <w:tcPr>
            <w:tcW w:w="2624" w:type="dxa"/>
          </w:tcPr>
          <w:p w14:paraId="64C36F51" w14:textId="05198FBB" w:rsidR="00901D7E" w:rsidRPr="00D53777" w:rsidRDefault="00091219" w:rsidP="00291FC0">
            <w:pPr>
              <w:spacing w:before="120" w:after="120" w:line="240" w:lineRule="auto"/>
              <w:rPr>
                <w:rFonts w:cs="Arial"/>
                <w:b/>
                <w:sz w:val="22"/>
                <w:szCs w:val="22"/>
              </w:rPr>
            </w:pPr>
            <w:r w:rsidRPr="00D53777">
              <w:rPr>
                <w:rFonts w:cs="Arial"/>
                <w:b/>
                <w:sz w:val="22"/>
                <w:szCs w:val="22"/>
              </w:rPr>
              <w:t>“Slavery Act”</w:t>
            </w:r>
          </w:p>
        </w:tc>
        <w:tc>
          <w:tcPr>
            <w:tcW w:w="6395" w:type="dxa"/>
          </w:tcPr>
          <w:p w14:paraId="38926FBC" w14:textId="2C54A764" w:rsidR="00901D7E" w:rsidRPr="00D53777" w:rsidRDefault="00DD6A47" w:rsidP="00291FC0">
            <w:pPr>
              <w:spacing w:before="120" w:after="120" w:line="240" w:lineRule="auto"/>
              <w:rPr>
                <w:rFonts w:cs="Arial"/>
                <w:sz w:val="22"/>
                <w:szCs w:val="22"/>
              </w:rPr>
            </w:pPr>
            <w:r w:rsidRPr="00D53777">
              <w:rPr>
                <w:rFonts w:cs="Arial"/>
                <w:sz w:val="22"/>
                <w:szCs w:val="22"/>
              </w:rPr>
              <w:t>h</w:t>
            </w:r>
            <w:r w:rsidR="007A04DA" w:rsidRPr="00D53777">
              <w:rPr>
                <w:rFonts w:cs="Arial"/>
                <w:sz w:val="22"/>
                <w:szCs w:val="22"/>
              </w:rPr>
              <w:t xml:space="preserve">as the meaning given in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_Ref94197453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19.2.1</w:t>
            </w:r>
            <w:r w:rsidR="009F1CA7" w:rsidRPr="00D53777">
              <w:rPr>
                <w:rFonts w:cs="Arial"/>
                <w:sz w:val="22"/>
                <w:szCs w:val="22"/>
              </w:rPr>
              <w:fldChar w:fldCharType="end"/>
            </w:r>
            <w:r w:rsidR="009F1CA7" w:rsidRPr="00D53777">
              <w:rPr>
                <w:rFonts w:cs="Arial"/>
                <w:sz w:val="22"/>
                <w:szCs w:val="22"/>
              </w:rPr>
              <w:t xml:space="preserve"> of </w:t>
            </w:r>
            <w:r w:rsidR="009F1CA7" w:rsidRPr="00D53777">
              <w:rPr>
                <w:rFonts w:cs="Arial"/>
                <w:sz w:val="22"/>
                <w:szCs w:val="22"/>
              </w:rPr>
              <w:fldChar w:fldCharType="begin"/>
            </w:r>
            <w:r w:rsidR="009F1CA7" w:rsidRPr="00D53777">
              <w:rPr>
                <w:rFonts w:cs="Arial"/>
                <w:sz w:val="22"/>
                <w:szCs w:val="22"/>
              </w:rPr>
              <w:instrText xml:space="preserve"> REF _Ref330459256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Schedule 2</w:t>
            </w:r>
            <w:r w:rsidR="009F1CA7" w:rsidRPr="00D53777">
              <w:rPr>
                <w:rFonts w:cs="Arial"/>
                <w:sz w:val="22"/>
                <w:szCs w:val="22"/>
              </w:rPr>
              <w:fldChar w:fldCharType="end"/>
            </w:r>
            <w:r w:rsidR="007A04DA" w:rsidRPr="00D53777">
              <w:rPr>
                <w:rFonts w:cs="Arial"/>
                <w:sz w:val="22"/>
                <w:szCs w:val="22"/>
              </w:rPr>
              <w:t>;</w:t>
            </w:r>
          </w:p>
        </w:tc>
      </w:tr>
      <w:tr w:rsidR="00BC2034" w:rsidRPr="00D53777" w14:paraId="1FB69F5E" w14:textId="77777777" w:rsidTr="007B1759">
        <w:trPr>
          <w:jc w:val="center"/>
        </w:trPr>
        <w:tc>
          <w:tcPr>
            <w:tcW w:w="2624" w:type="dxa"/>
          </w:tcPr>
          <w:p w14:paraId="1FB69F5C" w14:textId="5D8A1A60" w:rsidR="00BC2034" w:rsidRPr="00D53777" w:rsidRDefault="0018229B" w:rsidP="00291FC0">
            <w:pPr>
              <w:spacing w:before="120" w:after="120" w:line="240" w:lineRule="auto"/>
              <w:rPr>
                <w:rFonts w:cs="Arial"/>
                <w:b/>
                <w:sz w:val="22"/>
                <w:szCs w:val="22"/>
              </w:rPr>
            </w:pPr>
            <w:r w:rsidRPr="00D53777">
              <w:rPr>
                <w:rFonts w:cs="Arial"/>
                <w:b/>
                <w:sz w:val="22"/>
                <w:szCs w:val="22"/>
              </w:rPr>
              <w:t>“Specification and Tender Response Document”</w:t>
            </w:r>
          </w:p>
        </w:tc>
        <w:tc>
          <w:tcPr>
            <w:tcW w:w="6395" w:type="dxa"/>
          </w:tcPr>
          <w:p w14:paraId="1FB69F5D" w14:textId="7CF55D7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as amended and/or updated in accordance with this Contract;</w:t>
            </w:r>
          </w:p>
        </w:tc>
      </w:tr>
      <w:tr w:rsidR="007A04DA" w:rsidRPr="00D53777" w14:paraId="02A63DD5" w14:textId="77777777" w:rsidTr="00482EDF">
        <w:trPr>
          <w:jc w:val="center"/>
        </w:trPr>
        <w:tc>
          <w:tcPr>
            <w:tcW w:w="2624" w:type="dxa"/>
          </w:tcPr>
          <w:p w14:paraId="35DAB432" w14:textId="4E632ADC" w:rsidR="007A04DA" w:rsidRPr="00D53777" w:rsidRDefault="009623D2" w:rsidP="00291FC0">
            <w:pPr>
              <w:spacing w:before="120" w:after="120" w:line="240" w:lineRule="auto"/>
              <w:rPr>
                <w:rFonts w:cs="Arial"/>
                <w:b/>
                <w:sz w:val="22"/>
                <w:szCs w:val="22"/>
              </w:rPr>
            </w:pPr>
            <w:r w:rsidRPr="00D53777">
              <w:rPr>
                <w:rFonts w:cs="Arial"/>
                <w:b/>
                <w:sz w:val="22"/>
                <w:szCs w:val="22"/>
              </w:rPr>
              <w:t>“Specific Change in Law”</w:t>
            </w:r>
          </w:p>
        </w:tc>
        <w:tc>
          <w:tcPr>
            <w:tcW w:w="6395" w:type="dxa"/>
          </w:tcPr>
          <w:p w14:paraId="223FBF9A" w14:textId="456EEBBF" w:rsidR="007A04DA" w:rsidRPr="00D53777" w:rsidRDefault="00D93FE7" w:rsidP="00291FC0">
            <w:pPr>
              <w:spacing w:before="120" w:after="120" w:line="240" w:lineRule="auto"/>
              <w:rPr>
                <w:rFonts w:cs="Arial"/>
                <w:sz w:val="22"/>
                <w:szCs w:val="22"/>
              </w:rPr>
            </w:pPr>
            <w:r w:rsidRPr="00D53777">
              <w:rPr>
                <w:rFonts w:cs="Arial"/>
                <w:sz w:val="22"/>
                <w:szCs w:val="22"/>
              </w:rPr>
              <w:t>means a Change in Law that relates specifically to the business of the Authority and which would not affect a Comparable Supply;</w:t>
            </w:r>
          </w:p>
        </w:tc>
      </w:tr>
      <w:tr w:rsidR="00BC2034" w:rsidRPr="00D53777" w14:paraId="1FB69F61" w14:textId="77777777" w:rsidTr="00482EDF">
        <w:trPr>
          <w:jc w:val="center"/>
        </w:trPr>
        <w:tc>
          <w:tcPr>
            <w:tcW w:w="2624" w:type="dxa"/>
          </w:tcPr>
          <w:p w14:paraId="1FB69F5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“Staff”</w:t>
            </w:r>
          </w:p>
        </w:tc>
        <w:tc>
          <w:tcPr>
            <w:tcW w:w="6395" w:type="dxa"/>
          </w:tcPr>
          <w:p w14:paraId="1FB69F60"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D53777" w14:paraId="1FB69F64" w14:textId="77777777" w:rsidTr="00482EDF">
        <w:trPr>
          <w:jc w:val="center"/>
        </w:trPr>
        <w:tc>
          <w:tcPr>
            <w:tcW w:w="2624" w:type="dxa"/>
          </w:tcPr>
          <w:p w14:paraId="1FB69F6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“Step In Rights” </w:t>
            </w:r>
          </w:p>
        </w:tc>
        <w:tc>
          <w:tcPr>
            <w:tcW w:w="6395" w:type="dxa"/>
          </w:tcPr>
          <w:p w14:paraId="1FB69F6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step in rights, if any, referred to in the Key Provisions;</w:t>
            </w:r>
          </w:p>
        </w:tc>
      </w:tr>
      <w:tr w:rsidR="00BC2034" w:rsidRPr="00D53777" w14:paraId="1FB69F6A" w14:textId="77777777" w:rsidTr="00482EDF">
        <w:trPr>
          <w:jc w:val="center"/>
        </w:trPr>
        <w:tc>
          <w:tcPr>
            <w:tcW w:w="2624" w:type="dxa"/>
          </w:tcPr>
          <w:p w14:paraId="1FB69F65"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w:t>
            </w:r>
          </w:p>
        </w:tc>
        <w:tc>
          <w:tcPr>
            <w:tcW w:w="6395" w:type="dxa"/>
          </w:tcPr>
          <w:p w14:paraId="1FB69F66"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means a contract between two or more suppliers, at any stage</w:t>
            </w:r>
          </w:p>
          <w:p w14:paraId="1FB69F67"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of remoteness from the Supplier in a sub-contracting chain,</w:t>
            </w:r>
          </w:p>
          <w:p w14:paraId="1FB69F68"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made wholly or substantially for the purpose of performing (or</w:t>
            </w:r>
          </w:p>
          <w:p w14:paraId="1FB69F69"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contributing to the performance of) the whole or any part of this Contract;</w:t>
            </w:r>
          </w:p>
        </w:tc>
      </w:tr>
      <w:tr w:rsidR="00BC2034" w:rsidRPr="00D53777" w14:paraId="1FB69F6D" w14:textId="77777777" w:rsidTr="00482EDF">
        <w:trPr>
          <w:jc w:val="center"/>
        </w:trPr>
        <w:tc>
          <w:tcPr>
            <w:tcW w:w="2624" w:type="dxa"/>
          </w:tcPr>
          <w:p w14:paraId="1FB69F6B"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Sub-contractor</w:t>
            </w:r>
          </w:p>
        </w:tc>
        <w:tc>
          <w:tcPr>
            <w:tcW w:w="6395" w:type="dxa"/>
          </w:tcPr>
          <w:p w14:paraId="1FB69F6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 party to a Sub-contract other than the Supplier;</w:t>
            </w:r>
          </w:p>
        </w:tc>
      </w:tr>
      <w:tr w:rsidR="00BC2034" w:rsidRPr="00D53777" w14:paraId="1FB69F71" w14:textId="77777777" w:rsidTr="00482EDF">
        <w:trPr>
          <w:jc w:val="center"/>
        </w:trPr>
        <w:tc>
          <w:tcPr>
            <w:tcW w:w="2624" w:type="dxa"/>
          </w:tcPr>
          <w:p w14:paraId="1FB69F6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“Subsequent Transfer Date” </w:t>
            </w:r>
          </w:p>
          <w:p w14:paraId="1FB69F6F" w14:textId="77777777" w:rsidR="00BC2034" w:rsidRPr="00D53777" w:rsidRDefault="00BC2034" w:rsidP="00291FC0">
            <w:pPr>
              <w:spacing w:before="120" w:after="120" w:line="240" w:lineRule="auto"/>
              <w:rPr>
                <w:rFonts w:cs="Arial"/>
                <w:b/>
                <w:sz w:val="22"/>
                <w:szCs w:val="22"/>
              </w:rPr>
            </w:pPr>
          </w:p>
        </w:tc>
        <w:tc>
          <w:tcPr>
            <w:tcW w:w="6395" w:type="dxa"/>
          </w:tcPr>
          <w:p w14:paraId="1FB69F7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D53777" w14:paraId="1FB69F74" w14:textId="77777777" w:rsidTr="00482EDF">
        <w:trPr>
          <w:jc w:val="center"/>
        </w:trPr>
        <w:tc>
          <w:tcPr>
            <w:tcW w:w="2624" w:type="dxa"/>
          </w:tcPr>
          <w:p w14:paraId="1FB69F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“Subsequent Transferring Employees”</w:t>
            </w:r>
          </w:p>
        </w:tc>
        <w:tc>
          <w:tcPr>
            <w:tcW w:w="6395" w:type="dxa"/>
          </w:tcPr>
          <w:p w14:paraId="1FB69F7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D53777" w14:paraId="1FB69F78" w14:textId="77777777" w:rsidTr="00482EDF">
        <w:trPr>
          <w:jc w:val="center"/>
        </w:trPr>
        <w:tc>
          <w:tcPr>
            <w:tcW w:w="2624" w:type="dxa"/>
          </w:tcPr>
          <w:p w14:paraId="1FB69F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“Successor” </w:t>
            </w:r>
          </w:p>
          <w:p w14:paraId="1FB69F76" w14:textId="77777777" w:rsidR="00BC2034" w:rsidRPr="00D53777" w:rsidRDefault="00BC2034" w:rsidP="00291FC0">
            <w:pPr>
              <w:spacing w:before="120" w:after="120" w:line="240" w:lineRule="auto"/>
              <w:rPr>
                <w:rFonts w:cs="Arial"/>
                <w:b/>
                <w:sz w:val="22"/>
                <w:szCs w:val="22"/>
              </w:rPr>
            </w:pPr>
          </w:p>
        </w:tc>
        <w:tc>
          <w:tcPr>
            <w:tcW w:w="6395" w:type="dxa"/>
          </w:tcPr>
          <w:p w14:paraId="1FB69F7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D53777" w14:paraId="1FB69F7B" w14:textId="77777777" w:rsidTr="00482EDF">
        <w:trPr>
          <w:jc w:val="center"/>
        </w:trPr>
        <w:tc>
          <w:tcPr>
            <w:tcW w:w="2624" w:type="dxa"/>
          </w:tcPr>
          <w:p w14:paraId="1FB69F7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w:t>
            </w:r>
          </w:p>
        </w:tc>
        <w:tc>
          <w:tcPr>
            <w:tcW w:w="6395" w:type="dxa"/>
          </w:tcPr>
          <w:p w14:paraId="1FB69F7A"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supplier named on the form of Contract on the first page;</w:t>
            </w:r>
          </w:p>
        </w:tc>
      </w:tr>
      <w:tr w:rsidR="003C1CF6" w:rsidRPr="00D53777" w14:paraId="1FB69F7E" w14:textId="77777777" w:rsidTr="00482EDF">
        <w:trPr>
          <w:jc w:val="center"/>
        </w:trPr>
        <w:tc>
          <w:tcPr>
            <w:tcW w:w="2624" w:type="dxa"/>
          </w:tcPr>
          <w:p w14:paraId="1FB69F7C"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“Supplier Code of Conduct”</w:t>
            </w:r>
          </w:p>
        </w:tc>
        <w:tc>
          <w:tcPr>
            <w:tcW w:w="6395" w:type="dxa"/>
          </w:tcPr>
          <w:p w14:paraId="1FB69F7D" w14:textId="77777777" w:rsidR="003C1CF6" w:rsidRPr="00D53777" w:rsidRDefault="003C1CF6" w:rsidP="00291FC0">
            <w:pPr>
              <w:pStyle w:val="MRheading2"/>
              <w:tabs>
                <w:tab w:val="clear" w:pos="720"/>
              </w:tabs>
              <w:spacing w:before="120" w:after="120" w:line="240" w:lineRule="auto"/>
              <w:ind w:left="0" w:firstLine="0"/>
              <w:rPr>
                <w:rFonts w:cs="Arial"/>
                <w:szCs w:val="22"/>
              </w:rPr>
            </w:pPr>
            <w:r w:rsidRPr="00D53777">
              <w:rPr>
                <w:rFonts w:cs="Arial"/>
                <w:szCs w:val="22"/>
              </w:rPr>
              <w:t>means the code of that name published by the Government Commercial Function originally dated September 2017, as may</w:t>
            </w:r>
            <w:r w:rsidR="00DB5938" w:rsidRPr="00D53777">
              <w:rPr>
                <w:rFonts w:cs="Arial"/>
                <w:szCs w:val="22"/>
              </w:rPr>
              <w:t xml:space="preserve"> be</w:t>
            </w:r>
            <w:r w:rsidRPr="00D53777">
              <w:rPr>
                <w:rFonts w:cs="Arial"/>
                <w:szCs w:val="22"/>
              </w:rPr>
              <w:t xml:space="preserve"> </w:t>
            </w:r>
            <w:r w:rsidRPr="00D53777">
              <w:rPr>
                <w:szCs w:val="22"/>
              </w:rPr>
              <w:t>amended, restated, updated, re-issued or re-named from time to time;</w:t>
            </w:r>
          </w:p>
        </w:tc>
      </w:tr>
      <w:tr w:rsidR="00524FBB" w:rsidRPr="00D53777" w14:paraId="656D29D7" w14:textId="77777777" w:rsidTr="007B1759">
        <w:trPr>
          <w:jc w:val="center"/>
        </w:trPr>
        <w:tc>
          <w:tcPr>
            <w:tcW w:w="2624" w:type="dxa"/>
          </w:tcPr>
          <w:p w14:paraId="68783B90" w14:textId="779C6229"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“Supplier Net Zero </w:t>
            </w:r>
            <w:r w:rsidR="00844FB9" w:rsidRPr="00D53777">
              <w:rPr>
                <w:rFonts w:cs="Arial"/>
                <w:szCs w:val="22"/>
              </w:rPr>
              <w:t>Co</w:t>
            </w:r>
            <w:r w:rsidR="0084469B" w:rsidRPr="00D53777">
              <w:rPr>
                <w:rFonts w:cs="Arial"/>
                <w:szCs w:val="22"/>
              </w:rPr>
              <w:t xml:space="preserve">ntract </w:t>
            </w:r>
            <w:r w:rsidRPr="00D53777">
              <w:rPr>
                <w:rFonts w:cs="Arial"/>
                <w:szCs w:val="22"/>
              </w:rPr>
              <w:t xml:space="preserve">Champion” </w:t>
            </w:r>
          </w:p>
        </w:tc>
        <w:tc>
          <w:tcPr>
            <w:tcW w:w="6395" w:type="dxa"/>
          </w:tcPr>
          <w:p w14:paraId="6791F4E7" w14:textId="319297A0" w:rsidR="00524FBB" w:rsidRPr="00D53777" w:rsidRDefault="00524FBB"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Clause </w:t>
            </w:r>
            <w:r w:rsidR="0084469B" w:rsidRPr="00D53777">
              <w:rPr>
                <w:rFonts w:cs="Arial"/>
                <w:szCs w:val="22"/>
              </w:rPr>
              <w:t>8.4</w:t>
            </w:r>
            <w:r w:rsidRPr="00D53777">
              <w:rPr>
                <w:rFonts w:cs="Arial"/>
                <w:szCs w:val="22"/>
              </w:rPr>
              <w:t xml:space="preserve"> of </w:t>
            </w:r>
            <w:r w:rsidRPr="00D53777">
              <w:rPr>
                <w:rFonts w:cs="Arial"/>
                <w:szCs w:val="22"/>
              </w:rPr>
              <w:fldChar w:fldCharType="begin"/>
            </w:r>
            <w:r w:rsidRPr="00D53777">
              <w:rPr>
                <w:rFonts w:cs="Arial"/>
                <w:szCs w:val="22"/>
              </w:rPr>
              <w:instrText xml:space="preserve"> REF _Ref318785210 \r \h </w:instrText>
            </w:r>
            <w:r w:rsidR="00291FC0" w:rsidRPr="00D53777">
              <w:rPr>
                <w:rFonts w:cs="Arial"/>
                <w:szCs w:val="22"/>
              </w:rPr>
              <w:instrText xml:space="preserve"> \* MERGEFORMAT </w:instrText>
            </w:r>
            <w:r w:rsidRPr="00D53777">
              <w:rPr>
                <w:rFonts w:cs="Arial"/>
                <w:szCs w:val="22"/>
              </w:rPr>
            </w:r>
            <w:r w:rsidRPr="00D53777">
              <w:rPr>
                <w:rFonts w:cs="Arial"/>
                <w:szCs w:val="22"/>
              </w:rPr>
              <w:fldChar w:fldCharType="separate"/>
            </w:r>
            <w:r w:rsidR="00D67DD9" w:rsidRPr="00D53777">
              <w:rPr>
                <w:rFonts w:cs="Arial"/>
                <w:szCs w:val="22"/>
              </w:rPr>
              <w:t>Schedule 1</w:t>
            </w:r>
            <w:r w:rsidRPr="00D53777">
              <w:rPr>
                <w:rFonts w:cs="Arial"/>
                <w:szCs w:val="22"/>
              </w:rPr>
              <w:fldChar w:fldCharType="end"/>
            </w:r>
            <w:r w:rsidRPr="00D53777">
              <w:rPr>
                <w:rFonts w:cs="Arial"/>
                <w:szCs w:val="22"/>
              </w:rPr>
              <w:t xml:space="preserve">; </w:t>
            </w:r>
          </w:p>
        </w:tc>
      </w:tr>
      <w:tr w:rsidR="00BC2034" w:rsidRPr="00D53777" w14:paraId="1FB69F81" w14:textId="77777777" w:rsidTr="00482EDF">
        <w:trPr>
          <w:jc w:val="center"/>
        </w:trPr>
        <w:tc>
          <w:tcPr>
            <w:tcW w:w="2624" w:type="dxa"/>
          </w:tcPr>
          <w:p w14:paraId="1FB69F7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 Personnel”</w:t>
            </w:r>
          </w:p>
        </w:tc>
        <w:tc>
          <w:tcPr>
            <w:tcW w:w="6395" w:type="dxa"/>
          </w:tcPr>
          <w:p w14:paraId="1FB69F8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of the Supplier or Sub-contractor who is either partially or fully engaged in the performance of the Services;</w:t>
            </w:r>
          </w:p>
        </w:tc>
      </w:tr>
      <w:tr w:rsidR="00524FBB" w:rsidRPr="00D53777" w14:paraId="55F760D2" w14:textId="77777777" w:rsidTr="007B1759">
        <w:trPr>
          <w:jc w:val="center"/>
        </w:trPr>
        <w:tc>
          <w:tcPr>
            <w:tcW w:w="2624" w:type="dxa"/>
          </w:tcPr>
          <w:p w14:paraId="7209CB22" w14:textId="5580FAD7" w:rsidR="00524FBB" w:rsidRPr="00D53777" w:rsidRDefault="00524FBB" w:rsidP="00291FC0">
            <w:pPr>
              <w:spacing w:before="120" w:after="120" w:line="240" w:lineRule="auto"/>
              <w:rPr>
                <w:rFonts w:cs="Arial"/>
                <w:b/>
                <w:sz w:val="22"/>
                <w:szCs w:val="22"/>
              </w:rPr>
            </w:pPr>
            <w:r w:rsidRPr="00D53777">
              <w:rPr>
                <w:rFonts w:cs="Arial"/>
                <w:b/>
                <w:sz w:val="22"/>
                <w:szCs w:val="22"/>
              </w:rPr>
              <w:t xml:space="preserve">“Supplier Social Value </w:t>
            </w:r>
            <w:r w:rsidR="00844FB9" w:rsidRPr="00D53777">
              <w:rPr>
                <w:rFonts w:cs="Arial"/>
                <w:b/>
                <w:sz w:val="22"/>
                <w:szCs w:val="22"/>
              </w:rPr>
              <w:t xml:space="preserve">Contract </w:t>
            </w:r>
            <w:r w:rsidRPr="00D53777">
              <w:rPr>
                <w:rFonts w:cs="Arial"/>
                <w:b/>
                <w:sz w:val="22"/>
                <w:szCs w:val="22"/>
              </w:rPr>
              <w:t>Champion”</w:t>
            </w:r>
          </w:p>
        </w:tc>
        <w:tc>
          <w:tcPr>
            <w:tcW w:w="6395" w:type="dxa"/>
          </w:tcPr>
          <w:p w14:paraId="7CC2BDC6" w14:textId="2318E082" w:rsidR="00524FBB" w:rsidRPr="00D53777" w:rsidRDefault="00524FB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0084469B" w:rsidRPr="00D53777">
              <w:rPr>
                <w:rFonts w:cs="Arial"/>
                <w:sz w:val="22"/>
                <w:szCs w:val="22"/>
              </w:rPr>
              <w:t>8.7</w:t>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w:t>
            </w:r>
          </w:p>
        </w:tc>
      </w:tr>
      <w:tr w:rsidR="00BC2034" w:rsidRPr="00D53777" w14:paraId="1FB69F84" w14:textId="77777777" w:rsidTr="00482EDF">
        <w:trPr>
          <w:jc w:val="center"/>
        </w:trPr>
        <w:tc>
          <w:tcPr>
            <w:tcW w:w="2624" w:type="dxa"/>
          </w:tcPr>
          <w:p w14:paraId="1FB69F8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“Term”</w:t>
            </w:r>
          </w:p>
        </w:tc>
        <w:tc>
          <w:tcPr>
            <w:tcW w:w="6395" w:type="dxa"/>
          </w:tcPr>
          <w:p w14:paraId="1FB69F8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term as set out in the Key Provisions;</w:t>
            </w:r>
          </w:p>
        </w:tc>
      </w:tr>
      <w:tr w:rsidR="003C1CF6" w:rsidRPr="00D53777" w14:paraId="1FB69F87" w14:textId="77777777" w:rsidTr="00482EDF">
        <w:trPr>
          <w:jc w:val="center"/>
        </w:trPr>
        <w:tc>
          <w:tcPr>
            <w:tcW w:w="2624" w:type="dxa"/>
          </w:tcPr>
          <w:p w14:paraId="1FB69F85"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“Termination Notice”</w:t>
            </w:r>
          </w:p>
        </w:tc>
        <w:tc>
          <w:tcPr>
            <w:tcW w:w="6395" w:type="dxa"/>
          </w:tcPr>
          <w:p w14:paraId="1FB69F86" w14:textId="77777777" w:rsidR="003C1CF6" w:rsidRPr="00D53777" w:rsidRDefault="003C1CF6" w:rsidP="00291FC0">
            <w:pPr>
              <w:spacing w:before="120" w:after="120" w:line="240" w:lineRule="auto"/>
              <w:jc w:val="both"/>
              <w:rPr>
                <w:rFonts w:cs="Arial"/>
                <w:sz w:val="22"/>
                <w:szCs w:val="22"/>
              </w:rPr>
            </w:pPr>
            <w:r w:rsidRPr="00D53777">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D53777" w14:paraId="1FB69F8A" w14:textId="77777777" w:rsidTr="00482EDF">
        <w:trPr>
          <w:jc w:val="center"/>
        </w:trPr>
        <w:tc>
          <w:tcPr>
            <w:tcW w:w="2624" w:type="dxa"/>
          </w:tcPr>
          <w:p w14:paraId="1FB69F8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w:t>
            </w:r>
          </w:p>
        </w:tc>
        <w:tc>
          <w:tcPr>
            <w:tcW w:w="6395" w:type="dxa"/>
          </w:tcPr>
          <w:p w14:paraId="1FB69F8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supplier of services fundamentally the same as the Services (either in whole or in part) immediately before the Transfer Date; </w:t>
            </w:r>
          </w:p>
        </w:tc>
      </w:tr>
      <w:tr w:rsidR="00BC2034" w:rsidRPr="00D53777" w14:paraId="1FB69F8D" w14:textId="77777777" w:rsidTr="007B1759">
        <w:trPr>
          <w:jc w:val="center"/>
        </w:trPr>
        <w:tc>
          <w:tcPr>
            <w:tcW w:w="2624" w:type="dxa"/>
          </w:tcPr>
          <w:p w14:paraId="1FB69F8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Body”</w:t>
            </w:r>
          </w:p>
        </w:tc>
        <w:tc>
          <w:tcPr>
            <w:tcW w:w="6395" w:type="dxa"/>
          </w:tcPr>
          <w:p w14:paraId="1FB69F8C" w14:textId="339EB9FE"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_Ref263771960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8.5</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90" w14:textId="77777777" w:rsidTr="00482EDF">
        <w:trPr>
          <w:jc w:val="center"/>
        </w:trPr>
        <w:tc>
          <w:tcPr>
            <w:tcW w:w="2624" w:type="dxa"/>
          </w:tcPr>
          <w:p w14:paraId="1FB69F8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Employees”</w:t>
            </w:r>
          </w:p>
        </w:tc>
        <w:tc>
          <w:tcPr>
            <w:tcW w:w="6395" w:type="dxa"/>
          </w:tcPr>
          <w:p w14:paraId="1FB69F8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a Third Party to the provision of a service that is fundamentally the same as the Services immediately before the Transfer Date;</w:t>
            </w:r>
          </w:p>
        </w:tc>
      </w:tr>
      <w:tr w:rsidR="00BC2034" w:rsidRPr="00D53777" w14:paraId="1FB69F96" w14:textId="77777777" w:rsidTr="007B1759">
        <w:trPr>
          <w:jc w:val="center"/>
        </w:trPr>
        <w:tc>
          <w:tcPr>
            <w:tcW w:w="2624" w:type="dxa"/>
          </w:tcPr>
          <w:p w14:paraId="1FB69F93" w14:textId="6564E3D9" w:rsidR="00BC2034" w:rsidRPr="00D53777" w:rsidRDefault="0018229B" w:rsidP="00291FC0">
            <w:pPr>
              <w:spacing w:before="120" w:after="120" w:line="240" w:lineRule="auto"/>
              <w:rPr>
                <w:rFonts w:cs="Arial"/>
                <w:b/>
                <w:sz w:val="22"/>
                <w:szCs w:val="22"/>
              </w:rPr>
            </w:pPr>
            <w:r w:rsidRPr="00D53777">
              <w:rPr>
                <w:rFonts w:cs="Arial"/>
                <w:b/>
                <w:sz w:val="22"/>
                <w:szCs w:val="22"/>
              </w:rPr>
              <w:t>“Transfer Amount”</w:t>
            </w:r>
          </w:p>
          <w:p w14:paraId="1FB69F94" w14:textId="77777777" w:rsidR="00BC2034" w:rsidRPr="00D53777" w:rsidRDefault="00BC2034" w:rsidP="00291FC0">
            <w:pPr>
              <w:spacing w:before="120" w:after="120" w:line="240" w:lineRule="auto"/>
              <w:rPr>
                <w:rFonts w:cs="Arial"/>
                <w:b/>
                <w:sz w:val="22"/>
                <w:szCs w:val="22"/>
              </w:rPr>
            </w:pPr>
          </w:p>
        </w:tc>
        <w:tc>
          <w:tcPr>
            <w:tcW w:w="6395" w:type="dxa"/>
          </w:tcPr>
          <w:p w14:paraId="1FB69F95" w14:textId="00B99C9B" w:rsidR="00BC2034" w:rsidRPr="00D53777" w:rsidRDefault="0018229B" w:rsidP="00291FC0">
            <w:pPr>
              <w:spacing w:before="120" w:after="120" w:line="240" w:lineRule="auto"/>
              <w:rPr>
                <w:rFonts w:cs="Arial"/>
                <w:sz w:val="22"/>
                <w:szCs w:val="22"/>
              </w:rPr>
            </w:pPr>
            <w:r w:rsidRPr="00D53777">
              <w:rPr>
                <w:rFonts w:cs="Arial"/>
                <w:sz w:val="22"/>
                <w:szCs w:val="22"/>
              </w:rPr>
              <w:t xml:space="preserve">an amount paid in accordance with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and calculated in accordance with the assumptions, principles and timing adjustment referred to in Clause </w:t>
            </w:r>
            <w:r w:rsidRPr="00D53777">
              <w:rPr>
                <w:rFonts w:cs="Arial"/>
                <w:sz w:val="22"/>
                <w:szCs w:val="22"/>
              </w:rPr>
              <w:fldChar w:fldCharType="begin"/>
            </w:r>
            <w:r w:rsidRPr="00D53777">
              <w:rPr>
                <w:rFonts w:cs="Arial"/>
                <w:sz w:val="22"/>
                <w:szCs w:val="22"/>
              </w:rPr>
              <w:instrText xml:space="preserve"> REF _Ref374622247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in relation to those Eligible Employees who have accrued defined benefit rights in the NHS Pension Scheme or a Third Party’s Broadly Comparable scheme and elected to transfer them to the Supplier’s Broadly </w:t>
            </w:r>
            <w:r w:rsidRPr="00D53777">
              <w:rPr>
                <w:rFonts w:cs="Arial"/>
                <w:sz w:val="22"/>
                <w:szCs w:val="22"/>
              </w:rPr>
              <w:lastRenderedPageBreak/>
              <w:t>Comparable scheme or the NHS Pension Scheme under the Transfer Option;</w:t>
            </w:r>
          </w:p>
        </w:tc>
      </w:tr>
      <w:tr w:rsidR="00BC2034" w:rsidRPr="00D53777" w14:paraId="1FB69F99" w14:textId="77777777" w:rsidTr="00482EDF">
        <w:trPr>
          <w:jc w:val="center"/>
        </w:trPr>
        <w:tc>
          <w:tcPr>
            <w:tcW w:w="2624" w:type="dxa"/>
          </w:tcPr>
          <w:p w14:paraId="1FB69F9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“Transfer Date”</w:t>
            </w:r>
          </w:p>
        </w:tc>
        <w:tc>
          <w:tcPr>
            <w:tcW w:w="6395" w:type="dxa"/>
          </w:tcPr>
          <w:p w14:paraId="1FB69F9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Actual Services Commencement Date;  </w:t>
            </w:r>
          </w:p>
        </w:tc>
      </w:tr>
      <w:tr w:rsidR="00BC2034" w:rsidRPr="00D53777" w14:paraId="1FB69FA0" w14:textId="77777777" w:rsidTr="00482EDF">
        <w:trPr>
          <w:jc w:val="center"/>
        </w:trPr>
        <w:tc>
          <w:tcPr>
            <w:tcW w:w="2624" w:type="dxa"/>
          </w:tcPr>
          <w:p w14:paraId="1FB69F9B" w14:textId="5E9DC394" w:rsidR="00BC2034" w:rsidRPr="00D53777" w:rsidRDefault="0018229B" w:rsidP="00291FC0">
            <w:pPr>
              <w:spacing w:before="120" w:after="120" w:line="240" w:lineRule="auto"/>
              <w:rPr>
                <w:rFonts w:cs="Arial"/>
                <w:b/>
                <w:sz w:val="22"/>
                <w:szCs w:val="22"/>
              </w:rPr>
            </w:pPr>
            <w:r w:rsidRPr="00D53777">
              <w:rPr>
                <w:rFonts w:cs="Arial"/>
                <w:b/>
                <w:sz w:val="22"/>
                <w:szCs w:val="22"/>
              </w:rPr>
              <w:t>“Transfer Option”</w:t>
            </w:r>
          </w:p>
        </w:tc>
        <w:tc>
          <w:tcPr>
            <w:tcW w:w="6395" w:type="dxa"/>
          </w:tcPr>
          <w:p w14:paraId="1FB69F9C" w14:textId="77777777" w:rsidR="00BC2034" w:rsidRPr="00D53777" w:rsidRDefault="0018229B" w:rsidP="00291FC0">
            <w:pPr>
              <w:spacing w:before="120" w:after="120" w:line="240" w:lineRule="auto"/>
              <w:rPr>
                <w:rFonts w:cs="Arial"/>
                <w:sz w:val="22"/>
                <w:szCs w:val="22"/>
              </w:rPr>
            </w:pPr>
            <w:r w:rsidRPr="00D53777">
              <w:rPr>
                <w:rFonts w:cs="Arial"/>
                <w:sz w:val="22"/>
                <w:szCs w:val="22"/>
              </w:rPr>
              <w:t>an option given to each Eligible Employee with either:</w:t>
            </w:r>
          </w:p>
          <w:p w14:paraId="1FB69F9D" w14:textId="4122A9E5"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the NHS Pension Scheme; or</w:t>
            </w:r>
          </w:p>
          <w:p w14:paraId="1FB69F9E" w14:textId="0FE851FB"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a Broadly Comparable scheme,</w:t>
            </w:r>
          </w:p>
          <w:p w14:paraId="1FB69F9F" w14:textId="77777777" w:rsidR="00BC2034" w:rsidRPr="00D53777" w:rsidRDefault="0018229B" w:rsidP="00291FC0">
            <w:pPr>
              <w:spacing w:before="120" w:after="120" w:line="240" w:lineRule="auto"/>
              <w:rPr>
                <w:rFonts w:cs="Arial"/>
                <w:sz w:val="22"/>
                <w:szCs w:val="22"/>
              </w:rPr>
            </w:pPr>
            <w:r w:rsidRPr="00D53777">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D53777" w14:paraId="1FB69FA3" w14:textId="77777777" w:rsidTr="00482EDF">
        <w:trPr>
          <w:jc w:val="center"/>
        </w:trPr>
        <w:tc>
          <w:tcPr>
            <w:tcW w:w="2624" w:type="dxa"/>
          </w:tcPr>
          <w:p w14:paraId="1FB69FA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 Option Deadline”</w:t>
            </w:r>
          </w:p>
        </w:tc>
        <w:tc>
          <w:tcPr>
            <w:tcW w:w="6395" w:type="dxa"/>
          </w:tcPr>
          <w:p w14:paraId="1FB69FA2" w14:textId="77777777" w:rsidR="00BC2034" w:rsidRPr="00D53777" w:rsidRDefault="0018229B" w:rsidP="00291FC0">
            <w:pPr>
              <w:spacing w:before="120" w:after="120" w:line="240" w:lineRule="auto"/>
              <w:rPr>
                <w:rFonts w:cs="Arial"/>
                <w:sz w:val="22"/>
                <w:szCs w:val="22"/>
              </w:rPr>
            </w:pPr>
            <w:r w:rsidRPr="00D53777">
              <w:rPr>
                <w:rFonts w:cs="Arial"/>
                <w:sz w:val="22"/>
                <w:szCs w:val="22"/>
              </w:rPr>
              <w:t>the first Business Day to fall at least three (3) months after the notice detailing the Transfer Option has been sent to each Eligible Employee;</w:t>
            </w:r>
          </w:p>
        </w:tc>
      </w:tr>
      <w:tr w:rsidR="00BC2034" w:rsidRPr="00D53777" w14:paraId="1FB69FA6" w14:textId="77777777" w:rsidTr="00482EDF">
        <w:trPr>
          <w:jc w:val="center"/>
        </w:trPr>
        <w:tc>
          <w:tcPr>
            <w:tcW w:w="2624" w:type="dxa"/>
          </w:tcPr>
          <w:p w14:paraId="1FB69FA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“Transferred Staff”</w:t>
            </w:r>
          </w:p>
        </w:tc>
        <w:tc>
          <w:tcPr>
            <w:tcW w:w="6395" w:type="dxa"/>
          </w:tcPr>
          <w:p w14:paraId="1FB69FA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D53777" w14:paraId="1FB69FA9" w14:textId="77777777" w:rsidTr="00482EDF">
        <w:trPr>
          <w:jc w:val="center"/>
        </w:trPr>
        <w:tc>
          <w:tcPr>
            <w:tcW w:w="2624" w:type="dxa"/>
          </w:tcPr>
          <w:p w14:paraId="1FB69FA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“Transferring Employees”</w:t>
            </w:r>
          </w:p>
        </w:tc>
        <w:tc>
          <w:tcPr>
            <w:tcW w:w="6395" w:type="dxa"/>
          </w:tcPr>
          <w:p w14:paraId="1FB69FA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the Authority to the provision of a service that is fundamentally the same as the Services immediately before the Transfer Date;</w:t>
            </w:r>
          </w:p>
        </w:tc>
      </w:tr>
      <w:tr w:rsidR="003C1CF6" w:rsidRPr="00D53777" w14:paraId="1FB69FAD" w14:textId="77777777" w:rsidTr="00482EDF">
        <w:trPr>
          <w:jc w:val="center"/>
        </w:trPr>
        <w:tc>
          <w:tcPr>
            <w:tcW w:w="2624" w:type="dxa"/>
          </w:tcPr>
          <w:p w14:paraId="1FB69FAA" w14:textId="77777777" w:rsidR="003C1CF6" w:rsidRPr="00D53777" w:rsidRDefault="003C1CF6" w:rsidP="00291FC0">
            <w:pPr>
              <w:pStyle w:val="00-DefinitionHeading"/>
              <w:keepNext/>
              <w:spacing w:before="120" w:after="120"/>
              <w:ind w:left="0"/>
              <w:jc w:val="left"/>
              <w:rPr>
                <w:rFonts w:cs="Arial"/>
                <w:szCs w:val="22"/>
              </w:rPr>
            </w:pPr>
            <w:r w:rsidRPr="00D53777">
              <w:rPr>
                <w:rFonts w:cs="Arial"/>
                <w:szCs w:val="22"/>
              </w:rPr>
              <w:t>"TUPE"</w:t>
            </w:r>
          </w:p>
          <w:p w14:paraId="1FB69FAB" w14:textId="77777777" w:rsidR="003C1CF6" w:rsidRPr="00D53777"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D53777" w:rsidRDefault="003C1CF6" w:rsidP="00291FC0">
            <w:pPr>
              <w:keepNext/>
              <w:spacing w:before="120" w:after="120" w:line="240" w:lineRule="auto"/>
              <w:jc w:val="both"/>
              <w:rPr>
                <w:rFonts w:cs="Arial"/>
                <w:sz w:val="22"/>
                <w:szCs w:val="22"/>
              </w:rPr>
            </w:pPr>
            <w:r w:rsidRPr="00D53777">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D93FE7" w:rsidRPr="00D53777" w14:paraId="01784D72" w14:textId="77777777" w:rsidTr="00482EDF">
        <w:trPr>
          <w:jc w:val="center"/>
        </w:trPr>
        <w:tc>
          <w:tcPr>
            <w:tcW w:w="2624" w:type="dxa"/>
          </w:tcPr>
          <w:p w14:paraId="6A169FB3" w14:textId="3DCD5B4D" w:rsidR="00D93FE7" w:rsidRPr="00D53777" w:rsidRDefault="00EB20D1" w:rsidP="00291FC0">
            <w:pPr>
              <w:spacing w:before="120" w:after="120" w:line="240" w:lineRule="auto"/>
              <w:rPr>
                <w:rFonts w:cs="Arial"/>
                <w:b/>
                <w:sz w:val="22"/>
                <w:szCs w:val="22"/>
              </w:rPr>
            </w:pPr>
            <w:r w:rsidRPr="00D53777">
              <w:rPr>
                <w:rFonts w:cs="Arial"/>
                <w:b/>
                <w:sz w:val="22"/>
                <w:szCs w:val="22"/>
              </w:rPr>
              <w:t>“UK GDPR”</w:t>
            </w:r>
          </w:p>
        </w:tc>
        <w:tc>
          <w:tcPr>
            <w:tcW w:w="6395" w:type="dxa"/>
          </w:tcPr>
          <w:p w14:paraId="00F99290" w14:textId="6BF28FAD" w:rsidR="00D93FE7" w:rsidRPr="00D53777" w:rsidRDefault="00E45009" w:rsidP="00291FC0">
            <w:pPr>
              <w:spacing w:before="120" w:after="120" w:line="240" w:lineRule="auto"/>
              <w:rPr>
                <w:rFonts w:cs="Arial"/>
                <w:sz w:val="22"/>
                <w:szCs w:val="22"/>
              </w:rPr>
            </w:pPr>
            <w:r w:rsidRPr="00D53777">
              <w:rPr>
                <w:rFonts w:cs="Arial"/>
                <w:sz w:val="22"/>
                <w:szCs w:val="22"/>
              </w:rPr>
              <w:t>has the meaning given to it in section 3(10) (as supplemented by section 205(4)) of the Data Protection Act 2018;</w:t>
            </w:r>
            <w:r w:rsidR="00F941C6" w:rsidRPr="00D53777">
              <w:rPr>
                <w:rFonts w:cs="Arial"/>
                <w:sz w:val="22"/>
                <w:szCs w:val="22"/>
              </w:rPr>
              <w:t xml:space="preserve"> and</w:t>
            </w:r>
          </w:p>
        </w:tc>
      </w:tr>
      <w:tr w:rsidR="00BC2034" w:rsidRPr="00D53777" w14:paraId="1FB69FB0" w14:textId="77777777" w:rsidTr="00482EDF">
        <w:trPr>
          <w:jc w:val="center"/>
        </w:trPr>
        <w:tc>
          <w:tcPr>
            <w:tcW w:w="2624" w:type="dxa"/>
          </w:tcPr>
          <w:p w14:paraId="1FB69FA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“VAT”</w:t>
            </w:r>
          </w:p>
        </w:tc>
        <w:tc>
          <w:tcPr>
            <w:tcW w:w="6395" w:type="dxa"/>
          </w:tcPr>
          <w:p w14:paraId="1FB69F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value added tax chargeable under the Value Added Tax Act 1994 or any similar, replacement or extra tax.</w:t>
            </w:r>
          </w:p>
        </w:tc>
      </w:tr>
    </w:tbl>
    <w:p w14:paraId="1FB69FB2" w14:textId="77777777" w:rsidR="00BC2034" w:rsidRPr="00D53777" w:rsidRDefault="003C1CF6" w:rsidP="00D67DD9">
      <w:pPr>
        <w:pStyle w:val="MRNumberedHeading2"/>
        <w:numPr>
          <w:ilvl w:val="1"/>
          <w:numId w:val="24"/>
        </w:numPr>
        <w:spacing w:before="120" w:after="120" w:line="240" w:lineRule="auto"/>
        <w:jc w:val="both"/>
        <w:rPr>
          <w:sz w:val="22"/>
          <w:szCs w:val="22"/>
        </w:rPr>
      </w:pPr>
      <w:bookmarkStart w:id="1311" w:name="_Ref442453560"/>
      <w:r w:rsidRPr="00D53777">
        <w:rPr>
          <w:sz w:val="22"/>
          <w:szCs w:val="22"/>
        </w:rPr>
        <w:t>References to any Law shall be deemed to include a reference to that Law as amended, extended, consolidated, re-enacted, restated, implemented or transposed from time to time</w:t>
      </w:r>
      <w:bookmarkEnd w:id="1311"/>
      <w:r w:rsidR="007C703E" w:rsidRPr="00D53777">
        <w:rPr>
          <w:sz w:val="22"/>
          <w:szCs w:val="22"/>
        </w:rPr>
        <w:t>.</w:t>
      </w:r>
    </w:p>
    <w:p w14:paraId="1FB69FB3" w14:textId="77777777" w:rsidR="00BC2034" w:rsidRPr="00D53777" w:rsidRDefault="0018229B" w:rsidP="00D67DD9">
      <w:pPr>
        <w:pStyle w:val="MRheading2"/>
        <w:numPr>
          <w:ilvl w:val="1"/>
          <w:numId w:val="22"/>
        </w:numPr>
        <w:spacing w:before="120" w:after="120" w:line="240" w:lineRule="auto"/>
        <w:rPr>
          <w:szCs w:val="22"/>
        </w:rPr>
      </w:pPr>
      <w:bookmarkStart w:id="1312" w:name="_Toc303949003"/>
      <w:bookmarkStart w:id="1313" w:name="_Toc303949763"/>
      <w:bookmarkStart w:id="1314" w:name="_Toc303950530"/>
      <w:bookmarkStart w:id="1315" w:name="_Toc303951310"/>
      <w:bookmarkStart w:id="1316" w:name="_Toc304135393"/>
      <w:r w:rsidRPr="00D53777">
        <w:rPr>
          <w:szCs w:val="22"/>
        </w:rPr>
        <w:t>References to any legal entity shall include any body that takes over responsibility for the functions of such entity.</w:t>
      </w:r>
      <w:bookmarkEnd w:id="1312"/>
      <w:bookmarkEnd w:id="1313"/>
      <w:bookmarkEnd w:id="1314"/>
      <w:bookmarkEnd w:id="1315"/>
      <w:bookmarkEnd w:id="1316"/>
    </w:p>
    <w:p w14:paraId="1FB69FB4" w14:textId="77777777" w:rsidR="00BC2034" w:rsidRPr="00D53777" w:rsidRDefault="0018229B" w:rsidP="00D67DD9">
      <w:pPr>
        <w:pStyle w:val="MRheading2"/>
        <w:numPr>
          <w:ilvl w:val="1"/>
          <w:numId w:val="22"/>
        </w:numPr>
        <w:spacing w:before="120" w:after="120" w:line="240" w:lineRule="auto"/>
        <w:rPr>
          <w:szCs w:val="22"/>
        </w:rPr>
      </w:pPr>
      <w:bookmarkStart w:id="1317" w:name="_Toc303949004"/>
      <w:bookmarkStart w:id="1318" w:name="_Toc303949764"/>
      <w:bookmarkStart w:id="1319" w:name="_Toc303950531"/>
      <w:bookmarkStart w:id="1320" w:name="_Toc303951311"/>
      <w:bookmarkStart w:id="1321" w:name="_Toc304135394"/>
      <w:r w:rsidRPr="00D53777">
        <w:rPr>
          <w:szCs w:val="22"/>
        </w:rPr>
        <w:t xml:space="preserve">References in this </w:t>
      </w:r>
      <w:r w:rsidRPr="00D53777">
        <w:rPr>
          <w:rFonts w:cs="Arial"/>
          <w:szCs w:val="22"/>
        </w:rPr>
        <w:t>Contract</w:t>
      </w:r>
      <w:r w:rsidRPr="00D53777">
        <w:rPr>
          <w:szCs w:val="22"/>
        </w:rPr>
        <w:t xml:space="preserve"> to a “Schedule”, “Appendix”, “Paragraph” or to a “Clause” are to schedules, appendices, paragraphs and clauses of this </w:t>
      </w:r>
      <w:r w:rsidRPr="00D53777">
        <w:rPr>
          <w:rFonts w:cs="Arial"/>
          <w:szCs w:val="22"/>
        </w:rPr>
        <w:t>Contract</w:t>
      </w:r>
      <w:r w:rsidRPr="00D53777">
        <w:rPr>
          <w:szCs w:val="22"/>
        </w:rPr>
        <w:t>.</w:t>
      </w:r>
      <w:bookmarkEnd w:id="1317"/>
      <w:bookmarkEnd w:id="1318"/>
      <w:bookmarkEnd w:id="1319"/>
      <w:bookmarkEnd w:id="1320"/>
      <w:bookmarkEnd w:id="1321"/>
    </w:p>
    <w:p w14:paraId="1FB69FB5" w14:textId="7777777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lastRenderedPageBreak/>
        <w:t>References in this Contract to a day or to the calculation of time frames are references to a calendar day unless expressly specified as a Business Day.</w:t>
      </w:r>
    </w:p>
    <w:p w14:paraId="1FB69FB6" w14:textId="4C8BDF5D" w:rsidR="00BC2034" w:rsidRPr="00D53777" w:rsidRDefault="0018229B" w:rsidP="00D67DD9">
      <w:pPr>
        <w:pStyle w:val="MRheading2"/>
        <w:numPr>
          <w:ilvl w:val="1"/>
          <w:numId w:val="22"/>
        </w:numPr>
        <w:spacing w:before="120" w:after="120" w:line="240" w:lineRule="auto"/>
        <w:rPr>
          <w:szCs w:val="22"/>
        </w:rPr>
      </w:pPr>
      <w:bookmarkStart w:id="1322" w:name="_Toc303949007"/>
      <w:bookmarkStart w:id="1323" w:name="_Toc303949767"/>
      <w:bookmarkStart w:id="1324" w:name="_Toc303950534"/>
      <w:bookmarkStart w:id="1325" w:name="_Toc303951314"/>
      <w:bookmarkStart w:id="1326" w:name="_Toc304135397"/>
      <w:r w:rsidRPr="00D53777">
        <w:rPr>
          <w:szCs w:val="22"/>
        </w:rPr>
        <w:t xml:space="preserve">Unless set out in the Commercial Schedule as a chargeable item and subject to Clause </w:t>
      </w:r>
      <w:r w:rsidRPr="00D53777">
        <w:rPr>
          <w:szCs w:val="22"/>
        </w:rPr>
        <w:fldChar w:fldCharType="begin"/>
      </w:r>
      <w:r w:rsidRPr="00D53777">
        <w:rPr>
          <w:szCs w:val="22"/>
        </w:rPr>
        <w:instrText xml:space="preserve"> REF _Ref318701978 \r \h  \* MERGEFORMAT </w:instrText>
      </w:r>
      <w:r w:rsidRPr="00D53777">
        <w:rPr>
          <w:szCs w:val="22"/>
        </w:rPr>
      </w:r>
      <w:r w:rsidRPr="00D53777">
        <w:rPr>
          <w:szCs w:val="22"/>
        </w:rPr>
        <w:fldChar w:fldCharType="separate"/>
      </w:r>
      <w:r w:rsidR="00D67DD9" w:rsidRPr="00D53777">
        <w:rPr>
          <w:szCs w:val="22"/>
        </w:rPr>
        <w:t>30.6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shall bear the cost of complying with its obligations under this </w:t>
      </w:r>
      <w:r w:rsidRPr="00D53777">
        <w:rPr>
          <w:rFonts w:cs="Arial"/>
          <w:szCs w:val="22"/>
        </w:rPr>
        <w:t>Contract</w:t>
      </w:r>
      <w:r w:rsidRPr="00D53777">
        <w:rPr>
          <w:szCs w:val="22"/>
        </w:rPr>
        <w:t xml:space="preserve">. </w:t>
      </w:r>
    </w:p>
    <w:p w14:paraId="1FB69FB7"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headings are for convenience only and shall not affect the interpretation of this </w:t>
      </w:r>
      <w:r w:rsidRPr="00D53777">
        <w:rPr>
          <w:rFonts w:cs="Arial"/>
          <w:szCs w:val="22"/>
        </w:rPr>
        <w:t>Contract</w:t>
      </w:r>
      <w:r w:rsidRPr="00D53777">
        <w:rPr>
          <w:szCs w:val="22"/>
        </w:rPr>
        <w:t>.</w:t>
      </w:r>
      <w:bookmarkEnd w:id="1322"/>
      <w:bookmarkEnd w:id="1323"/>
      <w:bookmarkEnd w:id="1324"/>
      <w:bookmarkEnd w:id="1325"/>
      <w:bookmarkEnd w:id="1326"/>
      <w:r w:rsidRPr="00D53777">
        <w:rPr>
          <w:szCs w:val="22"/>
        </w:rPr>
        <w:t xml:space="preserve"> </w:t>
      </w:r>
      <w:bookmarkStart w:id="1327" w:name="_Toc303949001"/>
      <w:bookmarkStart w:id="1328" w:name="_Toc303949761"/>
      <w:bookmarkStart w:id="1329" w:name="_Toc303950528"/>
      <w:bookmarkStart w:id="1330" w:name="_Toc303951308"/>
      <w:bookmarkStart w:id="1331" w:name="_Toc304135391"/>
    </w:p>
    <w:p w14:paraId="1FB69FB8"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Words denoting the singular shall include the plural and vice versa.</w:t>
      </w:r>
      <w:bookmarkEnd w:id="1327"/>
      <w:bookmarkEnd w:id="1328"/>
      <w:bookmarkEnd w:id="1329"/>
      <w:bookmarkEnd w:id="1330"/>
      <w:bookmarkEnd w:id="1331"/>
    </w:p>
    <w:p w14:paraId="1FB69FB9" w14:textId="77777777" w:rsidR="00BC2034" w:rsidRPr="00D53777" w:rsidRDefault="0018229B" w:rsidP="00D67DD9">
      <w:pPr>
        <w:pStyle w:val="MRheading2"/>
        <w:numPr>
          <w:ilvl w:val="1"/>
          <w:numId w:val="22"/>
        </w:numPr>
        <w:spacing w:before="120" w:after="120" w:line="240" w:lineRule="auto"/>
        <w:rPr>
          <w:szCs w:val="22"/>
        </w:rPr>
      </w:pPr>
      <w:bookmarkStart w:id="1332" w:name="_Ref318701630"/>
      <w:r w:rsidRPr="00D53777">
        <w:rPr>
          <w:szCs w:val="22"/>
        </w:rPr>
        <w:t xml:space="preserve">Where a term of this </w:t>
      </w:r>
      <w:r w:rsidRPr="00D53777">
        <w:rPr>
          <w:rFonts w:cs="Arial"/>
          <w:szCs w:val="22"/>
        </w:rPr>
        <w:t>Contract</w:t>
      </w:r>
      <w:r w:rsidRPr="00D5377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D53777" w:rsidRDefault="0018229B" w:rsidP="00D67DD9">
      <w:pPr>
        <w:pStyle w:val="MRheading2"/>
        <w:numPr>
          <w:ilvl w:val="1"/>
          <w:numId w:val="22"/>
        </w:numPr>
        <w:spacing w:before="120" w:after="120" w:line="240" w:lineRule="auto"/>
        <w:rPr>
          <w:szCs w:val="22"/>
        </w:rPr>
      </w:pPr>
      <w:bookmarkStart w:id="1333" w:name="_Ref329261765"/>
      <w:r w:rsidRPr="00D53777">
        <w:rPr>
          <w:szCs w:val="22"/>
        </w:rPr>
        <w:t xml:space="preserve">Where there is a conflict between the Supplier’s responses to the Authority’s requirements (the Supplier’s responses being set out in </w:t>
      </w:r>
      <w:r w:rsidRPr="00D53777">
        <w:rPr>
          <w:szCs w:val="22"/>
        </w:rPr>
        <w:fldChar w:fldCharType="begin"/>
      </w:r>
      <w:r w:rsidRPr="00D53777">
        <w:rPr>
          <w:szCs w:val="22"/>
        </w:rPr>
        <w:instrText xml:space="preserve"> REF _Ref330460449 \r \h  \* MERGEFORMAT </w:instrText>
      </w:r>
      <w:r w:rsidRPr="00D53777">
        <w:rPr>
          <w:szCs w:val="22"/>
        </w:rPr>
      </w:r>
      <w:r w:rsidRPr="00D53777">
        <w:rPr>
          <w:szCs w:val="22"/>
        </w:rPr>
        <w:fldChar w:fldCharType="separate"/>
      </w:r>
      <w:r w:rsidR="00D67DD9" w:rsidRPr="00D53777">
        <w:rPr>
          <w:szCs w:val="22"/>
        </w:rPr>
        <w:t>Schedule 5</w:t>
      </w:r>
      <w:r w:rsidRPr="00D53777">
        <w:rPr>
          <w:szCs w:val="22"/>
        </w:rPr>
        <w:fldChar w:fldCharType="end"/>
      </w:r>
      <w:r w:rsidRPr="00D53777">
        <w:rPr>
          <w:szCs w:val="22"/>
        </w:rPr>
        <w:t xml:space="preserve">) and any other part of this </w:t>
      </w:r>
      <w:r w:rsidRPr="00D53777">
        <w:rPr>
          <w:rFonts w:cs="Arial"/>
          <w:szCs w:val="22"/>
        </w:rPr>
        <w:t>Contract</w:t>
      </w:r>
      <w:r w:rsidRPr="00D53777">
        <w:rPr>
          <w:szCs w:val="22"/>
        </w:rPr>
        <w:t xml:space="preserve">, such other part of this </w:t>
      </w:r>
      <w:r w:rsidRPr="00D53777">
        <w:rPr>
          <w:rFonts w:cs="Arial"/>
          <w:szCs w:val="22"/>
        </w:rPr>
        <w:t>Contract</w:t>
      </w:r>
      <w:r w:rsidRPr="00D53777">
        <w:rPr>
          <w:szCs w:val="22"/>
        </w:rPr>
        <w:t xml:space="preserve"> shall prevail.</w:t>
      </w:r>
      <w:bookmarkEnd w:id="1332"/>
      <w:bookmarkEnd w:id="1333"/>
      <w:r w:rsidRPr="00D53777">
        <w:rPr>
          <w:szCs w:val="22"/>
        </w:rPr>
        <w:t xml:space="preserve"> </w:t>
      </w:r>
    </w:p>
    <w:p w14:paraId="1FB69FBB"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 document is required under this Contract, the Parties may agree in writing that this shall be in electronic format only. </w:t>
      </w:r>
    </w:p>
    <w:p w14:paraId="1FB69FBC"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Any guidance notes in grey text do not form part of this Contract. </w:t>
      </w:r>
    </w:p>
    <w:p w14:paraId="1FB69FBE"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Breach Notice issued by a Party in connection with this Contract shall not be invalid due to it containing insufficient information.  A Party receiving a Breach Notice (“</w:t>
      </w:r>
      <w:r w:rsidRPr="00D53777">
        <w:rPr>
          <w:b/>
          <w:szCs w:val="22"/>
        </w:rPr>
        <w:t>Receiving Party</w:t>
      </w:r>
      <w:r w:rsidRPr="00D53777">
        <w:rPr>
          <w:szCs w:val="22"/>
        </w:rPr>
        <w:t>”) may ask the Party that issued the Breach Notice (“</w:t>
      </w:r>
      <w:r w:rsidRPr="00D53777">
        <w:rPr>
          <w:b/>
          <w:szCs w:val="22"/>
        </w:rPr>
        <w:t>Issuing Party</w:t>
      </w:r>
      <w:r w:rsidRPr="00D53777">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terms defined as part of a Schedule or other document forming part of this Contract shall have the meaning as defined in such Schedule or document.</w:t>
      </w:r>
    </w:p>
    <w:p w14:paraId="04DF4BE8" w14:textId="7DAF8F00" w:rsidR="00805488" w:rsidRPr="00D53777" w:rsidRDefault="00805488" w:rsidP="00482EDF">
      <w:pPr>
        <w:pStyle w:val="MRheading2"/>
        <w:spacing w:before="120" w:after="120" w:line="240" w:lineRule="auto"/>
        <w:rPr>
          <w:szCs w:val="22"/>
        </w:rPr>
      </w:pPr>
      <w:r w:rsidRPr="00D53777">
        <w:rPr>
          <w:szCs w:val="22"/>
        </w:rPr>
        <w:t>1.16</w:t>
      </w:r>
      <w:r w:rsidRPr="00D53777">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Pr="00D53777" w:rsidRDefault="00805488" w:rsidP="00482EDF">
      <w:pPr>
        <w:pStyle w:val="MRheading2"/>
        <w:spacing w:before="120" w:after="120" w:line="240" w:lineRule="auto"/>
        <w:rPr>
          <w:szCs w:val="22"/>
        </w:rPr>
      </w:pPr>
      <w:bookmarkStart w:id="1334" w:name="_CrossRef_L2z7st4N"/>
      <w:r w:rsidRPr="00D53777">
        <w:rPr>
          <w:szCs w:val="22"/>
        </w:rPr>
        <w:t>1.17</w:t>
      </w:r>
      <w:bookmarkEnd w:id="1334"/>
      <w:r w:rsidRPr="00D53777">
        <w:rPr>
          <w:szCs w:val="22"/>
        </w:rPr>
        <w:tab/>
        <w:t xml:space="preserve">Any reference in this Contract which immediately before Exit Day was a reference to (as it has effect from time to time): </w:t>
      </w:r>
    </w:p>
    <w:p w14:paraId="391F9565" w14:textId="13332DEC" w:rsidR="00977D1D" w:rsidRPr="00D53777" w:rsidRDefault="00805488" w:rsidP="00D67DD9">
      <w:pPr>
        <w:pStyle w:val="MRheading2"/>
        <w:numPr>
          <w:ilvl w:val="1"/>
          <w:numId w:val="37"/>
        </w:numPr>
        <w:spacing w:before="120" w:after="120" w:line="240" w:lineRule="auto"/>
        <w:rPr>
          <w:szCs w:val="22"/>
        </w:rPr>
      </w:pPr>
      <w:r w:rsidRPr="00D53777">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D53777" w:rsidRDefault="00805488" w:rsidP="00D67DD9">
      <w:pPr>
        <w:pStyle w:val="MRheading2"/>
        <w:numPr>
          <w:ilvl w:val="1"/>
          <w:numId w:val="37"/>
        </w:numPr>
        <w:spacing w:before="120" w:after="120" w:line="240" w:lineRule="auto"/>
        <w:rPr>
          <w:szCs w:val="22"/>
        </w:rPr>
      </w:pPr>
      <w:r w:rsidRPr="00D53777">
        <w:rPr>
          <w:szCs w:val="22"/>
        </w:rPr>
        <w:lastRenderedPageBreak/>
        <w:t>any EU institution or EU authority or other such EU body shall be read on and after Exit Day as a reference to the UK institution, authority or body to which its functions were transferred.</w:t>
      </w:r>
    </w:p>
    <w:p w14:paraId="1FB69FC0" w14:textId="77777777" w:rsidR="00BC2034" w:rsidRPr="00D53777" w:rsidRDefault="00BC2034" w:rsidP="00BC2034">
      <w:pPr>
        <w:pStyle w:val="MRheading2"/>
        <w:tabs>
          <w:tab w:val="clear" w:pos="720"/>
        </w:tabs>
        <w:spacing w:line="240" w:lineRule="auto"/>
        <w:ind w:left="0" w:firstLine="0"/>
        <w:rPr>
          <w:szCs w:val="22"/>
        </w:rPr>
      </w:pPr>
    </w:p>
    <w:p w14:paraId="1FB69FC1" w14:textId="77777777" w:rsidR="00BC2034" w:rsidRPr="00D53777" w:rsidRDefault="0018229B" w:rsidP="00BC2034">
      <w:pPr>
        <w:rPr>
          <w:sz w:val="22"/>
          <w:szCs w:val="22"/>
        </w:rPr>
      </w:pPr>
      <w:r w:rsidRPr="00D53777">
        <w:rPr>
          <w:sz w:val="22"/>
          <w:szCs w:val="22"/>
        </w:rPr>
        <w:br w:type="page"/>
      </w:r>
    </w:p>
    <w:p w14:paraId="1FB69FC2" w14:textId="77777777" w:rsidR="00BC2034" w:rsidRPr="00D53777" w:rsidRDefault="00BC2034" w:rsidP="00BC2034">
      <w:pPr>
        <w:pStyle w:val="MRSchedule1"/>
        <w:spacing w:line="240" w:lineRule="auto"/>
        <w:ind w:left="0"/>
        <w:rPr>
          <w:szCs w:val="22"/>
        </w:rPr>
      </w:pPr>
      <w:bookmarkStart w:id="1335" w:name="_Ref330460449"/>
    </w:p>
    <w:bookmarkEnd w:id="1335"/>
    <w:p w14:paraId="1FB69FC3"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Specification and Tender Response Document</w:t>
      </w:r>
    </w:p>
    <w:p w14:paraId="1FB69FC4"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35A904D5" w14:textId="77777777" w:rsidR="0084469B" w:rsidRPr="00D53777" w:rsidRDefault="0084469B" w:rsidP="0084469B">
      <w:pPr>
        <w:autoSpaceDE w:val="0"/>
        <w:autoSpaceDN w:val="0"/>
        <w:adjustRightInd w:val="0"/>
        <w:spacing w:before="120" w:after="120" w:line="240" w:lineRule="auto"/>
        <w:jc w:val="both"/>
        <w:rPr>
          <w:rFonts w:cs="Arial"/>
          <w:i/>
          <w:color w:val="999999"/>
          <w:w w:val="0"/>
          <w:szCs w:val="20"/>
        </w:rPr>
      </w:pPr>
      <w:r w:rsidRPr="00D53777">
        <w:rPr>
          <w:rFonts w:cs="Arial"/>
          <w:i/>
          <w:color w:val="999999"/>
          <w:sz w:val="22"/>
          <w:szCs w:val="22"/>
        </w:rPr>
        <w:t xml:space="preserve">Guidance: </w:t>
      </w:r>
      <w:r w:rsidRPr="00D53777">
        <w:rPr>
          <w:rFonts w:cs="Arial"/>
          <w:i/>
          <w:color w:val="999999"/>
          <w:szCs w:val="20"/>
        </w:rPr>
        <w:t>Where the</w:t>
      </w:r>
      <w:r w:rsidRPr="00D53777">
        <w:rPr>
          <w:rFonts w:cs="Arial"/>
          <w:i/>
          <w:color w:val="999999"/>
          <w:sz w:val="22"/>
          <w:szCs w:val="22"/>
        </w:rPr>
        <w:t xml:space="preserve"> </w:t>
      </w:r>
      <w:r w:rsidRPr="00D53777">
        <w:rPr>
          <w:rFonts w:cs="Arial"/>
          <w:i/>
          <w:color w:val="999999"/>
          <w:w w:val="0"/>
          <w:szCs w:val="20"/>
        </w:rPr>
        <w:t xml:space="preserve">Contract falls within the scope of the Procurement Act 2023, and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w:t>
      </w:r>
      <w:r w:rsidRPr="00D53777">
        <w:rPr>
          <w:rFonts w:cs="Arial"/>
          <w:b/>
          <w:bCs/>
          <w:i/>
          <w:color w:val="999999"/>
          <w:w w:val="0"/>
          <w:szCs w:val="20"/>
        </w:rPr>
        <w:t>must</w:t>
      </w:r>
      <w:r w:rsidRPr="00D53777">
        <w:rPr>
          <w:rFonts w:cs="Arial"/>
          <w:i/>
          <w:color w:val="999999"/>
          <w:w w:val="0"/>
          <w:szCs w:val="20"/>
        </w:rPr>
        <w:t xml:space="preserve"> set at least three KPIs before entering into the Contract, unless you consider that the Supplier’s performance cannot be measured against KPIs (section 52 of the Procurement Act 2023). It is permissible for you to use an internal rating system, however when you publish performance against KPIs under section 71 of the Procurement Act, you must use the following standard ratings set out in regulation 39 of the Procurement Regulations 2024:</w:t>
      </w:r>
    </w:p>
    <w:tbl>
      <w:tblPr>
        <w:tblW w:w="9064" w:type="dxa"/>
        <w:tblBorders>
          <w:top w:val="single" w:sz="6" w:space="0" w:color="DADADA"/>
          <w:left w:val="single" w:sz="6" w:space="0" w:color="DADADA"/>
          <w:bottom w:val="single" w:sz="6" w:space="0" w:color="DADADA"/>
          <w:right w:val="single" w:sz="6" w:space="0" w:color="DADADA"/>
        </w:tblBorders>
        <w:shd w:val="clear" w:color="auto" w:fill="FFFFFF"/>
        <w:tblCellMar>
          <w:left w:w="0" w:type="dxa"/>
          <w:right w:w="0" w:type="dxa"/>
        </w:tblCellMar>
        <w:tblLook w:val="04A0" w:firstRow="1" w:lastRow="0" w:firstColumn="1" w:lastColumn="0" w:noHBand="0" w:noVBand="1"/>
      </w:tblPr>
      <w:tblGrid>
        <w:gridCol w:w="2251"/>
        <w:gridCol w:w="6813"/>
      </w:tblGrid>
      <w:tr w:rsidR="0084469B" w:rsidRPr="00D53777" w14:paraId="20D04764"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302B340D" w14:textId="77777777" w:rsidR="0084469B" w:rsidRPr="00D53777" w:rsidRDefault="0084469B" w:rsidP="0084469B">
            <w:pPr>
              <w:autoSpaceDE w:val="0"/>
              <w:autoSpaceDN w:val="0"/>
              <w:adjustRightInd w:val="0"/>
              <w:spacing w:before="120" w:after="120" w:line="240" w:lineRule="auto"/>
              <w:jc w:val="both"/>
              <w:rPr>
                <w:rFonts w:cs="Arial"/>
                <w:b/>
                <w:bCs/>
                <w:i/>
                <w:iCs/>
                <w:color w:val="999999"/>
                <w:szCs w:val="20"/>
              </w:rPr>
            </w:pPr>
            <w:r w:rsidRPr="00D53777">
              <w:rPr>
                <w:rFonts w:cs="Arial"/>
                <w:b/>
                <w:bCs/>
                <w:i/>
                <w:iCs/>
                <w:color w:val="999999"/>
                <w:szCs w:val="20"/>
              </w:rPr>
              <w:t>Rating</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047893F1" w14:textId="77777777" w:rsidR="0084469B" w:rsidRPr="00D53777" w:rsidRDefault="0084469B" w:rsidP="0084469B">
            <w:pPr>
              <w:autoSpaceDE w:val="0"/>
              <w:autoSpaceDN w:val="0"/>
              <w:adjustRightInd w:val="0"/>
              <w:spacing w:before="120" w:after="120" w:line="240" w:lineRule="auto"/>
              <w:jc w:val="both"/>
              <w:rPr>
                <w:rFonts w:cs="Arial"/>
                <w:b/>
                <w:bCs/>
                <w:i/>
                <w:iCs/>
                <w:color w:val="999999"/>
                <w:szCs w:val="20"/>
              </w:rPr>
            </w:pPr>
            <w:r w:rsidRPr="00D53777">
              <w:rPr>
                <w:rFonts w:cs="Arial"/>
                <w:b/>
                <w:bCs/>
                <w:i/>
                <w:iCs/>
                <w:color w:val="999999"/>
                <w:szCs w:val="20"/>
              </w:rPr>
              <w:t>Description</w:t>
            </w:r>
          </w:p>
        </w:tc>
      </w:tr>
      <w:tr w:rsidR="0084469B" w:rsidRPr="00D53777" w14:paraId="4BE50574"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714F7BB3"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Good</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114980F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meeting or exceeding the key performance indicators</w:t>
            </w:r>
          </w:p>
        </w:tc>
      </w:tr>
      <w:tr w:rsidR="0084469B" w:rsidRPr="00D53777" w14:paraId="5387B0FF"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2C0F13CD"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Approaching target</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59775F1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close to meeting the key performance indicators</w:t>
            </w:r>
          </w:p>
        </w:tc>
      </w:tr>
      <w:tr w:rsidR="0084469B" w:rsidRPr="00D53777" w14:paraId="7EC715DC"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179E16F5"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Requires improvement</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26E37332"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below the key performance indicators</w:t>
            </w:r>
          </w:p>
        </w:tc>
      </w:tr>
      <w:tr w:rsidR="0084469B" w:rsidRPr="00D53777" w14:paraId="67BE65E1"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369E8AD0"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Inadequate</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7B402AFF"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is significantly below the key performance indicators</w:t>
            </w:r>
          </w:p>
        </w:tc>
      </w:tr>
      <w:tr w:rsidR="0084469B" w:rsidRPr="00D53777" w14:paraId="72A42047" w14:textId="77777777" w:rsidTr="007F5132">
        <w:tc>
          <w:tcPr>
            <w:tcW w:w="0" w:type="auto"/>
            <w:tcBorders>
              <w:top w:val="single" w:sz="6" w:space="0" w:color="DADADA"/>
              <w:left w:val="single" w:sz="6" w:space="0" w:color="DADADA"/>
              <w:bottom w:val="single" w:sz="6" w:space="0" w:color="DADADA"/>
              <w:right w:val="single" w:sz="6" w:space="0" w:color="DADADA"/>
            </w:tcBorders>
            <w:shd w:val="clear" w:color="auto" w:fill="FFFFFF"/>
            <w:hideMark/>
          </w:tcPr>
          <w:p w14:paraId="0E5762A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Other</w:t>
            </w:r>
          </w:p>
        </w:tc>
        <w:tc>
          <w:tcPr>
            <w:tcW w:w="6813" w:type="dxa"/>
            <w:tcBorders>
              <w:top w:val="single" w:sz="6" w:space="0" w:color="DADADA"/>
              <w:left w:val="single" w:sz="6" w:space="0" w:color="DADADA"/>
              <w:bottom w:val="single" w:sz="6" w:space="0" w:color="DADADA"/>
              <w:right w:val="single" w:sz="6" w:space="0" w:color="DADADA"/>
            </w:tcBorders>
            <w:shd w:val="clear" w:color="auto" w:fill="FFFFFF"/>
            <w:hideMark/>
          </w:tcPr>
          <w:p w14:paraId="49704216"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Performance cannot be described as good, approaching target, requires improvement or inadequate</w:t>
            </w:r>
          </w:p>
        </w:tc>
      </w:tr>
    </w:tbl>
    <w:p w14:paraId="1D773F47" w14:textId="77777777" w:rsidR="0084469B" w:rsidRPr="00D53777" w:rsidRDefault="0084469B" w:rsidP="0084469B">
      <w:pPr>
        <w:autoSpaceDE w:val="0"/>
        <w:autoSpaceDN w:val="0"/>
        <w:adjustRightInd w:val="0"/>
        <w:spacing w:before="120" w:after="120" w:line="240" w:lineRule="auto"/>
        <w:jc w:val="both"/>
        <w:rPr>
          <w:rFonts w:cs="Arial"/>
          <w:i/>
          <w:iCs/>
          <w:color w:val="999999"/>
          <w:szCs w:val="20"/>
        </w:rPr>
      </w:pPr>
      <w:r w:rsidRPr="00D53777">
        <w:rPr>
          <w:rFonts w:cs="Arial"/>
          <w:i/>
          <w:iCs/>
          <w:color w:val="999999"/>
          <w:szCs w:val="20"/>
        </w:rPr>
        <w:t xml:space="preserve">It is recommend that, if you are using an internal rating system, you clearly document how that will be converted to the above standard ratings for the purpose of publishing performance information. </w:t>
      </w:r>
    </w:p>
    <w:p w14:paraId="02C34776"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p>
    <w:p w14:paraId="189923FB" w14:textId="77777777" w:rsidR="0084469B" w:rsidRPr="00D53777" w:rsidRDefault="0084469B" w:rsidP="0084469B">
      <w:pPr>
        <w:autoSpaceDE w:val="0"/>
        <w:autoSpaceDN w:val="0"/>
        <w:adjustRightInd w:val="0"/>
        <w:spacing w:before="120" w:after="120" w:line="240" w:lineRule="auto"/>
        <w:jc w:val="center"/>
        <w:outlineLvl w:val="1"/>
        <w:rPr>
          <w:rFonts w:cs="Arial"/>
          <w:w w:val="0"/>
          <w:sz w:val="22"/>
          <w:szCs w:val="22"/>
        </w:rPr>
      </w:pPr>
    </w:p>
    <w:p w14:paraId="46060ACF"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r w:rsidRPr="00D53777">
        <w:rPr>
          <w:rFonts w:cs="Arial"/>
          <w:w w:val="0"/>
          <w:sz w:val="22"/>
          <w:szCs w:val="22"/>
        </w:rPr>
        <w:br w:type="page"/>
      </w:r>
    </w:p>
    <w:p w14:paraId="1FB69FC5"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szCs w:val="22"/>
        </w:rPr>
        <w:lastRenderedPageBreak/>
        <w:br w:type="page"/>
      </w:r>
    </w:p>
    <w:p w14:paraId="1FB69FC6" w14:textId="77777777" w:rsidR="00BC2034" w:rsidRPr="00D53777" w:rsidRDefault="00BC2034" w:rsidP="00BC2034">
      <w:pPr>
        <w:pStyle w:val="MRSchedule1"/>
        <w:spacing w:line="240" w:lineRule="auto"/>
        <w:ind w:left="0"/>
        <w:rPr>
          <w:szCs w:val="22"/>
        </w:rPr>
      </w:pPr>
      <w:bookmarkStart w:id="1336" w:name="_Toc312422935"/>
      <w:bookmarkStart w:id="1337" w:name="_Ref330460125"/>
      <w:bookmarkStart w:id="1338" w:name="_Ref330463250"/>
      <w:bookmarkEnd w:id="1336"/>
    </w:p>
    <w:bookmarkEnd w:id="1337"/>
    <w:bookmarkEnd w:id="1338"/>
    <w:p w14:paraId="1FB69FC7"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Commercial Schedule</w:t>
      </w:r>
    </w:p>
    <w:p w14:paraId="1FB69FC8"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1FB69FC9"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szCs w:val="22"/>
        </w:rPr>
        <w:br w:type="page"/>
      </w:r>
    </w:p>
    <w:p w14:paraId="1FB69FCA" w14:textId="77777777" w:rsidR="00BC2034" w:rsidRPr="00D53777" w:rsidRDefault="00BC2034" w:rsidP="00482EDF">
      <w:pPr>
        <w:pStyle w:val="MRSchedule1"/>
        <w:ind w:left="-426"/>
        <w:rPr>
          <w:szCs w:val="22"/>
        </w:rPr>
      </w:pPr>
      <w:bookmarkStart w:id="1339" w:name="_Ref330463325"/>
    </w:p>
    <w:p w14:paraId="1FB69FCB" w14:textId="77777777" w:rsidR="00367052" w:rsidRPr="00D53777" w:rsidRDefault="00367052" w:rsidP="00220CD3">
      <w:pPr>
        <w:spacing w:before="120" w:after="120" w:line="240" w:lineRule="auto"/>
        <w:ind w:left="3686"/>
        <w:outlineLvl w:val="1"/>
        <w:rPr>
          <w:rFonts w:cs="Arial"/>
          <w:b/>
          <w:bCs/>
          <w:sz w:val="22"/>
          <w:szCs w:val="22"/>
          <w:u w:val="single"/>
        </w:rPr>
      </w:pPr>
      <w:bookmarkStart w:id="1340" w:name="_Toc312422936"/>
      <w:bookmarkStart w:id="1341" w:name="OLE_LINK7"/>
      <w:bookmarkStart w:id="1342" w:name="OLE_LINK8"/>
      <w:bookmarkEnd w:id="1339"/>
      <w:bookmarkEnd w:id="1340"/>
      <w:r w:rsidRPr="00D53777">
        <w:rPr>
          <w:rFonts w:cs="Arial"/>
          <w:b/>
          <w:bCs/>
          <w:sz w:val="22"/>
          <w:szCs w:val="22"/>
          <w:u w:val="single"/>
        </w:rPr>
        <w:t>Staff transfer</w:t>
      </w:r>
    </w:p>
    <w:p w14:paraId="1FB69FCC" w14:textId="2CB7C176" w:rsidR="00367052" w:rsidRPr="00D53777" w:rsidRDefault="00367052" w:rsidP="00482EDF">
      <w:pPr>
        <w:spacing w:before="120" w:after="120" w:line="240" w:lineRule="auto"/>
        <w:jc w:val="both"/>
        <w:outlineLvl w:val="1"/>
        <w:rPr>
          <w:rFonts w:cs="Arial"/>
          <w:sz w:val="22"/>
          <w:szCs w:val="22"/>
        </w:rPr>
      </w:pPr>
      <w:r w:rsidRPr="00D53777">
        <w:rPr>
          <w:rFonts w:cs="Arial"/>
          <w:sz w:val="22"/>
          <w:szCs w:val="22"/>
        </w:rPr>
        <w:t xml:space="preserve">The optional parts of this </w:t>
      </w:r>
      <w:r w:rsidR="00327BD1" w:rsidRPr="00D53777">
        <w:rPr>
          <w:rFonts w:cs="Arial"/>
          <w:sz w:val="22"/>
          <w:szCs w:val="22"/>
        </w:rPr>
        <w:fldChar w:fldCharType="begin"/>
      </w:r>
      <w:r w:rsidR="00327BD1" w:rsidRPr="00D53777">
        <w:rPr>
          <w:rFonts w:cs="Arial"/>
          <w:sz w:val="22"/>
          <w:szCs w:val="22"/>
        </w:rPr>
        <w:instrText xml:space="preserve"> REF _Ref330463325 \n \h </w:instrText>
      </w:r>
      <w:r w:rsidR="00327BD1" w:rsidRPr="00D53777">
        <w:rPr>
          <w:rFonts w:cs="Arial"/>
          <w:sz w:val="22"/>
          <w:szCs w:val="22"/>
        </w:rPr>
      </w:r>
      <w:r w:rsidR="00327BD1" w:rsidRPr="00D53777">
        <w:rPr>
          <w:rFonts w:cs="Arial"/>
          <w:sz w:val="22"/>
          <w:szCs w:val="22"/>
        </w:rPr>
        <w:fldChar w:fldCharType="separate"/>
      </w:r>
      <w:r w:rsidR="00D67DD9" w:rsidRPr="00D53777">
        <w:rPr>
          <w:rFonts w:cs="Arial"/>
          <w:sz w:val="22"/>
          <w:szCs w:val="22"/>
        </w:rPr>
        <w:t>Schedule 7</w:t>
      </w:r>
      <w:r w:rsidR="00327BD1" w:rsidRPr="00D53777">
        <w:rPr>
          <w:rFonts w:cs="Arial"/>
          <w:sz w:val="22"/>
          <w:szCs w:val="22"/>
        </w:rPr>
        <w:fldChar w:fldCharType="end"/>
      </w:r>
      <w:r w:rsidRPr="00D53777">
        <w:rPr>
          <w:rFonts w:cs="Arial"/>
          <w:sz w:val="22"/>
          <w:szCs w:val="22"/>
        </w:rPr>
        <w:t xml:space="preserve"> below shall only apply to this Contract where such parts have been checked.</w:t>
      </w:r>
    </w:p>
    <w:p w14:paraId="1FB69FCD"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Guidance: Four different scenarios could apply regarding staff transfer at the start of service delivery:</w:t>
      </w:r>
    </w:p>
    <w:p w14:paraId="1FB69FCE"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1. No staff transfer;</w:t>
      </w:r>
    </w:p>
    <w:p w14:paraId="1FB69FCF"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2. Staff transfer from the Authority;</w:t>
      </w:r>
    </w:p>
    <w:p w14:paraId="1FB69FD0"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 xml:space="preserve">4. Staff transfer both from the Authority and from a third party supplier. </w:t>
      </w:r>
    </w:p>
    <w:p w14:paraId="1FB69FD2"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This Schedule contains wording depending on which circumstances apply and the notes below explain which wording to use for which scenarios.</w:t>
      </w:r>
    </w:p>
    <w:p w14:paraId="1FB69FD3"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b/>
          <w:i/>
          <w:color w:val="999999"/>
          <w:szCs w:val="20"/>
        </w:rPr>
        <w:t xml:space="preserve">If no staff transfer to the Supplier under TUPE </w:t>
      </w:r>
      <w:r w:rsidRPr="00D53777">
        <w:rPr>
          <w:rFonts w:cs="Arial"/>
          <w:i/>
          <w:color w:val="999999"/>
          <w:szCs w:val="20"/>
        </w:rPr>
        <w:t xml:space="preserve">check the box at Part </w:t>
      </w:r>
      <w:bookmarkStart w:id="1343" w:name="DocXTextRef84"/>
      <w:r w:rsidRPr="00D53777">
        <w:rPr>
          <w:rFonts w:cs="Arial"/>
          <w:i/>
          <w:color w:val="999999"/>
          <w:szCs w:val="20"/>
        </w:rPr>
        <w:t>A</w:t>
      </w:r>
      <w:bookmarkEnd w:id="1343"/>
      <w:r w:rsidRPr="00D53777">
        <w:rPr>
          <w:rFonts w:cs="Arial"/>
          <w:i/>
          <w:color w:val="999999"/>
          <w:szCs w:val="20"/>
        </w:rPr>
        <w:t xml:space="preserve"> only. </w:t>
      </w:r>
    </w:p>
    <w:p w14:paraId="1FB69FD4" w14:textId="77777777" w:rsidR="00367052" w:rsidRPr="00D53777" w:rsidRDefault="00367052" w:rsidP="00482EDF">
      <w:pPr>
        <w:spacing w:before="120" w:after="120" w:line="240" w:lineRule="auto"/>
        <w:jc w:val="both"/>
        <w:outlineLvl w:val="1"/>
        <w:rPr>
          <w:rFonts w:cs="Arial"/>
          <w:b/>
          <w:i/>
          <w:color w:val="999999"/>
          <w:szCs w:val="20"/>
        </w:rPr>
      </w:pPr>
      <w:r w:rsidRPr="00D53777">
        <w:rPr>
          <w:rFonts w:cs="Arial"/>
          <w:b/>
          <w:i/>
          <w:color w:val="999999"/>
          <w:szCs w:val="20"/>
        </w:rPr>
        <w:t xml:space="preserve">If staff transfer from the Authority under TUPE </w:t>
      </w:r>
      <w:r w:rsidRPr="00D53777">
        <w:rPr>
          <w:rFonts w:cs="Arial"/>
          <w:i/>
          <w:color w:val="999999"/>
          <w:szCs w:val="20"/>
        </w:rPr>
        <w:t xml:space="preserve">check the boxes at Parts </w:t>
      </w:r>
      <w:bookmarkStart w:id="1344" w:name="DocXTextRef85"/>
      <w:r w:rsidRPr="00D53777">
        <w:rPr>
          <w:rFonts w:cs="Arial"/>
          <w:i/>
          <w:color w:val="999999"/>
          <w:szCs w:val="20"/>
        </w:rPr>
        <w:t>B</w:t>
      </w:r>
      <w:bookmarkEnd w:id="1344"/>
      <w:r w:rsidRPr="00D53777">
        <w:rPr>
          <w:rFonts w:cs="Arial"/>
          <w:i/>
          <w:color w:val="999999"/>
          <w:szCs w:val="20"/>
        </w:rPr>
        <w:t xml:space="preserve"> and D.</w:t>
      </w:r>
    </w:p>
    <w:p w14:paraId="1FB69FD5"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b/>
          <w:i/>
          <w:color w:val="999999"/>
          <w:szCs w:val="20"/>
        </w:rPr>
        <w:t xml:space="preserve">If staff transfer from a current provider under TUPE (i.e. this is a second or third generation TUPE transfer) </w:t>
      </w:r>
      <w:r w:rsidRPr="00D53777">
        <w:rPr>
          <w:rFonts w:cs="Arial"/>
          <w:i/>
          <w:color w:val="999999"/>
          <w:szCs w:val="20"/>
        </w:rPr>
        <w:t>check the boxes</w:t>
      </w:r>
      <w:r w:rsidRPr="00D53777">
        <w:rPr>
          <w:rFonts w:cs="Arial"/>
          <w:b/>
          <w:i/>
          <w:color w:val="999999"/>
          <w:szCs w:val="20"/>
        </w:rPr>
        <w:t xml:space="preserve"> </w:t>
      </w:r>
      <w:r w:rsidRPr="00D53777">
        <w:rPr>
          <w:rFonts w:cs="Arial"/>
          <w:i/>
          <w:color w:val="999999"/>
          <w:szCs w:val="20"/>
        </w:rPr>
        <w:t xml:space="preserve">at Parts </w:t>
      </w:r>
      <w:bookmarkStart w:id="1345" w:name="DocXTextRef86"/>
      <w:r w:rsidRPr="00D53777">
        <w:rPr>
          <w:rFonts w:cs="Arial"/>
          <w:i/>
          <w:color w:val="999999"/>
          <w:szCs w:val="20"/>
        </w:rPr>
        <w:t>C</w:t>
      </w:r>
      <w:bookmarkEnd w:id="1345"/>
      <w:r w:rsidRPr="00D53777">
        <w:rPr>
          <w:rFonts w:cs="Arial"/>
          <w:i/>
          <w:color w:val="999999"/>
          <w:szCs w:val="20"/>
        </w:rPr>
        <w:t xml:space="preserve"> and D.</w:t>
      </w:r>
    </w:p>
    <w:p w14:paraId="1FB69FD6"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b/>
          <w:i/>
          <w:color w:val="999999"/>
          <w:szCs w:val="20"/>
        </w:rPr>
        <w:t xml:space="preserve">If staff transfer both from the Authority under TUPE and from a current provider under TUPE: </w:t>
      </w:r>
      <w:r w:rsidRPr="00D53777">
        <w:rPr>
          <w:rFonts w:cs="Arial"/>
          <w:i/>
          <w:color w:val="999999"/>
          <w:szCs w:val="20"/>
        </w:rPr>
        <w:t xml:space="preserve">check the boxes at Parts </w:t>
      </w:r>
      <w:bookmarkStart w:id="1346" w:name="DocXTextRef87"/>
      <w:r w:rsidRPr="00D53777">
        <w:rPr>
          <w:rFonts w:cs="Arial"/>
          <w:i/>
          <w:color w:val="999999"/>
          <w:szCs w:val="20"/>
        </w:rPr>
        <w:t>B</w:t>
      </w:r>
      <w:bookmarkEnd w:id="1346"/>
      <w:r w:rsidRPr="00D53777">
        <w:rPr>
          <w:rFonts w:cs="Arial"/>
          <w:i/>
          <w:color w:val="999999"/>
          <w:szCs w:val="20"/>
        </w:rPr>
        <w:t>, C and D.</w:t>
      </w:r>
    </w:p>
    <w:p w14:paraId="1FB69FD7" w14:textId="77777777" w:rsidR="00367052" w:rsidRPr="00D53777" w:rsidRDefault="00367052" w:rsidP="00482EDF">
      <w:pPr>
        <w:spacing w:before="120" w:after="120" w:line="240" w:lineRule="auto"/>
        <w:jc w:val="both"/>
        <w:outlineLvl w:val="1"/>
        <w:rPr>
          <w:rFonts w:cs="Arial"/>
          <w:b/>
          <w:sz w:val="22"/>
          <w:szCs w:val="22"/>
        </w:rPr>
      </w:pPr>
      <w:bookmarkStart w:id="1347" w:name="_CrossRef_fmcAbare"/>
      <w:bookmarkStart w:id="1348" w:name="_CrossRef_GSay0CmE"/>
      <w:bookmarkStart w:id="1349" w:name="_CrossRef_ttCU5iDv"/>
      <w:r w:rsidRPr="00D53777">
        <w:rPr>
          <w:rFonts w:cs="Arial"/>
          <w:b/>
          <w:sz w:val="22"/>
          <w:szCs w:val="22"/>
        </w:rPr>
        <w:t xml:space="preserve">Part </w:t>
      </w:r>
      <w:bookmarkStart w:id="1350" w:name="DocXTextRef88"/>
      <w:r w:rsidRPr="00D53777">
        <w:rPr>
          <w:rFonts w:cs="Arial"/>
          <w:b/>
          <w:sz w:val="22"/>
          <w:szCs w:val="22"/>
        </w:rPr>
        <w:t>A</w:t>
      </w:r>
      <w:bookmarkEnd w:id="1347"/>
      <w:bookmarkEnd w:id="1348"/>
      <w:bookmarkEnd w:id="1349"/>
      <w:bookmarkEnd w:id="1350"/>
      <w:r w:rsidRPr="00D53777">
        <w:rPr>
          <w:rFonts w:cs="Arial"/>
          <w:b/>
          <w:sz w:val="22"/>
          <w:szCs w:val="22"/>
        </w:rPr>
        <w:t xml:space="preserve"> </w:t>
      </w:r>
      <w:r w:rsidRPr="00D53777">
        <w:rPr>
          <w:rFonts w:cs="Arial"/>
          <w:b/>
          <w:sz w:val="22"/>
          <w:szCs w:val="20"/>
        </w:rPr>
        <w:fldChar w:fldCharType="begin">
          <w:ffData>
            <w:name w:val="Check1"/>
            <w:enabled/>
            <w:calcOnExit w:val="0"/>
            <w:checkBox>
              <w:sizeAuto/>
              <w:default w:val="0"/>
            </w:checkBox>
          </w:ffData>
        </w:fldChar>
      </w:r>
      <w:r w:rsidRPr="00D53777">
        <w:rPr>
          <w:rFonts w:cs="Arial"/>
          <w:b/>
          <w:sz w:val="22"/>
          <w:szCs w:val="20"/>
        </w:rPr>
        <w:instrText xml:space="preserve"> FORMCHECKBOX </w:instrText>
      </w:r>
      <w:r w:rsidRPr="00D53777">
        <w:rPr>
          <w:rFonts w:cs="Arial"/>
          <w:b/>
          <w:sz w:val="22"/>
          <w:szCs w:val="20"/>
        </w:rPr>
      </w:r>
      <w:r w:rsidRPr="00D53777">
        <w:rPr>
          <w:rFonts w:cs="Arial"/>
          <w:b/>
          <w:sz w:val="22"/>
          <w:szCs w:val="20"/>
        </w:rPr>
        <w:fldChar w:fldCharType="separate"/>
      </w:r>
      <w:r w:rsidRPr="00D53777">
        <w:rPr>
          <w:rFonts w:cs="Arial"/>
          <w:b/>
          <w:sz w:val="22"/>
          <w:szCs w:val="20"/>
        </w:rPr>
        <w:fldChar w:fldCharType="end"/>
      </w:r>
      <w:r w:rsidRPr="00D53777">
        <w:rPr>
          <w:rFonts w:cs="Arial"/>
          <w:b/>
          <w:sz w:val="22"/>
          <w:szCs w:val="20"/>
        </w:rPr>
        <w:t xml:space="preserve"> No staff transfer to the Supplier under TUPE (only applicable to the Contract if this box is checked)</w:t>
      </w:r>
    </w:p>
    <w:p w14:paraId="1FB69FD9" w14:textId="77777777" w:rsidR="00367052" w:rsidRPr="00D53777" w:rsidRDefault="00367052" w:rsidP="00D67DD9">
      <w:pPr>
        <w:pStyle w:val="MRNumberedHeading2"/>
        <w:numPr>
          <w:ilvl w:val="1"/>
          <w:numId w:val="29"/>
        </w:numPr>
        <w:spacing w:before="120" w:after="120" w:line="240" w:lineRule="auto"/>
        <w:jc w:val="both"/>
        <w:rPr>
          <w:sz w:val="22"/>
          <w:szCs w:val="22"/>
        </w:rPr>
      </w:pPr>
      <w:bookmarkStart w:id="1351" w:name="_Ref442453571"/>
      <w:r w:rsidRPr="00D53777">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1"/>
    </w:p>
    <w:p w14:paraId="1FB69FDA" w14:textId="77777777" w:rsidR="00367052" w:rsidRPr="00D53777" w:rsidRDefault="00367052" w:rsidP="00D67DD9">
      <w:pPr>
        <w:numPr>
          <w:ilvl w:val="1"/>
          <w:numId w:val="29"/>
        </w:numPr>
        <w:spacing w:before="120" w:after="120" w:line="240" w:lineRule="auto"/>
        <w:jc w:val="both"/>
        <w:outlineLvl w:val="1"/>
        <w:rPr>
          <w:sz w:val="22"/>
          <w:szCs w:val="22"/>
        </w:rPr>
      </w:pPr>
      <w:bookmarkStart w:id="1352" w:name="_Ref442453572"/>
      <w:r w:rsidRPr="00D5377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2"/>
    </w:p>
    <w:p w14:paraId="1FB69FDB"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3" w:name="_Ref442453573"/>
      <w:r w:rsidRPr="00D53777">
        <w:rPr>
          <w:sz w:val="22"/>
          <w:szCs w:val="22"/>
        </w:rPr>
        <w:t>the Supplier will, within seven (7) days of becoming aware of that fact, give notice in writing to the Authority;</w:t>
      </w:r>
      <w:bookmarkStart w:id="1354" w:name="_Ref327289555"/>
      <w:bookmarkEnd w:id="1353"/>
    </w:p>
    <w:p w14:paraId="1FB69FDC"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5" w:name="_Ref351139870"/>
      <w:r w:rsidRPr="00D53777">
        <w:rPr>
          <w:sz w:val="22"/>
          <w:szCs w:val="22"/>
        </w:rPr>
        <w:t>the Authority or Third Party may offer employment to such person within twenty-eight (28) days of the notification by the Supplier;</w:t>
      </w:r>
      <w:bookmarkEnd w:id="1354"/>
      <w:bookmarkEnd w:id="1355"/>
    </w:p>
    <w:p w14:paraId="1FB69FDD"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6" w:name="_Ref442453574"/>
      <w:r w:rsidRPr="00D53777">
        <w:rPr>
          <w:sz w:val="22"/>
          <w:szCs w:val="22"/>
        </w:rPr>
        <w:t>if such offer of employment is accepted, the Supplier or a Sub-contractor shall immediately release the person from their employment;</w:t>
      </w:r>
      <w:bookmarkEnd w:id="1356"/>
    </w:p>
    <w:p w14:paraId="1FB69FDE" w14:textId="0BF05A0A"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7" w:name="_Ref410390973"/>
      <w:bookmarkStart w:id="1358" w:name="_Ref442453575"/>
      <w:r w:rsidRPr="00D53777">
        <w:rPr>
          <w:sz w:val="22"/>
          <w:szCs w:val="22"/>
        </w:rPr>
        <w:t xml:space="preserve">if after that period specified in </w:t>
      </w:r>
      <w:r w:rsidR="00327BD1" w:rsidRPr="00D53777">
        <w:rPr>
          <w:sz w:val="22"/>
          <w:szCs w:val="22"/>
        </w:rPr>
        <w:t xml:space="preserve">Clause </w:t>
      </w:r>
      <w:r w:rsidR="00327BD1" w:rsidRPr="00D53777">
        <w:rPr>
          <w:sz w:val="22"/>
          <w:szCs w:val="22"/>
        </w:rPr>
        <w:fldChar w:fldCharType="begin"/>
      </w:r>
      <w:r w:rsidR="00327BD1" w:rsidRPr="00D53777">
        <w:rPr>
          <w:sz w:val="22"/>
          <w:szCs w:val="22"/>
        </w:rPr>
        <w:instrText xml:space="preserve"> REF _Ref351139870 \n \h </w:instrText>
      </w:r>
      <w:r w:rsidR="00327BD1" w:rsidRPr="00D53777">
        <w:rPr>
          <w:sz w:val="22"/>
          <w:szCs w:val="22"/>
        </w:rPr>
      </w:r>
      <w:r w:rsidR="00327BD1" w:rsidRPr="00D53777">
        <w:rPr>
          <w:sz w:val="22"/>
          <w:szCs w:val="22"/>
        </w:rPr>
        <w:fldChar w:fldCharType="separate"/>
      </w:r>
      <w:r w:rsidR="00D67DD9" w:rsidRPr="00D53777">
        <w:rPr>
          <w:sz w:val="22"/>
          <w:szCs w:val="22"/>
        </w:rPr>
        <w:t>1.2.2</w:t>
      </w:r>
      <w:r w:rsidR="00327BD1" w:rsidRPr="00D53777">
        <w:rPr>
          <w:sz w:val="22"/>
          <w:szCs w:val="22"/>
        </w:rPr>
        <w:fldChar w:fldCharType="end"/>
      </w:r>
      <w:r w:rsidRPr="00D53777">
        <w:rPr>
          <w:sz w:val="22"/>
          <w:szCs w:val="22"/>
        </w:rPr>
        <w:t xml:space="preserve"> of </w:t>
      </w:r>
      <w:r w:rsidR="00327BD1" w:rsidRPr="00D53777">
        <w:rPr>
          <w:bCs/>
          <w:sz w:val="22"/>
          <w:szCs w:val="22"/>
        </w:rPr>
        <w:fldChar w:fldCharType="begin"/>
      </w:r>
      <w:r w:rsidR="00327BD1" w:rsidRPr="00D53777">
        <w:rPr>
          <w:bCs/>
          <w:sz w:val="22"/>
          <w:szCs w:val="22"/>
        </w:rPr>
        <w:instrText xml:space="preserve"> REF _CrossRef_fmcAbare \h  \* MERGEFORMAT </w:instrText>
      </w:r>
      <w:r w:rsidR="00327BD1" w:rsidRPr="00D53777">
        <w:rPr>
          <w:bCs/>
          <w:sz w:val="22"/>
          <w:szCs w:val="22"/>
        </w:rPr>
      </w:r>
      <w:r w:rsidR="00327BD1" w:rsidRPr="00D53777">
        <w:rPr>
          <w:bCs/>
          <w:sz w:val="22"/>
          <w:szCs w:val="22"/>
        </w:rPr>
        <w:fldChar w:fldCharType="separate"/>
      </w:r>
      <w:r w:rsidR="00D67DD9" w:rsidRPr="00D53777">
        <w:rPr>
          <w:rFonts w:cs="Arial"/>
          <w:bCs/>
          <w:sz w:val="22"/>
          <w:szCs w:val="22"/>
        </w:rPr>
        <w:t>Part</w:t>
      </w:r>
      <w:r w:rsidR="00D67DD9" w:rsidRPr="00D53777">
        <w:rPr>
          <w:rFonts w:cs="Arial"/>
          <w:b/>
          <w:sz w:val="22"/>
          <w:szCs w:val="22"/>
        </w:rPr>
        <w:t xml:space="preserve"> </w:t>
      </w:r>
      <w:r w:rsidR="00D67DD9" w:rsidRPr="00D53777">
        <w:rPr>
          <w:rFonts w:cs="Arial"/>
          <w:bCs/>
          <w:sz w:val="22"/>
          <w:szCs w:val="22"/>
        </w:rPr>
        <w:t>A</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r w:rsidRPr="00D5377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sidRPr="00D53777">
        <w:rPr>
          <w:sz w:val="22"/>
          <w:szCs w:val="22"/>
        </w:rPr>
        <w:fldChar w:fldCharType="begin"/>
      </w:r>
      <w:r w:rsidR="00327BD1" w:rsidRPr="00D53777">
        <w:rPr>
          <w:sz w:val="22"/>
          <w:szCs w:val="22"/>
        </w:rPr>
        <w:instrText xml:space="preserve"> REF _CrossRef_tNoBjvZP \h  \* MERGEFORMAT </w:instrText>
      </w:r>
      <w:r w:rsidR="00327BD1" w:rsidRPr="00D53777">
        <w:rPr>
          <w:sz w:val="22"/>
          <w:szCs w:val="22"/>
        </w:rPr>
      </w:r>
      <w:r w:rsidR="00327BD1" w:rsidRPr="00D53777">
        <w:rPr>
          <w:sz w:val="22"/>
          <w:szCs w:val="22"/>
        </w:rPr>
        <w:fldChar w:fldCharType="separate"/>
      </w:r>
      <w:r w:rsidR="00D67DD9" w:rsidRPr="00D53777">
        <w:rPr>
          <w:bCs/>
          <w:sz w:val="22"/>
          <w:szCs w:val="22"/>
        </w:rPr>
        <w:t>Part D</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bookmarkEnd w:id="1357"/>
      <w:r w:rsidRPr="00D53777">
        <w:rPr>
          <w:sz w:val="22"/>
          <w:szCs w:val="22"/>
        </w:rPr>
        <w:t>.</w:t>
      </w:r>
      <w:bookmarkEnd w:id="1358"/>
      <w:r w:rsidRPr="00D53777">
        <w:rPr>
          <w:sz w:val="22"/>
          <w:szCs w:val="22"/>
        </w:rPr>
        <w:t xml:space="preserve"> </w:t>
      </w:r>
    </w:p>
    <w:p w14:paraId="1FB69FDF" w14:textId="77777777" w:rsidR="00367052" w:rsidRPr="00D53777" w:rsidRDefault="00367052" w:rsidP="00482EDF">
      <w:pPr>
        <w:spacing w:before="120" w:after="120" w:line="240" w:lineRule="auto"/>
        <w:jc w:val="both"/>
        <w:rPr>
          <w:sz w:val="22"/>
          <w:szCs w:val="22"/>
        </w:rPr>
      </w:pPr>
    </w:p>
    <w:p w14:paraId="1FB69FE0" w14:textId="77777777" w:rsidR="00367052" w:rsidRPr="00D53777" w:rsidRDefault="00367052" w:rsidP="00482EDF">
      <w:pPr>
        <w:spacing w:before="120" w:after="120" w:line="240" w:lineRule="auto"/>
        <w:jc w:val="both"/>
        <w:rPr>
          <w:b/>
          <w:sz w:val="22"/>
          <w:szCs w:val="22"/>
        </w:rPr>
      </w:pPr>
      <w:bookmarkStart w:id="1359" w:name="_CrossRef_gcFtbjJv"/>
      <w:bookmarkStart w:id="1360" w:name="_CrossRef_R7s8PRKL"/>
      <w:r w:rsidRPr="00D53777">
        <w:rPr>
          <w:b/>
          <w:sz w:val="22"/>
          <w:szCs w:val="22"/>
        </w:rPr>
        <w:lastRenderedPageBreak/>
        <w:t xml:space="preserve">Part </w:t>
      </w:r>
      <w:bookmarkStart w:id="1361" w:name="DocXTextRef91"/>
      <w:r w:rsidRPr="00D53777">
        <w:rPr>
          <w:b/>
          <w:sz w:val="22"/>
          <w:szCs w:val="22"/>
        </w:rPr>
        <w:t>B</w:t>
      </w:r>
      <w:bookmarkEnd w:id="1359"/>
      <w:bookmarkEnd w:id="1360"/>
      <w:bookmarkEnd w:id="1361"/>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the Authority under TUPE (only applicable to the Contract if this box is checked)</w:t>
      </w:r>
    </w:p>
    <w:p w14:paraId="1FB69FE2" w14:textId="77777777" w:rsidR="00367052" w:rsidRPr="00D53777" w:rsidRDefault="00367052" w:rsidP="00D67DD9">
      <w:pPr>
        <w:numPr>
          <w:ilvl w:val="1"/>
          <w:numId w:val="30"/>
        </w:numPr>
        <w:spacing w:before="120" w:after="120" w:line="240" w:lineRule="auto"/>
        <w:jc w:val="both"/>
        <w:outlineLvl w:val="1"/>
        <w:rPr>
          <w:sz w:val="22"/>
          <w:szCs w:val="22"/>
        </w:rPr>
      </w:pPr>
      <w:bookmarkStart w:id="1362" w:name="_Ref351484486"/>
      <w:r w:rsidRPr="00D53777">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63" w:name="_Ref327266266"/>
      <w:bookmarkEnd w:id="1362"/>
    </w:p>
    <w:p w14:paraId="1FB69FE3" w14:textId="1EBADD8B" w:rsidR="00367052" w:rsidRPr="00D53777" w:rsidRDefault="00367052" w:rsidP="00D67DD9">
      <w:pPr>
        <w:numPr>
          <w:ilvl w:val="1"/>
          <w:numId w:val="30"/>
        </w:numPr>
        <w:spacing w:before="120" w:after="120" w:line="240" w:lineRule="auto"/>
        <w:jc w:val="both"/>
        <w:outlineLvl w:val="1"/>
        <w:rPr>
          <w:sz w:val="22"/>
          <w:szCs w:val="22"/>
        </w:rPr>
      </w:pPr>
      <w:bookmarkStart w:id="1364" w:name="_Ref351140212"/>
      <w:r w:rsidRPr="00D53777">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D53777">
        <w:rPr>
          <w:sz w:val="22"/>
          <w:szCs w:val="22"/>
        </w:rPr>
        <w:fldChar w:fldCharType="begin"/>
      </w:r>
      <w:r w:rsidR="003615B4" w:rsidRPr="00D53777">
        <w:rPr>
          <w:sz w:val="22"/>
          <w:szCs w:val="22"/>
        </w:rPr>
        <w:instrText xml:space="preserve"> REF _CrossRef_khfoH9YH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63"/>
      <w:bookmarkEnd w:id="1364"/>
    </w:p>
    <w:p w14:paraId="1FB69FE4" w14:textId="01D1E1E9" w:rsidR="00367052" w:rsidRPr="00D53777" w:rsidRDefault="00367052" w:rsidP="00D67DD9">
      <w:pPr>
        <w:numPr>
          <w:ilvl w:val="1"/>
          <w:numId w:val="30"/>
        </w:numPr>
        <w:spacing w:before="120" w:after="120" w:line="240" w:lineRule="auto"/>
        <w:jc w:val="both"/>
        <w:outlineLvl w:val="1"/>
        <w:rPr>
          <w:sz w:val="22"/>
          <w:szCs w:val="22"/>
        </w:rPr>
      </w:pPr>
      <w:bookmarkStart w:id="1365" w:name="_Ref442453576"/>
      <w:r w:rsidRPr="00D53777">
        <w:rPr>
          <w:sz w:val="22"/>
          <w:szCs w:val="22"/>
        </w:rPr>
        <w:t xml:space="preserve">The Supplier’s agreement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_Ref351140212 \n \h </w:instrText>
      </w:r>
      <w:r w:rsidR="003615B4" w:rsidRPr="00D53777">
        <w:rPr>
          <w:sz w:val="22"/>
          <w:szCs w:val="22"/>
        </w:rPr>
      </w:r>
      <w:r w:rsidR="003615B4" w:rsidRPr="00D53777">
        <w:rPr>
          <w:sz w:val="22"/>
          <w:szCs w:val="22"/>
        </w:rPr>
        <w:fldChar w:fldCharType="separate"/>
      </w:r>
      <w:r w:rsidR="00D67DD9" w:rsidRPr="00D53777">
        <w:rPr>
          <w:sz w:val="22"/>
          <w:szCs w:val="22"/>
        </w:rPr>
        <w:t>1.2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_CrossRef_gcFtbjJv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(and any subsequent agreement by any Sub-contractor), is subject to the right of any employee identified as a Transferring Employee to object to being transferred to the Supplier or any Sub-contractor.</w:t>
      </w:r>
      <w:bookmarkEnd w:id="1365"/>
    </w:p>
    <w:p w14:paraId="1FB69FE5" w14:textId="77777777" w:rsidR="00367052" w:rsidRPr="00D53777" w:rsidRDefault="00367052" w:rsidP="00D67DD9">
      <w:pPr>
        <w:numPr>
          <w:ilvl w:val="1"/>
          <w:numId w:val="30"/>
        </w:numPr>
        <w:spacing w:before="120" w:after="120" w:line="240" w:lineRule="auto"/>
        <w:jc w:val="both"/>
        <w:outlineLvl w:val="1"/>
        <w:rPr>
          <w:sz w:val="22"/>
          <w:szCs w:val="22"/>
        </w:rPr>
      </w:pPr>
      <w:bookmarkStart w:id="1366" w:name="_Ref442453577"/>
      <w:r w:rsidRPr="00D53777">
        <w:rPr>
          <w:sz w:val="22"/>
          <w:szCs w:val="22"/>
        </w:rPr>
        <w:t>The Supplier will, or shall ensure by written agreement that any Sub-contractor will:</w:t>
      </w:r>
      <w:bookmarkEnd w:id="1366"/>
    </w:p>
    <w:p w14:paraId="1FB69FE6" w14:textId="6683D970" w:rsidR="00367052" w:rsidRPr="00D53777"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7" w:name="_Ref442453578"/>
      <w:r w:rsidRPr="00D53777">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7"/>
    </w:p>
    <w:p w14:paraId="6B398B75" w14:textId="77777777" w:rsidR="00291FC0" w:rsidRPr="00D53777" w:rsidRDefault="00291FC0" w:rsidP="00482EDF">
      <w:pPr>
        <w:pStyle w:val="ListParagraph"/>
        <w:spacing w:before="120" w:after="120" w:line="240" w:lineRule="auto"/>
        <w:ind w:left="1644"/>
        <w:jc w:val="both"/>
        <w:outlineLvl w:val="2"/>
        <w:rPr>
          <w:sz w:val="22"/>
          <w:szCs w:val="22"/>
        </w:rPr>
      </w:pPr>
    </w:p>
    <w:p w14:paraId="1FB69FE8" w14:textId="3D952A7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8" w:name="_Ref442453579"/>
      <w:r w:rsidRPr="00D53777">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68"/>
    </w:p>
    <w:p w14:paraId="1E8BFE70" w14:textId="77777777" w:rsidR="00291FC0" w:rsidRPr="00D53777" w:rsidRDefault="00291FC0" w:rsidP="00482EDF">
      <w:pPr>
        <w:pStyle w:val="ListParagraph"/>
        <w:spacing w:before="120" w:after="120" w:line="240" w:lineRule="auto"/>
        <w:ind w:left="1648"/>
        <w:jc w:val="both"/>
        <w:outlineLvl w:val="2"/>
        <w:rPr>
          <w:sz w:val="22"/>
          <w:szCs w:val="22"/>
        </w:rPr>
      </w:pPr>
    </w:p>
    <w:p w14:paraId="1FB69FEA" w14:textId="31567AB9"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9" w:name="_Ref442453580"/>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69"/>
    </w:p>
    <w:p w14:paraId="5DAEE379" w14:textId="77777777" w:rsidR="00291FC0" w:rsidRPr="00D53777" w:rsidRDefault="00291FC0" w:rsidP="00482EDF">
      <w:pPr>
        <w:pStyle w:val="ListParagraph"/>
        <w:spacing w:before="120" w:after="120" w:line="240" w:lineRule="auto"/>
        <w:ind w:left="1648"/>
        <w:jc w:val="both"/>
        <w:outlineLvl w:val="2"/>
        <w:rPr>
          <w:sz w:val="22"/>
          <w:szCs w:val="22"/>
        </w:rPr>
      </w:pPr>
    </w:p>
    <w:p w14:paraId="1FB69FEC" w14:textId="1DFBB8B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0" w:name="_Ref442453581"/>
      <w:r w:rsidRPr="00D53777">
        <w:rPr>
          <w:sz w:val="22"/>
          <w:szCs w:val="22"/>
        </w:rPr>
        <w:t>immediately following the Transfer Date comply with its obligation to consult with the appropriate representatives of the Transferring Employees about any Measures in accordance with regulation 13(6) of TUPE.</w:t>
      </w:r>
      <w:bookmarkEnd w:id="1370"/>
    </w:p>
    <w:p w14:paraId="5CE8E771" w14:textId="77777777" w:rsidR="00291FC0" w:rsidRPr="00D53777" w:rsidRDefault="00291FC0" w:rsidP="00482EDF">
      <w:pPr>
        <w:pStyle w:val="ListParagraph"/>
        <w:spacing w:before="120" w:after="120" w:line="240" w:lineRule="auto"/>
        <w:ind w:left="1648"/>
        <w:jc w:val="both"/>
        <w:outlineLvl w:val="2"/>
        <w:rPr>
          <w:sz w:val="22"/>
          <w:szCs w:val="22"/>
        </w:rPr>
      </w:pPr>
    </w:p>
    <w:p w14:paraId="1FB69FEE" w14:textId="7F329481"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1" w:name="_Ref442453582"/>
      <w:r w:rsidRPr="00D53777">
        <w:rPr>
          <w:sz w:val="22"/>
          <w:szCs w:val="22"/>
        </w:rPr>
        <w:t>The Authority will on or before the Transfer Date:</w:t>
      </w:r>
      <w:bookmarkEnd w:id="1371"/>
    </w:p>
    <w:p w14:paraId="52781BFD" w14:textId="77777777" w:rsidR="00291FC0" w:rsidRPr="00D53777" w:rsidRDefault="00291FC0" w:rsidP="00482EDF">
      <w:pPr>
        <w:pStyle w:val="ListParagraph"/>
        <w:spacing w:before="120" w:after="120" w:line="240" w:lineRule="auto"/>
        <w:jc w:val="both"/>
        <w:outlineLvl w:val="2"/>
        <w:rPr>
          <w:sz w:val="22"/>
          <w:szCs w:val="22"/>
        </w:rPr>
      </w:pPr>
    </w:p>
    <w:p w14:paraId="1FB69FF0" w14:textId="730B71E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2" w:name="_Ref442453583"/>
      <w:r w:rsidRPr="00D53777">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2"/>
    </w:p>
    <w:p w14:paraId="191DA4E7" w14:textId="77777777" w:rsidR="00291FC0" w:rsidRPr="00D53777" w:rsidRDefault="00291FC0" w:rsidP="00482EDF">
      <w:pPr>
        <w:pStyle w:val="ListParagraph"/>
        <w:spacing w:before="120" w:after="120" w:line="240" w:lineRule="auto"/>
        <w:ind w:left="1648"/>
        <w:jc w:val="both"/>
        <w:outlineLvl w:val="2"/>
        <w:rPr>
          <w:sz w:val="22"/>
          <w:szCs w:val="22"/>
        </w:rPr>
      </w:pPr>
    </w:p>
    <w:p w14:paraId="1FB69FF2"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3" w:name="_Ref442453584"/>
      <w:r w:rsidRPr="00D53777">
        <w:rPr>
          <w:sz w:val="22"/>
          <w:szCs w:val="22"/>
        </w:rPr>
        <w:t>procure that any loans or advances made to the Transferring Employees before the Transfer Date are repaid to it;</w:t>
      </w:r>
      <w:bookmarkEnd w:id="1373"/>
    </w:p>
    <w:p w14:paraId="1FB69FF4" w14:textId="10C0FAA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4" w:name="_Ref442453585"/>
      <w:r w:rsidRPr="00D53777">
        <w:rPr>
          <w:sz w:val="22"/>
          <w:szCs w:val="22"/>
        </w:rPr>
        <w:lastRenderedPageBreak/>
        <w:t>account to the proper authority for all PAYE tax deductions and national insurance contributions payable in respect of the Transferring Employees in the period before the Transfer Date; and</w:t>
      </w:r>
      <w:bookmarkEnd w:id="1374"/>
    </w:p>
    <w:p w14:paraId="565B73E9" w14:textId="77777777" w:rsidR="00291FC0" w:rsidRPr="00D53777" w:rsidRDefault="00291FC0" w:rsidP="00482EDF">
      <w:pPr>
        <w:pStyle w:val="ListParagraph"/>
        <w:spacing w:before="120" w:after="120" w:line="240" w:lineRule="auto"/>
        <w:ind w:left="1648"/>
        <w:jc w:val="both"/>
        <w:outlineLvl w:val="2"/>
        <w:rPr>
          <w:sz w:val="22"/>
          <w:szCs w:val="22"/>
        </w:rPr>
      </w:pPr>
    </w:p>
    <w:p w14:paraId="1FB69FF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5" w:name="_Ref442453586"/>
      <w:r w:rsidRPr="00D53777">
        <w:rPr>
          <w:sz w:val="22"/>
          <w:szCs w:val="22"/>
        </w:rPr>
        <w:t>pay the Supplier the amount which would be payable to each of the Transferring Employees in lieu of accrued but untaken holiday entitlement as at the Transfer Date.</w:t>
      </w:r>
      <w:bookmarkEnd w:id="1375"/>
    </w:p>
    <w:p w14:paraId="1FB69FF7" w14:textId="77777777" w:rsidR="00367052" w:rsidRPr="00D53777" w:rsidRDefault="00367052" w:rsidP="00482EDF">
      <w:pPr>
        <w:pStyle w:val="ListParagraph"/>
        <w:spacing w:before="120" w:after="120" w:line="240" w:lineRule="auto"/>
        <w:ind w:left="1648"/>
        <w:jc w:val="both"/>
        <w:outlineLvl w:val="2"/>
        <w:rPr>
          <w:sz w:val="22"/>
          <w:szCs w:val="22"/>
        </w:rPr>
      </w:pPr>
    </w:p>
    <w:p w14:paraId="1FB69FF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6" w:name="_Ref176926198"/>
      <w:bookmarkStart w:id="1377" w:name="_Ref442453587"/>
      <w:r w:rsidRPr="00D53777">
        <w:rPr>
          <w:sz w:val="22"/>
          <w:szCs w:val="22"/>
        </w:rPr>
        <w:t xml:space="preserve">The </w:t>
      </w:r>
      <w:bookmarkEnd w:id="1376"/>
      <w:r w:rsidRPr="00D53777">
        <w:rPr>
          <w:sz w:val="22"/>
          <w:szCs w:val="22"/>
        </w:rPr>
        <w:t>Authority will:</w:t>
      </w:r>
      <w:bookmarkEnd w:id="1377"/>
    </w:p>
    <w:p w14:paraId="1FB69FF9" w14:textId="77777777" w:rsidR="00367052" w:rsidRPr="00D53777" w:rsidRDefault="00367052" w:rsidP="00482EDF">
      <w:pPr>
        <w:pStyle w:val="ListParagraph"/>
        <w:spacing w:before="120" w:after="120" w:line="240" w:lineRule="auto"/>
        <w:jc w:val="both"/>
        <w:outlineLvl w:val="2"/>
        <w:rPr>
          <w:sz w:val="22"/>
          <w:szCs w:val="22"/>
        </w:rPr>
      </w:pPr>
    </w:p>
    <w:p w14:paraId="1FB69FF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8" w:name="_Ref442453588"/>
      <w:r w:rsidRPr="00D53777">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78"/>
    </w:p>
    <w:p w14:paraId="1FB69FFB" w14:textId="77777777" w:rsidR="00367052" w:rsidRPr="00D53777" w:rsidRDefault="00367052" w:rsidP="00482EDF">
      <w:pPr>
        <w:pStyle w:val="ListParagraph"/>
        <w:spacing w:before="120" w:after="120" w:line="240" w:lineRule="auto"/>
        <w:ind w:left="1648"/>
        <w:jc w:val="both"/>
        <w:outlineLvl w:val="2"/>
        <w:rPr>
          <w:sz w:val="22"/>
          <w:szCs w:val="22"/>
        </w:rPr>
      </w:pPr>
    </w:p>
    <w:p w14:paraId="1FB69FF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9" w:name="_Ref442453589"/>
      <w:r w:rsidRPr="00D53777">
        <w:rPr>
          <w:sz w:val="22"/>
          <w:szCs w:val="22"/>
        </w:rPr>
        <w:t>comply with its obligations to inform and, if necessary, consult with the appropriate representatives of any employees who are affected by the relevant transfer in accordance with regulation 13 of TUPE.</w:t>
      </w:r>
      <w:bookmarkEnd w:id="1379"/>
    </w:p>
    <w:p w14:paraId="1FB69FFD" w14:textId="77777777" w:rsidR="00367052" w:rsidRPr="00D53777" w:rsidRDefault="00367052" w:rsidP="00482EDF">
      <w:pPr>
        <w:pStyle w:val="ListParagraph"/>
        <w:spacing w:before="120" w:after="120" w:line="240" w:lineRule="auto"/>
        <w:ind w:left="1648"/>
        <w:jc w:val="both"/>
        <w:outlineLvl w:val="2"/>
        <w:rPr>
          <w:sz w:val="22"/>
          <w:szCs w:val="22"/>
        </w:rPr>
      </w:pPr>
    </w:p>
    <w:p w14:paraId="1FB69FFE"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0" w:name="_Ref442453590"/>
      <w:r w:rsidRPr="00D53777">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0"/>
    </w:p>
    <w:p w14:paraId="1FB69FFF" w14:textId="77777777" w:rsidR="00367052" w:rsidRPr="00D53777" w:rsidRDefault="00367052" w:rsidP="00482EDF">
      <w:pPr>
        <w:pStyle w:val="ListParagraph"/>
        <w:spacing w:before="120" w:after="120" w:line="240" w:lineRule="auto"/>
        <w:jc w:val="both"/>
        <w:outlineLvl w:val="2"/>
        <w:rPr>
          <w:sz w:val="22"/>
          <w:szCs w:val="22"/>
        </w:rPr>
      </w:pPr>
    </w:p>
    <w:p w14:paraId="1FB6A00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1" w:name="_Ref442453591"/>
      <w:r w:rsidRPr="00D53777">
        <w:rPr>
          <w:sz w:val="22"/>
          <w:szCs w:val="22"/>
        </w:rPr>
        <w:t>any of the Transferring Employees (whether on their own behalf or in their capacity as employee representatives); or</w:t>
      </w:r>
      <w:bookmarkEnd w:id="1381"/>
    </w:p>
    <w:p w14:paraId="1FB6A001" w14:textId="77777777" w:rsidR="00367052" w:rsidRPr="00D53777" w:rsidRDefault="00367052" w:rsidP="00482EDF">
      <w:pPr>
        <w:pStyle w:val="ListParagraph"/>
        <w:spacing w:before="120" w:after="120" w:line="240" w:lineRule="auto"/>
        <w:ind w:left="1648"/>
        <w:jc w:val="both"/>
        <w:outlineLvl w:val="2"/>
        <w:rPr>
          <w:sz w:val="22"/>
          <w:szCs w:val="22"/>
        </w:rPr>
      </w:pPr>
    </w:p>
    <w:p w14:paraId="1FB6A002" w14:textId="7407E93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2" w:name="_Ref442453592"/>
      <w:r w:rsidRPr="00D53777">
        <w:rPr>
          <w:sz w:val="22"/>
          <w:szCs w:val="22"/>
        </w:rPr>
        <w:t>any trade union, staff association or staff body recognised by the Authority in respect of any of the Transferring Employees or any employee representatives acting on behalf of any of the Transferring Employees.</w:t>
      </w:r>
      <w:bookmarkEnd w:id="1382"/>
    </w:p>
    <w:p w14:paraId="1FB6A005" w14:textId="77777777" w:rsidR="004428B8" w:rsidRPr="00D53777" w:rsidRDefault="004428B8" w:rsidP="00482EDF">
      <w:pPr>
        <w:pStyle w:val="ListParagraph"/>
        <w:spacing w:before="120" w:after="120" w:line="240" w:lineRule="auto"/>
        <w:ind w:left="1648"/>
        <w:jc w:val="both"/>
        <w:outlineLvl w:val="2"/>
        <w:rPr>
          <w:sz w:val="22"/>
          <w:szCs w:val="22"/>
        </w:rPr>
      </w:pPr>
    </w:p>
    <w:p w14:paraId="1FB6A006"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3" w:name="_Ref442453593"/>
      <w:r w:rsidRPr="00D53777">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3"/>
    </w:p>
    <w:p w14:paraId="1FB6A007" w14:textId="77777777" w:rsidR="004428B8" w:rsidRPr="00D53777" w:rsidRDefault="004428B8" w:rsidP="00482EDF">
      <w:pPr>
        <w:pStyle w:val="ListParagraph"/>
        <w:spacing w:before="120" w:after="120" w:line="240" w:lineRule="auto"/>
        <w:jc w:val="both"/>
        <w:outlineLvl w:val="2"/>
        <w:rPr>
          <w:sz w:val="22"/>
          <w:szCs w:val="22"/>
        </w:rPr>
      </w:pPr>
    </w:p>
    <w:p w14:paraId="1FB6A00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4" w:name="_Ref442453594"/>
      <w:r w:rsidRPr="00D53777">
        <w:rPr>
          <w:sz w:val="22"/>
          <w:szCs w:val="22"/>
        </w:rPr>
        <w:t>The Supplier shall indemnify and will keep indemnified the Authority in relation to any Employment Liabilities arising out of or in connection with:</w:t>
      </w:r>
      <w:bookmarkEnd w:id="1384"/>
    </w:p>
    <w:p w14:paraId="1FB6A009" w14:textId="77777777" w:rsidR="004428B8" w:rsidRPr="00D53777" w:rsidRDefault="004428B8" w:rsidP="00482EDF">
      <w:pPr>
        <w:pStyle w:val="ListParagraph"/>
        <w:spacing w:before="120" w:after="120" w:line="240" w:lineRule="auto"/>
        <w:jc w:val="both"/>
        <w:outlineLvl w:val="2"/>
        <w:rPr>
          <w:sz w:val="22"/>
          <w:szCs w:val="22"/>
        </w:rPr>
      </w:pPr>
    </w:p>
    <w:p w14:paraId="1FB6A00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5" w:name="_Ref442453595"/>
      <w:r w:rsidRPr="00D53777">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5"/>
    </w:p>
    <w:p w14:paraId="1FB6A00B" w14:textId="77777777" w:rsidR="004428B8" w:rsidRPr="00D53777" w:rsidRDefault="004428B8" w:rsidP="00482EDF">
      <w:pPr>
        <w:pStyle w:val="ListParagraph"/>
        <w:spacing w:before="120" w:after="120" w:line="240" w:lineRule="auto"/>
        <w:ind w:left="1648"/>
        <w:jc w:val="both"/>
        <w:outlineLvl w:val="2"/>
        <w:rPr>
          <w:sz w:val="22"/>
          <w:szCs w:val="22"/>
        </w:rPr>
      </w:pPr>
    </w:p>
    <w:p w14:paraId="1FB6A00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6" w:name="_Ref442453596"/>
      <w:r w:rsidRPr="00D53777">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D53777">
        <w:rPr>
          <w:sz w:val="22"/>
          <w:szCs w:val="22"/>
        </w:rPr>
        <w:lastRenderedPageBreak/>
        <w:t>liability arises from the Authority’s failure to comply with regulation 13 of TUPE;</w:t>
      </w:r>
      <w:bookmarkEnd w:id="1386"/>
    </w:p>
    <w:p w14:paraId="1FB6A00D" w14:textId="77777777" w:rsidR="004428B8" w:rsidRPr="00D53777" w:rsidRDefault="004428B8" w:rsidP="00482EDF">
      <w:pPr>
        <w:pStyle w:val="ListParagraph"/>
        <w:spacing w:before="120" w:after="120" w:line="240" w:lineRule="auto"/>
        <w:ind w:left="1648"/>
        <w:jc w:val="both"/>
        <w:outlineLvl w:val="2"/>
        <w:rPr>
          <w:sz w:val="22"/>
          <w:szCs w:val="22"/>
        </w:rPr>
      </w:pPr>
    </w:p>
    <w:p w14:paraId="1FB6A00E"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7" w:name="_Ref442453597"/>
      <w:r w:rsidRPr="00D53777">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7"/>
    </w:p>
    <w:p w14:paraId="1FB6A00F" w14:textId="77777777" w:rsidR="004428B8" w:rsidRPr="00D53777" w:rsidRDefault="004428B8" w:rsidP="00482EDF">
      <w:pPr>
        <w:pStyle w:val="ListParagraph"/>
        <w:spacing w:before="120" w:after="120" w:line="240" w:lineRule="auto"/>
        <w:ind w:left="1648"/>
        <w:jc w:val="both"/>
        <w:outlineLvl w:val="2"/>
        <w:rPr>
          <w:sz w:val="22"/>
          <w:szCs w:val="22"/>
        </w:rPr>
      </w:pPr>
    </w:p>
    <w:p w14:paraId="1FB6A01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8" w:name="_Ref442453598"/>
      <w:r w:rsidRPr="00D53777">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88"/>
    </w:p>
    <w:p w14:paraId="1FB6A011" w14:textId="77777777" w:rsidR="004428B8" w:rsidRPr="00D53777" w:rsidRDefault="004428B8" w:rsidP="00482EDF">
      <w:pPr>
        <w:pStyle w:val="ListParagraph"/>
        <w:spacing w:before="120" w:after="120" w:line="240" w:lineRule="auto"/>
        <w:ind w:left="1648"/>
        <w:jc w:val="both"/>
        <w:outlineLvl w:val="2"/>
        <w:rPr>
          <w:sz w:val="22"/>
          <w:szCs w:val="22"/>
        </w:rPr>
      </w:pPr>
    </w:p>
    <w:p w14:paraId="1FB6A012"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9" w:name="_Ref442453599"/>
      <w:r w:rsidRPr="00D53777">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89"/>
    </w:p>
    <w:p w14:paraId="1FB6A013" w14:textId="77777777" w:rsidR="004428B8" w:rsidRPr="00D53777" w:rsidRDefault="004428B8" w:rsidP="00482EDF">
      <w:pPr>
        <w:pStyle w:val="ListParagraph"/>
        <w:spacing w:before="120" w:after="120" w:line="240" w:lineRule="auto"/>
        <w:jc w:val="both"/>
        <w:outlineLvl w:val="2"/>
        <w:rPr>
          <w:sz w:val="22"/>
          <w:szCs w:val="22"/>
        </w:rPr>
      </w:pPr>
    </w:p>
    <w:p w14:paraId="1FB6A014"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0" w:name="_Ref351380934"/>
      <w:r w:rsidRPr="00D53777">
        <w:rPr>
          <w:sz w:val="22"/>
          <w:szCs w:val="22"/>
        </w:rPr>
        <w:t>the Supplier will, within seven (7) days of becoming aware of that fact, give notice in writing to the Authority;</w:t>
      </w:r>
      <w:bookmarkEnd w:id="1390"/>
    </w:p>
    <w:p w14:paraId="1FB6A015" w14:textId="77777777" w:rsidR="004428B8" w:rsidRPr="00D53777" w:rsidRDefault="004428B8" w:rsidP="00482EDF">
      <w:pPr>
        <w:pStyle w:val="ListParagraph"/>
        <w:spacing w:before="120" w:after="120" w:line="240" w:lineRule="auto"/>
        <w:ind w:left="1648"/>
        <w:jc w:val="both"/>
        <w:outlineLvl w:val="2"/>
        <w:rPr>
          <w:sz w:val="22"/>
          <w:szCs w:val="22"/>
        </w:rPr>
      </w:pPr>
    </w:p>
    <w:p w14:paraId="1FB6A01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1" w:name="_Ref351380892"/>
      <w:r w:rsidRPr="00D53777">
        <w:rPr>
          <w:sz w:val="22"/>
          <w:szCs w:val="22"/>
        </w:rPr>
        <w:t>the Authority may offer employment to such person within twenty eight (28) days of the notification by the Supplier;</w:t>
      </w:r>
      <w:bookmarkEnd w:id="1391"/>
    </w:p>
    <w:p w14:paraId="1FB6A017" w14:textId="77777777" w:rsidR="004428B8" w:rsidRPr="00D53777" w:rsidRDefault="004428B8" w:rsidP="00482EDF">
      <w:pPr>
        <w:pStyle w:val="ListParagraph"/>
        <w:spacing w:before="120" w:after="120" w:line="240" w:lineRule="auto"/>
        <w:ind w:left="1648"/>
        <w:jc w:val="both"/>
        <w:outlineLvl w:val="2"/>
        <w:rPr>
          <w:sz w:val="22"/>
          <w:szCs w:val="22"/>
        </w:rPr>
      </w:pPr>
    </w:p>
    <w:p w14:paraId="1FB6A018"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2" w:name="_Ref442453600"/>
      <w:r w:rsidRPr="00D53777">
        <w:rPr>
          <w:sz w:val="22"/>
          <w:szCs w:val="22"/>
        </w:rPr>
        <w:t>if such offer of employment is accepted, the Supplier or Sub-contractor shall immediately release the person from their employment; and</w:t>
      </w:r>
      <w:bookmarkEnd w:id="1392"/>
    </w:p>
    <w:p w14:paraId="1FB6A019" w14:textId="77777777" w:rsidR="004428B8" w:rsidRPr="00D53777" w:rsidRDefault="004428B8" w:rsidP="00482EDF">
      <w:pPr>
        <w:pStyle w:val="ListParagraph"/>
        <w:spacing w:before="120" w:after="120" w:line="240" w:lineRule="auto"/>
        <w:ind w:left="1648"/>
        <w:jc w:val="both"/>
        <w:outlineLvl w:val="2"/>
        <w:rPr>
          <w:sz w:val="22"/>
          <w:szCs w:val="22"/>
        </w:rPr>
      </w:pPr>
    </w:p>
    <w:p w14:paraId="1FB6A01A" w14:textId="6BD454E6"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3" w:name="_Ref442453601"/>
      <w:r w:rsidRPr="00D53777">
        <w:rPr>
          <w:sz w:val="22"/>
          <w:szCs w:val="22"/>
        </w:rPr>
        <w:t xml:space="preserve">if after the period specified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_Ref351380892 \n \h </w:instrText>
      </w:r>
      <w:r w:rsidR="003615B4" w:rsidRPr="00D53777">
        <w:rPr>
          <w:sz w:val="22"/>
          <w:szCs w:val="22"/>
        </w:rPr>
      </w:r>
      <w:r w:rsidR="003615B4" w:rsidRPr="00D53777">
        <w:rPr>
          <w:sz w:val="22"/>
          <w:szCs w:val="22"/>
        </w:rPr>
        <w:fldChar w:fldCharType="separate"/>
      </w:r>
      <w:r w:rsidR="00D67DD9" w:rsidRPr="00D53777">
        <w:rPr>
          <w:sz w:val="22"/>
          <w:szCs w:val="22"/>
        </w:rPr>
        <w:t>1.10.2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_CrossRef_R7s8PRKL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3"/>
    </w:p>
    <w:p w14:paraId="24C816BD" w14:textId="77777777" w:rsidR="00E72504" w:rsidRPr="00D53777" w:rsidRDefault="00E72504" w:rsidP="00482EDF">
      <w:pPr>
        <w:spacing w:before="120" w:after="120" w:line="240" w:lineRule="auto"/>
        <w:jc w:val="both"/>
        <w:rPr>
          <w:b/>
          <w:sz w:val="22"/>
          <w:szCs w:val="22"/>
        </w:rPr>
      </w:pPr>
      <w:r w:rsidRPr="00D53777">
        <w:rPr>
          <w:b/>
          <w:sz w:val="22"/>
          <w:szCs w:val="22"/>
        </w:rPr>
        <w:br w:type="page"/>
      </w:r>
    </w:p>
    <w:p w14:paraId="1FB6A01B" w14:textId="2B1D0543" w:rsidR="00367052" w:rsidRPr="00D53777" w:rsidRDefault="00367052" w:rsidP="00482EDF">
      <w:pPr>
        <w:spacing w:before="120" w:after="120" w:line="240" w:lineRule="auto"/>
        <w:jc w:val="both"/>
        <w:rPr>
          <w:b/>
          <w:sz w:val="22"/>
          <w:szCs w:val="22"/>
        </w:rPr>
      </w:pPr>
      <w:bookmarkStart w:id="1394" w:name="_CrossRef_AqVKiQgZ"/>
      <w:r w:rsidRPr="00D53777">
        <w:rPr>
          <w:b/>
          <w:sz w:val="22"/>
          <w:szCs w:val="22"/>
        </w:rPr>
        <w:lastRenderedPageBreak/>
        <w:t xml:space="preserve">Part </w:t>
      </w:r>
      <w:bookmarkStart w:id="1395" w:name="DocXTextRef95"/>
      <w:r w:rsidRPr="00D53777">
        <w:rPr>
          <w:b/>
          <w:sz w:val="22"/>
          <w:szCs w:val="22"/>
        </w:rPr>
        <w:t>C</w:t>
      </w:r>
      <w:bookmarkEnd w:id="1394"/>
      <w:bookmarkEnd w:id="1395"/>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a current provider under TUPE</w:t>
      </w:r>
      <w:r w:rsidR="00E72504" w:rsidRPr="00D53777">
        <w:rPr>
          <w:rFonts w:cs="Arial"/>
          <w:b/>
          <w:sz w:val="22"/>
          <w:szCs w:val="22"/>
        </w:rPr>
        <w:t xml:space="preserve"> </w:t>
      </w:r>
      <w:r w:rsidRPr="00D53777">
        <w:rPr>
          <w:rFonts w:cs="Arial"/>
          <w:b/>
          <w:sz w:val="22"/>
          <w:szCs w:val="22"/>
        </w:rPr>
        <w:t>(only applicable to the Contract if this box is checked)</w:t>
      </w:r>
    </w:p>
    <w:p w14:paraId="1FB6A01C" w14:textId="77777777" w:rsidR="00367052" w:rsidRPr="00D53777" w:rsidRDefault="00367052" w:rsidP="00D67DD9">
      <w:pPr>
        <w:numPr>
          <w:ilvl w:val="1"/>
          <w:numId w:val="31"/>
        </w:numPr>
        <w:spacing w:before="120" w:after="120" w:line="240" w:lineRule="auto"/>
        <w:jc w:val="both"/>
        <w:outlineLvl w:val="1"/>
        <w:rPr>
          <w:sz w:val="22"/>
          <w:szCs w:val="22"/>
        </w:rPr>
      </w:pPr>
      <w:bookmarkStart w:id="1396" w:name="_Ref442453602"/>
      <w:r w:rsidRPr="00D53777">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397" w:name="_Ref351124636"/>
      <w:bookmarkEnd w:id="1396"/>
    </w:p>
    <w:p w14:paraId="1FB6A01D" w14:textId="4BC9F0AB" w:rsidR="00367052" w:rsidRPr="00D53777" w:rsidRDefault="00367052" w:rsidP="00D67DD9">
      <w:pPr>
        <w:numPr>
          <w:ilvl w:val="1"/>
          <w:numId w:val="31"/>
        </w:numPr>
        <w:spacing w:before="120" w:after="120" w:line="240" w:lineRule="auto"/>
        <w:jc w:val="both"/>
        <w:outlineLvl w:val="1"/>
        <w:rPr>
          <w:sz w:val="22"/>
          <w:szCs w:val="22"/>
        </w:rPr>
      </w:pPr>
      <w:bookmarkStart w:id="1398" w:name="_Ref351140895"/>
      <w:r w:rsidRPr="00D53777">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D53777">
        <w:rPr>
          <w:sz w:val="22"/>
          <w:szCs w:val="22"/>
        </w:rPr>
        <w:fldChar w:fldCharType="begin"/>
      </w:r>
      <w:r w:rsidR="003615B4" w:rsidRPr="00D53777">
        <w:rPr>
          <w:sz w:val="22"/>
          <w:szCs w:val="22"/>
        </w:rPr>
        <w:instrText xml:space="preserve"> REF _CrossRef_7NizwfIv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97"/>
      <w:bookmarkEnd w:id="1398"/>
    </w:p>
    <w:p w14:paraId="1FB6A01E" w14:textId="1D22BD4B" w:rsidR="00367052" w:rsidRPr="00D53777" w:rsidRDefault="00367052" w:rsidP="00D67DD9">
      <w:pPr>
        <w:numPr>
          <w:ilvl w:val="1"/>
          <w:numId w:val="31"/>
        </w:numPr>
        <w:spacing w:before="120" w:after="120" w:line="240" w:lineRule="auto"/>
        <w:jc w:val="both"/>
        <w:outlineLvl w:val="1"/>
        <w:rPr>
          <w:sz w:val="22"/>
          <w:szCs w:val="22"/>
        </w:rPr>
      </w:pPr>
      <w:bookmarkStart w:id="1399" w:name="_Ref442453603"/>
      <w:r w:rsidRPr="00D53777">
        <w:rPr>
          <w:sz w:val="22"/>
          <w:szCs w:val="22"/>
        </w:rPr>
        <w:t xml:space="preserve">The Supplier’s agreement in </w:t>
      </w:r>
      <w:r w:rsidR="0098767C" w:rsidRPr="00D53777">
        <w:rPr>
          <w:sz w:val="22"/>
          <w:szCs w:val="22"/>
        </w:rPr>
        <w:t xml:space="preserve">Clause </w:t>
      </w:r>
      <w:r w:rsidR="0098767C" w:rsidRPr="00D53777">
        <w:rPr>
          <w:sz w:val="22"/>
          <w:szCs w:val="22"/>
        </w:rPr>
        <w:fldChar w:fldCharType="begin"/>
      </w:r>
      <w:r w:rsidR="0098767C" w:rsidRPr="00D53777">
        <w:rPr>
          <w:sz w:val="22"/>
          <w:szCs w:val="22"/>
        </w:rPr>
        <w:instrText xml:space="preserve"> REF _Ref351140895 \n \h </w:instrText>
      </w:r>
      <w:r w:rsidR="0098767C" w:rsidRPr="00D53777">
        <w:rPr>
          <w:sz w:val="22"/>
          <w:szCs w:val="22"/>
        </w:rPr>
      </w:r>
      <w:r w:rsidR="0098767C" w:rsidRPr="00D53777">
        <w:rPr>
          <w:sz w:val="22"/>
          <w:szCs w:val="22"/>
        </w:rPr>
        <w:fldChar w:fldCharType="separate"/>
      </w:r>
      <w:r w:rsidR="00D67DD9" w:rsidRPr="00D53777">
        <w:rPr>
          <w:sz w:val="22"/>
          <w:szCs w:val="22"/>
        </w:rPr>
        <w:t>1.2</w:t>
      </w:r>
      <w:r w:rsidR="0098767C"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_CrossRef_AqVKiQgZ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C</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any subsequent agreement by any Sub-contractor), is subject to the right of any Third Party Employee to object to being transferred to the Supplier or any Sub-contractor.</w:t>
      </w:r>
      <w:bookmarkEnd w:id="1399"/>
    </w:p>
    <w:p w14:paraId="1FB6A01F" w14:textId="77777777" w:rsidR="00367052" w:rsidRPr="00D53777" w:rsidRDefault="00367052" w:rsidP="00D67DD9">
      <w:pPr>
        <w:numPr>
          <w:ilvl w:val="1"/>
          <w:numId w:val="31"/>
        </w:numPr>
        <w:spacing w:before="120" w:after="120" w:line="240" w:lineRule="auto"/>
        <w:jc w:val="both"/>
        <w:outlineLvl w:val="1"/>
        <w:rPr>
          <w:sz w:val="22"/>
          <w:szCs w:val="22"/>
        </w:rPr>
      </w:pPr>
      <w:bookmarkStart w:id="1400" w:name="_Ref442453604"/>
      <w:r w:rsidRPr="00D53777">
        <w:rPr>
          <w:sz w:val="22"/>
          <w:szCs w:val="22"/>
        </w:rPr>
        <w:t>The Supplier will, or shall ensure by written agreement that any Sub-contractor will:</w:t>
      </w:r>
      <w:bookmarkEnd w:id="1400"/>
    </w:p>
    <w:p w14:paraId="1FB6A020"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1" w:name="_Ref351481482"/>
      <w:bookmarkStart w:id="1402" w:name="_Ref442453605"/>
      <w:r w:rsidRPr="00D53777">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1"/>
      <w:r w:rsidRPr="00D53777">
        <w:rPr>
          <w:sz w:val="22"/>
          <w:szCs w:val="22"/>
        </w:rPr>
        <w:t>;</w:t>
      </w:r>
      <w:bookmarkEnd w:id="1402"/>
    </w:p>
    <w:p w14:paraId="1FB6A021" w14:textId="77777777" w:rsidR="004428B8" w:rsidRPr="00D53777" w:rsidRDefault="004428B8" w:rsidP="00482EDF">
      <w:pPr>
        <w:pStyle w:val="ListParagraph"/>
        <w:spacing w:before="120" w:after="120" w:line="240" w:lineRule="auto"/>
        <w:ind w:left="1648"/>
        <w:jc w:val="both"/>
        <w:outlineLvl w:val="2"/>
        <w:rPr>
          <w:sz w:val="22"/>
          <w:szCs w:val="22"/>
        </w:rPr>
      </w:pPr>
    </w:p>
    <w:p w14:paraId="1FB6A022"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3" w:name="_Ref442453606"/>
      <w:r w:rsidRPr="00D53777">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3"/>
    </w:p>
    <w:p w14:paraId="1FB6A023" w14:textId="77777777" w:rsidR="004428B8" w:rsidRPr="00D53777" w:rsidRDefault="004428B8" w:rsidP="00482EDF">
      <w:pPr>
        <w:pStyle w:val="ListParagraph"/>
        <w:spacing w:before="120" w:after="120" w:line="240" w:lineRule="auto"/>
        <w:ind w:left="1648"/>
        <w:jc w:val="both"/>
        <w:outlineLvl w:val="2"/>
        <w:rPr>
          <w:sz w:val="22"/>
          <w:szCs w:val="22"/>
        </w:rPr>
      </w:pPr>
    </w:p>
    <w:p w14:paraId="1FB6A024"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4" w:name="_Ref442453607"/>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404"/>
      <w:r w:rsidRPr="00D53777">
        <w:rPr>
          <w:sz w:val="22"/>
          <w:szCs w:val="22"/>
        </w:rPr>
        <w:t xml:space="preserve"> </w:t>
      </w:r>
    </w:p>
    <w:p w14:paraId="1FB6A025" w14:textId="77777777" w:rsidR="004428B8" w:rsidRPr="00D53777" w:rsidRDefault="004428B8" w:rsidP="00482EDF">
      <w:pPr>
        <w:pStyle w:val="ListParagraph"/>
        <w:spacing w:before="120" w:after="120" w:line="240" w:lineRule="auto"/>
        <w:ind w:left="1648"/>
        <w:jc w:val="both"/>
        <w:outlineLvl w:val="2"/>
        <w:rPr>
          <w:sz w:val="22"/>
          <w:szCs w:val="22"/>
        </w:rPr>
      </w:pPr>
    </w:p>
    <w:p w14:paraId="1FB6A026"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5" w:name="_Ref442453608"/>
      <w:r w:rsidRPr="00D53777">
        <w:rPr>
          <w:sz w:val="22"/>
          <w:szCs w:val="22"/>
        </w:rPr>
        <w:t>immediately following the Transfer Date comply with its obligation to consult with the appropriate representatives of the Third Party Employees about any Measures in accordance with regulation 13(6) of TUPE.</w:t>
      </w:r>
      <w:bookmarkEnd w:id="1405"/>
    </w:p>
    <w:p w14:paraId="1FB6A027" w14:textId="77777777" w:rsidR="00367052" w:rsidRPr="00D53777" w:rsidRDefault="00367052" w:rsidP="00D67DD9">
      <w:pPr>
        <w:numPr>
          <w:ilvl w:val="1"/>
          <w:numId w:val="31"/>
        </w:numPr>
        <w:spacing w:before="120" w:after="120" w:line="240" w:lineRule="auto"/>
        <w:jc w:val="both"/>
        <w:outlineLvl w:val="1"/>
        <w:rPr>
          <w:sz w:val="22"/>
          <w:szCs w:val="22"/>
        </w:rPr>
      </w:pPr>
      <w:bookmarkStart w:id="1406" w:name="_Ref442453609"/>
      <w:r w:rsidRPr="00D53777">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6"/>
      <w:r w:rsidRPr="00D53777">
        <w:rPr>
          <w:sz w:val="22"/>
          <w:szCs w:val="22"/>
        </w:rPr>
        <w:t xml:space="preserve"> </w:t>
      </w:r>
    </w:p>
    <w:p w14:paraId="1FB6A028" w14:textId="77777777" w:rsidR="00367052" w:rsidRPr="00D53777" w:rsidRDefault="00367052" w:rsidP="00D67DD9">
      <w:pPr>
        <w:numPr>
          <w:ilvl w:val="1"/>
          <w:numId w:val="31"/>
        </w:numPr>
        <w:spacing w:before="120" w:after="120" w:line="240" w:lineRule="auto"/>
        <w:jc w:val="both"/>
        <w:outlineLvl w:val="1"/>
        <w:rPr>
          <w:sz w:val="22"/>
          <w:szCs w:val="22"/>
        </w:rPr>
      </w:pPr>
      <w:bookmarkStart w:id="1407" w:name="_Ref442453610"/>
      <w:r w:rsidRPr="00D53777">
        <w:rPr>
          <w:sz w:val="22"/>
          <w:szCs w:val="22"/>
        </w:rPr>
        <w:t>The Supplier shall indemnify and will keep indemnified the Authority and any Third Party in relation to any Employment Liabilities arising out of or in connection with:</w:t>
      </w:r>
      <w:bookmarkEnd w:id="1407"/>
    </w:p>
    <w:p w14:paraId="1FB6A029"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8" w:name="_Ref442453611"/>
      <w:r w:rsidRPr="00D53777">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08"/>
    </w:p>
    <w:p w14:paraId="1FB6A02A" w14:textId="77777777" w:rsidR="004428B8" w:rsidRPr="00D53777" w:rsidRDefault="004428B8" w:rsidP="00482EDF">
      <w:pPr>
        <w:pStyle w:val="ListParagraph"/>
        <w:spacing w:before="120" w:after="120" w:line="240" w:lineRule="auto"/>
        <w:ind w:left="1648"/>
        <w:jc w:val="both"/>
        <w:outlineLvl w:val="2"/>
        <w:rPr>
          <w:sz w:val="22"/>
          <w:szCs w:val="22"/>
        </w:rPr>
      </w:pPr>
    </w:p>
    <w:p w14:paraId="1FB6A02B"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9" w:name="_Ref442453612"/>
      <w:r w:rsidRPr="00D53777">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09"/>
    </w:p>
    <w:p w14:paraId="1FB6A02C" w14:textId="77777777" w:rsidR="004428B8" w:rsidRPr="00D53777" w:rsidRDefault="004428B8" w:rsidP="00482EDF">
      <w:pPr>
        <w:pStyle w:val="ListParagraph"/>
        <w:spacing w:before="120" w:after="120" w:line="240" w:lineRule="auto"/>
        <w:ind w:left="1648"/>
        <w:jc w:val="both"/>
        <w:outlineLvl w:val="2"/>
        <w:rPr>
          <w:sz w:val="22"/>
          <w:szCs w:val="22"/>
        </w:rPr>
      </w:pPr>
    </w:p>
    <w:p w14:paraId="1FB6A02D"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0" w:name="_Ref442453613"/>
      <w:r w:rsidRPr="00D53777">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0"/>
    </w:p>
    <w:p w14:paraId="1FB6A02E" w14:textId="77777777" w:rsidR="004428B8" w:rsidRPr="00D53777" w:rsidRDefault="004428B8" w:rsidP="00482EDF">
      <w:pPr>
        <w:pStyle w:val="ListParagraph"/>
        <w:spacing w:before="120" w:after="120" w:line="240" w:lineRule="auto"/>
        <w:ind w:left="1648"/>
        <w:jc w:val="both"/>
        <w:outlineLvl w:val="2"/>
        <w:rPr>
          <w:sz w:val="22"/>
          <w:szCs w:val="22"/>
        </w:rPr>
      </w:pPr>
    </w:p>
    <w:p w14:paraId="1FB6A02F"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1" w:name="_Ref442453614"/>
      <w:r w:rsidRPr="00D53777">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1"/>
    </w:p>
    <w:p w14:paraId="1FB6A030" w14:textId="77777777" w:rsidR="00367052" w:rsidRPr="00D53777" w:rsidRDefault="00367052" w:rsidP="00D67DD9">
      <w:pPr>
        <w:numPr>
          <w:ilvl w:val="1"/>
          <w:numId w:val="31"/>
        </w:numPr>
        <w:spacing w:before="120" w:after="120" w:line="240" w:lineRule="auto"/>
        <w:jc w:val="both"/>
        <w:outlineLvl w:val="1"/>
        <w:rPr>
          <w:sz w:val="22"/>
          <w:szCs w:val="22"/>
        </w:rPr>
      </w:pPr>
      <w:bookmarkStart w:id="1412" w:name="_Ref442453615"/>
      <w:r w:rsidRPr="00D53777">
        <w:rPr>
          <w:sz w:val="22"/>
          <w:szCs w:val="22"/>
        </w:rPr>
        <w:t>The Authority shall use reasonable endeavours to transfer to the Supplier or any Sub-contractor the benefit of any indemnity it has from the Third Party.</w:t>
      </w:r>
      <w:bookmarkEnd w:id="1412"/>
    </w:p>
    <w:p w14:paraId="1FB6A031" w14:textId="77777777" w:rsidR="00367052" w:rsidRPr="00D53777" w:rsidRDefault="00367052" w:rsidP="00220CD3">
      <w:pPr>
        <w:spacing w:before="120" w:after="120" w:line="240" w:lineRule="auto"/>
        <w:jc w:val="both"/>
        <w:outlineLvl w:val="1"/>
        <w:rPr>
          <w:sz w:val="22"/>
          <w:szCs w:val="22"/>
        </w:rPr>
      </w:pPr>
    </w:p>
    <w:p w14:paraId="550A592B" w14:textId="77777777" w:rsidR="00022164" w:rsidRPr="00D53777" w:rsidRDefault="00022164">
      <w:pPr>
        <w:spacing w:line="240" w:lineRule="auto"/>
        <w:rPr>
          <w:b/>
          <w:sz w:val="22"/>
          <w:szCs w:val="22"/>
        </w:rPr>
      </w:pPr>
      <w:r w:rsidRPr="00D53777">
        <w:rPr>
          <w:b/>
          <w:sz w:val="22"/>
          <w:szCs w:val="22"/>
        </w:rPr>
        <w:br w:type="page"/>
      </w:r>
    </w:p>
    <w:p w14:paraId="1FB6A032" w14:textId="028ABE9A" w:rsidR="00367052" w:rsidRPr="00D53777" w:rsidRDefault="00367052" w:rsidP="00482EDF">
      <w:pPr>
        <w:spacing w:before="120" w:after="120" w:line="240" w:lineRule="auto"/>
        <w:jc w:val="both"/>
        <w:outlineLvl w:val="1"/>
        <w:rPr>
          <w:rFonts w:cs="Arial"/>
          <w:b/>
          <w:sz w:val="22"/>
          <w:szCs w:val="22"/>
        </w:rPr>
      </w:pPr>
      <w:bookmarkStart w:id="1413" w:name="_CrossRef_tNoBjvZP"/>
      <w:bookmarkStart w:id="1414" w:name="_CrossRef_khfoH9YH"/>
      <w:bookmarkStart w:id="1415" w:name="_CrossRef_7NizwfIv"/>
      <w:bookmarkStart w:id="1416" w:name="_CrossRef_AlOYn1gO"/>
      <w:bookmarkStart w:id="1417" w:name="_CrossRef_UcRP3PoX"/>
      <w:bookmarkStart w:id="1418" w:name="_CrossRef_oohN1apk"/>
      <w:bookmarkStart w:id="1419" w:name="_CrossRef_7BN8yXGo"/>
      <w:bookmarkStart w:id="1420" w:name="_CrossRef_ugA6MLSI"/>
      <w:bookmarkStart w:id="1421" w:name="_CrossRef_l2BtA0gn"/>
      <w:bookmarkStart w:id="1422" w:name="_CrossRef_2HJdvZcB"/>
      <w:bookmarkStart w:id="1423" w:name="_CrossRef_55ZKsX2e"/>
      <w:bookmarkStart w:id="1424" w:name="_CrossRef_nqG6XYzQ"/>
      <w:bookmarkStart w:id="1425" w:name="_CrossRef_KrhrA0aW"/>
      <w:bookmarkStart w:id="1426" w:name="_CrossRef_N5Awlpgn"/>
      <w:bookmarkStart w:id="1427" w:name="_CrossRef_jhAi39jA"/>
      <w:bookmarkStart w:id="1428" w:name="_CrossRef_hU2MtXoR"/>
      <w:bookmarkStart w:id="1429" w:name="_CrossRef_o3Jc3Qdo"/>
      <w:bookmarkStart w:id="1430" w:name="_CrossRef_mbdl1n1y"/>
      <w:bookmarkStart w:id="1431" w:name="_CrossRef_YbGe1u9R"/>
      <w:r w:rsidRPr="00D53777">
        <w:rPr>
          <w:b/>
          <w:sz w:val="22"/>
          <w:szCs w:val="22"/>
        </w:rPr>
        <w:lastRenderedPageBreak/>
        <w:t xml:space="preserve">Part </w:t>
      </w:r>
      <w:bookmarkStart w:id="1432" w:name="DocXTextRef98"/>
      <w:r w:rsidRPr="00D53777">
        <w:rPr>
          <w:b/>
          <w:sz w:val="22"/>
          <w:szCs w:val="22"/>
        </w:rPr>
        <w:t>D</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Provisions regarding pensions (only applicable to the Contract if this box is checked or </w:t>
      </w:r>
      <w:r w:rsidR="0098767C" w:rsidRPr="00D53777">
        <w:rPr>
          <w:rFonts w:cs="Arial"/>
          <w:b/>
          <w:sz w:val="22"/>
          <w:szCs w:val="22"/>
        </w:rPr>
        <w:t xml:space="preserve">Clause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_CrossRef_GSay0CmE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00BE719C" w:rsidRPr="00D53777">
        <w:rPr>
          <w:rFonts w:cs="Arial"/>
          <w:b/>
          <w:sz w:val="22"/>
          <w:szCs w:val="22"/>
        </w:rPr>
        <w:t xml:space="preserve"> of</w:t>
      </w:r>
      <w:r w:rsidRPr="00D53777">
        <w:rPr>
          <w:rFonts w:cs="Arial"/>
          <w:b/>
          <w:sz w:val="22"/>
          <w:szCs w:val="22"/>
        </w:rPr>
        <w:t xml:space="preserve">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w:t>
      </w:r>
    </w:p>
    <w:p w14:paraId="1FB6A033"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This Part </w:t>
      </w:r>
      <w:bookmarkStart w:id="1433" w:name="DocXTextRef100"/>
      <w:r w:rsidRPr="00D53777">
        <w:rPr>
          <w:rFonts w:cs="Arial"/>
          <w:i/>
          <w:color w:val="999999"/>
          <w:szCs w:val="20"/>
        </w:rPr>
        <w:t>D</w:t>
      </w:r>
      <w:bookmarkEnd w:id="1433"/>
      <w:r w:rsidRPr="00D53777">
        <w:rPr>
          <w:rFonts w:cs="Arial"/>
          <w:i/>
          <w:color w:val="999999"/>
          <w:szCs w:val="20"/>
        </w:rPr>
        <w:t xml:space="preserve"> is designed to protect any Transferred Staff who before the transfer were either </w:t>
      </w:r>
      <w:bookmarkStart w:id="1434" w:name="DocXTextRef102"/>
      <w:r w:rsidRPr="00D53777">
        <w:rPr>
          <w:rFonts w:cs="Arial"/>
          <w:i/>
          <w:color w:val="999999"/>
          <w:szCs w:val="20"/>
        </w:rPr>
        <w:t>(a)</w:t>
      </w:r>
      <w:bookmarkEnd w:id="1434"/>
      <w:r w:rsidRPr="00D53777">
        <w:rPr>
          <w:rFonts w:cs="Arial"/>
          <w:i/>
          <w:color w:val="999999"/>
          <w:szCs w:val="20"/>
        </w:rPr>
        <w:t xml:space="preserve"> employed by an NHS Body or other employer which participates automatically in the NHS Pension Scheme or </w:t>
      </w:r>
      <w:bookmarkStart w:id="1435" w:name="DocXTextRef103"/>
      <w:r w:rsidRPr="00D53777">
        <w:rPr>
          <w:rFonts w:cs="Arial"/>
          <w:i/>
          <w:color w:val="999999"/>
          <w:szCs w:val="20"/>
        </w:rPr>
        <w:t>(b)</w:t>
      </w:r>
      <w:bookmarkEnd w:id="1435"/>
      <w:r w:rsidRPr="00D53777">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36" w:name="DocXTextRef101"/>
      <w:r w:rsidRPr="00D53777">
        <w:rPr>
          <w:rFonts w:cs="Arial"/>
          <w:i/>
          <w:color w:val="999999"/>
          <w:szCs w:val="20"/>
        </w:rPr>
        <w:t>D</w:t>
      </w:r>
      <w:bookmarkEnd w:id="1436"/>
      <w:r w:rsidRPr="00D53777">
        <w:rPr>
          <w:rFonts w:cs="Arial"/>
          <w:i/>
          <w:color w:val="999999"/>
          <w:szCs w:val="20"/>
        </w:rPr>
        <w:t xml:space="preserve"> as “Eligible Employees”. </w:t>
      </w:r>
    </w:p>
    <w:p w14:paraId="1FB6A034"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If the staff being transferred is thought not include any “Eligible Employees”, Part </w:t>
      </w:r>
      <w:bookmarkStart w:id="1437" w:name="DocXTextRef104"/>
      <w:r w:rsidRPr="00D53777">
        <w:rPr>
          <w:rFonts w:cs="Arial"/>
          <w:i/>
          <w:color w:val="999999"/>
          <w:szCs w:val="20"/>
        </w:rPr>
        <w:t>D</w:t>
      </w:r>
      <w:bookmarkEnd w:id="1437"/>
      <w:r w:rsidRPr="00D53777">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38" w:name="DocXTextRef105"/>
      <w:r w:rsidRPr="00D53777">
        <w:rPr>
          <w:rFonts w:cs="Arial"/>
          <w:i/>
          <w:color w:val="999999"/>
          <w:szCs w:val="20"/>
        </w:rPr>
        <w:t>D</w:t>
      </w:r>
      <w:bookmarkEnd w:id="1438"/>
      <w:r w:rsidRPr="00D53777">
        <w:rPr>
          <w:rFonts w:cs="Arial"/>
          <w:i/>
          <w:color w:val="999999"/>
          <w:szCs w:val="20"/>
        </w:rPr>
        <w:t xml:space="preserve"> of this Schedule is intended to implement.</w:t>
      </w:r>
    </w:p>
    <w:p w14:paraId="1FB6A035" w14:textId="1FBED870"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Further explanation of the provisions of Part </w:t>
      </w:r>
      <w:bookmarkStart w:id="1439" w:name="DocXTextRef106"/>
      <w:r w:rsidRPr="00D53777">
        <w:rPr>
          <w:rFonts w:cs="Arial"/>
          <w:i/>
          <w:color w:val="999999"/>
          <w:szCs w:val="20"/>
        </w:rPr>
        <w:t>D</w:t>
      </w:r>
      <w:bookmarkEnd w:id="1439"/>
      <w:r w:rsidRPr="00D53777">
        <w:rPr>
          <w:rFonts w:cs="Arial"/>
          <w:i/>
          <w:color w:val="999999"/>
          <w:szCs w:val="20"/>
        </w:rPr>
        <w:t xml:space="preserve"> can be found in the Department of Health’s Guidance on New Fair Deal, which can be accessed </w:t>
      </w:r>
      <w:hyperlink r:id="rId20" w:history="1">
        <w:r w:rsidRPr="00D53777">
          <w:rPr>
            <w:rFonts w:cs="Arial"/>
            <w:i/>
            <w:color w:val="663366"/>
            <w:szCs w:val="20"/>
            <w:u w:val="single"/>
          </w:rPr>
          <w:t>here</w:t>
        </w:r>
      </w:hyperlink>
      <w:r w:rsidRPr="00D53777">
        <w:rPr>
          <w:rFonts w:cs="Arial"/>
          <w:i/>
          <w:color w:val="999999"/>
          <w:szCs w:val="20"/>
        </w:rPr>
        <w:t>.</w:t>
      </w:r>
    </w:p>
    <w:p w14:paraId="1FB6A038" w14:textId="6D4D91B7" w:rsidR="00367052" w:rsidRPr="00D53777" w:rsidRDefault="00367052" w:rsidP="007B1759">
      <w:pPr>
        <w:spacing w:before="120" w:after="120" w:line="240" w:lineRule="auto"/>
        <w:jc w:val="both"/>
        <w:rPr>
          <w:rFonts w:cs="Arial"/>
          <w:b/>
          <w:sz w:val="22"/>
          <w:szCs w:val="22"/>
        </w:rPr>
      </w:pPr>
      <w:r w:rsidRPr="00D53777">
        <w:rPr>
          <w:rFonts w:cs="Arial"/>
          <w:b/>
          <w:sz w:val="22"/>
          <w:szCs w:val="22"/>
        </w:rPr>
        <w:t xml:space="preserve">Broadly comparable pension benefits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_CrossRef_AlOYn1gO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only applies to the Contract if this box is checked or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_CrossRef_ttCU5iDv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 For the avoidance of doubt, where this box is not checked, but the </w:t>
      </w:r>
      <w:r w:rsidR="0098767C" w:rsidRPr="00D53777">
        <w:rPr>
          <w:rFonts w:cs="Arial"/>
          <w:b/>
          <w:sz w:val="22"/>
          <w:szCs w:val="22"/>
        </w:rPr>
        <w:fldChar w:fldCharType="begin"/>
      </w:r>
      <w:r w:rsidR="0098767C" w:rsidRPr="00D53777">
        <w:rPr>
          <w:rFonts w:cs="Arial"/>
          <w:b/>
          <w:sz w:val="22"/>
          <w:szCs w:val="22"/>
        </w:rPr>
        <w:instrText xml:space="preserve"> REF _CrossRef_UcRP3PoX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box above is checked all of the provisions of this </w:t>
      </w:r>
      <w:r w:rsidR="0098767C" w:rsidRPr="00D53777">
        <w:rPr>
          <w:rFonts w:cs="Arial"/>
          <w:b/>
          <w:sz w:val="22"/>
          <w:szCs w:val="22"/>
        </w:rPr>
        <w:fldChar w:fldCharType="begin"/>
      </w:r>
      <w:r w:rsidR="0098767C" w:rsidRPr="00D53777">
        <w:rPr>
          <w:rFonts w:cs="Arial"/>
          <w:b/>
          <w:sz w:val="22"/>
          <w:szCs w:val="22"/>
        </w:rPr>
        <w:instrText xml:space="preserve"> REF _CrossRef_oohN1apk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shall apply to this Contract except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_CrossRef_7BN8yXGo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w:t>
      </w:r>
    </w:p>
    <w:p w14:paraId="1FB6A039" w14:textId="77F021D4" w:rsidR="00367052" w:rsidRPr="00D53777" w:rsidRDefault="00367052" w:rsidP="007B1759">
      <w:pPr>
        <w:spacing w:before="120" w:after="120" w:line="240" w:lineRule="auto"/>
        <w:jc w:val="both"/>
        <w:outlineLvl w:val="1"/>
        <w:rPr>
          <w:rFonts w:cs="Arial"/>
          <w:i/>
          <w:color w:val="999999"/>
          <w:szCs w:val="20"/>
        </w:rPr>
      </w:pPr>
      <w:r w:rsidRPr="00D53777">
        <w:rPr>
          <w:rFonts w:cs="Arial"/>
          <w:i/>
          <w:color w:val="999999"/>
          <w:szCs w:val="20"/>
        </w:rPr>
        <w:t xml:space="preserve">Guidance: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53777" w:rsidRDefault="00367052" w:rsidP="00D67DD9">
      <w:pPr>
        <w:keepNext/>
        <w:keepLines/>
        <w:numPr>
          <w:ilvl w:val="0"/>
          <w:numId w:val="32"/>
        </w:numPr>
        <w:spacing w:before="120" w:after="120" w:line="240" w:lineRule="auto"/>
        <w:jc w:val="both"/>
        <w:rPr>
          <w:rFonts w:cs="Arial"/>
          <w:b/>
          <w:sz w:val="22"/>
          <w:szCs w:val="22"/>
        </w:rPr>
      </w:pPr>
      <w:bookmarkStart w:id="1440" w:name="_Ref442453616"/>
      <w:r w:rsidRPr="00D53777">
        <w:rPr>
          <w:rFonts w:cs="Arial"/>
          <w:b/>
          <w:sz w:val="22"/>
          <w:szCs w:val="22"/>
        </w:rPr>
        <w:t>Pension protection for Eligible Employees</w:t>
      </w:r>
      <w:bookmarkEnd w:id="1440"/>
      <w:r w:rsidRPr="00D53777">
        <w:rPr>
          <w:rFonts w:cs="Arial"/>
          <w:b/>
          <w:sz w:val="22"/>
          <w:szCs w:val="22"/>
        </w:rPr>
        <w:t xml:space="preserve"> </w:t>
      </w:r>
    </w:p>
    <w:p w14:paraId="1FB6A03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41" w:name="_Ref442453617"/>
      <w:r w:rsidRPr="00D53777">
        <w:rPr>
          <w:sz w:val="22"/>
          <w:szCs w:val="22"/>
          <w:u w:val="single"/>
        </w:rPr>
        <w:t>General</w:t>
      </w:r>
    </w:p>
    <w:p w14:paraId="1FB6A03C" w14:textId="3360C5F3"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The Supplier shall procure that, if relevant, each of its Sub-contractors shall comply with the provisions in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as if references to the Supplier were to the Sub-contractor.</w:t>
      </w:r>
    </w:p>
    <w:p w14:paraId="1FB6A03D" w14:textId="77777777" w:rsidR="004428B8" w:rsidRPr="00D53777" w:rsidRDefault="00367052" w:rsidP="00D67DD9">
      <w:pPr>
        <w:numPr>
          <w:ilvl w:val="1"/>
          <w:numId w:val="32"/>
        </w:numPr>
        <w:spacing w:before="120" w:after="120" w:line="240" w:lineRule="auto"/>
        <w:jc w:val="both"/>
        <w:outlineLvl w:val="1"/>
        <w:rPr>
          <w:sz w:val="22"/>
          <w:szCs w:val="22"/>
          <w:u w:val="single"/>
        </w:rPr>
      </w:pPr>
      <w:r w:rsidRPr="00D53777">
        <w:rPr>
          <w:sz w:val="22"/>
          <w:szCs w:val="22"/>
          <w:u w:val="single"/>
        </w:rPr>
        <w:t>Membership of the NHS Pension Scheme</w:t>
      </w:r>
      <w:bookmarkEnd w:id="1441"/>
    </w:p>
    <w:p w14:paraId="1FB6A03E"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2" w:name="_Ref442453618"/>
      <w:r w:rsidRPr="00D5377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2"/>
    </w:p>
    <w:p w14:paraId="1FB6A03F" w14:textId="77777777" w:rsidR="004428B8" w:rsidRPr="00D53777" w:rsidRDefault="004428B8" w:rsidP="00482EDF">
      <w:pPr>
        <w:pStyle w:val="ListParagraph"/>
        <w:spacing w:before="120" w:after="120" w:line="240" w:lineRule="auto"/>
        <w:ind w:left="1648"/>
        <w:jc w:val="both"/>
        <w:outlineLvl w:val="2"/>
        <w:rPr>
          <w:sz w:val="22"/>
          <w:szCs w:val="22"/>
        </w:rPr>
      </w:pPr>
    </w:p>
    <w:p w14:paraId="1FB6A04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3" w:name="_Ref384805861"/>
      <w:r w:rsidRPr="00D53777">
        <w:rPr>
          <w:sz w:val="22"/>
          <w:szCs w:val="22"/>
        </w:rPr>
        <w:t>The Supplier must supply to the Authority a complete copy of the Direction Letter as soon as reasonably practicable after the Employee Transfer Date.</w:t>
      </w:r>
      <w:bookmarkEnd w:id="1443"/>
    </w:p>
    <w:p w14:paraId="1FB6A041" w14:textId="77777777" w:rsidR="004428B8" w:rsidRPr="00D53777" w:rsidRDefault="004428B8" w:rsidP="00482EDF">
      <w:pPr>
        <w:pStyle w:val="ListParagraph"/>
        <w:spacing w:before="120" w:after="120" w:line="240" w:lineRule="auto"/>
        <w:ind w:left="1648"/>
        <w:jc w:val="both"/>
        <w:outlineLvl w:val="2"/>
        <w:rPr>
          <w:sz w:val="22"/>
          <w:szCs w:val="22"/>
        </w:rPr>
      </w:pPr>
    </w:p>
    <w:p w14:paraId="1FB6A04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4" w:name="_Ref442453619"/>
      <w:r w:rsidRPr="00D5377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44"/>
    </w:p>
    <w:p w14:paraId="1FB6A043" w14:textId="77777777" w:rsidR="004428B8" w:rsidRPr="00D53777" w:rsidRDefault="004428B8" w:rsidP="00482EDF">
      <w:pPr>
        <w:pStyle w:val="ListParagraph"/>
        <w:spacing w:before="120" w:after="120" w:line="240" w:lineRule="auto"/>
        <w:ind w:left="1648"/>
        <w:jc w:val="both"/>
        <w:outlineLvl w:val="2"/>
        <w:rPr>
          <w:sz w:val="22"/>
          <w:szCs w:val="22"/>
        </w:rPr>
      </w:pPr>
    </w:p>
    <w:p w14:paraId="1FB6A044" w14:textId="53DC17BC"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5" w:name="_Ref442453620"/>
      <w:r w:rsidRPr="00D53777">
        <w:rPr>
          <w:sz w:val="22"/>
          <w:szCs w:val="22"/>
        </w:rPr>
        <w:t xml:space="preserve">Where any Staff (including any Transferred Staff) omitted from the Direction Letter supplied in accordance with </w:t>
      </w:r>
      <w:r w:rsidR="0098767C" w:rsidRPr="00D53777">
        <w:rPr>
          <w:sz w:val="22"/>
          <w:szCs w:val="22"/>
        </w:rPr>
        <w:fldChar w:fldCharType="begin"/>
      </w:r>
      <w:r w:rsidR="0098767C" w:rsidRPr="00D53777">
        <w:rPr>
          <w:sz w:val="22"/>
          <w:szCs w:val="22"/>
        </w:rPr>
        <w:instrText xml:space="preserve"> REF _CrossRef_ugA6MLSI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5"/>
    </w:p>
    <w:p w14:paraId="1FB6A045" w14:textId="77777777" w:rsidR="004428B8" w:rsidRPr="00D53777" w:rsidRDefault="004428B8" w:rsidP="00482EDF">
      <w:pPr>
        <w:pStyle w:val="ListParagraph"/>
        <w:spacing w:before="120" w:after="120" w:line="240" w:lineRule="auto"/>
        <w:ind w:left="1648"/>
        <w:jc w:val="both"/>
        <w:outlineLvl w:val="2"/>
        <w:rPr>
          <w:sz w:val="22"/>
          <w:szCs w:val="22"/>
        </w:rPr>
      </w:pPr>
    </w:p>
    <w:p w14:paraId="1FB6A04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r w:rsidRPr="00D53777">
        <w:rPr>
          <w:sz w:val="22"/>
          <w:szCs w:val="22"/>
          <w:u w:val="single"/>
        </w:rPr>
        <w:t>Contributions payable</w:t>
      </w:r>
    </w:p>
    <w:p w14:paraId="1FB6A04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53777" w:rsidRDefault="004D2418" w:rsidP="00482EDF">
      <w:pPr>
        <w:pStyle w:val="ListParagraph"/>
        <w:spacing w:before="120" w:after="120" w:line="240" w:lineRule="auto"/>
        <w:ind w:left="1648"/>
        <w:jc w:val="both"/>
        <w:outlineLvl w:val="2"/>
        <w:rPr>
          <w:sz w:val="22"/>
          <w:szCs w:val="22"/>
        </w:rPr>
      </w:pPr>
    </w:p>
    <w:p w14:paraId="1FB6A04C" w14:textId="0E0808FE"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6" w:name="_Ref505178268"/>
      <w:bookmarkStart w:id="1447" w:name="_Ref382826135"/>
      <w:r w:rsidRPr="00D5377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53777">
        <w:rPr>
          <w:sz w:val="22"/>
          <w:szCs w:val="22"/>
        </w:rPr>
        <w:fldChar w:fldCharType="begin"/>
      </w:r>
      <w:r w:rsidRPr="00D53777">
        <w:rPr>
          <w:sz w:val="22"/>
          <w:szCs w:val="22"/>
        </w:rPr>
        <w:instrText xml:space="preserve"> REF _Ref382826213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1.3.3</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_CrossRef_l2BtA0gn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_CrossRef_2HJdvZcB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6"/>
      <w:bookmarkEnd w:id="1447"/>
    </w:p>
    <w:p w14:paraId="1FB6A04D" w14:textId="77777777" w:rsidR="004D2418" w:rsidRPr="00D53777" w:rsidRDefault="004D2418" w:rsidP="00482EDF">
      <w:pPr>
        <w:pStyle w:val="ListParagraph"/>
        <w:spacing w:before="120" w:after="120" w:line="240" w:lineRule="auto"/>
        <w:ind w:left="1648"/>
        <w:jc w:val="both"/>
        <w:outlineLvl w:val="2"/>
        <w:rPr>
          <w:sz w:val="22"/>
          <w:szCs w:val="22"/>
        </w:rPr>
      </w:pPr>
    </w:p>
    <w:p w14:paraId="1FB6A04E" w14:textId="654DB8A3"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8" w:name="_Ref382826213"/>
      <w:r w:rsidRPr="00D53777">
        <w:rPr>
          <w:sz w:val="22"/>
          <w:szCs w:val="22"/>
        </w:rPr>
        <w:t xml:space="preserve">The Supplier must supply all such information as the Authority may reasonably request from time to time in order to support any claim made by the Supplier pursuant to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_CrossRef_55ZKsX2e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relation to a Cost Increase.</w:t>
      </w:r>
      <w:bookmarkEnd w:id="1448"/>
    </w:p>
    <w:p w14:paraId="1FB6A04F" w14:textId="77777777" w:rsidR="004D2418" w:rsidRPr="00D53777" w:rsidRDefault="004D2418" w:rsidP="00482EDF">
      <w:pPr>
        <w:pStyle w:val="ListParagraph"/>
        <w:spacing w:before="120" w:after="120" w:line="240" w:lineRule="auto"/>
        <w:ind w:left="1648"/>
        <w:jc w:val="both"/>
        <w:outlineLvl w:val="2"/>
        <w:rPr>
          <w:sz w:val="22"/>
          <w:szCs w:val="22"/>
        </w:rPr>
      </w:pPr>
    </w:p>
    <w:p w14:paraId="1FB6A050" w14:textId="77777777" w:rsidR="004D2418" w:rsidRPr="00D53777" w:rsidRDefault="00367052" w:rsidP="00D67DD9">
      <w:pPr>
        <w:pStyle w:val="ListParagraph"/>
        <w:numPr>
          <w:ilvl w:val="2"/>
          <w:numId w:val="32"/>
        </w:numPr>
        <w:spacing w:before="120" w:after="120" w:line="240" w:lineRule="auto"/>
        <w:jc w:val="both"/>
        <w:outlineLvl w:val="2"/>
        <w:rPr>
          <w:sz w:val="22"/>
          <w:szCs w:val="22"/>
        </w:rPr>
      </w:pPr>
      <w:bookmarkStart w:id="1449" w:name="_Ref382994932"/>
      <w:bookmarkStart w:id="1450" w:name="_Ref391300527"/>
      <w:r w:rsidRPr="00D53777">
        <w:rPr>
          <w:sz w:val="22"/>
          <w:szCs w:val="22"/>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t>
      </w:r>
      <w:r w:rsidRPr="00D5377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9"/>
      <w:r w:rsidRPr="00D53777">
        <w:rPr>
          <w:sz w:val="22"/>
          <w:szCs w:val="22"/>
        </w:rPr>
        <w:t>.</w:t>
      </w:r>
      <w:bookmarkEnd w:id="1450"/>
    </w:p>
    <w:p w14:paraId="1FB6A051" w14:textId="77777777" w:rsidR="004D2418" w:rsidRPr="00D53777" w:rsidRDefault="00367052" w:rsidP="00D67DD9">
      <w:pPr>
        <w:keepNext/>
        <w:keepLines/>
        <w:numPr>
          <w:ilvl w:val="1"/>
          <w:numId w:val="32"/>
        </w:numPr>
        <w:spacing w:before="120" w:after="120" w:line="240" w:lineRule="auto"/>
        <w:jc w:val="both"/>
        <w:outlineLvl w:val="1"/>
        <w:rPr>
          <w:sz w:val="22"/>
          <w:szCs w:val="22"/>
          <w:u w:val="single"/>
        </w:rPr>
      </w:pPr>
      <w:bookmarkStart w:id="1451" w:name="_Ref442453621"/>
      <w:r w:rsidRPr="00D53777">
        <w:rPr>
          <w:sz w:val="22"/>
          <w:szCs w:val="22"/>
          <w:u w:val="single"/>
        </w:rPr>
        <w:t>Broadly Comparable Pension Benefits</w:t>
      </w:r>
      <w:bookmarkEnd w:id="1451"/>
    </w:p>
    <w:p w14:paraId="1FB6A05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2" w:name="_Ref442453622"/>
      <w:r w:rsidRPr="00D5377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2"/>
    </w:p>
    <w:p w14:paraId="1FB6A053" w14:textId="77777777" w:rsidR="004D2418" w:rsidRPr="00D53777" w:rsidRDefault="004D2418" w:rsidP="00482EDF">
      <w:pPr>
        <w:pStyle w:val="ListParagraph"/>
        <w:spacing w:before="120" w:after="120" w:line="240" w:lineRule="auto"/>
        <w:ind w:left="1648"/>
        <w:jc w:val="both"/>
        <w:outlineLvl w:val="2"/>
        <w:rPr>
          <w:sz w:val="22"/>
          <w:szCs w:val="22"/>
        </w:rPr>
      </w:pPr>
    </w:p>
    <w:p w14:paraId="1FB6A054"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3" w:name="_Ref442453623"/>
      <w:r w:rsidRPr="00D5377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53"/>
    </w:p>
    <w:p w14:paraId="1FB6A055"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54" w:name="_Ref442453624"/>
      <w:r w:rsidRPr="00D53777">
        <w:rPr>
          <w:sz w:val="22"/>
          <w:szCs w:val="22"/>
          <w:u w:val="single"/>
        </w:rPr>
        <w:t>Transfer Option</w:t>
      </w:r>
      <w:bookmarkEnd w:id="1454"/>
      <w:r w:rsidRPr="00D53777">
        <w:rPr>
          <w:sz w:val="22"/>
          <w:szCs w:val="22"/>
          <w:u w:val="single"/>
        </w:rPr>
        <w:t xml:space="preserve"> where Broadly Comparable Pension Benefits are provided</w:t>
      </w:r>
    </w:p>
    <w:p w14:paraId="1FB6A05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5" w:name="_Ref442453625"/>
      <w:r w:rsidRPr="00D5377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5"/>
    </w:p>
    <w:p w14:paraId="1FB6A057" w14:textId="77777777" w:rsidR="00367052" w:rsidRPr="00D53777" w:rsidRDefault="00367052" w:rsidP="00D67DD9">
      <w:pPr>
        <w:numPr>
          <w:ilvl w:val="1"/>
          <w:numId w:val="32"/>
        </w:numPr>
        <w:spacing w:before="120" w:after="120" w:line="240" w:lineRule="auto"/>
        <w:jc w:val="both"/>
        <w:outlineLvl w:val="1"/>
        <w:rPr>
          <w:sz w:val="22"/>
          <w:szCs w:val="22"/>
        </w:rPr>
      </w:pPr>
      <w:bookmarkStart w:id="1456" w:name="_Ref374622247"/>
      <w:bookmarkStart w:id="1457" w:name="_Ref384807032"/>
      <w:r w:rsidRPr="00D53777">
        <w:rPr>
          <w:sz w:val="22"/>
          <w:szCs w:val="22"/>
          <w:u w:val="single"/>
        </w:rPr>
        <w:t>Calculation of Transfer Amount</w:t>
      </w:r>
      <w:bookmarkEnd w:id="1456"/>
      <w:bookmarkEnd w:id="1457"/>
      <w:r w:rsidRPr="00D53777">
        <w:rPr>
          <w:sz w:val="22"/>
          <w:szCs w:val="22"/>
          <w:u w:val="single"/>
        </w:rPr>
        <w:t xml:space="preserve"> </w:t>
      </w:r>
    </w:p>
    <w:p w14:paraId="1FB6A05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8" w:name="_Ref442453626"/>
      <w:r w:rsidRPr="00D5377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8"/>
    </w:p>
    <w:p w14:paraId="1FB6A059" w14:textId="77777777" w:rsidR="004D2418" w:rsidRPr="00D53777" w:rsidRDefault="004D2418" w:rsidP="00482EDF">
      <w:pPr>
        <w:pStyle w:val="ListParagraph"/>
        <w:spacing w:before="120" w:after="120" w:line="240" w:lineRule="auto"/>
        <w:ind w:left="1648"/>
        <w:jc w:val="both"/>
        <w:outlineLvl w:val="2"/>
        <w:rPr>
          <w:sz w:val="22"/>
          <w:szCs w:val="22"/>
        </w:rPr>
      </w:pPr>
    </w:p>
    <w:p w14:paraId="1FB6A05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9" w:name="_Ref384806805"/>
      <w:r w:rsidRPr="00D53777">
        <w:rPr>
          <w:sz w:val="22"/>
          <w:szCs w:val="22"/>
        </w:rPr>
        <w:t>If the Third Party offers a Broadly Comparable scheme to Eligible Employees:</w:t>
      </w:r>
      <w:bookmarkEnd w:id="1459"/>
    </w:p>
    <w:p w14:paraId="1FB6A05B" w14:textId="77777777" w:rsidR="004D2418" w:rsidRPr="00D53777" w:rsidRDefault="004D2418" w:rsidP="00482EDF">
      <w:pPr>
        <w:pStyle w:val="ListParagraph"/>
        <w:spacing w:before="120" w:after="120" w:line="240" w:lineRule="auto"/>
        <w:ind w:left="1648"/>
        <w:jc w:val="both"/>
        <w:outlineLvl w:val="2"/>
        <w:rPr>
          <w:sz w:val="22"/>
          <w:szCs w:val="22"/>
        </w:rPr>
      </w:pPr>
    </w:p>
    <w:p w14:paraId="1FB6A05C" w14:textId="71B1202D"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60" w:name="_Ref442453627"/>
      <w:r w:rsidRPr="00D53777">
        <w:rPr>
          <w:sz w:val="22"/>
          <w:szCs w:val="22"/>
        </w:rPr>
        <w:t xml:space="preserve">the part of the Transfer Amount which relates to benefits accrued in that Broadly Comparable scheme other than those in Clause </w:t>
      </w:r>
      <w:r w:rsidR="00D03998" w:rsidRPr="00D53777">
        <w:rPr>
          <w:sz w:val="22"/>
          <w:szCs w:val="22"/>
        </w:rPr>
        <w:fldChar w:fldCharType="begin"/>
      </w:r>
      <w:r w:rsidR="00D03998" w:rsidRPr="00D53777">
        <w:rPr>
          <w:sz w:val="22"/>
          <w:szCs w:val="22"/>
        </w:rPr>
        <w:instrText xml:space="preserve"> REF _Ref384806784 \n \h </w:instrText>
      </w:r>
      <w:r w:rsidR="00D03998" w:rsidRPr="00D53777">
        <w:rPr>
          <w:sz w:val="22"/>
          <w:szCs w:val="22"/>
        </w:rPr>
      </w:r>
      <w:r w:rsidR="00D03998" w:rsidRPr="00D53777">
        <w:rPr>
          <w:sz w:val="22"/>
          <w:szCs w:val="22"/>
        </w:rPr>
        <w:fldChar w:fldCharType="separate"/>
      </w:r>
      <w:r w:rsidR="00D67DD9" w:rsidRPr="00D53777">
        <w:rPr>
          <w:sz w:val="22"/>
          <w:szCs w:val="22"/>
        </w:rPr>
        <w:t>(ii)</w:t>
      </w:r>
      <w:r w:rsidR="00D03998"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_CrossRef_nqG6XYzQ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xml:space="preserve"> below must be aligned to the funding requirements of that scheme; and</w:t>
      </w:r>
      <w:bookmarkEnd w:id="1460"/>
    </w:p>
    <w:p w14:paraId="1FB6A05D" w14:textId="77777777" w:rsidR="004D2418" w:rsidRPr="00D53777" w:rsidRDefault="004D2418" w:rsidP="00482EDF">
      <w:pPr>
        <w:pStyle w:val="ListParagraph"/>
        <w:spacing w:before="120" w:after="120" w:line="240" w:lineRule="auto"/>
        <w:ind w:left="2520"/>
        <w:jc w:val="both"/>
        <w:outlineLvl w:val="2"/>
        <w:rPr>
          <w:sz w:val="22"/>
          <w:szCs w:val="22"/>
        </w:rPr>
      </w:pPr>
    </w:p>
    <w:p w14:paraId="1FB6A05E" w14:textId="77777777"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61" w:name="_Ref384806784"/>
      <w:r w:rsidRPr="00D53777">
        <w:rPr>
          <w:sz w:val="22"/>
          <w:szCs w:val="22"/>
        </w:rPr>
        <w:t>the part of the Transfer Amount which relates to benefits accrued in the NHS Pension Scheme (having been previously bulk transferred into the Third Party’s Broadly Comparable scheme), must be aligned to whichever of:</w:t>
      </w:r>
      <w:bookmarkEnd w:id="1461"/>
    </w:p>
    <w:p w14:paraId="1FB6A05F" w14:textId="77777777" w:rsidR="004D2418" w:rsidRPr="00D53777" w:rsidRDefault="004D2418" w:rsidP="00482EDF">
      <w:pPr>
        <w:pStyle w:val="ListParagraph"/>
        <w:spacing w:before="120" w:after="120" w:line="240" w:lineRule="auto"/>
        <w:ind w:left="2520"/>
        <w:jc w:val="both"/>
        <w:outlineLvl w:val="2"/>
        <w:rPr>
          <w:sz w:val="22"/>
          <w:szCs w:val="22"/>
        </w:rPr>
      </w:pPr>
    </w:p>
    <w:p w14:paraId="1FB6A060"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62" w:name="_Ref442453628"/>
      <w:r w:rsidRPr="00D53777">
        <w:rPr>
          <w:sz w:val="22"/>
          <w:szCs w:val="22"/>
        </w:rPr>
        <w:t>the funding requirements of the Third Party’s Broadly Comparable scheme; or</w:t>
      </w:r>
      <w:bookmarkEnd w:id="1462"/>
    </w:p>
    <w:p w14:paraId="1FB6A061" w14:textId="77777777" w:rsidR="004D2418" w:rsidRPr="00D53777" w:rsidRDefault="004D2418" w:rsidP="00482EDF">
      <w:pPr>
        <w:pStyle w:val="ListParagraph"/>
        <w:spacing w:before="120" w:after="120" w:line="240" w:lineRule="auto"/>
        <w:ind w:left="3240"/>
        <w:jc w:val="both"/>
        <w:outlineLvl w:val="2"/>
        <w:rPr>
          <w:sz w:val="22"/>
          <w:szCs w:val="22"/>
        </w:rPr>
      </w:pPr>
    </w:p>
    <w:p w14:paraId="1FB6A062"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63" w:name="_Ref442453629"/>
      <w:r w:rsidRPr="00D53777">
        <w:rPr>
          <w:sz w:val="22"/>
          <w:szCs w:val="22"/>
        </w:rPr>
        <w:t>the principles under which the Third Party’s Broadly Comparable scheme received a bulk transfer payment from the NHS Pension Scheme (together with any shortfall payment),</w:t>
      </w:r>
      <w:bookmarkEnd w:id="1463"/>
    </w:p>
    <w:p w14:paraId="1FB6A063" w14:textId="77777777" w:rsidR="00367052" w:rsidRPr="00D53777" w:rsidRDefault="00367052" w:rsidP="00482EDF">
      <w:pPr>
        <w:pStyle w:val="ListParagraph"/>
        <w:spacing w:before="120" w:after="120" w:line="240" w:lineRule="auto"/>
        <w:ind w:left="3240"/>
        <w:jc w:val="both"/>
        <w:outlineLvl w:val="2"/>
        <w:rPr>
          <w:sz w:val="22"/>
          <w:szCs w:val="22"/>
        </w:rPr>
      </w:pPr>
      <w:r w:rsidRPr="00D53777">
        <w:rPr>
          <w:sz w:val="22"/>
          <w:szCs w:val="22"/>
        </w:rPr>
        <w:lastRenderedPageBreak/>
        <w:t xml:space="preserve">gives the higher figure, provided that where the principles require the assumptions to be determined as at a particular date, that date shall </w:t>
      </w:r>
      <w:r w:rsidR="004D2418" w:rsidRPr="00D53777">
        <w:rPr>
          <w:sz w:val="22"/>
          <w:szCs w:val="22"/>
        </w:rPr>
        <w:t>be the Employee Transfer Date.</w:t>
      </w:r>
    </w:p>
    <w:p w14:paraId="1FB6A064" w14:textId="77777777" w:rsidR="004D2418" w:rsidRPr="00D53777" w:rsidRDefault="004D2418" w:rsidP="00482EDF">
      <w:pPr>
        <w:pStyle w:val="ListParagraph"/>
        <w:spacing w:before="120" w:after="120" w:line="240" w:lineRule="auto"/>
        <w:ind w:left="3240"/>
        <w:jc w:val="both"/>
        <w:outlineLvl w:val="2"/>
        <w:rPr>
          <w:sz w:val="22"/>
          <w:szCs w:val="22"/>
        </w:rPr>
      </w:pPr>
    </w:p>
    <w:p w14:paraId="1FB6A065"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4" w:name="_Ref442453630"/>
      <w:r w:rsidRPr="00D5377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4"/>
    </w:p>
    <w:p w14:paraId="1FB6A066" w14:textId="77777777" w:rsidR="004D2418" w:rsidRPr="00D53777" w:rsidRDefault="004D2418" w:rsidP="00482EDF">
      <w:pPr>
        <w:pStyle w:val="ListParagraph"/>
        <w:spacing w:before="120" w:after="120" w:line="240" w:lineRule="auto"/>
        <w:ind w:left="1648"/>
        <w:jc w:val="both"/>
        <w:outlineLvl w:val="2"/>
        <w:rPr>
          <w:sz w:val="22"/>
          <w:szCs w:val="22"/>
        </w:rPr>
      </w:pPr>
    </w:p>
    <w:p w14:paraId="1FB6A067"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5" w:name="_Ref442453631"/>
      <w:r w:rsidRPr="00D53777">
        <w:rPr>
          <w:sz w:val="22"/>
          <w:szCs w:val="22"/>
        </w:rPr>
        <w:t>Each Party shall promptly provide to the Actuary calculating or verifying the Transfer Amount any documentation and information which that Actuary may reasonably require.</w:t>
      </w:r>
      <w:bookmarkEnd w:id="1465"/>
    </w:p>
    <w:p w14:paraId="1FB6A068"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6" w:name="_Ref382904152"/>
      <w:r w:rsidRPr="00D53777">
        <w:rPr>
          <w:sz w:val="22"/>
          <w:szCs w:val="22"/>
          <w:u w:val="single"/>
        </w:rPr>
        <w:t>Payment of Transfer Amount</w:t>
      </w:r>
      <w:bookmarkEnd w:id="1466"/>
      <w:r w:rsidRPr="00D53777">
        <w:rPr>
          <w:sz w:val="22"/>
          <w:szCs w:val="22"/>
          <w:u w:val="single"/>
        </w:rPr>
        <w:t xml:space="preserve"> </w:t>
      </w:r>
    </w:p>
    <w:p w14:paraId="1FB6A069" w14:textId="77777777" w:rsidR="00367052" w:rsidRPr="00D53777" w:rsidRDefault="00367052" w:rsidP="00482EDF">
      <w:pPr>
        <w:spacing w:before="120" w:after="120" w:line="240" w:lineRule="auto"/>
        <w:ind w:left="720"/>
        <w:jc w:val="both"/>
        <w:outlineLvl w:val="2"/>
        <w:rPr>
          <w:rFonts w:cs="Arial"/>
          <w:sz w:val="22"/>
          <w:szCs w:val="22"/>
        </w:rPr>
      </w:pPr>
      <w:r w:rsidRPr="00D53777">
        <w:rPr>
          <w:rFonts w:cs="Arial"/>
          <w:sz w:val="22"/>
          <w:szCs w:val="22"/>
        </w:rPr>
        <w:t>Subject to:</w:t>
      </w:r>
    </w:p>
    <w:p w14:paraId="1FB6A06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7" w:name="_Ref442453632"/>
      <w:r w:rsidRPr="00D53777">
        <w:rPr>
          <w:sz w:val="22"/>
          <w:szCs w:val="22"/>
        </w:rPr>
        <w:t>the period for acceptance of the Transfer Option having expired; and</w:t>
      </w:r>
      <w:bookmarkEnd w:id="1467"/>
    </w:p>
    <w:p w14:paraId="1FB6A06B" w14:textId="77777777" w:rsidR="00BD78A0" w:rsidRPr="00D53777" w:rsidRDefault="00BD78A0" w:rsidP="00482EDF">
      <w:pPr>
        <w:pStyle w:val="ListParagraph"/>
        <w:spacing w:before="120" w:after="120" w:line="240" w:lineRule="auto"/>
        <w:ind w:left="1648"/>
        <w:jc w:val="both"/>
        <w:outlineLvl w:val="2"/>
        <w:rPr>
          <w:sz w:val="22"/>
          <w:szCs w:val="22"/>
        </w:rPr>
      </w:pPr>
    </w:p>
    <w:p w14:paraId="1FB6A06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8" w:name="_Ref442453633"/>
      <w:r w:rsidRPr="00D5377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8"/>
    </w:p>
    <w:p w14:paraId="1FB6A06D" w14:textId="77777777" w:rsidR="00BD78A0" w:rsidRPr="00D53777" w:rsidRDefault="00BD78A0" w:rsidP="00482EDF">
      <w:pPr>
        <w:pStyle w:val="ListParagraph"/>
        <w:spacing w:before="120" w:after="120" w:line="240" w:lineRule="auto"/>
        <w:ind w:left="1648"/>
        <w:jc w:val="both"/>
        <w:outlineLvl w:val="2"/>
        <w:rPr>
          <w:sz w:val="22"/>
          <w:szCs w:val="22"/>
        </w:rPr>
      </w:pPr>
    </w:p>
    <w:p w14:paraId="1FB6A06E" w14:textId="332C4BD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9" w:name="_Ref442453635"/>
      <w:r w:rsidRPr="00D53777">
        <w:rPr>
          <w:sz w:val="22"/>
          <w:szCs w:val="22"/>
        </w:rPr>
        <w:t xml:space="preserve">the calculation of the Transfer Amount in accordance with Clause </w:t>
      </w:r>
      <w:r w:rsidRPr="00D53777">
        <w:rPr>
          <w:sz w:val="22"/>
          <w:szCs w:val="22"/>
        </w:rPr>
        <w:fldChar w:fldCharType="begin"/>
      </w:r>
      <w:r w:rsidRPr="00D53777">
        <w:rPr>
          <w:sz w:val="22"/>
          <w:szCs w:val="22"/>
        </w:rPr>
        <w:instrText xml:space="preserve"> REF _Ref374622247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_CrossRef_KrhrA0aW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and</w:t>
      </w:r>
      <w:bookmarkEnd w:id="1469"/>
    </w:p>
    <w:p w14:paraId="1FB6A06F" w14:textId="77777777" w:rsidR="00BD78A0" w:rsidRPr="00D53777" w:rsidRDefault="00BD78A0" w:rsidP="00482EDF">
      <w:pPr>
        <w:pStyle w:val="ListParagraph"/>
        <w:spacing w:before="120" w:after="120" w:line="240" w:lineRule="auto"/>
        <w:ind w:left="1648"/>
        <w:jc w:val="both"/>
        <w:outlineLvl w:val="2"/>
        <w:rPr>
          <w:sz w:val="22"/>
          <w:szCs w:val="22"/>
        </w:rPr>
      </w:pPr>
    </w:p>
    <w:p w14:paraId="1FB6A07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0" w:name="_Ref442453636"/>
      <w:r w:rsidRPr="00D5377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0"/>
    </w:p>
    <w:p w14:paraId="1FB6A071" w14:textId="77777777" w:rsidR="00367052" w:rsidRPr="00D53777" w:rsidRDefault="00367052" w:rsidP="00482EDF">
      <w:pPr>
        <w:spacing w:before="120" w:after="120" w:line="240" w:lineRule="auto"/>
        <w:ind w:left="720"/>
        <w:jc w:val="both"/>
        <w:outlineLvl w:val="2"/>
        <w:rPr>
          <w:sz w:val="22"/>
          <w:szCs w:val="22"/>
        </w:rPr>
      </w:pPr>
      <w:r w:rsidRPr="00D5377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53777">
        <w:rPr>
          <w:sz w:val="22"/>
          <w:szCs w:val="22"/>
        </w:rPr>
        <w:t>ise to salary-related benefits.</w:t>
      </w:r>
    </w:p>
    <w:p w14:paraId="1FB6A072"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1" w:name="_Ref384808297"/>
      <w:r w:rsidRPr="00D53777">
        <w:rPr>
          <w:sz w:val="22"/>
          <w:szCs w:val="22"/>
          <w:u w:val="single"/>
        </w:rPr>
        <w:t>Credit for Transfer Amount</w:t>
      </w:r>
      <w:bookmarkEnd w:id="1471"/>
      <w:r w:rsidRPr="00D53777">
        <w:rPr>
          <w:sz w:val="22"/>
          <w:szCs w:val="22"/>
          <w:u w:val="single"/>
        </w:rPr>
        <w:t xml:space="preserve"> </w:t>
      </w:r>
    </w:p>
    <w:p w14:paraId="1FB6A073"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2" w:name="_Ref442453637"/>
      <w:r w:rsidRPr="00D5377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2"/>
    </w:p>
    <w:p w14:paraId="1FB6A074" w14:textId="77777777" w:rsidR="0030781F" w:rsidRPr="00D53777" w:rsidRDefault="0030781F" w:rsidP="00482EDF">
      <w:pPr>
        <w:pStyle w:val="ListParagraph"/>
        <w:spacing w:before="120" w:after="120" w:line="240" w:lineRule="auto"/>
        <w:ind w:left="1648"/>
        <w:jc w:val="both"/>
        <w:outlineLvl w:val="2"/>
        <w:rPr>
          <w:sz w:val="22"/>
          <w:szCs w:val="22"/>
        </w:rPr>
      </w:pPr>
    </w:p>
    <w:p w14:paraId="1FB6A075" w14:textId="735B6609"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To the extent that the Transfer Amount is or shall be insufficient to provide benefits in the receiving scheme on the basis set out in </w:t>
      </w:r>
      <w:r w:rsidR="00D03998" w:rsidRPr="00D53777">
        <w:rPr>
          <w:sz w:val="22"/>
          <w:szCs w:val="22"/>
        </w:rPr>
        <w:t xml:space="preserve">Clause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 </w:t>
      </w:r>
      <w:r w:rsidRPr="00D53777">
        <w:rPr>
          <w:sz w:val="22"/>
          <w:szCs w:val="22"/>
        </w:rPr>
        <w:lastRenderedPageBreak/>
        <w:t>the Supplier shall be liable to make a top-up payment into the receiving scheme such that benefits shall be provided by the receiving scheme on the basis set out in</w:t>
      </w:r>
      <w:r w:rsidR="00D03998" w:rsidRPr="00D53777">
        <w:rPr>
          <w:sz w:val="22"/>
          <w:szCs w:val="22"/>
        </w:rPr>
        <w:t xml:space="preserve"> Clause</w:t>
      </w:r>
      <w:r w:rsidRPr="00D53777">
        <w:rPr>
          <w:sz w:val="22"/>
          <w:szCs w:val="22"/>
        </w:rPr>
        <w:t xml:space="preserv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w:t>
      </w:r>
    </w:p>
    <w:p w14:paraId="1FB6A076" w14:textId="77777777" w:rsidR="001B1364" w:rsidRPr="00D53777" w:rsidRDefault="001B1364" w:rsidP="00482EDF">
      <w:pPr>
        <w:pStyle w:val="ListParagraph"/>
        <w:spacing w:before="120" w:after="120" w:line="240" w:lineRule="auto"/>
        <w:ind w:left="1648"/>
        <w:jc w:val="both"/>
        <w:outlineLvl w:val="2"/>
        <w:rPr>
          <w:sz w:val="22"/>
          <w:szCs w:val="22"/>
        </w:rPr>
      </w:pPr>
    </w:p>
    <w:p w14:paraId="1FB6A07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bookmarkStart w:id="1473" w:name="_Ref442453638"/>
      <w:r w:rsidRPr="00D53777">
        <w:rPr>
          <w:sz w:val="22"/>
          <w:szCs w:val="22"/>
          <w:u w:val="single"/>
        </w:rPr>
        <w:t>Premature Retirement Rights</w:t>
      </w:r>
      <w:bookmarkEnd w:id="1473"/>
      <w:r w:rsidRPr="00D53777">
        <w:rPr>
          <w:sz w:val="22"/>
          <w:szCs w:val="22"/>
          <w:u w:val="single"/>
        </w:rPr>
        <w:t xml:space="preserve"> </w:t>
      </w:r>
    </w:p>
    <w:p w14:paraId="1FB6A07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4" w:name="_Ref442453639"/>
      <w:r w:rsidRPr="00D5377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4"/>
    </w:p>
    <w:p w14:paraId="1FB6A07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5" w:name="_Ref442453640"/>
      <w:r w:rsidRPr="00D53777">
        <w:rPr>
          <w:sz w:val="22"/>
          <w:szCs w:val="22"/>
          <w:u w:val="single"/>
        </w:rPr>
        <w:t>Breach and Cancellation of any Direction Letter(s) and Right of Set-Off</w:t>
      </w:r>
      <w:bookmarkEnd w:id="1475"/>
      <w:r w:rsidRPr="00D53777">
        <w:rPr>
          <w:sz w:val="22"/>
          <w:szCs w:val="22"/>
          <w:u w:val="single"/>
        </w:rPr>
        <w:t xml:space="preserve"> </w:t>
      </w:r>
    </w:p>
    <w:p w14:paraId="1FB6A07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6" w:name="_Ref442453641"/>
      <w:r w:rsidRPr="00D5377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53777" w:rsidRDefault="00BD78A0" w:rsidP="00482EDF">
      <w:pPr>
        <w:pStyle w:val="ListParagraph"/>
        <w:spacing w:before="120" w:after="120" w:line="240" w:lineRule="auto"/>
        <w:ind w:left="1648"/>
        <w:jc w:val="both"/>
        <w:outlineLvl w:val="2"/>
        <w:rPr>
          <w:sz w:val="22"/>
          <w:szCs w:val="22"/>
        </w:rPr>
      </w:pPr>
    </w:p>
    <w:p w14:paraId="1FB6A07E" w14:textId="4F913505"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If the Authority is entitled to terminate this Contract pursuant to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the Authority may in its sole discretion instead of exercising its right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permit the Supplier to offer Broadly Comparable Pension Benefits, on such terms as decided by the Authority.</w:t>
      </w:r>
      <w:bookmarkEnd w:id="1476"/>
    </w:p>
    <w:p w14:paraId="1FB6A07F" w14:textId="77777777" w:rsidR="00BD78A0" w:rsidRPr="00D53777" w:rsidRDefault="00BD78A0" w:rsidP="00482EDF">
      <w:pPr>
        <w:pStyle w:val="ListParagraph"/>
        <w:spacing w:before="120" w:after="120" w:line="240" w:lineRule="auto"/>
        <w:ind w:left="1648"/>
        <w:jc w:val="both"/>
        <w:outlineLvl w:val="2"/>
        <w:rPr>
          <w:sz w:val="22"/>
          <w:szCs w:val="22"/>
        </w:rPr>
      </w:pPr>
    </w:p>
    <w:p w14:paraId="1FB6A080" w14:textId="34B592C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7" w:name="_Ref384820059"/>
      <w:r w:rsidRPr="00D5377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7"/>
    </w:p>
    <w:p w14:paraId="1FB6A081"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8" w:name="_Ref442453642"/>
      <w:r w:rsidRPr="00D53777">
        <w:rPr>
          <w:sz w:val="22"/>
          <w:szCs w:val="22"/>
          <w:u w:val="single"/>
        </w:rPr>
        <w:t>Compensation</w:t>
      </w:r>
      <w:bookmarkEnd w:id="1478"/>
      <w:r w:rsidRPr="00D53777">
        <w:rPr>
          <w:sz w:val="22"/>
          <w:szCs w:val="22"/>
          <w:u w:val="single"/>
        </w:rPr>
        <w:t xml:space="preserve"> </w:t>
      </w:r>
    </w:p>
    <w:p w14:paraId="1FB6A082" w14:textId="1AE58DA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9" w:name="_Ref442453643"/>
      <w:r w:rsidRPr="00D53777">
        <w:rPr>
          <w:sz w:val="22"/>
          <w:szCs w:val="22"/>
        </w:rPr>
        <w:t>If the Supplier is unable to provide the Eligible Employees with either:</w:t>
      </w:r>
      <w:bookmarkEnd w:id="1479"/>
    </w:p>
    <w:p w14:paraId="1FB6A083" w14:textId="77777777" w:rsidR="00367052" w:rsidRPr="00D53777" w:rsidRDefault="00367052" w:rsidP="00D67DD9">
      <w:pPr>
        <w:numPr>
          <w:ilvl w:val="3"/>
          <w:numId w:val="32"/>
        </w:numPr>
        <w:spacing w:before="120" w:after="120" w:line="240" w:lineRule="auto"/>
        <w:jc w:val="both"/>
        <w:outlineLvl w:val="3"/>
        <w:rPr>
          <w:rFonts w:cs="Arial"/>
          <w:sz w:val="22"/>
          <w:szCs w:val="22"/>
        </w:rPr>
      </w:pPr>
      <w:bookmarkStart w:id="1480" w:name="_Ref442453644"/>
      <w:r w:rsidRPr="00D53777">
        <w:rPr>
          <w:sz w:val="22"/>
          <w:szCs w:val="22"/>
        </w:rPr>
        <w:t>membership of the NHS Pension Scheme (having used its best endeavours to secure a Direction Letter); or</w:t>
      </w:r>
      <w:bookmarkEnd w:id="1480"/>
      <w:r w:rsidRPr="00D53777">
        <w:rPr>
          <w:sz w:val="22"/>
          <w:szCs w:val="22"/>
        </w:rPr>
        <w:t xml:space="preserve"> </w:t>
      </w:r>
    </w:p>
    <w:p w14:paraId="1FB6A084" w14:textId="77777777" w:rsidR="00367052" w:rsidRPr="00D53777" w:rsidRDefault="00367052" w:rsidP="00D67DD9">
      <w:pPr>
        <w:numPr>
          <w:ilvl w:val="3"/>
          <w:numId w:val="32"/>
        </w:numPr>
        <w:spacing w:before="120" w:after="120" w:line="240" w:lineRule="auto"/>
        <w:jc w:val="both"/>
        <w:outlineLvl w:val="3"/>
        <w:rPr>
          <w:sz w:val="22"/>
          <w:szCs w:val="22"/>
        </w:rPr>
      </w:pPr>
      <w:bookmarkStart w:id="1481" w:name="_Ref442453645"/>
      <w:r w:rsidRPr="00D53777">
        <w:rPr>
          <w:sz w:val="22"/>
          <w:szCs w:val="22"/>
        </w:rPr>
        <w:t>a Broadly Comparable scheme,</w:t>
      </w:r>
      <w:bookmarkEnd w:id="1481"/>
      <w:r w:rsidRPr="00D53777">
        <w:rPr>
          <w:sz w:val="22"/>
          <w:szCs w:val="22"/>
        </w:rPr>
        <w:t xml:space="preserve"> </w:t>
      </w:r>
    </w:p>
    <w:p w14:paraId="1FB6A085" w14:textId="77777777" w:rsidR="00367052" w:rsidRPr="00D53777" w:rsidRDefault="00367052" w:rsidP="00482EDF">
      <w:pPr>
        <w:spacing w:before="120" w:after="120" w:line="240" w:lineRule="auto"/>
        <w:ind w:left="1800"/>
        <w:jc w:val="both"/>
        <w:outlineLvl w:val="3"/>
        <w:rPr>
          <w:sz w:val="22"/>
          <w:szCs w:val="22"/>
        </w:rPr>
      </w:pPr>
      <w:r w:rsidRPr="00D5377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2" w:name="_Ref442453646"/>
      <w:r w:rsidRPr="00D53777">
        <w:rPr>
          <w:sz w:val="22"/>
          <w:szCs w:val="22"/>
        </w:rPr>
        <w:t xml:space="preserve">This flexibility for the Authority to allow compensation in place of Pension Benefits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82"/>
    </w:p>
    <w:p w14:paraId="1FB6A087" w14:textId="77777777" w:rsidR="001B1364" w:rsidRPr="00D53777" w:rsidRDefault="001B1364" w:rsidP="00482EDF">
      <w:pPr>
        <w:pStyle w:val="ListParagraph"/>
        <w:spacing w:before="120" w:after="120" w:line="240" w:lineRule="auto"/>
        <w:ind w:left="1648"/>
        <w:jc w:val="both"/>
        <w:outlineLvl w:val="2"/>
        <w:rPr>
          <w:sz w:val="22"/>
          <w:szCs w:val="22"/>
        </w:rPr>
      </w:pPr>
    </w:p>
    <w:p w14:paraId="1FB6A088" w14:textId="77777777" w:rsidR="00367052" w:rsidRPr="00D53777" w:rsidRDefault="00367052" w:rsidP="00D67DD9">
      <w:pPr>
        <w:keepNext/>
        <w:numPr>
          <w:ilvl w:val="1"/>
          <w:numId w:val="32"/>
        </w:numPr>
        <w:spacing w:before="120" w:after="120" w:line="240" w:lineRule="auto"/>
        <w:jc w:val="both"/>
        <w:outlineLvl w:val="1"/>
        <w:rPr>
          <w:sz w:val="22"/>
          <w:szCs w:val="22"/>
        </w:rPr>
      </w:pPr>
      <w:bookmarkStart w:id="1483" w:name="_Ref442453647"/>
      <w:r w:rsidRPr="00D53777">
        <w:rPr>
          <w:sz w:val="22"/>
          <w:szCs w:val="22"/>
          <w:u w:val="single"/>
        </w:rPr>
        <w:lastRenderedPageBreak/>
        <w:t>Supplier Indemnities Regarding Pension Benefits and Premature Retirement Rights</w:t>
      </w:r>
      <w:bookmarkEnd w:id="1483"/>
      <w:r w:rsidRPr="00D53777">
        <w:rPr>
          <w:sz w:val="22"/>
          <w:szCs w:val="22"/>
          <w:u w:val="single"/>
        </w:rPr>
        <w:t xml:space="preserve"> </w:t>
      </w:r>
    </w:p>
    <w:p w14:paraId="1FB6A089"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4" w:name="_Ref442453648"/>
      <w:r w:rsidRPr="00D5377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4"/>
    </w:p>
    <w:p w14:paraId="1FB6A08A" w14:textId="77777777" w:rsidR="00BD78A0" w:rsidRPr="00D53777" w:rsidRDefault="00BD78A0" w:rsidP="00482EDF">
      <w:pPr>
        <w:pStyle w:val="ListParagraph"/>
        <w:spacing w:before="120" w:after="120" w:line="240" w:lineRule="auto"/>
        <w:ind w:left="1648"/>
        <w:jc w:val="both"/>
        <w:outlineLvl w:val="2"/>
        <w:rPr>
          <w:sz w:val="22"/>
          <w:szCs w:val="22"/>
        </w:rPr>
      </w:pPr>
    </w:p>
    <w:p w14:paraId="1FB6A08B"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5" w:name="_Ref442453649"/>
      <w:r w:rsidRPr="00D5377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5"/>
    </w:p>
    <w:p w14:paraId="1FB6A08C" w14:textId="77777777" w:rsidR="00BD78A0" w:rsidRPr="00D53777" w:rsidRDefault="00BD78A0" w:rsidP="00482EDF">
      <w:pPr>
        <w:pStyle w:val="ListParagraph"/>
        <w:spacing w:before="120" w:after="120" w:line="240" w:lineRule="auto"/>
        <w:ind w:left="1648"/>
        <w:jc w:val="both"/>
        <w:outlineLvl w:val="2"/>
        <w:rPr>
          <w:sz w:val="22"/>
          <w:szCs w:val="22"/>
        </w:rPr>
      </w:pPr>
    </w:p>
    <w:p w14:paraId="1FB6A08D" w14:textId="456579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6" w:name="_Ref442453650"/>
      <w:r w:rsidRPr="00D53777">
        <w:rPr>
          <w:sz w:val="22"/>
          <w:szCs w:val="22"/>
        </w:rPr>
        <w:t xml:space="preserve">The Supplier must indemnify the Authority, NHS Pensions and any Successor against all Losses arising out of its breach of this </w:t>
      </w:r>
      <w:r w:rsidR="006319A7" w:rsidRPr="00D53777">
        <w:rPr>
          <w:sz w:val="22"/>
          <w:szCs w:val="22"/>
        </w:rPr>
        <w:fldChar w:fldCharType="begin"/>
      </w:r>
      <w:r w:rsidR="006319A7" w:rsidRPr="00D53777">
        <w:rPr>
          <w:sz w:val="22"/>
          <w:szCs w:val="22"/>
        </w:rPr>
        <w:instrText xml:space="preserve"> REF _CrossRef_N5Awlpgn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xml:space="preserve"> or the terms of the Direction Letter.</w:t>
      </w:r>
      <w:bookmarkEnd w:id="1486"/>
    </w:p>
    <w:p w14:paraId="1FB6A08E" w14:textId="77777777" w:rsidR="00367052" w:rsidRPr="00D53777" w:rsidRDefault="00367052" w:rsidP="00D67DD9">
      <w:pPr>
        <w:numPr>
          <w:ilvl w:val="1"/>
          <w:numId w:val="32"/>
        </w:numPr>
        <w:spacing w:before="120" w:after="120" w:line="240" w:lineRule="auto"/>
        <w:jc w:val="both"/>
        <w:outlineLvl w:val="1"/>
        <w:rPr>
          <w:sz w:val="22"/>
          <w:szCs w:val="22"/>
        </w:rPr>
      </w:pPr>
      <w:bookmarkStart w:id="1487" w:name="_Ref442453651"/>
      <w:r w:rsidRPr="00D53777">
        <w:rPr>
          <w:sz w:val="22"/>
          <w:szCs w:val="22"/>
          <w:u w:val="single"/>
        </w:rPr>
        <w:t>Sub-contractors</w:t>
      </w:r>
      <w:bookmarkEnd w:id="1487"/>
      <w:r w:rsidRPr="00D53777">
        <w:rPr>
          <w:sz w:val="22"/>
          <w:szCs w:val="22"/>
          <w:u w:val="single"/>
        </w:rPr>
        <w:t xml:space="preserve"> </w:t>
      </w:r>
    </w:p>
    <w:p w14:paraId="1FB6A08F" w14:textId="60EB59C9"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8" w:name="_Ref442453652"/>
      <w:r w:rsidRPr="00D5377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D53777">
        <w:rPr>
          <w:sz w:val="22"/>
          <w:szCs w:val="22"/>
        </w:rPr>
        <w:fldChar w:fldCharType="begin"/>
      </w:r>
      <w:r w:rsidR="006319A7" w:rsidRPr="00D53777">
        <w:rPr>
          <w:sz w:val="22"/>
          <w:szCs w:val="22"/>
        </w:rPr>
        <w:instrText xml:space="preserve"> REF _CrossRef_jhAi39jA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including requiring that:</w:t>
      </w:r>
      <w:bookmarkEnd w:id="1488"/>
    </w:p>
    <w:p w14:paraId="1FB6A090" w14:textId="77777777" w:rsidR="00367052" w:rsidRPr="00D53777" w:rsidRDefault="00367052" w:rsidP="00D67DD9">
      <w:pPr>
        <w:numPr>
          <w:ilvl w:val="3"/>
          <w:numId w:val="32"/>
        </w:numPr>
        <w:spacing w:before="120" w:after="120" w:line="240" w:lineRule="auto"/>
        <w:jc w:val="both"/>
        <w:outlineLvl w:val="3"/>
        <w:rPr>
          <w:sz w:val="22"/>
          <w:szCs w:val="22"/>
        </w:rPr>
      </w:pPr>
      <w:bookmarkStart w:id="1489" w:name="_Ref442453653"/>
      <w:r w:rsidRPr="00D5377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9"/>
    </w:p>
    <w:p w14:paraId="1FB6A091" w14:textId="3FE0538E" w:rsidR="00367052" w:rsidRPr="00D53777" w:rsidRDefault="00367052" w:rsidP="00D67DD9">
      <w:pPr>
        <w:numPr>
          <w:ilvl w:val="3"/>
          <w:numId w:val="32"/>
        </w:numPr>
        <w:spacing w:before="120" w:after="120" w:line="240" w:lineRule="auto"/>
        <w:jc w:val="both"/>
        <w:outlineLvl w:val="3"/>
        <w:rPr>
          <w:sz w:val="22"/>
          <w:szCs w:val="22"/>
        </w:rPr>
      </w:pPr>
      <w:bookmarkStart w:id="1490" w:name="_Ref442453654"/>
      <w:r w:rsidRPr="00D5377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53777">
        <w:rPr>
          <w:sz w:val="22"/>
          <w:szCs w:val="22"/>
        </w:rPr>
        <w:fldChar w:fldCharType="begin"/>
      </w:r>
      <w:r w:rsidRPr="00D53777">
        <w:rPr>
          <w:sz w:val="22"/>
          <w:szCs w:val="22"/>
        </w:rPr>
        <w:instrText xml:space="preserve"> REF _Ref384808297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1.8</w:t>
      </w:r>
      <w:r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_CrossRef_hU2MtXoR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except that the Supplier or the Sub-contractor as agreed between them, must make up any shortfall in the transfer amount received from the Supplier’s pension scheme.</w:t>
      </w:r>
      <w:bookmarkEnd w:id="1490"/>
    </w:p>
    <w:p w14:paraId="1FB6A093"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91" w:name="_Ref442453655"/>
      <w:r w:rsidRPr="00D53777">
        <w:rPr>
          <w:sz w:val="22"/>
          <w:szCs w:val="22"/>
          <w:u w:val="single"/>
        </w:rPr>
        <w:t>Direct Enforceability by the Eligible Employees</w:t>
      </w:r>
      <w:bookmarkEnd w:id="1491"/>
      <w:r w:rsidRPr="00D53777">
        <w:rPr>
          <w:sz w:val="22"/>
          <w:szCs w:val="22"/>
          <w:u w:val="single"/>
        </w:rPr>
        <w:t xml:space="preserve"> </w:t>
      </w:r>
    </w:p>
    <w:p w14:paraId="1FB6A094" w14:textId="36788A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2" w:name="_Ref442453656"/>
      <w:r w:rsidRPr="00D53777">
        <w:rPr>
          <w:sz w:val="22"/>
          <w:szCs w:val="22"/>
        </w:rPr>
        <w:t xml:space="preserve">Notwithstanding </w:t>
      </w:r>
      <w:r w:rsidR="00B54E55" w:rsidRPr="00D53777">
        <w:rPr>
          <w:sz w:val="22"/>
          <w:szCs w:val="22"/>
        </w:rPr>
        <w:t xml:space="preserve">Clause </w:t>
      </w:r>
      <w:r w:rsidR="00B54E55" w:rsidRPr="00D53777">
        <w:rPr>
          <w:sz w:val="22"/>
          <w:szCs w:val="22"/>
        </w:rPr>
        <w:fldChar w:fldCharType="begin"/>
      </w:r>
      <w:r w:rsidR="00B54E55" w:rsidRPr="00D53777">
        <w:rPr>
          <w:sz w:val="22"/>
          <w:szCs w:val="22"/>
        </w:rPr>
        <w:instrText xml:space="preserve"> REF _Ref391306225 \n \h </w:instrText>
      </w:r>
      <w:r w:rsidR="00B54E55" w:rsidRPr="00D53777">
        <w:rPr>
          <w:sz w:val="22"/>
          <w:szCs w:val="22"/>
        </w:rPr>
      </w:r>
      <w:r w:rsidR="00B54E55" w:rsidRPr="00D53777">
        <w:rPr>
          <w:sz w:val="22"/>
          <w:szCs w:val="22"/>
        </w:rPr>
        <w:fldChar w:fldCharType="separate"/>
      </w:r>
      <w:r w:rsidR="00D67DD9" w:rsidRPr="00D53777">
        <w:rPr>
          <w:sz w:val="22"/>
          <w:szCs w:val="22"/>
        </w:rPr>
        <w:t>30.8</w:t>
      </w:r>
      <w:r w:rsidR="00B54E55" w:rsidRPr="00D53777">
        <w:rPr>
          <w:sz w:val="22"/>
          <w:szCs w:val="22"/>
        </w:rPr>
        <w:fldChar w:fldCharType="end"/>
      </w:r>
      <w:r w:rsidRPr="00D53777">
        <w:rPr>
          <w:sz w:val="22"/>
          <w:szCs w:val="22"/>
        </w:rPr>
        <w:t xml:space="preserve"> of </w:t>
      </w:r>
      <w:r w:rsidR="00B54E55" w:rsidRPr="00D53777">
        <w:rPr>
          <w:sz w:val="22"/>
          <w:szCs w:val="22"/>
        </w:rPr>
        <w:fldChar w:fldCharType="begin"/>
      </w:r>
      <w:r w:rsidR="00B54E55" w:rsidRPr="00D53777">
        <w:rPr>
          <w:sz w:val="22"/>
          <w:szCs w:val="22"/>
        </w:rPr>
        <w:instrText xml:space="preserve"> REF _Ref330459256 \n \h </w:instrText>
      </w:r>
      <w:r w:rsidR="00B54E55" w:rsidRPr="00D53777">
        <w:rPr>
          <w:sz w:val="22"/>
          <w:szCs w:val="22"/>
        </w:rPr>
      </w:r>
      <w:r w:rsidR="00B54E55" w:rsidRPr="00D53777">
        <w:rPr>
          <w:sz w:val="22"/>
          <w:szCs w:val="22"/>
        </w:rPr>
        <w:fldChar w:fldCharType="separate"/>
      </w:r>
      <w:r w:rsidR="00D67DD9" w:rsidRPr="00D53777">
        <w:rPr>
          <w:sz w:val="22"/>
          <w:szCs w:val="22"/>
        </w:rPr>
        <w:t>Schedule 2</w:t>
      </w:r>
      <w:r w:rsidR="00B54E55" w:rsidRPr="00D53777">
        <w:rPr>
          <w:sz w:val="22"/>
          <w:szCs w:val="22"/>
        </w:rPr>
        <w:fldChar w:fldCharType="end"/>
      </w:r>
      <w:r w:rsidRPr="00D53777">
        <w:rPr>
          <w:sz w:val="22"/>
          <w:szCs w:val="22"/>
        </w:rPr>
        <w:t xml:space="preserve">, the provisions of this </w:t>
      </w:r>
      <w:r w:rsidR="00B54E55" w:rsidRPr="00D53777">
        <w:rPr>
          <w:sz w:val="22"/>
          <w:szCs w:val="22"/>
        </w:rPr>
        <w:fldChar w:fldCharType="begin"/>
      </w:r>
      <w:r w:rsidR="00B54E55" w:rsidRPr="00D53777">
        <w:rPr>
          <w:sz w:val="22"/>
          <w:szCs w:val="22"/>
        </w:rPr>
        <w:instrText xml:space="preserve"> REF _CrossRef_o3Jc3Qdo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D53777">
        <w:rPr>
          <w:sz w:val="22"/>
          <w:szCs w:val="22"/>
        </w:rPr>
        <w:fldChar w:fldCharType="begin"/>
      </w:r>
      <w:r w:rsidR="00B54E55" w:rsidRPr="00D53777">
        <w:rPr>
          <w:sz w:val="22"/>
          <w:szCs w:val="22"/>
        </w:rPr>
        <w:instrText xml:space="preserve"> REF _CrossRef_mbdl1n1y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in his or her own right under section 1(1) of the Contracts (Rights of Third Parties) Act 1999.</w:t>
      </w:r>
      <w:bookmarkEnd w:id="1492"/>
    </w:p>
    <w:p w14:paraId="1FB6A095" w14:textId="77777777" w:rsidR="00BD78A0" w:rsidRPr="00D53777" w:rsidRDefault="00BD78A0" w:rsidP="00BD78A0">
      <w:pPr>
        <w:pStyle w:val="ListParagraph"/>
        <w:spacing w:before="240" w:line="240" w:lineRule="auto"/>
        <w:ind w:left="1648"/>
        <w:jc w:val="both"/>
        <w:outlineLvl w:val="2"/>
        <w:rPr>
          <w:sz w:val="22"/>
          <w:szCs w:val="22"/>
        </w:rPr>
      </w:pPr>
    </w:p>
    <w:p w14:paraId="1FB6A09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3" w:name="_Ref442453657"/>
      <w:r w:rsidRPr="00D5377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93"/>
    </w:p>
    <w:p w14:paraId="1FB6A097" w14:textId="77777777" w:rsidR="00367052" w:rsidRPr="00D53777" w:rsidRDefault="00367052" w:rsidP="00D67DD9">
      <w:pPr>
        <w:numPr>
          <w:ilvl w:val="1"/>
          <w:numId w:val="32"/>
        </w:numPr>
        <w:spacing w:before="120" w:after="120" w:line="240" w:lineRule="auto"/>
        <w:jc w:val="both"/>
        <w:outlineLvl w:val="1"/>
        <w:rPr>
          <w:sz w:val="22"/>
          <w:szCs w:val="22"/>
        </w:rPr>
      </w:pPr>
      <w:bookmarkStart w:id="1494" w:name="_Ref392586063"/>
      <w:r w:rsidRPr="00D53777">
        <w:rPr>
          <w:sz w:val="22"/>
          <w:szCs w:val="22"/>
          <w:u w:val="single"/>
        </w:rPr>
        <w:t>Pensions on Transfer of Employment on Exit</w:t>
      </w:r>
      <w:bookmarkEnd w:id="1494"/>
      <w:r w:rsidRPr="00D53777">
        <w:rPr>
          <w:sz w:val="22"/>
          <w:szCs w:val="22"/>
          <w:u w:val="single"/>
        </w:rPr>
        <w:t xml:space="preserve"> </w:t>
      </w:r>
    </w:p>
    <w:p w14:paraId="1FB6A09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5" w:name="_Ref442453658"/>
      <w:r w:rsidRPr="00D5377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5"/>
    </w:p>
    <w:p w14:paraId="1FB6A099" w14:textId="77777777" w:rsidR="00367052" w:rsidRPr="00D53777" w:rsidRDefault="00367052" w:rsidP="00D67DD9">
      <w:pPr>
        <w:numPr>
          <w:ilvl w:val="3"/>
          <w:numId w:val="32"/>
        </w:numPr>
        <w:spacing w:before="120" w:after="120" w:line="240" w:lineRule="auto"/>
        <w:jc w:val="both"/>
        <w:outlineLvl w:val="3"/>
        <w:rPr>
          <w:sz w:val="22"/>
          <w:szCs w:val="22"/>
        </w:rPr>
      </w:pPr>
      <w:bookmarkStart w:id="1496" w:name="_Ref442453659"/>
      <w:r w:rsidRPr="00D53777">
        <w:rPr>
          <w:sz w:val="22"/>
          <w:szCs w:val="22"/>
        </w:rPr>
        <w:t>not adversely affect pension rights accrued by the Eligible Employees in the period ending on the Subsequent Transfer Date;</w:t>
      </w:r>
      <w:bookmarkEnd w:id="1496"/>
      <w:r w:rsidRPr="00D53777">
        <w:rPr>
          <w:sz w:val="22"/>
          <w:szCs w:val="22"/>
        </w:rPr>
        <w:t xml:space="preserve"> </w:t>
      </w:r>
    </w:p>
    <w:p w14:paraId="1FB6A09A" w14:textId="495E704F" w:rsidR="00367052" w:rsidRPr="00D53777" w:rsidRDefault="00367052" w:rsidP="00D67DD9">
      <w:pPr>
        <w:numPr>
          <w:ilvl w:val="3"/>
          <w:numId w:val="32"/>
        </w:numPr>
        <w:spacing w:before="120" w:after="120" w:line="240" w:lineRule="auto"/>
        <w:jc w:val="both"/>
        <w:outlineLvl w:val="3"/>
        <w:rPr>
          <w:sz w:val="22"/>
          <w:szCs w:val="22"/>
        </w:rPr>
      </w:pPr>
      <w:bookmarkStart w:id="1497" w:name="_Ref442453660"/>
      <w:r w:rsidRPr="00D5377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D53777">
        <w:rPr>
          <w:sz w:val="22"/>
          <w:szCs w:val="22"/>
        </w:rPr>
        <w:fldChar w:fldCharType="begin"/>
      </w:r>
      <w:r w:rsidRPr="00D53777">
        <w:rPr>
          <w:sz w:val="22"/>
          <w:szCs w:val="22"/>
        </w:rPr>
        <w:instrText xml:space="preserve"> REF _Ref374622247 \r \h </w:instrText>
      </w:r>
      <w:r w:rsidR="00D474F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_CrossRef_YbGe1u9R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and</w:t>
      </w:r>
      <w:bookmarkEnd w:id="1497"/>
    </w:p>
    <w:p w14:paraId="1FB6A09B" w14:textId="77777777" w:rsidR="00367052" w:rsidRPr="00D53777" w:rsidRDefault="00367052" w:rsidP="00D67DD9">
      <w:pPr>
        <w:numPr>
          <w:ilvl w:val="3"/>
          <w:numId w:val="32"/>
        </w:numPr>
        <w:spacing w:before="120" w:after="120" w:line="240" w:lineRule="auto"/>
        <w:jc w:val="both"/>
        <w:outlineLvl w:val="3"/>
        <w:rPr>
          <w:sz w:val="22"/>
          <w:szCs w:val="22"/>
        </w:rPr>
      </w:pPr>
      <w:bookmarkStart w:id="1498" w:name="_Ref442453661"/>
      <w:r w:rsidRPr="00D5377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8"/>
    </w:p>
    <w:p w14:paraId="1FB6A09D" w14:textId="77777777" w:rsidR="00BC2034" w:rsidRPr="00D53777" w:rsidRDefault="00BC2034" w:rsidP="00BC2034">
      <w:pPr>
        <w:pStyle w:val="MRNumberedHeading4"/>
        <w:spacing w:line="240" w:lineRule="auto"/>
        <w:ind w:left="1800"/>
        <w:jc w:val="both"/>
        <w:rPr>
          <w:b/>
          <w:sz w:val="22"/>
        </w:rPr>
      </w:pPr>
    </w:p>
    <w:p w14:paraId="1FB6A09E" w14:textId="77777777" w:rsidR="00BC2034" w:rsidRPr="00D53777" w:rsidRDefault="0018229B" w:rsidP="00BC2034">
      <w:pPr>
        <w:pStyle w:val="MRNumberedHeading2"/>
        <w:spacing w:line="240" w:lineRule="auto"/>
        <w:jc w:val="both"/>
        <w:rPr>
          <w:sz w:val="22"/>
          <w:szCs w:val="22"/>
        </w:rPr>
      </w:pPr>
      <w:r w:rsidRPr="00D53777">
        <w:rPr>
          <w:sz w:val="22"/>
          <w:szCs w:val="22"/>
        </w:rPr>
        <w:br w:type="page"/>
      </w:r>
      <w:bookmarkEnd w:id="1341"/>
      <w:bookmarkEnd w:id="1342"/>
    </w:p>
    <w:p w14:paraId="1FB6A09F" w14:textId="77777777" w:rsidR="00EE3CDC" w:rsidRPr="00D53777" w:rsidRDefault="00EE3CDC" w:rsidP="00482EDF">
      <w:pPr>
        <w:pStyle w:val="MRSchedule1"/>
        <w:spacing w:before="120" w:after="120" w:line="240" w:lineRule="auto"/>
        <w:ind w:left="0"/>
        <w:rPr>
          <w:rFonts w:cs="Arial"/>
          <w:b w:val="0"/>
          <w:szCs w:val="22"/>
        </w:rPr>
      </w:pPr>
      <w:bookmarkStart w:id="1499" w:name="_Ref505005829"/>
    </w:p>
    <w:bookmarkEnd w:id="1499"/>
    <w:p w14:paraId="1FB6A0A0" w14:textId="77777777" w:rsidR="00EE3CDC" w:rsidRPr="00D53777" w:rsidRDefault="00EE3CDC" w:rsidP="00482EDF">
      <w:pPr>
        <w:pStyle w:val="MRSchedule2"/>
        <w:spacing w:before="120" w:after="120" w:line="240" w:lineRule="auto"/>
      </w:pPr>
      <w:r w:rsidRPr="00D53777">
        <w:t>Expert Determination</w:t>
      </w:r>
    </w:p>
    <w:p w14:paraId="1FB6A0A1" w14:textId="77777777" w:rsidR="00EE3CDC" w:rsidRPr="00D53777" w:rsidRDefault="00EE3CDC" w:rsidP="00D67DD9">
      <w:pPr>
        <w:pStyle w:val="MRNumberedHeading1"/>
        <w:numPr>
          <w:ilvl w:val="0"/>
          <w:numId w:val="28"/>
        </w:numPr>
        <w:spacing w:before="120" w:after="120" w:line="240" w:lineRule="auto"/>
        <w:jc w:val="both"/>
        <w:rPr>
          <w:rFonts w:ascii="Arial" w:hAnsi="Arial" w:cs="Arial"/>
        </w:rPr>
      </w:pPr>
      <w:r w:rsidRPr="00D53777">
        <w:rPr>
          <w:rFonts w:ascii="Arial" w:hAnsi="Arial" w:cs="Arial"/>
          <w:b/>
          <w:bCs/>
          <w:color w:val="auto"/>
        </w:rPr>
        <w:t>Dispute Process</w:t>
      </w:r>
    </w:p>
    <w:p w14:paraId="1FB6A0A2"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1500" w:name="_Ref466025863"/>
    </w:p>
    <w:p w14:paraId="1FB6A0A3" w14:textId="5351A80D"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case of a Dispute the Supplier and the Authority shall make every reasonable effort to communicate and cooperate with each other with a view to resolving the Dispute and shall follow the procedure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Start w:id="1501" w:name="_Ref466032033"/>
      <w:bookmarkEnd w:id="1500"/>
    </w:p>
    <w:p w14:paraId="1FB6A0A4"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event of a Dispute either Party may serve a Dispute Notice on the other Party to commence formal resolution of the Dispute.  The Dispute Notice shall set out:</w:t>
      </w:r>
      <w:bookmarkStart w:id="1502" w:name="_Ref466032034"/>
      <w:bookmarkEnd w:id="1501"/>
    </w:p>
    <w:p w14:paraId="1FB6A0A5" w14:textId="77777777" w:rsidR="00EE3CDC" w:rsidRPr="00D53777" w:rsidRDefault="00EE3CDC" w:rsidP="00D67DD9">
      <w:pPr>
        <w:pStyle w:val="MRNumberedHeading3"/>
        <w:numPr>
          <w:ilvl w:val="2"/>
          <w:numId w:val="28"/>
        </w:numPr>
        <w:spacing w:before="120" w:after="120" w:line="240" w:lineRule="auto"/>
        <w:jc w:val="both"/>
        <w:rPr>
          <w:rFonts w:cs="Arial"/>
          <w:sz w:val="22"/>
          <w:szCs w:val="22"/>
        </w:rPr>
      </w:pPr>
      <w:r w:rsidRPr="00D53777">
        <w:rPr>
          <w:rFonts w:cs="Arial"/>
          <w:sz w:val="22"/>
          <w:szCs w:val="22"/>
        </w:rPr>
        <w:t>the material particulars of the Dispute; and</w:t>
      </w:r>
      <w:bookmarkEnd w:id="1502"/>
    </w:p>
    <w:p w14:paraId="1FB6A0A6"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32035"/>
      <w:r w:rsidRPr="00D53777">
        <w:rPr>
          <w:rFonts w:cs="Arial"/>
          <w:sz w:val="22"/>
          <w:szCs w:val="22"/>
        </w:rPr>
        <w:t>the reasons why the Party serving the Dispute Notice believes the Dispute has arisen.</w:t>
      </w:r>
      <w:bookmarkEnd w:id="1503"/>
    </w:p>
    <w:p w14:paraId="1FB6A0A7"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4" w:name="_Ref466025783"/>
      <w:r w:rsidRPr="00D53777">
        <w:rPr>
          <w:rFonts w:cs="Arial"/>
          <w:sz w:val="22"/>
          <w:szCs w:val="22"/>
        </w:rPr>
        <w:t>Following the service of a Dispute Notice the Parties shall first seek to resolve the Dispute by convening a meeting between the Authority’s Contract Manager and the Supplier’s Contract Manager (together the “</w:t>
      </w:r>
      <w:r w:rsidRPr="00D53777">
        <w:rPr>
          <w:rFonts w:cs="Arial"/>
          <w:b/>
          <w:sz w:val="22"/>
          <w:szCs w:val="22"/>
        </w:rPr>
        <w:t>Contract Managers</w:t>
      </w:r>
      <w:r w:rsidRPr="00D53777">
        <w:rPr>
          <w:rFonts w:cs="Arial"/>
          <w:sz w:val="22"/>
          <w:szCs w:val="22"/>
        </w:rPr>
        <w:t>”).</w:t>
      </w:r>
      <w:bookmarkEnd w:id="1504"/>
      <w:r w:rsidRPr="00D53777">
        <w:rPr>
          <w:rFonts w:cs="Arial"/>
          <w:sz w:val="22"/>
          <w:szCs w:val="22"/>
        </w:rPr>
        <w:t xml:space="preserve">  </w:t>
      </w:r>
    </w:p>
    <w:p w14:paraId="1FB6A0A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5" w:name="_Ref466032036"/>
      <w:r w:rsidRPr="00D53777">
        <w:rPr>
          <w:rFonts w:cs="Arial"/>
          <w:sz w:val="22"/>
          <w:szCs w:val="22"/>
        </w:rPr>
        <w:t>The meeting of the Contract Managers must take place within five (5) Business Days of the date of the Dispute Notice (the “</w:t>
      </w:r>
      <w:r w:rsidRPr="00D53777">
        <w:rPr>
          <w:rFonts w:cs="Arial"/>
          <w:b/>
          <w:sz w:val="22"/>
          <w:szCs w:val="22"/>
        </w:rPr>
        <w:t>Dispute Meeting</w:t>
      </w:r>
      <w:r w:rsidRPr="00D53777">
        <w:rPr>
          <w:rFonts w:cs="Arial"/>
          <w:sz w:val="22"/>
          <w:szCs w:val="22"/>
        </w:rPr>
        <w:t>”).</w:t>
      </w:r>
      <w:bookmarkEnd w:id="1505"/>
      <w:r w:rsidRPr="00D53777">
        <w:rPr>
          <w:rFonts w:cs="Arial"/>
          <w:sz w:val="22"/>
          <w:szCs w:val="22"/>
        </w:rPr>
        <w:t xml:space="preserve">  </w:t>
      </w:r>
    </w:p>
    <w:p w14:paraId="1FB6A0A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6" w:name="_Ref466025764"/>
      <w:r w:rsidRPr="00D53777">
        <w:rPr>
          <w:rFonts w:cs="Arial"/>
          <w:sz w:val="22"/>
          <w:szCs w:val="22"/>
        </w:rPr>
        <w:t>The Contract Managers shall be given ten (10) Business Days following the date of the Dispute Meeting to resolve the Dispute.</w:t>
      </w:r>
      <w:bookmarkEnd w:id="1506"/>
    </w:p>
    <w:p w14:paraId="1FB6A0AA" w14:textId="28A13278"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7" w:name="_Ref466032037"/>
      <w:r w:rsidRPr="00D53777">
        <w:rPr>
          <w:rFonts w:cs="Arial"/>
          <w:sz w:val="22"/>
          <w:szCs w:val="22"/>
        </w:rPr>
        <w:t xml:space="preserve">The Contract Managers can agree to further meetings at levels 2 and/or 3, as referred to at </w:t>
      </w:r>
      <w:r w:rsidR="00B54E55" w:rsidRPr="00D53777">
        <w:rPr>
          <w:rFonts w:cs="Arial"/>
          <w:sz w:val="22"/>
          <w:szCs w:val="22"/>
        </w:rPr>
        <w:t xml:space="preserve">Clause </w:t>
      </w:r>
      <w:r w:rsidR="007008A0" w:rsidRPr="00D53777">
        <w:rPr>
          <w:rFonts w:cs="Arial"/>
          <w:sz w:val="22"/>
          <w:szCs w:val="22"/>
        </w:rPr>
        <w:fldChar w:fldCharType="begin"/>
      </w:r>
      <w:r w:rsidR="007008A0" w:rsidRPr="00D53777">
        <w:rPr>
          <w:rFonts w:cs="Arial"/>
          <w:sz w:val="22"/>
          <w:szCs w:val="22"/>
        </w:rPr>
        <w:instrText xml:space="preserve"> REF _Ref364152625 \r \h </w:instrText>
      </w:r>
      <w:r w:rsidR="007008A0" w:rsidRPr="00D53777">
        <w:rPr>
          <w:rFonts w:cs="Arial"/>
          <w:sz w:val="22"/>
          <w:szCs w:val="22"/>
        </w:rPr>
      </w:r>
      <w:r w:rsidR="007008A0" w:rsidRPr="00D53777">
        <w:rPr>
          <w:rFonts w:cs="Arial"/>
          <w:sz w:val="22"/>
          <w:szCs w:val="22"/>
        </w:rPr>
        <w:fldChar w:fldCharType="separate"/>
      </w:r>
      <w:r w:rsidR="00D67DD9" w:rsidRPr="00D53777">
        <w:rPr>
          <w:rFonts w:cs="Arial"/>
          <w:sz w:val="22"/>
          <w:szCs w:val="22"/>
        </w:rPr>
        <w:t>5.1</w:t>
      </w:r>
      <w:r w:rsidR="007008A0" w:rsidRPr="00D53777">
        <w:rPr>
          <w:rFonts w:cs="Arial"/>
          <w:sz w:val="22"/>
          <w:szCs w:val="22"/>
        </w:rPr>
        <w:fldChar w:fldCharType="end"/>
      </w:r>
      <w:r w:rsidR="007008A0" w:rsidRPr="00D53777">
        <w:rPr>
          <w:rFonts w:cs="Arial"/>
          <w:sz w:val="22"/>
          <w:szCs w:val="22"/>
        </w:rPr>
        <w:t xml:space="preserve"> </w:t>
      </w:r>
      <w:r w:rsidRPr="00D53777">
        <w:rPr>
          <w:rFonts w:cs="Arial"/>
          <w:sz w:val="22"/>
          <w:szCs w:val="22"/>
        </w:rPr>
        <w:t xml:space="preserve">of the Key Provisions in </w:t>
      </w:r>
      <w:r w:rsidR="00B54E55" w:rsidRPr="00D53777">
        <w:rPr>
          <w:rFonts w:cs="Arial"/>
          <w:sz w:val="22"/>
          <w:szCs w:val="22"/>
        </w:rPr>
        <w:fldChar w:fldCharType="begin"/>
      </w:r>
      <w:r w:rsidR="00B54E55" w:rsidRPr="00D53777">
        <w:rPr>
          <w:rFonts w:cs="Arial"/>
          <w:sz w:val="22"/>
          <w:szCs w:val="22"/>
        </w:rPr>
        <w:instrText xml:space="preserve"> REF _Ref318785210 \n \h </w:instrText>
      </w:r>
      <w:r w:rsidR="00B54E55" w:rsidRPr="00D53777">
        <w:rPr>
          <w:rFonts w:cs="Arial"/>
          <w:sz w:val="22"/>
          <w:szCs w:val="22"/>
        </w:rPr>
      </w:r>
      <w:r w:rsidR="00B54E55" w:rsidRPr="00D53777">
        <w:rPr>
          <w:rFonts w:cs="Arial"/>
          <w:sz w:val="22"/>
          <w:szCs w:val="22"/>
        </w:rPr>
        <w:fldChar w:fldCharType="separate"/>
      </w:r>
      <w:r w:rsidR="00D67DD9" w:rsidRPr="00D53777">
        <w:rPr>
          <w:rFonts w:cs="Arial"/>
          <w:sz w:val="22"/>
          <w:szCs w:val="22"/>
        </w:rPr>
        <w:t>Schedule 1</w:t>
      </w:r>
      <w:r w:rsidR="00B54E55" w:rsidRPr="00D53777">
        <w:rPr>
          <w:rFonts w:cs="Arial"/>
          <w:sz w:val="22"/>
          <w:szCs w:val="22"/>
        </w:rPr>
        <w:fldChar w:fldCharType="end"/>
      </w:r>
      <w:r w:rsidRPr="00D53777">
        <w:rPr>
          <w:rFonts w:cs="Arial"/>
          <w:sz w:val="22"/>
          <w:szCs w:val="22"/>
        </w:rPr>
        <w:t xml:space="preserve">, in addition to the Dispute Meeting, but such meetings must be held within the ten (10) Business Day timetable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1.4.2</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7"/>
    </w:p>
    <w:p w14:paraId="1FB6A0AB"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8" w:name="_Ref466025770"/>
      <w:r w:rsidRPr="00D53777">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8"/>
    </w:p>
    <w:p w14:paraId="1FB6A0AC" w14:textId="75889A88"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9" w:name="_Ref466032038"/>
      <w:r w:rsidRPr="00D53777">
        <w:rPr>
          <w:rFonts w:cs="Arial"/>
          <w:sz w:val="22"/>
          <w:szCs w:val="22"/>
        </w:rPr>
        <w:t xml:space="preserve">If the procedure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_Ref466025783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has been exhausted and fails to resolve the Dispute either Party may request the Dispute be resolved by way of a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9"/>
      <w:r w:rsidRPr="00D53777">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p>
    <w:p w14:paraId="1FB6A0AD"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10" w:name="_Ref466026143"/>
      <w:r w:rsidRPr="00D53777">
        <w:rPr>
          <w:rFonts w:cs="Arial"/>
          <w:sz w:val="22"/>
          <w:szCs w:val="22"/>
        </w:rPr>
        <w:t>Where the Dispute is referred to binding expert determination the following process will apply:</w:t>
      </w:r>
      <w:bookmarkEnd w:id="1510"/>
      <w:r w:rsidRPr="00D53777">
        <w:rPr>
          <w:rFonts w:cs="Arial"/>
          <w:sz w:val="22"/>
          <w:szCs w:val="22"/>
        </w:rPr>
        <w:t xml:space="preserve"> </w:t>
      </w:r>
    </w:p>
    <w:p w14:paraId="1FB6A0AE"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25821"/>
      <w:r w:rsidRPr="00D53777">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1"/>
      <w:r w:rsidRPr="00D53777">
        <w:rPr>
          <w:rFonts w:cs="Arial"/>
          <w:sz w:val="22"/>
          <w:szCs w:val="22"/>
        </w:rPr>
        <w:t>.</w:t>
      </w:r>
    </w:p>
    <w:p w14:paraId="1FB6A0AF" w14:textId="68CEA94F"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39"/>
      <w:r w:rsidRPr="00D53777">
        <w:rPr>
          <w:rFonts w:cs="Arial"/>
          <w:sz w:val="22"/>
          <w:szCs w:val="22"/>
        </w:rPr>
        <w:t>The Parties shall attempt to agree upon a single expert (who must have no connection with the Dispute unless both Parties have consented in writing) (an “</w:t>
      </w:r>
      <w:r w:rsidRPr="00D53777">
        <w:rPr>
          <w:rFonts w:cs="Arial"/>
          <w:b/>
          <w:sz w:val="22"/>
          <w:szCs w:val="22"/>
        </w:rPr>
        <w:t>Expert</w:t>
      </w:r>
      <w:r w:rsidRPr="00D53777">
        <w:rPr>
          <w:rFonts w:cs="Arial"/>
          <w:sz w:val="22"/>
          <w:szCs w:val="22"/>
        </w:rPr>
        <w:t xml:space="preserve">”).  For the avoidance of doubt, where the Dispute relates to contractual interpretation and construction, the Expert may be Queen’s Counsel.  In the event that the Parties fail to agree upon an Expert within five </w:t>
      </w:r>
      <w:r w:rsidRPr="00D53777">
        <w:rPr>
          <w:rFonts w:cs="Arial"/>
          <w:sz w:val="22"/>
          <w:szCs w:val="22"/>
        </w:rPr>
        <w:lastRenderedPageBreak/>
        <w:t xml:space="preserve">(5) Business Days following the date of the notice referred to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_Ref466025821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1.6.1</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2"/>
    </w:p>
    <w:p w14:paraId="1FB6A0B0" w14:textId="08D25D7C"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40"/>
      <w:r w:rsidRPr="00D53777">
        <w:rPr>
          <w:rFonts w:cs="Arial"/>
          <w:sz w:val="22"/>
          <w:szCs w:val="22"/>
        </w:rPr>
        <w:t xml:space="preserve">The Expert must be willing and able to complete the expert determination process within thirty (30) Business Days of the Date of Final Representations (as defined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_Ref466032043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1.6.5</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13"/>
    </w:p>
    <w:p w14:paraId="1FB6A0B1"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66032041"/>
      <w:r w:rsidRPr="00D53777">
        <w:rPr>
          <w:rFonts w:cs="Arial"/>
          <w:sz w:val="22"/>
          <w:szCs w:val="22"/>
        </w:rPr>
        <w:t>The Expert shall act as an expert not as an arbitrator or legal advisor. There will be no formal hearing and the Expert shall regulate the procedure as he sees fit.</w:t>
      </w:r>
      <w:bookmarkEnd w:id="1514"/>
    </w:p>
    <w:p w14:paraId="1FB6A0B2"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66032043"/>
      <w:r w:rsidRPr="00D53777">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D53777">
        <w:rPr>
          <w:rFonts w:cs="Arial"/>
          <w:b/>
          <w:sz w:val="22"/>
          <w:szCs w:val="22"/>
        </w:rPr>
        <w:t>Date of Final Representations</w:t>
      </w:r>
      <w:r w:rsidRPr="00D53777">
        <w:rPr>
          <w:rFonts w:cs="Arial"/>
          <w:sz w:val="22"/>
          <w:szCs w:val="22"/>
        </w:rPr>
        <w:t>”).  Any documents provided to the Expert and any correspondence to or from the Expert, including email exchanges, shall be copied to the other Party simultaneously.</w:t>
      </w:r>
      <w:bookmarkEnd w:id="1515"/>
    </w:p>
    <w:p w14:paraId="1FB6A0B3"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6" w:name="_Ref466032045"/>
      <w:r w:rsidRPr="00D53777">
        <w:rPr>
          <w:rFonts w:cs="Arial"/>
          <w:sz w:val="22"/>
          <w:szCs w:val="22"/>
        </w:rPr>
        <w:t>The Expert shall have the power to open up, review and revise any certificate, opinion, requisition or notice and to determine all matters in Dispute (including his jurisdiction to determine matters that have been referred to him).</w:t>
      </w:r>
      <w:bookmarkEnd w:id="1516"/>
    </w:p>
    <w:p w14:paraId="1FB6A0B4" w14:textId="3E132EFA"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7" w:name="_Ref466032046"/>
      <w:bookmarkStart w:id="1518" w:name="_Ref495066357"/>
      <w:r w:rsidRPr="00D53777">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7"/>
      <w:r w:rsidRPr="00D53777">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 xml:space="preserve">The Parties will pay any such third party costs incurred </w:t>
      </w:r>
      <w:r w:rsidRPr="00D53777">
        <w:rPr>
          <w:rFonts w:cs="Arial"/>
          <w:sz w:val="22"/>
          <w:szCs w:val="22"/>
        </w:rPr>
        <w:t xml:space="preserve">pursuant to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in such proportions as the Expert shall order. In the absence of such order such third party costs will be paid equally.</w:t>
      </w:r>
      <w:bookmarkEnd w:id="1518"/>
      <w:r w:rsidRPr="00D53777">
        <w:rPr>
          <w:rFonts w:eastAsia="Calibri" w:cs="Arial"/>
          <w:sz w:val="22"/>
          <w:szCs w:val="22"/>
        </w:rPr>
        <w:t xml:space="preserve"> </w:t>
      </w:r>
    </w:p>
    <w:p w14:paraId="1FB6A0B5"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82967385"/>
      <w:bookmarkStart w:id="1520" w:name="_Ref466032047"/>
      <w:r w:rsidRPr="00D53777">
        <w:rPr>
          <w:rFonts w:cs="Arial"/>
          <w:sz w:val="22"/>
          <w:szCs w:val="22"/>
        </w:rPr>
        <w:t>The Expert shall provide the Parties with a written determination of the Dispute (the “</w:t>
      </w:r>
      <w:r w:rsidRPr="00D53777">
        <w:rPr>
          <w:rFonts w:cs="Arial"/>
          <w:b/>
          <w:sz w:val="22"/>
          <w:szCs w:val="22"/>
        </w:rPr>
        <w:t>Expert’s Decision</w:t>
      </w:r>
      <w:r w:rsidRPr="00D53777">
        <w:rPr>
          <w:rFonts w:cs="Arial"/>
          <w:sz w:val="22"/>
          <w:szCs w:val="22"/>
        </w:rPr>
        <w:t>”) within thirty (30) Business Days of the Date of Final Representations, which shall, in the absence of fraud or manifest error, be final and binding on the Parties.</w:t>
      </w:r>
      <w:bookmarkEnd w:id="1519"/>
      <w:r w:rsidRPr="00D53777">
        <w:rPr>
          <w:rFonts w:cs="Arial"/>
          <w:sz w:val="22"/>
          <w:szCs w:val="22"/>
        </w:rPr>
        <w:t xml:space="preserve"> </w:t>
      </w:r>
      <w:bookmarkEnd w:id="1520"/>
    </w:p>
    <w:p w14:paraId="1FB6A0B6"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1" w:name="_Ref466032048"/>
      <w:r w:rsidRPr="00D53777">
        <w:rPr>
          <w:rFonts w:eastAsia="Calibri" w:cs="Arial"/>
          <w:sz w:val="22"/>
          <w:szCs w:val="22"/>
        </w:rPr>
        <w:t>The Expert’s Decision shall include reasons.</w:t>
      </w:r>
      <w:bookmarkEnd w:id="1521"/>
    </w:p>
    <w:p w14:paraId="1FB6A0B7"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2" w:name="_Ref466032049"/>
      <w:r w:rsidRPr="00D53777">
        <w:rPr>
          <w:rFonts w:eastAsia="Calibri" w:cs="Arial"/>
          <w:sz w:val="22"/>
          <w:szCs w:val="22"/>
        </w:rPr>
        <w:t>The Parties agree to implement the Expert’s Decision within five (5) Business Days of the Expert’s Decision being provided to them</w:t>
      </w:r>
      <w:bookmarkEnd w:id="1522"/>
      <w:r w:rsidRPr="00D53777">
        <w:rPr>
          <w:rFonts w:eastAsia="Calibri" w:cs="Arial"/>
          <w:sz w:val="22"/>
          <w:szCs w:val="22"/>
        </w:rPr>
        <w:t xml:space="preserve"> or as otherwise specified as part of the Expert’s Decision.  </w:t>
      </w:r>
      <w:bookmarkStart w:id="1523" w:name="a522294"/>
    </w:p>
    <w:p w14:paraId="1FB6A0B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D53777">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23"/>
    </w:p>
    <w:p w14:paraId="1FB6A0B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4" w:name="_Ref466032050"/>
      <w:r w:rsidRPr="00D53777">
        <w:rPr>
          <w:rFonts w:eastAsia="Calibri" w:cs="Arial"/>
          <w:sz w:val="22"/>
          <w:szCs w:val="22"/>
        </w:rPr>
        <w:lastRenderedPageBreak/>
        <w:t>The Parties will pay the Expert’s costs in such proportions as the Expert shall determine. In the absence of such determination such costs will be shared equally.</w:t>
      </w:r>
      <w:bookmarkEnd w:id="1524"/>
    </w:p>
    <w:p w14:paraId="1FB6A0BA"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5" w:name="_Ref466032051"/>
      <w:r w:rsidRPr="00D53777">
        <w:rPr>
          <w:rFonts w:eastAsia="Calibri" w:cs="Arial"/>
          <w:sz w:val="22"/>
          <w:szCs w:val="22"/>
        </w:rPr>
        <w:t>The Parties agree to keep confidential all information arising out of or in connection with the expert determination, including details of the underlying Dispute, except where disclosure is required by Law.</w:t>
      </w:r>
      <w:bookmarkEnd w:id="1525"/>
    </w:p>
    <w:p w14:paraId="1FB6A0BB"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6" w:name="_Ref466025852"/>
      <w:r w:rsidRPr="00D53777">
        <w:rPr>
          <w:rFonts w:cs="Arial"/>
          <w:sz w:val="22"/>
          <w:szCs w:val="22"/>
        </w:rPr>
        <w:t>Nothing in this Contract shall prevent:</w:t>
      </w:r>
      <w:bookmarkEnd w:id="1526"/>
    </w:p>
    <w:p w14:paraId="1FB6A0BC"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7" w:name="_Ref466032052"/>
      <w:r w:rsidRPr="00D53777">
        <w:rPr>
          <w:rFonts w:eastAsia="Calibri" w:cs="Arial"/>
          <w:sz w:val="22"/>
          <w:szCs w:val="22"/>
        </w:rPr>
        <w:t>the Authority taking action in any court in relation to any death or personal injury arising or allegedly arising in connection with the provision of the Services; or</w:t>
      </w:r>
      <w:bookmarkEnd w:id="1527"/>
    </w:p>
    <w:p w14:paraId="1FB6A0BD"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8" w:name="_Ref466032053"/>
      <w:r w:rsidRPr="00D53777">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8"/>
    </w:p>
    <w:p w14:paraId="1FB6A0BE" w14:textId="1F32E7BA" w:rsidR="00EE3CDC" w:rsidRPr="00D53777"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9" w:name="_Ref466032056"/>
      <w:r w:rsidRPr="00D53777">
        <w:rPr>
          <w:rFonts w:cs="Arial"/>
          <w:sz w:val="22"/>
          <w:szCs w:val="22"/>
        </w:rPr>
        <w:t xml:space="preserve">Subject to </w:t>
      </w:r>
      <w:r w:rsidR="0054510F" w:rsidRPr="00D53777">
        <w:rPr>
          <w:rFonts w:eastAsia="Calibri"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neither Party may commence legal proceedings in relation to a Dispute until the dispute resolution procedures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have been exhausted.  </w:t>
      </w:r>
      <w:bookmarkEnd w:id="1529"/>
      <w:r w:rsidRPr="00D53777">
        <w:rPr>
          <w:rFonts w:cs="Arial"/>
          <w:sz w:val="22"/>
          <w:szCs w:val="22"/>
        </w:rPr>
        <w:t>For the avoidance of doubt, either Party may commence legal proceedings to enforce the Expert’s Decision.</w:t>
      </w:r>
    </w:p>
    <w:p w14:paraId="1FB6A0BF" w14:textId="15CD468D"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30" w:name="_Ref466032057"/>
      <w:r w:rsidRPr="00D53777">
        <w:rPr>
          <w:rFonts w:cs="Arial"/>
          <w:sz w:val="22"/>
          <w:szCs w:val="22"/>
        </w:rPr>
        <w:t>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shall survive the expiry of or earlier termination of this Contract for any reason.</w:t>
      </w:r>
      <w:bookmarkEnd w:id="1530"/>
      <w:r w:rsidRPr="00D53777">
        <w:rPr>
          <w:rFonts w:cs="Arial"/>
          <w:sz w:val="22"/>
          <w:szCs w:val="22"/>
        </w:rPr>
        <w:t xml:space="preserve"> </w:t>
      </w:r>
    </w:p>
    <w:p w14:paraId="1FB6A0C2" w14:textId="77777777" w:rsidR="00EE3CDC" w:rsidRPr="00D53777" w:rsidRDefault="00EE3CDC" w:rsidP="00EE3CDC"/>
    <w:p w14:paraId="1FB6A0C3" w14:textId="77777777" w:rsidR="00EE3CDC" w:rsidRPr="00D53777" w:rsidRDefault="00EE3CDC">
      <w:pPr>
        <w:spacing w:line="240" w:lineRule="auto"/>
        <w:rPr>
          <w:sz w:val="22"/>
          <w:szCs w:val="22"/>
        </w:rPr>
      </w:pPr>
      <w:r w:rsidRPr="00D53777">
        <w:rPr>
          <w:sz w:val="22"/>
          <w:szCs w:val="22"/>
        </w:rPr>
        <w:br w:type="page"/>
      </w:r>
    </w:p>
    <w:p w14:paraId="1FB6A0C4" w14:textId="77777777" w:rsidR="00BC2034" w:rsidRPr="00D53777" w:rsidRDefault="00BC2034" w:rsidP="00BC2034">
      <w:pPr>
        <w:pStyle w:val="MRSchedule1"/>
        <w:spacing w:line="240" w:lineRule="auto"/>
        <w:ind w:left="0"/>
        <w:rPr>
          <w:rFonts w:cs="Arial"/>
          <w:b w:val="0"/>
          <w:szCs w:val="22"/>
        </w:rPr>
      </w:pPr>
      <w:bookmarkStart w:id="1531" w:name="_Toc312422937"/>
      <w:bookmarkStart w:id="1532" w:name="_Toc312422938"/>
      <w:bookmarkStart w:id="1533" w:name="_Ref330463338"/>
      <w:bookmarkEnd w:id="1531"/>
      <w:bookmarkEnd w:id="1532"/>
    </w:p>
    <w:bookmarkEnd w:id="1533"/>
    <w:p w14:paraId="1FB6A0C8" w14:textId="782FA72A" w:rsidR="00BC2034" w:rsidRPr="00D53777" w:rsidRDefault="0018229B" w:rsidP="00D67DD9">
      <w:pPr>
        <w:pStyle w:val="Heading2"/>
        <w:numPr>
          <w:ilvl w:val="0"/>
          <w:numId w:val="0"/>
        </w:numPr>
        <w:spacing w:line="240" w:lineRule="auto"/>
        <w:jc w:val="center"/>
        <w:rPr>
          <w:rFonts w:cs="Arial"/>
          <w:i w:val="0"/>
          <w:sz w:val="22"/>
          <w:szCs w:val="22"/>
        </w:rPr>
      </w:pPr>
      <w:r w:rsidRPr="00D53777">
        <w:rPr>
          <w:rFonts w:cs="Arial"/>
          <w:i w:val="0"/>
          <w:sz w:val="22"/>
          <w:szCs w:val="22"/>
        </w:rPr>
        <w:t>[</w:t>
      </w:r>
      <w:r w:rsidRPr="00D53777">
        <w:rPr>
          <w:rFonts w:cs="Arial"/>
          <w:sz w:val="22"/>
          <w:szCs w:val="22"/>
          <w:highlight w:val="cyan"/>
        </w:rPr>
        <w:t>Delete at final contract stage if not required. Insert extra schedules in following pages if required</w:t>
      </w:r>
      <w:r w:rsidRPr="00D53777">
        <w:rPr>
          <w:rFonts w:cs="Arial"/>
          <w:i w:val="0"/>
          <w:sz w:val="22"/>
          <w:szCs w:val="22"/>
        </w:rPr>
        <w:t>]</w:t>
      </w:r>
    </w:p>
    <w:sectPr w:rsidR="00BC2034" w:rsidRPr="00D53777" w:rsidSect="00BC2034">
      <w:headerReference w:type="even" r:id="rId21"/>
      <w:head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8679" w14:textId="77777777" w:rsidR="003207DC" w:rsidRDefault="0032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6578A3A5" w:rsidR="00F42F5F" w:rsidRPr="004B3DC2" w:rsidRDefault="00F42F5F" w:rsidP="00BC203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C16" w14:textId="77777777" w:rsidR="003207DC" w:rsidRDefault="0032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0" w14:textId="4E25967A"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E02F30">
      <w:rPr>
        <w:color w:val="00D0A8"/>
        <w:szCs w:val="22"/>
      </w:rPr>
      <w:t>February 2025</w:t>
    </w:r>
    <w:r w:rsidRPr="00806801">
      <w:rPr>
        <w:color w:val="00D0A8"/>
        <w:szCs w:val="22"/>
      </w:rPr>
      <w:t>)</w:t>
    </w:r>
  </w:p>
  <w:p w14:paraId="1FB6A0D1" w14:textId="555F674A" w:rsidR="00F42F5F" w:rsidRDefault="00F42F5F" w:rsidP="009B31DE">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324D" w14:textId="77777777" w:rsidR="003207DC" w:rsidRDefault="0032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B19" w14:textId="77777777" w:rsidR="003207DC" w:rsidRDefault="00320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736" w14:textId="77777777" w:rsidR="003207DC" w:rsidRDefault="00320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1"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1"/>
  </w:num>
  <w:num w:numId="2" w16cid:durableId="1924221328">
    <w:abstractNumId w:val="14"/>
  </w:num>
  <w:num w:numId="3" w16cid:durableId="1698387666">
    <w:abstractNumId w:val="30"/>
  </w:num>
  <w:num w:numId="4" w16cid:durableId="2073651643">
    <w:abstractNumId w:val="32"/>
  </w:num>
  <w:num w:numId="5" w16cid:durableId="2005208081">
    <w:abstractNumId w:val="6"/>
  </w:num>
  <w:num w:numId="6" w16cid:durableId="401879874">
    <w:abstractNumId w:val="27"/>
  </w:num>
  <w:num w:numId="7" w16cid:durableId="407846467">
    <w:abstractNumId w:val="28"/>
  </w:num>
  <w:num w:numId="8" w16cid:durableId="1231118442">
    <w:abstractNumId w:val="29"/>
  </w:num>
  <w:num w:numId="9" w16cid:durableId="172959259">
    <w:abstractNumId w:val="20"/>
  </w:num>
  <w:num w:numId="10" w16cid:durableId="478956418">
    <w:abstractNumId w:val="12"/>
  </w:num>
  <w:num w:numId="11" w16cid:durableId="2118330793">
    <w:abstractNumId w:val="18"/>
  </w:num>
  <w:num w:numId="12" w16cid:durableId="1669210336">
    <w:abstractNumId w:val="7"/>
  </w:num>
  <w:num w:numId="13" w16cid:durableId="1429621024">
    <w:abstractNumId w:val="5"/>
  </w:num>
  <w:num w:numId="14" w16cid:durableId="650403285">
    <w:abstractNumId w:val="13"/>
  </w:num>
  <w:num w:numId="15" w16cid:durableId="1931624879">
    <w:abstractNumId w:val="19"/>
  </w:num>
  <w:num w:numId="16" w16cid:durableId="198783217">
    <w:abstractNumId w:val="16"/>
  </w:num>
  <w:num w:numId="17" w16cid:durableId="1127627305">
    <w:abstractNumId w:val="24"/>
  </w:num>
  <w:num w:numId="18" w16cid:durableId="209157">
    <w:abstractNumId w:val="33"/>
  </w:num>
  <w:num w:numId="19" w16cid:durableId="1557398377">
    <w:abstractNumId w:val="17"/>
  </w:num>
  <w:num w:numId="20" w16cid:durableId="26909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5"/>
  </w:num>
  <w:num w:numId="28" w16cid:durableId="1477839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1"/>
  </w:num>
  <w:num w:numId="30" w16cid:durableId="1050881872">
    <w:abstractNumId w:val="26"/>
  </w:num>
  <w:num w:numId="31" w16cid:durableId="1167020963">
    <w:abstractNumId w:val="9"/>
  </w:num>
  <w:num w:numId="32" w16cid:durableId="1215389427">
    <w:abstractNumId w:val="25"/>
  </w:num>
  <w:num w:numId="33" w16cid:durableId="1325551299">
    <w:abstractNumId w:val="2"/>
  </w:num>
  <w:num w:numId="34" w16cid:durableId="1447849795">
    <w:abstractNumId w:val="22"/>
  </w:num>
  <w:num w:numId="35" w16cid:durableId="577910688">
    <w:abstractNumId w:val="3"/>
  </w:num>
  <w:num w:numId="36" w16cid:durableId="1532112443">
    <w:abstractNumId w:val="1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4"/>
  </w:num>
  <w:num w:numId="38" w16cid:durableId="869801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1"/>
  </w:num>
  <w:num w:numId="40" w16cid:durableId="15809318">
    <w:abstractNumId w:val="34"/>
  </w:num>
  <w:num w:numId="41" w16cid:durableId="375158930">
    <w:abstractNumId w:val="23"/>
  </w:num>
  <w:num w:numId="42" w16cid:durableId="1947812401">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06915"/>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2BAB"/>
    <w:rsid w:val="00073886"/>
    <w:rsid w:val="000750A1"/>
    <w:rsid w:val="0008066D"/>
    <w:rsid w:val="00080C8B"/>
    <w:rsid w:val="00085C58"/>
    <w:rsid w:val="00087C79"/>
    <w:rsid w:val="0009065C"/>
    <w:rsid w:val="00091219"/>
    <w:rsid w:val="000A0920"/>
    <w:rsid w:val="000A5CDD"/>
    <w:rsid w:val="000B2AE6"/>
    <w:rsid w:val="000B4555"/>
    <w:rsid w:val="000C1B63"/>
    <w:rsid w:val="000D3AAE"/>
    <w:rsid w:val="000F2CBA"/>
    <w:rsid w:val="00115F7F"/>
    <w:rsid w:val="00136528"/>
    <w:rsid w:val="00141800"/>
    <w:rsid w:val="0014497A"/>
    <w:rsid w:val="00147695"/>
    <w:rsid w:val="00152202"/>
    <w:rsid w:val="00154B6C"/>
    <w:rsid w:val="00165E22"/>
    <w:rsid w:val="00172BAC"/>
    <w:rsid w:val="001772EE"/>
    <w:rsid w:val="0018229B"/>
    <w:rsid w:val="00186085"/>
    <w:rsid w:val="001878B2"/>
    <w:rsid w:val="00191AC0"/>
    <w:rsid w:val="001966EF"/>
    <w:rsid w:val="001A7308"/>
    <w:rsid w:val="001B1364"/>
    <w:rsid w:val="001B1D11"/>
    <w:rsid w:val="001B286D"/>
    <w:rsid w:val="001B3176"/>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2095"/>
    <w:rsid w:val="002A42C7"/>
    <w:rsid w:val="002A622B"/>
    <w:rsid w:val="002A6615"/>
    <w:rsid w:val="002A6F1C"/>
    <w:rsid w:val="002A73AE"/>
    <w:rsid w:val="002A76F6"/>
    <w:rsid w:val="002B27AC"/>
    <w:rsid w:val="002C3820"/>
    <w:rsid w:val="002C4D14"/>
    <w:rsid w:val="002D098A"/>
    <w:rsid w:val="002D1A59"/>
    <w:rsid w:val="002D259E"/>
    <w:rsid w:val="002D4470"/>
    <w:rsid w:val="002E7631"/>
    <w:rsid w:val="002F0D61"/>
    <w:rsid w:val="002F5CBF"/>
    <w:rsid w:val="002F6D09"/>
    <w:rsid w:val="003029D3"/>
    <w:rsid w:val="0030781F"/>
    <w:rsid w:val="00310DF8"/>
    <w:rsid w:val="0031225E"/>
    <w:rsid w:val="003156B0"/>
    <w:rsid w:val="003207DC"/>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D39"/>
    <w:rsid w:val="00392F1E"/>
    <w:rsid w:val="003A0965"/>
    <w:rsid w:val="003A3B09"/>
    <w:rsid w:val="003A54D4"/>
    <w:rsid w:val="003B6DDA"/>
    <w:rsid w:val="003C0036"/>
    <w:rsid w:val="003C1CF6"/>
    <w:rsid w:val="003C2335"/>
    <w:rsid w:val="003C6DF0"/>
    <w:rsid w:val="003C773E"/>
    <w:rsid w:val="003D089D"/>
    <w:rsid w:val="003D2783"/>
    <w:rsid w:val="003D2B7D"/>
    <w:rsid w:val="003D6CCB"/>
    <w:rsid w:val="003E468F"/>
    <w:rsid w:val="003E6A1D"/>
    <w:rsid w:val="00411911"/>
    <w:rsid w:val="00411A03"/>
    <w:rsid w:val="00421192"/>
    <w:rsid w:val="00424628"/>
    <w:rsid w:val="0043462E"/>
    <w:rsid w:val="00434710"/>
    <w:rsid w:val="00440E4C"/>
    <w:rsid w:val="004424E3"/>
    <w:rsid w:val="004428B8"/>
    <w:rsid w:val="00451C6A"/>
    <w:rsid w:val="0045533E"/>
    <w:rsid w:val="00456685"/>
    <w:rsid w:val="00460B9E"/>
    <w:rsid w:val="004671C0"/>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B5E18"/>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6AB7"/>
    <w:rsid w:val="005277BC"/>
    <w:rsid w:val="00531DF1"/>
    <w:rsid w:val="0053387A"/>
    <w:rsid w:val="00534696"/>
    <w:rsid w:val="0053671E"/>
    <w:rsid w:val="0054510F"/>
    <w:rsid w:val="00555B26"/>
    <w:rsid w:val="00561301"/>
    <w:rsid w:val="00564CF5"/>
    <w:rsid w:val="00574C85"/>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65DD1"/>
    <w:rsid w:val="00767DDA"/>
    <w:rsid w:val="00771383"/>
    <w:rsid w:val="00771F8B"/>
    <w:rsid w:val="007763D4"/>
    <w:rsid w:val="007816C8"/>
    <w:rsid w:val="00783D1D"/>
    <w:rsid w:val="00784772"/>
    <w:rsid w:val="00786F7F"/>
    <w:rsid w:val="00793720"/>
    <w:rsid w:val="00797FDB"/>
    <w:rsid w:val="007A04DA"/>
    <w:rsid w:val="007A2215"/>
    <w:rsid w:val="007A4B1B"/>
    <w:rsid w:val="007A61B2"/>
    <w:rsid w:val="007B0DC8"/>
    <w:rsid w:val="007B1759"/>
    <w:rsid w:val="007B48F8"/>
    <w:rsid w:val="007C5E01"/>
    <w:rsid w:val="007C703E"/>
    <w:rsid w:val="007F149D"/>
    <w:rsid w:val="007F19EA"/>
    <w:rsid w:val="00802851"/>
    <w:rsid w:val="00805488"/>
    <w:rsid w:val="00817D7E"/>
    <w:rsid w:val="008208D1"/>
    <w:rsid w:val="0082195D"/>
    <w:rsid w:val="00823317"/>
    <w:rsid w:val="00825F3E"/>
    <w:rsid w:val="0084469B"/>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1EEE"/>
    <w:rsid w:val="009623D2"/>
    <w:rsid w:val="00964098"/>
    <w:rsid w:val="00970F63"/>
    <w:rsid w:val="0097483F"/>
    <w:rsid w:val="0097636A"/>
    <w:rsid w:val="00977D1D"/>
    <w:rsid w:val="00983463"/>
    <w:rsid w:val="0098767C"/>
    <w:rsid w:val="009A7101"/>
    <w:rsid w:val="009B31DE"/>
    <w:rsid w:val="009B4E5A"/>
    <w:rsid w:val="009B621C"/>
    <w:rsid w:val="009E7CBD"/>
    <w:rsid w:val="009F1419"/>
    <w:rsid w:val="009F1CA7"/>
    <w:rsid w:val="00A0478F"/>
    <w:rsid w:val="00A2005E"/>
    <w:rsid w:val="00A20D47"/>
    <w:rsid w:val="00A21DAF"/>
    <w:rsid w:val="00A23627"/>
    <w:rsid w:val="00A24A81"/>
    <w:rsid w:val="00A24E19"/>
    <w:rsid w:val="00A50FA9"/>
    <w:rsid w:val="00A554E3"/>
    <w:rsid w:val="00A654CC"/>
    <w:rsid w:val="00A65825"/>
    <w:rsid w:val="00A674A1"/>
    <w:rsid w:val="00A80D0F"/>
    <w:rsid w:val="00A81BA7"/>
    <w:rsid w:val="00A844A1"/>
    <w:rsid w:val="00A87EB1"/>
    <w:rsid w:val="00A91359"/>
    <w:rsid w:val="00A94FE1"/>
    <w:rsid w:val="00A97633"/>
    <w:rsid w:val="00AA210B"/>
    <w:rsid w:val="00AA335C"/>
    <w:rsid w:val="00AB4B19"/>
    <w:rsid w:val="00AC34B1"/>
    <w:rsid w:val="00AC3D35"/>
    <w:rsid w:val="00AD640F"/>
    <w:rsid w:val="00AF0BC6"/>
    <w:rsid w:val="00B0717C"/>
    <w:rsid w:val="00B11C60"/>
    <w:rsid w:val="00B14A1B"/>
    <w:rsid w:val="00B151EF"/>
    <w:rsid w:val="00B15E96"/>
    <w:rsid w:val="00B22FDD"/>
    <w:rsid w:val="00B46FCD"/>
    <w:rsid w:val="00B503BF"/>
    <w:rsid w:val="00B53E0A"/>
    <w:rsid w:val="00B54E55"/>
    <w:rsid w:val="00B55232"/>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8BF"/>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3777"/>
    <w:rsid w:val="00D5541B"/>
    <w:rsid w:val="00D6579A"/>
    <w:rsid w:val="00D67DD9"/>
    <w:rsid w:val="00D83DD1"/>
    <w:rsid w:val="00D90D39"/>
    <w:rsid w:val="00D93FE7"/>
    <w:rsid w:val="00D94D76"/>
    <w:rsid w:val="00D95AC1"/>
    <w:rsid w:val="00DA072A"/>
    <w:rsid w:val="00DA11B8"/>
    <w:rsid w:val="00DA154E"/>
    <w:rsid w:val="00DA19DF"/>
    <w:rsid w:val="00DA3917"/>
    <w:rsid w:val="00DA4542"/>
    <w:rsid w:val="00DA7A54"/>
    <w:rsid w:val="00DA7B22"/>
    <w:rsid w:val="00DB5938"/>
    <w:rsid w:val="00DC4ACC"/>
    <w:rsid w:val="00DC5A6E"/>
    <w:rsid w:val="00DD3895"/>
    <w:rsid w:val="00DD3ACA"/>
    <w:rsid w:val="00DD511E"/>
    <w:rsid w:val="00DD6A47"/>
    <w:rsid w:val="00DE1F00"/>
    <w:rsid w:val="00E02F30"/>
    <w:rsid w:val="00E06299"/>
    <w:rsid w:val="00E07BC0"/>
    <w:rsid w:val="00E15707"/>
    <w:rsid w:val="00E21022"/>
    <w:rsid w:val="00E25557"/>
    <w:rsid w:val="00E263F8"/>
    <w:rsid w:val="00E3037D"/>
    <w:rsid w:val="00E32BD9"/>
    <w:rsid w:val="00E33D0D"/>
    <w:rsid w:val="00E33F48"/>
    <w:rsid w:val="00E37321"/>
    <w:rsid w:val="00E40218"/>
    <w:rsid w:val="00E45009"/>
    <w:rsid w:val="00E4725D"/>
    <w:rsid w:val="00E600BC"/>
    <w:rsid w:val="00E60117"/>
    <w:rsid w:val="00E618CB"/>
    <w:rsid w:val="00E6362B"/>
    <w:rsid w:val="00E63E17"/>
    <w:rsid w:val="00E670D9"/>
    <w:rsid w:val="00E67E95"/>
    <w:rsid w:val="00E72066"/>
    <w:rsid w:val="00E72504"/>
    <w:rsid w:val="00E925D2"/>
    <w:rsid w:val="00E93596"/>
    <w:rsid w:val="00E965C4"/>
    <w:rsid w:val="00EA2FE6"/>
    <w:rsid w:val="00EA40B6"/>
    <w:rsid w:val="00EA4819"/>
    <w:rsid w:val="00EB20D1"/>
    <w:rsid w:val="00EB217C"/>
    <w:rsid w:val="00EB683A"/>
    <w:rsid w:val="00ED0AA4"/>
    <w:rsid w:val="00ED5909"/>
    <w:rsid w:val="00ED7A88"/>
    <w:rsid w:val="00EE1632"/>
    <w:rsid w:val="00EE3CDC"/>
    <w:rsid w:val="00EE55FA"/>
    <w:rsid w:val="00EE771F"/>
    <w:rsid w:val="00EF38E8"/>
    <w:rsid w:val="00EF3DA6"/>
    <w:rsid w:val="00F02CD9"/>
    <w:rsid w:val="00F12081"/>
    <w:rsid w:val="00F13579"/>
    <w:rsid w:val="00F25BD0"/>
    <w:rsid w:val="00F26A6A"/>
    <w:rsid w:val="00F314CC"/>
    <w:rsid w:val="00F355E8"/>
    <w:rsid w:val="00F41106"/>
    <w:rsid w:val="00F42F5F"/>
    <w:rsid w:val="00F46339"/>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60E8"/>
    <w:rsid w:val="00FA7368"/>
    <w:rsid w:val="00FB2047"/>
    <w:rsid w:val="00FB7CD6"/>
    <w:rsid w:val="00FC43F5"/>
    <w:rsid w:val="00FC73A6"/>
    <w:rsid w:val="00FD3643"/>
    <w:rsid w:val="00FD63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gov.uk/government/uploads/system/uploads/attachment_data/file/294850/New_Fair_Deal_-_DH_Guidance_for_NHS_Pension_Schem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88a6fe-8b45-4513-a888-af832f3867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9A2D6C0D56D4EAF2F7B891FD7E66B" ma:contentTypeVersion="12" ma:contentTypeDescription="Create a new document." ma:contentTypeScope="" ma:versionID="5a3cc6c404fa6a57ac317e321ceebcdc">
  <xsd:schema xmlns:xsd="http://www.w3.org/2001/XMLSchema" xmlns:xs="http://www.w3.org/2001/XMLSchema" xmlns:p="http://schemas.microsoft.com/office/2006/metadata/properties" xmlns:ns2="c988a6fe-8b45-4513-a888-af832f3867ec" targetNamespace="http://schemas.microsoft.com/office/2006/metadata/properties" ma:root="true" ma:fieldsID="3620bb052c98b28899575a4ed103a1c9" ns2:_="">
    <xsd:import namespace="c988a6fe-8b45-4513-a888-af832f386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8a6fe-8b45-4513-a888-af832f386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940dd0-a41d-4973-9e5f-f26d64915a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C5840-0F05-44A6-818B-FE9082140886}">
  <ds:schemaRefs>
    <ds:schemaRef ds:uri="http://schemas.microsoft.com/office/2006/metadata/properties"/>
    <ds:schemaRef ds:uri="http://schemas.microsoft.com/office/infopath/2007/PartnerControls"/>
    <ds:schemaRef ds:uri="b4cb9c44-ddfa-4e9f-b57b-9a4e5bad7519"/>
    <ds:schemaRef ds:uri="a1c6caa9-5e15-45e3-8e0a-af23f5200f58"/>
    <ds:schemaRef ds:uri="c988a6fe-8b45-4513-a888-af832f3867ec"/>
  </ds:schemaRefs>
</ds:datastoreItem>
</file>

<file path=customXml/itemProps2.xml><?xml version="1.0" encoding="utf-8"?>
<ds:datastoreItem xmlns:ds="http://schemas.openxmlformats.org/officeDocument/2006/customXml" ds:itemID="{C7DFC33F-5DE7-4F71-8D6E-73285774477F}">
  <ds:schemaRefs>
    <ds:schemaRef ds:uri="http://schemas.microsoft.com/sharepoint/v3/contenttype/forms"/>
  </ds:schemaRefs>
</ds:datastoreItem>
</file>

<file path=customXml/itemProps3.xml><?xml version="1.0" encoding="utf-8"?>
<ds:datastoreItem xmlns:ds="http://schemas.openxmlformats.org/officeDocument/2006/customXml" ds:itemID="{4796F364-C0A5-4733-A958-0BEA6B7A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8a6fe-8b45-4513-a888-af832f38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41124</Words>
  <Characters>232379</Characters>
  <Application>Microsoft Office Word</Application>
  <DocSecurity>4</DocSecurity>
  <Lines>1936</Lines>
  <Paragraphs>545</Paragraphs>
  <ScaleCrop>false</ScaleCrop>
  <Company>NHS</Company>
  <LinksUpToDate>false</LinksUpToDate>
  <CharactersWithSpaces>272958</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Burgess Wendy (RBT) Mid Cheshire Tr</dc:creator>
  <cp:lastModifiedBy>Jones Chris (RBT) Mid Cheshire Tr</cp:lastModifiedBy>
  <cp:revision>2</cp:revision>
  <cp:lastPrinted>1900-01-01T00:00:00Z</cp:lastPrinted>
  <dcterms:created xsi:type="dcterms:W3CDTF">2026-02-25T13:44:00Z</dcterms:created>
  <dcterms:modified xsi:type="dcterms:W3CDTF">2026-02-25T13:44:00Z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0x0101009629A2D6C0D56D4EAF2F7B891FD7E66B</vt:lpwstr>
  </property>
  <property fmtid="{D5CDD505-2E9C-101B-9397-08002B2CF9AE}" pid="3" name="MediaServiceImageTags">
    <vt:lpwstr/>
  </property>
</Properties>
</file>