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5EDA" w14:textId="7507D1E8" w:rsidR="0063400A" w:rsidRDefault="0063400A">
      <w:pPr>
        <w:rPr>
          <w:b/>
          <w:bCs/>
        </w:rPr>
      </w:pPr>
      <w:bookmarkStart w:id="0" w:name="_Hlk207888019"/>
      <w:r w:rsidRPr="005368B4">
        <w:rPr>
          <w:noProof/>
        </w:rPr>
        <w:drawing>
          <wp:anchor distT="0" distB="0" distL="114300" distR="114300" simplePos="0" relativeHeight="251659264" behindDoc="1" locked="0" layoutInCell="1" allowOverlap="1" wp14:anchorId="73B81FAD" wp14:editId="7A947B8E">
            <wp:simplePos x="0" y="0"/>
            <wp:positionH relativeFrom="margin">
              <wp:posOffset>2264735</wp:posOffset>
            </wp:positionH>
            <wp:positionV relativeFrom="paragraph">
              <wp:posOffset>-584791</wp:posOffset>
            </wp:positionV>
            <wp:extent cx="1050543" cy="1073889"/>
            <wp:effectExtent l="0" t="0" r="0" b="0"/>
            <wp:wrapNone/>
            <wp:docPr id="569513268" name="Picture 2" descr="A coat of arms with a ship and ea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13268" name="Picture 2" descr="A coat of arms with a ship and eag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054565" cy="1078000"/>
                    </a:xfrm>
                    <a:prstGeom prst="rect">
                      <a:avLst/>
                    </a:prstGeom>
                  </pic:spPr>
                </pic:pic>
              </a:graphicData>
            </a:graphic>
            <wp14:sizeRelH relativeFrom="page">
              <wp14:pctWidth>0</wp14:pctWidth>
            </wp14:sizeRelH>
            <wp14:sizeRelV relativeFrom="page">
              <wp14:pctHeight>0</wp14:pctHeight>
            </wp14:sizeRelV>
          </wp:anchor>
        </w:drawing>
      </w:r>
    </w:p>
    <w:p w14:paraId="69420D38" w14:textId="77777777" w:rsidR="00DE0465" w:rsidRDefault="00DE0465">
      <w:pPr>
        <w:rPr>
          <w:b/>
          <w:bCs/>
        </w:rPr>
      </w:pPr>
    </w:p>
    <w:p w14:paraId="3FA0C04C" w14:textId="77777777" w:rsidR="00AC678B" w:rsidRPr="0068688D" w:rsidRDefault="0063400A" w:rsidP="0063400A">
      <w:pPr>
        <w:jc w:val="center"/>
        <w:rPr>
          <w:sz w:val="28"/>
          <w:szCs w:val="28"/>
          <w:u w:val="single"/>
        </w:rPr>
      </w:pPr>
      <w:bookmarkStart w:id="1" w:name="_Hlk207971335"/>
      <w:r w:rsidRPr="0068688D">
        <w:rPr>
          <w:sz w:val="28"/>
          <w:szCs w:val="28"/>
          <w:u w:val="single"/>
        </w:rPr>
        <w:t>Seaford Town Council</w:t>
      </w:r>
    </w:p>
    <w:p w14:paraId="1CD364A3" w14:textId="2804577B" w:rsidR="00AD38AF" w:rsidRPr="0068688D" w:rsidRDefault="00610FBF" w:rsidP="0063400A">
      <w:pPr>
        <w:jc w:val="center"/>
        <w:rPr>
          <w:sz w:val="28"/>
          <w:szCs w:val="28"/>
          <w:u w:val="single"/>
        </w:rPr>
      </w:pPr>
      <w:r>
        <w:rPr>
          <w:sz w:val="28"/>
          <w:szCs w:val="28"/>
          <w:u w:val="single"/>
        </w:rPr>
        <w:t>Cleaning</w:t>
      </w:r>
      <w:r w:rsidR="003B37C6" w:rsidRPr="0068688D">
        <w:rPr>
          <w:sz w:val="28"/>
          <w:szCs w:val="28"/>
          <w:u w:val="single"/>
        </w:rPr>
        <w:t xml:space="preserve"> Contract</w:t>
      </w:r>
      <w:r w:rsidR="0063400A" w:rsidRPr="0068688D">
        <w:rPr>
          <w:sz w:val="28"/>
          <w:szCs w:val="28"/>
          <w:u w:val="single"/>
        </w:rPr>
        <w:t xml:space="preserve"> Application Form</w:t>
      </w:r>
    </w:p>
    <w:bookmarkEnd w:id="1"/>
    <w:p w14:paraId="1B26C31E" w14:textId="730E610B" w:rsidR="003B37C6" w:rsidRPr="003B37C6" w:rsidRDefault="003B37C6" w:rsidP="003B37C6">
      <w:pPr>
        <w:jc w:val="center"/>
        <w:rPr>
          <w:sz w:val="28"/>
          <w:szCs w:val="28"/>
        </w:rPr>
      </w:pPr>
      <w:r w:rsidRPr="003B37C6">
        <w:rPr>
          <w:sz w:val="28"/>
          <w:szCs w:val="28"/>
        </w:rPr>
        <w:t xml:space="preserve">Contract Period: </w:t>
      </w:r>
      <w:r w:rsidR="00F01A2D">
        <w:rPr>
          <w:sz w:val="28"/>
          <w:szCs w:val="28"/>
        </w:rPr>
        <w:t>14</w:t>
      </w:r>
      <w:r w:rsidR="00F01A2D" w:rsidRPr="00F01A2D">
        <w:rPr>
          <w:sz w:val="28"/>
          <w:szCs w:val="28"/>
          <w:vertAlign w:val="superscript"/>
        </w:rPr>
        <w:t>th</w:t>
      </w:r>
      <w:r w:rsidR="00F01A2D">
        <w:rPr>
          <w:sz w:val="28"/>
          <w:szCs w:val="28"/>
        </w:rPr>
        <w:t xml:space="preserve"> </w:t>
      </w:r>
      <w:r w:rsidR="00CA3391" w:rsidRPr="00CA3391">
        <w:rPr>
          <w:sz w:val="28"/>
          <w:szCs w:val="28"/>
        </w:rPr>
        <w:t>May</w:t>
      </w:r>
      <w:r w:rsidRPr="00CA3391">
        <w:rPr>
          <w:sz w:val="28"/>
          <w:szCs w:val="28"/>
        </w:rPr>
        <w:t xml:space="preserve"> 2026 – </w:t>
      </w:r>
      <w:r w:rsidR="00032617">
        <w:rPr>
          <w:sz w:val="28"/>
          <w:szCs w:val="28"/>
        </w:rPr>
        <w:t>14</w:t>
      </w:r>
      <w:r w:rsidR="00032617" w:rsidRPr="00032617">
        <w:rPr>
          <w:sz w:val="28"/>
          <w:szCs w:val="28"/>
          <w:vertAlign w:val="superscript"/>
        </w:rPr>
        <w:t>th</w:t>
      </w:r>
      <w:r w:rsidR="00032617">
        <w:rPr>
          <w:sz w:val="28"/>
          <w:szCs w:val="28"/>
        </w:rPr>
        <w:t xml:space="preserve"> May</w:t>
      </w:r>
      <w:r w:rsidR="00CA3391" w:rsidRPr="00CA3391">
        <w:rPr>
          <w:sz w:val="28"/>
          <w:szCs w:val="28"/>
        </w:rPr>
        <w:t xml:space="preserve"> </w:t>
      </w:r>
      <w:r w:rsidRPr="00CA3391">
        <w:rPr>
          <w:sz w:val="28"/>
          <w:szCs w:val="28"/>
        </w:rPr>
        <w:t>202</w:t>
      </w:r>
      <w:r w:rsidR="00CA3391" w:rsidRPr="00CA3391">
        <w:rPr>
          <w:sz w:val="28"/>
          <w:szCs w:val="28"/>
        </w:rPr>
        <w:t>9</w:t>
      </w:r>
      <w:r w:rsidRPr="00CA3391">
        <w:rPr>
          <w:sz w:val="28"/>
          <w:szCs w:val="28"/>
        </w:rPr>
        <w:t xml:space="preserve"> (with possible 2-year extension</w:t>
      </w:r>
      <w:r w:rsidR="00ED6A1E" w:rsidRPr="00CA3391">
        <w:rPr>
          <w:sz w:val="28"/>
          <w:szCs w:val="28"/>
        </w:rPr>
        <w:t xml:space="preserve"> to 203</w:t>
      </w:r>
      <w:r w:rsidR="00F01A2D">
        <w:rPr>
          <w:sz w:val="28"/>
          <w:szCs w:val="28"/>
        </w:rPr>
        <w:t>1</w:t>
      </w:r>
      <w:r w:rsidRPr="00CA3391">
        <w:rPr>
          <w:sz w:val="28"/>
          <w:szCs w:val="28"/>
        </w:rPr>
        <w:t>)</w:t>
      </w:r>
    </w:p>
    <w:bookmarkEnd w:id="0"/>
    <w:p w14:paraId="77B3C259" w14:textId="77777777" w:rsidR="00522CC0" w:rsidRDefault="00522CC0" w:rsidP="0063400A">
      <w:pPr>
        <w:rPr>
          <w:sz w:val="28"/>
          <w:szCs w:val="28"/>
        </w:rPr>
      </w:pPr>
    </w:p>
    <w:p w14:paraId="627D174C" w14:textId="0058C15B" w:rsidR="0063400A" w:rsidRPr="00ED4934" w:rsidRDefault="00715B0A" w:rsidP="0063400A">
      <w:pPr>
        <w:rPr>
          <w:b/>
          <w:bCs/>
          <w:sz w:val="28"/>
          <w:szCs w:val="28"/>
          <w:u w:val="single"/>
        </w:rPr>
      </w:pPr>
      <w:r w:rsidRPr="00ED4934">
        <w:rPr>
          <w:b/>
          <w:bCs/>
          <w:sz w:val="28"/>
          <w:szCs w:val="28"/>
          <w:u w:val="single"/>
        </w:rPr>
        <w:t xml:space="preserve">Section 1 - </w:t>
      </w:r>
      <w:r w:rsidR="0063400A" w:rsidRPr="00ED4934">
        <w:rPr>
          <w:b/>
          <w:bCs/>
          <w:sz w:val="28"/>
          <w:szCs w:val="28"/>
          <w:u w:val="single"/>
        </w:rPr>
        <w:t>Instructions</w:t>
      </w:r>
      <w:r w:rsidRPr="00ED4934">
        <w:rPr>
          <w:b/>
          <w:bCs/>
          <w:sz w:val="28"/>
          <w:szCs w:val="28"/>
          <w:u w:val="single"/>
        </w:rPr>
        <w:t xml:space="preserve"> to Tenderers</w:t>
      </w:r>
    </w:p>
    <w:p w14:paraId="77C537C9" w14:textId="76B08E4F" w:rsidR="00715B0A" w:rsidRPr="00715B0A" w:rsidRDefault="00715B0A" w:rsidP="00715B0A">
      <w:pPr>
        <w:pStyle w:val="ListParagraph"/>
        <w:numPr>
          <w:ilvl w:val="1"/>
          <w:numId w:val="6"/>
        </w:numPr>
        <w:rPr>
          <w:b/>
          <w:bCs/>
        </w:rPr>
      </w:pPr>
      <w:r w:rsidRPr="00715B0A">
        <w:rPr>
          <w:b/>
          <w:bCs/>
        </w:rPr>
        <w:t>Introduction</w:t>
      </w:r>
    </w:p>
    <w:p w14:paraId="1A006150" w14:textId="34742D0D" w:rsidR="0068110E" w:rsidRDefault="001179F0" w:rsidP="00715B0A">
      <w:r w:rsidRPr="001179F0">
        <w:t>Seaford Town Council (STC) are seeking a cleaning contractor to deliver a high-quality, reliable cleaning service across its public toilet facilities</w:t>
      </w:r>
      <w:r>
        <w:t>,</w:t>
      </w:r>
      <w:r w:rsidR="00715B0A">
        <w:t xml:space="preserve"> as set out in the Specification and Pricing Schedules.</w:t>
      </w:r>
    </w:p>
    <w:p w14:paraId="08C626D1" w14:textId="154E480A" w:rsidR="00715B0A" w:rsidRDefault="000653EE" w:rsidP="00715B0A">
      <w:pPr>
        <w:rPr>
          <w:b/>
          <w:bCs/>
        </w:rPr>
      </w:pPr>
      <w:r>
        <w:rPr>
          <w:b/>
          <w:bCs/>
        </w:rPr>
        <w:t>1</w:t>
      </w:r>
      <w:r w:rsidR="00715B0A">
        <w:rPr>
          <w:b/>
          <w:bCs/>
        </w:rPr>
        <w:t>.2 Documents Provided</w:t>
      </w:r>
    </w:p>
    <w:p w14:paraId="5C59CBEE" w14:textId="3555C7B6" w:rsidR="00715B0A" w:rsidRDefault="00715B0A" w:rsidP="00715B0A">
      <w:r>
        <w:t>Tenderers should ensure they have received the full tender pack, compromising:</w:t>
      </w:r>
    </w:p>
    <w:p w14:paraId="0410C40C" w14:textId="5ECED3A0" w:rsidR="00715B0A" w:rsidRDefault="00715B0A" w:rsidP="00715B0A">
      <w:pPr>
        <w:numPr>
          <w:ilvl w:val="0"/>
          <w:numId w:val="4"/>
        </w:numPr>
        <w:spacing w:before="240" w:after="240" w:line="240" w:lineRule="auto"/>
        <w:rPr>
          <w:rFonts w:eastAsiaTheme="majorEastAsia"/>
        </w:rPr>
      </w:pPr>
      <w:r>
        <w:rPr>
          <w:rFonts w:eastAsiaTheme="majorEastAsia"/>
        </w:rPr>
        <w:t>Contract Specification</w:t>
      </w:r>
    </w:p>
    <w:p w14:paraId="28051E18" w14:textId="75824902" w:rsidR="00715B0A" w:rsidRDefault="00715B0A" w:rsidP="00715B0A">
      <w:pPr>
        <w:numPr>
          <w:ilvl w:val="0"/>
          <w:numId w:val="4"/>
        </w:numPr>
        <w:spacing w:before="240" w:after="240" w:line="240" w:lineRule="auto"/>
        <w:rPr>
          <w:rFonts w:eastAsiaTheme="majorEastAsia"/>
        </w:rPr>
      </w:pPr>
      <w:r>
        <w:rPr>
          <w:rFonts w:eastAsiaTheme="majorEastAsia"/>
        </w:rPr>
        <w:t>Pricing Schedule(s)</w:t>
      </w:r>
    </w:p>
    <w:p w14:paraId="5141376F" w14:textId="33C00524" w:rsidR="00715B0A" w:rsidRDefault="00715B0A" w:rsidP="00715B0A">
      <w:pPr>
        <w:numPr>
          <w:ilvl w:val="0"/>
          <w:numId w:val="4"/>
        </w:numPr>
        <w:spacing w:before="240" w:after="240" w:line="240" w:lineRule="auto"/>
        <w:rPr>
          <w:rFonts w:eastAsiaTheme="majorEastAsia"/>
        </w:rPr>
      </w:pPr>
      <w:r>
        <w:rPr>
          <w:rFonts w:eastAsiaTheme="majorEastAsia"/>
        </w:rPr>
        <w:t>Application Form</w:t>
      </w:r>
    </w:p>
    <w:p w14:paraId="620F264F" w14:textId="661FEC9F" w:rsidR="00707B7E" w:rsidRDefault="00707B7E" w:rsidP="000653EE">
      <w:pPr>
        <w:numPr>
          <w:ilvl w:val="0"/>
          <w:numId w:val="4"/>
        </w:numPr>
        <w:spacing w:before="240" w:after="240" w:line="240" w:lineRule="auto"/>
        <w:rPr>
          <w:rFonts w:eastAsiaTheme="majorEastAsia"/>
        </w:rPr>
      </w:pPr>
      <w:r>
        <w:rPr>
          <w:rFonts w:eastAsiaTheme="majorEastAsia"/>
        </w:rPr>
        <w:t>Terms and Conditions</w:t>
      </w:r>
    </w:p>
    <w:p w14:paraId="17ABD6DF" w14:textId="29369465" w:rsidR="00DA511F" w:rsidRDefault="00DA511F" w:rsidP="00DA511F">
      <w:pPr>
        <w:spacing w:before="240" w:after="240" w:line="240" w:lineRule="auto"/>
        <w:rPr>
          <w:rFonts w:eastAsiaTheme="majorEastAsia"/>
          <w:b/>
          <w:bCs/>
        </w:rPr>
      </w:pPr>
      <w:r w:rsidRPr="00DA511F">
        <w:rPr>
          <w:rFonts w:eastAsiaTheme="majorEastAsia"/>
          <w:b/>
          <w:bCs/>
        </w:rPr>
        <w:t>1.3</w:t>
      </w:r>
      <w:r>
        <w:rPr>
          <w:rFonts w:eastAsiaTheme="majorEastAsia"/>
          <w:b/>
          <w:bCs/>
        </w:rPr>
        <w:t xml:space="preserve"> Payment</w:t>
      </w:r>
    </w:p>
    <w:p w14:paraId="414AECFC" w14:textId="40F7F6B8" w:rsidR="00DA511F" w:rsidRPr="00DA511F" w:rsidRDefault="00DA511F" w:rsidP="00DA511F">
      <w:pPr>
        <w:spacing w:before="240" w:after="240" w:line="240" w:lineRule="auto"/>
        <w:rPr>
          <w:rFonts w:eastAsiaTheme="majorEastAsia"/>
          <w:b/>
          <w:bCs/>
        </w:rPr>
      </w:pPr>
      <w:r w:rsidRPr="00BF5ABA">
        <w:t>As part of their tender submission, Bidders are invited to propose payment terms that they consider fair and appropriate. The Council is keen to support local businesses and will give due consideration to payment terms that help ensure cash flow and sustainability, while complying with public sector obligations.</w:t>
      </w:r>
    </w:p>
    <w:p w14:paraId="17A0AD56" w14:textId="34BF4620" w:rsidR="00715B0A" w:rsidRPr="00DA511F" w:rsidRDefault="00DA511F" w:rsidP="00DA511F">
      <w:pPr>
        <w:spacing w:before="240" w:after="240" w:line="240" w:lineRule="auto"/>
        <w:rPr>
          <w:rFonts w:eastAsiaTheme="majorEastAsia"/>
          <w:b/>
          <w:bCs/>
        </w:rPr>
      </w:pPr>
      <w:bookmarkStart w:id="2" w:name="_Hlk219714159"/>
      <w:r w:rsidRPr="00DA511F">
        <w:rPr>
          <w:rFonts w:eastAsiaTheme="majorEastAsia"/>
          <w:b/>
          <w:bCs/>
        </w:rPr>
        <w:t xml:space="preserve">1.4 </w:t>
      </w:r>
      <w:r w:rsidR="000653EE" w:rsidRPr="00DA511F">
        <w:rPr>
          <w:rFonts w:eastAsiaTheme="majorEastAsia"/>
          <w:b/>
          <w:bCs/>
        </w:rPr>
        <w:t>Clarification Questions</w:t>
      </w:r>
    </w:p>
    <w:p w14:paraId="38B3AAE1" w14:textId="417391AD" w:rsidR="000653EE" w:rsidRPr="00805944" w:rsidRDefault="000653EE" w:rsidP="0BCD922F">
      <w:pPr>
        <w:numPr>
          <w:ilvl w:val="0"/>
          <w:numId w:val="4"/>
        </w:numPr>
        <w:spacing w:before="240" w:after="240" w:line="240" w:lineRule="auto"/>
        <w:rPr>
          <w:rFonts w:eastAsiaTheme="majorEastAsia"/>
        </w:rPr>
      </w:pPr>
      <w:r w:rsidRPr="00805944">
        <w:rPr>
          <w:rFonts w:eastAsiaTheme="majorEastAsia"/>
        </w:rPr>
        <w:t>Any clarification questions must be submitted in writing to</w:t>
      </w:r>
      <w:r w:rsidR="0D66CB92" w:rsidRPr="00805944">
        <w:rPr>
          <w:rFonts w:eastAsiaTheme="majorEastAsia"/>
        </w:rPr>
        <w:t xml:space="preserve"> </w:t>
      </w:r>
      <w:hyperlink r:id="rId9">
        <w:r w:rsidR="3FB09936" w:rsidRPr="00805944">
          <w:rPr>
            <w:rStyle w:val="Hyperlink"/>
            <w:rFonts w:ascii="Aptos" w:eastAsia="Aptos" w:hAnsi="Aptos" w:cs="Aptos"/>
          </w:rPr>
          <w:t>projectsandfacilities@seafordtowncouncil.gov.uk</w:t>
        </w:r>
      </w:hyperlink>
      <w:r w:rsidR="3FB09936" w:rsidRPr="00805944">
        <w:rPr>
          <w:rFonts w:ascii="Aptos" w:eastAsia="Aptos" w:hAnsi="Aptos" w:cs="Aptos"/>
        </w:rPr>
        <w:t xml:space="preserve"> </w:t>
      </w:r>
      <w:r w:rsidRPr="00805944">
        <w:rPr>
          <w:rFonts w:eastAsiaTheme="majorEastAsia"/>
        </w:rPr>
        <w:t>no later than</w:t>
      </w:r>
      <w:r w:rsidR="003944D3">
        <w:rPr>
          <w:rFonts w:eastAsiaTheme="majorEastAsia"/>
        </w:rPr>
        <w:t xml:space="preserve"> </w:t>
      </w:r>
      <w:r w:rsidR="00AB201B">
        <w:rPr>
          <w:rFonts w:eastAsiaTheme="majorEastAsia"/>
        </w:rPr>
        <w:t>16</w:t>
      </w:r>
      <w:r w:rsidR="00AB201B" w:rsidRPr="00AB201B">
        <w:rPr>
          <w:rFonts w:eastAsiaTheme="majorEastAsia"/>
          <w:vertAlign w:val="superscript"/>
        </w:rPr>
        <w:t>th</w:t>
      </w:r>
      <w:r w:rsidR="00AB201B">
        <w:rPr>
          <w:rFonts w:eastAsiaTheme="majorEastAsia"/>
        </w:rPr>
        <w:t xml:space="preserve"> March.</w:t>
      </w:r>
    </w:p>
    <w:p w14:paraId="21F02B69" w14:textId="701760A2" w:rsidR="000653EE" w:rsidRDefault="000653EE" w:rsidP="3CB5A56A">
      <w:pPr>
        <w:numPr>
          <w:ilvl w:val="0"/>
          <w:numId w:val="4"/>
        </w:numPr>
        <w:spacing w:before="240" w:after="240" w:line="240" w:lineRule="auto"/>
        <w:rPr>
          <w:rFonts w:eastAsiaTheme="majorEastAsia"/>
        </w:rPr>
      </w:pPr>
      <w:r w:rsidRPr="3CB5A56A">
        <w:rPr>
          <w:rFonts w:eastAsiaTheme="majorEastAsia"/>
        </w:rPr>
        <w:t xml:space="preserve">Responses to clarification questions will be uploaded </w:t>
      </w:r>
      <w:r w:rsidR="7CFF00EA" w:rsidRPr="3CB5A56A">
        <w:rPr>
          <w:rFonts w:eastAsiaTheme="majorEastAsia"/>
        </w:rPr>
        <w:t xml:space="preserve">publicly </w:t>
      </w:r>
      <w:r w:rsidRPr="3CB5A56A">
        <w:rPr>
          <w:rFonts w:eastAsiaTheme="majorEastAsia"/>
        </w:rPr>
        <w:t>to Seaford Town Council’s website</w:t>
      </w:r>
      <w:r w:rsidR="008E6D30" w:rsidRPr="3CB5A56A">
        <w:rPr>
          <w:rFonts w:eastAsiaTheme="majorEastAsia"/>
        </w:rPr>
        <w:t xml:space="preserve"> (</w:t>
      </w:r>
      <w:hyperlink r:id="rId10">
        <w:r w:rsidR="008E6D30" w:rsidRPr="3CB5A56A">
          <w:rPr>
            <w:rStyle w:val="Hyperlink"/>
            <w:rFonts w:eastAsiaTheme="majorEastAsia"/>
          </w:rPr>
          <w:t>www.seafordtowncouncil.gov.uk</w:t>
        </w:r>
      </w:hyperlink>
      <w:r w:rsidR="008E6D30" w:rsidRPr="3CB5A56A">
        <w:rPr>
          <w:rFonts w:eastAsiaTheme="majorEastAsia"/>
        </w:rPr>
        <w:t>)</w:t>
      </w:r>
      <w:r w:rsidRPr="3CB5A56A">
        <w:rPr>
          <w:rFonts w:eastAsiaTheme="majorEastAsia"/>
        </w:rPr>
        <w:t xml:space="preserve"> to ensure fairness.</w:t>
      </w:r>
    </w:p>
    <w:p w14:paraId="12CE4184" w14:textId="35F61D08" w:rsidR="000653EE" w:rsidRDefault="000653EE" w:rsidP="000653EE">
      <w:pPr>
        <w:numPr>
          <w:ilvl w:val="0"/>
          <w:numId w:val="4"/>
        </w:numPr>
        <w:spacing w:before="240" w:after="240" w:line="240" w:lineRule="auto"/>
        <w:rPr>
          <w:rFonts w:eastAsiaTheme="majorEastAsia"/>
        </w:rPr>
      </w:pPr>
      <w:r>
        <w:rPr>
          <w:rFonts w:eastAsiaTheme="majorEastAsia"/>
        </w:rPr>
        <w:t>Verbal enquiries will not be accepted.</w:t>
      </w:r>
    </w:p>
    <w:p w14:paraId="39D6F061" w14:textId="3AD1FD5F" w:rsidR="000653EE" w:rsidRPr="00DA511F" w:rsidRDefault="00DA511F" w:rsidP="00DA511F">
      <w:pPr>
        <w:spacing w:before="240" w:after="240" w:line="240" w:lineRule="auto"/>
        <w:rPr>
          <w:rFonts w:eastAsiaTheme="majorEastAsia"/>
          <w:b/>
          <w:bCs/>
        </w:rPr>
      </w:pPr>
      <w:bookmarkStart w:id="3" w:name="_Hlk208224544"/>
      <w:bookmarkEnd w:id="2"/>
      <w:r w:rsidRPr="00DA511F">
        <w:rPr>
          <w:rFonts w:eastAsiaTheme="majorEastAsia"/>
          <w:b/>
          <w:bCs/>
        </w:rPr>
        <w:lastRenderedPageBreak/>
        <w:t xml:space="preserve">1.5 </w:t>
      </w:r>
      <w:r w:rsidR="000653EE" w:rsidRPr="00DA511F">
        <w:rPr>
          <w:rFonts w:eastAsiaTheme="majorEastAsia"/>
          <w:b/>
          <w:bCs/>
        </w:rPr>
        <w:t>Submission Requirements</w:t>
      </w:r>
    </w:p>
    <w:p w14:paraId="249A04D3" w14:textId="3E82411D" w:rsidR="000653EE" w:rsidRDefault="000653EE" w:rsidP="000653EE">
      <w:pPr>
        <w:numPr>
          <w:ilvl w:val="0"/>
          <w:numId w:val="4"/>
        </w:numPr>
        <w:spacing w:before="240" w:after="240" w:line="240" w:lineRule="auto"/>
        <w:rPr>
          <w:rFonts w:eastAsiaTheme="majorEastAsia"/>
        </w:rPr>
      </w:pPr>
      <w:r>
        <w:rPr>
          <w:rFonts w:eastAsiaTheme="majorEastAsia"/>
        </w:rPr>
        <w:t>Completed and signed Application Form (including references and declarations).</w:t>
      </w:r>
    </w:p>
    <w:p w14:paraId="763FA599" w14:textId="510EE043" w:rsidR="007671C0" w:rsidRDefault="007671C0" w:rsidP="000653EE">
      <w:pPr>
        <w:numPr>
          <w:ilvl w:val="0"/>
          <w:numId w:val="4"/>
        </w:numPr>
        <w:spacing w:before="240" w:after="240" w:line="240" w:lineRule="auto"/>
        <w:rPr>
          <w:rFonts w:eastAsiaTheme="majorEastAsia"/>
        </w:rPr>
      </w:pPr>
      <w:bookmarkStart w:id="4" w:name="_Hlk207721350"/>
      <w:r>
        <w:rPr>
          <w:rFonts w:eastAsiaTheme="majorEastAsia"/>
        </w:rPr>
        <w:t xml:space="preserve">A copy of your Health &amp; Safety and </w:t>
      </w:r>
      <w:bookmarkStart w:id="5" w:name="_Hlk208224451"/>
      <w:r>
        <w:rPr>
          <w:rFonts w:eastAsiaTheme="majorEastAsia"/>
        </w:rPr>
        <w:t xml:space="preserve">Equality, Diversity and Inclusion </w:t>
      </w:r>
      <w:bookmarkEnd w:id="5"/>
      <w:r>
        <w:rPr>
          <w:rFonts w:eastAsiaTheme="majorEastAsia"/>
        </w:rPr>
        <w:t>policies.</w:t>
      </w:r>
      <w:bookmarkEnd w:id="4"/>
    </w:p>
    <w:p w14:paraId="7774645E" w14:textId="20C8D829" w:rsidR="00DF54F5" w:rsidRDefault="00DF54F5" w:rsidP="000653EE">
      <w:pPr>
        <w:numPr>
          <w:ilvl w:val="0"/>
          <w:numId w:val="4"/>
        </w:numPr>
        <w:spacing w:before="240" w:after="240" w:line="240" w:lineRule="auto"/>
        <w:rPr>
          <w:rFonts w:eastAsiaTheme="majorEastAsia"/>
        </w:rPr>
      </w:pPr>
      <w:r>
        <w:rPr>
          <w:rFonts w:eastAsiaTheme="majorEastAsia"/>
        </w:rPr>
        <w:t xml:space="preserve">All required </w:t>
      </w:r>
      <w:r w:rsidRPr="005A20D3">
        <w:rPr>
          <w:kern w:val="0"/>
          <w14:ligatures w14:val="none"/>
        </w:rPr>
        <w:t>certificates of insurance</w:t>
      </w:r>
      <w:r w:rsidR="003944D3">
        <w:rPr>
          <w:kern w:val="0"/>
          <w14:ligatures w14:val="none"/>
        </w:rPr>
        <w:t xml:space="preserve"> including Public Liability Insurance</w:t>
      </w:r>
      <w:r>
        <w:rPr>
          <w:kern w:val="0"/>
          <w14:ligatures w14:val="none"/>
        </w:rPr>
        <w:t>.</w:t>
      </w:r>
    </w:p>
    <w:p w14:paraId="3340557A" w14:textId="09AE1369" w:rsidR="007671C0" w:rsidRDefault="007671C0" w:rsidP="000653EE">
      <w:pPr>
        <w:numPr>
          <w:ilvl w:val="0"/>
          <w:numId w:val="4"/>
        </w:numPr>
        <w:spacing w:before="240" w:after="240" w:line="240" w:lineRule="auto"/>
        <w:rPr>
          <w:rFonts w:eastAsiaTheme="majorEastAsia"/>
        </w:rPr>
      </w:pPr>
      <w:r>
        <w:rPr>
          <w:rFonts w:eastAsiaTheme="majorEastAsia"/>
        </w:rPr>
        <w:t>Dynamic and/or task-based risk assessment for all activities.</w:t>
      </w:r>
    </w:p>
    <w:p w14:paraId="78591B6A" w14:textId="6F4A03E8" w:rsidR="007671C0" w:rsidRDefault="007671C0" w:rsidP="000653EE">
      <w:pPr>
        <w:numPr>
          <w:ilvl w:val="0"/>
          <w:numId w:val="4"/>
        </w:numPr>
        <w:spacing w:before="240" w:after="240" w:line="240" w:lineRule="auto"/>
        <w:rPr>
          <w:rFonts w:eastAsiaTheme="majorEastAsia"/>
        </w:rPr>
      </w:pPr>
      <w:r>
        <w:rPr>
          <w:rFonts w:eastAsiaTheme="majorEastAsia"/>
        </w:rPr>
        <w:t>Copies of COSHH assessments for substances used.</w:t>
      </w:r>
    </w:p>
    <w:p w14:paraId="7220447B" w14:textId="79F7D087" w:rsidR="00667B2C" w:rsidRPr="00617304" w:rsidRDefault="007671C0" w:rsidP="00617304">
      <w:pPr>
        <w:numPr>
          <w:ilvl w:val="0"/>
          <w:numId w:val="4"/>
        </w:numPr>
        <w:spacing w:before="240" w:after="240" w:line="240" w:lineRule="auto"/>
        <w:rPr>
          <w:rFonts w:eastAsiaTheme="majorEastAsia"/>
        </w:rPr>
      </w:pPr>
      <w:r>
        <w:rPr>
          <w:rFonts w:eastAsiaTheme="majorEastAsia"/>
        </w:rPr>
        <w:t>Emergency response procedures (including call-out arrangements, contacts and escalation).</w:t>
      </w:r>
      <w:bookmarkEnd w:id="3"/>
    </w:p>
    <w:p w14:paraId="2B4E72F8" w14:textId="7B6F2661" w:rsidR="000653EE" w:rsidRPr="00DA511F" w:rsidRDefault="00DA511F" w:rsidP="00667B2C">
      <w:pPr>
        <w:spacing w:before="240" w:after="240" w:line="240" w:lineRule="auto"/>
        <w:rPr>
          <w:rFonts w:eastAsiaTheme="majorEastAsia"/>
        </w:rPr>
      </w:pPr>
      <w:r w:rsidRPr="00DA511F">
        <w:rPr>
          <w:rFonts w:eastAsiaTheme="majorEastAsia"/>
          <w:b/>
          <w:bCs/>
        </w:rPr>
        <w:t xml:space="preserve">1.6 </w:t>
      </w:r>
      <w:r w:rsidR="003004A0" w:rsidRPr="00DA511F">
        <w:rPr>
          <w:rFonts w:eastAsiaTheme="majorEastAsia"/>
          <w:b/>
          <w:bCs/>
        </w:rPr>
        <w:t>Deadline for Submission</w:t>
      </w:r>
    </w:p>
    <w:p w14:paraId="3B2915A8" w14:textId="64F7389E" w:rsidR="0063400A" w:rsidRPr="00805944" w:rsidRDefault="003004A0" w:rsidP="0BCD922F">
      <w:pPr>
        <w:numPr>
          <w:ilvl w:val="0"/>
          <w:numId w:val="4"/>
        </w:numPr>
        <w:spacing w:before="240" w:after="240" w:line="240" w:lineRule="auto"/>
        <w:rPr>
          <w:rFonts w:eastAsiaTheme="majorEastAsia"/>
        </w:rPr>
      </w:pPr>
      <w:r w:rsidRPr="00805944">
        <w:rPr>
          <w:rFonts w:eastAsiaTheme="majorEastAsia"/>
        </w:rPr>
        <w:t>The deadline for receipt of tenders is</w:t>
      </w:r>
      <w:r w:rsidR="497DF9C5" w:rsidRPr="00805944">
        <w:rPr>
          <w:rFonts w:eastAsiaTheme="majorEastAsia"/>
        </w:rPr>
        <w:t xml:space="preserve"> </w:t>
      </w:r>
      <w:r w:rsidR="00AB201B">
        <w:rPr>
          <w:rFonts w:eastAsiaTheme="majorEastAsia"/>
        </w:rPr>
        <w:t>21</w:t>
      </w:r>
      <w:r w:rsidR="00AB201B" w:rsidRPr="00AB201B">
        <w:rPr>
          <w:rFonts w:eastAsiaTheme="majorEastAsia"/>
          <w:vertAlign w:val="superscript"/>
        </w:rPr>
        <w:t>st</w:t>
      </w:r>
      <w:r w:rsidR="00AB201B">
        <w:rPr>
          <w:rFonts w:eastAsiaTheme="majorEastAsia"/>
        </w:rPr>
        <w:t xml:space="preserve"> March.</w:t>
      </w:r>
    </w:p>
    <w:p w14:paraId="3710AFFD" w14:textId="2BAB14F6" w:rsidR="000653EE" w:rsidRDefault="003004A0" w:rsidP="000653EE">
      <w:pPr>
        <w:numPr>
          <w:ilvl w:val="0"/>
          <w:numId w:val="4"/>
        </w:numPr>
        <w:spacing w:before="240" w:after="240" w:line="240" w:lineRule="auto"/>
        <w:rPr>
          <w:rFonts w:eastAsiaTheme="majorEastAsia"/>
        </w:rPr>
      </w:pPr>
      <w:bookmarkStart w:id="6" w:name="_Hlk207695702"/>
      <w:r>
        <w:rPr>
          <w:rFonts w:eastAsiaTheme="majorEastAsia"/>
        </w:rPr>
        <w:t>Late submissions will not be considered.</w:t>
      </w:r>
    </w:p>
    <w:p w14:paraId="5E0C2CF4" w14:textId="259B90E7" w:rsidR="003004A0" w:rsidRPr="003004A0" w:rsidRDefault="003004A0" w:rsidP="003004A0">
      <w:pPr>
        <w:spacing w:before="240" w:after="240" w:line="240" w:lineRule="auto"/>
        <w:rPr>
          <w:rFonts w:eastAsiaTheme="majorEastAsia"/>
          <w:b/>
          <w:bCs/>
        </w:rPr>
      </w:pPr>
      <w:r>
        <w:rPr>
          <w:rFonts w:eastAsiaTheme="majorEastAsia"/>
          <w:b/>
          <w:bCs/>
        </w:rPr>
        <w:t>1.</w:t>
      </w:r>
      <w:r w:rsidR="00DA511F">
        <w:rPr>
          <w:rFonts w:eastAsiaTheme="majorEastAsia"/>
          <w:b/>
          <w:bCs/>
        </w:rPr>
        <w:t>7</w:t>
      </w:r>
      <w:r>
        <w:rPr>
          <w:rFonts w:eastAsiaTheme="majorEastAsia"/>
          <w:b/>
          <w:bCs/>
        </w:rPr>
        <w:t xml:space="preserve"> Validity of Tenders</w:t>
      </w:r>
    </w:p>
    <w:bookmarkEnd w:id="6"/>
    <w:p w14:paraId="673D2AEA" w14:textId="574C2535" w:rsidR="0063400A" w:rsidRDefault="003004A0" w:rsidP="000653EE">
      <w:pPr>
        <w:numPr>
          <w:ilvl w:val="0"/>
          <w:numId w:val="4"/>
        </w:numPr>
        <w:spacing w:before="240" w:after="240" w:line="240" w:lineRule="auto"/>
        <w:rPr>
          <w:rFonts w:eastAsiaTheme="majorEastAsia"/>
        </w:rPr>
      </w:pPr>
      <w:r>
        <w:rPr>
          <w:rFonts w:eastAsiaTheme="majorEastAsia"/>
        </w:rPr>
        <w:t>Tenders must remain open for acceptance for a period of 90 days from the closing date.</w:t>
      </w:r>
    </w:p>
    <w:p w14:paraId="6F49D22F" w14:textId="528428D4" w:rsidR="003004A0" w:rsidRPr="003004A0" w:rsidRDefault="003004A0" w:rsidP="003004A0">
      <w:pPr>
        <w:spacing w:before="240" w:after="240" w:line="240" w:lineRule="auto"/>
        <w:rPr>
          <w:rFonts w:eastAsiaTheme="majorEastAsia"/>
          <w:b/>
          <w:bCs/>
        </w:rPr>
      </w:pPr>
      <w:r>
        <w:rPr>
          <w:rFonts w:eastAsiaTheme="majorEastAsia"/>
          <w:b/>
          <w:bCs/>
        </w:rPr>
        <w:t>1.</w:t>
      </w:r>
      <w:r w:rsidR="00DA511F">
        <w:rPr>
          <w:rFonts w:eastAsiaTheme="majorEastAsia"/>
          <w:b/>
          <w:bCs/>
        </w:rPr>
        <w:t>8</w:t>
      </w:r>
      <w:r>
        <w:rPr>
          <w:rFonts w:eastAsiaTheme="majorEastAsia"/>
          <w:b/>
          <w:bCs/>
        </w:rPr>
        <w:t xml:space="preserve"> Evaluation and Award</w:t>
      </w:r>
    </w:p>
    <w:p w14:paraId="7E114E01" w14:textId="56C42C2D" w:rsidR="003004A0" w:rsidRPr="000653EE" w:rsidRDefault="003004A0" w:rsidP="003004A0">
      <w:pPr>
        <w:numPr>
          <w:ilvl w:val="0"/>
          <w:numId w:val="4"/>
        </w:numPr>
        <w:spacing w:before="240" w:after="240" w:line="240" w:lineRule="auto"/>
        <w:rPr>
          <w:rFonts w:eastAsiaTheme="majorEastAsia"/>
        </w:rPr>
      </w:pPr>
      <w:r>
        <w:rPr>
          <w:rFonts w:eastAsiaTheme="majorEastAsia"/>
        </w:rPr>
        <w:t xml:space="preserve">Tenders will be evaluated in accordance with the published </w:t>
      </w:r>
      <w:r w:rsidRPr="00ED4934">
        <w:rPr>
          <w:rFonts w:eastAsiaTheme="majorEastAsia"/>
        </w:rPr>
        <w:t>Evaluation Criteria</w:t>
      </w:r>
      <w:r w:rsidR="009229C0">
        <w:rPr>
          <w:rFonts w:eastAsiaTheme="majorEastAsia"/>
        </w:rPr>
        <w:t xml:space="preserve"> (section </w:t>
      </w:r>
      <w:r w:rsidR="00617304">
        <w:rPr>
          <w:rFonts w:eastAsiaTheme="majorEastAsia"/>
        </w:rPr>
        <w:t>9</w:t>
      </w:r>
      <w:r w:rsidR="009229C0">
        <w:rPr>
          <w:rFonts w:eastAsiaTheme="majorEastAsia"/>
        </w:rPr>
        <w:t xml:space="preserve"> of spec)</w:t>
      </w:r>
      <w:r w:rsidR="00037172">
        <w:rPr>
          <w:rFonts w:eastAsiaTheme="majorEastAsia"/>
        </w:rPr>
        <w:t>.</w:t>
      </w:r>
    </w:p>
    <w:p w14:paraId="07EECD62" w14:textId="6EB1E6B7" w:rsidR="003004A0" w:rsidRDefault="008E6D30" w:rsidP="000653EE">
      <w:pPr>
        <w:numPr>
          <w:ilvl w:val="0"/>
          <w:numId w:val="4"/>
        </w:numPr>
        <w:spacing w:before="240" w:after="240" w:line="240" w:lineRule="auto"/>
        <w:rPr>
          <w:rFonts w:eastAsiaTheme="majorEastAsia"/>
        </w:rPr>
      </w:pPr>
      <w:r>
        <w:rPr>
          <w:rFonts w:eastAsiaTheme="majorEastAsia"/>
        </w:rPr>
        <w:t>The Council reserves the right not to accept the lowest tender, or any tender, and may award Lots separately or together.</w:t>
      </w:r>
    </w:p>
    <w:p w14:paraId="7AF5C36A" w14:textId="5F98761C" w:rsidR="008E6D30" w:rsidRDefault="008E6D30" w:rsidP="008E6D30">
      <w:pPr>
        <w:numPr>
          <w:ilvl w:val="0"/>
          <w:numId w:val="4"/>
        </w:numPr>
        <w:spacing w:before="240" w:after="240" w:line="240" w:lineRule="auto"/>
        <w:rPr>
          <w:rFonts w:eastAsiaTheme="majorEastAsia"/>
        </w:rPr>
      </w:pPr>
      <w:r>
        <w:rPr>
          <w:rFonts w:eastAsiaTheme="majorEastAsia"/>
        </w:rPr>
        <w:t>The Council may require tenders to clarify aspects of their submission, but this will not constitute as an opportunity to amend pricing or materially alter the bid.</w:t>
      </w:r>
    </w:p>
    <w:p w14:paraId="0AF4679E" w14:textId="4C8CF7F4" w:rsidR="008E6D30" w:rsidRPr="008E6D30" w:rsidRDefault="008E6D30" w:rsidP="008E6D30">
      <w:pPr>
        <w:spacing w:before="240" w:after="240" w:line="240" w:lineRule="auto"/>
        <w:rPr>
          <w:rFonts w:eastAsiaTheme="majorEastAsia"/>
          <w:b/>
          <w:bCs/>
        </w:rPr>
      </w:pPr>
      <w:r>
        <w:rPr>
          <w:rFonts w:eastAsiaTheme="majorEastAsia"/>
          <w:b/>
          <w:bCs/>
        </w:rPr>
        <w:t>1.</w:t>
      </w:r>
      <w:r w:rsidR="00DA511F">
        <w:rPr>
          <w:rFonts w:eastAsiaTheme="majorEastAsia"/>
          <w:b/>
          <w:bCs/>
        </w:rPr>
        <w:t>9</w:t>
      </w:r>
      <w:r>
        <w:rPr>
          <w:rFonts w:eastAsiaTheme="majorEastAsia"/>
          <w:b/>
          <w:bCs/>
        </w:rPr>
        <w:t xml:space="preserve"> Conditions of Tendering</w:t>
      </w:r>
    </w:p>
    <w:p w14:paraId="229F46D2" w14:textId="54CB59B1" w:rsidR="008E6D30" w:rsidRDefault="008E6D30" w:rsidP="008E6D30">
      <w:pPr>
        <w:numPr>
          <w:ilvl w:val="0"/>
          <w:numId w:val="4"/>
        </w:numPr>
        <w:spacing w:before="240" w:after="240" w:line="240" w:lineRule="auto"/>
        <w:rPr>
          <w:rFonts w:eastAsiaTheme="majorEastAsia"/>
        </w:rPr>
      </w:pPr>
      <w:r>
        <w:rPr>
          <w:rFonts w:eastAsiaTheme="majorEastAsia"/>
        </w:rPr>
        <w:t>The Council accepts no responsibility for costs incurred in preparing and submitting a tender.</w:t>
      </w:r>
    </w:p>
    <w:p w14:paraId="6EBE3810" w14:textId="6987A3AB" w:rsidR="008E6D30" w:rsidRDefault="008E6D30" w:rsidP="008E6D30">
      <w:pPr>
        <w:numPr>
          <w:ilvl w:val="0"/>
          <w:numId w:val="4"/>
        </w:numPr>
        <w:spacing w:before="240" w:after="240" w:line="240" w:lineRule="auto"/>
        <w:rPr>
          <w:rFonts w:eastAsiaTheme="majorEastAsia"/>
        </w:rPr>
      </w:pPr>
      <w:r>
        <w:rPr>
          <w:rFonts w:eastAsiaTheme="majorEastAsia"/>
        </w:rPr>
        <w:t>Canvassing of councillors</w:t>
      </w:r>
      <w:r w:rsidR="003944D3">
        <w:rPr>
          <w:rFonts w:eastAsiaTheme="majorEastAsia"/>
        </w:rPr>
        <w:t>,</w:t>
      </w:r>
      <w:r>
        <w:rPr>
          <w:rFonts w:eastAsiaTheme="majorEastAsia"/>
        </w:rPr>
        <w:t xml:space="preserve"> officers, or attempts to influence the outcome outside of the formal process, will disqualify a bidder.</w:t>
      </w:r>
    </w:p>
    <w:p w14:paraId="1BD50909" w14:textId="06270D0D" w:rsidR="008E6D30" w:rsidRPr="008E6D30" w:rsidRDefault="008E6D30" w:rsidP="008E6D30">
      <w:pPr>
        <w:numPr>
          <w:ilvl w:val="0"/>
          <w:numId w:val="4"/>
        </w:numPr>
        <w:spacing w:before="240" w:after="240" w:line="240" w:lineRule="auto"/>
        <w:rPr>
          <w:rFonts w:eastAsiaTheme="majorEastAsia"/>
        </w:rPr>
      </w:pPr>
      <w:r>
        <w:rPr>
          <w:rFonts w:eastAsiaTheme="majorEastAsia"/>
        </w:rPr>
        <w:t>The Council reserves the right to amend or withdraw this tender at any stage.</w:t>
      </w:r>
    </w:p>
    <w:p w14:paraId="2C6D5BB8" w14:textId="77777777" w:rsidR="0068688D" w:rsidRDefault="0068688D" w:rsidP="0068688D">
      <w:pPr>
        <w:spacing w:before="240" w:after="240" w:line="240" w:lineRule="auto"/>
        <w:ind w:left="360"/>
        <w:rPr>
          <w:rFonts w:eastAsiaTheme="majorEastAsia"/>
        </w:rPr>
      </w:pPr>
    </w:p>
    <w:p w14:paraId="4E8B8C12" w14:textId="77777777" w:rsidR="00C44A8B" w:rsidRDefault="00C44A8B" w:rsidP="0068688D">
      <w:pPr>
        <w:spacing w:before="240" w:after="240" w:line="240" w:lineRule="auto"/>
        <w:ind w:left="360"/>
        <w:rPr>
          <w:rFonts w:eastAsiaTheme="majorEastAsia"/>
        </w:rPr>
      </w:pPr>
    </w:p>
    <w:p w14:paraId="201C0FA5" w14:textId="6FB420FF" w:rsidR="0063400A" w:rsidRPr="00ED4934" w:rsidRDefault="0063400A" w:rsidP="0063400A">
      <w:pPr>
        <w:spacing w:before="240" w:after="240" w:line="240" w:lineRule="auto"/>
        <w:rPr>
          <w:rFonts w:eastAsiaTheme="majorEastAsia"/>
          <w:b/>
          <w:bCs/>
          <w:sz w:val="28"/>
          <w:szCs w:val="28"/>
          <w:u w:val="single"/>
        </w:rPr>
      </w:pPr>
      <w:r w:rsidRPr="00ED4934">
        <w:rPr>
          <w:rFonts w:eastAsiaTheme="majorEastAsia"/>
          <w:b/>
          <w:bCs/>
          <w:sz w:val="28"/>
          <w:szCs w:val="28"/>
          <w:u w:val="single"/>
        </w:rPr>
        <w:lastRenderedPageBreak/>
        <w:t xml:space="preserve">Section </w:t>
      </w:r>
      <w:r w:rsidR="00715B0A" w:rsidRPr="00ED4934">
        <w:rPr>
          <w:rFonts w:eastAsiaTheme="majorEastAsia"/>
          <w:b/>
          <w:bCs/>
          <w:sz w:val="28"/>
          <w:szCs w:val="28"/>
          <w:u w:val="single"/>
        </w:rPr>
        <w:t>2</w:t>
      </w:r>
      <w:r w:rsidRPr="00ED4934">
        <w:rPr>
          <w:rFonts w:eastAsiaTheme="majorEastAsia"/>
          <w:b/>
          <w:bCs/>
          <w:sz w:val="28"/>
          <w:szCs w:val="28"/>
          <w:u w:val="single"/>
        </w:rPr>
        <w:t xml:space="preserve"> – Bidder Details</w:t>
      </w:r>
    </w:p>
    <w:tbl>
      <w:tblPr>
        <w:tblStyle w:val="TableGrid"/>
        <w:tblW w:w="0" w:type="auto"/>
        <w:tblLook w:val="04A0" w:firstRow="1" w:lastRow="0" w:firstColumn="1" w:lastColumn="0" w:noHBand="0" w:noVBand="1"/>
      </w:tblPr>
      <w:tblGrid>
        <w:gridCol w:w="4508"/>
        <w:gridCol w:w="4508"/>
      </w:tblGrid>
      <w:tr w:rsidR="0063400A" w14:paraId="306AFF52" w14:textId="77777777" w:rsidTr="7DF43F18">
        <w:tc>
          <w:tcPr>
            <w:tcW w:w="4508" w:type="dxa"/>
          </w:tcPr>
          <w:p w14:paraId="5E2329F0" w14:textId="3D87F4CD" w:rsidR="0063400A" w:rsidRDefault="0063400A" w:rsidP="7DF43F18">
            <w:pPr>
              <w:spacing w:before="240" w:after="240"/>
              <w:rPr>
                <w:rFonts w:eastAsiaTheme="majorEastAsia"/>
              </w:rPr>
            </w:pPr>
            <w:r w:rsidRPr="7DF43F18">
              <w:rPr>
                <w:rFonts w:eastAsiaTheme="majorEastAsia"/>
              </w:rPr>
              <w:t>Company Name</w:t>
            </w:r>
            <w:r w:rsidR="6A3CEAFC" w:rsidRPr="7DF43F18">
              <w:rPr>
                <w:rFonts w:eastAsiaTheme="majorEastAsia"/>
              </w:rPr>
              <w:t>:</w:t>
            </w:r>
          </w:p>
        </w:tc>
        <w:tc>
          <w:tcPr>
            <w:tcW w:w="4508" w:type="dxa"/>
          </w:tcPr>
          <w:p w14:paraId="060CB43B" w14:textId="77777777" w:rsidR="0063400A" w:rsidRDefault="0063400A" w:rsidP="0063400A">
            <w:pPr>
              <w:spacing w:before="240" w:after="240"/>
              <w:rPr>
                <w:rFonts w:eastAsiaTheme="majorEastAsia"/>
              </w:rPr>
            </w:pPr>
          </w:p>
        </w:tc>
      </w:tr>
      <w:tr w:rsidR="0063400A" w14:paraId="7B3D8A8E" w14:textId="77777777" w:rsidTr="7DF43F18">
        <w:tc>
          <w:tcPr>
            <w:tcW w:w="4508" w:type="dxa"/>
          </w:tcPr>
          <w:p w14:paraId="13D1B5FF" w14:textId="42AD92E5" w:rsidR="0063400A" w:rsidRDefault="0063400A" w:rsidP="7DF43F18">
            <w:pPr>
              <w:spacing w:before="240" w:after="240"/>
              <w:rPr>
                <w:rFonts w:eastAsiaTheme="majorEastAsia"/>
              </w:rPr>
            </w:pPr>
            <w:r w:rsidRPr="7DF43F18">
              <w:rPr>
                <w:rFonts w:eastAsiaTheme="majorEastAsia"/>
              </w:rPr>
              <w:t>Company &amp; VAT Registration Number</w:t>
            </w:r>
            <w:r w:rsidR="777A1A35" w:rsidRPr="7DF43F18">
              <w:rPr>
                <w:rFonts w:eastAsiaTheme="majorEastAsia"/>
              </w:rPr>
              <w:t>:</w:t>
            </w:r>
          </w:p>
        </w:tc>
        <w:tc>
          <w:tcPr>
            <w:tcW w:w="4508" w:type="dxa"/>
          </w:tcPr>
          <w:p w14:paraId="6F3FBCDE" w14:textId="14F8E2AA" w:rsidR="0063400A" w:rsidRDefault="0063400A" w:rsidP="0063400A">
            <w:pPr>
              <w:spacing w:before="240" w:after="240"/>
              <w:rPr>
                <w:rFonts w:eastAsiaTheme="majorEastAsia"/>
              </w:rPr>
            </w:pPr>
          </w:p>
        </w:tc>
      </w:tr>
      <w:tr w:rsidR="0063400A" w14:paraId="4C785897" w14:textId="77777777" w:rsidTr="7DF43F18">
        <w:tc>
          <w:tcPr>
            <w:tcW w:w="4508" w:type="dxa"/>
          </w:tcPr>
          <w:p w14:paraId="02F957CF" w14:textId="3F90AFA4" w:rsidR="0063400A" w:rsidRDefault="0063400A" w:rsidP="7DF43F18">
            <w:pPr>
              <w:spacing w:before="240" w:after="240"/>
              <w:rPr>
                <w:rFonts w:eastAsiaTheme="majorEastAsia"/>
              </w:rPr>
            </w:pPr>
            <w:r w:rsidRPr="7DF43F18">
              <w:rPr>
                <w:rFonts w:eastAsiaTheme="majorEastAsia"/>
              </w:rPr>
              <w:t>Address</w:t>
            </w:r>
            <w:r w:rsidR="6FE41596" w:rsidRPr="7DF43F18">
              <w:rPr>
                <w:rFonts w:eastAsiaTheme="majorEastAsia"/>
              </w:rPr>
              <w:t>:</w:t>
            </w:r>
          </w:p>
        </w:tc>
        <w:tc>
          <w:tcPr>
            <w:tcW w:w="4508" w:type="dxa"/>
          </w:tcPr>
          <w:p w14:paraId="32AA5B2B" w14:textId="77777777" w:rsidR="0063400A" w:rsidRDefault="0063400A" w:rsidP="0063400A">
            <w:pPr>
              <w:spacing w:before="240" w:after="240"/>
              <w:rPr>
                <w:rFonts w:eastAsiaTheme="majorEastAsia"/>
              </w:rPr>
            </w:pPr>
          </w:p>
        </w:tc>
      </w:tr>
      <w:tr w:rsidR="0063400A" w14:paraId="5E725745" w14:textId="77777777" w:rsidTr="7DF43F18">
        <w:tc>
          <w:tcPr>
            <w:tcW w:w="4508" w:type="dxa"/>
          </w:tcPr>
          <w:p w14:paraId="3FEB6CC7" w14:textId="1E15F1CF" w:rsidR="0063400A" w:rsidRDefault="0063400A" w:rsidP="7DF43F18">
            <w:pPr>
              <w:spacing w:before="240" w:after="240"/>
              <w:rPr>
                <w:rFonts w:eastAsiaTheme="majorEastAsia"/>
              </w:rPr>
            </w:pPr>
            <w:r w:rsidRPr="7DF43F18">
              <w:rPr>
                <w:rFonts w:eastAsiaTheme="majorEastAsia"/>
              </w:rPr>
              <w:t>Contact Name &amp; Role Title</w:t>
            </w:r>
            <w:r w:rsidR="0F821902" w:rsidRPr="7DF43F18">
              <w:rPr>
                <w:rFonts w:eastAsiaTheme="majorEastAsia"/>
              </w:rPr>
              <w:t>:</w:t>
            </w:r>
          </w:p>
        </w:tc>
        <w:tc>
          <w:tcPr>
            <w:tcW w:w="4508" w:type="dxa"/>
          </w:tcPr>
          <w:p w14:paraId="45B8D28D" w14:textId="62DF299C" w:rsidR="0063400A" w:rsidRDefault="0063400A" w:rsidP="0063400A">
            <w:pPr>
              <w:spacing w:before="240" w:after="240"/>
              <w:rPr>
                <w:rFonts w:eastAsiaTheme="majorEastAsia"/>
              </w:rPr>
            </w:pPr>
          </w:p>
        </w:tc>
      </w:tr>
      <w:tr w:rsidR="0063400A" w14:paraId="41FD362F" w14:textId="77777777" w:rsidTr="7DF43F18">
        <w:tc>
          <w:tcPr>
            <w:tcW w:w="4508" w:type="dxa"/>
          </w:tcPr>
          <w:p w14:paraId="638AC90E" w14:textId="106FA529" w:rsidR="0063400A" w:rsidRDefault="0063400A" w:rsidP="7DF43F18">
            <w:pPr>
              <w:spacing w:before="240" w:after="240"/>
              <w:rPr>
                <w:rFonts w:eastAsiaTheme="majorEastAsia"/>
              </w:rPr>
            </w:pPr>
            <w:r w:rsidRPr="7DF43F18">
              <w:rPr>
                <w:rFonts w:eastAsiaTheme="majorEastAsia"/>
              </w:rPr>
              <w:t>Telephone &amp; Email</w:t>
            </w:r>
            <w:r w:rsidR="07E88D2A" w:rsidRPr="7DF43F18">
              <w:rPr>
                <w:rFonts w:eastAsiaTheme="majorEastAsia"/>
              </w:rPr>
              <w:t>:</w:t>
            </w:r>
          </w:p>
        </w:tc>
        <w:tc>
          <w:tcPr>
            <w:tcW w:w="4508" w:type="dxa"/>
          </w:tcPr>
          <w:p w14:paraId="5E5019DE" w14:textId="77777777" w:rsidR="0063400A" w:rsidRDefault="0063400A" w:rsidP="0063400A">
            <w:pPr>
              <w:spacing w:before="240" w:after="240"/>
              <w:rPr>
                <w:rFonts w:eastAsiaTheme="majorEastAsia"/>
              </w:rPr>
            </w:pPr>
          </w:p>
        </w:tc>
      </w:tr>
    </w:tbl>
    <w:p w14:paraId="7F0545BA" w14:textId="77777777" w:rsidR="00166A98" w:rsidRDefault="00166A98" w:rsidP="0063400A">
      <w:pPr>
        <w:spacing w:before="240" w:after="240" w:line="240" w:lineRule="auto"/>
        <w:rPr>
          <w:rFonts w:eastAsiaTheme="majorEastAsia"/>
        </w:rPr>
      </w:pPr>
    </w:p>
    <w:p w14:paraId="24CA06C0" w14:textId="57275876" w:rsidR="00166A98" w:rsidRPr="00ED4934" w:rsidRDefault="0068110E" w:rsidP="0063400A">
      <w:pPr>
        <w:spacing w:before="240" w:after="240" w:line="240" w:lineRule="auto"/>
        <w:rPr>
          <w:rFonts w:eastAsiaTheme="majorEastAsia"/>
          <w:b/>
          <w:bCs/>
          <w:sz w:val="28"/>
          <w:szCs w:val="28"/>
          <w:u w:val="single"/>
        </w:rPr>
      </w:pPr>
      <w:r w:rsidRPr="00ED4934">
        <w:rPr>
          <w:rFonts w:eastAsiaTheme="majorEastAsia"/>
          <w:b/>
          <w:bCs/>
          <w:sz w:val="28"/>
          <w:szCs w:val="28"/>
          <w:u w:val="single"/>
        </w:rPr>
        <w:t>Section 3 – Quality Questions &amp; Method Statements</w:t>
      </w:r>
      <w:r w:rsidR="00774C74" w:rsidRPr="00ED4934">
        <w:rPr>
          <w:rFonts w:eastAsiaTheme="majorEastAsia"/>
          <w:b/>
          <w:bCs/>
          <w:sz w:val="28"/>
          <w:szCs w:val="28"/>
          <w:u w:val="single"/>
        </w:rPr>
        <w:t xml:space="preserve"> (60% Overall Score)</w:t>
      </w:r>
    </w:p>
    <w:p w14:paraId="14BEEB7E" w14:textId="77777777" w:rsidR="00774C74" w:rsidRDefault="00774C74" w:rsidP="00774C74">
      <w:pPr>
        <w:spacing w:before="240" w:after="240" w:line="240" w:lineRule="auto"/>
        <w:rPr>
          <w:rFonts w:eastAsiaTheme="majorEastAsia"/>
        </w:rPr>
      </w:pPr>
      <w:r>
        <w:rPr>
          <w:rFonts w:eastAsiaTheme="majorEastAsia"/>
        </w:rPr>
        <w:t>Provide concise, evidence-based responses. Include examples where possible.</w:t>
      </w:r>
    </w:p>
    <w:tbl>
      <w:tblPr>
        <w:tblStyle w:val="TableGrid"/>
        <w:tblW w:w="11058" w:type="dxa"/>
        <w:tblInd w:w="-998" w:type="dxa"/>
        <w:tblLook w:val="04A0" w:firstRow="1" w:lastRow="0" w:firstColumn="1" w:lastColumn="0" w:noHBand="0" w:noVBand="1"/>
      </w:tblPr>
      <w:tblGrid>
        <w:gridCol w:w="345"/>
        <w:gridCol w:w="5461"/>
        <w:gridCol w:w="935"/>
        <w:gridCol w:w="4317"/>
      </w:tblGrid>
      <w:tr w:rsidR="00CA3391" w:rsidRPr="00DB3BD3" w14:paraId="731A8225" w14:textId="77DA1FEA" w:rsidTr="00CA3391">
        <w:tc>
          <w:tcPr>
            <w:tcW w:w="5806" w:type="dxa"/>
            <w:gridSpan w:val="2"/>
          </w:tcPr>
          <w:p w14:paraId="7AD891F8" w14:textId="763B60A5" w:rsidR="00CA3391" w:rsidRPr="00DB3BD3" w:rsidRDefault="00CA3391" w:rsidP="00710589">
            <w:pPr>
              <w:jc w:val="center"/>
            </w:pPr>
            <w:r>
              <w:t>Quality Question:</w:t>
            </w:r>
          </w:p>
        </w:tc>
        <w:tc>
          <w:tcPr>
            <w:tcW w:w="935" w:type="dxa"/>
          </w:tcPr>
          <w:p w14:paraId="6164CD07" w14:textId="77777777" w:rsidR="00CA3391" w:rsidRPr="00DB3BD3" w:rsidRDefault="00CA3391" w:rsidP="00710589">
            <w:pPr>
              <w:jc w:val="center"/>
            </w:pPr>
            <w:r w:rsidRPr="00DB3BD3">
              <w:t>Weight (%)</w:t>
            </w:r>
          </w:p>
        </w:tc>
        <w:tc>
          <w:tcPr>
            <w:tcW w:w="4317" w:type="dxa"/>
          </w:tcPr>
          <w:p w14:paraId="06075D81" w14:textId="70FA8021" w:rsidR="00CA3391" w:rsidRPr="00DB3BD3" w:rsidRDefault="00CA3391" w:rsidP="00710589">
            <w:pPr>
              <w:jc w:val="center"/>
            </w:pPr>
            <w:r>
              <w:t>Please answer below or attach as a separate document in your application:</w:t>
            </w:r>
          </w:p>
        </w:tc>
      </w:tr>
      <w:tr w:rsidR="00CA3391" w:rsidRPr="00DB3BD3" w14:paraId="628FCAB3" w14:textId="639ADD53" w:rsidTr="00CA3391">
        <w:tc>
          <w:tcPr>
            <w:tcW w:w="345" w:type="dxa"/>
          </w:tcPr>
          <w:p w14:paraId="5AFFC844" w14:textId="77777777" w:rsidR="00CA3391" w:rsidRPr="00DB3BD3" w:rsidRDefault="00CA3391" w:rsidP="00710589">
            <w:bookmarkStart w:id="7" w:name="_Hlk219715125"/>
            <w:r w:rsidRPr="00DB3BD3">
              <w:t>1</w:t>
            </w:r>
          </w:p>
        </w:tc>
        <w:tc>
          <w:tcPr>
            <w:tcW w:w="5461" w:type="dxa"/>
          </w:tcPr>
          <w:p w14:paraId="21B2B83D" w14:textId="77777777" w:rsidR="00CA3391" w:rsidRPr="00DB3BD3" w:rsidRDefault="00CA3391" w:rsidP="00710589">
            <w:pPr>
              <w:rPr>
                <w:b/>
                <w:bCs/>
              </w:rPr>
            </w:pPr>
            <w:r w:rsidRPr="00DB3BD3">
              <w:rPr>
                <w:b/>
                <w:bCs/>
              </w:rPr>
              <w:t>Service Delivery</w:t>
            </w:r>
            <w:r w:rsidRPr="00DB3BD3">
              <w:t>: Describe how you will deliver the daily, weekly, monthly, and periodic cleaning services in accordance with this Specification, including staffing levels, shift arrangements, and contingency cover.</w:t>
            </w:r>
          </w:p>
        </w:tc>
        <w:tc>
          <w:tcPr>
            <w:tcW w:w="935" w:type="dxa"/>
          </w:tcPr>
          <w:p w14:paraId="6052C656" w14:textId="77777777" w:rsidR="00CA3391" w:rsidRPr="00DB3BD3" w:rsidRDefault="00CA3391" w:rsidP="00710589">
            <w:r w:rsidRPr="00DB3BD3">
              <w:t>35</w:t>
            </w:r>
          </w:p>
        </w:tc>
        <w:tc>
          <w:tcPr>
            <w:tcW w:w="4317" w:type="dxa"/>
          </w:tcPr>
          <w:p w14:paraId="4729B396" w14:textId="77777777" w:rsidR="00CA3391" w:rsidRPr="00DB3BD3" w:rsidRDefault="00CA3391" w:rsidP="00710589"/>
        </w:tc>
      </w:tr>
      <w:tr w:rsidR="00CA3391" w:rsidRPr="00DB3BD3" w14:paraId="37B7738F" w14:textId="25DB53B1" w:rsidTr="00CA3391">
        <w:tc>
          <w:tcPr>
            <w:tcW w:w="345" w:type="dxa"/>
          </w:tcPr>
          <w:p w14:paraId="41601FBA" w14:textId="77777777" w:rsidR="00CA3391" w:rsidRPr="00DB3BD3" w:rsidRDefault="00CA3391" w:rsidP="00710589">
            <w:r w:rsidRPr="00DB3BD3">
              <w:t>2</w:t>
            </w:r>
          </w:p>
        </w:tc>
        <w:tc>
          <w:tcPr>
            <w:tcW w:w="5461" w:type="dxa"/>
          </w:tcPr>
          <w:p w14:paraId="1FADEF39" w14:textId="77777777" w:rsidR="00CA3391" w:rsidRPr="00DB3BD3" w:rsidRDefault="00CA3391" w:rsidP="00710589">
            <w:r w:rsidRPr="00DB3BD3">
              <w:rPr>
                <w:b/>
                <w:bCs/>
              </w:rPr>
              <w:t>Quality Control:</w:t>
            </w:r>
            <w:r w:rsidRPr="00DB3BD3">
              <w:t xml:space="preserve"> Explain how cleaning standards will be monitored, recorded, and maintained, including use of checklists, inspections, and corrective actions, and what system would be used to do so.</w:t>
            </w:r>
          </w:p>
        </w:tc>
        <w:tc>
          <w:tcPr>
            <w:tcW w:w="935" w:type="dxa"/>
          </w:tcPr>
          <w:p w14:paraId="6EBF3093" w14:textId="77777777" w:rsidR="00CA3391" w:rsidRPr="00DB3BD3" w:rsidRDefault="00CA3391" w:rsidP="00710589">
            <w:r w:rsidRPr="00DB3BD3">
              <w:t>25</w:t>
            </w:r>
          </w:p>
        </w:tc>
        <w:tc>
          <w:tcPr>
            <w:tcW w:w="4317" w:type="dxa"/>
          </w:tcPr>
          <w:p w14:paraId="6A266ABD" w14:textId="77777777" w:rsidR="00CA3391" w:rsidRPr="00DB3BD3" w:rsidRDefault="00CA3391" w:rsidP="00710589"/>
        </w:tc>
      </w:tr>
      <w:tr w:rsidR="00CA3391" w:rsidRPr="00DB3BD3" w14:paraId="547B3384" w14:textId="5ED9D2C3" w:rsidTr="00CA3391">
        <w:tc>
          <w:tcPr>
            <w:tcW w:w="345" w:type="dxa"/>
          </w:tcPr>
          <w:p w14:paraId="13D90E0B" w14:textId="77777777" w:rsidR="00CA3391" w:rsidRPr="00DB3BD3" w:rsidRDefault="00CA3391" w:rsidP="00710589">
            <w:r w:rsidRPr="00DB3BD3">
              <w:t>3</w:t>
            </w:r>
          </w:p>
        </w:tc>
        <w:tc>
          <w:tcPr>
            <w:tcW w:w="5461" w:type="dxa"/>
          </w:tcPr>
          <w:p w14:paraId="08FC6E5A" w14:textId="77777777" w:rsidR="00CA3391" w:rsidRPr="00DB3BD3" w:rsidRDefault="00CA3391" w:rsidP="00710589">
            <w:pPr>
              <w:rPr>
                <w:b/>
                <w:bCs/>
              </w:rPr>
            </w:pPr>
            <w:r w:rsidRPr="00DB3BD3">
              <w:rPr>
                <w:b/>
                <w:bCs/>
              </w:rPr>
              <w:t>Supervision &amp; Management</w:t>
            </w:r>
            <w:r w:rsidRPr="00DB3BD3">
              <w:t>: Describe your proposed supervision and management structure for this contract, including site supervision and escalation arrangements.</w:t>
            </w:r>
          </w:p>
        </w:tc>
        <w:tc>
          <w:tcPr>
            <w:tcW w:w="935" w:type="dxa"/>
          </w:tcPr>
          <w:p w14:paraId="57222891" w14:textId="77777777" w:rsidR="00CA3391" w:rsidRPr="00DB3BD3" w:rsidRDefault="00CA3391" w:rsidP="00710589">
            <w:r w:rsidRPr="00DB3BD3">
              <w:t>15</w:t>
            </w:r>
          </w:p>
        </w:tc>
        <w:tc>
          <w:tcPr>
            <w:tcW w:w="4317" w:type="dxa"/>
          </w:tcPr>
          <w:p w14:paraId="65777793" w14:textId="77777777" w:rsidR="00CA3391" w:rsidRPr="00DB3BD3" w:rsidRDefault="00CA3391" w:rsidP="00710589"/>
        </w:tc>
      </w:tr>
      <w:tr w:rsidR="00CA3391" w:rsidRPr="00DB3BD3" w14:paraId="46B1F8BF" w14:textId="33334275" w:rsidTr="00CA3391">
        <w:tc>
          <w:tcPr>
            <w:tcW w:w="345" w:type="dxa"/>
          </w:tcPr>
          <w:p w14:paraId="15743DED" w14:textId="77777777" w:rsidR="00CA3391" w:rsidRPr="00DB3BD3" w:rsidRDefault="00CA3391" w:rsidP="00710589">
            <w:r w:rsidRPr="00DB3BD3">
              <w:t>4</w:t>
            </w:r>
          </w:p>
        </w:tc>
        <w:tc>
          <w:tcPr>
            <w:tcW w:w="5461" w:type="dxa"/>
          </w:tcPr>
          <w:p w14:paraId="277860F3" w14:textId="77777777" w:rsidR="00CA3391" w:rsidRPr="00DB3BD3" w:rsidRDefault="00CA3391" w:rsidP="00710589">
            <w:pPr>
              <w:rPr>
                <w:b/>
                <w:bCs/>
              </w:rPr>
            </w:pPr>
            <w:r w:rsidRPr="00DB3BD3">
              <w:rPr>
                <w:b/>
                <w:bCs/>
              </w:rPr>
              <w:t xml:space="preserve">Health &amp; Safety &amp; COSHH: </w:t>
            </w:r>
            <w:r w:rsidRPr="00DB3BD3">
              <w:t>Describe how you will manage health and safety risks, including COSHH compliance, staff training, and safe systems of work.</w:t>
            </w:r>
          </w:p>
        </w:tc>
        <w:tc>
          <w:tcPr>
            <w:tcW w:w="935" w:type="dxa"/>
          </w:tcPr>
          <w:p w14:paraId="502C186D" w14:textId="77777777" w:rsidR="00CA3391" w:rsidRPr="00DB3BD3" w:rsidRDefault="00CA3391" w:rsidP="00710589">
            <w:r w:rsidRPr="00DB3BD3">
              <w:t>15</w:t>
            </w:r>
          </w:p>
        </w:tc>
        <w:tc>
          <w:tcPr>
            <w:tcW w:w="4317" w:type="dxa"/>
          </w:tcPr>
          <w:p w14:paraId="5089463D" w14:textId="77777777" w:rsidR="00CA3391" w:rsidRPr="00DB3BD3" w:rsidRDefault="00CA3391" w:rsidP="00710589"/>
        </w:tc>
      </w:tr>
      <w:tr w:rsidR="00CA3391" w:rsidRPr="00DB3BD3" w14:paraId="0CD2A760" w14:textId="3D5873CB" w:rsidTr="00CA3391">
        <w:tc>
          <w:tcPr>
            <w:tcW w:w="345" w:type="dxa"/>
          </w:tcPr>
          <w:p w14:paraId="34A0877C" w14:textId="77777777" w:rsidR="00CA3391" w:rsidRPr="00DB3BD3" w:rsidRDefault="00CA3391" w:rsidP="00710589">
            <w:r w:rsidRPr="00DB3BD3">
              <w:t>5</w:t>
            </w:r>
          </w:p>
        </w:tc>
        <w:tc>
          <w:tcPr>
            <w:tcW w:w="5461" w:type="dxa"/>
          </w:tcPr>
          <w:p w14:paraId="0D7A808F" w14:textId="77777777" w:rsidR="00CA3391" w:rsidRPr="00DB3BD3" w:rsidRDefault="00CA3391" w:rsidP="00710589">
            <w:pPr>
              <w:rPr>
                <w:b/>
                <w:bCs/>
              </w:rPr>
            </w:pPr>
            <w:r w:rsidRPr="00DB3BD3">
              <w:rPr>
                <w:b/>
                <w:bCs/>
              </w:rPr>
              <w:t xml:space="preserve">Mobilisation: </w:t>
            </w:r>
            <w:r w:rsidRPr="00DB3BD3">
              <w:t>Explain how you will mobilise the contract, including pre-start meetings, site familiarisation, staff induction, and readiness to commence services by the contract start date.</w:t>
            </w:r>
          </w:p>
        </w:tc>
        <w:tc>
          <w:tcPr>
            <w:tcW w:w="935" w:type="dxa"/>
          </w:tcPr>
          <w:p w14:paraId="2FA29FA1" w14:textId="77777777" w:rsidR="00CA3391" w:rsidRPr="00DB3BD3" w:rsidRDefault="00CA3391" w:rsidP="00710589">
            <w:r w:rsidRPr="00DB3BD3">
              <w:t>5</w:t>
            </w:r>
          </w:p>
        </w:tc>
        <w:tc>
          <w:tcPr>
            <w:tcW w:w="4317" w:type="dxa"/>
          </w:tcPr>
          <w:p w14:paraId="055F003A" w14:textId="77777777" w:rsidR="00CA3391" w:rsidRPr="00DB3BD3" w:rsidRDefault="00CA3391" w:rsidP="00710589"/>
        </w:tc>
      </w:tr>
      <w:tr w:rsidR="00CA3391" w:rsidRPr="00DB3BD3" w14:paraId="00F72D2A" w14:textId="28985D81" w:rsidTr="00CA3391">
        <w:tc>
          <w:tcPr>
            <w:tcW w:w="345" w:type="dxa"/>
          </w:tcPr>
          <w:p w14:paraId="086BD715" w14:textId="77777777" w:rsidR="00CA3391" w:rsidRPr="00DB3BD3" w:rsidRDefault="00CA3391" w:rsidP="00710589">
            <w:r w:rsidRPr="00DB3BD3">
              <w:lastRenderedPageBreak/>
              <w:t>6</w:t>
            </w:r>
          </w:p>
        </w:tc>
        <w:tc>
          <w:tcPr>
            <w:tcW w:w="5461" w:type="dxa"/>
          </w:tcPr>
          <w:p w14:paraId="2C2705DD" w14:textId="77777777" w:rsidR="00CA3391" w:rsidRPr="00DB3BD3" w:rsidRDefault="00CA3391" w:rsidP="00710589">
            <w:pPr>
              <w:rPr>
                <w:b/>
                <w:bCs/>
              </w:rPr>
            </w:pPr>
            <w:r w:rsidRPr="00DB3BD3">
              <w:rPr>
                <w:b/>
                <w:bCs/>
              </w:rPr>
              <w:t>Environmental Practices:</w:t>
            </w:r>
            <w:r w:rsidRPr="00DB3BD3">
              <w:t xml:space="preserve"> Describe any environmentally responsible practices you will apply when delivering the service.</w:t>
            </w:r>
          </w:p>
        </w:tc>
        <w:tc>
          <w:tcPr>
            <w:tcW w:w="935" w:type="dxa"/>
          </w:tcPr>
          <w:p w14:paraId="7018C2D4" w14:textId="77777777" w:rsidR="00CA3391" w:rsidRPr="00DB3BD3" w:rsidRDefault="00CA3391" w:rsidP="00710589">
            <w:r w:rsidRPr="00DB3BD3">
              <w:t>5</w:t>
            </w:r>
          </w:p>
        </w:tc>
        <w:tc>
          <w:tcPr>
            <w:tcW w:w="4317" w:type="dxa"/>
          </w:tcPr>
          <w:p w14:paraId="7847ECAF" w14:textId="77777777" w:rsidR="00CA3391" w:rsidRPr="00DB3BD3" w:rsidRDefault="00CA3391" w:rsidP="00710589"/>
        </w:tc>
      </w:tr>
      <w:bookmarkEnd w:id="7"/>
    </w:tbl>
    <w:p w14:paraId="543761C8" w14:textId="77777777" w:rsidR="0068110E" w:rsidRPr="0063400A" w:rsidRDefault="0068110E" w:rsidP="0063400A">
      <w:pPr>
        <w:spacing w:before="240" w:after="240" w:line="240" w:lineRule="auto"/>
        <w:rPr>
          <w:rFonts w:eastAsiaTheme="majorEastAsia"/>
        </w:rPr>
      </w:pPr>
    </w:p>
    <w:p w14:paraId="1D1576FD" w14:textId="46EF18C3" w:rsidR="00522CC0" w:rsidRPr="00ED4934" w:rsidRDefault="0063400A" w:rsidP="0063400A">
      <w:pPr>
        <w:spacing w:before="240" w:after="240" w:line="240" w:lineRule="auto"/>
        <w:rPr>
          <w:rFonts w:eastAsiaTheme="majorEastAsia"/>
          <w:b/>
          <w:bCs/>
          <w:sz w:val="28"/>
          <w:szCs w:val="28"/>
          <w:u w:val="single"/>
        </w:rPr>
      </w:pPr>
      <w:r w:rsidRPr="00ED4934">
        <w:rPr>
          <w:rFonts w:eastAsiaTheme="majorEastAsia"/>
          <w:b/>
          <w:bCs/>
          <w:sz w:val="28"/>
          <w:szCs w:val="28"/>
          <w:u w:val="single"/>
        </w:rPr>
        <w:t xml:space="preserve">Section </w:t>
      </w:r>
      <w:r w:rsidR="0068110E" w:rsidRPr="00ED4934">
        <w:rPr>
          <w:rFonts w:eastAsiaTheme="majorEastAsia"/>
          <w:b/>
          <w:bCs/>
          <w:sz w:val="28"/>
          <w:szCs w:val="28"/>
          <w:u w:val="single"/>
        </w:rPr>
        <w:t>4</w:t>
      </w:r>
      <w:r w:rsidRPr="00ED4934">
        <w:rPr>
          <w:rFonts w:eastAsiaTheme="majorEastAsia"/>
          <w:b/>
          <w:bCs/>
          <w:sz w:val="28"/>
          <w:szCs w:val="28"/>
          <w:u w:val="single"/>
        </w:rPr>
        <w:t xml:space="preserve"> – Staffing &amp; Resources</w:t>
      </w:r>
      <w:r w:rsidR="0068110E" w:rsidRPr="00ED4934">
        <w:rPr>
          <w:rFonts w:eastAsiaTheme="majorEastAsia"/>
          <w:b/>
          <w:bCs/>
          <w:sz w:val="28"/>
          <w:szCs w:val="28"/>
          <w:u w:val="single"/>
        </w:rPr>
        <w:t xml:space="preserve"> (not scored, for STC info only).</w:t>
      </w:r>
    </w:p>
    <w:p w14:paraId="7F16C02A" w14:textId="7A019033" w:rsidR="00F43CCF" w:rsidRDefault="0063400A" w:rsidP="00573D3C">
      <w:pPr>
        <w:spacing w:before="240" w:after="240" w:line="240" w:lineRule="auto"/>
        <w:rPr>
          <w:rFonts w:eastAsiaTheme="majorEastAsia"/>
          <w:b/>
          <w:bCs/>
        </w:rPr>
      </w:pPr>
      <w:r>
        <w:rPr>
          <w:rFonts w:eastAsiaTheme="majorEastAsia"/>
          <w:b/>
          <w:bCs/>
        </w:rPr>
        <w:t>Staffing Levels</w:t>
      </w:r>
    </w:p>
    <w:tbl>
      <w:tblPr>
        <w:tblStyle w:val="TableGrid"/>
        <w:tblW w:w="11058" w:type="dxa"/>
        <w:tblInd w:w="-998" w:type="dxa"/>
        <w:tblLook w:val="04A0" w:firstRow="1" w:lastRow="0" w:firstColumn="1" w:lastColumn="0" w:noHBand="0" w:noVBand="1"/>
      </w:tblPr>
      <w:tblGrid>
        <w:gridCol w:w="5506"/>
        <w:gridCol w:w="5552"/>
      </w:tblGrid>
      <w:tr w:rsidR="00573D3C" w14:paraId="5C2421AF" w14:textId="77777777" w:rsidTr="00EF79A4">
        <w:tc>
          <w:tcPr>
            <w:tcW w:w="5506" w:type="dxa"/>
          </w:tcPr>
          <w:p w14:paraId="76281C37" w14:textId="7C703230" w:rsidR="00573D3C" w:rsidRPr="0063400A" w:rsidRDefault="00573D3C" w:rsidP="00573D3C">
            <w:pPr>
              <w:spacing w:before="240" w:after="240"/>
              <w:jc w:val="center"/>
              <w:rPr>
                <w:rFonts w:eastAsiaTheme="majorEastAsia"/>
                <w:sz w:val="28"/>
                <w:szCs w:val="28"/>
              </w:rPr>
            </w:pPr>
            <w:r>
              <w:rPr>
                <w:rFonts w:eastAsiaTheme="majorEastAsia"/>
                <w:sz w:val="28"/>
                <w:szCs w:val="28"/>
              </w:rPr>
              <w:t>Question</w:t>
            </w:r>
          </w:p>
        </w:tc>
        <w:tc>
          <w:tcPr>
            <w:tcW w:w="5552" w:type="dxa"/>
          </w:tcPr>
          <w:p w14:paraId="7BCF5606" w14:textId="7742568B" w:rsidR="00573D3C" w:rsidRPr="0063400A" w:rsidRDefault="00573D3C" w:rsidP="00573D3C">
            <w:pPr>
              <w:spacing w:before="240" w:after="240"/>
              <w:jc w:val="center"/>
              <w:rPr>
                <w:rFonts w:eastAsiaTheme="majorEastAsia"/>
                <w:sz w:val="28"/>
                <w:szCs w:val="28"/>
              </w:rPr>
            </w:pPr>
            <w:r>
              <w:rPr>
                <w:rFonts w:eastAsiaTheme="majorEastAsia"/>
                <w:sz w:val="28"/>
                <w:szCs w:val="28"/>
              </w:rPr>
              <w:t>Answer</w:t>
            </w:r>
          </w:p>
        </w:tc>
      </w:tr>
      <w:tr w:rsidR="00573D3C" w14:paraId="6B9FA441" w14:textId="77777777" w:rsidTr="00EF79A4">
        <w:tc>
          <w:tcPr>
            <w:tcW w:w="5506" w:type="dxa"/>
          </w:tcPr>
          <w:p w14:paraId="712D1A00" w14:textId="282BBA3D" w:rsidR="00573D3C" w:rsidRPr="00573D3C" w:rsidRDefault="00573D3C" w:rsidP="0036171C">
            <w:pPr>
              <w:spacing w:before="240" w:after="240"/>
              <w:rPr>
                <w:rFonts w:eastAsiaTheme="majorEastAsia"/>
              </w:rPr>
            </w:pPr>
            <w:r>
              <w:rPr>
                <w:rFonts w:eastAsiaTheme="majorEastAsia"/>
              </w:rPr>
              <w:t>Total number of staff allocated to this contract: (</w:t>
            </w:r>
            <w:r>
              <w:rPr>
                <w:rFonts w:eastAsiaTheme="majorEastAsia"/>
                <w:i/>
                <w:iCs/>
              </w:rPr>
              <w:t>This is for information only and will not automatically affect scoring; quality, competence, and contingency planning will be evaluated</w:t>
            </w:r>
            <w:r>
              <w:rPr>
                <w:rFonts w:eastAsiaTheme="majorEastAsia"/>
              </w:rPr>
              <w:t>).</w:t>
            </w:r>
          </w:p>
        </w:tc>
        <w:tc>
          <w:tcPr>
            <w:tcW w:w="5552" w:type="dxa"/>
          </w:tcPr>
          <w:p w14:paraId="6A4B73A0" w14:textId="77777777" w:rsidR="00573D3C" w:rsidRDefault="00573D3C" w:rsidP="0036171C">
            <w:pPr>
              <w:spacing w:before="240" w:after="240"/>
              <w:rPr>
                <w:rFonts w:eastAsiaTheme="majorEastAsia"/>
              </w:rPr>
            </w:pPr>
          </w:p>
        </w:tc>
      </w:tr>
      <w:tr w:rsidR="00573D3C" w14:paraId="5DF39C41" w14:textId="77777777" w:rsidTr="00EF79A4">
        <w:tc>
          <w:tcPr>
            <w:tcW w:w="5506" w:type="dxa"/>
          </w:tcPr>
          <w:p w14:paraId="49D058E3" w14:textId="64724EB7" w:rsidR="00573D3C" w:rsidRDefault="00573D3C" w:rsidP="0036171C">
            <w:pPr>
              <w:spacing w:before="240" w:after="240"/>
              <w:rPr>
                <w:rFonts w:eastAsiaTheme="majorEastAsia"/>
              </w:rPr>
            </w:pPr>
            <w:r>
              <w:rPr>
                <w:rFonts w:eastAsiaTheme="majorEastAsia"/>
              </w:rPr>
              <w:t>Describe how your team is structured to deliver this contract efficiently:</w:t>
            </w:r>
          </w:p>
        </w:tc>
        <w:tc>
          <w:tcPr>
            <w:tcW w:w="5552" w:type="dxa"/>
          </w:tcPr>
          <w:p w14:paraId="58EED87A" w14:textId="77777777" w:rsidR="00573D3C" w:rsidRDefault="00573D3C" w:rsidP="0036171C">
            <w:pPr>
              <w:spacing w:before="240" w:after="240"/>
              <w:rPr>
                <w:rFonts w:eastAsiaTheme="majorEastAsia"/>
              </w:rPr>
            </w:pPr>
          </w:p>
        </w:tc>
      </w:tr>
      <w:tr w:rsidR="00573D3C" w14:paraId="54830C14" w14:textId="77777777" w:rsidTr="00EF79A4">
        <w:tc>
          <w:tcPr>
            <w:tcW w:w="5506" w:type="dxa"/>
          </w:tcPr>
          <w:p w14:paraId="65BE64F1" w14:textId="5207E341" w:rsidR="00573D3C" w:rsidRDefault="006C1CEB" w:rsidP="0036171C">
            <w:pPr>
              <w:spacing w:before="240" w:after="240"/>
              <w:rPr>
                <w:rFonts w:eastAsiaTheme="majorEastAsia"/>
              </w:rPr>
            </w:pPr>
            <w:r>
              <w:rPr>
                <w:rFonts w:eastAsiaTheme="majorEastAsia"/>
              </w:rPr>
              <w:t>E</w:t>
            </w:r>
            <w:r w:rsidR="00BC6848">
              <w:rPr>
                <w:rFonts w:eastAsiaTheme="majorEastAsia"/>
              </w:rPr>
              <w:t xml:space="preserve">xplain how you will maintain service quality if staff are </w:t>
            </w:r>
            <w:r>
              <w:rPr>
                <w:rFonts w:eastAsiaTheme="majorEastAsia"/>
              </w:rPr>
              <w:t>absent</w:t>
            </w:r>
            <w:r w:rsidR="00BC6848">
              <w:rPr>
                <w:rFonts w:eastAsiaTheme="majorEastAsia"/>
              </w:rPr>
              <w:t>:</w:t>
            </w:r>
          </w:p>
        </w:tc>
        <w:tc>
          <w:tcPr>
            <w:tcW w:w="5552" w:type="dxa"/>
          </w:tcPr>
          <w:p w14:paraId="54337101" w14:textId="77777777" w:rsidR="00573D3C" w:rsidRDefault="00573D3C" w:rsidP="0036171C">
            <w:pPr>
              <w:spacing w:before="240" w:after="240"/>
              <w:rPr>
                <w:rFonts w:eastAsiaTheme="majorEastAsia"/>
              </w:rPr>
            </w:pPr>
          </w:p>
        </w:tc>
      </w:tr>
    </w:tbl>
    <w:p w14:paraId="48A6689D" w14:textId="77777777" w:rsidR="00522CC0" w:rsidRDefault="00522CC0" w:rsidP="0063400A">
      <w:pPr>
        <w:spacing w:before="240" w:after="240" w:line="240" w:lineRule="auto"/>
        <w:rPr>
          <w:rFonts w:eastAsiaTheme="majorEastAsia"/>
          <w:b/>
          <w:bCs/>
        </w:rPr>
      </w:pPr>
    </w:p>
    <w:p w14:paraId="0BEB39F9" w14:textId="258CA4CB" w:rsidR="0063400A" w:rsidRDefault="00715B0A" w:rsidP="0063400A">
      <w:pPr>
        <w:spacing w:before="240" w:after="240" w:line="240" w:lineRule="auto"/>
        <w:rPr>
          <w:rFonts w:eastAsiaTheme="majorEastAsia"/>
          <w:b/>
          <w:bCs/>
          <w:sz w:val="28"/>
          <w:szCs w:val="28"/>
        </w:rPr>
      </w:pPr>
      <w:r>
        <w:rPr>
          <w:rFonts w:eastAsiaTheme="majorEastAsia"/>
          <w:b/>
          <w:bCs/>
        </w:rPr>
        <w:t>4</w:t>
      </w:r>
      <w:r w:rsidR="00BC6848" w:rsidRPr="00BC6848">
        <w:rPr>
          <w:rFonts w:eastAsiaTheme="majorEastAsia"/>
          <w:b/>
          <w:bCs/>
        </w:rPr>
        <w:t>.2 Qualifications and Training</w:t>
      </w:r>
    </w:p>
    <w:p w14:paraId="4A519E23" w14:textId="382C940F" w:rsidR="00522CC0" w:rsidRPr="006C1CEB" w:rsidRDefault="00BC6848" w:rsidP="0063400A">
      <w:pPr>
        <w:spacing w:before="240" w:after="240" w:line="240" w:lineRule="auto"/>
        <w:rPr>
          <w:rFonts w:eastAsiaTheme="majorEastAsia"/>
        </w:rPr>
      </w:pPr>
      <w:r w:rsidRPr="006C1CEB">
        <w:rPr>
          <w:rFonts w:eastAsiaTheme="majorEastAsia"/>
        </w:rPr>
        <w:t>Please list all relevant qualifications for staff assigned to this contract (</w:t>
      </w:r>
      <w:proofErr w:type="spellStart"/>
      <w:r w:rsidRPr="006C1CEB">
        <w:rPr>
          <w:rFonts w:eastAsiaTheme="majorEastAsia"/>
        </w:rPr>
        <w:t>e.g</w:t>
      </w:r>
      <w:proofErr w:type="spellEnd"/>
      <w:r w:rsidRPr="006C1CEB">
        <w:rPr>
          <w:rFonts w:eastAsiaTheme="majorEastAsia"/>
        </w:rPr>
        <w:t xml:space="preserve"> NVQ Level 1, IOSH Working Safely, First Aid):</w:t>
      </w:r>
    </w:p>
    <w:p w14:paraId="28EB29F5" w14:textId="336B9A89" w:rsidR="00BC6848" w:rsidRPr="00522CC0" w:rsidRDefault="00BC6848" w:rsidP="0063400A">
      <w:pPr>
        <w:spacing w:before="240" w:after="240" w:line="240" w:lineRule="auto"/>
        <w:rPr>
          <w:rFonts w:eastAsiaTheme="majorEastAsia"/>
          <w:i/>
          <w:iCs/>
        </w:rPr>
      </w:pPr>
      <w:r w:rsidRPr="00522CC0">
        <w:rPr>
          <w:rFonts w:eastAsiaTheme="majorEastAsia"/>
          <w:i/>
          <w:iCs/>
        </w:rPr>
        <w:t>Example:</w:t>
      </w:r>
    </w:p>
    <w:tbl>
      <w:tblPr>
        <w:tblStyle w:val="TableGrid"/>
        <w:tblW w:w="9214" w:type="dxa"/>
        <w:tblInd w:w="-5" w:type="dxa"/>
        <w:tblLook w:val="04A0" w:firstRow="1" w:lastRow="0" w:firstColumn="1" w:lastColumn="0" w:noHBand="0" w:noVBand="1"/>
      </w:tblPr>
      <w:tblGrid>
        <w:gridCol w:w="1137"/>
        <w:gridCol w:w="1133"/>
        <w:gridCol w:w="2279"/>
        <w:gridCol w:w="1272"/>
        <w:gridCol w:w="3393"/>
      </w:tblGrid>
      <w:tr w:rsidR="00037172" w:rsidRPr="00522CC0" w14:paraId="7B448AD3" w14:textId="6EA52DA0" w:rsidTr="00037172">
        <w:tc>
          <w:tcPr>
            <w:tcW w:w="1137" w:type="dxa"/>
          </w:tcPr>
          <w:p w14:paraId="3FFDE835" w14:textId="393FF91A" w:rsidR="00037172" w:rsidRPr="00522CC0" w:rsidRDefault="00037172" w:rsidP="0063400A">
            <w:pPr>
              <w:spacing w:before="240" w:after="240"/>
              <w:rPr>
                <w:rFonts w:eastAsiaTheme="majorEastAsia"/>
                <w:i/>
                <w:iCs/>
                <w:sz w:val="22"/>
                <w:szCs w:val="22"/>
              </w:rPr>
            </w:pPr>
            <w:r w:rsidRPr="00522CC0">
              <w:rPr>
                <w:rFonts w:eastAsiaTheme="majorEastAsia"/>
                <w:i/>
                <w:iCs/>
                <w:sz w:val="22"/>
                <w:szCs w:val="22"/>
              </w:rPr>
              <w:t>Role</w:t>
            </w:r>
          </w:p>
        </w:tc>
        <w:tc>
          <w:tcPr>
            <w:tcW w:w="1133" w:type="dxa"/>
          </w:tcPr>
          <w:p w14:paraId="0AC2072F" w14:textId="1FCD0EA9" w:rsidR="00037172" w:rsidRPr="00522CC0" w:rsidRDefault="00037172" w:rsidP="0063400A">
            <w:pPr>
              <w:spacing w:before="240" w:after="240"/>
              <w:rPr>
                <w:rFonts w:eastAsiaTheme="majorEastAsia"/>
                <w:i/>
                <w:iCs/>
                <w:sz w:val="22"/>
                <w:szCs w:val="22"/>
              </w:rPr>
            </w:pPr>
            <w:r w:rsidRPr="00522CC0">
              <w:rPr>
                <w:rFonts w:eastAsiaTheme="majorEastAsia"/>
                <w:i/>
                <w:iCs/>
                <w:sz w:val="22"/>
                <w:szCs w:val="22"/>
              </w:rPr>
              <w:t>Number of Staff</w:t>
            </w:r>
          </w:p>
        </w:tc>
        <w:tc>
          <w:tcPr>
            <w:tcW w:w="2279" w:type="dxa"/>
          </w:tcPr>
          <w:p w14:paraId="509A45F4" w14:textId="25C15CD3" w:rsidR="00037172" w:rsidRPr="00522CC0" w:rsidRDefault="00037172" w:rsidP="0063400A">
            <w:pPr>
              <w:spacing w:before="240" w:after="240"/>
              <w:rPr>
                <w:rFonts w:eastAsiaTheme="majorEastAsia"/>
                <w:i/>
                <w:iCs/>
                <w:sz w:val="22"/>
                <w:szCs w:val="22"/>
              </w:rPr>
            </w:pPr>
            <w:r w:rsidRPr="00522CC0">
              <w:rPr>
                <w:rFonts w:eastAsiaTheme="majorEastAsia"/>
                <w:i/>
                <w:iCs/>
                <w:sz w:val="22"/>
                <w:szCs w:val="22"/>
              </w:rPr>
              <w:t>Qualifications / Training</w:t>
            </w:r>
          </w:p>
        </w:tc>
        <w:tc>
          <w:tcPr>
            <w:tcW w:w="1272" w:type="dxa"/>
          </w:tcPr>
          <w:p w14:paraId="497A7E1A" w14:textId="31D1BB1A" w:rsidR="00037172" w:rsidRPr="00522CC0" w:rsidRDefault="00037172" w:rsidP="0063400A">
            <w:pPr>
              <w:spacing w:before="240" w:after="240"/>
              <w:rPr>
                <w:rFonts w:eastAsiaTheme="majorEastAsia"/>
                <w:i/>
                <w:iCs/>
                <w:sz w:val="22"/>
                <w:szCs w:val="22"/>
              </w:rPr>
            </w:pPr>
            <w:r w:rsidRPr="00522CC0">
              <w:rPr>
                <w:rFonts w:eastAsiaTheme="majorEastAsia"/>
                <w:i/>
                <w:iCs/>
                <w:sz w:val="22"/>
                <w:szCs w:val="22"/>
              </w:rPr>
              <w:t>Years of Experience</w:t>
            </w:r>
          </w:p>
        </w:tc>
        <w:tc>
          <w:tcPr>
            <w:tcW w:w="3393" w:type="dxa"/>
          </w:tcPr>
          <w:p w14:paraId="51D4514E" w14:textId="496AB25F" w:rsidR="00037172" w:rsidRPr="00522CC0" w:rsidRDefault="00037172" w:rsidP="0063400A">
            <w:pPr>
              <w:spacing w:before="240" w:after="240"/>
              <w:rPr>
                <w:rFonts w:eastAsiaTheme="majorEastAsia"/>
                <w:i/>
                <w:iCs/>
                <w:sz w:val="22"/>
                <w:szCs w:val="22"/>
              </w:rPr>
            </w:pPr>
            <w:r w:rsidRPr="00522CC0">
              <w:rPr>
                <w:rFonts w:eastAsiaTheme="majorEastAsia"/>
                <w:i/>
                <w:iCs/>
                <w:sz w:val="22"/>
                <w:szCs w:val="22"/>
              </w:rPr>
              <w:t>Notes</w:t>
            </w:r>
          </w:p>
        </w:tc>
      </w:tr>
      <w:tr w:rsidR="00037172" w:rsidRPr="00522CC0" w14:paraId="5BE00C68" w14:textId="593FF2AE" w:rsidTr="00037172">
        <w:trPr>
          <w:trHeight w:val="694"/>
        </w:trPr>
        <w:tc>
          <w:tcPr>
            <w:tcW w:w="1137" w:type="dxa"/>
          </w:tcPr>
          <w:p w14:paraId="0F8EC9A0" w14:textId="00116004" w:rsidR="00037172" w:rsidRPr="00522CC0" w:rsidRDefault="00037172" w:rsidP="0063400A">
            <w:pPr>
              <w:spacing w:before="240" w:after="240"/>
              <w:rPr>
                <w:rFonts w:eastAsiaTheme="majorEastAsia"/>
                <w:i/>
                <w:iCs/>
                <w:sz w:val="22"/>
                <w:szCs w:val="22"/>
              </w:rPr>
            </w:pPr>
            <w:r>
              <w:rPr>
                <w:rFonts w:eastAsiaTheme="majorEastAsia"/>
                <w:i/>
                <w:iCs/>
                <w:sz w:val="22"/>
                <w:szCs w:val="22"/>
              </w:rPr>
              <w:t>Cleaning</w:t>
            </w:r>
            <w:r w:rsidRPr="00522CC0">
              <w:rPr>
                <w:rFonts w:eastAsiaTheme="majorEastAsia"/>
                <w:i/>
                <w:iCs/>
                <w:sz w:val="22"/>
                <w:szCs w:val="22"/>
              </w:rPr>
              <w:t xml:space="preserve"> Operative</w:t>
            </w:r>
          </w:p>
        </w:tc>
        <w:tc>
          <w:tcPr>
            <w:tcW w:w="1133" w:type="dxa"/>
          </w:tcPr>
          <w:p w14:paraId="73D9B419" w14:textId="382417C4" w:rsidR="00037172" w:rsidRPr="00522CC0" w:rsidRDefault="00037172" w:rsidP="0063400A">
            <w:pPr>
              <w:spacing w:before="240" w:after="240"/>
              <w:rPr>
                <w:rFonts w:eastAsiaTheme="majorEastAsia"/>
                <w:i/>
                <w:iCs/>
                <w:sz w:val="22"/>
                <w:szCs w:val="22"/>
              </w:rPr>
            </w:pPr>
            <w:r w:rsidRPr="00522CC0">
              <w:rPr>
                <w:rFonts w:eastAsiaTheme="majorEastAsia"/>
                <w:i/>
                <w:iCs/>
                <w:sz w:val="22"/>
                <w:szCs w:val="22"/>
              </w:rPr>
              <w:t>5</w:t>
            </w:r>
          </w:p>
        </w:tc>
        <w:tc>
          <w:tcPr>
            <w:tcW w:w="2279" w:type="dxa"/>
          </w:tcPr>
          <w:p w14:paraId="01DF0D09" w14:textId="2A21462D" w:rsidR="00037172" w:rsidRPr="00522CC0" w:rsidRDefault="00037172" w:rsidP="0063400A">
            <w:pPr>
              <w:spacing w:before="240" w:after="240"/>
              <w:rPr>
                <w:rFonts w:eastAsiaTheme="majorEastAsia"/>
                <w:i/>
                <w:iCs/>
                <w:sz w:val="22"/>
                <w:szCs w:val="22"/>
              </w:rPr>
            </w:pPr>
            <w:r>
              <w:rPr>
                <w:rFonts w:eastAsiaTheme="majorEastAsia"/>
                <w:i/>
                <w:iCs/>
                <w:sz w:val="22"/>
                <w:szCs w:val="22"/>
              </w:rPr>
              <w:t>Health and Safety</w:t>
            </w:r>
            <w:r w:rsidRPr="00522CC0">
              <w:rPr>
                <w:rFonts w:eastAsiaTheme="majorEastAsia"/>
                <w:i/>
                <w:iCs/>
                <w:sz w:val="22"/>
                <w:szCs w:val="22"/>
              </w:rPr>
              <w:t>, IOSH Working Safely</w:t>
            </w:r>
          </w:p>
        </w:tc>
        <w:tc>
          <w:tcPr>
            <w:tcW w:w="1272" w:type="dxa"/>
          </w:tcPr>
          <w:p w14:paraId="6503BFC0" w14:textId="481B3420" w:rsidR="00037172" w:rsidRPr="00522CC0" w:rsidRDefault="00037172" w:rsidP="0063400A">
            <w:pPr>
              <w:spacing w:before="240" w:after="240"/>
              <w:rPr>
                <w:rFonts w:eastAsiaTheme="majorEastAsia"/>
                <w:i/>
                <w:iCs/>
                <w:sz w:val="22"/>
                <w:szCs w:val="22"/>
              </w:rPr>
            </w:pPr>
            <w:r w:rsidRPr="00522CC0">
              <w:rPr>
                <w:rFonts w:eastAsiaTheme="majorEastAsia"/>
                <w:i/>
                <w:iCs/>
                <w:sz w:val="22"/>
                <w:szCs w:val="22"/>
              </w:rPr>
              <w:t>2-5</w:t>
            </w:r>
          </w:p>
        </w:tc>
        <w:tc>
          <w:tcPr>
            <w:tcW w:w="3393" w:type="dxa"/>
          </w:tcPr>
          <w:p w14:paraId="054DD2C8" w14:textId="661E0D7A" w:rsidR="00037172" w:rsidRPr="00522CC0" w:rsidRDefault="00037172" w:rsidP="0063400A">
            <w:pPr>
              <w:spacing w:before="240" w:after="240"/>
              <w:rPr>
                <w:rFonts w:eastAsiaTheme="majorEastAsia"/>
                <w:i/>
                <w:iCs/>
                <w:sz w:val="22"/>
                <w:szCs w:val="22"/>
              </w:rPr>
            </w:pPr>
            <w:r w:rsidRPr="00522CC0">
              <w:rPr>
                <w:rFonts w:eastAsiaTheme="majorEastAsia"/>
                <w:i/>
                <w:iCs/>
                <w:sz w:val="22"/>
                <w:szCs w:val="22"/>
              </w:rPr>
              <w:t>At least one trained in First Aid per team</w:t>
            </w:r>
          </w:p>
        </w:tc>
      </w:tr>
    </w:tbl>
    <w:p w14:paraId="2F7E6AF5" w14:textId="77777777" w:rsidR="00522CC0" w:rsidRDefault="00522CC0" w:rsidP="0063400A">
      <w:pPr>
        <w:spacing w:before="240" w:after="240" w:line="240" w:lineRule="auto"/>
        <w:rPr>
          <w:rFonts w:eastAsiaTheme="majorEastAsia"/>
          <w:i/>
          <w:iCs/>
          <w:sz w:val="28"/>
          <w:szCs w:val="28"/>
        </w:rPr>
      </w:pPr>
    </w:p>
    <w:tbl>
      <w:tblPr>
        <w:tblStyle w:val="TableGrid"/>
        <w:tblW w:w="11199" w:type="dxa"/>
        <w:tblInd w:w="-1139" w:type="dxa"/>
        <w:tblLook w:val="04A0" w:firstRow="1" w:lastRow="0" w:firstColumn="1" w:lastColumn="0" w:noHBand="0" w:noVBand="1"/>
      </w:tblPr>
      <w:tblGrid>
        <w:gridCol w:w="1239"/>
        <w:gridCol w:w="1190"/>
        <w:gridCol w:w="4447"/>
        <w:gridCol w:w="1366"/>
        <w:gridCol w:w="2957"/>
      </w:tblGrid>
      <w:tr w:rsidR="003944D3" w:rsidRPr="006C1CEB" w14:paraId="25A9AE61" w14:textId="77777777" w:rsidTr="00617304">
        <w:tc>
          <w:tcPr>
            <w:tcW w:w="1239" w:type="dxa"/>
          </w:tcPr>
          <w:p w14:paraId="26A8AA85" w14:textId="77777777" w:rsidR="003944D3" w:rsidRPr="006C1CEB" w:rsidRDefault="003944D3" w:rsidP="00522CC0">
            <w:pPr>
              <w:spacing w:before="240" w:after="240"/>
              <w:jc w:val="center"/>
              <w:rPr>
                <w:rFonts w:eastAsiaTheme="majorEastAsia"/>
              </w:rPr>
            </w:pPr>
            <w:r w:rsidRPr="006C1CEB">
              <w:rPr>
                <w:rFonts w:eastAsiaTheme="majorEastAsia"/>
              </w:rPr>
              <w:lastRenderedPageBreak/>
              <w:t>Role</w:t>
            </w:r>
          </w:p>
        </w:tc>
        <w:tc>
          <w:tcPr>
            <w:tcW w:w="1190" w:type="dxa"/>
          </w:tcPr>
          <w:p w14:paraId="2FA2710E" w14:textId="77777777" w:rsidR="003944D3" w:rsidRPr="006C1CEB" w:rsidRDefault="003944D3" w:rsidP="00522CC0">
            <w:pPr>
              <w:spacing w:before="240" w:after="240"/>
              <w:jc w:val="center"/>
              <w:rPr>
                <w:rFonts w:eastAsiaTheme="majorEastAsia"/>
              </w:rPr>
            </w:pPr>
            <w:r w:rsidRPr="006C1CEB">
              <w:rPr>
                <w:rFonts w:eastAsiaTheme="majorEastAsia"/>
              </w:rPr>
              <w:t>Number of Staff</w:t>
            </w:r>
          </w:p>
        </w:tc>
        <w:tc>
          <w:tcPr>
            <w:tcW w:w="4447" w:type="dxa"/>
          </w:tcPr>
          <w:p w14:paraId="05D7FD88" w14:textId="77777777" w:rsidR="003944D3" w:rsidRPr="006C1CEB" w:rsidRDefault="003944D3" w:rsidP="00522CC0">
            <w:pPr>
              <w:spacing w:before="240" w:after="240"/>
              <w:jc w:val="center"/>
              <w:rPr>
                <w:rFonts w:eastAsiaTheme="majorEastAsia"/>
              </w:rPr>
            </w:pPr>
            <w:r w:rsidRPr="006C1CEB">
              <w:rPr>
                <w:rFonts w:eastAsiaTheme="majorEastAsia"/>
              </w:rPr>
              <w:t>Qualifications / Training</w:t>
            </w:r>
          </w:p>
        </w:tc>
        <w:tc>
          <w:tcPr>
            <w:tcW w:w="1366" w:type="dxa"/>
          </w:tcPr>
          <w:p w14:paraId="4A25FCE8" w14:textId="77777777" w:rsidR="003944D3" w:rsidRPr="006C1CEB" w:rsidRDefault="003944D3" w:rsidP="00522CC0">
            <w:pPr>
              <w:spacing w:before="240" w:after="240"/>
              <w:jc w:val="center"/>
              <w:rPr>
                <w:rFonts w:eastAsiaTheme="majorEastAsia"/>
              </w:rPr>
            </w:pPr>
            <w:r w:rsidRPr="006C1CEB">
              <w:rPr>
                <w:rFonts w:eastAsiaTheme="majorEastAsia"/>
              </w:rPr>
              <w:t>Years of Experience</w:t>
            </w:r>
          </w:p>
        </w:tc>
        <w:tc>
          <w:tcPr>
            <w:tcW w:w="2957" w:type="dxa"/>
          </w:tcPr>
          <w:p w14:paraId="56235CBD" w14:textId="77777777" w:rsidR="003944D3" w:rsidRPr="006C1CEB" w:rsidRDefault="003944D3" w:rsidP="00522CC0">
            <w:pPr>
              <w:spacing w:before="240" w:after="240"/>
              <w:jc w:val="center"/>
              <w:rPr>
                <w:rFonts w:eastAsiaTheme="majorEastAsia"/>
              </w:rPr>
            </w:pPr>
            <w:r w:rsidRPr="006C1CEB">
              <w:rPr>
                <w:rFonts w:eastAsiaTheme="majorEastAsia"/>
              </w:rPr>
              <w:t>Notes</w:t>
            </w:r>
          </w:p>
        </w:tc>
      </w:tr>
      <w:tr w:rsidR="003944D3" w:rsidRPr="006C1CEB" w14:paraId="2B6E24C5" w14:textId="77777777" w:rsidTr="00617304">
        <w:tc>
          <w:tcPr>
            <w:tcW w:w="1239" w:type="dxa"/>
          </w:tcPr>
          <w:p w14:paraId="79939268" w14:textId="4603745C" w:rsidR="003944D3" w:rsidRPr="006C1CEB" w:rsidRDefault="003944D3" w:rsidP="0036171C">
            <w:pPr>
              <w:spacing w:before="240" w:after="240"/>
              <w:rPr>
                <w:rFonts w:eastAsiaTheme="majorEastAsia"/>
                <w:i/>
                <w:iCs/>
              </w:rPr>
            </w:pPr>
          </w:p>
        </w:tc>
        <w:tc>
          <w:tcPr>
            <w:tcW w:w="1190" w:type="dxa"/>
          </w:tcPr>
          <w:p w14:paraId="2D649173" w14:textId="39D19DF2" w:rsidR="003944D3" w:rsidRPr="006C1CEB" w:rsidRDefault="003944D3" w:rsidP="0036171C">
            <w:pPr>
              <w:spacing w:before="240" w:after="240"/>
              <w:rPr>
                <w:rFonts w:eastAsiaTheme="majorEastAsia"/>
                <w:i/>
                <w:iCs/>
              </w:rPr>
            </w:pPr>
          </w:p>
        </w:tc>
        <w:tc>
          <w:tcPr>
            <w:tcW w:w="4447" w:type="dxa"/>
          </w:tcPr>
          <w:p w14:paraId="062CB163" w14:textId="55A5198A" w:rsidR="003944D3" w:rsidRPr="006C1CEB" w:rsidRDefault="003944D3" w:rsidP="0036171C">
            <w:pPr>
              <w:spacing w:before="240" w:after="240"/>
              <w:rPr>
                <w:rFonts w:eastAsiaTheme="majorEastAsia"/>
                <w:i/>
                <w:iCs/>
              </w:rPr>
            </w:pPr>
          </w:p>
        </w:tc>
        <w:tc>
          <w:tcPr>
            <w:tcW w:w="1366" w:type="dxa"/>
          </w:tcPr>
          <w:p w14:paraId="7B9DD6D0" w14:textId="19A2D75D" w:rsidR="003944D3" w:rsidRPr="006C1CEB" w:rsidRDefault="003944D3" w:rsidP="0036171C">
            <w:pPr>
              <w:spacing w:before="240" w:after="240"/>
              <w:rPr>
                <w:rFonts w:eastAsiaTheme="majorEastAsia"/>
                <w:i/>
                <w:iCs/>
              </w:rPr>
            </w:pPr>
          </w:p>
        </w:tc>
        <w:tc>
          <w:tcPr>
            <w:tcW w:w="2957" w:type="dxa"/>
          </w:tcPr>
          <w:p w14:paraId="46C26A20" w14:textId="37486BC9" w:rsidR="003944D3" w:rsidRPr="006C1CEB" w:rsidRDefault="003944D3" w:rsidP="0036171C">
            <w:pPr>
              <w:spacing w:before="240" w:after="240"/>
              <w:rPr>
                <w:rFonts w:eastAsiaTheme="majorEastAsia"/>
                <w:i/>
                <w:iCs/>
              </w:rPr>
            </w:pPr>
          </w:p>
        </w:tc>
      </w:tr>
      <w:tr w:rsidR="003944D3" w:rsidRPr="006C1CEB" w14:paraId="4F41A2FE" w14:textId="77777777" w:rsidTr="00617304">
        <w:tc>
          <w:tcPr>
            <w:tcW w:w="1239" w:type="dxa"/>
          </w:tcPr>
          <w:p w14:paraId="7DB9A9E9" w14:textId="77777777" w:rsidR="003944D3" w:rsidRPr="006C1CEB" w:rsidRDefault="003944D3" w:rsidP="0036171C">
            <w:pPr>
              <w:spacing w:before="240" w:after="240"/>
              <w:rPr>
                <w:rFonts w:eastAsiaTheme="majorEastAsia"/>
                <w:i/>
                <w:iCs/>
              </w:rPr>
            </w:pPr>
          </w:p>
        </w:tc>
        <w:tc>
          <w:tcPr>
            <w:tcW w:w="1190" w:type="dxa"/>
          </w:tcPr>
          <w:p w14:paraId="56B83A44" w14:textId="77777777" w:rsidR="003944D3" w:rsidRPr="006C1CEB" w:rsidRDefault="003944D3" w:rsidP="0036171C">
            <w:pPr>
              <w:spacing w:before="240" w:after="240"/>
              <w:rPr>
                <w:rFonts w:eastAsiaTheme="majorEastAsia"/>
                <w:i/>
                <w:iCs/>
              </w:rPr>
            </w:pPr>
          </w:p>
        </w:tc>
        <w:tc>
          <w:tcPr>
            <w:tcW w:w="4447" w:type="dxa"/>
          </w:tcPr>
          <w:p w14:paraId="74A02ED2" w14:textId="77777777" w:rsidR="003944D3" w:rsidRPr="006C1CEB" w:rsidRDefault="003944D3" w:rsidP="0036171C">
            <w:pPr>
              <w:spacing w:before="240" w:after="240"/>
              <w:rPr>
                <w:rFonts w:eastAsiaTheme="majorEastAsia"/>
                <w:i/>
                <w:iCs/>
              </w:rPr>
            </w:pPr>
          </w:p>
        </w:tc>
        <w:tc>
          <w:tcPr>
            <w:tcW w:w="1366" w:type="dxa"/>
          </w:tcPr>
          <w:p w14:paraId="4031329D" w14:textId="77777777" w:rsidR="003944D3" w:rsidRPr="006C1CEB" w:rsidRDefault="003944D3" w:rsidP="0036171C">
            <w:pPr>
              <w:spacing w:before="240" w:after="240"/>
              <w:rPr>
                <w:rFonts w:eastAsiaTheme="majorEastAsia"/>
                <w:i/>
                <w:iCs/>
              </w:rPr>
            </w:pPr>
          </w:p>
        </w:tc>
        <w:tc>
          <w:tcPr>
            <w:tcW w:w="2957" w:type="dxa"/>
          </w:tcPr>
          <w:p w14:paraId="62ED9388" w14:textId="77777777" w:rsidR="003944D3" w:rsidRPr="006C1CEB" w:rsidRDefault="003944D3" w:rsidP="0036171C">
            <w:pPr>
              <w:spacing w:before="240" w:after="240"/>
              <w:rPr>
                <w:rFonts w:eastAsiaTheme="majorEastAsia"/>
                <w:i/>
                <w:iCs/>
              </w:rPr>
            </w:pPr>
          </w:p>
        </w:tc>
      </w:tr>
      <w:tr w:rsidR="003944D3" w:rsidRPr="006C1CEB" w14:paraId="02899148" w14:textId="77777777" w:rsidTr="00617304">
        <w:tc>
          <w:tcPr>
            <w:tcW w:w="1239" w:type="dxa"/>
          </w:tcPr>
          <w:p w14:paraId="2EC718B2" w14:textId="77777777" w:rsidR="003944D3" w:rsidRPr="006C1CEB" w:rsidRDefault="003944D3" w:rsidP="0036171C">
            <w:pPr>
              <w:spacing w:before="240" w:after="240"/>
              <w:rPr>
                <w:rFonts w:eastAsiaTheme="majorEastAsia"/>
                <w:i/>
                <w:iCs/>
              </w:rPr>
            </w:pPr>
          </w:p>
        </w:tc>
        <w:tc>
          <w:tcPr>
            <w:tcW w:w="1190" w:type="dxa"/>
          </w:tcPr>
          <w:p w14:paraId="270B403A" w14:textId="77777777" w:rsidR="003944D3" w:rsidRPr="006C1CEB" w:rsidRDefault="003944D3" w:rsidP="0036171C">
            <w:pPr>
              <w:spacing w:before="240" w:after="240"/>
              <w:rPr>
                <w:rFonts w:eastAsiaTheme="majorEastAsia"/>
                <w:i/>
                <w:iCs/>
              </w:rPr>
            </w:pPr>
          </w:p>
        </w:tc>
        <w:tc>
          <w:tcPr>
            <w:tcW w:w="4447" w:type="dxa"/>
          </w:tcPr>
          <w:p w14:paraId="75ABC98F" w14:textId="77777777" w:rsidR="003944D3" w:rsidRPr="006C1CEB" w:rsidRDefault="003944D3" w:rsidP="0036171C">
            <w:pPr>
              <w:spacing w:before="240" w:after="240"/>
              <w:rPr>
                <w:rFonts w:eastAsiaTheme="majorEastAsia"/>
                <w:i/>
                <w:iCs/>
              </w:rPr>
            </w:pPr>
          </w:p>
        </w:tc>
        <w:tc>
          <w:tcPr>
            <w:tcW w:w="1366" w:type="dxa"/>
          </w:tcPr>
          <w:p w14:paraId="5A6060A5" w14:textId="77777777" w:rsidR="003944D3" w:rsidRPr="006C1CEB" w:rsidRDefault="003944D3" w:rsidP="0036171C">
            <w:pPr>
              <w:spacing w:before="240" w:after="240"/>
              <w:rPr>
                <w:rFonts w:eastAsiaTheme="majorEastAsia"/>
                <w:i/>
                <w:iCs/>
              </w:rPr>
            </w:pPr>
          </w:p>
        </w:tc>
        <w:tc>
          <w:tcPr>
            <w:tcW w:w="2957" w:type="dxa"/>
          </w:tcPr>
          <w:p w14:paraId="47BB9680" w14:textId="77777777" w:rsidR="003944D3" w:rsidRPr="006C1CEB" w:rsidRDefault="003944D3" w:rsidP="0036171C">
            <w:pPr>
              <w:spacing w:before="240" w:after="240"/>
              <w:rPr>
                <w:rFonts w:eastAsiaTheme="majorEastAsia"/>
                <w:i/>
                <w:iCs/>
              </w:rPr>
            </w:pPr>
          </w:p>
        </w:tc>
      </w:tr>
      <w:tr w:rsidR="003944D3" w:rsidRPr="006C1CEB" w14:paraId="01A1D4AC" w14:textId="77777777" w:rsidTr="00617304">
        <w:tc>
          <w:tcPr>
            <w:tcW w:w="1239" w:type="dxa"/>
          </w:tcPr>
          <w:p w14:paraId="5F7268E5" w14:textId="77777777" w:rsidR="003944D3" w:rsidRPr="006C1CEB" w:rsidRDefault="003944D3" w:rsidP="0036171C">
            <w:pPr>
              <w:spacing w:before="240" w:after="240"/>
              <w:rPr>
                <w:rFonts w:eastAsiaTheme="majorEastAsia"/>
                <w:i/>
                <w:iCs/>
              </w:rPr>
            </w:pPr>
          </w:p>
        </w:tc>
        <w:tc>
          <w:tcPr>
            <w:tcW w:w="1190" w:type="dxa"/>
          </w:tcPr>
          <w:p w14:paraId="432EF055" w14:textId="77777777" w:rsidR="003944D3" w:rsidRPr="006C1CEB" w:rsidRDefault="003944D3" w:rsidP="0036171C">
            <w:pPr>
              <w:spacing w:before="240" w:after="240"/>
              <w:rPr>
                <w:rFonts w:eastAsiaTheme="majorEastAsia"/>
                <w:i/>
                <w:iCs/>
              </w:rPr>
            </w:pPr>
          </w:p>
        </w:tc>
        <w:tc>
          <w:tcPr>
            <w:tcW w:w="4447" w:type="dxa"/>
          </w:tcPr>
          <w:p w14:paraId="7AC6D03B" w14:textId="77777777" w:rsidR="003944D3" w:rsidRPr="006C1CEB" w:rsidRDefault="003944D3" w:rsidP="0036171C">
            <w:pPr>
              <w:spacing w:before="240" w:after="240"/>
              <w:rPr>
                <w:rFonts w:eastAsiaTheme="majorEastAsia"/>
                <w:i/>
                <w:iCs/>
              </w:rPr>
            </w:pPr>
          </w:p>
        </w:tc>
        <w:tc>
          <w:tcPr>
            <w:tcW w:w="1366" w:type="dxa"/>
          </w:tcPr>
          <w:p w14:paraId="382F6218" w14:textId="77777777" w:rsidR="003944D3" w:rsidRPr="006C1CEB" w:rsidRDefault="003944D3" w:rsidP="0036171C">
            <w:pPr>
              <w:spacing w:before="240" w:after="240"/>
              <w:rPr>
                <w:rFonts w:eastAsiaTheme="majorEastAsia"/>
                <w:i/>
                <w:iCs/>
              </w:rPr>
            </w:pPr>
          </w:p>
        </w:tc>
        <w:tc>
          <w:tcPr>
            <w:tcW w:w="2957" w:type="dxa"/>
          </w:tcPr>
          <w:p w14:paraId="13D586D2" w14:textId="77777777" w:rsidR="003944D3" w:rsidRPr="006C1CEB" w:rsidRDefault="003944D3" w:rsidP="0036171C">
            <w:pPr>
              <w:spacing w:before="240" w:after="240"/>
              <w:rPr>
                <w:rFonts w:eastAsiaTheme="majorEastAsia"/>
                <w:i/>
                <w:iCs/>
              </w:rPr>
            </w:pPr>
          </w:p>
        </w:tc>
      </w:tr>
    </w:tbl>
    <w:p w14:paraId="5B20193D" w14:textId="77777777" w:rsidR="001179F0" w:rsidRDefault="001179F0" w:rsidP="00E529B9">
      <w:pPr>
        <w:spacing w:before="240" w:after="240" w:line="240" w:lineRule="auto"/>
        <w:rPr>
          <w:rFonts w:eastAsiaTheme="majorEastAsia"/>
          <w:b/>
          <w:bCs/>
          <w:sz w:val="28"/>
          <w:szCs w:val="28"/>
        </w:rPr>
      </w:pPr>
    </w:p>
    <w:p w14:paraId="30D0E473" w14:textId="3216675B" w:rsidR="00E529B9" w:rsidRPr="00ED4934" w:rsidRDefault="00E529B9" w:rsidP="00E529B9">
      <w:pPr>
        <w:spacing w:before="240" w:after="240" w:line="240" w:lineRule="auto"/>
        <w:rPr>
          <w:rFonts w:eastAsiaTheme="majorEastAsia"/>
          <w:b/>
          <w:bCs/>
          <w:sz w:val="28"/>
          <w:szCs w:val="28"/>
          <w:u w:val="single"/>
        </w:rPr>
      </w:pPr>
      <w:r w:rsidRPr="00ED4934">
        <w:rPr>
          <w:rFonts w:eastAsiaTheme="majorEastAsia"/>
          <w:b/>
          <w:bCs/>
          <w:sz w:val="28"/>
          <w:szCs w:val="28"/>
          <w:u w:val="single"/>
        </w:rPr>
        <w:t xml:space="preserve">Section </w:t>
      </w:r>
      <w:r w:rsidR="00361A46">
        <w:rPr>
          <w:rFonts w:eastAsiaTheme="majorEastAsia"/>
          <w:b/>
          <w:bCs/>
          <w:sz w:val="28"/>
          <w:szCs w:val="28"/>
          <w:u w:val="single"/>
        </w:rPr>
        <w:t>5</w:t>
      </w:r>
      <w:r w:rsidRPr="00ED4934">
        <w:rPr>
          <w:rFonts w:eastAsiaTheme="majorEastAsia"/>
          <w:b/>
          <w:bCs/>
          <w:sz w:val="28"/>
          <w:szCs w:val="28"/>
          <w:u w:val="single"/>
        </w:rPr>
        <w:t xml:space="preserve"> – Payment</w:t>
      </w:r>
      <w:r w:rsidR="00DF5BD1" w:rsidRPr="00ED4934">
        <w:rPr>
          <w:rFonts w:eastAsiaTheme="majorEastAsia"/>
          <w:b/>
          <w:bCs/>
          <w:sz w:val="28"/>
          <w:szCs w:val="28"/>
          <w:u w:val="single"/>
        </w:rPr>
        <w:t>, Resources and Additional Information</w:t>
      </w:r>
      <w:r w:rsidR="00774C74" w:rsidRPr="00ED4934">
        <w:rPr>
          <w:rFonts w:eastAsiaTheme="majorEastAsia"/>
          <w:b/>
          <w:bCs/>
          <w:sz w:val="28"/>
          <w:szCs w:val="28"/>
          <w:u w:val="single"/>
        </w:rPr>
        <w:t xml:space="preserve"> (not scored, STC info only).</w:t>
      </w:r>
    </w:p>
    <w:p w14:paraId="43BEFE0C" w14:textId="6BB1F710" w:rsidR="00DF5BD1" w:rsidRPr="00DF5BD1" w:rsidRDefault="00DF5BD1" w:rsidP="00E529B9">
      <w:pPr>
        <w:spacing w:before="240" w:after="240" w:line="240" w:lineRule="auto"/>
        <w:rPr>
          <w:rFonts w:eastAsiaTheme="majorEastAsia"/>
        </w:rPr>
      </w:pPr>
      <w:r w:rsidRPr="3CB5A56A">
        <w:rPr>
          <w:rFonts w:eastAsiaTheme="majorEastAsia"/>
        </w:rPr>
        <w:t>The following questions are designed to help the Council understand how you propose to deliver the contract. Responses to these questions will not be scored but will be used to inform contract management and decision-making</w:t>
      </w:r>
      <w:r w:rsidR="546FFDB6" w:rsidRPr="3CB5A56A">
        <w:rPr>
          <w:rFonts w:eastAsiaTheme="majorEastAsia"/>
        </w:rPr>
        <w:t>. Answers do not need to be limited to the box size.</w:t>
      </w:r>
    </w:p>
    <w:p w14:paraId="40772FF5" w14:textId="14A52499" w:rsidR="00DF5BD1" w:rsidRPr="00DF5BD1" w:rsidRDefault="00361A46" w:rsidP="00E529B9">
      <w:pPr>
        <w:spacing w:before="240" w:after="240" w:line="240" w:lineRule="auto"/>
        <w:rPr>
          <w:rFonts w:eastAsiaTheme="majorEastAsia"/>
          <w:b/>
          <w:bCs/>
        </w:rPr>
      </w:pPr>
      <w:r>
        <w:rPr>
          <w:rFonts w:eastAsiaTheme="majorEastAsia"/>
          <w:b/>
          <w:bCs/>
        </w:rPr>
        <w:t>5</w:t>
      </w:r>
      <w:r w:rsidR="00DF5BD1" w:rsidRPr="00DF5BD1">
        <w:rPr>
          <w:rFonts w:eastAsiaTheme="majorEastAsia"/>
          <w:b/>
          <w:bCs/>
        </w:rPr>
        <w:t>.1 Payment and Invoicing</w:t>
      </w:r>
    </w:p>
    <w:p w14:paraId="586D1F33" w14:textId="0562F5AA" w:rsidR="00E529B9" w:rsidRPr="00E529B9" w:rsidRDefault="00E529B9" w:rsidP="00E529B9">
      <w:pPr>
        <w:spacing w:before="240" w:after="240" w:line="240" w:lineRule="auto"/>
        <w:rPr>
          <w:rFonts w:eastAsiaTheme="majorEastAsia"/>
        </w:rPr>
      </w:pPr>
      <w:r w:rsidRPr="00E529B9">
        <w:rPr>
          <w:rFonts w:eastAsiaTheme="majorEastAsia"/>
        </w:rPr>
        <w:t>The Council is keen to support local businesses and wishes to understand the payment terms that would best support your organisation, while complying with public sector requirements.</w:t>
      </w:r>
    </w:p>
    <w:p w14:paraId="6D52C76F" w14:textId="77777777" w:rsidR="00E529B9" w:rsidRPr="00E529B9" w:rsidRDefault="00E529B9" w:rsidP="00E529B9">
      <w:pPr>
        <w:spacing w:before="240" w:after="240" w:line="240" w:lineRule="auto"/>
        <w:rPr>
          <w:rFonts w:eastAsiaTheme="majorEastAsia"/>
        </w:rPr>
      </w:pPr>
      <w:r w:rsidRPr="3CB5A56A">
        <w:rPr>
          <w:rFonts w:eastAsiaTheme="majorEastAsia"/>
        </w:rPr>
        <w:t>Please outline your proposed payment terms, including:</w:t>
      </w:r>
    </w:p>
    <w:p w14:paraId="43FA46E6" w14:textId="77777777" w:rsidR="00E529B9" w:rsidRPr="00E529B9" w:rsidRDefault="00E529B9" w:rsidP="00E529B9">
      <w:pPr>
        <w:numPr>
          <w:ilvl w:val="0"/>
          <w:numId w:val="9"/>
        </w:numPr>
        <w:spacing w:before="240" w:after="240" w:line="240" w:lineRule="auto"/>
        <w:rPr>
          <w:rFonts w:eastAsiaTheme="majorEastAsia"/>
        </w:rPr>
      </w:pPr>
      <w:r w:rsidRPr="00E529B9">
        <w:rPr>
          <w:rFonts w:eastAsiaTheme="majorEastAsia"/>
        </w:rPr>
        <w:t>The number of days after submission of a valid invoice you would expect payment.</w:t>
      </w:r>
    </w:p>
    <w:p w14:paraId="737EB2BA" w14:textId="77777777" w:rsidR="00E529B9" w:rsidRPr="00E529B9" w:rsidRDefault="00E529B9" w:rsidP="00E529B9">
      <w:pPr>
        <w:numPr>
          <w:ilvl w:val="0"/>
          <w:numId w:val="9"/>
        </w:numPr>
        <w:spacing w:before="240" w:after="240" w:line="240" w:lineRule="auto"/>
        <w:rPr>
          <w:rFonts w:eastAsiaTheme="majorEastAsia"/>
        </w:rPr>
      </w:pPr>
      <w:r w:rsidRPr="00E529B9">
        <w:rPr>
          <w:rFonts w:eastAsiaTheme="majorEastAsia"/>
        </w:rPr>
        <w:t>Any other relevant considerations (e.g. staged payments, seasonal variations).</w:t>
      </w:r>
    </w:p>
    <w:p w14:paraId="3DA2EF55" w14:textId="2EC45AA9" w:rsidR="004839FC" w:rsidRPr="00E529B9" w:rsidRDefault="004839FC" w:rsidP="3CB5A56A">
      <w:pPr>
        <w:spacing w:before="240" w:after="240" w:line="240" w:lineRule="auto"/>
        <w:rPr>
          <w:rFonts w:eastAsiaTheme="majorEastAsia"/>
          <w:i/>
          <w:iCs/>
        </w:rPr>
      </w:pPr>
      <w:r w:rsidRPr="004839FC">
        <w:rPr>
          <w:rFonts w:eastAsiaTheme="majorEastAsia"/>
          <w:noProof/>
        </w:rPr>
        <w:lastRenderedPageBreak/>
        <mc:AlternateContent>
          <mc:Choice Requires="wps">
            <w:drawing>
              <wp:anchor distT="45720" distB="45720" distL="114300" distR="114300" simplePos="0" relativeHeight="251661312" behindDoc="0" locked="0" layoutInCell="1" allowOverlap="1" wp14:anchorId="07A9138C" wp14:editId="2B17E122">
                <wp:simplePos x="0" y="0"/>
                <wp:positionH relativeFrom="column">
                  <wp:posOffset>-223520</wp:posOffset>
                </wp:positionH>
                <wp:positionV relativeFrom="paragraph">
                  <wp:posOffset>464185</wp:posOffset>
                </wp:positionV>
                <wp:extent cx="6283325" cy="2062480"/>
                <wp:effectExtent l="0" t="0" r="2222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3325" cy="2062480"/>
                        </a:xfrm>
                        <a:prstGeom prst="rect">
                          <a:avLst/>
                        </a:prstGeom>
                        <a:solidFill>
                          <a:srgbClr val="FFFFFF"/>
                        </a:solidFill>
                        <a:ln w="9525">
                          <a:solidFill>
                            <a:srgbClr val="000000"/>
                          </a:solidFill>
                          <a:miter lim="800000"/>
                          <a:headEnd/>
                          <a:tailEnd/>
                        </a:ln>
                      </wps:spPr>
                      <wps:txbx>
                        <w:txbxContent>
                          <w:p w14:paraId="31DC0344" w14:textId="683F6D3F" w:rsidR="004839FC" w:rsidRDefault="004839FC">
                            <w:r>
                              <w:t>Answer: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9138C" id="_x0000_s1027" type="#_x0000_t202" style="position:absolute;margin-left:-17.6pt;margin-top:36.55pt;width:494.75pt;height:162.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">
                <v:textbox>
                  <w:txbxContent>
                    <w:p w14:paraId="31DC0344" w14:textId="683F6D3F" w:rsidR="004839FC" w:rsidRDefault="004839FC">
                      <w:r>
                        <w:t>Answer:</w:t>
                      </w:r>
                    </w:p>
                  </w:txbxContent>
                </v:textbox>
                <w10:wrap type="square"/>
              </v:shape>
            </w:pict>
          </mc:Fallback>
        </mc:AlternateContent>
      </w:r>
      <w:r w:rsidR="00E529B9" w:rsidRPr="3CB5A56A">
        <w:rPr>
          <w:rFonts w:eastAsiaTheme="majorEastAsia"/>
          <w:i/>
          <w:iCs/>
        </w:rPr>
        <w:t>Note: All payments are subject to satisfactory completion of works, inspection by Council officers, and submission of a valid and undisputed invoice.</w:t>
      </w:r>
    </w:p>
    <w:p w14:paraId="09581906" w14:textId="56BC55F2" w:rsidR="00DF5BD1" w:rsidRDefault="00DF5BD1" w:rsidP="3CB5A56A">
      <w:pPr>
        <w:spacing w:before="240" w:after="240" w:line="240" w:lineRule="auto"/>
        <w:rPr>
          <w:rFonts w:eastAsiaTheme="majorEastAsia"/>
        </w:rPr>
      </w:pPr>
    </w:p>
    <w:p w14:paraId="19D4EEBE" w14:textId="4D282353" w:rsidR="00DF5BD1" w:rsidRPr="00ED4934" w:rsidRDefault="00DF5BD1" w:rsidP="3CB5A56A">
      <w:pPr>
        <w:spacing w:before="240" w:after="240" w:line="240" w:lineRule="auto"/>
        <w:rPr>
          <w:rFonts w:eastAsiaTheme="majorEastAsia"/>
          <w:u w:val="single"/>
        </w:rPr>
      </w:pPr>
    </w:p>
    <w:p w14:paraId="4DC897F7" w14:textId="3F154742" w:rsidR="00011EB6" w:rsidRPr="00ED4934" w:rsidRDefault="000E5BC4" w:rsidP="0063400A">
      <w:pPr>
        <w:spacing w:before="240" w:after="240" w:line="240" w:lineRule="auto"/>
        <w:rPr>
          <w:rFonts w:eastAsiaTheme="majorEastAsia"/>
          <w:b/>
          <w:bCs/>
          <w:sz w:val="28"/>
          <w:szCs w:val="28"/>
          <w:u w:val="single"/>
        </w:rPr>
      </w:pPr>
      <w:r w:rsidRPr="00ED4934">
        <w:rPr>
          <w:rFonts w:eastAsiaTheme="majorEastAsia"/>
          <w:b/>
          <w:bCs/>
          <w:sz w:val="28"/>
          <w:szCs w:val="28"/>
          <w:u w:val="single"/>
        </w:rPr>
        <w:t xml:space="preserve">Section </w:t>
      </w:r>
      <w:r w:rsidR="00361A46">
        <w:rPr>
          <w:rFonts w:eastAsiaTheme="majorEastAsia"/>
          <w:b/>
          <w:bCs/>
          <w:sz w:val="28"/>
          <w:szCs w:val="28"/>
          <w:u w:val="single"/>
        </w:rPr>
        <w:t>6</w:t>
      </w:r>
      <w:r w:rsidRPr="00ED4934">
        <w:rPr>
          <w:rFonts w:eastAsiaTheme="majorEastAsia"/>
          <w:b/>
          <w:bCs/>
          <w:sz w:val="28"/>
          <w:szCs w:val="28"/>
          <w:u w:val="single"/>
        </w:rPr>
        <w:t xml:space="preserve"> - Conflict of Interest Declaration</w:t>
      </w:r>
    </w:p>
    <w:p w14:paraId="1BB86293" w14:textId="2F974908" w:rsidR="000E5BC4" w:rsidRPr="000E5BC4" w:rsidRDefault="000E5BC4" w:rsidP="3CB5A56A">
      <w:pPr>
        <w:spacing w:before="240" w:after="240" w:line="240" w:lineRule="auto"/>
        <w:rPr>
          <w:rFonts w:eastAsiaTheme="majorEastAsia"/>
        </w:rPr>
      </w:pPr>
      <w:r w:rsidRPr="3CB5A56A">
        <w:rPr>
          <w:rFonts w:eastAsiaTheme="majorEastAsia"/>
        </w:rPr>
        <w:t>All bidders must declare whether they, their employees or associated persons have any actual or potential conflict of interest in relation to this contract.</w:t>
      </w:r>
      <w:r w:rsidR="6A18D294" w:rsidRPr="3CB5A56A">
        <w:rPr>
          <w:rFonts w:eastAsiaTheme="majorEastAsia"/>
        </w:rPr>
        <w:t xml:space="preserve">  Making a declaration will not </w:t>
      </w:r>
      <w:r w:rsidR="157FA9B1" w:rsidRPr="3CB5A56A">
        <w:rPr>
          <w:rFonts w:eastAsiaTheme="majorEastAsia"/>
        </w:rPr>
        <w:t xml:space="preserve">necessarily </w:t>
      </w:r>
      <w:r w:rsidR="6A18D294" w:rsidRPr="3CB5A56A">
        <w:rPr>
          <w:rFonts w:eastAsiaTheme="majorEastAsia"/>
        </w:rPr>
        <w:t xml:space="preserve">exclude any bidder from the process, </w:t>
      </w:r>
      <w:r w:rsidR="7DF9D822" w:rsidRPr="3CB5A56A">
        <w:rPr>
          <w:rFonts w:eastAsiaTheme="majorEastAsia"/>
        </w:rPr>
        <w:t xml:space="preserve">as </w:t>
      </w:r>
      <w:r w:rsidR="6A18D294" w:rsidRPr="3CB5A56A">
        <w:rPr>
          <w:rFonts w:eastAsiaTheme="majorEastAsia"/>
        </w:rPr>
        <w:t xml:space="preserve">the Town Council will </w:t>
      </w:r>
      <w:r w:rsidR="49530C0D" w:rsidRPr="3CB5A56A">
        <w:rPr>
          <w:rFonts w:eastAsiaTheme="majorEastAsia"/>
        </w:rPr>
        <w:t xml:space="preserve">look to </w:t>
      </w:r>
      <w:r w:rsidR="6A18D294" w:rsidRPr="3CB5A56A">
        <w:rPr>
          <w:rFonts w:eastAsiaTheme="majorEastAsia"/>
        </w:rPr>
        <w:t>take mitigation steps to avoid any conflict from affecting the bid.  On the other hand, failure to make a declaration where one should have been</w:t>
      </w:r>
      <w:r w:rsidR="7B31A2DB" w:rsidRPr="3CB5A56A">
        <w:rPr>
          <w:rFonts w:eastAsiaTheme="majorEastAsia"/>
        </w:rPr>
        <w:t xml:space="preserve"> made </w:t>
      </w:r>
      <w:r w:rsidR="3D95267E" w:rsidRPr="00ED4934">
        <w:rPr>
          <w:rFonts w:eastAsiaTheme="majorEastAsia"/>
        </w:rPr>
        <w:t>will</w:t>
      </w:r>
      <w:r w:rsidR="3D95267E" w:rsidRPr="3CB5A56A">
        <w:rPr>
          <w:rFonts w:eastAsiaTheme="majorEastAsia"/>
        </w:rPr>
        <w:t xml:space="preserve"> </w:t>
      </w:r>
      <w:r w:rsidR="7B31A2DB" w:rsidRPr="3CB5A56A">
        <w:rPr>
          <w:rFonts w:eastAsiaTheme="majorEastAsia"/>
        </w:rPr>
        <w:t>render the application disqualified.</w:t>
      </w:r>
    </w:p>
    <w:p w14:paraId="5672624F" w14:textId="7901547F" w:rsidR="000E5BC4" w:rsidRPr="000E5BC4" w:rsidRDefault="000E5BC4" w:rsidP="3CB5A56A">
      <w:pPr>
        <w:spacing w:before="240" w:after="240" w:line="240" w:lineRule="auto"/>
        <w:rPr>
          <w:rFonts w:eastAsiaTheme="majorEastAsia"/>
        </w:rPr>
      </w:pPr>
      <w:r w:rsidRPr="3CB5A56A">
        <w:rPr>
          <w:rFonts w:eastAsiaTheme="majorEastAsia"/>
        </w:rPr>
        <w:t>A conflict of interest may arise where personal, financial or other considerations could compromise</w:t>
      </w:r>
      <w:r w:rsidR="5004C38C" w:rsidRPr="3CB5A56A">
        <w:rPr>
          <w:rFonts w:eastAsiaTheme="majorEastAsia"/>
        </w:rPr>
        <w:t>,</w:t>
      </w:r>
      <w:r w:rsidRPr="3CB5A56A">
        <w:rPr>
          <w:rFonts w:eastAsiaTheme="majorEastAsia"/>
        </w:rPr>
        <w:t xml:space="preserve"> or be perceived to compromise</w:t>
      </w:r>
      <w:r w:rsidR="583DE5E5" w:rsidRPr="3CB5A56A">
        <w:rPr>
          <w:rFonts w:eastAsiaTheme="majorEastAsia"/>
        </w:rPr>
        <w:t>,</w:t>
      </w:r>
      <w:r w:rsidRPr="3CB5A56A">
        <w:rPr>
          <w:rFonts w:eastAsiaTheme="majorEastAsia"/>
        </w:rPr>
        <w:t xml:space="preserve"> the impartiality, objectivity or independence of the Contractor in delivering the works.</w:t>
      </w:r>
    </w:p>
    <w:p w14:paraId="75C3E519" w14:textId="4305A087" w:rsidR="000E5BC4" w:rsidRDefault="000E5BC4" w:rsidP="0063400A">
      <w:pPr>
        <w:spacing w:before="240" w:after="240" w:line="240" w:lineRule="auto"/>
        <w:rPr>
          <w:rFonts w:eastAsiaTheme="majorEastAsia"/>
          <w:b/>
          <w:bCs/>
        </w:rPr>
      </w:pPr>
      <w:r>
        <w:rPr>
          <w:rFonts w:eastAsiaTheme="majorEastAsia"/>
          <w:b/>
          <w:bCs/>
        </w:rPr>
        <w:t>Examples include (but not limited to):</w:t>
      </w:r>
    </w:p>
    <w:p w14:paraId="4D3FC427" w14:textId="2BDC8DCE" w:rsidR="000E5BC4" w:rsidRDefault="000E5BC4" w:rsidP="000E5BC4">
      <w:pPr>
        <w:numPr>
          <w:ilvl w:val="0"/>
          <w:numId w:val="4"/>
        </w:numPr>
        <w:spacing w:before="240" w:after="240" w:line="240" w:lineRule="auto"/>
        <w:rPr>
          <w:rFonts w:eastAsiaTheme="majorEastAsia"/>
        </w:rPr>
      </w:pPr>
      <w:r>
        <w:rPr>
          <w:rFonts w:eastAsiaTheme="majorEastAsia"/>
        </w:rPr>
        <w:t>A family member of the bidder works for the Town Council, or is a Town Councillor.</w:t>
      </w:r>
    </w:p>
    <w:p w14:paraId="78881170" w14:textId="7CFD1CAC" w:rsidR="008E741A" w:rsidRDefault="000E5BC4" w:rsidP="3CB5A56A">
      <w:pPr>
        <w:numPr>
          <w:ilvl w:val="0"/>
          <w:numId w:val="4"/>
        </w:numPr>
        <w:spacing w:before="240" w:after="240" w:line="240" w:lineRule="auto"/>
        <w:rPr>
          <w:rFonts w:eastAsiaTheme="majorEastAsia"/>
        </w:rPr>
      </w:pPr>
      <w:r w:rsidRPr="3CB5A56A">
        <w:rPr>
          <w:rFonts w:eastAsiaTheme="majorEastAsia"/>
        </w:rPr>
        <w:t>The bidder, or its staff, have financial interests in land or organisations directly affected by the delivery of this contract.</w:t>
      </w:r>
    </w:p>
    <w:p w14:paraId="328D6485" w14:textId="1CE26C51" w:rsidR="008E741A" w:rsidRPr="008E741A" w:rsidRDefault="008E741A" w:rsidP="008E741A">
      <w:pPr>
        <w:spacing w:before="240" w:after="240" w:line="240" w:lineRule="auto"/>
        <w:rPr>
          <w:rFonts w:eastAsiaTheme="majorEastAsia"/>
          <w:b/>
          <w:bCs/>
        </w:rPr>
      </w:pPr>
      <w:r w:rsidRPr="008E741A">
        <w:rPr>
          <w:rFonts w:eastAsiaTheme="majorEastAsia"/>
          <w:b/>
          <w:bCs/>
        </w:rPr>
        <w:t>Please complete one of the following:</w:t>
      </w:r>
    </w:p>
    <w:p w14:paraId="73037267" w14:textId="1213EE7B" w:rsidR="008E741A" w:rsidRPr="008E741A" w:rsidRDefault="00552523" w:rsidP="008E741A">
      <w:pPr>
        <w:spacing w:before="240" w:after="240" w:line="240" w:lineRule="auto"/>
        <w:rPr>
          <w:rFonts w:eastAsiaTheme="majorEastAsia"/>
        </w:rPr>
      </w:pPr>
      <w:sdt>
        <w:sdtPr>
          <w:rPr>
            <w:rFonts w:eastAsiaTheme="majorEastAsia"/>
          </w:rPr>
          <w:id w:val="82662012"/>
          <w14:checkbox>
            <w14:checked w14:val="0"/>
            <w14:checkedState w14:val="2612" w14:font="MS Gothic"/>
            <w14:uncheckedState w14:val="2610" w14:font="MS Gothic"/>
          </w14:checkbox>
        </w:sdtPr>
        <w:sdtEndPr/>
        <w:sdtContent>
          <w:r w:rsidR="008E741A">
            <w:rPr>
              <w:rFonts w:ascii="MS Gothic" w:eastAsia="MS Gothic" w:hAnsi="MS Gothic" w:hint="eastAsia"/>
            </w:rPr>
            <w:t>☐</w:t>
          </w:r>
        </w:sdtContent>
      </w:sdt>
      <w:r w:rsidR="008E741A">
        <w:rPr>
          <w:rFonts w:eastAsiaTheme="majorEastAsia"/>
        </w:rPr>
        <w:t xml:space="preserve">  We declare that, to the best of our knowledge, there are no conflicts of interest in relation to this tender submission.</w:t>
      </w:r>
    </w:p>
    <w:p w14:paraId="665799FB" w14:textId="5430F59F" w:rsidR="00ED0E11" w:rsidRDefault="00552523" w:rsidP="00ED0E11">
      <w:pPr>
        <w:spacing w:before="240" w:after="240" w:line="240" w:lineRule="auto"/>
        <w:rPr>
          <w:rFonts w:eastAsiaTheme="majorEastAsia"/>
        </w:rPr>
      </w:pPr>
      <w:sdt>
        <w:sdtPr>
          <w:rPr>
            <w:rFonts w:eastAsiaTheme="majorEastAsia"/>
          </w:rPr>
          <w:id w:val="59453336"/>
          <w14:checkbox>
            <w14:checked w14:val="0"/>
            <w14:checkedState w14:val="2612" w14:font="MS Gothic"/>
            <w14:uncheckedState w14:val="2610" w14:font="MS Gothic"/>
          </w14:checkbox>
        </w:sdtPr>
        <w:sdtEndPr/>
        <w:sdtContent>
          <w:r w:rsidR="008E741A">
            <w:rPr>
              <w:rFonts w:ascii="MS Gothic" w:eastAsia="MS Gothic" w:hAnsi="MS Gothic" w:hint="eastAsia"/>
            </w:rPr>
            <w:t>☐</w:t>
          </w:r>
        </w:sdtContent>
      </w:sdt>
      <w:r w:rsidR="008E741A">
        <w:rPr>
          <w:rFonts w:eastAsiaTheme="majorEastAsia"/>
        </w:rPr>
        <w:t xml:space="preserve">  We declare that there is a potential or actual conflict of interest as set out below, and we propose the following steps to mitigate it:</w:t>
      </w:r>
    </w:p>
    <w:tbl>
      <w:tblPr>
        <w:tblStyle w:val="TableGrid"/>
        <w:tblW w:w="0" w:type="auto"/>
        <w:tblInd w:w="-147" w:type="dxa"/>
        <w:tblLook w:val="04A0" w:firstRow="1" w:lastRow="0" w:firstColumn="1" w:lastColumn="0" w:noHBand="0" w:noVBand="1"/>
      </w:tblPr>
      <w:tblGrid>
        <w:gridCol w:w="5005"/>
        <w:gridCol w:w="4158"/>
      </w:tblGrid>
      <w:tr w:rsidR="00ED0E11" w14:paraId="41893A4F" w14:textId="77777777" w:rsidTr="00EF79A4">
        <w:tc>
          <w:tcPr>
            <w:tcW w:w="5005" w:type="dxa"/>
          </w:tcPr>
          <w:p w14:paraId="5F38B842" w14:textId="50A34428" w:rsidR="00ED0E11" w:rsidRDefault="00ED0E11" w:rsidP="00ED0E11">
            <w:pPr>
              <w:spacing w:before="240" w:after="240"/>
              <w:rPr>
                <w:rFonts w:eastAsiaTheme="majorEastAsia"/>
              </w:rPr>
            </w:pPr>
            <w:r>
              <w:rPr>
                <w:rFonts w:eastAsiaTheme="majorEastAsia"/>
              </w:rPr>
              <w:lastRenderedPageBreak/>
              <w:t>Details of Conflict</w:t>
            </w:r>
          </w:p>
        </w:tc>
        <w:tc>
          <w:tcPr>
            <w:tcW w:w="4158" w:type="dxa"/>
          </w:tcPr>
          <w:p w14:paraId="1E01AE52" w14:textId="5667E945" w:rsidR="00ED0E11" w:rsidRDefault="00ED0E11" w:rsidP="00ED0E11">
            <w:pPr>
              <w:spacing w:before="240" w:after="240"/>
              <w:rPr>
                <w:rFonts w:eastAsiaTheme="majorEastAsia"/>
              </w:rPr>
            </w:pPr>
            <w:r>
              <w:rPr>
                <w:rFonts w:eastAsiaTheme="majorEastAsia"/>
              </w:rPr>
              <w:t>Proposed Mitigation Measures</w:t>
            </w:r>
          </w:p>
        </w:tc>
      </w:tr>
      <w:tr w:rsidR="00ED0E11" w14:paraId="74F9CEFC" w14:textId="77777777" w:rsidTr="00EF79A4">
        <w:trPr>
          <w:trHeight w:val="1334"/>
        </w:trPr>
        <w:tc>
          <w:tcPr>
            <w:tcW w:w="5005" w:type="dxa"/>
          </w:tcPr>
          <w:p w14:paraId="488EBD38" w14:textId="77777777" w:rsidR="00ED0E11" w:rsidRDefault="00ED0E11" w:rsidP="00ED0E11">
            <w:pPr>
              <w:spacing w:before="240" w:after="240"/>
              <w:rPr>
                <w:rFonts w:eastAsiaTheme="majorEastAsia"/>
              </w:rPr>
            </w:pPr>
          </w:p>
        </w:tc>
        <w:tc>
          <w:tcPr>
            <w:tcW w:w="4158" w:type="dxa"/>
          </w:tcPr>
          <w:p w14:paraId="26FDE2FD" w14:textId="77777777" w:rsidR="00ED0E11" w:rsidRDefault="00ED0E11" w:rsidP="00ED0E11">
            <w:pPr>
              <w:spacing w:before="240" w:after="240"/>
              <w:rPr>
                <w:rFonts w:eastAsiaTheme="majorEastAsia"/>
              </w:rPr>
            </w:pPr>
          </w:p>
        </w:tc>
      </w:tr>
    </w:tbl>
    <w:p w14:paraId="44445D89" w14:textId="296B618D" w:rsidR="008E741A" w:rsidRDefault="008E741A" w:rsidP="3CB5A56A">
      <w:pPr>
        <w:spacing w:before="240" w:after="240" w:line="240" w:lineRule="auto"/>
        <w:rPr>
          <w:rFonts w:eastAsiaTheme="majorEastAsia"/>
        </w:rPr>
      </w:pPr>
      <w:r w:rsidRPr="3CB5A56A">
        <w:rPr>
          <w:rFonts w:eastAsiaTheme="majorEastAsia"/>
        </w:rPr>
        <w:t xml:space="preserve">We understand that failure to disclose a conflict of interest, or misrepresenting such information, </w:t>
      </w:r>
      <w:r w:rsidR="317A105C" w:rsidRPr="3CB5A56A">
        <w:rPr>
          <w:rFonts w:eastAsiaTheme="majorEastAsia"/>
        </w:rPr>
        <w:t>will</w:t>
      </w:r>
      <w:r w:rsidRPr="3CB5A56A">
        <w:rPr>
          <w:rFonts w:eastAsiaTheme="majorEastAsia"/>
        </w:rPr>
        <w:t xml:space="preserve"> result in exclusion from this tender process</w:t>
      </w:r>
      <w:r w:rsidR="7B23E710" w:rsidRPr="3CB5A56A">
        <w:rPr>
          <w:rFonts w:eastAsiaTheme="majorEastAsia"/>
        </w:rPr>
        <w:t>,</w:t>
      </w:r>
      <w:r w:rsidRPr="3CB5A56A">
        <w:rPr>
          <w:rFonts w:eastAsiaTheme="majorEastAsia"/>
        </w:rPr>
        <w:t xml:space="preserve"> or termination of</w:t>
      </w:r>
      <w:r w:rsidR="19833F2E" w:rsidRPr="3CB5A56A">
        <w:rPr>
          <w:rFonts w:eastAsiaTheme="majorEastAsia"/>
        </w:rPr>
        <w:t xml:space="preserve"> the</w:t>
      </w:r>
      <w:r w:rsidRPr="3CB5A56A">
        <w:rPr>
          <w:rFonts w:eastAsiaTheme="majorEastAsia"/>
        </w:rPr>
        <w:t xml:space="preserve"> contract</w:t>
      </w:r>
      <w:r w:rsidR="60F318AD" w:rsidRPr="3CB5A56A">
        <w:rPr>
          <w:rFonts w:eastAsiaTheme="majorEastAsia"/>
        </w:rPr>
        <w:t xml:space="preserve"> if discovered later</w:t>
      </w:r>
      <w:r w:rsidRPr="3CB5A56A">
        <w:rPr>
          <w:rFonts w:eastAsiaTheme="majorEastAsia"/>
        </w:rPr>
        <w:t>.</w:t>
      </w:r>
    </w:p>
    <w:p w14:paraId="3105D085" w14:textId="77777777" w:rsidR="008E65DF" w:rsidRDefault="008E65DF" w:rsidP="3CB5A56A">
      <w:pPr>
        <w:spacing w:before="240" w:after="240" w:line="240" w:lineRule="auto"/>
        <w:rPr>
          <w:rFonts w:eastAsiaTheme="majorEastAsia"/>
        </w:rPr>
      </w:pPr>
    </w:p>
    <w:p w14:paraId="68757B18" w14:textId="0868CDEE" w:rsidR="008E65DF" w:rsidRPr="00361A46" w:rsidRDefault="008E65DF" w:rsidP="008E65DF">
      <w:pPr>
        <w:spacing w:before="240" w:after="240" w:line="240" w:lineRule="auto"/>
        <w:rPr>
          <w:rFonts w:eastAsiaTheme="majorEastAsia"/>
          <w:b/>
          <w:bCs/>
          <w:sz w:val="28"/>
          <w:szCs w:val="28"/>
          <w:u w:val="single"/>
        </w:rPr>
      </w:pPr>
      <w:r w:rsidRPr="00361A46">
        <w:rPr>
          <w:rFonts w:eastAsiaTheme="majorEastAsia"/>
          <w:b/>
          <w:bCs/>
          <w:sz w:val="28"/>
          <w:szCs w:val="28"/>
          <w:u w:val="single"/>
        </w:rPr>
        <w:t xml:space="preserve">Section </w:t>
      </w:r>
      <w:r w:rsidR="00361A46" w:rsidRPr="00361A46">
        <w:rPr>
          <w:rFonts w:eastAsiaTheme="majorEastAsia"/>
          <w:b/>
          <w:bCs/>
          <w:sz w:val="28"/>
          <w:szCs w:val="28"/>
          <w:u w:val="single"/>
        </w:rPr>
        <w:t>7</w:t>
      </w:r>
      <w:r w:rsidRPr="00361A46">
        <w:rPr>
          <w:rFonts w:eastAsiaTheme="majorEastAsia"/>
          <w:b/>
          <w:bCs/>
          <w:sz w:val="28"/>
          <w:szCs w:val="28"/>
          <w:u w:val="single"/>
        </w:rPr>
        <w:t xml:space="preserve"> - References</w:t>
      </w:r>
    </w:p>
    <w:p w14:paraId="4D7F8F77" w14:textId="12F8D547" w:rsidR="008E65DF" w:rsidRDefault="008E65DF" w:rsidP="3CB5A56A">
      <w:pPr>
        <w:spacing w:before="240" w:after="240" w:line="240" w:lineRule="auto"/>
        <w:rPr>
          <w:rFonts w:eastAsiaTheme="majorEastAsia"/>
        </w:rPr>
      </w:pPr>
      <w:r>
        <w:rPr>
          <w:rFonts w:eastAsiaTheme="majorEastAsia"/>
        </w:rPr>
        <w:t>Please provide two references for similar work completed</w:t>
      </w:r>
      <w:r w:rsidR="000C5398">
        <w:rPr>
          <w:rFonts w:eastAsiaTheme="majorEastAsia"/>
        </w:rPr>
        <w:t xml:space="preserve"> or business contracts held</w:t>
      </w:r>
      <w:r>
        <w:rPr>
          <w:rFonts w:eastAsiaTheme="majorEastAsia"/>
        </w:rPr>
        <w:t>:</w:t>
      </w:r>
    </w:p>
    <w:tbl>
      <w:tblPr>
        <w:tblStyle w:val="TableGrid"/>
        <w:tblW w:w="0" w:type="auto"/>
        <w:tblLook w:val="04A0" w:firstRow="1" w:lastRow="0" w:firstColumn="1" w:lastColumn="0" w:noHBand="0" w:noVBand="1"/>
      </w:tblPr>
      <w:tblGrid>
        <w:gridCol w:w="3005"/>
        <w:gridCol w:w="3005"/>
        <w:gridCol w:w="3006"/>
      </w:tblGrid>
      <w:tr w:rsidR="008E65DF" w14:paraId="57BE76F7" w14:textId="77777777" w:rsidTr="008E65DF">
        <w:trPr>
          <w:trHeight w:val="497"/>
        </w:trPr>
        <w:tc>
          <w:tcPr>
            <w:tcW w:w="3005" w:type="dxa"/>
          </w:tcPr>
          <w:p w14:paraId="2246139B" w14:textId="7185B1DA" w:rsidR="008E65DF" w:rsidRDefault="008E65DF" w:rsidP="3CB5A56A">
            <w:pPr>
              <w:spacing w:before="240" w:after="240"/>
              <w:rPr>
                <w:rFonts w:eastAsiaTheme="majorEastAsia"/>
              </w:rPr>
            </w:pPr>
            <w:r>
              <w:rPr>
                <w:rFonts w:eastAsiaTheme="majorEastAsia"/>
              </w:rPr>
              <w:t>Name:</w:t>
            </w:r>
          </w:p>
        </w:tc>
        <w:tc>
          <w:tcPr>
            <w:tcW w:w="3005" w:type="dxa"/>
          </w:tcPr>
          <w:p w14:paraId="756AD3F5" w14:textId="37A57D5D" w:rsidR="008E65DF" w:rsidRDefault="008E65DF" w:rsidP="3CB5A56A">
            <w:pPr>
              <w:spacing w:before="240" w:after="240"/>
              <w:rPr>
                <w:rFonts w:eastAsiaTheme="majorEastAsia"/>
              </w:rPr>
            </w:pPr>
            <w:r>
              <w:rPr>
                <w:rFonts w:eastAsiaTheme="majorEastAsia"/>
              </w:rPr>
              <w:t>Name of Company:</w:t>
            </w:r>
          </w:p>
        </w:tc>
        <w:tc>
          <w:tcPr>
            <w:tcW w:w="3006" w:type="dxa"/>
          </w:tcPr>
          <w:p w14:paraId="1E52561E" w14:textId="237F8A4C" w:rsidR="008E65DF" w:rsidRDefault="008E65DF" w:rsidP="3CB5A56A">
            <w:pPr>
              <w:spacing w:before="240" w:after="240"/>
              <w:rPr>
                <w:rFonts w:eastAsiaTheme="majorEastAsia"/>
              </w:rPr>
            </w:pPr>
            <w:r>
              <w:rPr>
                <w:rFonts w:eastAsiaTheme="majorEastAsia"/>
              </w:rPr>
              <w:t>Contact Details:</w:t>
            </w:r>
          </w:p>
        </w:tc>
      </w:tr>
      <w:tr w:rsidR="008E65DF" w14:paraId="654EB58B" w14:textId="77777777" w:rsidTr="008E65DF">
        <w:tc>
          <w:tcPr>
            <w:tcW w:w="3005" w:type="dxa"/>
          </w:tcPr>
          <w:p w14:paraId="40E6D92B" w14:textId="77777777" w:rsidR="008E65DF" w:rsidRDefault="008E65DF" w:rsidP="3CB5A56A">
            <w:pPr>
              <w:spacing w:before="240" w:after="240"/>
              <w:rPr>
                <w:rFonts w:eastAsiaTheme="majorEastAsia"/>
              </w:rPr>
            </w:pPr>
          </w:p>
        </w:tc>
        <w:tc>
          <w:tcPr>
            <w:tcW w:w="3005" w:type="dxa"/>
          </w:tcPr>
          <w:p w14:paraId="73260EA0" w14:textId="77777777" w:rsidR="008E65DF" w:rsidRDefault="008E65DF" w:rsidP="3CB5A56A">
            <w:pPr>
              <w:spacing w:before="240" w:after="240"/>
              <w:rPr>
                <w:rFonts w:eastAsiaTheme="majorEastAsia"/>
              </w:rPr>
            </w:pPr>
          </w:p>
        </w:tc>
        <w:tc>
          <w:tcPr>
            <w:tcW w:w="3006" w:type="dxa"/>
          </w:tcPr>
          <w:p w14:paraId="160BFF52" w14:textId="77777777" w:rsidR="008E65DF" w:rsidRDefault="008E65DF" w:rsidP="3CB5A56A">
            <w:pPr>
              <w:spacing w:before="240" w:after="240"/>
              <w:rPr>
                <w:rFonts w:eastAsiaTheme="majorEastAsia"/>
              </w:rPr>
            </w:pPr>
          </w:p>
        </w:tc>
      </w:tr>
      <w:tr w:rsidR="008E65DF" w14:paraId="5CEF6F02" w14:textId="77777777" w:rsidTr="008E65DF">
        <w:tc>
          <w:tcPr>
            <w:tcW w:w="3005" w:type="dxa"/>
          </w:tcPr>
          <w:p w14:paraId="17977DA6" w14:textId="77777777" w:rsidR="008E65DF" w:rsidRDefault="008E65DF" w:rsidP="3CB5A56A">
            <w:pPr>
              <w:spacing w:before="240" w:after="240"/>
              <w:rPr>
                <w:rFonts w:eastAsiaTheme="majorEastAsia"/>
              </w:rPr>
            </w:pPr>
          </w:p>
        </w:tc>
        <w:tc>
          <w:tcPr>
            <w:tcW w:w="3005" w:type="dxa"/>
          </w:tcPr>
          <w:p w14:paraId="29BC0F37" w14:textId="77777777" w:rsidR="008E65DF" w:rsidRDefault="008E65DF" w:rsidP="3CB5A56A">
            <w:pPr>
              <w:spacing w:before="240" w:after="240"/>
              <w:rPr>
                <w:rFonts w:eastAsiaTheme="majorEastAsia"/>
              </w:rPr>
            </w:pPr>
          </w:p>
        </w:tc>
        <w:tc>
          <w:tcPr>
            <w:tcW w:w="3006" w:type="dxa"/>
          </w:tcPr>
          <w:p w14:paraId="2EA07684" w14:textId="77777777" w:rsidR="008E65DF" w:rsidRDefault="008E65DF" w:rsidP="3CB5A56A">
            <w:pPr>
              <w:spacing w:before="240" w:after="240"/>
              <w:rPr>
                <w:rFonts w:eastAsiaTheme="majorEastAsia"/>
              </w:rPr>
            </w:pPr>
          </w:p>
        </w:tc>
      </w:tr>
    </w:tbl>
    <w:p w14:paraId="4BA0C628" w14:textId="77777777" w:rsidR="00774C74" w:rsidRDefault="00774C74" w:rsidP="008E741A">
      <w:pPr>
        <w:spacing w:before="240" w:after="240" w:line="240" w:lineRule="auto"/>
        <w:rPr>
          <w:rFonts w:eastAsiaTheme="majorEastAsia"/>
        </w:rPr>
      </w:pPr>
    </w:p>
    <w:p w14:paraId="3CE3381B" w14:textId="0CBB5F7C" w:rsidR="00ED0E11" w:rsidRDefault="00ED0E11" w:rsidP="008E741A">
      <w:pPr>
        <w:spacing w:before="240" w:after="240" w:line="240" w:lineRule="auto"/>
        <w:rPr>
          <w:rFonts w:eastAsiaTheme="majorEastAsia"/>
          <w:b/>
          <w:bCs/>
        </w:rPr>
      </w:pPr>
      <w:r>
        <w:rPr>
          <w:rFonts w:eastAsiaTheme="majorEastAsia"/>
          <w:b/>
          <w:bCs/>
        </w:rPr>
        <w:t>Tender’s Declaration</w:t>
      </w:r>
    </w:p>
    <w:p w14:paraId="516B6E76" w14:textId="7CD9F209" w:rsidR="00ED0E11" w:rsidRDefault="00ED0E11" w:rsidP="008E741A">
      <w:pPr>
        <w:spacing w:before="240" w:after="240" w:line="240" w:lineRule="auto"/>
        <w:rPr>
          <w:rFonts w:eastAsiaTheme="majorEastAsia"/>
        </w:rPr>
      </w:pPr>
      <w:r>
        <w:rPr>
          <w:rFonts w:eastAsiaTheme="majorEastAsia"/>
        </w:rPr>
        <w:t>I/We further confirm that:</w:t>
      </w:r>
    </w:p>
    <w:p w14:paraId="01EF61BC" w14:textId="7C867C74" w:rsidR="00ED0E11" w:rsidRDefault="00ED0E11" w:rsidP="00ED0E11">
      <w:pPr>
        <w:numPr>
          <w:ilvl w:val="0"/>
          <w:numId w:val="4"/>
        </w:numPr>
        <w:spacing w:before="240" w:after="240" w:line="240" w:lineRule="auto"/>
        <w:rPr>
          <w:rFonts w:eastAsiaTheme="majorEastAsia"/>
        </w:rPr>
      </w:pPr>
      <w:r>
        <w:rPr>
          <w:rFonts w:eastAsiaTheme="majorEastAsia"/>
        </w:rPr>
        <w:t>The information supplied in this application form and tender submission is accurate and complete.</w:t>
      </w:r>
    </w:p>
    <w:p w14:paraId="07801E00" w14:textId="5214D6BC" w:rsidR="00ED0E11" w:rsidRDefault="00ED0E11" w:rsidP="00ED0E11">
      <w:pPr>
        <w:numPr>
          <w:ilvl w:val="0"/>
          <w:numId w:val="4"/>
        </w:numPr>
        <w:spacing w:before="240" w:after="240" w:line="240" w:lineRule="auto"/>
        <w:rPr>
          <w:rFonts w:eastAsiaTheme="majorEastAsia"/>
        </w:rPr>
      </w:pPr>
      <w:r>
        <w:rPr>
          <w:rFonts w:eastAsiaTheme="majorEastAsia"/>
        </w:rPr>
        <w:t>I/We have read, understood and accept the Invitation to Tender, Contract Specification, Contract Terms &amp; Conditions, and associated documents.</w:t>
      </w:r>
    </w:p>
    <w:p w14:paraId="0F9034DF" w14:textId="2BA72F8D" w:rsidR="00ED0E11" w:rsidRDefault="00ED0E11" w:rsidP="00ED0E11">
      <w:pPr>
        <w:numPr>
          <w:ilvl w:val="0"/>
          <w:numId w:val="4"/>
        </w:numPr>
        <w:spacing w:before="240" w:after="240" w:line="240" w:lineRule="auto"/>
        <w:rPr>
          <w:rFonts w:eastAsiaTheme="majorEastAsia"/>
        </w:rPr>
      </w:pPr>
      <w:r>
        <w:rPr>
          <w:rFonts w:eastAsiaTheme="majorEastAsia"/>
        </w:rPr>
        <w:t>I/We understand that any false, misleading or incomplete information may invalidate this submission or lead to termination of contract.</w:t>
      </w:r>
    </w:p>
    <w:p w14:paraId="0F42B477" w14:textId="77777777" w:rsidR="00ED0E11" w:rsidRPr="00ED0E11" w:rsidRDefault="00ED0E11" w:rsidP="008E741A">
      <w:pPr>
        <w:spacing w:before="240" w:after="240" w:line="240" w:lineRule="auto"/>
        <w:rPr>
          <w:rFonts w:eastAsiaTheme="majorEastAsia"/>
        </w:rPr>
      </w:pPr>
    </w:p>
    <w:p w14:paraId="71721207" w14:textId="77777777" w:rsidR="008E741A" w:rsidRDefault="008E741A" w:rsidP="008E741A">
      <w:pPr>
        <w:spacing w:after="0" w:line="240" w:lineRule="auto"/>
        <w:rPr>
          <w:rFonts w:eastAsiaTheme="majorEastAsia"/>
        </w:rPr>
      </w:pPr>
    </w:p>
    <w:p w14:paraId="62F3763B" w14:textId="0BEB11B9" w:rsidR="008E741A" w:rsidRPr="00FE615F" w:rsidRDefault="00FE615F" w:rsidP="008E741A">
      <w:pPr>
        <w:spacing w:after="0" w:line="240" w:lineRule="auto"/>
        <w:rPr>
          <w:rFonts w:eastAsiaTheme="majorEastAsia"/>
          <w:b/>
          <w:bCs/>
        </w:rPr>
      </w:pPr>
      <w:bookmarkStart w:id="8" w:name="_Hlk207972893"/>
      <w:r w:rsidRPr="00FE615F">
        <w:rPr>
          <w:rFonts w:eastAsiaTheme="majorEastAsia"/>
          <w:b/>
          <w:bCs/>
        </w:rPr>
        <w:t>Signatures:</w:t>
      </w:r>
    </w:p>
    <w:p w14:paraId="23F45D0F" w14:textId="7E28470B" w:rsidR="008E741A" w:rsidRDefault="008E741A" w:rsidP="008E741A">
      <w:pPr>
        <w:spacing w:after="0" w:line="240" w:lineRule="auto"/>
        <w:rPr>
          <w:rFonts w:eastAsiaTheme="majorEastAsia"/>
        </w:rPr>
      </w:pPr>
      <w:r>
        <w:rPr>
          <w:rFonts w:eastAsiaTheme="majorEastAsia"/>
        </w:rPr>
        <w:br/>
        <w:t>Name:</w:t>
      </w:r>
      <w:r w:rsidR="00ED0E11">
        <w:rPr>
          <w:rFonts w:eastAsiaTheme="majorEastAsia"/>
        </w:rPr>
        <w:t>__</w:t>
      </w:r>
      <w:r>
        <w:rPr>
          <w:rFonts w:eastAsiaTheme="majorEastAsia"/>
        </w:rPr>
        <w:t>___________________________</w:t>
      </w:r>
      <w:r w:rsidR="00ED0E11">
        <w:rPr>
          <w:rFonts w:eastAsiaTheme="majorEastAsia"/>
        </w:rPr>
        <w:t>______________________________________________</w:t>
      </w:r>
    </w:p>
    <w:p w14:paraId="6F0C007A" w14:textId="3A5C1A1C" w:rsidR="008E741A" w:rsidRDefault="008E741A" w:rsidP="008E741A">
      <w:pPr>
        <w:spacing w:after="0" w:line="240" w:lineRule="auto"/>
        <w:rPr>
          <w:rFonts w:eastAsiaTheme="majorEastAsia"/>
        </w:rPr>
      </w:pPr>
      <w:r>
        <w:rPr>
          <w:rFonts w:eastAsiaTheme="majorEastAsia"/>
        </w:rPr>
        <w:lastRenderedPageBreak/>
        <w:br/>
        <w:t>Position: _________________________</w:t>
      </w:r>
      <w:r w:rsidR="00ED0E11">
        <w:rPr>
          <w:rFonts w:eastAsiaTheme="majorEastAsia"/>
        </w:rPr>
        <w:t>________________________________________________</w:t>
      </w:r>
    </w:p>
    <w:p w14:paraId="45BEC241" w14:textId="77777777" w:rsidR="00977909" w:rsidRDefault="00977909" w:rsidP="008E741A">
      <w:pPr>
        <w:spacing w:after="0" w:line="240" w:lineRule="auto"/>
        <w:rPr>
          <w:rFonts w:eastAsiaTheme="majorEastAsia"/>
        </w:rPr>
      </w:pPr>
    </w:p>
    <w:p w14:paraId="21C34C11" w14:textId="5335A6FA" w:rsidR="00977909" w:rsidRDefault="00977909" w:rsidP="008E741A">
      <w:pPr>
        <w:spacing w:after="0" w:line="240" w:lineRule="auto"/>
        <w:rPr>
          <w:rFonts w:eastAsiaTheme="majorEastAsia"/>
        </w:rPr>
      </w:pPr>
      <w:r>
        <w:rPr>
          <w:rFonts w:eastAsiaTheme="majorEastAsia"/>
        </w:rPr>
        <w:t>For and on behalf of (Company):___________________________________________________</w:t>
      </w:r>
    </w:p>
    <w:p w14:paraId="32A7EFE0" w14:textId="4AB73CFF" w:rsidR="008E741A" w:rsidRDefault="008E741A" w:rsidP="008E741A">
      <w:pPr>
        <w:spacing w:after="0" w:line="240" w:lineRule="auto"/>
        <w:rPr>
          <w:rFonts w:eastAsiaTheme="majorEastAsia"/>
        </w:rPr>
      </w:pPr>
    </w:p>
    <w:p w14:paraId="4904E6A3" w14:textId="694ACE8B" w:rsidR="008E741A" w:rsidRDefault="008E741A" w:rsidP="008E741A">
      <w:pPr>
        <w:spacing w:after="0" w:line="240" w:lineRule="auto"/>
        <w:rPr>
          <w:rFonts w:eastAsiaTheme="majorEastAsia"/>
        </w:rPr>
      </w:pPr>
      <w:r>
        <w:rPr>
          <w:rFonts w:eastAsiaTheme="majorEastAsia"/>
        </w:rPr>
        <w:t>Date: ____________________________</w:t>
      </w:r>
      <w:r w:rsidR="00ED0E11">
        <w:rPr>
          <w:rFonts w:eastAsiaTheme="majorEastAsia"/>
        </w:rPr>
        <w:t>________________________________________________</w:t>
      </w:r>
    </w:p>
    <w:p w14:paraId="504AEE07" w14:textId="77777777" w:rsidR="008E741A" w:rsidRPr="008E741A" w:rsidRDefault="008E741A" w:rsidP="008E741A">
      <w:pPr>
        <w:spacing w:before="240" w:after="240" w:line="240" w:lineRule="auto"/>
        <w:rPr>
          <w:rFonts w:eastAsiaTheme="majorEastAsia"/>
        </w:rPr>
      </w:pPr>
    </w:p>
    <w:bookmarkEnd w:id="8"/>
    <w:p w14:paraId="7B577B3D" w14:textId="73F549C1" w:rsidR="00BA6716" w:rsidRPr="000E5BC4" w:rsidRDefault="00BA6716" w:rsidP="00BA6716">
      <w:pPr>
        <w:spacing w:before="240" w:after="240" w:line="240" w:lineRule="auto"/>
        <w:rPr>
          <w:rFonts w:eastAsiaTheme="majorEastAsia"/>
        </w:rPr>
      </w:pPr>
    </w:p>
    <w:sectPr w:rsidR="00BA6716" w:rsidRPr="000E5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1D3"/>
    <w:multiLevelType w:val="multilevel"/>
    <w:tmpl w:val="C3F2D65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D4146"/>
    <w:multiLevelType w:val="hybridMultilevel"/>
    <w:tmpl w:val="EBA6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71409A"/>
    <w:multiLevelType w:val="hybridMultilevel"/>
    <w:tmpl w:val="1FB4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27058F"/>
    <w:multiLevelType w:val="multilevel"/>
    <w:tmpl w:val="E458BC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FC7C25"/>
    <w:multiLevelType w:val="multilevel"/>
    <w:tmpl w:val="DB8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83FDE"/>
    <w:multiLevelType w:val="multilevel"/>
    <w:tmpl w:val="C1F4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13A9B"/>
    <w:multiLevelType w:val="multilevel"/>
    <w:tmpl w:val="F1225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8F3E4C"/>
    <w:multiLevelType w:val="hybridMultilevel"/>
    <w:tmpl w:val="4FDE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658C4"/>
    <w:multiLevelType w:val="multilevel"/>
    <w:tmpl w:val="4D6A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780E50"/>
    <w:multiLevelType w:val="multilevel"/>
    <w:tmpl w:val="823E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559967">
    <w:abstractNumId w:val="4"/>
  </w:num>
  <w:num w:numId="2" w16cid:durableId="653724861">
    <w:abstractNumId w:val="7"/>
  </w:num>
  <w:num w:numId="3" w16cid:durableId="1526792449">
    <w:abstractNumId w:val="1"/>
  </w:num>
  <w:num w:numId="4" w16cid:durableId="777219442">
    <w:abstractNumId w:val="9"/>
  </w:num>
  <w:num w:numId="5" w16cid:durableId="2071613828">
    <w:abstractNumId w:val="5"/>
  </w:num>
  <w:num w:numId="6" w16cid:durableId="1323583621">
    <w:abstractNumId w:val="0"/>
  </w:num>
  <w:num w:numId="7" w16cid:durableId="1145004546">
    <w:abstractNumId w:val="3"/>
  </w:num>
  <w:num w:numId="8" w16cid:durableId="1260212495">
    <w:abstractNumId w:val="6"/>
  </w:num>
  <w:num w:numId="9" w16cid:durableId="895968224">
    <w:abstractNumId w:val="8"/>
  </w:num>
  <w:num w:numId="10" w16cid:durableId="753013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00A"/>
    <w:rsid w:val="00011EB6"/>
    <w:rsid w:val="00032617"/>
    <w:rsid w:val="00037172"/>
    <w:rsid w:val="00037E89"/>
    <w:rsid w:val="00044365"/>
    <w:rsid w:val="000653EE"/>
    <w:rsid w:val="000C5398"/>
    <w:rsid w:val="000E5BC4"/>
    <w:rsid w:val="001179F0"/>
    <w:rsid w:val="0013566B"/>
    <w:rsid w:val="00154F6C"/>
    <w:rsid w:val="00166A98"/>
    <w:rsid w:val="00166AA9"/>
    <w:rsid w:val="001C0377"/>
    <w:rsid w:val="001C4400"/>
    <w:rsid w:val="001E7786"/>
    <w:rsid w:val="00253AF0"/>
    <w:rsid w:val="00284832"/>
    <w:rsid w:val="003004A0"/>
    <w:rsid w:val="00302B00"/>
    <w:rsid w:val="0035310E"/>
    <w:rsid w:val="00361A46"/>
    <w:rsid w:val="003944D3"/>
    <w:rsid w:val="00395A9E"/>
    <w:rsid w:val="003B37C6"/>
    <w:rsid w:val="00453072"/>
    <w:rsid w:val="004839FC"/>
    <w:rsid w:val="004B2032"/>
    <w:rsid w:val="00522CC0"/>
    <w:rsid w:val="00562BFD"/>
    <w:rsid w:val="00573D3C"/>
    <w:rsid w:val="005B73A7"/>
    <w:rsid w:val="005C28D6"/>
    <w:rsid w:val="005D1D97"/>
    <w:rsid w:val="005E071D"/>
    <w:rsid w:val="00610FBF"/>
    <w:rsid w:val="00617304"/>
    <w:rsid w:val="0063400A"/>
    <w:rsid w:val="00667B2C"/>
    <w:rsid w:val="0068110E"/>
    <w:rsid w:val="0068688D"/>
    <w:rsid w:val="006C1CEB"/>
    <w:rsid w:val="00707B7E"/>
    <w:rsid w:val="00715B0A"/>
    <w:rsid w:val="007671C0"/>
    <w:rsid w:val="00774C74"/>
    <w:rsid w:val="00790086"/>
    <w:rsid w:val="007A31E4"/>
    <w:rsid w:val="007F005F"/>
    <w:rsid w:val="007F41A1"/>
    <w:rsid w:val="00805944"/>
    <w:rsid w:val="00842141"/>
    <w:rsid w:val="00850E64"/>
    <w:rsid w:val="008A5C42"/>
    <w:rsid w:val="008E65DF"/>
    <w:rsid w:val="008E6D30"/>
    <w:rsid w:val="008E741A"/>
    <w:rsid w:val="00900580"/>
    <w:rsid w:val="009229C0"/>
    <w:rsid w:val="00977909"/>
    <w:rsid w:val="00992A75"/>
    <w:rsid w:val="00A3778F"/>
    <w:rsid w:val="00AB201B"/>
    <w:rsid w:val="00AB6BCC"/>
    <w:rsid w:val="00AC678B"/>
    <w:rsid w:val="00AD38AF"/>
    <w:rsid w:val="00AE6D68"/>
    <w:rsid w:val="00B03D30"/>
    <w:rsid w:val="00B26BC9"/>
    <w:rsid w:val="00B50E2C"/>
    <w:rsid w:val="00BA6716"/>
    <w:rsid w:val="00BC6848"/>
    <w:rsid w:val="00C44A8B"/>
    <w:rsid w:val="00CA3391"/>
    <w:rsid w:val="00CF49BD"/>
    <w:rsid w:val="00D177F1"/>
    <w:rsid w:val="00D51D0E"/>
    <w:rsid w:val="00D8236A"/>
    <w:rsid w:val="00DA511F"/>
    <w:rsid w:val="00DD198B"/>
    <w:rsid w:val="00DE0465"/>
    <w:rsid w:val="00DF54F5"/>
    <w:rsid w:val="00DF5BD1"/>
    <w:rsid w:val="00E25AF3"/>
    <w:rsid w:val="00E529B9"/>
    <w:rsid w:val="00EC428E"/>
    <w:rsid w:val="00ED0E11"/>
    <w:rsid w:val="00ED4934"/>
    <w:rsid w:val="00ED6A1E"/>
    <w:rsid w:val="00EE2C44"/>
    <w:rsid w:val="00EF79A4"/>
    <w:rsid w:val="00F01A2D"/>
    <w:rsid w:val="00F07D23"/>
    <w:rsid w:val="00F43CCF"/>
    <w:rsid w:val="00F727AB"/>
    <w:rsid w:val="00FE615F"/>
    <w:rsid w:val="00FF7111"/>
    <w:rsid w:val="0647B503"/>
    <w:rsid w:val="07E88D2A"/>
    <w:rsid w:val="08520D88"/>
    <w:rsid w:val="09DBFCA1"/>
    <w:rsid w:val="09FE0633"/>
    <w:rsid w:val="0A4E7F3C"/>
    <w:rsid w:val="0ACE7FFA"/>
    <w:rsid w:val="0AE6F16B"/>
    <w:rsid w:val="0BCD922F"/>
    <w:rsid w:val="0D66CB92"/>
    <w:rsid w:val="0F1BB6AF"/>
    <w:rsid w:val="0F821902"/>
    <w:rsid w:val="0F9A1784"/>
    <w:rsid w:val="12841615"/>
    <w:rsid w:val="1544ACFC"/>
    <w:rsid w:val="157FA9B1"/>
    <w:rsid w:val="15CE0403"/>
    <w:rsid w:val="176DCB0E"/>
    <w:rsid w:val="1981F14B"/>
    <w:rsid w:val="19833F2E"/>
    <w:rsid w:val="1A9C8D61"/>
    <w:rsid w:val="1AF4EC59"/>
    <w:rsid w:val="1B3EC80E"/>
    <w:rsid w:val="1C216A81"/>
    <w:rsid w:val="1DC2B163"/>
    <w:rsid w:val="1F18BFFD"/>
    <w:rsid w:val="2138A9BB"/>
    <w:rsid w:val="23EF7579"/>
    <w:rsid w:val="2A1E83E2"/>
    <w:rsid w:val="2F9AAD96"/>
    <w:rsid w:val="30A7A363"/>
    <w:rsid w:val="317A105C"/>
    <w:rsid w:val="371EED75"/>
    <w:rsid w:val="3CB5A56A"/>
    <w:rsid w:val="3D95267E"/>
    <w:rsid w:val="3FB09936"/>
    <w:rsid w:val="3FCD6AF5"/>
    <w:rsid w:val="401A15EC"/>
    <w:rsid w:val="40F55649"/>
    <w:rsid w:val="44D1E22C"/>
    <w:rsid w:val="44D60759"/>
    <w:rsid w:val="4551C071"/>
    <w:rsid w:val="4834D0CD"/>
    <w:rsid w:val="48675130"/>
    <w:rsid w:val="49530C0D"/>
    <w:rsid w:val="497DF9C5"/>
    <w:rsid w:val="49C3CD10"/>
    <w:rsid w:val="4A1E68F4"/>
    <w:rsid w:val="4B1CFDD5"/>
    <w:rsid w:val="5004C38C"/>
    <w:rsid w:val="502F698D"/>
    <w:rsid w:val="50840E55"/>
    <w:rsid w:val="50868689"/>
    <w:rsid w:val="5160EE92"/>
    <w:rsid w:val="5166B090"/>
    <w:rsid w:val="521A368B"/>
    <w:rsid w:val="546FFDB6"/>
    <w:rsid w:val="55951932"/>
    <w:rsid w:val="57B59B23"/>
    <w:rsid w:val="582376D9"/>
    <w:rsid w:val="583DE5E5"/>
    <w:rsid w:val="5B85BE93"/>
    <w:rsid w:val="5BFCAFC7"/>
    <w:rsid w:val="5D0720F9"/>
    <w:rsid w:val="5F430176"/>
    <w:rsid w:val="60F318AD"/>
    <w:rsid w:val="63B234A5"/>
    <w:rsid w:val="65DCE6F3"/>
    <w:rsid w:val="67146CE7"/>
    <w:rsid w:val="698412B1"/>
    <w:rsid w:val="6A18D294"/>
    <w:rsid w:val="6A3CEAFC"/>
    <w:rsid w:val="6A74C0D9"/>
    <w:rsid w:val="6EE3D635"/>
    <w:rsid w:val="6FE41596"/>
    <w:rsid w:val="71DCC202"/>
    <w:rsid w:val="75B2A1A6"/>
    <w:rsid w:val="7744EB0E"/>
    <w:rsid w:val="777A1A35"/>
    <w:rsid w:val="7B23E710"/>
    <w:rsid w:val="7B31A2DB"/>
    <w:rsid w:val="7BA2FBAA"/>
    <w:rsid w:val="7C4D24DA"/>
    <w:rsid w:val="7CFF00EA"/>
    <w:rsid w:val="7D409B33"/>
    <w:rsid w:val="7DF43F18"/>
    <w:rsid w:val="7DF9D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9EDC"/>
  <w15:chartTrackingRefBased/>
  <w15:docId w15:val="{6AEADB29-62CD-4362-AA96-12E43874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00A"/>
    <w:rPr>
      <w:rFonts w:eastAsiaTheme="majorEastAsia" w:cstheme="majorBidi"/>
      <w:color w:val="272727" w:themeColor="text1" w:themeTint="D8"/>
    </w:rPr>
  </w:style>
  <w:style w:type="paragraph" w:styleId="Title">
    <w:name w:val="Title"/>
    <w:basedOn w:val="Normal"/>
    <w:next w:val="Normal"/>
    <w:link w:val="TitleChar"/>
    <w:uiPriority w:val="10"/>
    <w:qFormat/>
    <w:rsid w:val="00634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00A"/>
    <w:pPr>
      <w:spacing w:before="160"/>
      <w:jc w:val="center"/>
    </w:pPr>
    <w:rPr>
      <w:i/>
      <w:iCs/>
      <w:color w:val="404040" w:themeColor="text1" w:themeTint="BF"/>
    </w:rPr>
  </w:style>
  <w:style w:type="character" w:customStyle="1" w:styleId="QuoteChar">
    <w:name w:val="Quote Char"/>
    <w:basedOn w:val="DefaultParagraphFont"/>
    <w:link w:val="Quote"/>
    <w:uiPriority w:val="29"/>
    <w:rsid w:val="0063400A"/>
    <w:rPr>
      <w:i/>
      <w:iCs/>
      <w:color w:val="404040" w:themeColor="text1" w:themeTint="BF"/>
    </w:rPr>
  </w:style>
  <w:style w:type="paragraph" w:styleId="ListParagraph">
    <w:name w:val="List Paragraph"/>
    <w:basedOn w:val="Normal"/>
    <w:uiPriority w:val="34"/>
    <w:qFormat/>
    <w:rsid w:val="0063400A"/>
    <w:pPr>
      <w:ind w:left="720"/>
      <w:contextualSpacing/>
    </w:pPr>
  </w:style>
  <w:style w:type="character" w:styleId="IntenseEmphasis">
    <w:name w:val="Intense Emphasis"/>
    <w:basedOn w:val="DefaultParagraphFont"/>
    <w:uiPriority w:val="21"/>
    <w:qFormat/>
    <w:rsid w:val="0063400A"/>
    <w:rPr>
      <w:i/>
      <w:iCs/>
      <w:color w:val="0F4761" w:themeColor="accent1" w:themeShade="BF"/>
    </w:rPr>
  </w:style>
  <w:style w:type="paragraph" w:styleId="IntenseQuote">
    <w:name w:val="Intense Quote"/>
    <w:basedOn w:val="Normal"/>
    <w:next w:val="Normal"/>
    <w:link w:val="IntenseQuoteChar"/>
    <w:uiPriority w:val="30"/>
    <w:qFormat/>
    <w:rsid w:val="0063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00A"/>
    <w:rPr>
      <w:i/>
      <w:iCs/>
      <w:color w:val="0F4761" w:themeColor="accent1" w:themeShade="BF"/>
    </w:rPr>
  </w:style>
  <w:style w:type="character" w:styleId="IntenseReference">
    <w:name w:val="Intense Reference"/>
    <w:basedOn w:val="DefaultParagraphFont"/>
    <w:uiPriority w:val="32"/>
    <w:qFormat/>
    <w:rsid w:val="0063400A"/>
    <w:rPr>
      <w:b/>
      <w:bCs/>
      <w:smallCaps/>
      <w:color w:val="0F4761" w:themeColor="accent1" w:themeShade="BF"/>
      <w:spacing w:val="5"/>
    </w:rPr>
  </w:style>
  <w:style w:type="table" w:styleId="TableGrid">
    <w:name w:val="Table Grid"/>
    <w:basedOn w:val="TableNormal"/>
    <w:uiPriority w:val="39"/>
    <w:rsid w:val="00634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3EE"/>
    <w:rPr>
      <w:color w:val="467886" w:themeColor="hyperlink"/>
      <w:u w:val="single"/>
    </w:rPr>
  </w:style>
  <w:style w:type="character" w:styleId="UnresolvedMention">
    <w:name w:val="Unresolved Mention"/>
    <w:basedOn w:val="DefaultParagraphFont"/>
    <w:uiPriority w:val="99"/>
    <w:semiHidden/>
    <w:unhideWhenUsed/>
    <w:rsid w:val="000653EE"/>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eafordtowncouncil.gov.uk/" TargetMode="External"/><Relationship Id="rId4" Type="http://schemas.openxmlformats.org/officeDocument/2006/relationships/numbering" Target="numbering.xml"/><Relationship Id="rId9" Type="http://schemas.openxmlformats.org/officeDocument/2006/relationships/hyperlink" Target="mailto:projectsandfacilities@seaford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439cc5-4f5c-4047-9fbf-349f12c90be6">
      <Terms xmlns="http://schemas.microsoft.com/office/infopath/2007/PartnerControls"/>
    </lcf76f155ced4ddcb4097134ff3c332f>
    <TaxCatchAll xmlns="b0033953-d73c-4b59-8c6e-8a62c3a88c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804A83A0121C4CA7ABF935F571DD5F" ma:contentTypeVersion="10" ma:contentTypeDescription="Create a new document." ma:contentTypeScope="" ma:versionID="8b2e3a47f3e815ff6331c6e4f189feac">
  <xsd:schema xmlns:xsd="http://www.w3.org/2001/XMLSchema" xmlns:xs="http://www.w3.org/2001/XMLSchema" xmlns:p="http://schemas.microsoft.com/office/2006/metadata/properties" xmlns:ns2="07439cc5-4f5c-4047-9fbf-349f12c90be6" xmlns:ns3="b0033953-d73c-4b59-8c6e-8a62c3a88ca1" targetNamespace="http://schemas.microsoft.com/office/2006/metadata/properties" ma:root="true" ma:fieldsID="e5aed6d4571bf9aa32f9b12e6ed0067d" ns2:_="" ns3:_="">
    <xsd:import namespace="07439cc5-4f5c-4047-9fbf-349f12c90be6"/>
    <xsd:import namespace="b0033953-d73c-4b59-8c6e-8a62c3a88c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9cc5-4f5c-4047-9fbf-349f12c90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f9159-4c84-4ddb-897e-ad34060c1b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33953-d73c-4b59-8c6e-8a62c3a88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39720b-08d0-4af3-93e3-d1cc920ebe8a}" ma:internalName="TaxCatchAll" ma:showField="CatchAllData" ma:web="b0033953-d73c-4b59-8c6e-8a62c3a8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E0DAC-0493-4DBD-8C6D-B329DEAB55A5}">
  <ds:schemaRefs>
    <ds:schemaRef ds:uri="http://schemas.microsoft.com/office/2006/metadata/properties"/>
    <ds:schemaRef ds:uri="http://schemas.microsoft.com/office/infopath/2007/PartnerControls"/>
    <ds:schemaRef ds:uri="07439cc5-4f5c-4047-9fbf-349f12c90be6"/>
    <ds:schemaRef ds:uri="b0033953-d73c-4b59-8c6e-8a62c3a88ca1"/>
  </ds:schemaRefs>
</ds:datastoreItem>
</file>

<file path=customXml/itemProps2.xml><?xml version="1.0" encoding="utf-8"?>
<ds:datastoreItem xmlns:ds="http://schemas.openxmlformats.org/officeDocument/2006/customXml" ds:itemID="{6B08B76A-23AD-48E4-BA10-A668A140CD8D}">
  <ds:schemaRefs>
    <ds:schemaRef ds:uri="http://schemas.microsoft.com/sharepoint/v3/contenttype/forms"/>
  </ds:schemaRefs>
</ds:datastoreItem>
</file>

<file path=customXml/itemProps3.xml><?xml version="1.0" encoding="utf-8"?>
<ds:datastoreItem xmlns:ds="http://schemas.openxmlformats.org/officeDocument/2006/customXml" ds:itemID="{92AD5CC2-ECAF-4220-AB81-CFFE4E122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9cc5-4f5c-4047-9fbf-349f12c90be6"/>
    <ds:schemaRef ds:uri="b0033953-d73c-4b59-8c6e-8a62c3a88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8</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Walker</dc:creator>
  <cp:keywords/>
  <dc:description/>
  <cp:lastModifiedBy>Amy Walker</cp:lastModifiedBy>
  <cp:revision>18</cp:revision>
  <dcterms:created xsi:type="dcterms:W3CDTF">2026-01-09T11:11:00Z</dcterms:created>
  <dcterms:modified xsi:type="dcterms:W3CDTF">2026-02-24T15:21:00Z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0x0101007D804A83A0121C4CA7ABF935F571DD5F</vt:lpwstr>
  </property>
  <property fmtid="{D5CDD505-2E9C-101B-9397-08002B2CF9AE}" pid="3" name="MediaServiceImageTags">
    <vt:lpwstr/>
  </property>
</Properties>
</file>