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557F1" w14:textId="77777777" w:rsidR="004948A2" w:rsidRPr="000B3874" w:rsidRDefault="004948A2" w:rsidP="00FF014E">
      <w:pPr>
        <w:spacing w:after="120"/>
        <w:rPr>
          <w:rFonts w:ascii="Arial" w:hAnsi="Arial" w:cs="Arial"/>
          <w:b/>
          <w:sz w:val="22"/>
          <w:szCs w:val="22"/>
          <w:lang w:val="en-US"/>
        </w:rPr>
      </w:pPr>
    </w:p>
    <w:p w14:paraId="509B910A" w14:textId="44893812" w:rsidR="004948A2" w:rsidRDefault="00590B92" w:rsidP="004948A2">
      <w:pPr>
        <w:spacing w:after="120"/>
        <w:jc w:val="center"/>
        <w:rPr>
          <w:rFonts w:ascii="Arial" w:hAnsi="Arial" w:cs="Arial"/>
          <w:b/>
          <w:sz w:val="22"/>
          <w:szCs w:val="22"/>
          <w:lang w:val="en-US"/>
        </w:rPr>
      </w:pPr>
      <w:r w:rsidRPr="00271F65">
        <w:rPr>
          <w:rFonts w:ascii="Calibri" w:hAnsi="Calibri" w:cs="Calibri"/>
          <w:b/>
          <w:noProof/>
        </w:rPr>
        <w:drawing>
          <wp:anchor distT="0" distB="0" distL="114300" distR="114300" simplePos="0" relativeHeight="251663360" behindDoc="0" locked="0" layoutInCell="1" allowOverlap="1" wp14:anchorId="1937289A" wp14:editId="4DF05136">
            <wp:simplePos x="0" y="0"/>
            <wp:positionH relativeFrom="column">
              <wp:posOffset>4914900</wp:posOffset>
            </wp:positionH>
            <wp:positionV relativeFrom="page">
              <wp:posOffset>328295</wp:posOffset>
            </wp:positionV>
            <wp:extent cx="1016813" cy="1107620"/>
            <wp:effectExtent l="0" t="0" r="0" b="0"/>
            <wp:wrapNone/>
            <wp:docPr id="532553970" name="Picture 532553970"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quare with whit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6813" cy="1107620"/>
                    </a:xfrm>
                    <a:prstGeom prst="rect">
                      <a:avLst/>
                    </a:prstGeom>
                    <a:noFill/>
                    <a:ln>
                      <a:noFill/>
                    </a:ln>
                  </pic:spPr>
                </pic:pic>
              </a:graphicData>
            </a:graphic>
            <wp14:sizeRelH relativeFrom="page">
              <wp14:pctWidth>0</wp14:pctWidth>
            </wp14:sizeRelH>
            <wp14:sizeRelV relativeFrom="page">
              <wp14:pctHeight>0</wp14:pctHeight>
            </wp14:sizeRelV>
          </wp:anchor>
        </w:drawing>
      </w:r>
      <w:r w:rsidR="004948A2" w:rsidRPr="000B3874">
        <w:rPr>
          <w:rFonts w:ascii="Arial" w:hAnsi="Arial" w:cs="Arial"/>
          <w:b/>
          <w:sz w:val="22"/>
          <w:szCs w:val="22"/>
          <w:lang w:val="en-US"/>
        </w:rPr>
        <w:t>INVITATION TO TENDER</w:t>
      </w:r>
    </w:p>
    <w:p w14:paraId="7B181A53" w14:textId="4872361E" w:rsidR="004948A2" w:rsidRPr="000B3874" w:rsidRDefault="00113F56" w:rsidP="004948A2">
      <w:pPr>
        <w:spacing w:after="120"/>
        <w:jc w:val="center"/>
        <w:rPr>
          <w:rFonts w:ascii="Arial" w:hAnsi="Arial" w:cs="Arial"/>
          <w:b/>
          <w:sz w:val="22"/>
          <w:szCs w:val="22"/>
          <w:lang w:val="en-US"/>
        </w:rPr>
      </w:pPr>
      <w:r>
        <w:rPr>
          <w:rFonts w:ascii="Arial" w:hAnsi="Arial" w:cs="Arial"/>
          <w:b/>
          <w:sz w:val="22"/>
          <w:szCs w:val="22"/>
          <w:lang w:val="en-US"/>
        </w:rPr>
        <w:t xml:space="preserve">Tender For </w:t>
      </w:r>
      <w:r w:rsidR="006E791E">
        <w:rPr>
          <w:rFonts w:ascii="Arial" w:hAnsi="Arial" w:cs="Arial"/>
          <w:b/>
          <w:sz w:val="22"/>
          <w:szCs w:val="22"/>
          <w:lang w:val="en-US"/>
        </w:rPr>
        <w:t>Cleaning Services</w:t>
      </w:r>
    </w:p>
    <w:p w14:paraId="10A393FB" w14:textId="77777777" w:rsidR="004948A2" w:rsidRPr="000B3874" w:rsidRDefault="004948A2" w:rsidP="004948A2">
      <w:pPr>
        <w:spacing w:after="120"/>
        <w:jc w:val="both"/>
        <w:rPr>
          <w:rFonts w:ascii="Arial" w:hAnsi="Arial" w:cs="Arial"/>
          <w:b/>
          <w:smallCaps/>
          <w:sz w:val="22"/>
          <w:szCs w:val="22"/>
          <w:lang w:val="en-US"/>
        </w:rPr>
      </w:pPr>
    </w:p>
    <w:p w14:paraId="6E70C991" w14:textId="7D3EC67F"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 xml:space="preserve">You are invited to tender for the above contract.  The Invitation to Tender </w:t>
      </w:r>
      <w:r w:rsidR="00FF014E">
        <w:rPr>
          <w:rFonts w:ascii="Arial" w:hAnsi="Arial" w:cs="Arial"/>
          <w:sz w:val="22"/>
          <w:szCs w:val="22"/>
        </w:rPr>
        <w:t xml:space="preserve">(ITT) </w:t>
      </w:r>
      <w:r w:rsidRPr="000B3874">
        <w:rPr>
          <w:rFonts w:ascii="Arial" w:hAnsi="Arial" w:cs="Arial"/>
          <w:sz w:val="22"/>
          <w:szCs w:val="22"/>
        </w:rPr>
        <w:t>consists of the following documents which contain the elements listed below:</w:t>
      </w:r>
    </w:p>
    <w:p w14:paraId="77F1A128" w14:textId="77777777" w:rsidR="004948A2" w:rsidRPr="000B3874" w:rsidRDefault="004948A2" w:rsidP="004948A2">
      <w:pPr>
        <w:spacing w:after="120"/>
        <w:jc w:val="both"/>
        <w:rPr>
          <w:rFonts w:ascii="Arial" w:hAnsi="Arial" w:cs="Arial"/>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680"/>
      </w:tblGrid>
      <w:tr w:rsidR="004948A2" w:rsidRPr="000B3874" w14:paraId="6451999F" w14:textId="77777777" w:rsidTr="00750E45">
        <w:tc>
          <w:tcPr>
            <w:tcW w:w="4068" w:type="dxa"/>
          </w:tcPr>
          <w:p w14:paraId="0BC06183" w14:textId="77777777" w:rsidR="004948A2" w:rsidRPr="000B3874" w:rsidRDefault="004948A2" w:rsidP="00750E45">
            <w:pPr>
              <w:spacing w:after="120"/>
              <w:jc w:val="both"/>
              <w:rPr>
                <w:rFonts w:ascii="Arial" w:hAnsi="Arial" w:cs="Arial"/>
                <w:b/>
                <w:bCs/>
                <w:sz w:val="22"/>
                <w:szCs w:val="22"/>
              </w:rPr>
            </w:pPr>
            <w:r w:rsidRPr="000B3874">
              <w:rPr>
                <w:rFonts w:ascii="Arial" w:hAnsi="Arial" w:cs="Arial"/>
                <w:b/>
                <w:bCs/>
                <w:sz w:val="22"/>
                <w:szCs w:val="22"/>
              </w:rPr>
              <w:t>Document Name</w:t>
            </w:r>
          </w:p>
        </w:tc>
        <w:tc>
          <w:tcPr>
            <w:tcW w:w="4680" w:type="dxa"/>
          </w:tcPr>
          <w:p w14:paraId="6E699A4E" w14:textId="5FD320D4" w:rsidR="004948A2" w:rsidRPr="000B3874" w:rsidRDefault="004948A2" w:rsidP="00B324D3">
            <w:pPr>
              <w:spacing w:after="120"/>
              <w:jc w:val="both"/>
              <w:rPr>
                <w:rFonts w:ascii="Arial" w:hAnsi="Arial" w:cs="Arial"/>
                <w:b/>
                <w:bCs/>
                <w:sz w:val="22"/>
                <w:szCs w:val="22"/>
              </w:rPr>
            </w:pPr>
            <w:r w:rsidRPr="000B3874">
              <w:rPr>
                <w:rFonts w:ascii="Arial" w:hAnsi="Arial" w:cs="Arial"/>
                <w:b/>
                <w:bCs/>
                <w:sz w:val="22"/>
                <w:szCs w:val="22"/>
              </w:rPr>
              <w:t xml:space="preserve">Invitation to Tender </w:t>
            </w:r>
          </w:p>
        </w:tc>
      </w:tr>
      <w:tr w:rsidR="004948A2" w:rsidRPr="000B3874" w14:paraId="7A05F02A" w14:textId="77777777" w:rsidTr="00750E45">
        <w:tc>
          <w:tcPr>
            <w:tcW w:w="4068" w:type="dxa"/>
          </w:tcPr>
          <w:p w14:paraId="297F4932" w14:textId="77777777" w:rsidR="004948A2" w:rsidRPr="000B3874" w:rsidRDefault="004948A2" w:rsidP="00750E45">
            <w:pPr>
              <w:spacing w:after="120"/>
              <w:jc w:val="both"/>
              <w:rPr>
                <w:rFonts w:ascii="Arial" w:hAnsi="Arial" w:cs="Arial"/>
                <w:sz w:val="22"/>
                <w:szCs w:val="22"/>
              </w:rPr>
            </w:pPr>
            <w:r w:rsidRPr="000B3874">
              <w:rPr>
                <w:rFonts w:ascii="Arial" w:hAnsi="Arial" w:cs="Arial"/>
                <w:sz w:val="22"/>
                <w:szCs w:val="22"/>
              </w:rPr>
              <w:t>Letter to Potential Tenderers</w:t>
            </w:r>
          </w:p>
        </w:tc>
        <w:tc>
          <w:tcPr>
            <w:tcW w:w="4680" w:type="dxa"/>
          </w:tcPr>
          <w:p w14:paraId="1327D43D" w14:textId="77777777" w:rsidR="004948A2" w:rsidRPr="000B3874" w:rsidRDefault="004948A2" w:rsidP="00750E45">
            <w:pPr>
              <w:spacing w:after="120"/>
              <w:jc w:val="both"/>
              <w:rPr>
                <w:rFonts w:ascii="Arial" w:hAnsi="Arial" w:cs="Arial"/>
                <w:sz w:val="22"/>
                <w:szCs w:val="22"/>
              </w:rPr>
            </w:pPr>
            <w:r w:rsidRPr="000B3874">
              <w:rPr>
                <w:rFonts w:ascii="Arial" w:hAnsi="Arial" w:cs="Arial"/>
                <w:sz w:val="22"/>
                <w:szCs w:val="22"/>
              </w:rPr>
              <w:t>Information Only</w:t>
            </w:r>
          </w:p>
        </w:tc>
      </w:tr>
      <w:tr w:rsidR="004948A2" w:rsidRPr="000B3874" w14:paraId="7EE8B557" w14:textId="77777777" w:rsidTr="00750E45">
        <w:tc>
          <w:tcPr>
            <w:tcW w:w="4068" w:type="dxa"/>
          </w:tcPr>
          <w:p w14:paraId="50DB6A73" w14:textId="77777777" w:rsidR="004948A2" w:rsidRPr="000B3874" w:rsidRDefault="004948A2" w:rsidP="00750E45">
            <w:pPr>
              <w:spacing w:after="120"/>
              <w:jc w:val="both"/>
              <w:rPr>
                <w:rFonts w:ascii="Arial" w:hAnsi="Arial" w:cs="Arial"/>
                <w:sz w:val="22"/>
                <w:szCs w:val="22"/>
              </w:rPr>
            </w:pPr>
            <w:r w:rsidRPr="000B3874">
              <w:rPr>
                <w:rFonts w:ascii="Arial" w:hAnsi="Arial" w:cs="Arial"/>
                <w:sz w:val="22"/>
                <w:szCs w:val="22"/>
              </w:rPr>
              <w:t>Part 1 - Tendering Instructions</w:t>
            </w:r>
          </w:p>
        </w:tc>
        <w:tc>
          <w:tcPr>
            <w:tcW w:w="4680" w:type="dxa"/>
          </w:tcPr>
          <w:p w14:paraId="0C8FACE6" w14:textId="77777777" w:rsidR="004948A2" w:rsidRPr="000B3874" w:rsidRDefault="004948A2" w:rsidP="00750E45">
            <w:pPr>
              <w:spacing w:after="120"/>
              <w:jc w:val="both"/>
              <w:rPr>
                <w:rFonts w:ascii="Arial" w:hAnsi="Arial" w:cs="Arial"/>
                <w:sz w:val="22"/>
                <w:szCs w:val="22"/>
              </w:rPr>
            </w:pPr>
            <w:r w:rsidRPr="000B3874">
              <w:rPr>
                <w:rFonts w:ascii="Arial" w:hAnsi="Arial" w:cs="Arial"/>
                <w:sz w:val="22"/>
                <w:szCs w:val="22"/>
              </w:rPr>
              <w:t>Information Only</w:t>
            </w:r>
          </w:p>
        </w:tc>
      </w:tr>
      <w:tr w:rsidR="004948A2" w:rsidRPr="000B3874" w14:paraId="14C1755C" w14:textId="77777777" w:rsidTr="00750E45">
        <w:tc>
          <w:tcPr>
            <w:tcW w:w="4068" w:type="dxa"/>
          </w:tcPr>
          <w:p w14:paraId="4081B6E1" w14:textId="77777777" w:rsidR="004948A2" w:rsidRPr="000B3874" w:rsidRDefault="004948A2" w:rsidP="00750E45">
            <w:pPr>
              <w:spacing w:after="120"/>
              <w:jc w:val="both"/>
              <w:rPr>
                <w:rFonts w:ascii="Arial" w:hAnsi="Arial" w:cs="Arial"/>
                <w:sz w:val="22"/>
                <w:szCs w:val="22"/>
              </w:rPr>
            </w:pPr>
            <w:r w:rsidRPr="000B3874">
              <w:rPr>
                <w:rFonts w:ascii="Arial" w:hAnsi="Arial" w:cs="Arial"/>
                <w:sz w:val="22"/>
                <w:szCs w:val="22"/>
              </w:rPr>
              <w:t>Part 2 - Specification</w:t>
            </w:r>
          </w:p>
        </w:tc>
        <w:tc>
          <w:tcPr>
            <w:tcW w:w="4680" w:type="dxa"/>
          </w:tcPr>
          <w:p w14:paraId="4B519B59" w14:textId="77777777" w:rsidR="004948A2" w:rsidRPr="000B3874" w:rsidRDefault="004948A2" w:rsidP="00750E45">
            <w:pPr>
              <w:spacing w:after="120"/>
              <w:jc w:val="both"/>
              <w:rPr>
                <w:rFonts w:ascii="Arial" w:hAnsi="Arial" w:cs="Arial"/>
                <w:sz w:val="22"/>
                <w:szCs w:val="22"/>
              </w:rPr>
            </w:pPr>
            <w:r w:rsidRPr="000B3874">
              <w:rPr>
                <w:rFonts w:ascii="Arial" w:hAnsi="Arial" w:cs="Arial"/>
                <w:sz w:val="22"/>
                <w:szCs w:val="22"/>
              </w:rPr>
              <w:t>Information Only</w:t>
            </w:r>
          </w:p>
        </w:tc>
      </w:tr>
      <w:tr w:rsidR="004948A2" w:rsidRPr="000B3874" w14:paraId="1A860CE6" w14:textId="77777777" w:rsidTr="00750E45">
        <w:tc>
          <w:tcPr>
            <w:tcW w:w="4068" w:type="dxa"/>
          </w:tcPr>
          <w:p w14:paraId="5CBFFD99" w14:textId="77777777" w:rsidR="004948A2" w:rsidRPr="000B3874" w:rsidRDefault="004948A2" w:rsidP="00750E45">
            <w:pPr>
              <w:spacing w:after="120"/>
              <w:jc w:val="both"/>
              <w:rPr>
                <w:rFonts w:ascii="Arial" w:hAnsi="Arial" w:cs="Arial"/>
                <w:sz w:val="22"/>
                <w:szCs w:val="22"/>
              </w:rPr>
            </w:pPr>
            <w:r w:rsidRPr="000B3874">
              <w:rPr>
                <w:rFonts w:ascii="Arial" w:hAnsi="Arial" w:cs="Arial"/>
                <w:sz w:val="22"/>
                <w:szCs w:val="22"/>
              </w:rPr>
              <w:t>Part 3 - Conditions of Tender</w:t>
            </w:r>
          </w:p>
        </w:tc>
        <w:tc>
          <w:tcPr>
            <w:tcW w:w="4680" w:type="dxa"/>
          </w:tcPr>
          <w:p w14:paraId="4C70B2BE" w14:textId="77777777" w:rsidR="004948A2" w:rsidRPr="000B3874" w:rsidRDefault="004948A2" w:rsidP="00750E45">
            <w:pPr>
              <w:spacing w:after="120"/>
              <w:jc w:val="both"/>
              <w:rPr>
                <w:rFonts w:ascii="Arial" w:hAnsi="Arial" w:cs="Arial"/>
                <w:sz w:val="22"/>
                <w:szCs w:val="22"/>
              </w:rPr>
            </w:pPr>
            <w:r w:rsidRPr="000B3874">
              <w:rPr>
                <w:rFonts w:ascii="Arial" w:hAnsi="Arial" w:cs="Arial"/>
                <w:sz w:val="22"/>
                <w:szCs w:val="22"/>
              </w:rPr>
              <w:t>Information Only</w:t>
            </w:r>
          </w:p>
        </w:tc>
      </w:tr>
      <w:tr w:rsidR="004948A2" w:rsidRPr="000B3874" w14:paraId="1049DF50" w14:textId="77777777" w:rsidTr="00750E45">
        <w:tc>
          <w:tcPr>
            <w:tcW w:w="4068" w:type="dxa"/>
          </w:tcPr>
          <w:p w14:paraId="23A9A049" w14:textId="77777777" w:rsidR="004948A2" w:rsidRPr="000B3874" w:rsidRDefault="004948A2" w:rsidP="00750E45">
            <w:pPr>
              <w:keepNext/>
              <w:tabs>
                <w:tab w:val="right" w:pos="3852"/>
              </w:tabs>
              <w:spacing w:after="120"/>
              <w:jc w:val="both"/>
              <w:outlineLvl w:val="1"/>
              <w:rPr>
                <w:rFonts w:ascii="Arial" w:hAnsi="Arial" w:cs="Arial"/>
                <w:b/>
                <w:bCs/>
                <w:sz w:val="22"/>
                <w:szCs w:val="22"/>
              </w:rPr>
            </w:pPr>
            <w:r w:rsidRPr="000B3874">
              <w:rPr>
                <w:rFonts w:ascii="Arial" w:hAnsi="Arial" w:cs="Arial"/>
                <w:b/>
                <w:bCs/>
                <w:sz w:val="22"/>
                <w:szCs w:val="22"/>
              </w:rPr>
              <w:t>Document Name</w:t>
            </w:r>
          </w:p>
        </w:tc>
        <w:tc>
          <w:tcPr>
            <w:tcW w:w="4680" w:type="dxa"/>
          </w:tcPr>
          <w:p w14:paraId="3D76C3FF" w14:textId="77777777" w:rsidR="004948A2" w:rsidRPr="000B3874" w:rsidRDefault="004948A2" w:rsidP="00750E45">
            <w:pPr>
              <w:keepNext/>
              <w:spacing w:after="120"/>
              <w:jc w:val="both"/>
              <w:outlineLvl w:val="1"/>
              <w:rPr>
                <w:rFonts w:ascii="Arial" w:hAnsi="Arial" w:cs="Arial"/>
                <w:b/>
                <w:bCs/>
                <w:sz w:val="22"/>
                <w:szCs w:val="22"/>
              </w:rPr>
            </w:pPr>
            <w:r w:rsidRPr="000B3874">
              <w:rPr>
                <w:rFonts w:ascii="Arial" w:hAnsi="Arial" w:cs="Arial"/>
                <w:b/>
                <w:bCs/>
                <w:sz w:val="22"/>
                <w:szCs w:val="22"/>
              </w:rPr>
              <w:t>ITT Supplier Submission Documents</w:t>
            </w:r>
          </w:p>
        </w:tc>
      </w:tr>
      <w:tr w:rsidR="004948A2" w:rsidRPr="000B3874" w14:paraId="7E85EAE1" w14:textId="77777777" w:rsidTr="00750E45">
        <w:tc>
          <w:tcPr>
            <w:tcW w:w="4068" w:type="dxa"/>
          </w:tcPr>
          <w:p w14:paraId="7D08B316" w14:textId="77777777" w:rsidR="004948A2" w:rsidRPr="000B3874" w:rsidRDefault="004948A2" w:rsidP="00750E45">
            <w:pPr>
              <w:spacing w:after="120"/>
              <w:jc w:val="both"/>
              <w:rPr>
                <w:rFonts w:ascii="Arial" w:hAnsi="Arial" w:cs="Arial"/>
                <w:sz w:val="22"/>
                <w:szCs w:val="22"/>
              </w:rPr>
            </w:pPr>
            <w:r w:rsidRPr="000B3874">
              <w:rPr>
                <w:rFonts w:ascii="Arial" w:hAnsi="Arial" w:cs="Arial"/>
                <w:sz w:val="22"/>
                <w:szCs w:val="22"/>
              </w:rPr>
              <w:t xml:space="preserve">Appendices A, B, </w:t>
            </w:r>
            <w:r>
              <w:rPr>
                <w:rFonts w:ascii="Arial" w:hAnsi="Arial" w:cs="Arial"/>
                <w:sz w:val="22"/>
                <w:szCs w:val="22"/>
              </w:rPr>
              <w:t xml:space="preserve">and C </w:t>
            </w:r>
          </w:p>
        </w:tc>
        <w:tc>
          <w:tcPr>
            <w:tcW w:w="4680" w:type="dxa"/>
          </w:tcPr>
          <w:p w14:paraId="51CB4794" w14:textId="77777777" w:rsidR="004948A2" w:rsidRPr="000B3874" w:rsidRDefault="004948A2" w:rsidP="00750E45">
            <w:pPr>
              <w:spacing w:after="120"/>
              <w:jc w:val="both"/>
              <w:rPr>
                <w:rFonts w:ascii="Arial" w:hAnsi="Arial" w:cs="Arial"/>
                <w:sz w:val="22"/>
                <w:szCs w:val="22"/>
              </w:rPr>
            </w:pPr>
            <w:r w:rsidRPr="000B3874">
              <w:rPr>
                <w:rFonts w:ascii="Arial" w:hAnsi="Arial" w:cs="Arial"/>
                <w:sz w:val="22"/>
                <w:szCs w:val="22"/>
              </w:rPr>
              <w:t xml:space="preserve">Supplier to complete and return </w:t>
            </w:r>
          </w:p>
        </w:tc>
      </w:tr>
    </w:tbl>
    <w:p w14:paraId="7290AC13" w14:textId="77777777" w:rsidR="004948A2" w:rsidRPr="000B3874" w:rsidRDefault="004948A2" w:rsidP="004948A2">
      <w:pPr>
        <w:spacing w:after="120"/>
        <w:jc w:val="both"/>
        <w:rPr>
          <w:rFonts w:ascii="Arial" w:hAnsi="Arial" w:cs="Arial"/>
          <w:sz w:val="22"/>
          <w:szCs w:val="22"/>
        </w:rPr>
      </w:pPr>
    </w:p>
    <w:p w14:paraId="33265C4D" w14:textId="77777777" w:rsidR="00B324D3" w:rsidRPr="00B324D3" w:rsidRDefault="004948A2" w:rsidP="00B324D3">
      <w:pPr>
        <w:keepNext/>
        <w:spacing w:after="120"/>
        <w:jc w:val="both"/>
        <w:outlineLvl w:val="1"/>
        <w:rPr>
          <w:rFonts w:ascii="Arial" w:hAnsi="Arial" w:cs="Arial"/>
          <w:b/>
          <w:bCs/>
          <w:sz w:val="22"/>
          <w:szCs w:val="22"/>
        </w:rPr>
      </w:pPr>
      <w:r w:rsidRPr="000B3874">
        <w:rPr>
          <w:rFonts w:ascii="Arial" w:hAnsi="Arial" w:cs="Arial"/>
          <w:b/>
          <w:bCs/>
          <w:sz w:val="22"/>
          <w:szCs w:val="22"/>
        </w:rPr>
        <w:t xml:space="preserve">Additional Documents Provided (Information Only) </w:t>
      </w:r>
    </w:p>
    <w:p w14:paraId="74032541" w14:textId="5C2E3D58" w:rsidR="00ED145C" w:rsidRPr="00A45B81" w:rsidRDefault="006E791E" w:rsidP="004948A2">
      <w:pPr>
        <w:spacing w:after="120"/>
        <w:jc w:val="both"/>
        <w:rPr>
          <w:rFonts w:ascii="Arial" w:hAnsi="Arial" w:cs="Arial"/>
        </w:rPr>
      </w:pPr>
      <w:r w:rsidRPr="00A45B81">
        <w:rPr>
          <w:rFonts w:ascii="Arial" w:hAnsi="Arial" w:cs="Arial"/>
        </w:rPr>
        <w:t xml:space="preserve">Term Dates : </w:t>
      </w:r>
      <w:hyperlink r:id="rId9" w:history="1">
        <w:r w:rsidRPr="00A45B81">
          <w:rPr>
            <w:rStyle w:val="Hyperlink"/>
            <w:rFonts w:ascii="Arial" w:hAnsi="Arial" w:cs="Arial"/>
          </w:rPr>
          <w:t>https://www.huddnewcoll.ac.uk/about/term-dates/</w:t>
        </w:r>
      </w:hyperlink>
    </w:p>
    <w:p w14:paraId="6E0DD474" w14:textId="3896C8BA" w:rsidR="006E791E" w:rsidRPr="00A45B81" w:rsidRDefault="006E791E" w:rsidP="004948A2">
      <w:pPr>
        <w:spacing w:after="120"/>
        <w:jc w:val="both"/>
        <w:rPr>
          <w:rFonts w:ascii="Arial" w:hAnsi="Arial" w:cs="Arial"/>
        </w:rPr>
      </w:pPr>
      <w:r w:rsidRPr="00A45B81">
        <w:rPr>
          <w:rFonts w:ascii="Arial" w:hAnsi="Arial" w:cs="Arial"/>
        </w:rPr>
        <w:t xml:space="preserve">Site Facilities and Map  : </w:t>
      </w:r>
      <w:hyperlink r:id="rId10" w:history="1">
        <w:r w:rsidR="00D85387" w:rsidRPr="00A45B81">
          <w:rPr>
            <w:rStyle w:val="Hyperlink"/>
            <w:rFonts w:ascii="Arial" w:hAnsi="Arial" w:cs="Arial"/>
          </w:rPr>
          <w:t>https://www.huddnewcoll.ac.uk/experience/facilities/#</w:t>
        </w:r>
      </w:hyperlink>
    </w:p>
    <w:p w14:paraId="4E7ACA22" w14:textId="72981439" w:rsidR="00D85387" w:rsidRPr="00A45B81" w:rsidRDefault="00D85387" w:rsidP="004948A2">
      <w:pPr>
        <w:spacing w:after="120"/>
        <w:jc w:val="both"/>
        <w:rPr>
          <w:rFonts w:ascii="Arial" w:hAnsi="Arial" w:cs="Arial"/>
        </w:rPr>
      </w:pPr>
      <w:r w:rsidRPr="00A45B81">
        <w:rPr>
          <w:rFonts w:ascii="Arial" w:hAnsi="Arial" w:cs="Arial"/>
        </w:rPr>
        <w:t>Safeguarding policy : https://www.huddnewcoll.ac.uk/about/policies/</w:t>
      </w:r>
    </w:p>
    <w:p w14:paraId="146B6E97" w14:textId="46C4F0AC" w:rsidR="00D85387" w:rsidRPr="00A45B81" w:rsidRDefault="00A45B81" w:rsidP="004948A2">
      <w:pPr>
        <w:spacing w:after="120"/>
        <w:jc w:val="both"/>
        <w:rPr>
          <w:rFonts w:ascii="Arial" w:hAnsi="Arial" w:cs="Arial"/>
        </w:rPr>
      </w:pPr>
      <w:r w:rsidRPr="00A45B81">
        <w:rPr>
          <w:rFonts w:ascii="Arial" w:hAnsi="Arial" w:cs="Arial"/>
        </w:rPr>
        <w:t>Information on Staff for TUPE can be provided on request.</w:t>
      </w:r>
    </w:p>
    <w:p w14:paraId="02B0E5B5" w14:textId="77777777" w:rsidR="008D4100" w:rsidRPr="00B006F3" w:rsidRDefault="008D4100" w:rsidP="004948A2">
      <w:pPr>
        <w:spacing w:after="120"/>
        <w:jc w:val="both"/>
        <w:rPr>
          <w:rFonts w:ascii="Arial" w:hAnsi="Arial" w:cs="Arial"/>
          <w:b/>
          <w:sz w:val="22"/>
          <w:szCs w:val="22"/>
        </w:rPr>
      </w:pPr>
    </w:p>
    <w:p w14:paraId="7AEC999D" w14:textId="42548D9B" w:rsidR="004948A2" w:rsidRPr="00B006F3" w:rsidRDefault="004948A2" w:rsidP="004948A2">
      <w:pPr>
        <w:spacing w:after="120"/>
        <w:jc w:val="both"/>
        <w:rPr>
          <w:rFonts w:ascii="Arial" w:hAnsi="Arial" w:cs="Arial"/>
          <w:b/>
          <w:sz w:val="22"/>
          <w:szCs w:val="22"/>
        </w:rPr>
      </w:pPr>
      <w:r w:rsidRPr="00B006F3">
        <w:rPr>
          <w:rFonts w:ascii="Arial" w:hAnsi="Arial" w:cs="Arial"/>
          <w:b/>
          <w:sz w:val="22"/>
          <w:szCs w:val="22"/>
        </w:rPr>
        <w:t>Timescales</w:t>
      </w:r>
      <w:r w:rsidR="00FF014E">
        <w:rPr>
          <w:rFonts w:ascii="Arial" w:hAnsi="Arial" w:cs="Arial"/>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5765"/>
      </w:tblGrid>
      <w:tr w:rsidR="00B006F3" w:rsidRPr="00B006F3" w14:paraId="74935E2A" w14:textId="77777777" w:rsidTr="004F635A">
        <w:tc>
          <w:tcPr>
            <w:tcW w:w="3294" w:type="dxa"/>
          </w:tcPr>
          <w:p w14:paraId="61CE1664" w14:textId="7957A471" w:rsidR="00AB7380" w:rsidRPr="00C054D2" w:rsidRDefault="00FF014E" w:rsidP="00AB7380">
            <w:pPr>
              <w:spacing w:after="200" w:line="276" w:lineRule="auto"/>
              <w:rPr>
                <w:rFonts w:ascii="Arial" w:eastAsia="Calibri" w:hAnsi="Arial" w:cs="Arial"/>
                <w:b/>
                <w:bCs/>
                <w:sz w:val="22"/>
                <w:szCs w:val="22"/>
              </w:rPr>
            </w:pPr>
            <w:r w:rsidRPr="00C054D2">
              <w:rPr>
                <w:rFonts w:ascii="Arial" w:eastAsia="Calibri" w:hAnsi="Arial" w:cs="Arial"/>
                <w:b/>
                <w:bCs/>
                <w:sz w:val="22"/>
                <w:szCs w:val="22"/>
              </w:rPr>
              <w:t xml:space="preserve">Date </w:t>
            </w:r>
          </w:p>
        </w:tc>
        <w:tc>
          <w:tcPr>
            <w:tcW w:w="5765" w:type="dxa"/>
          </w:tcPr>
          <w:p w14:paraId="3A3DEBFF" w14:textId="09E8BFA4" w:rsidR="00AB7380" w:rsidRPr="00C054D2" w:rsidRDefault="00FF014E" w:rsidP="00AB7380">
            <w:pPr>
              <w:spacing w:after="200" w:line="276" w:lineRule="auto"/>
              <w:rPr>
                <w:rFonts w:ascii="Arial" w:eastAsia="Calibri" w:hAnsi="Arial" w:cs="Arial"/>
                <w:b/>
                <w:bCs/>
                <w:sz w:val="22"/>
                <w:szCs w:val="22"/>
              </w:rPr>
            </w:pPr>
            <w:r w:rsidRPr="00C054D2">
              <w:rPr>
                <w:rFonts w:ascii="Arial" w:eastAsia="Calibri" w:hAnsi="Arial" w:cs="Arial"/>
                <w:b/>
                <w:bCs/>
                <w:sz w:val="22"/>
                <w:szCs w:val="22"/>
              </w:rPr>
              <w:t xml:space="preserve">Action / Decision </w:t>
            </w:r>
          </w:p>
        </w:tc>
      </w:tr>
      <w:tr w:rsidR="00B006F3" w:rsidRPr="00B006F3" w14:paraId="6BDA3A03" w14:textId="77777777" w:rsidTr="004F635A">
        <w:tc>
          <w:tcPr>
            <w:tcW w:w="3294" w:type="dxa"/>
          </w:tcPr>
          <w:p w14:paraId="54906ADE" w14:textId="199C6FFD" w:rsidR="00AB7380" w:rsidRPr="00B006F3" w:rsidRDefault="00A45B81" w:rsidP="00AB7380">
            <w:pPr>
              <w:spacing w:after="200" w:line="276" w:lineRule="auto"/>
              <w:rPr>
                <w:rFonts w:ascii="Arial" w:eastAsia="Calibri" w:hAnsi="Arial" w:cs="Arial"/>
                <w:sz w:val="22"/>
                <w:szCs w:val="22"/>
              </w:rPr>
            </w:pPr>
            <w:r>
              <w:rPr>
                <w:rFonts w:ascii="Arial" w:eastAsia="Calibri" w:hAnsi="Arial" w:cs="Arial"/>
                <w:sz w:val="22"/>
                <w:szCs w:val="22"/>
              </w:rPr>
              <w:t>28.02.26</w:t>
            </w:r>
          </w:p>
        </w:tc>
        <w:tc>
          <w:tcPr>
            <w:tcW w:w="5765" w:type="dxa"/>
          </w:tcPr>
          <w:p w14:paraId="436098FF" w14:textId="3AD3B60D" w:rsidR="00AB7380" w:rsidRPr="00B006F3" w:rsidRDefault="00A76008" w:rsidP="00AB7380">
            <w:pPr>
              <w:spacing w:after="200" w:line="276" w:lineRule="auto"/>
              <w:rPr>
                <w:rFonts w:ascii="Arial" w:eastAsia="Calibri" w:hAnsi="Arial" w:cs="Arial"/>
                <w:sz w:val="22"/>
                <w:szCs w:val="22"/>
              </w:rPr>
            </w:pPr>
            <w:r>
              <w:rPr>
                <w:rFonts w:ascii="Arial" w:eastAsia="Calibri" w:hAnsi="Arial" w:cs="Arial"/>
                <w:sz w:val="22"/>
                <w:szCs w:val="22"/>
              </w:rPr>
              <w:t xml:space="preserve">12pm Tender </w:t>
            </w:r>
            <w:r w:rsidR="006E791E">
              <w:rPr>
                <w:rFonts w:ascii="Arial" w:eastAsia="Calibri" w:hAnsi="Arial" w:cs="Arial"/>
                <w:sz w:val="22"/>
                <w:szCs w:val="22"/>
              </w:rPr>
              <w:t>Return D</w:t>
            </w:r>
            <w:r>
              <w:rPr>
                <w:rFonts w:ascii="Arial" w:eastAsia="Calibri" w:hAnsi="Arial" w:cs="Arial"/>
                <w:sz w:val="22"/>
                <w:szCs w:val="22"/>
              </w:rPr>
              <w:t>eadline</w:t>
            </w:r>
          </w:p>
        </w:tc>
      </w:tr>
      <w:tr w:rsidR="006E791E" w:rsidRPr="00B006F3" w14:paraId="32A6E91A" w14:textId="77777777" w:rsidTr="004F635A">
        <w:tc>
          <w:tcPr>
            <w:tcW w:w="3294" w:type="dxa"/>
          </w:tcPr>
          <w:p w14:paraId="5A0F7277" w14:textId="2ED94859" w:rsidR="006E791E" w:rsidRDefault="00A45B81" w:rsidP="00AB7380">
            <w:pPr>
              <w:spacing w:after="200" w:line="276" w:lineRule="auto"/>
              <w:rPr>
                <w:rFonts w:ascii="Arial" w:eastAsia="Calibri" w:hAnsi="Arial" w:cs="Arial"/>
                <w:sz w:val="22"/>
                <w:szCs w:val="22"/>
              </w:rPr>
            </w:pPr>
            <w:r>
              <w:rPr>
                <w:rFonts w:ascii="Arial" w:eastAsia="Calibri" w:hAnsi="Arial" w:cs="Arial"/>
                <w:sz w:val="22"/>
                <w:szCs w:val="22"/>
              </w:rPr>
              <w:t>By 06.03.26</w:t>
            </w:r>
          </w:p>
        </w:tc>
        <w:tc>
          <w:tcPr>
            <w:tcW w:w="5765" w:type="dxa"/>
          </w:tcPr>
          <w:p w14:paraId="1DA734F2" w14:textId="2EA3238B" w:rsidR="006E791E" w:rsidRDefault="006E791E" w:rsidP="00AB7380">
            <w:pPr>
              <w:spacing w:after="200" w:line="276" w:lineRule="auto"/>
              <w:rPr>
                <w:rFonts w:ascii="Arial" w:eastAsia="Calibri" w:hAnsi="Arial" w:cs="Arial"/>
                <w:sz w:val="22"/>
                <w:szCs w:val="22"/>
              </w:rPr>
            </w:pPr>
            <w:r>
              <w:rPr>
                <w:rFonts w:ascii="Arial" w:eastAsia="Calibri" w:hAnsi="Arial" w:cs="Arial"/>
                <w:sz w:val="22"/>
                <w:szCs w:val="22"/>
              </w:rPr>
              <w:t>SLT decision on outsourcing.</w:t>
            </w:r>
          </w:p>
        </w:tc>
      </w:tr>
      <w:tr w:rsidR="00A76008" w:rsidRPr="00B006F3" w14:paraId="69E262FE" w14:textId="77777777" w:rsidTr="004F635A">
        <w:tc>
          <w:tcPr>
            <w:tcW w:w="3294" w:type="dxa"/>
          </w:tcPr>
          <w:p w14:paraId="328692CE" w14:textId="764088BD" w:rsidR="00A76008" w:rsidRDefault="006E791E" w:rsidP="00AB7380">
            <w:pPr>
              <w:spacing w:after="200" w:line="276" w:lineRule="auto"/>
              <w:rPr>
                <w:rFonts w:ascii="Arial" w:eastAsia="Calibri" w:hAnsi="Arial" w:cs="Arial"/>
                <w:sz w:val="22"/>
                <w:szCs w:val="22"/>
              </w:rPr>
            </w:pPr>
            <w:r>
              <w:rPr>
                <w:rFonts w:ascii="Arial" w:eastAsia="Calibri" w:hAnsi="Arial" w:cs="Arial"/>
                <w:sz w:val="22"/>
                <w:szCs w:val="22"/>
              </w:rPr>
              <w:t>04.05.26</w:t>
            </w:r>
          </w:p>
        </w:tc>
        <w:tc>
          <w:tcPr>
            <w:tcW w:w="5765" w:type="dxa"/>
          </w:tcPr>
          <w:p w14:paraId="6FBABC9A" w14:textId="5A905748" w:rsidR="00A76008" w:rsidRDefault="006E791E" w:rsidP="00AB7380">
            <w:pPr>
              <w:spacing w:after="200" w:line="276" w:lineRule="auto"/>
              <w:rPr>
                <w:rFonts w:ascii="Arial" w:eastAsia="Calibri" w:hAnsi="Arial" w:cs="Arial"/>
                <w:sz w:val="22"/>
                <w:szCs w:val="22"/>
              </w:rPr>
            </w:pPr>
            <w:r>
              <w:rPr>
                <w:rFonts w:ascii="Arial" w:eastAsia="Calibri" w:hAnsi="Arial" w:cs="Arial"/>
                <w:sz w:val="22"/>
                <w:szCs w:val="22"/>
              </w:rPr>
              <w:t>Anticipated d</w:t>
            </w:r>
            <w:r w:rsidR="00E552CD">
              <w:rPr>
                <w:rFonts w:ascii="Arial" w:eastAsia="Calibri" w:hAnsi="Arial" w:cs="Arial"/>
                <w:sz w:val="22"/>
                <w:szCs w:val="22"/>
              </w:rPr>
              <w:t xml:space="preserve">ate of </w:t>
            </w:r>
            <w:r>
              <w:rPr>
                <w:rFonts w:ascii="Arial" w:eastAsia="Calibri" w:hAnsi="Arial" w:cs="Arial"/>
                <w:sz w:val="22"/>
                <w:szCs w:val="22"/>
              </w:rPr>
              <w:t>commencement</w:t>
            </w:r>
            <w:r w:rsidR="00E552CD">
              <w:rPr>
                <w:rFonts w:ascii="Arial" w:eastAsia="Calibri" w:hAnsi="Arial" w:cs="Arial"/>
                <w:sz w:val="22"/>
                <w:szCs w:val="22"/>
              </w:rPr>
              <w:t xml:space="preserve"> of the</w:t>
            </w:r>
            <w:r>
              <w:rPr>
                <w:rFonts w:ascii="Arial" w:eastAsia="Calibri" w:hAnsi="Arial" w:cs="Arial"/>
                <w:sz w:val="22"/>
                <w:szCs w:val="22"/>
              </w:rPr>
              <w:t xml:space="preserve"> contract if SLT opt to outsource cleaning services</w:t>
            </w:r>
            <w:r w:rsidR="00E552CD">
              <w:rPr>
                <w:rFonts w:ascii="Arial" w:eastAsia="Calibri" w:hAnsi="Arial" w:cs="Arial"/>
                <w:sz w:val="22"/>
                <w:szCs w:val="22"/>
              </w:rPr>
              <w:t xml:space="preserve">. (to note this will </w:t>
            </w:r>
            <w:r w:rsidR="00A76008">
              <w:rPr>
                <w:rFonts w:ascii="Arial" w:eastAsia="Calibri" w:hAnsi="Arial" w:cs="Arial"/>
                <w:sz w:val="22"/>
                <w:szCs w:val="22"/>
              </w:rPr>
              <w:t>b</w:t>
            </w:r>
            <w:r>
              <w:rPr>
                <w:rFonts w:ascii="Arial" w:eastAsia="Calibri" w:hAnsi="Arial" w:cs="Arial"/>
                <w:sz w:val="22"/>
                <w:szCs w:val="22"/>
              </w:rPr>
              <w:t>e dependent on length needed for consultation and TUPE arrangements</w:t>
            </w:r>
            <w:r w:rsidR="008E50BD">
              <w:rPr>
                <w:rFonts w:ascii="Arial" w:eastAsia="Calibri" w:hAnsi="Arial" w:cs="Arial"/>
                <w:sz w:val="22"/>
                <w:szCs w:val="22"/>
              </w:rPr>
              <w:t>)</w:t>
            </w:r>
            <w:r w:rsidR="008D4100">
              <w:rPr>
                <w:rFonts w:ascii="Arial" w:eastAsia="Calibri" w:hAnsi="Arial" w:cs="Arial"/>
                <w:sz w:val="22"/>
                <w:szCs w:val="22"/>
              </w:rPr>
              <w:t>.</w:t>
            </w:r>
          </w:p>
        </w:tc>
      </w:tr>
    </w:tbl>
    <w:p w14:paraId="2A681597" w14:textId="77777777" w:rsidR="00B006F3" w:rsidRPr="00B006F3" w:rsidRDefault="00B006F3" w:rsidP="004948A2">
      <w:pPr>
        <w:spacing w:after="120"/>
        <w:jc w:val="both"/>
        <w:rPr>
          <w:rFonts w:ascii="Arial" w:hAnsi="Arial" w:cs="Arial"/>
          <w:sz w:val="22"/>
          <w:szCs w:val="22"/>
        </w:rPr>
      </w:pPr>
    </w:p>
    <w:p w14:paraId="7611140D" w14:textId="77777777" w:rsidR="004948A2" w:rsidRPr="00B006F3" w:rsidRDefault="004948A2" w:rsidP="004948A2">
      <w:pPr>
        <w:spacing w:after="120"/>
        <w:jc w:val="both"/>
        <w:rPr>
          <w:rFonts w:ascii="Arial" w:hAnsi="Arial" w:cs="Arial"/>
          <w:b/>
          <w:sz w:val="22"/>
          <w:szCs w:val="22"/>
        </w:rPr>
      </w:pPr>
      <w:r w:rsidRPr="00B006F3">
        <w:rPr>
          <w:rFonts w:ascii="Arial" w:hAnsi="Arial" w:cs="Arial"/>
          <w:b/>
          <w:sz w:val="22"/>
          <w:szCs w:val="22"/>
        </w:rPr>
        <w:t>Evaluation</w:t>
      </w:r>
    </w:p>
    <w:p w14:paraId="083B1A88" w14:textId="77777777" w:rsidR="004948A2" w:rsidRPr="00B006F3" w:rsidRDefault="004948A2" w:rsidP="004948A2">
      <w:pPr>
        <w:spacing w:after="120"/>
        <w:jc w:val="both"/>
        <w:rPr>
          <w:rFonts w:ascii="Arial" w:hAnsi="Arial" w:cs="Arial"/>
          <w:sz w:val="22"/>
          <w:szCs w:val="22"/>
        </w:rPr>
      </w:pPr>
    </w:p>
    <w:p w14:paraId="5D73E165" w14:textId="70C62D59" w:rsidR="004948A2" w:rsidRPr="000B3874" w:rsidRDefault="004948A2" w:rsidP="008D4100">
      <w:pPr>
        <w:rPr>
          <w:rFonts w:ascii="Arial" w:hAnsi="Arial" w:cs="Arial"/>
          <w:sz w:val="22"/>
          <w:szCs w:val="22"/>
        </w:rPr>
        <w:sectPr w:rsidR="004948A2" w:rsidRPr="000B3874" w:rsidSect="00750E45">
          <w:footerReference w:type="even" r:id="rId11"/>
          <w:footerReference w:type="default" r:id="rId12"/>
          <w:headerReference w:type="first" r:id="rId13"/>
          <w:footerReference w:type="first" r:id="rId14"/>
          <w:pgSz w:w="11905" w:h="16837" w:code="9"/>
          <w:pgMar w:top="1418" w:right="1418" w:bottom="1418" w:left="1418" w:header="720" w:footer="720" w:gutter="0"/>
          <w:cols w:space="720"/>
          <w:noEndnote/>
          <w:titlePg/>
        </w:sectPr>
      </w:pPr>
      <w:r w:rsidRPr="00B006F3">
        <w:rPr>
          <w:rFonts w:ascii="Arial" w:hAnsi="Arial" w:cs="Arial"/>
          <w:sz w:val="22"/>
          <w:szCs w:val="22"/>
        </w:rPr>
        <w:t>Your tender must be received by 12pm (Noon) on</w:t>
      </w:r>
      <w:r w:rsidR="006E791E">
        <w:rPr>
          <w:rFonts w:ascii="Arial" w:hAnsi="Arial" w:cs="Arial"/>
          <w:sz w:val="22"/>
          <w:szCs w:val="22"/>
        </w:rPr>
        <w:t xml:space="preserve"> </w:t>
      </w:r>
      <w:r w:rsidR="00A45B81">
        <w:rPr>
          <w:rFonts w:ascii="Arial" w:hAnsi="Arial" w:cs="Arial"/>
          <w:sz w:val="22"/>
          <w:szCs w:val="22"/>
        </w:rPr>
        <w:t>28.02.26</w:t>
      </w:r>
      <w:r w:rsidR="008D4100">
        <w:rPr>
          <w:rFonts w:ascii="Arial" w:hAnsi="Arial" w:cs="Arial"/>
          <w:sz w:val="22"/>
          <w:szCs w:val="22"/>
        </w:rPr>
        <w:t xml:space="preserve"> </w:t>
      </w:r>
      <w:r w:rsidRPr="00B006F3">
        <w:rPr>
          <w:rFonts w:ascii="Arial" w:hAnsi="Arial" w:cs="Arial"/>
          <w:sz w:val="22"/>
          <w:szCs w:val="22"/>
        </w:rPr>
        <w:t xml:space="preserve">It is our intention to complete our tender evaluation such that the contract </w:t>
      </w:r>
      <w:r w:rsidR="00AB7380" w:rsidRPr="00B006F3">
        <w:rPr>
          <w:rFonts w:ascii="Arial" w:hAnsi="Arial" w:cs="Arial"/>
          <w:sz w:val="22"/>
          <w:szCs w:val="22"/>
        </w:rPr>
        <w:t xml:space="preserve">for this work will </w:t>
      </w:r>
      <w:r w:rsidR="006E791E">
        <w:rPr>
          <w:rFonts w:ascii="Arial" w:hAnsi="Arial" w:cs="Arial"/>
          <w:sz w:val="22"/>
          <w:szCs w:val="22"/>
        </w:rPr>
        <w:t>commence</w:t>
      </w:r>
      <w:r w:rsidR="00AB7380" w:rsidRPr="00B006F3">
        <w:rPr>
          <w:rFonts w:ascii="Arial" w:hAnsi="Arial" w:cs="Arial"/>
          <w:sz w:val="22"/>
          <w:szCs w:val="22"/>
        </w:rPr>
        <w:t xml:space="preserve"> at the lates</w:t>
      </w:r>
      <w:r w:rsidR="00FF014E">
        <w:rPr>
          <w:rFonts w:ascii="Arial" w:hAnsi="Arial" w:cs="Arial"/>
          <w:sz w:val="22"/>
          <w:szCs w:val="22"/>
        </w:rPr>
        <w:t xml:space="preserve">t by </w:t>
      </w:r>
      <w:r w:rsidR="006E791E">
        <w:rPr>
          <w:rFonts w:ascii="Arial" w:hAnsi="Arial" w:cs="Arial"/>
          <w:sz w:val="22"/>
          <w:szCs w:val="22"/>
        </w:rPr>
        <w:t>04.05.26</w:t>
      </w:r>
      <w:r w:rsidR="00F92E4A">
        <w:rPr>
          <w:rFonts w:ascii="Arial" w:hAnsi="Arial" w:cs="Arial"/>
          <w:sz w:val="22"/>
          <w:szCs w:val="22"/>
        </w:rPr>
        <w:t xml:space="preserve">. </w:t>
      </w:r>
      <w:r w:rsidRPr="00B006F3">
        <w:rPr>
          <w:rFonts w:ascii="Arial" w:hAnsi="Arial" w:cs="Arial"/>
          <w:sz w:val="22"/>
          <w:szCs w:val="22"/>
        </w:rPr>
        <w:t xml:space="preserve">We anticipate that </w:t>
      </w:r>
      <w:r w:rsidRPr="000B3874">
        <w:rPr>
          <w:rFonts w:ascii="Arial" w:hAnsi="Arial" w:cs="Arial"/>
          <w:sz w:val="22"/>
          <w:szCs w:val="22"/>
        </w:rPr>
        <w:t xml:space="preserve">activity will commence </w:t>
      </w:r>
      <w:r w:rsidR="006E791E">
        <w:rPr>
          <w:rFonts w:ascii="Arial" w:hAnsi="Arial" w:cs="Arial"/>
          <w:sz w:val="22"/>
          <w:szCs w:val="22"/>
        </w:rPr>
        <w:t xml:space="preserve">(start of consultation etc) </w:t>
      </w:r>
      <w:r w:rsidRPr="000B3874">
        <w:rPr>
          <w:rFonts w:ascii="Arial" w:hAnsi="Arial" w:cs="Arial"/>
          <w:sz w:val="22"/>
          <w:szCs w:val="22"/>
        </w:rPr>
        <w:t xml:space="preserve">against the contract </w:t>
      </w:r>
      <w:r w:rsidR="00F92E4A">
        <w:rPr>
          <w:rFonts w:ascii="Arial" w:hAnsi="Arial" w:cs="Arial"/>
          <w:sz w:val="22"/>
          <w:szCs w:val="22"/>
        </w:rPr>
        <w:t xml:space="preserve">immediately given the </w:t>
      </w:r>
      <w:r w:rsidR="006E791E">
        <w:rPr>
          <w:rFonts w:ascii="Arial" w:hAnsi="Arial" w:cs="Arial"/>
          <w:sz w:val="22"/>
          <w:szCs w:val="22"/>
        </w:rPr>
        <w:t>practical commencement.</w:t>
      </w:r>
    </w:p>
    <w:p w14:paraId="419AB961" w14:textId="77777777" w:rsidR="004948A2" w:rsidRPr="000B3874" w:rsidRDefault="004948A2" w:rsidP="004948A2">
      <w:pPr>
        <w:spacing w:after="120"/>
        <w:jc w:val="both"/>
        <w:rPr>
          <w:rFonts w:ascii="Arial" w:hAnsi="Arial" w:cs="Arial"/>
          <w:sz w:val="22"/>
          <w:szCs w:val="22"/>
        </w:rPr>
      </w:pPr>
      <w:r w:rsidRPr="000B3874">
        <w:rPr>
          <w:rFonts w:ascii="Arial" w:hAnsi="Arial" w:cs="Arial"/>
          <w:b/>
          <w:sz w:val="22"/>
          <w:szCs w:val="22"/>
        </w:rPr>
        <w:lastRenderedPageBreak/>
        <w:t>PART 1 - TENDERING INSTRUCTIONS</w:t>
      </w:r>
    </w:p>
    <w:p w14:paraId="67C6A856" w14:textId="77777777" w:rsidR="004948A2" w:rsidRPr="000B3874" w:rsidRDefault="004948A2" w:rsidP="004948A2">
      <w:pPr>
        <w:spacing w:after="120"/>
        <w:jc w:val="both"/>
        <w:rPr>
          <w:rFonts w:ascii="Arial" w:hAnsi="Arial" w:cs="Arial"/>
          <w:b/>
          <w:sz w:val="22"/>
          <w:szCs w:val="22"/>
        </w:rPr>
      </w:pPr>
      <w:r w:rsidRPr="000B3874">
        <w:rPr>
          <w:rFonts w:ascii="Arial" w:hAnsi="Arial" w:cs="Arial"/>
          <w:b/>
          <w:sz w:val="22"/>
          <w:szCs w:val="22"/>
        </w:rPr>
        <w:t>1.</w:t>
      </w:r>
      <w:r w:rsidRPr="000B3874">
        <w:rPr>
          <w:rFonts w:ascii="Arial" w:hAnsi="Arial" w:cs="Arial"/>
          <w:sz w:val="22"/>
          <w:szCs w:val="22"/>
        </w:rPr>
        <w:tab/>
      </w:r>
      <w:r w:rsidRPr="000B3874">
        <w:rPr>
          <w:rFonts w:ascii="Arial" w:hAnsi="Arial" w:cs="Arial"/>
          <w:b/>
          <w:sz w:val="22"/>
          <w:szCs w:val="22"/>
        </w:rPr>
        <w:t>Introduction</w:t>
      </w:r>
    </w:p>
    <w:p w14:paraId="6EB45CAB" w14:textId="77777777" w:rsidR="00FC5639" w:rsidRDefault="00FC5639" w:rsidP="004948A2">
      <w:pPr>
        <w:tabs>
          <w:tab w:val="left" w:pos="-1440"/>
        </w:tabs>
        <w:spacing w:after="120"/>
        <w:jc w:val="both"/>
        <w:rPr>
          <w:rFonts w:ascii="Arial" w:hAnsi="Arial" w:cs="Arial"/>
          <w:sz w:val="22"/>
          <w:szCs w:val="22"/>
        </w:rPr>
      </w:pPr>
    </w:p>
    <w:p w14:paraId="23D42E4B" w14:textId="3B95B775" w:rsidR="006E791E" w:rsidRDefault="00F92E4A" w:rsidP="004948A2">
      <w:pPr>
        <w:tabs>
          <w:tab w:val="left" w:pos="-1440"/>
        </w:tabs>
        <w:spacing w:after="120"/>
        <w:jc w:val="both"/>
        <w:rPr>
          <w:rFonts w:ascii="Arial" w:hAnsi="Arial" w:cs="Arial"/>
          <w:sz w:val="22"/>
          <w:szCs w:val="22"/>
        </w:rPr>
      </w:pPr>
      <w:bookmarkStart w:id="0" w:name="_Hlk220931761"/>
      <w:r>
        <w:rPr>
          <w:rFonts w:ascii="Arial" w:hAnsi="Arial" w:cs="Arial"/>
          <w:sz w:val="22"/>
          <w:szCs w:val="22"/>
        </w:rPr>
        <w:t>HNC</w:t>
      </w:r>
      <w:r w:rsidR="004948A2" w:rsidRPr="000B3874">
        <w:rPr>
          <w:rFonts w:ascii="Arial" w:hAnsi="Arial" w:cs="Arial"/>
          <w:sz w:val="22"/>
          <w:szCs w:val="22"/>
        </w:rPr>
        <w:t xml:space="preserve"> wishes to appoint </w:t>
      </w:r>
      <w:r w:rsidR="00FC5639">
        <w:rPr>
          <w:rFonts w:ascii="Arial" w:hAnsi="Arial" w:cs="Arial"/>
          <w:sz w:val="22"/>
          <w:szCs w:val="22"/>
        </w:rPr>
        <w:t xml:space="preserve">a </w:t>
      </w:r>
      <w:r w:rsidR="006E791E">
        <w:rPr>
          <w:rFonts w:ascii="Arial" w:hAnsi="Arial" w:cs="Arial"/>
          <w:sz w:val="22"/>
          <w:szCs w:val="22"/>
        </w:rPr>
        <w:t xml:space="preserve">cleaning services </w:t>
      </w:r>
      <w:r w:rsidR="00FC5639">
        <w:rPr>
          <w:rFonts w:ascii="Arial" w:hAnsi="Arial" w:cs="Arial"/>
          <w:sz w:val="22"/>
          <w:szCs w:val="22"/>
        </w:rPr>
        <w:t>company to provide regular cleaning across site to ensure that the college maintains a welcoming, hygienic and safe educational environment for its staff and students.</w:t>
      </w:r>
    </w:p>
    <w:p w14:paraId="44D36757" w14:textId="7C17945E" w:rsidR="006E791E" w:rsidRDefault="00FC5639" w:rsidP="006E791E">
      <w:pPr>
        <w:tabs>
          <w:tab w:val="left" w:pos="-1440"/>
        </w:tabs>
        <w:spacing w:after="120"/>
        <w:jc w:val="both"/>
        <w:rPr>
          <w:rFonts w:ascii="Arial" w:hAnsi="Arial" w:cs="Arial"/>
          <w:sz w:val="22"/>
          <w:szCs w:val="22"/>
        </w:rPr>
      </w:pPr>
      <w:r>
        <w:rPr>
          <w:rFonts w:ascii="Arial" w:hAnsi="Arial" w:cs="Arial"/>
          <w:sz w:val="22"/>
          <w:szCs w:val="22"/>
        </w:rPr>
        <w:t>We require an a</w:t>
      </w:r>
      <w:r w:rsidR="006E791E" w:rsidRPr="006E791E">
        <w:rPr>
          <w:rFonts w:ascii="Arial" w:hAnsi="Arial" w:cs="Arial"/>
          <w:sz w:val="22"/>
          <w:szCs w:val="22"/>
        </w:rPr>
        <w:t xml:space="preserve">ll-encompassing daily cleaning service </w:t>
      </w:r>
      <w:r>
        <w:rPr>
          <w:rFonts w:ascii="Arial" w:hAnsi="Arial" w:cs="Arial"/>
          <w:sz w:val="22"/>
          <w:szCs w:val="22"/>
        </w:rPr>
        <w:t>to</w:t>
      </w:r>
      <w:r w:rsidR="006E791E" w:rsidRPr="006E791E">
        <w:rPr>
          <w:rFonts w:ascii="Arial" w:hAnsi="Arial" w:cs="Arial"/>
          <w:sz w:val="22"/>
          <w:szCs w:val="22"/>
        </w:rPr>
        <w:t xml:space="preserve"> cover all areas of the </w:t>
      </w:r>
      <w:r>
        <w:rPr>
          <w:rFonts w:ascii="Arial" w:hAnsi="Arial" w:cs="Arial"/>
          <w:sz w:val="22"/>
          <w:szCs w:val="22"/>
        </w:rPr>
        <w:t>college</w:t>
      </w:r>
      <w:r w:rsidR="006E791E" w:rsidRPr="006E791E">
        <w:rPr>
          <w:rFonts w:ascii="Arial" w:hAnsi="Arial" w:cs="Arial"/>
          <w:sz w:val="22"/>
          <w:szCs w:val="22"/>
        </w:rPr>
        <w:t xml:space="preserve">, working to a cleaning regime designed around </w:t>
      </w:r>
      <w:r>
        <w:rPr>
          <w:rFonts w:ascii="Arial" w:hAnsi="Arial" w:cs="Arial"/>
          <w:sz w:val="22"/>
          <w:szCs w:val="22"/>
        </w:rPr>
        <w:t>our</w:t>
      </w:r>
      <w:r w:rsidR="006E791E" w:rsidRPr="006E791E">
        <w:rPr>
          <w:rFonts w:ascii="Arial" w:hAnsi="Arial" w:cs="Arial"/>
          <w:sz w:val="22"/>
          <w:szCs w:val="22"/>
        </w:rPr>
        <w:t xml:space="preserve"> requirements.</w:t>
      </w:r>
    </w:p>
    <w:p w14:paraId="509C730C" w14:textId="77777777" w:rsidR="00FC5639" w:rsidRDefault="00FC5639" w:rsidP="006E791E">
      <w:pPr>
        <w:tabs>
          <w:tab w:val="left" w:pos="-1440"/>
        </w:tabs>
        <w:spacing w:after="120"/>
        <w:jc w:val="both"/>
        <w:rPr>
          <w:rFonts w:ascii="Arial" w:hAnsi="Arial" w:cs="Arial"/>
          <w:sz w:val="22"/>
          <w:szCs w:val="22"/>
        </w:rPr>
      </w:pPr>
    </w:p>
    <w:p w14:paraId="079FCAF0" w14:textId="35DF30F7" w:rsidR="00FC5639" w:rsidRDefault="00FC5639" w:rsidP="006E791E">
      <w:pPr>
        <w:tabs>
          <w:tab w:val="left" w:pos="-1440"/>
        </w:tabs>
        <w:spacing w:after="120"/>
        <w:jc w:val="both"/>
        <w:rPr>
          <w:rFonts w:ascii="Arial" w:hAnsi="Arial" w:cs="Arial"/>
          <w:sz w:val="22"/>
          <w:szCs w:val="22"/>
        </w:rPr>
      </w:pPr>
      <w:r>
        <w:rPr>
          <w:rFonts w:ascii="Arial" w:hAnsi="Arial" w:cs="Arial"/>
          <w:sz w:val="22"/>
          <w:szCs w:val="22"/>
        </w:rPr>
        <w:t>Cleaning activities during term time are not to impact on the daily experience of staff and students. Morning shifts are set at 6am – 9am and evening shifts are 4pm – 7pm (Monday to Friday).</w:t>
      </w:r>
    </w:p>
    <w:p w14:paraId="69A2FEFB" w14:textId="77777777" w:rsidR="00FC5639" w:rsidRDefault="00FC5639" w:rsidP="006E791E">
      <w:pPr>
        <w:tabs>
          <w:tab w:val="left" w:pos="-1440"/>
        </w:tabs>
        <w:spacing w:after="120"/>
        <w:jc w:val="both"/>
        <w:rPr>
          <w:rFonts w:ascii="Arial" w:hAnsi="Arial" w:cs="Arial"/>
          <w:sz w:val="22"/>
          <w:szCs w:val="22"/>
        </w:rPr>
      </w:pPr>
    </w:p>
    <w:p w14:paraId="456C3FBE" w14:textId="3551A085" w:rsidR="00FC5639" w:rsidRDefault="00FC5639" w:rsidP="006E791E">
      <w:pPr>
        <w:tabs>
          <w:tab w:val="left" w:pos="-1440"/>
        </w:tabs>
        <w:spacing w:after="120"/>
        <w:jc w:val="both"/>
        <w:rPr>
          <w:rFonts w:ascii="Arial" w:hAnsi="Arial" w:cs="Arial"/>
          <w:sz w:val="22"/>
          <w:szCs w:val="22"/>
        </w:rPr>
      </w:pPr>
      <w:r>
        <w:rPr>
          <w:rFonts w:ascii="Arial" w:hAnsi="Arial" w:cs="Arial"/>
          <w:sz w:val="22"/>
          <w:szCs w:val="22"/>
        </w:rPr>
        <w:t>At present we require on a daily basis :</w:t>
      </w:r>
    </w:p>
    <w:p w14:paraId="2968E371" w14:textId="6DCE925D" w:rsidR="00FC5639" w:rsidRDefault="00FC5639" w:rsidP="006E791E">
      <w:pPr>
        <w:tabs>
          <w:tab w:val="left" w:pos="-1440"/>
        </w:tabs>
        <w:spacing w:after="120"/>
        <w:jc w:val="both"/>
        <w:rPr>
          <w:rFonts w:ascii="Arial" w:hAnsi="Arial" w:cs="Arial"/>
          <w:sz w:val="22"/>
          <w:szCs w:val="22"/>
        </w:rPr>
      </w:pPr>
      <w:r w:rsidRPr="00FC5639">
        <w:rPr>
          <w:rFonts w:ascii="Arial" w:hAnsi="Arial" w:cs="Arial"/>
          <w:sz w:val="22"/>
          <w:szCs w:val="22"/>
        </w:rPr>
        <w:t>X</w:t>
      </w:r>
      <w:r>
        <w:rPr>
          <w:rFonts w:ascii="Arial" w:hAnsi="Arial" w:cs="Arial"/>
          <w:sz w:val="22"/>
          <w:szCs w:val="22"/>
        </w:rPr>
        <w:t xml:space="preserve"> </w:t>
      </w:r>
      <w:r w:rsidRPr="00FC5639">
        <w:rPr>
          <w:rFonts w:ascii="Arial" w:hAnsi="Arial" w:cs="Arial"/>
          <w:sz w:val="22"/>
          <w:szCs w:val="22"/>
        </w:rPr>
        <w:t xml:space="preserve">6 morning shifts </w:t>
      </w:r>
      <w:r>
        <w:rPr>
          <w:rFonts w:ascii="Arial" w:hAnsi="Arial" w:cs="Arial"/>
          <w:sz w:val="22"/>
          <w:szCs w:val="22"/>
        </w:rPr>
        <w:t>(</w:t>
      </w:r>
      <w:r w:rsidR="00C33E60">
        <w:rPr>
          <w:rFonts w:ascii="Arial" w:hAnsi="Arial" w:cs="Arial"/>
          <w:sz w:val="22"/>
          <w:szCs w:val="22"/>
        </w:rPr>
        <w:t xml:space="preserve">total of </w:t>
      </w:r>
      <w:r>
        <w:rPr>
          <w:rFonts w:ascii="Arial" w:hAnsi="Arial" w:cs="Arial"/>
          <w:sz w:val="22"/>
          <w:szCs w:val="22"/>
        </w:rPr>
        <w:t xml:space="preserve">18 hrs cleaning to be provided </w:t>
      </w:r>
      <w:r w:rsidR="00C33E60">
        <w:rPr>
          <w:rFonts w:ascii="Arial" w:hAnsi="Arial" w:cs="Arial"/>
          <w:sz w:val="22"/>
          <w:szCs w:val="22"/>
        </w:rPr>
        <w:t>during hours of</w:t>
      </w:r>
      <w:r>
        <w:rPr>
          <w:rFonts w:ascii="Arial" w:hAnsi="Arial" w:cs="Arial"/>
          <w:sz w:val="22"/>
          <w:szCs w:val="22"/>
        </w:rPr>
        <w:t xml:space="preserve"> 6am and 9am</w:t>
      </w:r>
      <w:r w:rsidR="00C33E60">
        <w:rPr>
          <w:rFonts w:ascii="Arial" w:hAnsi="Arial" w:cs="Arial"/>
          <w:sz w:val="22"/>
          <w:szCs w:val="22"/>
        </w:rPr>
        <w:t xml:space="preserve"> Monday to Friday Term Time only – 38 weeks</w:t>
      </w:r>
      <w:r>
        <w:rPr>
          <w:rFonts w:ascii="Arial" w:hAnsi="Arial" w:cs="Arial"/>
          <w:sz w:val="22"/>
          <w:szCs w:val="22"/>
        </w:rPr>
        <w:t>)</w:t>
      </w:r>
    </w:p>
    <w:p w14:paraId="041C3F26" w14:textId="3924139E" w:rsidR="00FC5639" w:rsidRDefault="00FC5639" w:rsidP="006E791E">
      <w:pPr>
        <w:tabs>
          <w:tab w:val="left" w:pos="-1440"/>
        </w:tabs>
        <w:spacing w:after="120"/>
        <w:jc w:val="both"/>
        <w:rPr>
          <w:rFonts w:ascii="Arial" w:hAnsi="Arial" w:cs="Arial"/>
          <w:sz w:val="22"/>
          <w:szCs w:val="22"/>
        </w:rPr>
      </w:pPr>
      <w:r w:rsidRPr="00FC5639">
        <w:rPr>
          <w:rFonts w:ascii="Arial" w:hAnsi="Arial" w:cs="Arial"/>
          <w:sz w:val="22"/>
          <w:szCs w:val="22"/>
        </w:rPr>
        <w:t>X</w:t>
      </w:r>
      <w:r>
        <w:rPr>
          <w:rFonts w:ascii="Arial" w:hAnsi="Arial" w:cs="Arial"/>
          <w:sz w:val="22"/>
          <w:szCs w:val="22"/>
        </w:rPr>
        <w:t xml:space="preserve"> </w:t>
      </w:r>
      <w:r w:rsidRPr="00FC5639">
        <w:rPr>
          <w:rFonts w:ascii="Arial" w:hAnsi="Arial" w:cs="Arial"/>
          <w:sz w:val="22"/>
          <w:szCs w:val="22"/>
        </w:rPr>
        <w:t xml:space="preserve">15 evening shifts </w:t>
      </w:r>
      <w:r>
        <w:rPr>
          <w:rFonts w:ascii="Arial" w:hAnsi="Arial" w:cs="Arial"/>
          <w:sz w:val="22"/>
          <w:szCs w:val="22"/>
        </w:rPr>
        <w:t>(</w:t>
      </w:r>
      <w:r w:rsidR="00C33E60">
        <w:rPr>
          <w:rFonts w:ascii="Arial" w:hAnsi="Arial" w:cs="Arial"/>
          <w:sz w:val="22"/>
          <w:szCs w:val="22"/>
        </w:rPr>
        <w:t xml:space="preserve">total of </w:t>
      </w:r>
      <w:r>
        <w:rPr>
          <w:rFonts w:ascii="Arial" w:hAnsi="Arial" w:cs="Arial"/>
          <w:sz w:val="22"/>
          <w:szCs w:val="22"/>
        </w:rPr>
        <w:t>45 hrs cleaning to be provided</w:t>
      </w:r>
      <w:r w:rsidR="00C33E60">
        <w:rPr>
          <w:rFonts w:ascii="Arial" w:hAnsi="Arial" w:cs="Arial"/>
          <w:sz w:val="22"/>
          <w:szCs w:val="22"/>
        </w:rPr>
        <w:t xml:space="preserve"> during hours of</w:t>
      </w:r>
      <w:r>
        <w:rPr>
          <w:rFonts w:ascii="Arial" w:hAnsi="Arial" w:cs="Arial"/>
          <w:sz w:val="22"/>
          <w:szCs w:val="22"/>
        </w:rPr>
        <w:t xml:space="preserve"> 4</w:t>
      </w:r>
      <w:r w:rsidR="00C33E60">
        <w:rPr>
          <w:rFonts w:ascii="Arial" w:hAnsi="Arial" w:cs="Arial"/>
          <w:sz w:val="22"/>
          <w:szCs w:val="22"/>
        </w:rPr>
        <w:t>pm – 7pm Monday to Friday Term Tiem only – 38 weeks)</w:t>
      </w:r>
    </w:p>
    <w:p w14:paraId="4DE1D6A3" w14:textId="77777777" w:rsidR="00FC5639" w:rsidRDefault="00FC5639" w:rsidP="006E791E">
      <w:pPr>
        <w:tabs>
          <w:tab w:val="left" w:pos="-1440"/>
        </w:tabs>
        <w:spacing w:after="120"/>
        <w:jc w:val="both"/>
        <w:rPr>
          <w:rFonts w:ascii="Arial" w:hAnsi="Arial" w:cs="Arial"/>
          <w:sz w:val="22"/>
          <w:szCs w:val="22"/>
        </w:rPr>
      </w:pPr>
    </w:p>
    <w:p w14:paraId="3664B841" w14:textId="2F6A54A1" w:rsidR="006E791E" w:rsidRDefault="00C33E60" w:rsidP="004948A2">
      <w:pPr>
        <w:tabs>
          <w:tab w:val="left" w:pos="-1440"/>
        </w:tabs>
        <w:spacing w:after="120"/>
        <w:jc w:val="both"/>
        <w:rPr>
          <w:rFonts w:ascii="Arial" w:hAnsi="Arial" w:cs="Arial"/>
          <w:sz w:val="22"/>
          <w:szCs w:val="22"/>
        </w:rPr>
      </w:pPr>
      <w:r>
        <w:rPr>
          <w:rFonts w:ascii="Arial" w:hAnsi="Arial" w:cs="Arial"/>
          <w:sz w:val="22"/>
          <w:szCs w:val="22"/>
        </w:rPr>
        <w:t>A</w:t>
      </w:r>
      <w:r w:rsidR="00FC5639">
        <w:rPr>
          <w:rFonts w:ascii="Arial" w:hAnsi="Arial" w:cs="Arial"/>
          <w:sz w:val="22"/>
          <w:szCs w:val="22"/>
        </w:rPr>
        <w:t>dditional cleaning support will be required out of term time</w:t>
      </w:r>
      <w:r>
        <w:rPr>
          <w:rFonts w:ascii="Arial" w:hAnsi="Arial" w:cs="Arial"/>
          <w:sz w:val="22"/>
          <w:szCs w:val="22"/>
        </w:rPr>
        <w:t xml:space="preserve"> during the holidays</w:t>
      </w:r>
      <w:r w:rsidR="008E06F2">
        <w:rPr>
          <w:rFonts w:ascii="Arial" w:hAnsi="Arial" w:cs="Arial"/>
          <w:sz w:val="22"/>
          <w:szCs w:val="22"/>
        </w:rPr>
        <w:t xml:space="preserve"> - </w:t>
      </w:r>
      <w:r>
        <w:rPr>
          <w:rFonts w:ascii="Arial" w:hAnsi="Arial" w:cs="Arial"/>
          <w:sz w:val="22"/>
          <w:szCs w:val="22"/>
        </w:rPr>
        <w:t xml:space="preserve"> approximately 630 hrs per year. Majority of which will be required in the two weeks leading up to the start of the new academic year</w:t>
      </w:r>
      <w:r w:rsidR="008E06F2">
        <w:rPr>
          <w:rFonts w:ascii="Arial" w:hAnsi="Arial" w:cs="Arial"/>
          <w:sz w:val="22"/>
          <w:szCs w:val="22"/>
        </w:rPr>
        <w:t xml:space="preserve"> when deep cleaning can take place.</w:t>
      </w:r>
    </w:p>
    <w:p w14:paraId="4077FC2A" w14:textId="77777777" w:rsidR="008E06F2" w:rsidRDefault="008E06F2" w:rsidP="004948A2">
      <w:pPr>
        <w:tabs>
          <w:tab w:val="left" w:pos="-1440"/>
        </w:tabs>
        <w:spacing w:after="120"/>
        <w:jc w:val="both"/>
        <w:rPr>
          <w:rFonts w:ascii="Arial" w:hAnsi="Arial" w:cs="Arial"/>
          <w:sz w:val="22"/>
          <w:szCs w:val="22"/>
        </w:rPr>
      </w:pPr>
    </w:p>
    <w:p w14:paraId="48FD5726" w14:textId="25F23A06" w:rsidR="008E06F2" w:rsidRDefault="008E06F2" w:rsidP="004948A2">
      <w:pPr>
        <w:tabs>
          <w:tab w:val="left" w:pos="-1440"/>
        </w:tabs>
        <w:spacing w:after="120"/>
        <w:jc w:val="both"/>
        <w:rPr>
          <w:rFonts w:ascii="Arial" w:hAnsi="Arial" w:cs="Arial"/>
          <w:sz w:val="22"/>
          <w:szCs w:val="22"/>
        </w:rPr>
      </w:pPr>
      <w:r>
        <w:rPr>
          <w:rFonts w:ascii="Arial" w:hAnsi="Arial" w:cs="Arial"/>
          <w:sz w:val="22"/>
          <w:szCs w:val="22"/>
        </w:rPr>
        <w:t xml:space="preserve">HNC would like to secure a 3 year contract with the successful company in the first instance with the option to extend by two further years thereafter. </w:t>
      </w:r>
    </w:p>
    <w:p w14:paraId="08ECF6EE" w14:textId="77777777" w:rsidR="00E15EBB" w:rsidRDefault="00E15EBB" w:rsidP="004948A2">
      <w:pPr>
        <w:tabs>
          <w:tab w:val="left" w:pos="-1440"/>
        </w:tabs>
        <w:spacing w:after="120"/>
        <w:jc w:val="both"/>
        <w:rPr>
          <w:rFonts w:ascii="Arial" w:hAnsi="Arial" w:cs="Arial"/>
          <w:sz w:val="22"/>
          <w:szCs w:val="22"/>
        </w:rPr>
      </w:pPr>
    </w:p>
    <w:p w14:paraId="7F543E49" w14:textId="108F9DEC" w:rsidR="00E15EBB" w:rsidRDefault="00E15EBB" w:rsidP="004948A2">
      <w:pPr>
        <w:tabs>
          <w:tab w:val="left" w:pos="-1440"/>
        </w:tabs>
        <w:spacing w:after="120"/>
        <w:jc w:val="both"/>
        <w:rPr>
          <w:rFonts w:ascii="Arial" w:hAnsi="Arial" w:cs="Arial"/>
          <w:sz w:val="22"/>
          <w:szCs w:val="22"/>
        </w:rPr>
      </w:pPr>
      <w:bookmarkStart w:id="1" w:name="_Hlk220937515"/>
      <w:r>
        <w:rPr>
          <w:rFonts w:ascii="Arial" w:hAnsi="Arial" w:cs="Arial"/>
          <w:sz w:val="22"/>
          <w:szCs w:val="22"/>
        </w:rPr>
        <w:t xml:space="preserve">We </w:t>
      </w:r>
      <w:r w:rsidR="0098624A">
        <w:rPr>
          <w:rFonts w:ascii="Arial" w:hAnsi="Arial" w:cs="Arial"/>
          <w:sz w:val="22"/>
          <w:szCs w:val="22"/>
        </w:rPr>
        <w:t>currently have 20 cleaners and 1 cleaning manager employed by the College. Tupe will apply given that our</w:t>
      </w:r>
      <w:r w:rsidR="0098624A" w:rsidRPr="0098624A">
        <w:rPr>
          <w:rFonts w:ascii="Arial" w:hAnsi="Arial" w:cs="Arial"/>
          <w:sz w:val="22"/>
          <w:szCs w:val="22"/>
        </w:rPr>
        <w:t xml:space="preserve"> in-house cleaning team is </w:t>
      </w:r>
      <w:r w:rsidR="0098624A">
        <w:rPr>
          <w:rFonts w:ascii="Arial" w:hAnsi="Arial" w:cs="Arial"/>
          <w:sz w:val="22"/>
          <w:szCs w:val="22"/>
        </w:rPr>
        <w:t xml:space="preserve">to be </w:t>
      </w:r>
      <w:r w:rsidR="0098624A" w:rsidRPr="0098624A">
        <w:rPr>
          <w:rFonts w:ascii="Arial" w:hAnsi="Arial" w:cs="Arial"/>
          <w:sz w:val="22"/>
          <w:szCs w:val="22"/>
        </w:rPr>
        <w:t xml:space="preserve">moved to </w:t>
      </w:r>
      <w:r w:rsidR="0098624A">
        <w:rPr>
          <w:rFonts w:ascii="Arial" w:hAnsi="Arial" w:cs="Arial"/>
          <w:sz w:val="22"/>
          <w:szCs w:val="22"/>
        </w:rPr>
        <w:t>the successful</w:t>
      </w:r>
      <w:r w:rsidR="0098624A" w:rsidRPr="0098624A">
        <w:rPr>
          <w:rFonts w:ascii="Arial" w:hAnsi="Arial" w:cs="Arial"/>
          <w:sz w:val="22"/>
          <w:szCs w:val="22"/>
        </w:rPr>
        <w:t xml:space="preserve"> external contractor</w:t>
      </w:r>
      <w:r w:rsidR="0098624A">
        <w:rPr>
          <w:rFonts w:ascii="Arial" w:hAnsi="Arial" w:cs="Arial"/>
          <w:sz w:val="22"/>
          <w:szCs w:val="22"/>
        </w:rPr>
        <w:t xml:space="preserve">. </w:t>
      </w:r>
    </w:p>
    <w:bookmarkEnd w:id="0"/>
    <w:bookmarkEnd w:id="1"/>
    <w:p w14:paraId="704AA242" w14:textId="77777777" w:rsidR="00C33E60" w:rsidRDefault="00C33E60" w:rsidP="004948A2">
      <w:pPr>
        <w:tabs>
          <w:tab w:val="left" w:pos="-1440"/>
        </w:tabs>
        <w:spacing w:after="120"/>
        <w:jc w:val="both"/>
        <w:rPr>
          <w:rFonts w:ascii="Arial" w:hAnsi="Arial" w:cs="Arial"/>
          <w:sz w:val="22"/>
          <w:szCs w:val="22"/>
        </w:rPr>
      </w:pPr>
    </w:p>
    <w:p w14:paraId="4B34CCE0" w14:textId="5682FC2F" w:rsidR="004948A2" w:rsidRDefault="004948A2" w:rsidP="004948A2">
      <w:pPr>
        <w:tabs>
          <w:tab w:val="left" w:pos="-1440"/>
        </w:tabs>
        <w:spacing w:after="120"/>
        <w:jc w:val="both"/>
        <w:rPr>
          <w:rFonts w:ascii="Arial" w:hAnsi="Arial" w:cs="Arial"/>
          <w:sz w:val="22"/>
          <w:szCs w:val="22"/>
        </w:rPr>
      </w:pPr>
      <w:r w:rsidRPr="000B3874">
        <w:rPr>
          <w:rFonts w:ascii="Arial" w:hAnsi="Arial" w:cs="Arial"/>
          <w:sz w:val="22"/>
          <w:szCs w:val="22"/>
        </w:rPr>
        <w:t>The appointment will be made following a process of competitive tendering.</w:t>
      </w:r>
    </w:p>
    <w:p w14:paraId="76876976" w14:textId="43E5C2FC" w:rsidR="00C33E60" w:rsidRDefault="004948A2" w:rsidP="004948A2">
      <w:pPr>
        <w:tabs>
          <w:tab w:val="left" w:pos="-1440"/>
        </w:tabs>
        <w:spacing w:after="120"/>
        <w:jc w:val="both"/>
        <w:rPr>
          <w:rFonts w:ascii="Arial" w:hAnsi="Arial" w:cs="Arial"/>
          <w:sz w:val="22"/>
          <w:szCs w:val="22"/>
        </w:rPr>
      </w:pPr>
      <w:r w:rsidRPr="000B3874">
        <w:rPr>
          <w:rFonts w:ascii="Arial" w:hAnsi="Arial" w:cs="Arial"/>
          <w:sz w:val="22"/>
          <w:szCs w:val="22"/>
        </w:rPr>
        <w:t>The requirement is set out in the Specification, which is in Part 2 of the ITT document.</w:t>
      </w:r>
    </w:p>
    <w:p w14:paraId="228A6F09" w14:textId="77777777" w:rsidR="001E3EBF" w:rsidRPr="000B3874" w:rsidRDefault="001E3EBF" w:rsidP="004948A2">
      <w:pPr>
        <w:tabs>
          <w:tab w:val="left" w:pos="-1440"/>
        </w:tabs>
        <w:spacing w:after="120"/>
        <w:jc w:val="both"/>
        <w:rPr>
          <w:rFonts w:ascii="Arial" w:hAnsi="Arial" w:cs="Arial"/>
          <w:sz w:val="22"/>
          <w:szCs w:val="22"/>
        </w:rPr>
      </w:pPr>
    </w:p>
    <w:p w14:paraId="1809CFFE" w14:textId="77777777" w:rsidR="004948A2" w:rsidRPr="000B3874" w:rsidRDefault="004948A2" w:rsidP="004948A2">
      <w:pPr>
        <w:spacing w:after="120"/>
        <w:jc w:val="both"/>
        <w:rPr>
          <w:rFonts w:ascii="Arial" w:hAnsi="Arial" w:cs="Arial"/>
          <w:b/>
          <w:sz w:val="22"/>
          <w:szCs w:val="22"/>
        </w:rPr>
      </w:pPr>
      <w:r w:rsidRPr="000B3874">
        <w:rPr>
          <w:rFonts w:ascii="Arial" w:hAnsi="Arial" w:cs="Arial"/>
          <w:b/>
          <w:sz w:val="22"/>
          <w:szCs w:val="22"/>
        </w:rPr>
        <w:t>2.</w:t>
      </w:r>
      <w:r w:rsidRPr="000B3874">
        <w:rPr>
          <w:rFonts w:ascii="Arial" w:hAnsi="Arial" w:cs="Arial"/>
          <w:sz w:val="22"/>
          <w:szCs w:val="22"/>
        </w:rPr>
        <w:tab/>
      </w:r>
      <w:r w:rsidRPr="000B3874">
        <w:rPr>
          <w:rFonts w:ascii="Arial" w:hAnsi="Arial" w:cs="Arial"/>
          <w:b/>
          <w:sz w:val="22"/>
          <w:szCs w:val="22"/>
        </w:rPr>
        <w:t>Completion of Tender</w:t>
      </w:r>
    </w:p>
    <w:p w14:paraId="4B7D1219" w14:textId="2ED259C1"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Your tender should comprise of the following documents:</w:t>
      </w:r>
    </w:p>
    <w:p w14:paraId="182C2638" w14:textId="77777777" w:rsidR="004948A2" w:rsidRPr="000B3874" w:rsidRDefault="004948A2" w:rsidP="004948A2">
      <w:pPr>
        <w:numPr>
          <w:ilvl w:val="0"/>
          <w:numId w:val="1"/>
        </w:numPr>
        <w:spacing w:after="120"/>
        <w:ind w:left="1080"/>
        <w:jc w:val="both"/>
        <w:rPr>
          <w:rFonts w:ascii="Arial" w:hAnsi="Arial" w:cs="Arial"/>
          <w:sz w:val="22"/>
          <w:szCs w:val="22"/>
        </w:rPr>
      </w:pPr>
      <w:r w:rsidRPr="000B3874">
        <w:rPr>
          <w:rFonts w:ascii="Arial" w:hAnsi="Arial" w:cs="Arial"/>
          <w:sz w:val="22"/>
          <w:szCs w:val="22"/>
        </w:rPr>
        <w:t xml:space="preserve">Appendix A - Form of Tender </w:t>
      </w:r>
      <w:r>
        <w:rPr>
          <w:rFonts w:ascii="Arial" w:hAnsi="Arial" w:cs="Arial"/>
          <w:sz w:val="22"/>
          <w:szCs w:val="22"/>
        </w:rPr>
        <w:t>&amp; Conditions of Contract</w:t>
      </w:r>
    </w:p>
    <w:p w14:paraId="70C303B7" w14:textId="77777777" w:rsidR="004948A2" w:rsidRPr="000B3874" w:rsidRDefault="004948A2" w:rsidP="004948A2">
      <w:pPr>
        <w:numPr>
          <w:ilvl w:val="0"/>
          <w:numId w:val="1"/>
        </w:numPr>
        <w:spacing w:after="120"/>
        <w:ind w:left="1080"/>
        <w:jc w:val="both"/>
        <w:rPr>
          <w:rFonts w:ascii="Arial" w:hAnsi="Arial" w:cs="Arial"/>
          <w:sz w:val="22"/>
          <w:szCs w:val="22"/>
        </w:rPr>
      </w:pPr>
      <w:r w:rsidRPr="000B3874">
        <w:rPr>
          <w:rFonts w:ascii="Arial" w:hAnsi="Arial" w:cs="Arial"/>
          <w:sz w:val="22"/>
          <w:szCs w:val="22"/>
        </w:rPr>
        <w:t>Appendix B – Tenderer’s Submission, including your proposed Service Level Agreement (SLA)</w:t>
      </w:r>
    </w:p>
    <w:p w14:paraId="0472675D" w14:textId="77777777" w:rsidR="004948A2" w:rsidRPr="000B3874" w:rsidRDefault="004948A2" w:rsidP="004948A2">
      <w:pPr>
        <w:numPr>
          <w:ilvl w:val="0"/>
          <w:numId w:val="1"/>
        </w:numPr>
        <w:spacing w:after="120"/>
        <w:ind w:left="1080"/>
        <w:jc w:val="both"/>
        <w:rPr>
          <w:rFonts w:ascii="Arial" w:hAnsi="Arial" w:cs="Arial"/>
          <w:sz w:val="22"/>
          <w:szCs w:val="22"/>
        </w:rPr>
      </w:pPr>
      <w:r w:rsidRPr="000B3874">
        <w:rPr>
          <w:rFonts w:ascii="Arial" w:hAnsi="Arial" w:cs="Arial"/>
          <w:sz w:val="22"/>
          <w:szCs w:val="22"/>
        </w:rPr>
        <w:t>Appendix C – Contacts for References</w:t>
      </w:r>
    </w:p>
    <w:p w14:paraId="33F41335" w14:textId="77777777"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You are not required to submit any other documents, although you may submit brochures if they are relevant to our requirements.</w:t>
      </w:r>
    </w:p>
    <w:p w14:paraId="6DC264CF" w14:textId="77777777" w:rsidR="00C054D2" w:rsidRDefault="00C054D2" w:rsidP="004948A2">
      <w:pPr>
        <w:spacing w:after="120"/>
        <w:jc w:val="both"/>
        <w:rPr>
          <w:rFonts w:ascii="Arial" w:hAnsi="Arial" w:cs="Arial"/>
          <w:sz w:val="22"/>
          <w:szCs w:val="22"/>
        </w:rPr>
      </w:pPr>
    </w:p>
    <w:p w14:paraId="3591A97A" w14:textId="46134ECA" w:rsidR="004948A2" w:rsidRPr="000B3874" w:rsidRDefault="004948A2" w:rsidP="004948A2">
      <w:pPr>
        <w:spacing w:after="120"/>
        <w:jc w:val="both"/>
        <w:rPr>
          <w:rFonts w:ascii="Arial" w:hAnsi="Arial" w:cs="Arial"/>
          <w:sz w:val="22"/>
          <w:szCs w:val="22"/>
        </w:rPr>
      </w:pPr>
      <w:r w:rsidRPr="000B3874">
        <w:rPr>
          <w:rFonts w:ascii="Arial" w:hAnsi="Arial" w:cs="Arial"/>
          <w:b/>
          <w:sz w:val="22"/>
          <w:szCs w:val="22"/>
        </w:rPr>
        <w:lastRenderedPageBreak/>
        <w:t>Appendix A -</w:t>
      </w:r>
      <w:r w:rsidRPr="000B3874">
        <w:rPr>
          <w:rFonts w:ascii="Arial" w:hAnsi="Arial" w:cs="Arial"/>
          <w:sz w:val="22"/>
          <w:szCs w:val="22"/>
        </w:rPr>
        <w:t xml:space="preserve"> </w:t>
      </w:r>
      <w:r w:rsidRPr="000B3874">
        <w:rPr>
          <w:rFonts w:ascii="Arial" w:hAnsi="Arial" w:cs="Arial"/>
          <w:b/>
          <w:sz w:val="22"/>
          <w:szCs w:val="22"/>
        </w:rPr>
        <w:t>Form of Tender</w:t>
      </w:r>
      <w:r>
        <w:rPr>
          <w:rFonts w:ascii="Arial" w:hAnsi="Arial" w:cs="Arial"/>
          <w:b/>
          <w:sz w:val="22"/>
          <w:szCs w:val="22"/>
        </w:rPr>
        <w:t xml:space="preserve"> &amp; Conditions of Contract</w:t>
      </w:r>
    </w:p>
    <w:p w14:paraId="301F8344" w14:textId="77777777"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You are required to complete and sign the Form of Tender at Appendix A.</w:t>
      </w:r>
    </w:p>
    <w:p w14:paraId="718C405A" w14:textId="77777777" w:rsidR="00C054D2" w:rsidRDefault="00C054D2" w:rsidP="004948A2">
      <w:pPr>
        <w:spacing w:after="120"/>
        <w:jc w:val="both"/>
        <w:rPr>
          <w:rFonts w:ascii="Arial" w:hAnsi="Arial" w:cs="Arial"/>
          <w:sz w:val="22"/>
          <w:szCs w:val="22"/>
        </w:rPr>
      </w:pPr>
    </w:p>
    <w:p w14:paraId="43FB884B" w14:textId="02076A78" w:rsidR="004948A2" w:rsidRPr="000B3874" w:rsidRDefault="004948A2" w:rsidP="004948A2">
      <w:pPr>
        <w:spacing w:after="120"/>
        <w:jc w:val="both"/>
        <w:rPr>
          <w:rFonts w:ascii="Arial" w:hAnsi="Arial" w:cs="Arial"/>
          <w:b/>
          <w:sz w:val="22"/>
          <w:szCs w:val="22"/>
        </w:rPr>
      </w:pPr>
      <w:r w:rsidRPr="000B3874">
        <w:rPr>
          <w:rFonts w:ascii="Arial" w:hAnsi="Arial" w:cs="Arial"/>
          <w:b/>
          <w:sz w:val="22"/>
          <w:szCs w:val="22"/>
        </w:rPr>
        <w:t>Appendix B – Tenderer’s Submission</w:t>
      </w:r>
    </w:p>
    <w:p w14:paraId="23A86EC1" w14:textId="77777777"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 xml:space="preserve">You are required to complete Appendix B by inserting all of the details requested, together with provision of your proposed </w:t>
      </w:r>
      <w:smartTag w:uri="urn:schemas-microsoft-com:office:smarttags" w:element="place">
        <w:r w:rsidRPr="000B3874">
          <w:rPr>
            <w:rFonts w:ascii="Arial" w:hAnsi="Arial" w:cs="Arial"/>
            <w:sz w:val="22"/>
            <w:szCs w:val="22"/>
          </w:rPr>
          <w:t>SLA</w:t>
        </w:r>
      </w:smartTag>
      <w:r w:rsidRPr="000B3874">
        <w:rPr>
          <w:rFonts w:ascii="Arial" w:hAnsi="Arial" w:cs="Arial"/>
          <w:sz w:val="22"/>
          <w:szCs w:val="22"/>
        </w:rPr>
        <w:t xml:space="preserve">. Your answers should relate only to the services and method of recompense set out in Part 2 Specification. </w:t>
      </w:r>
    </w:p>
    <w:p w14:paraId="0FAD9CDC" w14:textId="77777777"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This Appendix forms part of the offer made in the Form of Tender.</w:t>
      </w:r>
    </w:p>
    <w:p w14:paraId="0EC8C729" w14:textId="77777777" w:rsidR="00C054D2" w:rsidRDefault="00C054D2" w:rsidP="004948A2">
      <w:pPr>
        <w:spacing w:after="120"/>
        <w:jc w:val="both"/>
        <w:rPr>
          <w:rFonts w:ascii="Arial" w:hAnsi="Arial" w:cs="Arial"/>
          <w:sz w:val="22"/>
          <w:szCs w:val="22"/>
        </w:rPr>
      </w:pPr>
    </w:p>
    <w:p w14:paraId="126766FC" w14:textId="05B86A0A" w:rsidR="004948A2" w:rsidRPr="000B3874" w:rsidRDefault="004948A2" w:rsidP="004948A2">
      <w:pPr>
        <w:spacing w:after="120"/>
        <w:jc w:val="both"/>
        <w:rPr>
          <w:rFonts w:ascii="Arial" w:hAnsi="Arial" w:cs="Arial"/>
          <w:b/>
          <w:sz w:val="22"/>
          <w:szCs w:val="22"/>
        </w:rPr>
      </w:pPr>
      <w:r w:rsidRPr="000B3874">
        <w:rPr>
          <w:rFonts w:ascii="Arial" w:hAnsi="Arial" w:cs="Arial"/>
          <w:b/>
          <w:sz w:val="22"/>
          <w:szCs w:val="22"/>
        </w:rPr>
        <w:t>Appendix C – Contacts for References</w:t>
      </w:r>
    </w:p>
    <w:p w14:paraId="23E69AD4" w14:textId="77777777"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 xml:space="preserve">Please provide details of clients who can be contacted immediately we open your tender document. </w:t>
      </w:r>
    </w:p>
    <w:p w14:paraId="60CE8337" w14:textId="77777777" w:rsidR="004948A2" w:rsidRPr="000B3874" w:rsidRDefault="004948A2" w:rsidP="004948A2">
      <w:pPr>
        <w:spacing w:after="120"/>
        <w:jc w:val="both"/>
        <w:rPr>
          <w:rFonts w:ascii="Arial" w:hAnsi="Arial" w:cs="Arial"/>
          <w:sz w:val="22"/>
          <w:szCs w:val="22"/>
        </w:rPr>
      </w:pPr>
    </w:p>
    <w:p w14:paraId="6D8CCAC4" w14:textId="77777777" w:rsidR="004948A2" w:rsidRPr="000B3874" w:rsidRDefault="004948A2" w:rsidP="004948A2">
      <w:pPr>
        <w:spacing w:after="120"/>
        <w:jc w:val="both"/>
        <w:rPr>
          <w:rFonts w:ascii="Arial" w:hAnsi="Arial" w:cs="Arial"/>
          <w:sz w:val="22"/>
          <w:szCs w:val="22"/>
        </w:rPr>
      </w:pPr>
    </w:p>
    <w:p w14:paraId="4D4BAFB9" w14:textId="77777777" w:rsidR="004948A2" w:rsidRPr="000B3874" w:rsidRDefault="004948A2" w:rsidP="004948A2">
      <w:pPr>
        <w:keepNext/>
        <w:widowControl w:val="0"/>
        <w:spacing w:after="120"/>
        <w:jc w:val="both"/>
        <w:outlineLvl w:val="5"/>
        <w:rPr>
          <w:rFonts w:ascii="Arial" w:hAnsi="Arial" w:cs="Arial"/>
          <w:b/>
          <w:snapToGrid w:val="0"/>
          <w:sz w:val="22"/>
          <w:szCs w:val="22"/>
        </w:rPr>
      </w:pPr>
      <w:r w:rsidRPr="000B3874">
        <w:rPr>
          <w:rFonts w:ascii="Arial" w:hAnsi="Arial" w:cs="Arial"/>
          <w:b/>
          <w:snapToGrid w:val="0"/>
          <w:sz w:val="22"/>
          <w:szCs w:val="22"/>
        </w:rPr>
        <w:br w:type="page"/>
      </w:r>
      <w:r w:rsidRPr="000B3874">
        <w:rPr>
          <w:rFonts w:ascii="Arial" w:hAnsi="Arial" w:cs="Arial"/>
          <w:b/>
          <w:snapToGrid w:val="0"/>
          <w:sz w:val="22"/>
          <w:szCs w:val="22"/>
        </w:rPr>
        <w:lastRenderedPageBreak/>
        <w:t>PART 2 – TENDER SPECIFICATION</w:t>
      </w:r>
    </w:p>
    <w:p w14:paraId="27EE6147" w14:textId="77777777" w:rsidR="00FF014E" w:rsidRPr="00C054D2" w:rsidRDefault="00FF014E" w:rsidP="004948A2">
      <w:pPr>
        <w:autoSpaceDE w:val="0"/>
        <w:autoSpaceDN w:val="0"/>
        <w:jc w:val="both"/>
        <w:rPr>
          <w:rFonts w:ascii="Arial" w:hAnsi="Arial" w:cs="Arial"/>
          <w:b/>
          <w:bCs/>
          <w:sz w:val="22"/>
          <w:szCs w:val="22"/>
        </w:rPr>
      </w:pPr>
    </w:p>
    <w:p w14:paraId="2D753C93" w14:textId="67CFF2C3" w:rsidR="006E3389" w:rsidRPr="00C054D2" w:rsidRDefault="00FF014E" w:rsidP="00FF014E">
      <w:pPr>
        <w:pStyle w:val="ListParagraph"/>
        <w:numPr>
          <w:ilvl w:val="0"/>
          <w:numId w:val="18"/>
        </w:numPr>
        <w:autoSpaceDE w:val="0"/>
        <w:autoSpaceDN w:val="0"/>
        <w:rPr>
          <w:rFonts w:ascii="Arial" w:hAnsi="Arial" w:cs="Arial"/>
          <w:b/>
          <w:bCs/>
          <w:sz w:val="22"/>
          <w:szCs w:val="22"/>
        </w:rPr>
      </w:pPr>
      <w:r w:rsidRPr="00C054D2">
        <w:rPr>
          <w:rFonts w:ascii="Arial" w:hAnsi="Arial" w:cs="Arial"/>
          <w:b/>
          <w:bCs/>
          <w:sz w:val="22"/>
          <w:szCs w:val="22"/>
        </w:rPr>
        <w:t>Information about HNC</w:t>
      </w:r>
    </w:p>
    <w:p w14:paraId="05A1AF1E" w14:textId="77777777" w:rsidR="004948A2" w:rsidRDefault="004948A2" w:rsidP="004948A2">
      <w:pPr>
        <w:jc w:val="both"/>
        <w:rPr>
          <w:rFonts w:ascii="Arial" w:hAnsi="Arial" w:cs="Arial"/>
          <w:highlight w:val="yellow"/>
        </w:rPr>
      </w:pPr>
    </w:p>
    <w:p w14:paraId="1D63E058" w14:textId="0D345358" w:rsidR="00E552CD" w:rsidRDefault="00E552CD" w:rsidP="00E552CD">
      <w:pPr>
        <w:jc w:val="both"/>
        <w:rPr>
          <w:rFonts w:ascii="Arial" w:hAnsi="Arial" w:cs="Arial"/>
          <w:sz w:val="22"/>
          <w:szCs w:val="22"/>
        </w:rPr>
      </w:pPr>
      <w:r>
        <w:rPr>
          <w:rFonts w:ascii="Arial" w:hAnsi="Arial" w:cs="Arial"/>
          <w:sz w:val="22"/>
          <w:szCs w:val="22"/>
        </w:rPr>
        <w:t>HNC</w:t>
      </w:r>
      <w:r w:rsidRPr="00E552CD">
        <w:rPr>
          <w:rFonts w:ascii="Arial" w:hAnsi="Arial" w:cs="Arial"/>
          <w:sz w:val="22"/>
          <w:szCs w:val="22"/>
        </w:rPr>
        <w:t xml:space="preserve"> is a sixth-form college located on a single site in </w:t>
      </w:r>
      <w:r>
        <w:rPr>
          <w:rFonts w:ascii="Arial" w:hAnsi="Arial" w:cs="Arial"/>
          <w:sz w:val="22"/>
          <w:szCs w:val="22"/>
        </w:rPr>
        <w:t>Huddersfield</w:t>
      </w:r>
      <w:r w:rsidRPr="00E552CD">
        <w:rPr>
          <w:rFonts w:ascii="Arial" w:hAnsi="Arial" w:cs="Arial"/>
          <w:sz w:val="22"/>
          <w:szCs w:val="22"/>
        </w:rPr>
        <w:t xml:space="preserve">. </w:t>
      </w:r>
    </w:p>
    <w:p w14:paraId="3EFEB02D" w14:textId="77777777" w:rsidR="00E552CD" w:rsidRDefault="00E552CD" w:rsidP="004948A2">
      <w:pPr>
        <w:jc w:val="both"/>
        <w:rPr>
          <w:rFonts w:ascii="Arial" w:hAnsi="Arial" w:cs="Arial"/>
          <w:sz w:val="22"/>
          <w:szCs w:val="22"/>
        </w:rPr>
      </w:pPr>
    </w:p>
    <w:p w14:paraId="51436BC4" w14:textId="1BA25E0C" w:rsidR="00FF014E" w:rsidRPr="00E552CD" w:rsidRDefault="00E552CD" w:rsidP="004948A2">
      <w:pPr>
        <w:jc w:val="both"/>
        <w:rPr>
          <w:rFonts w:ascii="Arial" w:hAnsi="Arial" w:cs="Arial"/>
          <w:sz w:val="22"/>
          <w:szCs w:val="22"/>
        </w:rPr>
      </w:pPr>
      <w:r>
        <w:rPr>
          <w:rFonts w:ascii="Arial" w:hAnsi="Arial" w:cs="Arial"/>
          <w:sz w:val="22"/>
          <w:szCs w:val="22"/>
        </w:rPr>
        <w:t>HNC offers a</w:t>
      </w:r>
      <w:r w:rsidRPr="00E552CD">
        <w:rPr>
          <w:rFonts w:ascii="Arial" w:hAnsi="Arial" w:cs="Arial"/>
          <w:sz w:val="22"/>
          <w:szCs w:val="22"/>
        </w:rPr>
        <w:t xml:space="preserve"> wide range of Level 3 qualifications that support students to progress to university, apprenticeships and the world of work, we understand the value and importance of academic success. However, it is our passionate belief that to succeed in life students must receive an education beyond the classroom too</w:t>
      </w:r>
      <w:r>
        <w:rPr>
          <w:rFonts w:ascii="Arial" w:hAnsi="Arial" w:cs="Arial"/>
          <w:sz w:val="22"/>
          <w:szCs w:val="22"/>
        </w:rPr>
        <w:t xml:space="preserve"> we therefore promise</w:t>
      </w:r>
      <w:r w:rsidRPr="00E552CD">
        <w:rPr>
          <w:rFonts w:ascii="Arial" w:hAnsi="Arial" w:cs="Arial"/>
          <w:sz w:val="22"/>
          <w:szCs w:val="22"/>
        </w:rPr>
        <w:t xml:space="preserve"> to develop our young people into well-rounded individuals, ready for their next steps.</w:t>
      </w:r>
    </w:p>
    <w:p w14:paraId="4ABCFEB5" w14:textId="77777777" w:rsidR="00E552CD" w:rsidRDefault="00E552CD" w:rsidP="004948A2">
      <w:pPr>
        <w:jc w:val="both"/>
        <w:rPr>
          <w:rFonts w:ascii="Arial" w:hAnsi="Arial" w:cs="Arial"/>
          <w:sz w:val="22"/>
          <w:szCs w:val="22"/>
        </w:rPr>
      </w:pPr>
    </w:p>
    <w:p w14:paraId="26C7D1F7" w14:textId="6C74F22E" w:rsidR="004948A2" w:rsidRPr="00B006F3" w:rsidRDefault="004948A2" w:rsidP="004948A2">
      <w:pPr>
        <w:jc w:val="both"/>
        <w:rPr>
          <w:rFonts w:ascii="Arial" w:hAnsi="Arial"/>
          <w:sz w:val="22"/>
          <w:szCs w:val="22"/>
        </w:rPr>
      </w:pPr>
      <w:r w:rsidRPr="00B006F3">
        <w:rPr>
          <w:rFonts w:ascii="Arial" w:hAnsi="Arial" w:cs="Arial"/>
          <w:sz w:val="22"/>
          <w:szCs w:val="22"/>
        </w:rPr>
        <w:t xml:space="preserve">Further information about </w:t>
      </w:r>
      <w:r w:rsidR="00C054D2">
        <w:rPr>
          <w:rFonts w:ascii="Arial" w:hAnsi="Arial" w:cs="Arial"/>
          <w:sz w:val="22"/>
          <w:szCs w:val="22"/>
        </w:rPr>
        <w:t>HNC</w:t>
      </w:r>
      <w:r w:rsidRPr="00B006F3">
        <w:rPr>
          <w:rFonts w:ascii="Arial" w:hAnsi="Arial" w:cs="Arial"/>
          <w:sz w:val="22"/>
          <w:szCs w:val="22"/>
        </w:rPr>
        <w:t xml:space="preserve"> can be found on our web site:  </w:t>
      </w:r>
    </w:p>
    <w:p w14:paraId="5ACEAFD2" w14:textId="77777777" w:rsidR="004948A2" w:rsidRPr="00B006F3" w:rsidRDefault="004948A2" w:rsidP="004948A2">
      <w:pPr>
        <w:jc w:val="both"/>
        <w:rPr>
          <w:rFonts w:ascii="Arial" w:hAnsi="Arial" w:cs="Arial"/>
          <w:highlight w:val="yellow"/>
        </w:rPr>
      </w:pPr>
    </w:p>
    <w:p w14:paraId="463BE2E1" w14:textId="16681962" w:rsidR="004948A2" w:rsidRDefault="004948A2" w:rsidP="004948A2">
      <w:pPr>
        <w:jc w:val="both"/>
        <w:rPr>
          <w:rFonts w:ascii="Arial" w:hAnsi="Arial"/>
          <w:sz w:val="22"/>
          <w:szCs w:val="22"/>
        </w:rPr>
      </w:pPr>
      <w:r w:rsidRPr="00B006F3">
        <w:rPr>
          <w:rFonts w:ascii="Arial" w:hAnsi="Arial"/>
          <w:sz w:val="22"/>
          <w:szCs w:val="22"/>
        </w:rPr>
        <w:t xml:space="preserve"> </w:t>
      </w:r>
      <w:hyperlink r:id="rId15" w:history="1">
        <w:r w:rsidR="00E552CD" w:rsidRPr="00B5511D">
          <w:rPr>
            <w:rStyle w:val="Hyperlink"/>
            <w:rFonts w:ascii="Arial" w:hAnsi="Arial"/>
            <w:sz w:val="22"/>
            <w:szCs w:val="22"/>
          </w:rPr>
          <w:t>https://www.huddnewcoll.ac.uk/</w:t>
        </w:r>
      </w:hyperlink>
    </w:p>
    <w:p w14:paraId="52004729" w14:textId="77777777" w:rsidR="00E552CD" w:rsidRPr="00B006F3" w:rsidRDefault="00E552CD" w:rsidP="004948A2">
      <w:pPr>
        <w:jc w:val="both"/>
        <w:rPr>
          <w:rFonts w:ascii="Arial" w:hAnsi="Arial"/>
          <w:sz w:val="22"/>
          <w:szCs w:val="22"/>
        </w:rPr>
      </w:pPr>
    </w:p>
    <w:p w14:paraId="027BB88B" w14:textId="77777777" w:rsidR="004948A2" w:rsidRPr="00B006F3" w:rsidRDefault="004948A2" w:rsidP="004948A2">
      <w:pPr>
        <w:rPr>
          <w:rFonts w:ascii="Arial" w:hAnsi="Arial"/>
          <w:sz w:val="22"/>
          <w:lang w:val="en-US"/>
        </w:rPr>
      </w:pPr>
      <w:r w:rsidRPr="00B006F3">
        <w:rPr>
          <w:rFonts w:ascii="Arial" w:hAnsi="Arial"/>
          <w:sz w:val="22"/>
          <w:lang w:val="en-US"/>
        </w:rPr>
        <w:tab/>
      </w:r>
    </w:p>
    <w:p w14:paraId="5F636810" w14:textId="77777777" w:rsidR="004948A2" w:rsidRPr="00B006F3" w:rsidRDefault="004948A2" w:rsidP="004948A2">
      <w:pPr>
        <w:keepNext/>
        <w:widowControl w:val="0"/>
        <w:spacing w:after="120"/>
        <w:jc w:val="both"/>
        <w:outlineLvl w:val="1"/>
        <w:rPr>
          <w:rFonts w:ascii="Arial" w:hAnsi="Arial" w:cs="Arial"/>
          <w:b/>
          <w:snapToGrid w:val="0"/>
          <w:sz w:val="22"/>
          <w:szCs w:val="22"/>
          <w:lang w:val="en-US"/>
        </w:rPr>
      </w:pPr>
      <w:r w:rsidRPr="00B006F3">
        <w:rPr>
          <w:rFonts w:ascii="Arial" w:hAnsi="Arial" w:cs="Arial"/>
          <w:b/>
          <w:snapToGrid w:val="0"/>
          <w:sz w:val="22"/>
          <w:szCs w:val="22"/>
          <w:lang w:val="en-US"/>
        </w:rPr>
        <w:t>2</w:t>
      </w:r>
      <w:r w:rsidRPr="00B006F3">
        <w:rPr>
          <w:rFonts w:ascii="Arial" w:hAnsi="Arial" w:cs="Arial"/>
          <w:b/>
          <w:snapToGrid w:val="0"/>
          <w:sz w:val="22"/>
          <w:szCs w:val="22"/>
          <w:lang w:val="en-US"/>
        </w:rPr>
        <w:tab/>
        <w:t>Objective of this tendering exercise and contract duration</w:t>
      </w:r>
    </w:p>
    <w:p w14:paraId="5631B75F" w14:textId="77777777" w:rsidR="001E3EBF" w:rsidRDefault="001E3EBF" w:rsidP="004948A2">
      <w:pPr>
        <w:spacing w:after="120"/>
        <w:jc w:val="both"/>
        <w:rPr>
          <w:rFonts w:ascii="Arial" w:hAnsi="Arial" w:cs="Arial"/>
          <w:sz w:val="22"/>
          <w:szCs w:val="22"/>
        </w:rPr>
      </w:pPr>
    </w:p>
    <w:p w14:paraId="396ACAFC" w14:textId="77777777" w:rsidR="00C33E60" w:rsidRPr="00C33E60" w:rsidRDefault="00C33E60" w:rsidP="00C33E60">
      <w:pPr>
        <w:spacing w:after="120"/>
        <w:jc w:val="both"/>
        <w:rPr>
          <w:rFonts w:ascii="Arial" w:hAnsi="Arial" w:cs="Arial"/>
          <w:sz w:val="22"/>
          <w:szCs w:val="22"/>
        </w:rPr>
      </w:pPr>
      <w:r w:rsidRPr="00C33E60">
        <w:rPr>
          <w:rFonts w:ascii="Arial" w:hAnsi="Arial" w:cs="Arial"/>
          <w:sz w:val="22"/>
          <w:szCs w:val="22"/>
        </w:rPr>
        <w:t>HNC wishes to appoint a cleaning services company to provide regular cleaning across site to ensure that the college maintains a welcoming, hygienic and safe educational environment for its staff and students.</w:t>
      </w:r>
    </w:p>
    <w:p w14:paraId="50F9FA71" w14:textId="77777777" w:rsidR="00C33E60" w:rsidRPr="00C33E60" w:rsidRDefault="00C33E60" w:rsidP="00C33E60">
      <w:pPr>
        <w:spacing w:after="120"/>
        <w:jc w:val="both"/>
        <w:rPr>
          <w:rFonts w:ascii="Arial" w:hAnsi="Arial" w:cs="Arial"/>
          <w:sz w:val="22"/>
          <w:szCs w:val="22"/>
        </w:rPr>
      </w:pPr>
      <w:r w:rsidRPr="00C33E60">
        <w:rPr>
          <w:rFonts w:ascii="Arial" w:hAnsi="Arial" w:cs="Arial"/>
          <w:sz w:val="22"/>
          <w:szCs w:val="22"/>
        </w:rPr>
        <w:t>We require an all-encompassing daily cleaning service to cover all areas of the college, working to a cleaning regime designed around our requirements.</w:t>
      </w:r>
    </w:p>
    <w:p w14:paraId="21099EA3" w14:textId="77777777" w:rsidR="00C33E60" w:rsidRPr="00C33E60" w:rsidRDefault="00C33E60" w:rsidP="00C33E60">
      <w:pPr>
        <w:spacing w:after="120"/>
        <w:jc w:val="both"/>
        <w:rPr>
          <w:rFonts w:ascii="Arial" w:hAnsi="Arial" w:cs="Arial"/>
          <w:sz w:val="22"/>
          <w:szCs w:val="22"/>
        </w:rPr>
      </w:pPr>
    </w:p>
    <w:p w14:paraId="0917A80A" w14:textId="77777777" w:rsidR="00C33E60" w:rsidRPr="00C33E60" w:rsidRDefault="00C33E60" w:rsidP="00C33E60">
      <w:pPr>
        <w:spacing w:after="120"/>
        <w:jc w:val="both"/>
        <w:rPr>
          <w:rFonts w:ascii="Arial" w:hAnsi="Arial" w:cs="Arial"/>
          <w:sz w:val="22"/>
          <w:szCs w:val="22"/>
        </w:rPr>
      </w:pPr>
      <w:r w:rsidRPr="00C33E60">
        <w:rPr>
          <w:rFonts w:ascii="Arial" w:hAnsi="Arial" w:cs="Arial"/>
          <w:sz w:val="22"/>
          <w:szCs w:val="22"/>
        </w:rPr>
        <w:t>Cleaning activities during term time are not to impact on the daily experience of staff and students. Morning shifts are set at 6am – 9am and evening shifts are 4pm – 7pm (Monday to Friday).</w:t>
      </w:r>
    </w:p>
    <w:p w14:paraId="6B962C6C" w14:textId="77777777" w:rsidR="00C33E60" w:rsidRPr="00C33E60" w:rsidRDefault="00C33E60" w:rsidP="00C33E60">
      <w:pPr>
        <w:spacing w:after="120"/>
        <w:jc w:val="both"/>
        <w:rPr>
          <w:rFonts w:ascii="Arial" w:hAnsi="Arial" w:cs="Arial"/>
          <w:sz w:val="22"/>
          <w:szCs w:val="22"/>
        </w:rPr>
      </w:pPr>
    </w:p>
    <w:p w14:paraId="7B330C30" w14:textId="77777777" w:rsidR="00C33E60" w:rsidRPr="00C33E60" w:rsidRDefault="00C33E60" w:rsidP="00C33E60">
      <w:pPr>
        <w:spacing w:after="120"/>
        <w:jc w:val="both"/>
        <w:rPr>
          <w:rFonts w:ascii="Arial" w:hAnsi="Arial" w:cs="Arial"/>
          <w:sz w:val="22"/>
          <w:szCs w:val="22"/>
        </w:rPr>
      </w:pPr>
      <w:r w:rsidRPr="00C33E60">
        <w:rPr>
          <w:rFonts w:ascii="Arial" w:hAnsi="Arial" w:cs="Arial"/>
          <w:sz w:val="22"/>
          <w:szCs w:val="22"/>
        </w:rPr>
        <w:t>At present we require on a daily basis :</w:t>
      </w:r>
    </w:p>
    <w:p w14:paraId="70678F6F" w14:textId="77777777" w:rsidR="00C33E60" w:rsidRPr="00C33E60" w:rsidRDefault="00C33E60" w:rsidP="00C33E60">
      <w:pPr>
        <w:spacing w:after="120"/>
        <w:jc w:val="both"/>
        <w:rPr>
          <w:rFonts w:ascii="Arial" w:hAnsi="Arial" w:cs="Arial"/>
          <w:sz w:val="22"/>
          <w:szCs w:val="22"/>
        </w:rPr>
      </w:pPr>
      <w:r w:rsidRPr="00C33E60">
        <w:rPr>
          <w:rFonts w:ascii="Arial" w:hAnsi="Arial" w:cs="Arial"/>
          <w:sz w:val="22"/>
          <w:szCs w:val="22"/>
        </w:rPr>
        <w:t>X 6 morning shifts (total of 18 hrs cleaning to be provided during hours of 6am and 9am Monday to Friday Term Time only – 38 weeks)</w:t>
      </w:r>
    </w:p>
    <w:p w14:paraId="4FF69B38" w14:textId="77777777" w:rsidR="00C33E60" w:rsidRPr="00C33E60" w:rsidRDefault="00C33E60" w:rsidP="00C33E60">
      <w:pPr>
        <w:spacing w:after="120"/>
        <w:jc w:val="both"/>
        <w:rPr>
          <w:rFonts w:ascii="Arial" w:hAnsi="Arial" w:cs="Arial"/>
          <w:sz w:val="22"/>
          <w:szCs w:val="22"/>
        </w:rPr>
      </w:pPr>
      <w:r w:rsidRPr="00C33E60">
        <w:rPr>
          <w:rFonts w:ascii="Arial" w:hAnsi="Arial" w:cs="Arial"/>
          <w:sz w:val="22"/>
          <w:szCs w:val="22"/>
        </w:rPr>
        <w:t>X 15 evening shifts (total of 45 hrs cleaning to be provided during hours of 4pm – 7pm Monday to Friday Term Tiem only – 38 weeks)</w:t>
      </w:r>
    </w:p>
    <w:p w14:paraId="42ADA3F6" w14:textId="77777777" w:rsidR="00C33E60" w:rsidRPr="00C33E60" w:rsidRDefault="00C33E60" w:rsidP="00C33E60">
      <w:pPr>
        <w:spacing w:after="120"/>
        <w:jc w:val="both"/>
        <w:rPr>
          <w:rFonts w:ascii="Arial" w:hAnsi="Arial" w:cs="Arial"/>
          <w:sz w:val="22"/>
          <w:szCs w:val="22"/>
        </w:rPr>
      </w:pPr>
    </w:p>
    <w:p w14:paraId="0E62D381" w14:textId="0058B2DD" w:rsidR="00D85387" w:rsidRDefault="00C33E60" w:rsidP="00C33E60">
      <w:pPr>
        <w:spacing w:after="120"/>
        <w:jc w:val="both"/>
        <w:rPr>
          <w:rFonts w:ascii="Arial" w:hAnsi="Arial" w:cs="Arial"/>
          <w:sz w:val="22"/>
          <w:szCs w:val="22"/>
        </w:rPr>
      </w:pPr>
      <w:r w:rsidRPr="00C33E60">
        <w:rPr>
          <w:rFonts w:ascii="Arial" w:hAnsi="Arial" w:cs="Arial"/>
          <w:sz w:val="22"/>
          <w:szCs w:val="22"/>
        </w:rPr>
        <w:t>Additional cleaning support will be required out of term time during the holidays approximately 630 hrs per year. Majority of which will be required in the two weeks leading up to the start of the new academic year.</w:t>
      </w:r>
    </w:p>
    <w:p w14:paraId="37636DD6" w14:textId="77777777" w:rsidR="0098624A" w:rsidRDefault="0098624A" w:rsidP="00C33E60">
      <w:pPr>
        <w:spacing w:after="120"/>
        <w:jc w:val="both"/>
        <w:rPr>
          <w:rFonts w:ascii="Arial" w:hAnsi="Arial" w:cs="Arial"/>
          <w:sz w:val="22"/>
          <w:szCs w:val="22"/>
        </w:rPr>
      </w:pPr>
    </w:p>
    <w:p w14:paraId="156A7CE9" w14:textId="04ABE8C7" w:rsidR="0098624A" w:rsidRDefault="0098624A" w:rsidP="00C33E60">
      <w:pPr>
        <w:spacing w:after="120"/>
        <w:jc w:val="both"/>
        <w:rPr>
          <w:rFonts w:ascii="Arial" w:hAnsi="Arial" w:cs="Arial"/>
          <w:sz w:val="22"/>
          <w:szCs w:val="22"/>
        </w:rPr>
      </w:pPr>
      <w:r w:rsidRPr="0098624A">
        <w:rPr>
          <w:rFonts w:ascii="Arial" w:hAnsi="Arial" w:cs="Arial"/>
          <w:sz w:val="22"/>
          <w:szCs w:val="22"/>
        </w:rPr>
        <w:t>We currently have 20 cleaners and 1 cleaning manager employed by the College. Tupe will apply given that our in-house cleaning team is to be moved to the successful external contractor.</w:t>
      </w:r>
    </w:p>
    <w:p w14:paraId="3639F329" w14:textId="77777777" w:rsidR="00C33E60" w:rsidRDefault="00C33E60" w:rsidP="00C33E60">
      <w:pPr>
        <w:spacing w:after="120"/>
        <w:jc w:val="both"/>
        <w:rPr>
          <w:rFonts w:ascii="Arial" w:hAnsi="Arial" w:cs="Arial"/>
          <w:sz w:val="22"/>
          <w:szCs w:val="22"/>
        </w:rPr>
      </w:pPr>
    </w:p>
    <w:p w14:paraId="51298F30" w14:textId="4267156E" w:rsidR="0098624A" w:rsidRDefault="00C33E60" w:rsidP="00C33E60">
      <w:pPr>
        <w:spacing w:after="120"/>
        <w:jc w:val="both"/>
        <w:rPr>
          <w:rFonts w:ascii="Arial" w:hAnsi="Arial" w:cs="Arial"/>
          <w:sz w:val="22"/>
          <w:szCs w:val="22"/>
        </w:rPr>
      </w:pPr>
      <w:r w:rsidRPr="00C33E60">
        <w:rPr>
          <w:rFonts w:ascii="Arial" w:hAnsi="Arial" w:cs="Arial"/>
          <w:sz w:val="22"/>
          <w:szCs w:val="22"/>
        </w:rPr>
        <w:t xml:space="preserve">Your tender must be received by 12pm (Noon) on 16.02.26. It is our intention to complete our tender evaluation such that the contract for this work will commence at the latest by 04.05.26. We anticipate that activity will commence (start of consultation etc) against the contract immediately given the </w:t>
      </w:r>
      <w:r w:rsidR="003C35BB">
        <w:rPr>
          <w:rFonts w:ascii="Arial" w:hAnsi="Arial" w:cs="Arial"/>
          <w:sz w:val="22"/>
          <w:szCs w:val="22"/>
        </w:rPr>
        <w:t xml:space="preserve">start date for </w:t>
      </w:r>
      <w:r w:rsidRPr="00C33E60">
        <w:rPr>
          <w:rFonts w:ascii="Arial" w:hAnsi="Arial" w:cs="Arial"/>
          <w:sz w:val="22"/>
          <w:szCs w:val="22"/>
        </w:rPr>
        <w:t>practical commencement.</w:t>
      </w:r>
    </w:p>
    <w:p w14:paraId="58BFE40B" w14:textId="77777777" w:rsidR="00D85387" w:rsidRDefault="00D85387" w:rsidP="00C33E60">
      <w:pPr>
        <w:spacing w:after="120"/>
        <w:jc w:val="both"/>
        <w:rPr>
          <w:rFonts w:ascii="Arial" w:hAnsi="Arial" w:cs="Arial"/>
          <w:sz w:val="22"/>
          <w:szCs w:val="22"/>
        </w:rPr>
      </w:pPr>
    </w:p>
    <w:p w14:paraId="0F56E73E" w14:textId="62BE517C" w:rsidR="00D85387" w:rsidRDefault="00D85387" w:rsidP="00C33E60">
      <w:pPr>
        <w:spacing w:after="120"/>
        <w:jc w:val="both"/>
        <w:rPr>
          <w:rFonts w:ascii="Arial" w:hAnsi="Arial" w:cs="Arial"/>
          <w:sz w:val="22"/>
          <w:szCs w:val="22"/>
        </w:rPr>
      </w:pPr>
      <w:r w:rsidRPr="00D85387">
        <w:rPr>
          <w:rFonts w:ascii="Arial" w:hAnsi="Arial" w:cs="Arial"/>
          <w:sz w:val="22"/>
          <w:szCs w:val="22"/>
        </w:rPr>
        <w:t>HNC would like to secure a 3 year contract with the successful company in the first instance with the option to extend by two further years thereafter.</w:t>
      </w:r>
    </w:p>
    <w:p w14:paraId="2DD55A94" w14:textId="77777777" w:rsidR="00C33E60" w:rsidRPr="00FA62CE" w:rsidRDefault="00C33E60" w:rsidP="004948A2">
      <w:pPr>
        <w:spacing w:after="120"/>
        <w:jc w:val="both"/>
        <w:rPr>
          <w:rFonts w:ascii="Arial" w:hAnsi="Arial" w:cs="Arial"/>
          <w:color w:val="FF0000"/>
          <w:sz w:val="22"/>
          <w:szCs w:val="22"/>
        </w:rPr>
      </w:pPr>
    </w:p>
    <w:p w14:paraId="03F7F1AA" w14:textId="77777777" w:rsidR="004948A2" w:rsidRPr="000B3874" w:rsidRDefault="004948A2" w:rsidP="004948A2">
      <w:pPr>
        <w:keepNext/>
        <w:widowControl w:val="0"/>
        <w:spacing w:after="120"/>
        <w:jc w:val="both"/>
        <w:outlineLvl w:val="1"/>
        <w:rPr>
          <w:rFonts w:ascii="Arial" w:hAnsi="Arial" w:cs="Arial"/>
          <w:b/>
          <w:snapToGrid w:val="0"/>
          <w:sz w:val="22"/>
          <w:szCs w:val="22"/>
          <w:lang w:val="en-US"/>
        </w:rPr>
      </w:pPr>
      <w:r w:rsidRPr="000B3874">
        <w:rPr>
          <w:rFonts w:ascii="Arial" w:hAnsi="Arial" w:cs="Arial"/>
          <w:b/>
          <w:snapToGrid w:val="0"/>
          <w:sz w:val="22"/>
          <w:szCs w:val="22"/>
          <w:lang w:val="en-US"/>
        </w:rPr>
        <w:t>3</w:t>
      </w:r>
      <w:r w:rsidRPr="000B3874">
        <w:rPr>
          <w:rFonts w:ascii="Arial" w:hAnsi="Arial" w:cs="Arial"/>
          <w:b/>
          <w:snapToGrid w:val="0"/>
          <w:sz w:val="22"/>
          <w:szCs w:val="22"/>
          <w:lang w:val="en-US"/>
        </w:rPr>
        <w:tab/>
        <w:t>Administration</w:t>
      </w:r>
    </w:p>
    <w:p w14:paraId="2AF01811" w14:textId="4E227F68" w:rsidR="00FF014E" w:rsidRDefault="001E3EBF" w:rsidP="004948A2">
      <w:pPr>
        <w:spacing w:after="120"/>
        <w:jc w:val="both"/>
        <w:rPr>
          <w:rFonts w:ascii="Arial" w:hAnsi="Arial" w:cs="Arial"/>
          <w:sz w:val="22"/>
          <w:szCs w:val="22"/>
        </w:rPr>
      </w:pPr>
      <w:r>
        <w:rPr>
          <w:rFonts w:ascii="Arial" w:hAnsi="Arial" w:cs="Arial"/>
          <w:sz w:val="22"/>
          <w:szCs w:val="22"/>
        </w:rPr>
        <w:t xml:space="preserve">Claire Coupland – Assistant Principal </w:t>
      </w:r>
      <w:r w:rsidR="008E06F2">
        <w:rPr>
          <w:rFonts w:ascii="Arial" w:hAnsi="Arial" w:cs="Arial"/>
          <w:sz w:val="22"/>
          <w:szCs w:val="22"/>
        </w:rPr>
        <w:t xml:space="preserve">and/or Matt Ellis – Estates Services Director </w:t>
      </w:r>
      <w:r w:rsidR="00A33B90" w:rsidRPr="00B006F3">
        <w:rPr>
          <w:rFonts w:ascii="Arial" w:hAnsi="Arial" w:cs="Arial"/>
          <w:sz w:val="22"/>
          <w:szCs w:val="22"/>
        </w:rPr>
        <w:t>w</w:t>
      </w:r>
      <w:r w:rsidR="004948A2" w:rsidRPr="00B006F3">
        <w:rPr>
          <w:rFonts w:ascii="Arial" w:hAnsi="Arial" w:cs="Arial"/>
          <w:sz w:val="22"/>
          <w:szCs w:val="22"/>
        </w:rPr>
        <w:t>ill provide the primary interface with the successful firm</w:t>
      </w:r>
      <w:r w:rsidR="008E06F2">
        <w:rPr>
          <w:rFonts w:ascii="Arial" w:hAnsi="Arial" w:cs="Arial"/>
          <w:sz w:val="22"/>
          <w:szCs w:val="22"/>
        </w:rPr>
        <w:t xml:space="preserve"> on behalf of the college.</w:t>
      </w:r>
    </w:p>
    <w:p w14:paraId="59FEB044" w14:textId="7150B5E8" w:rsidR="004948A2" w:rsidRDefault="001E3EBF" w:rsidP="004948A2">
      <w:pPr>
        <w:spacing w:after="120"/>
        <w:jc w:val="both"/>
        <w:rPr>
          <w:rFonts w:ascii="Arial" w:hAnsi="Arial" w:cs="Arial"/>
          <w:sz w:val="22"/>
          <w:szCs w:val="22"/>
        </w:rPr>
      </w:pPr>
      <w:r>
        <w:rPr>
          <w:rFonts w:ascii="Arial" w:hAnsi="Arial" w:cs="Arial"/>
          <w:sz w:val="22"/>
          <w:szCs w:val="22"/>
        </w:rPr>
        <w:t>HNC</w:t>
      </w:r>
      <w:r w:rsidR="004948A2" w:rsidRPr="00B006F3">
        <w:rPr>
          <w:rFonts w:ascii="Arial" w:hAnsi="Arial" w:cs="Arial"/>
          <w:sz w:val="22"/>
          <w:szCs w:val="22"/>
        </w:rPr>
        <w:t xml:space="preserve"> will require a named primary contact who will be responsible for the firm's provision of services to </w:t>
      </w:r>
      <w:r>
        <w:rPr>
          <w:rFonts w:ascii="Arial" w:hAnsi="Arial" w:cs="Arial"/>
          <w:sz w:val="22"/>
          <w:szCs w:val="22"/>
        </w:rPr>
        <w:t>HNC</w:t>
      </w:r>
      <w:r w:rsidR="004948A2" w:rsidRPr="00B006F3">
        <w:rPr>
          <w:rFonts w:ascii="Arial" w:hAnsi="Arial" w:cs="Arial"/>
          <w:sz w:val="22"/>
          <w:szCs w:val="22"/>
        </w:rPr>
        <w:t xml:space="preserve">.  </w:t>
      </w:r>
    </w:p>
    <w:p w14:paraId="2993EEC3" w14:textId="77777777" w:rsidR="001E3EBF" w:rsidRPr="00B006F3" w:rsidRDefault="001E3EBF" w:rsidP="004948A2">
      <w:pPr>
        <w:spacing w:after="120"/>
        <w:jc w:val="both"/>
        <w:rPr>
          <w:rFonts w:ascii="Arial" w:hAnsi="Arial" w:cs="Arial"/>
          <w:sz w:val="22"/>
          <w:szCs w:val="22"/>
        </w:rPr>
      </w:pPr>
    </w:p>
    <w:p w14:paraId="1ABD12AC" w14:textId="77777777" w:rsidR="004948A2" w:rsidRPr="00B006F3" w:rsidRDefault="004948A2" w:rsidP="004948A2">
      <w:pPr>
        <w:keepNext/>
        <w:widowControl w:val="0"/>
        <w:spacing w:after="120"/>
        <w:jc w:val="both"/>
        <w:outlineLvl w:val="1"/>
        <w:rPr>
          <w:rFonts w:ascii="Arial" w:hAnsi="Arial" w:cs="Arial"/>
          <w:b/>
          <w:snapToGrid w:val="0"/>
          <w:sz w:val="22"/>
          <w:szCs w:val="22"/>
          <w:lang w:val="en-US"/>
        </w:rPr>
      </w:pPr>
      <w:r w:rsidRPr="00B006F3">
        <w:rPr>
          <w:rFonts w:ascii="Arial" w:hAnsi="Arial" w:cs="Arial"/>
          <w:b/>
          <w:snapToGrid w:val="0"/>
          <w:sz w:val="22"/>
          <w:szCs w:val="22"/>
          <w:lang w:val="en-US"/>
        </w:rPr>
        <w:t>4</w:t>
      </w:r>
      <w:r w:rsidRPr="00B006F3">
        <w:rPr>
          <w:rFonts w:ascii="Arial" w:hAnsi="Arial" w:cs="Arial"/>
          <w:b/>
          <w:snapToGrid w:val="0"/>
          <w:sz w:val="22"/>
          <w:szCs w:val="22"/>
          <w:lang w:val="en-US"/>
        </w:rPr>
        <w:tab/>
        <w:t>General Requirements</w:t>
      </w:r>
    </w:p>
    <w:p w14:paraId="62820E86" w14:textId="3C5D51A9" w:rsidR="004948A2" w:rsidRPr="000B3874" w:rsidRDefault="00C054D2" w:rsidP="004948A2">
      <w:pPr>
        <w:spacing w:after="120"/>
        <w:jc w:val="both"/>
        <w:rPr>
          <w:rFonts w:ascii="Arial" w:hAnsi="Arial" w:cs="Arial"/>
          <w:sz w:val="22"/>
          <w:szCs w:val="22"/>
        </w:rPr>
      </w:pPr>
      <w:r>
        <w:rPr>
          <w:rFonts w:ascii="Arial" w:hAnsi="Arial" w:cs="Arial"/>
          <w:sz w:val="22"/>
          <w:szCs w:val="22"/>
        </w:rPr>
        <w:t>HNC</w:t>
      </w:r>
      <w:r w:rsidR="004948A2" w:rsidRPr="00B006F3">
        <w:rPr>
          <w:rFonts w:ascii="Arial" w:hAnsi="Arial" w:cs="Arial"/>
          <w:sz w:val="22"/>
          <w:szCs w:val="22"/>
        </w:rPr>
        <w:t xml:space="preserve"> regards maintaining a high degree of continuity of staff involved from the appointed firm as very desirable</w:t>
      </w:r>
      <w:r w:rsidR="004948A2" w:rsidRPr="000B3874">
        <w:rPr>
          <w:rFonts w:ascii="Arial" w:hAnsi="Arial" w:cs="Arial"/>
          <w:sz w:val="22"/>
          <w:szCs w:val="22"/>
        </w:rPr>
        <w:t>.  Respondents should set out their policy on this issue and indicate how successful this policy has been for other similar appointments.</w:t>
      </w:r>
    </w:p>
    <w:p w14:paraId="327413CE" w14:textId="6739DF78" w:rsidR="004948A2" w:rsidRDefault="004948A2" w:rsidP="004948A2">
      <w:pPr>
        <w:spacing w:after="120"/>
        <w:jc w:val="both"/>
        <w:rPr>
          <w:rFonts w:ascii="Arial" w:hAnsi="Arial" w:cs="Arial"/>
          <w:sz w:val="22"/>
          <w:szCs w:val="22"/>
        </w:rPr>
      </w:pPr>
      <w:r w:rsidRPr="001E3EBF">
        <w:rPr>
          <w:rFonts w:ascii="Arial" w:hAnsi="Arial" w:cs="Arial"/>
          <w:sz w:val="22"/>
          <w:szCs w:val="22"/>
        </w:rPr>
        <w:t xml:space="preserve">It is essential that the firm appointed is </w:t>
      </w:r>
      <w:r w:rsidR="00D85387">
        <w:rPr>
          <w:rFonts w:ascii="Arial" w:hAnsi="Arial" w:cs="Arial"/>
          <w:sz w:val="22"/>
          <w:szCs w:val="22"/>
        </w:rPr>
        <w:t xml:space="preserve">to have </w:t>
      </w:r>
      <w:r w:rsidRPr="001E3EBF">
        <w:rPr>
          <w:rFonts w:ascii="Arial" w:hAnsi="Arial" w:cs="Arial"/>
          <w:sz w:val="22"/>
          <w:szCs w:val="22"/>
        </w:rPr>
        <w:t xml:space="preserve">experience of </w:t>
      </w:r>
      <w:r w:rsidR="00FF014E" w:rsidRPr="001E3EBF">
        <w:rPr>
          <w:rFonts w:ascii="Arial" w:hAnsi="Arial" w:cs="Arial"/>
          <w:sz w:val="22"/>
          <w:szCs w:val="22"/>
        </w:rPr>
        <w:t>working within</w:t>
      </w:r>
      <w:r w:rsidRPr="001E3EBF">
        <w:rPr>
          <w:rFonts w:ascii="Arial" w:hAnsi="Arial" w:cs="Arial"/>
          <w:sz w:val="22"/>
          <w:szCs w:val="22"/>
        </w:rPr>
        <w:t xml:space="preserve"> th</w:t>
      </w:r>
      <w:r w:rsidR="00D85387">
        <w:rPr>
          <w:rFonts w:ascii="Arial" w:hAnsi="Arial" w:cs="Arial"/>
          <w:sz w:val="22"/>
          <w:szCs w:val="22"/>
        </w:rPr>
        <w:t xml:space="preserve">e education </w:t>
      </w:r>
      <w:r w:rsidRPr="001E3EBF">
        <w:rPr>
          <w:rFonts w:ascii="Arial" w:hAnsi="Arial" w:cs="Arial"/>
          <w:sz w:val="22"/>
          <w:szCs w:val="22"/>
        </w:rPr>
        <w:t xml:space="preserve">sector. </w:t>
      </w:r>
    </w:p>
    <w:p w14:paraId="7AAD08C9" w14:textId="77777777" w:rsidR="00D85387" w:rsidRDefault="003D2B15" w:rsidP="003D2B15">
      <w:pPr>
        <w:spacing w:after="120"/>
        <w:jc w:val="both"/>
        <w:rPr>
          <w:rFonts w:ascii="Arial" w:hAnsi="Arial" w:cs="Arial"/>
          <w:sz w:val="22"/>
          <w:szCs w:val="22"/>
        </w:rPr>
      </w:pPr>
      <w:r>
        <w:rPr>
          <w:rFonts w:ascii="Arial" w:hAnsi="Arial" w:cs="Arial"/>
          <w:sz w:val="22"/>
          <w:szCs w:val="22"/>
        </w:rPr>
        <w:t>The firm appointed must</w:t>
      </w:r>
      <w:r w:rsidRPr="003D2B15">
        <w:rPr>
          <w:rFonts w:ascii="Arial" w:hAnsi="Arial" w:cs="Arial"/>
          <w:sz w:val="22"/>
          <w:szCs w:val="22"/>
        </w:rPr>
        <w:t xml:space="preserve"> demonstrate th</w:t>
      </w:r>
      <w:r>
        <w:rPr>
          <w:rFonts w:ascii="Arial" w:hAnsi="Arial" w:cs="Arial"/>
          <w:sz w:val="22"/>
          <w:szCs w:val="22"/>
        </w:rPr>
        <w:t>ey</w:t>
      </w:r>
      <w:r w:rsidRPr="003D2B15">
        <w:rPr>
          <w:rFonts w:ascii="Arial" w:hAnsi="Arial" w:cs="Arial"/>
          <w:sz w:val="22"/>
          <w:szCs w:val="22"/>
        </w:rPr>
        <w:t xml:space="preserve"> have the health and safety skills, knowledge and experience (SKE)</w:t>
      </w:r>
      <w:r>
        <w:rPr>
          <w:rFonts w:ascii="Arial" w:hAnsi="Arial" w:cs="Arial"/>
          <w:sz w:val="22"/>
          <w:szCs w:val="22"/>
        </w:rPr>
        <w:t xml:space="preserve">. </w:t>
      </w:r>
      <w:r w:rsidRPr="003D2B15">
        <w:rPr>
          <w:rFonts w:ascii="Arial" w:hAnsi="Arial" w:cs="Arial"/>
          <w:sz w:val="22"/>
          <w:szCs w:val="22"/>
        </w:rPr>
        <w:t xml:space="preserve">The level of SKE should be proportionate to the complexity of the </w:t>
      </w:r>
      <w:r w:rsidR="00D85387">
        <w:rPr>
          <w:rFonts w:ascii="Arial" w:hAnsi="Arial" w:cs="Arial"/>
          <w:sz w:val="22"/>
          <w:szCs w:val="22"/>
        </w:rPr>
        <w:t xml:space="preserve">cleaning needs of the college. </w:t>
      </w:r>
    </w:p>
    <w:p w14:paraId="236AD387" w14:textId="77777777" w:rsidR="004948A2" w:rsidRDefault="004948A2" w:rsidP="004948A2">
      <w:pPr>
        <w:autoSpaceDE w:val="0"/>
        <w:autoSpaceDN w:val="0"/>
        <w:adjustRightInd w:val="0"/>
        <w:spacing w:after="5"/>
        <w:jc w:val="both"/>
        <w:rPr>
          <w:rFonts w:ascii="Arial" w:hAnsi="Arial" w:cs="Arial"/>
          <w:color w:val="000000"/>
          <w:sz w:val="22"/>
          <w:szCs w:val="22"/>
          <w:lang w:eastAsia="en-GB"/>
        </w:rPr>
      </w:pPr>
    </w:p>
    <w:p w14:paraId="5FECDF11" w14:textId="460E6C95" w:rsidR="007619B7" w:rsidRDefault="00D85387" w:rsidP="008E50BD">
      <w:pPr>
        <w:autoSpaceDE w:val="0"/>
        <w:autoSpaceDN w:val="0"/>
        <w:adjustRightInd w:val="0"/>
        <w:spacing w:after="5"/>
        <w:jc w:val="both"/>
        <w:rPr>
          <w:rFonts w:ascii="Arial" w:hAnsi="Arial" w:cs="Arial"/>
          <w:color w:val="000000"/>
          <w:sz w:val="22"/>
          <w:szCs w:val="22"/>
          <w:lang w:eastAsia="en-GB"/>
        </w:rPr>
      </w:pPr>
      <w:r w:rsidRPr="00D85387">
        <w:rPr>
          <w:rFonts w:ascii="Arial" w:hAnsi="Arial" w:cs="Arial"/>
          <w:color w:val="000000"/>
          <w:sz w:val="22"/>
          <w:szCs w:val="22"/>
          <w:lang w:eastAsia="en-GB"/>
        </w:rPr>
        <w:t>To satisfy our safeguarding policy, all cleaners</w:t>
      </w:r>
      <w:r>
        <w:rPr>
          <w:rFonts w:ascii="Arial" w:hAnsi="Arial" w:cs="Arial"/>
          <w:color w:val="000000"/>
          <w:sz w:val="22"/>
          <w:szCs w:val="22"/>
          <w:lang w:eastAsia="en-GB"/>
        </w:rPr>
        <w:t xml:space="preserve"> </w:t>
      </w:r>
      <w:r w:rsidRPr="00D85387">
        <w:rPr>
          <w:rFonts w:ascii="Arial" w:hAnsi="Arial" w:cs="Arial"/>
          <w:color w:val="000000"/>
          <w:sz w:val="22"/>
          <w:szCs w:val="22"/>
          <w:lang w:eastAsia="en-GB"/>
        </w:rPr>
        <w:t xml:space="preserve">provided under your service agreement must have enhanced DBS clearance to be deemed </w:t>
      </w:r>
      <w:r>
        <w:rPr>
          <w:rFonts w:ascii="Arial" w:hAnsi="Arial" w:cs="Arial"/>
          <w:color w:val="000000"/>
          <w:sz w:val="22"/>
          <w:szCs w:val="22"/>
          <w:lang w:eastAsia="en-GB"/>
        </w:rPr>
        <w:t xml:space="preserve">suitable </w:t>
      </w:r>
      <w:r w:rsidRPr="00D85387">
        <w:rPr>
          <w:rFonts w:ascii="Arial" w:hAnsi="Arial" w:cs="Arial"/>
          <w:color w:val="000000"/>
          <w:sz w:val="22"/>
          <w:szCs w:val="22"/>
          <w:lang w:eastAsia="en-GB"/>
        </w:rPr>
        <w:t>as authorised people on site</w:t>
      </w:r>
      <w:r>
        <w:rPr>
          <w:rFonts w:ascii="Arial" w:hAnsi="Arial" w:cs="Arial"/>
          <w:color w:val="000000"/>
          <w:sz w:val="22"/>
          <w:szCs w:val="22"/>
          <w:lang w:eastAsia="en-GB"/>
        </w:rPr>
        <w:t>.</w:t>
      </w:r>
    </w:p>
    <w:p w14:paraId="6C346F90" w14:textId="77777777" w:rsidR="00D85387" w:rsidRDefault="00D85387" w:rsidP="008E50BD">
      <w:pPr>
        <w:autoSpaceDE w:val="0"/>
        <w:autoSpaceDN w:val="0"/>
        <w:adjustRightInd w:val="0"/>
        <w:spacing w:after="5"/>
        <w:jc w:val="both"/>
        <w:rPr>
          <w:rFonts w:ascii="Arial" w:hAnsi="Arial" w:cs="Arial"/>
          <w:color w:val="000000"/>
          <w:sz w:val="22"/>
          <w:szCs w:val="22"/>
          <w:lang w:eastAsia="en-GB"/>
        </w:rPr>
      </w:pPr>
    </w:p>
    <w:p w14:paraId="130EB891" w14:textId="4994AC14" w:rsidR="00D85387" w:rsidRPr="00D85387" w:rsidRDefault="00D85387" w:rsidP="008E50BD">
      <w:pPr>
        <w:autoSpaceDE w:val="0"/>
        <w:autoSpaceDN w:val="0"/>
        <w:adjustRightInd w:val="0"/>
        <w:spacing w:after="5"/>
        <w:jc w:val="both"/>
        <w:rPr>
          <w:rFonts w:ascii="Arial" w:hAnsi="Arial" w:cs="Arial"/>
          <w:b/>
          <w:bCs/>
          <w:color w:val="000000"/>
          <w:sz w:val="22"/>
          <w:szCs w:val="22"/>
          <w:lang w:eastAsia="en-GB"/>
        </w:rPr>
      </w:pPr>
      <w:r w:rsidRPr="00D85387">
        <w:rPr>
          <w:rFonts w:ascii="Arial" w:hAnsi="Arial" w:cs="Arial"/>
          <w:b/>
          <w:bCs/>
          <w:color w:val="000000"/>
          <w:sz w:val="22"/>
          <w:szCs w:val="22"/>
          <w:lang w:eastAsia="en-GB"/>
        </w:rPr>
        <w:t>5</w:t>
      </w:r>
      <w:r>
        <w:rPr>
          <w:rFonts w:ascii="Arial" w:hAnsi="Arial" w:cs="Arial"/>
          <w:b/>
          <w:bCs/>
          <w:color w:val="000000"/>
          <w:sz w:val="22"/>
          <w:szCs w:val="22"/>
          <w:lang w:eastAsia="en-GB"/>
        </w:rPr>
        <w:t xml:space="preserve"> </w:t>
      </w:r>
      <w:r>
        <w:rPr>
          <w:rFonts w:ascii="Arial" w:hAnsi="Arial" w:cs="Arial"/>
          <w:b/>
          <w:bCs/>
          <w:color w:val="000000"/>
          <w:sz w:val="22"/>
          <w:szCs w:val="22"/>
          <w:lang w:eastAsia="en-GB"/>
        </w:rPr>
        <w:tab/>
      </w:r>
      <w:r w:rsidRPr="00D85387">
        <w:rPr>
          <w:rFonts w:ascii="Arial" w:hAnsi="Arial" w:cs="Arial"/>
          <w:b/>
          <w:bCs/>
          <w:color w:val="000000"/>
          <w:sz w:val="22"/>
          <w:szCs w:val="22"/>
          <w:lang w:eastAsia="en-GB"/>
        </w:rPr>
        <w:t>Service requirements</w:t>
      </w:r>
    </w:p>
    <w:p w14:paraId="030E8B94" w14:textId="77777777" w:rsidR="00D85387" w:rsidRDefault="00D85387" w:rsidP="008E50BD">
      <w:pPr>
        <w:autoSpaceDE w:val="0"/>
        <w:autoSpaceDN w:val="0"/>
        <w:adjustRightInd w:val="0"/>
        <w:spacing w:after="5"/>
        <w:jc w:val="both"/>
        <w:rPr>
          <w:rFonts w:ascii="Arial" w:hAnsi="Arial" w:cs="Arial"/>
          <w:b/>
          <w:bCs/>
          <w:color w:val="000000"/>
          <w:sz w:val="22"/>
          <w:szCs w:val="22"/>
          <w:lang w:eastAsia="en-GB"/>
        </w:rPr>
      </w:pPr>
    </w:p>
    <w:p w14:paraId="418D6190" w14:textId="77777777" w:rsidR="00D70ADD" w:rsidRPr="00180120" w:rsidRDefault="00D70ADD" w:rsidP="00D70ADD">
      <w:pPr>
        <w:shd w:val="clear" w:color="auto" w:fill="FFFFFF"/>
        <w:spacing w:line="360" w:lineRule="atLeast"/>
        <w:rPr>
          <w:rFonts w:ascii="Arial" w:hAnsi="Arial" w:cs="Arial"/>
          <w:color w:val="0A0A0A"/>
          <w:sz w:val="22"/>
          <w:szCs w:val="22"/>
        </w:rPr>
      </w:pPr>
      <w:r w:rsidRPr="00180120">
        <w:rPr>
          <w:rFonts w:ascii="Arial" w:hAnsi="Arial" w:cs="Arial"/>
          <w:color w:val="0A0A0A"/>
          <w:sz w:val="22"/>
          <w:szCs w:val="22"/>
        </w:rPr>
        <w:t xml:space="preserve">The appointed cleaning firm must provide for a safe, hygienic, and compliant environment through comprehensive, scheduled daily, weekly, and deep-cleaning services. </w:t>
      </w:r>
    </w:p>
    <w:p w14:paraId="2B901F28" w14:textId="77777777" w:rsidR="00D70ADD" w:rsidRPr="00180120" w:rsidRDefault="00D70ADD" w:rsidP="00D70ADD">
      <w:pPr>
        <w:shd w:val="clear" w:color="auto" w:fill="FFFFFF"/>
        <w:spacing w:line="360" w:lineRule="atLeast"/>
        <w:rPr>
          <w:rFonts w:ascii="Arial" w:hAnsi="Arial" w:cs="Arial"/>
          <w:color w:val="0A0A0A"/>
          <w:sz w:val="22"/>
          <w:szCs w:val="22"/>
        </w:rPr>
      </w:pPr>
    </w:p>
    <w:p w14:paraId="76D896A8" w14:textId="14211233" w:rsidR="00D70ADD" w:rsidRPr="00180120" w:rsidRDefault="00D70ADD" w:rsidP="00D70ADD">
      <w:pPr>
        <w:shd w:val="clear" w:color="auto" w:fill="FFFFFF"/>
        <w:spacing w:line="360" w:lineRule="atLeast"/>
        <w:rPr>
          <w:rFonts w:ascii="Arial" w:hAnsi="Arial" w:cs="Arial"/>
          <w:color w:val="0A0A0A"/>
          <w:sz w:val="22"/>
          <w:szCs w:val="22"/>
        </w:rPr>
      </w:pPr>
      <w:r w:rsidRPr="00180120">
        <w:rPr>
          <w:rFonts w:ascii="Arial" w:hAnsi="Arial" w:cs="Arial"/>
          <w:color w:val="0A0A0A"/>
          <w:sz w:val="22"/>
          <w:szCs w:val="22"/>
        </w:rPr>
        <w:t>Key responsibilities required of the firm appointed include (but not limited to)</w:t>
      </w:r>
    </w:p>
    <w:p w14:paraId="4750ADD4" w14:textId="77777777" w:rsidR="00D70ADD" w:rsidRPr="00180120" w:rsidRDefault="00D70ADD" w:rsidP="00D70ADD">
      <w:pPr>
        <w:shd w:val="clear" w:color="auto" w:fill="FFFFFF"/>
        <w:spacing w:line="360" w:lineRule="atLeast"/>
        <w:rPr>
          <w:rFonts w:ascii="Arial" w:hAnsi="Arial" w:cs="Arial"/>
          <w:color w:val="0A0A0A"/>
          <w:sz w:val="22"/>
          <w:szCs w:val="22"/>
        </w:rPr>
      </w:pPr>
    </w:p>
    <w:p w14:paraId="1A872C65" w14:textId="738952AE" w:rsidR="00D70ADD" w:rsidRPr="008914EB" w:rsidRDefault="00D70ADD" w:rsidP="00180120">
      <w:pPr>
        <w:shd w:val="clear" w:color="auto" w:fill="FFFFFF"/>
        <w:spacing w:line="276" w:lineRule="auto"/>
        <w:rPr>
          <w:rFonts w:ascii="Arial" w:hAnsi="Arial" w:cs="Arial"/>
          <w:b/>
          <w:bCs/>
          <w:color w:val="0A0A0A"/>
          <w:sz w:val="22"/>
          <w:szCs w:val="22"/>
        </w:rPr>
      </w:pPr>
      <w:r w:rsidRPr="008914EB">
        <w:rPr>
          <w:rFonts w:ascii="Arial" w:hAnsi="Arial" w:cs="Arial"/>
          <w:b/>
          <w:bCs/>
          <w:color w:val="0A0A0A"/>
          <w:sz w:val="22"/>
          <w:szCs w:val="22"/>
        </w:rPr>
        <w:t>Core operational requirements:</w:t>
      </w:r>
    </w:p>
    <w:p w14:paraId="3768E7D9" w14:textId="77777777" w:rsidR="00D70ADD" w:rsidRDefault="00D70ADD" w:rsidP="00180120">
      <w:pPr>
        <w:pStyle w:val="ListParagraph"/>
        <w:numPr>
          <w:ilvl w:val="0"/>
          <w:numId w:val="26"/>
        </w:numPr>
        <w:shd w:val="clear" w:color="auto" w:fill="FFFFFF"/>
        <w:spacing w:line="276" w:lineRule="auto"/>
        <w:rPr>
          <w:rFonts w:ascii="Arial" w:hAnsi="Arial" w:cs="Arial"/>
          <w:color w:val="0A0A0A"/>
          <w:sz w:val="22"/>
          <w:szCs w:val="22"/>
        </w:rPr>
      </w:pPr>
      <w:r w:rsidRPr="00180120">
        <w:rPr>
          <w:rFonts w:ascii="Arial" w:hAnsi="Arial" w:cs="Arial"/>
          <w:color w:val="0A0A0A"/>
          <w:sz w:val="22"/>
          <w:szCs w:val="22"/>
        </w:rPr>
        <w:t>Daily maintenance of site, thorough cleaning of classrooms, toilets, offices, and common areas, including mopping, vacuuming, and disinfecting surfaces</w:t>
      </w:r>
    </w:p>
    <w:p w14:paraId="49AC86B9" w14:textId="77777777" w:rsidR="00837401" w:rsidRPr="00180120" w:rsidRDefault="00837401" w:rsidP="00837401">
      <w:pPr>
        <w:pStyle w:val="ListParagraph"/>
        <w:shd w:val="clear" w:color="auto" w:fill="FFFFFF"/>
        <w:spacing w:line="276" w:lineRule="auto"/>
        <w:rPr>
          <w:rFonts w:ascii="Arial" w:hAnsi="Arial" w:cs="Arial"/>
          <w:color w:val="0A0A0A"/>
          <w:sz w:val="22"/>
          <w:szCs w:val="22"/>
        </w:rPr>
      </w:pPr>
    </w:p>
    <w:p w14:paraId="2F2F6479" w14:textId="23A00E17" w:rsidR="00837401" w:rsidRDefault="00D70ADD" w:rsidP="00837401">
      <w:pPr>
        <w:pStyle w:val="ListParagraph"/>
        <w:numPr>
          <w:ilvl w:val="0"/>
          <w:numId w:val="26"/>
        </w:numPr>
        <w:shd w:val="clear" w:color="auto" w:fill="FFFFFF"/>
        <w:spacing w:line="276" w:lineRule="auto"/>
        <w:rPr>
          <w:rFonts w:ascii="Arial" w:hAnsi="Arial" w:cs="Arial"/>
          <w:color w:val="0A0A0A"/>
          <w:sz w:val="22"/>
          <w:szCs w:val="22"/>
        </w:rPr>
      </w:pPr>
      <w:r w:rsidRPr="00180120">
        <w:rPr>
          <w:rFonts w:ascii="Arial" w:hAnsi="Arial" w:cs="Arial"/>
          <w:color w:val="0A0A0A"/>
          <w:sz w:val="22"/>
          <w:szCs w:val="22"/>
        </w:rPr>
        <w:t>Periodic, intense cleaning of carpets, windows, ventilation grilles, and kitchen facilities (outside of term time)</w:t>
      </w:r>
    </w:p>
    <w:p w14:paraId="6E3AE180" w14:textId="77777777" w:rsidR="00837401" w:rsidRPr="00837401" w:rsidRDefault="00837401" w:rsidP="00837401">
      <w:pPr>
        <w:shd w:val="clear" w:color="auto" w:fill="FFFFFF"/>
        <w:spacing w:line="276" w:lineRule="auto"/>
        <w:rPr>
          <w:rFonts w:ascii="Arial" w:hAnsi="Arial" w:cs="Arial"/>
          <w:color w:val="0A0A0A"/>
          <w:sz w:val="22"/>
          <w:szCs w:val="22"/>
        </w:rPr>
      </w:pPr>
    </w:p>
    <w:p w14:paraId="777578D5" w14:textId="77777777" w:rsidR="00D70ADD" w:rsidRDefault="00D70ADD" w:rsidP="00180120">
      <w:pPr>
        <w:pStyle w:val="ListParagraph"/>
        <w:numPr>
          <w:ilvl w:val="0"/>
          <w:numId w:val="26"/>
        </w:numPr>
        <w:shd w:val="clear" w:color="auto" w:fill="FFFFFF"/>
        <w:spacing w:line="276" w:lineRule="auto"/>
        <w:rPr>
          <w:rFonts w:ascii="Arial" w:hAnsi="Arial" w:cs="Arial"/>
          <w:color w:val="0A0A0A"/>
          <w:sz w:val="22"/>
          <w:szCs w:val="22"/>
        </w:rPr>
      </w:pPr>
      <w:r w:rsidRPr="00180120">
        <w:rPr>
          <w:rFonts w:ascii="Arial" w:hAnsi="Arial" w:cs="Arial"/>
          <w:color w:val="0A0A0A"/>
          <w:sz w:val="22"/>
          <w:szCs w:val="22"/>
        </w:rPr>
        <w:t>Waste Management: Daily emptying of bins, cleaning of containers, and proper disposal of waste, including, if necessary, hazardous materials.</w:t>
      </w:r>
    </w:p>
    <w:p w14:paraId="251B339F" w14:textId="77777777" w:rsidR="00837401" w:rsidRPr="00837401" w:rsidRDefault="00837401" w:rsidP="00837401">
      <w:pPr>
        <w:pStyle w:val="ListParagraph"/>
        <w:rPr>
          <w:rFonts w:ascii="Arial" w:hAnsi="Arial" w:cs="Arial"/>
          <w:color w:val="0A0A0A"/>
          <w:sz w:val="22"/>
          <w:szCs w:val="22"/>
        </w:rPr>
      </w:pPr>
    </w:p>
    <w:p w14:paraId="57BA6756" w14:textId="77777777" w:rsidR="00837401" w:rsidRPr="00837401" w:rsidRDefault="00837401" w:rsidP="00837401">
      <w:pPr>
        <w:shd w:val="clear" w:color="auto" w:fill="FFFFFF"/>
        <w:spacing w:line="276" w:lineRule="auto"/>
        <w:rPr>
          <w:rFonts w:ascii="Arial" w:hAnsi="Arial" w:cs="Arial"/>
          <w:color w:val="0A0A0A"/>
          <w:sz w:val="22"/>
          <w:szCs w:val="22"/>
        </w:rPr>
      </w:pPr>
    </w:p>
    <w:p w14:paraId="10CBEC90" w14:textId="5B6A3F1D" w:rsidR="00D70ADD" w:rsidRDefault="00D70ADD" w:rsidP="00180120">
      <w:pPr>
        <w:pStyle w:val="ListParagraph"/>
        <w:numPr>
          <w:ilvl w:val="0"/>
          <w:numId w:val="26"/>
        </w:numPr>
        <w:shd w:val="clear" w:color="auto" w:fill="FFFFFF"/>
        <w:spacing w:line="276" w:lineRule="auto"/>
        <w:rPr>
          <w:rFonts w:ascii="Arial" w:hAnsi="Arial" w:cs="Arial"/>
          <w:color w:val="0A0A0A"/>
          <w:sz w:val="22"/>
          <w:szCs w:val="22"/>
        </w:rPr>
      </w:pPr>
      <w:r w:rsidRPr="00180120">
        <w:rPr>
          <w:rFonts w:ascii="Arial" w:hAnsi="Arial" w:cs="Arial"/>
          <w:color w:val="0A0A0A"/>
          <w:sz w:val="22"/>
          <w:szCs w:val="22"/>
        </w:rPr>
        <w:t xml:space="preserve">Stock Management: </w:t>
      </w:r>
      <w:r w:rsidR="00180120" w:rsidRPr="00180120">
        <w:rPr>
          <w:rFonts w:ascii="Arial" w:hAnsi="Arial" w:cs="Arial"/>
          <w:color w:val="0A0A0A"/>
          <w:sz w:val="22"/>
          <w:szCs w:val="22"/>
        </w:rPr>
        <w:t>Daily</w:t>
      </w:r>
      <w:r w:rsidRPr="00180120">
        <w:rPr>
          <w:rFonts w:ascii="Arial" w:hAnsi="Arial" w:cs="Arial"/>
          <w:color w:val="0A0A0A"/>
          <w:sz w:val="22"/>
          <w:szCs w:val="22"/>
        </w:rPr>
        <w:t xml:space="preserve"> replenishing hygiene supplies like soap, toilet paper, and paper towels</w:t>
      </w:r>
      <w:r w:rsidR="00180120" w:rsidRPr="00180120">
        <w:rPr>
          <w:rFonts w:ascii="Arial" w:hAnsi="Arial" w:cs="Arial"/>
          <w:color w:val="0A0A0A"/>
          <w:sz w:val="22"/>
          <w:szCs w:val="22"/>
        </w:rPr>
        <w:t>, as required</w:t>
      </w:r>
      <w:r w:rsidRPr="00180120">
        <w:rPr>
          <w:rFonts w:ascii="Arial" w:hAnsi="Arial" w:cs="Arial"/>
          <w:color w:val="0A0A0A"/>
          <w:sz w:val="22"/>
          <w:szCs w:val="22"/>
        </w:rPr>
        <w:t>.</w:t>
      </w:r>
    </w:p>
    <w:p w14:paraId="22A9C608" w14:textId="77777777" w:rsidR="00837401" w:rsidRPr="00837401" w:rsidRDefault="00837401" w:rsidP="00837401">
      <w:pPr>
        <w:shd w:val="clear" w:color="auto" w:fill="FFFFFF"/>
        <w:spacing w:line="276" w:lineRule="auto"/>
        <w:ind w:left="360"/>
        <w:rPr>
          <w:rFonts w:ascii="Arial" w:hAnsi="Arial" w:cs="Arial"/>
          <w:color w:val="0A0A0A"/>
          <w:sz w:val="22"/>
          <w:szCs w:val="22"/>
        </w:rPr>
      </w:pPr>
    </w:p>
    <w:p w14:paraId="43AB1E63" w14:textId="77777777" w:rsidR="00D70ADD" w:rsidRPr="00180120" w:rsidRDefault="00D70ADD" w:rsidP="00180120">
      <w:pPr>
        <w:pStyle w:val="ListParagraph"/>
        <w:numPr>
          <w:ilvl w:val="0"/>
          <w:numId w:val="26"/>
        </w:numPr>
        <w:shd w:val="clear" w:color="auto" w:fill="FFFFFF"/>
        <w:spacing w:line="276" w:lineRule="auto"/>
        <w:rPr>
          <w:rFonts w:ascii="Arial" w:hAnsi="Arial" w:cs="Arial"/>
          <w:color w:val="0A0A0A"/>
          <w:sz w:val="22"/>
          <w:szCs w:val="22"/>
        </w:rPr>
      </w:pPr>
      <w:r w:rsidRPr="00180120">
        <w:rPr>
          <w:rFonts w:ascii="Arial" w:hAnsi="Arial" w:cs="Arial"/>
          <w:color w:val="0A0A0A"/>
          <w:sz w:val="22"/>
          <w:szCs w:val="22"/>
        </w:rPr>
        <w:lastRenderedPageBreak/>
        <w:t>strict infection control protocols</w:t>
      </w:r>
      <w:r w:rsidRPr="00180120">
        <w:rPr>
          <w:rFonts w:ascii="Arial" w:hAnsi="Arial" w:cs="Arial"/>
          <w:sz w:val="22"/>
          <w:szCs w:val="22"/>
        </w:rPr>
        <w:t>, p</w:t>
      </w:r>
      <w:r w:rsidRPr="00180120">
        <w:rPr>
          <w:rFonts w:ascii="Arial" w:hAnsi="Arial" w:cs="Arial"/>
          <w:color w:val="0A0A0A"/>
          <w:sz w:val="22"/>
          <w:szCs w:val="22"/>
        </w:rPr>
        <w:t>rioritizing high-touch points like door handles, taps, and desks to prevent germ spread</w:t>
      </w:r>
    </w:p>
    <w:p w14:paraId="0370A21E" w14:textId="78F317E4" w:rsidR="00D70ADD" w:rsidRPr="00180120" w:rsidRDefault="00D70ADD" w:rsidP="00180120">
      <w:pPr>
        <w:pStyle w:val="ListParagraph"/>
        <w:shd w:val="clear" w:color="auto" w:fill="FFFFFF"/>
        <w:spacing w:line="276" w:lineRule="auto"/>
        <w:rPr>
          <w:rStyle w:val="vkekvd"/>
          <w:rFonts w:ascii="Arial" w:hAnsi="Arial" w:cs="Arial"/>
          <w:color w:val="0A0A0A"/>
          <w:sz w:val="22"/>
          <w:szCs w:val="22"/>
        </w:rPr>
      </w:pPr>
      <w:r w:rsidRPr="00180120">
        <w:rPr>
          <w:rStyle w:val="vkekvd"/>
          <w:rFonts w:ascii="Arial" w:hAnsi="Arial" w:cs="Arial"/>
          <w:color w:val="0A0A0A"/>
          <w:sz w:val="22"/>
          <w:szCs w:val="22"/>
        </w:rPr>
        <w:t> </w:t>
      </w:r>
    </w:p>
    <w:p w14:paraId="6293327F" w14:textId="77777777" w:rsidR="00D70ADD" w:rsidRPr="00180120" w:rsidRDefault="00D70ADD" w:rsidP="00180120">
      <w:pPr>
        <w:shd w:val="clear" w:color="auto" w:fill="FFFFFF"/>
        <w:spacing w:line="276" w:lineRule="auto"/>
        <w:rPr>
          <w:rFonts w:ascii="Arial" w:hAnsi="Arial" w:cs="Arial"/>
          <w:color w:val="0A0A0A"/>
          <w:sz w:val="22"/>
          <w:szCs w:val="22"/>
        </w:rPr>
      </w:pPr>
      <w:r w:rsidRPr="00180120">
        <w:rPr>
          <w:rStyle w:val="Strong"/>
          <w:rFonts w:ascii="Arial" w:hAnsi="Arial" w:cs="Arial"/>
          <w:color w:val="0A0A0A"/>
          <w:sz w:val="22"/>
          <w:szCs w:val="22"/>
        </w:rPr>
        <w:t>Safety, Compliance, and Staffing</w:t>
      </w:r>
    </w:p>
    <w:p w14:paraId="1291F183" w14:textId="78E37091" w:rsidR="00D70ADD" w:rsidRDefault="00D70ADD" w:rsidP="00180120">
      <w:pPr>
        <w:numPr>
          <w:ilvl w:val="0"/>
          <w:numId w:val="23"/>
        </w:numPr>
        <w:shd w:val="clear" w:color="auto" w:fill="FFFFFF"/>
        <w:spacing w:line="276" w:lineRule="auto"/>
        <w:rPr>
          <w:rStyle w:val="t286pc"/>
          <w:rFonts w:ascii="Arial" w:hAnsi="Arial" w:cs="Arial"/>
          <w:color w:val="0A0A0A"/>
          <w:sz w:val="22"/>
          <w:szCs w:val="22"/>
        </w:rPr>
      </w:pPr>
      <w:r w:rsidRPr="00180120">
        <w:rPr>
          <w:rStyle w:val="Strong"/>
          <w:rFonts w:ascii="Arial" w:hAnsi="Arial" w:cs="Arial"/>
          <w:b w:val="0"/>
          <w:bCs w:val="0"/>
          <w:color w:val="0A0A0A"/>
          <w:sz w:val="22"/>
          <w:szCs w:val="22"/>
        </w:rPr>
        <w:t>Health &amp; Safety:</w:t>
      </w:r>
      <w:r w:rsidRPr="00180120">
        <w:rPr>
          <w:rStyle w:val="t286pc"/>
          <w:rFonts w:ascii="Arial" w:hAnsi="Arial" w:cs="Arial"/>
          <w:color w:val="0A0A0A"/>
          <w:sz w:val="22"/>
          <w:szCs w:val="22"/>
        </w:rPr>
        <w:t> Adherence to COSHH (Control of Substances Hazardous to Health) for all cleaning chemicals.</w:t>
      </w:r>
    </w:p>
    <w:p w14:paraId="0745DA37" w14:textId="77777777" w:rsidR="00837401" w:rsidRPr="00180120" w:rsidRDefault="00837401" w:rsidP="00837401">
      <w:pPr>
        <w:shd w:val="clear" w:color="auto" w:fill="FFFFFF"/>
        <w:spacing w:line="276" w:lineRule="auto"/>
        <w:ind w:left="720"/>
        <w:rPr>
          <w:rFonts w:ascii="Arial" w:hAnsi="Arial" w:cs="Arial"/>
          <w:color w:val="0A0A0A"/>
          <w:sz w:val="22"/>
          <w:szCs w:val="22"/>
        </w:rPr>
      </w:pPr>
    </w:p>
    <w:p w14:paraId="02E39D80" w14:textId="22133C51" w:rsidR="008914EB" w:rsidRPr="008914EB" w:rsidRDefault="008914EB" w:rsidP="008914EB">
      <w:pPr>
        <w:numPr>
          <w:ilvl w:val="0"/>
          <w:numId w:val="23"/>
        </w:numPr>
        <w:shd w:val="clear" w:color="auto" w:fill="FFFFFF"/>
        <w:spacing w:after="180" w:line="276" w:lineRule="auto"/>
        <w:rPr>
          <w:rFonts w:ascii="Arial" w:hAnsi="Arial" w:cs="Arial"/>
          <w:color w:val="0A0A0A"/>
          <w:sz w:val="22"/>
          <w:szCs w:val="22"/>
        </w:rPr>
      </w:pPr>
      <w:r w:rsidRPr="008914EB">
        <w:rPr>
          <w:rFonts w:ascii="Arial" w:hAnsi="Arial" w:cs="Arial"/>
          <w:color w:val="0A0A0A"/>
          <w:sz w:val="22"/>
          <w:szCs w:val="22"/>
        </w:rPr>
        <w:t xml:space="preserve">Staff Appearance - Staff are required to be smartly presented and identifiable as employees of the Contractor. They should wear badges and protective clothing as required. </w:t>
      </w:r>
    </w:p>
    <w:p w14:paraId="20BB8DCD" w14:textId="05C77BD4" w:rsidR="008914EB" w:rsidRPr="008914EB" w:rsidRDefault="008914EB" w:rsidP="008914EB">
      <w:pPr>
        <w:numPr>
          <w:ilvl w:val="0"/>
          <w:numId w:val="23"/>
        </w:numPr>
        <w:shd w:val="clear" w:color="auto" w:fill="FFFFFF"/>
        <w:spacing w:after="180" w:line="276" w:lineRule="auto"/>
        <w:rPr>
          <w:rFonts w:ascii="Arial" w:hAnsi="Arial" w:cs="Arial"/>
          <w:color w:val="0A0A0A"/>
          <w:sz w:val="22"/>
          <w:szCs w:val="22"/>
        </w:rPr>
      </w:pPr>
      <w:r w:rsidRPr="008914EB">
        <w:rPr>
          <w:rFonts w:ascii="Arial" w:hAnsi="Arial" w:cs="Arial"/>
          <w:color w:val="0A0A0A"/>
          <w:sz w:val="22"/>
          <w:szCs w:val="22"/>
        </w:rPr>
        <w:t xml:space="preserve">Training </w:t>
      </w:r>
      <w:r>
        <w:rPr>
          <w:rFonts w:ascii="Arial" w:hAnsi="Arial" w:cs="Arial"/>
          <w:color w:val="0A0A0A"/>
          <w:sz w:val="22"/>
          <w:szCs w:val="22"/>
        </w:rPr>
        <w:t xml:space="preserve">&amp; Safeguarding </w:t>
      </w:r>
      <w:r w:rsidRPr="008914EB">
        <w:rPr>
          <w:rFonts w:ascii="Arial" w:hAnsi="Arial" w:cs="Arial"/>
          <w:color w:val="0A0A0A"/>
          <w:sz w:val="22"/>
          <w:szCs w:val="22"/>
        </w:rPr>
        <w:t>- Training in proper cleaning techniques is essential.  Any staff transferred under TU(PE) must be assessed on their skills and competence and given training as required</w:t>
      </w:r>
      <w:r>
        <w:rPr>
          <w:rFonts w:ascii="Arial" w:hAnsi="Arial" w:cs="Arial"/>
          <w:color w:val="0A0A0A"/>
          <w:sz w:val="22"/>
          <w:szCs w:val="22"/>
        </w:rPr>
        <w:t xml:space="preserve">. </w:t>
      </w:r>
      <w:r w:rsidRPr="008914EB">
        <w:rPr>
          <w:rFonts w:ascii="Arial" w:hAnsi="Arial" w:cs="Arial"/>
          <w:color w:val="0A0A0A"/>
          <w:sz w:val="22"/>
          <w:szCs w:val="22"/>
        </w:rPr>
        <w:t>Training should cover cleaning agents, methods, equipment and machines used, particular in relation to the appropriate, personal protective equipment, personal hygiene, waste management and aspects of health, safety and the environment. As a minimum, new employees must be given instruction in health and safety practices and procedures before commencing active duties and full training within one month of the commencement of their employment.</w:t>
      </w:r>
      <w:r w:rsidRPr="008914EB">
        <w:t xml:space="preserve"> </w:t>
      </w:r>
      <w:r w:rsidRPr="008914EB">
        <w:rPr>
          <w:rFonts w:ascii="Arial" w:hAnsi="Arial" w:cs="Arial"/>
          <w:color w:val="0A0A0A"/>
          <w:sz w:val="22"/>
          <w:szCs w:val="22"/>
        </w:rPr>
        <w:t>Staff must be trained in site-specific safety protocols, safeguarding, and child protection awareness and competent in using specialised, PAT tested cleaning machinery as appropriate.</w:t>
      </w:r>
    </w:p>
    <w:p w14:paraId="4E75136D" w14:textId="1A25798D" w:rsidR="008914EB" w:rsidRPr="008914EB" w:rsidRDefault="008914EB" w:rsidP="008914EB">
      <w:pPr>
        <w:numPr>
          <w:ilvl w:val="0"/>
          <w:numId w:val="23"/>
        </w:numPr>
        <w:shd w:val="clear" w:color="auto" w:fill="FFFFFF"/>
        <w:spacing w:after="180" w:line="276" w:lineRule="auto"/>
        <w:rPr>
          <w:rFonts w:ascii="Arial" w:hAnsi="Arial" w:cs="Arial"/>
          <w:color w:val="0A0A0A"/>
          <w:sz w:val="22"/>
          <w:szCs w:val="22"/>
        </w:rPr>
      </w:pPr>
      <w:r w:rsidRPr="008914EB">
        <w:rPr>
          <w:rFonts w:ascii="Arial" w:hAnsi="Arial" w:cs="Arial"/>
          <w:color w:val="0A0A0A"/>
          <w:sz w:val="22"/>
          <w:szCs w:val="22"/>
        </w:rPr>
        <w:t>Time and Attendance – The Cleaning Contractor is required to ensure a full complement of staff attend each day, as contracted, and that all contracted hours are fulfilled.</w:t>
      </w:r>
    </w:p>
    <w:p w14:paraId="7E00EB3D" w14:textId="67742A55" w:rsidR="008914EB" w:rsidRPr="008914EB" w:rsidRDefault="008914EB" w:rsidP="008914EB">
      <w:pPr>
        <w:numPr>
          <w:ilvl w:val="0"/>
          <w:numId w:val="23"/>
        </w:numPr>
        <w:shd w:val="clear" w:color="auto" w:fill="FFFFFF"/>
        <w:spacing w:after="180" w:line="276" w:lineRule="auto"/>
        <w:rPr>
          <w:rFonts w:ascii="Arial" w:hAnsi="Arial" w:cs="Arial"/>
          <w:color w:val="0A0A0A"/>
          <w:sz w:val="22"/>
          <w:szCs w:val="22"/>
        </w:rPr>
      </w:pPr>
      <w:r w:rsidRPr="008914EB">
        <w:rPr>
          <w:rFonts w:ascii="Arial" w:hAnsi="Arial" w:cs="Arial"/>
          <w:color w:val="0A0A0A"/>
          <w:sz w:val="22"/>
          <w:szCs w:val="22"/>
        </w:rPr>
        <w:t xml:space="preserve">Supervision – The Cleaning Contractor must provide a Service Manager/Supervisor on site as principal liaison with the Institution.  Their duties would include record keeping, quality assurance inspections, site walks and regular meetings with the Institution.  </w:t>
      </w:r>
    </w:p>
    <w:p w14:paraId="061A1B67" w14:textId="5A652B58" w:rsidR="008914EB" w:rsidRPr="008914EB" w:rsidRDefault="008914EB" w:rsidP="008914EB">
      <w:pPr>
        <w:numPr>
          <w:ilvl w:val="0"/>
          <w:numId w:val="23"/>
        </w:numPr>
        <w:shd w:val="clear" w:color="auto" w:fill="FFFFFF"/>
        <w:spacing w:after="180" w:line="276" w:lineRule="auto"/>
        <w:rPr>
          <w:rFonts w:ascii="Arial" w:hAnsi="Arial" w:cs="Arial"/>
          <w:color w:val="0A0A0A"/>
          <w:sz w:val="22"/>
          <w:szCs w:val="22"/>
        </w:rPr>
      </w:pPr>
      <w:r w:rsidRPr="008914EB">
        <w:rPr>
          <w:rFonts w:ascii="Arial" w:hAnsi="Arial" w:cs="Arial"/>
          <w:color w:val="0A0A0A"/>
          <w:sz w:val="22"/>
          <w:szCs w:val="22"/>
        </w:rPr>
        <w:t>Disclosure and Barring Service Checks – Prior to deployment on site, the Contractor staff will have been subject to an enhanced Disclosure and Barring Service (DBS) check and at all times the Cleaning Contractor is obliged to comply with the safeguarding children and safer recruitment in education statutory guidance issued by the Department for Education and Skills (or its successor department from time to time). The cost of complying with this guidance is to be met by the Cleaning Contr</w:t>
      </w:r>
      <w:r>
        <w:rPr>
          <w:rFonts w:ascii="Arial" w:hAnsi="Arial" w:cs="Arial"/>
          <w:color w:val="0A0A0A"/>
          <w:sz w:val="22"/>
          <w:szCs w:val="22"/>
        </w:rPr>
        <w:t>a</w:t>
      </w:r>
      <w:r w:rsidRPr="008914EB">
        <w:rPr>
          <w:rFonts w:ascii="Arial" w:hAnsi="Arial" w:cs="Arial"/>
          <w:color w:val="0A0A0A"/>
          <w:sz w:val="22"/>
          <w:szCs w:val="22"/>
        </w:rPr>
        <w:t xml:space="preserve">ctor.  </w:t>
      </w:r>
    </w:p>
    <w:p w14:paraId="2B8BD147" w14:textId="691275E2" w:rsidR="008914EB" w:rsidRDefault="00D70ADD" w:rsidP="008914EB">
      <w:pPr>
        <w:pStyle w:val="ListParagraph"/>
        <w:numPr>
          <w:ilvl w:val="0"/>
          <w:numId w:val="23"/>
        </w:numPr>
        <w:spacing w:line="276" w:lineRule="auto"/>
        <w:rPr>
          <w:rStyle w:val="t286pc"/>
          <w:rFonts w:ascii="Arial" w:hAnsi="Arial" w:cs="Arial"/>
          <w:color w:val="0A0A0A"/>
          <w:sz w:val="22"/>
          <w:szCs w:val="22"/>
        </w:rPr>
      </w:pPr>
      <w:r w:rsidRPr="00180120">
        <w:rPr>
          <w:rStyle w:val="Strong"/>
          <w:rFonts w:ascii="Arial" w:hAnsi="Arial" w:cs="Arial"/>
          <w:b w:val="0"/>
          <w:bCs w:val="0"/>
          <w:color w:val="0A0A0A"/>
          <w:sz w:val="22"/>
          <w:szCs w:val="22"/>
        </w:rPr>
        <w:t>Quality Control:</w:t>
      </w:r>
      <w:r w:rsidRPr="00180120">
        <w:rPr>
          <w:rStyle w:val="t286pc"/>
          <w:rFonts w:ascii="Arial" w:hAnsi="Arial" w:cs="Arial"/>
          <w:color w:val="0A0A0A"/>
          <w:sz w:val="22"/>
          <w:szCs w:val="22"/>
        </w:rPr>
        <w:t> Regular quality audits, ensuring all areas—especially high-touch surfaces, toilets, and classrooms—are maintained to a high standard.</w:t>
      </w:r>
      <w:r w:rsidR="008914EB" w:rsidRPr="008914EB">
        <w:t xml:space="preserve"> </w:t>
      </w:r>
      <w:r w:rsidR="008914EB">
        <w:rPr>
          <w:rStyle w:val="t286pc"/>
          <w:rFonts w:ascii="Arial" w:hAnsi="Arial" w:cs="Arial"/>
          <w:color w:val="0A0A0A"/>
          <w:sz w:val="22"/>
          <w:szCs w:val="22"/>
        </w:rPr>
        <w:t xml:space="preserve">Minimium expectation is for </w:t>
      </w:r>
      <w:r w:rsidR="008914EB" w:rsidRPr="008914EB">
        <w:rPr>
          <w:rStyle w:val="t286pc"/>
          <w:rFonts w:ascii="Arial" w:hAnsi="Arial" w:cs="Arial"/>
          <w:color w:val="0A0A0A"/>
          <w:sz w:val="22"/>
          <w:szCs w:val="22"/>
        </w:rPr>
        <w:t>monthly quality assurance reports which are to be evaluated jointly by the Institution and the Cleaning Contractor’s Area Management and form the basis of a Service Level Agreement.  Electronic quality monitoring systems preferred.</w:t>
      </w:r>
    </w:p>
    <w:p w14:paraId="7D1B18FA" w14:textId="77777777" w:rsidR="004C7A57" w:rsidRDefault="004C7A57" w:rsidP="004C7A57">
      <w:pPr>
        <w:pStyle w:val="ListParagraph"/>
        <w:spacing w:line="276" w:lineRule="auto"/>
        <w:rPr>
          <w:rStyle w:val="t286pc"/>
          <w:rFonts w:ascii="Arial" w:hAnsi="Arial" w:cs="Arial"/>
          <w:color w:val="0A0A0A"/>
          <w:sz w:val="22"/>
          <w:szCs w:val="22"/>
        </w:rPr>
      </w:pPr>
    </w:p>
    <w:p w14:paraId="1305A35B" w14:textId="2628210C" w:rsidR="008914EB" w:rsidRPr="004C7A57" w:rsidRDefault="008914EB" w:rsidP="004C7A57">
      <w:pPr>
        <w:pStyle w:val="ListParagraph"/>
        <w:numPr>
          <w:ilvl w:val="0"/>
          <w:numId w:val="23"/>
        </w:numPr>
        <w:spacing w:line="276" w:lineRule="auto"/>
        <w:rPr>
          <w:rStyle w:val="t286pc"/>
          <w:rFonts w:ascii="Arial" w:hAnsi="Arial" w:cs="Arial"/>
          <w:color w:val="0A0A0A"/>
          <w:sz w:val="22"/>
          <w:szCs w:val="22"/>
        </w:rPr>
      </w:pPr>
      <w:r>
        <w:rPr>
          <w:rStyle w:val="t286pc"/>
          <w:rFonts w:ascii="Arial" w:hAnsi="Arial" w:cs="Arial"/>
          <w:color w:val="0A0A0A"/>
          <w:sz w:val="22"/>
          <w:szCs w:val="22"/>
        </w:rPr>
        <w:t xml:space="preserve">Security: </w:t>
      </w:r>
      <w:r w:rsidRPr="008914EB">
        <w:rPr>
          <w:rStyle w:val="t286pc"/>
          <w:rFonts w:ascii="Arial" w:hAnsi="Arial" w:cs="Arial"/>
          <w:color w:val="0A0A0A"/>
          <w:sz w:val="22"/>
          <w:szCs w:val="22"/>
        </w:rPr>
        <w:t xml:space="preserve">The Cleaning Contractor must conform to </w:t>
      </w:r>
      <w:r w:rsidR="004C7A57">
        <w:rPr>
          <w:rStyle w:val="t286pc"/>
          <w:rFonts w:ascii="Arial" w:hAnsi="Arial" w:cs="Arial"/>
          <w:color w:val="0A0A0A"/>
          <w:sz w:val="22"/>
          <w:szCs w:val="22"/>
        </w:rPr>
        <w:t>HNC’s</w:t>
      </w:r>
      <w:r w:rsidRPr="008914EB">
        <w:rPr>
          <w:rStyle w:val="t286pc"/>
          <w:rFonts w:ascii="Arial" w:hAnsi="Arial" w:cs="Arial"/>
          <w:color w:val="0A0A0A"/>
          <w:sz w:val="22"/>
          <w:szCs w:val="22"/>
        </w:rPr>
        <w:t xml:space="preserve"> security procedures at all times.  The Cleaning Contractor must supply names and addresses of all persons requiring access to the premises for the purpose of the contract prior to the first requirement of access.  The Cleaning Contractor must:</w:t>
      </w:r>
    </w:p>
    <w:p w14:paraId="5A5892B4" w14:textId="77777777" w:rsidR="008914EB" w:rsidRPr="008914EB" w:rsidRDefault="008914EB" w:rsidP="004C7A57">
      <w:pPr>
        <w:pStyle w:val="ListParagraph"/>
        <w:numPr>
          <w:ilvl w:val="0"/>
          <w:numId w:val="28"/>
        </w:numPr>
        <w:spacing w:line="276" w:lineRule="auto"/>
        <w:rPr>
          <w:rStyle w:val="t286pc"/>
          <w:rFonts w:ascii="Arial" w:hAnsi="Arial" w:cs="Arial"/>
          <w:color w:val="0A0A0A"/>
          <w:sz w:val="22"/>
          <w:szCs w:val="22"/>
        </w:rPr>
      </w:pPr>
      <w:r w:rsidRPr="008914EB">
        <w:rPr>
          <w:rStyle w:val="t286pc"/>
          <w:rFonts w:ascii="Arial" w:hAnsi="Arial" w:cs="Arial"/>
          <w:color w:val="0A0A0A"/>
          <w:sz w:val="22"/>
          <w:szCs w:val="22"/>
        </w:rPr>
        <w:lastRenderedPageBreak/>
        <w:t>Issue a company ID with a photograph and name to every member of staff working on the Institution premises</w:t>
      </w:r>
    </w:p>
    <w:p w14:paraId="1300E985" w14:textId="77777777" w:rsidR="008914EB" w:rsidRPr="008914EB" w:rsidRDefault="008914EB" w:rsidP="004C7A57">
      <w:pPr>
        <w:pStyle w:val="ListParagraph"/>
        <w:numPr>
          <w:ilvl w:val="0"/>
          <w:numId w:val="28"/>
        </w:numPr>
        <w:spacing w:line="276" w:lineRule="auto"/>
        <w:rPr>
          <w:rStyle w:val="t286pc"/>
          <w:rFonts w:ascii="Arial" w:hAnsi="Arial" w:cs="Arial"/>
          <w:color w:val="0A0A0A"/>
          <w:sz w:val="22"/>
          <w:szCs w:val="22"/>
        </w:rPr>
      </w:pPr>
      <w:r w:rsidRPr="008914EB">
        <w:rPr>
          <w:rStyle w:val="t286pc"/>
          <w:rFonts w:ascii="Arial" w:hAnsi="Arial" w:cs="Arial"/>
          <w:color w:val="0A0A0A"/>
          <w:sz w:val="22"/>
          <w:szCs w:val="22"/>
        </w:rPr>
        <w:t>Maintain a list of all cleaners on each site</w:t>
      </w:r>
    </w:p>
    <w:p w14:paraId="63BF823D" w14:textId="77EB7F53" w:rsidR="008914EB" w:rsidRDefault="008914EB" w:rsidP="004C7A57">
      <w:pPr>
        <w:pStyle w:val="ListParagraph"/>
        <w:numPr>
          <w:ilvl w:val="0"/>
          <w:numId w:val="28"/>
        </w:numPr>
        <w:spacing w:line="276" w:lineRule="auto"/>
        <w:rPr>
          <w:rStyle w:val="t286pc"/>
          <w:rFonts w:ascii="Arial" w:hAnsi="Arial" w:cs="Arial"/>
          <w:color w:val="0A0A0A"/>
          <w:sz w:val="22"/>
          <w:szCs w:val="22"/>
        </w:rPr>
      </w:pPr>
      <w:r w:rsidRPr="008914EB">
        <w:rPr>
          <w:rStyle w:val="t286pc"/>
          <w:rFonts w:ascii="Arial" w:hAnsi="Arial" w:cs="Arial"/>
          <w:color w:val="0A0A0A"/>
          <w:sz w:val="22"/>
          <w:szCs w:val="22"/>
        </w:rPr>
        <w:t>Ensure that each member of staff is checked in and accounted for by a cleaning supervisor.</w:t>
      </w:r>
    </w:p>
    <w:p w14:paraId="1A4A8AB0" w14:textId="77777777" w:rsidR="004C7A57" w:rsidRPr="004C7A57" w:rsidRDefault="004C7A57" w:rsidP="004C7A57">
      <w:pPr>
        <w:pStyle w:val="ListParagraph"/>
        <w:spacing w:line="276" w:lineRule="auto"/>
        <w:rPr>
          <w:rStyle w:val="t286pc"/>
          <w:rFonts w:ascii="Arial" w:hAnsi="Arial" w:cs="Arial"/>
          <w:color w:val="0A0A0A"/>
          <w:sz w:val="22"/>
          <w:szCs w:val="22"/>
        </w:rPr>
      </w:pPr>
    </w:p>
    <w:p w14:paraId="0353B088" w14:textId="5907408F" w:rsidR="00D70ADD" w:rsidRDefault="00D70ADD" w:rsidP="00180120">
      <w:pPr>
        <w:pStyle w:val="ListParagraph"/>
        <w:numPr>
          <w:ilvl w:val="0"/>
          <w:numId w:val="23"/>
        </w:numPr>
        <w:spacing w:line="276" w:lineRule="auto"/>
        <w:rPr>
          <w:rStyle w:val="vkekvd"/>
          <w:rFonts w:ascii="Arial" w:hAnsi="Arial" w:cs="Arial"/>
          <w:color w:val="0A0A0A"/>
          <w:sz w:val="22"/>
          <w:szCs w:val="22"/>
        </w:rPr>
      </w:pPr>
      <w:r w:rsidRPr="00180120">
        <w:rPr>
          <w:rStyle w:val="Strong"/>
          <w:rFonts w:ascii="Arial" w:hAnsi="Arial" w:cs="Arial"/>
          <w:b w:val="0"/>
          <w:bCs w:val="0"/>
          <w:color w:val="0A0A0A"/>
          <w:sz w:val="22"/>
          <w:szCs w:val="22"/>
        </w:rPr>
        <w:t>Flexibility:</w:t>
      </w:r>
      <w:r w:rsidRPr="00180120">
        <w:rPr>
          <w:rStyle w:val="t286pc"/>
          <w:rFonts w:ascii="Arial" w:hAnsi="Arial" w:cs="Arial"/>
          <w:color w:val="0A0A0A"/>
          <w:sz w:val="22"/>
          <w:szCs w:val="22"/>
        </w:rPr>
        <w:t> Ability to manage staff absences and provide extra, deep-cleaning services during school holidays.</w:t>
      </w:r>
      <w:r w:rsidRPr="00180120">
        <w:rPr>
          <w:rStyle w:val="vkekvd"/>
          <w:rFonts w:ascii="Arial" w:hAnsi="Arial" w:cs="Arial"/>
          <w:color w:val="0A0A0A"/>
          <w:sz w:val="22"/>
          <w:szCs w:val="22"/>
        </w:rPr>
        <w:t> </w:t>
      </w:r>
    </w:p>
    <w:p w14:paraId="6B62E8D2" w14:textId="77777777" w:rsidR="004C7A57" w:rsidRDefault="004C7A57" w:rsidP="004C7A57">
      <w:pPr>
        <w:pStyle w:val="ListParagraph"/>
        <w:spacing w:line="276" w:lineRule="auto"/>
        <w:rPr>
          <w:rStyle w:val="vkekvd"/>
          <w:rFonts w:ascii="Arial" w:hAnsi="Arial" w:cs="Arial"/>
          <w:color w:val="0A0A0A"/>
          <w:sz w:val="22"/>
          <w:szCs w:val="22"/>
        </w:rPr>
      </w:pPr>
    </w:p>
    <w:p w14:paraId="5C65B448" w14:textId="5F3468CF" w:rsidR="008914EB" w:rsidRPr="008914EB" w:rsidRDefault="008914EB" w:rsidP="008914EB">
      <w:pPr>
        <w:pStyle w:val="ListParagraph"/>
        <w:numPr>
          <w:ilvl w:val="0"/>
          <w:numId w:val="23"/>
        </w:numPr>
        <w:spacing w:line="276" w:lineRule="auto"/>
        <w:rPr>
          <w:rStyle w:val="vkekvd"/>
          <w:rFonts w:ascii="Arial" w:hAnsi="Arial" w:cs="Arial"/>
          <w:color w:val="0A0A0A"/>
          <w:sz w:val="22"/>
          <w:szCs w:val="22"/>
        </w:rPr>
      </w:pPr>
      <w:r w:rsidRPr="008914EB">
        <w:rPr>
          <w:rStyle w:val="vkekvd"/>
          <w:rFonts w:ascii="Arial" w:hAnsi="Arial" w:cs="Arial"/>
          <w:color w:val="0A0A0A"/>
          <w:sz w:val="22"/>
          <w:szCs w:val="22"/>
        </w:rPr>
        <w:t>The Cleaning Contractor shall comply with all Health and Safety Regulations, Legislation etc.  These include, but are not limited to the following:</w:t>
      </w:r>
    </w:p>
    <w:p w14:paraId="44C21D33" w14:textId="77777777" w:rsidR="008914EB" w:rsidRPr="008914EB" w:rsidRDefault="008914EB" w:rsidP="008914EB">
      <w:pPr>
        <w:pStyle w:val="ListParagraph"/>
        <w:numPr>
          <w:ilvl w:val="0"/>
          <w:numId w:val="27"/>
        </w:numPr>
        <w:spacing w:line="276" w:lineRule="auto"/>
        <w:rPr>
          <w:rStyle w:val="vkekvd"/>
          <w:rFonts w:ascii="Arial" w:hAnsi="Arial" w:cs="Arial"/>
          <w:color w:val="0A0A0A"/>
          <w:sz w:val="22"/>
          <w:szCs w:val="22"/>
        </w:rPr>
      </w:pPr>
      <w:r w:rsidRPr="008914EB">
        <w:rPr>
          <w:rStyle w:val="vkekvd"/>
          <w:rFonts w:ascii="Arial" w:hAnsi="Arial" w:cs="Arial"/>
          <w:color w:val="0A0A0A"/>
          <w:sz w:val="22"/>
          <w:szCs w:val="22"/>
        </w:rPr>
        <w:t>Management of Health and Safety at Work Regulations 1992</w:t>
      </w:r>
    </w:p>
    <w:p w14:paraId="65E70EB5" w14:textId="77777777" w:rsidR="008914EB" w:rsidRPr="008914EB" w:rsidRDefault="008914EB" w:rsidP="008914EB">
      <w:pPr>
        <w:pStyle w:val="ListParagraph"/>
        <w:numPr>
          <w:ilvl w:val="0"/>
          <w:numId w:val="27"/>
        </w:numPr>
        <w:spacing w:line="276" w:lineRule="auto"/>
        <w:rPr>
          <w:rStyle w:val="vkekvd"/>
          <w:rFonts w:ascii="Arial" w:hAnsi="Arial" w:cs="Arial"/>
          <w:color w:val="0A0A0A"/>
          <w:sz w:val="22"/>
          <w:szCs w:val="22"/>
        </w:rPr>
      </w:pPr>
      <w:r w:rsidRPr="008914EB">
        <w:rPr>
          <w:rStyle w:val="vkekvd"/>
          <w:rFonts w:ascii="Arial" w:hAnsi="Arial" w:cs="Arial"/>
          <w:color w:val="0A0A0A"/>
          <w:sz w:val="22"/>
          <w:szCs w:val="22"/>
        </w:rPr>
        <w:t>Control of Substances Hazardous to Health Regulations 1994</w:t>
      </w:r>
    </w:p>
    <w:p w14:paraId="6C2C2625" w14:textId="77777777" w:rsidR="008914EB" w:rsidRPr="008914EB" w:rsidRDefault="008914EB" w:rsidP="008914EB">
      <w:pPr>
        <w:pStyle w:val="ListParagraph"/>
        <w:numPr>
          <w:ilvl w:val="0"/>
          <w:numId w:val="27"/>
        </w:numPr>
        <w:spacing w:line="276" w:lineRule="auto"/>
        <w:rPr>
          <w:rStyle w:val="vkekvd"/>
          <w:rFonts w:ascii="Arial" w:hAnsi="Arial" w:cs="Arial"/>
          <w:color w:val="0A0A0A"/>
          <w:sz w:val="22"/>
          <w:szCs w:val="22"/>
        </w:rPr>
      </w:pPr>
      <w:r w:rsidRPr="008914EB">
        <w:rPr>
          <w:rStyle w:val="vkekvd"/>
          <w:rFonts w:ascii="Arial" w:hAnsi="Arial" w:cs="Arial"/>
          <w:color w:val="0A0A0A"/>
          <w:sz w:val="22"/>
          <w:szCs w:val="22"/>
        </w:rPr>
        <w:t>Personal Protective Equipment at Work Regulations 1992</w:t>
      </w:r>
    </w:p>
    <w:p w14:paraId="74C044F6" w14:textId="77777777" w:rsidR="008914EB" w:rsidRPr="008914EB" w:rsidRDefault="008914EB" w:rsidP="008914EB">
      <w:pPr>
        <w:pStyle w:val="ListParagraph"/>
        <w:numPr>
          <w:ilvl w:val="0"/>
          <w:numId w:val="27"/>
        </w:numPr>
        <w:spacing w:line="276" w:lineRule="auto"/>
        <w:rPr>
          <w:rStyle w:val="vkekvd"/>
          <w:rFonts w:ascii="Arial" w:hAnsi="Arial" w:cs="Arial"/>
          <w:color w:val="0A0A0A"/>
          <w:sz w:val="22"/>
          <w:szCs w:val="22"/>
        </w:rPr>
      </w:pPr>
      <w:r w:rsidRPr="008914EB">
        <w:rPr>
          <w:rStyle w:val="vkekvd"/>
          <w:rFonts w:ascii="Arial" w:hAnsi="Arial" w:cs="Arial"/>
          <w:color w:val="0A0A0A"/>
          <w:sz w:val="22"/>
          <w:szCs w:val="22"/>
        </w:rPr>
        <w:t>Provision and Use of Work Equipment Regulations 1992</w:t>
      </w:r>
    </w:p>
    <w:p w14:paraId="0F228463" w14:textId="77777777" w:rsidR="008914EB" w:rsidRPr="008914EB" w:rsidRDefault="008914EB" w:rsidP="008914EB">
      <w:pPr>
        <w:pStyle w:val="ListParagraph"/>
        <w:numPr>
          <w:ilvl w:val="0"/>
          <w:numId w:val="27"/>
        </w:numPr>
        <w:spacing w:line="276" w:lineRule="auto"/>
        <w:rPr>
          <w:rStyle w:val="vkekvd"/>
          <w:rFonts w:ascii="Arial" w:hAnsi="Arial" w:cs="Arial"/>
          <w:color w:val="0A0A0A"/>
          <w:sz w:val="22"/>
          <w:szCs w:val="22"/>
        </w:rPr>
      </w:pPr>
      <w:r w:rsidRPr="008914EB">
        <w:rPr>
          <w:rStyle w:val="vkekvd"/>
          <w:rFonts w:ascii="Arial" w:hAnsi="Arial" w:cs="Arial"/>
          <w:color w:val="0A0A0A"/>
          <w:sz w:val="22"/>
          <w:szCs w:val="22"/>
        </w:rPr>
        <w:t>Manual Handling Operations Regulations 1992</w:t>
      </w:r>
    </w:p>
    <w:p w14:paraId="3A3D768C" w14:textId="77777777" w:rsidR="008914EB" w:rsidRPr="008914EB" w:rsidRDefault="008914EB" w:rsidP="008914EB">
      <w:pPr>
        <w:pStyle w:val="ListParagraph"/>
        <w:numPr>
          <w:ilvl w:val="0"/>
          <w:numId w:val="27"/>
        </w:numPr>
        <w:spacing w:line="276" w:lineRule="auto"/>
        <w:rPr>
          <w:rStyle w:val="vkekvd"/>
          <w:rFonts w:ascii="Arial" w:hAnsi="Arial" w:cs="Arial"/>
          <w:color w:val="0A0A0A"/>
          <w:sz w:val="22"/>
          <w:szCs w:val="22"/>
        </w:rPr>
      </w:pPr>
      <w:r w:rsidRPr="008914EB">
        <w:rPr>
          <w:rStyle w:val="vkekvd"/>
          <w:rFonts w:ascii="Arial" w:hAnsi="Arial" w:cs="Arial"/>
          <w:color w:val="0A0A0A"/>
          <w:sz w:val="22"/>
          <w:szCs w:val="22"/>
        </w:rPr>
        <w:t>Reporting of Injuries, Diseases and Dangerous Occurrences Regulations 1995.</w:t>
      </w:r>
    </w:p>
    <w:p w14:paraId="62F9B59E" w14:textId="77777777" w:rsidR="008914EB" w:rsidRPr="008914EB" w:rsidRDefault="008914EB" w:rsidP="008914EB">
      <w:pPr>
        <w:pStyle w:val="ListParagraph"/>
        <w:numPr>
          <w:ilvl w:val="0"/>
          <w:numId w:val="27"/>
        </w:numPr>
        <w:spacing w:line="276" w:lineRule="auto"/>
        <w:rPr>
          <w:rStyle w:val="vkekvd"/>
          <w:rFonts w:ascii="Arial" w:hAnsi="Arial" w:cs="Arial"/>
          <w:color w:val="0A0A0A"/>
          <w:sz w:val="22"/>
          <w:szCs w:val="22"/>
        </w:rPr>
      </w:pPr>
      <w:r w:rsidRPr="008914EB">
        <w:rPr>
          <w:rStyle w:val="vkekvd"/>
          <w:rFonts w:ascii="Arial" w:hAnsi="Arial" w:cs="Arial"/>
          <w:color w:val="0A0A0A"/>
          <w:sz w:val="22"/>
          <w:szCs w:val="22"/>
        </w:rPr>
        <w:t>Any guidance issued by Public Health England in response to the COVID-19 pandemic</w:t>
      </w:r>
    </w:p>
    <w:p w14:paraId="0FBAEF4E" w14:textId="77777777" w:rsidR="008914EB" w:rsidRPr="004C7A57" w:rsidRDefault="008914EB" w:rsidP="004C7A57">
      <w:pPr>
        <w:spacing w:line="276" w:lineRule="auto"/>
        <w:rPr>
          <w:rStyle w:val="vkekvd"/>
          <w:rFonts w:ascii="Arial" w:hAnsi="Arial" w:cs="Arial"/>
          <w:color w:val="0A0A0A"/>
          <w:sz w:val="22"/>
          <w:szCs w:val="22"/>
        </w:rPr>
      </w:pPr>
    </w:p>
    <w:p w14:paraId="48C1554E" w14:textId="77777777" w:rsidR="008E50BD" w:rsidRDefault="008E50BD" w:rsidP="004948A2">
      <w:pPr>
        <w:autoSpaceDE w:val="0"/>
        <w:autoSpaceDN w:val="0"/>
        <w:adjustRightInd w:val="0"/>
        <w:spacing w:after="5"/>
        <w:jc w:val="both"/>
        <w:rPr>
          <w:rFonts w:ascii="Arial" w:hAnsi="Arial" w:cs="Arial"/>
          <w:color w:val="000000"/>
          <w:sz w:val="22"/>
          <w:szCs w:val="22"/>
          <w:lang w:eastAsia="en-GB"/>
        </w:rPr>
      </w:pPr>
    </w:p>
    <w:p w14:paraId="6E62E5B4" w14:textId="48D53587" w:rsidR="008914EB" w:rsidRPr="004C7A57" w:rsidRDefault="008914EB" w:rsidP="004948A2">
      <w:pPr>
        <w:autoSpaceDE w:val="0"/>
        <w:autoSpaceDN w:val="0"/>
        <w:adjustRightInd w:val="0"/>
        <w:spacing w:after="5"/>
        <w:jc w:val="both"/>
        <w:rPr>
          <w:rFonts w:ascii="Arial" w:hAnsi="Arial" w:cs="Arial"/>
          <w:b/>
          <w:bCs/>
          <w:color w:val="000000"/>
          <w:sz w:val="22"/>
          <w:szCs w:val="22"/>
          <w:lang w:eastAsia="en-GB"/>
        </w:rPr>
      </w:pPr>
      <w:r w:rsidRPr="004C7A57">
        <w:rPr>
          <w:rFonts w:ascii="Arial" w:hAnsi="Arial" w:cs="Arial"/>
          <w:b/>
          <w:bCs/>
          <w:color w:val="000000"/>
          <w:sz w:val="22"/>
          <w:szCs w:val="22"/>
          <w:lang w:eastAsia="en-GB"/>
        </w:rPr>
        <w:t>To note:</w:t>
      </w:r>
    </w:p>
    <w:p w14:paraId="014DF54E" w14:textId="77777777" w:rsidR="008914EB" w:rsidRDefault="008914EB" w:rsidP="004948A2">
      <w:pPr>
        <w:autoSpaceDE w:val="0"/>
        <w:autoSpaceDN w:val="0"/>
        <w:adjustRightInd w:val="0"/>
        <w:spacing w:after="5"/>
        <w:jc w:val="both"/>
        <w:rPr>
          <w:rFonts w:ascii="Arial" w:hAnsi="Arial" w:cs="Arial"/>
          <w:color w:val="000000"/>
          <w:sz w:val="22"/>
          <w:szCs w:val="22"/>
          <w:lang w:eastAsia="en-GB"/>
        </w:rPr>
      </w:pPr>
    </w:p>
    <w:p w14:paraId="46F02DA4" w14:textId="77777777" w:rsidR="008914EB" w:rsidRPr="008914EB" w:rsidRDefault="008914EB" w:rsidP="008914EB">
      <w:pPr>
        <w:autoSpaceDE w:val="0"/>
        <w:autoSpaceDN w:val="0"/>
        <w:adjustRightInd w:val="0"/>
        <w:spacing w:after="5"/>
        <w:jc w:val="both"/>
        <w:rPr>
          <w:rFonts w:ascii="Arial" w:hAnsi="Arial" w:cs="Arial"/>
          <w:color w:val="000000"/>
          <w:sz w:val="22"/>
          <w:szCs w:val="22"/>
          <w:lang w:eastAsia="en-GB"/>
        </w:rPr>
      </w:pPr>
      <w:r w:rsidRPr="008914EB">
        <w:rPr>
          <w:rFonts w:ascii="Arial" w:hAnsi="Arial" w:cs="Arial"/>
          <w:color w:val="000000"/>
          <w:sz w:val="22"/>
          <w:szCs w:val="22"/>
          <w:lang w:eastAsia="en-GB"/>
        </w:rPr>
        <w:t xml:space="preserve">The Cleaning Contractor is responsible for the provision of all equipment and materials necessary to undertake the contract.  This includes the provision of all bin liners and black sacks and personal protective equipment that may be required for the cleaning operatives. It is expected that the Contractor shall, at all times, maintain (for each site) an inventory of equipment, materials and chemicals sufficient for the proper provision of the service. This inventory should be easily accessible to the Cleaning Contractor's staff and the Institution. </w:t>
      </w:r>
    </w:p>
    <w:p w14:paraId="0713C7EB" w14:textId="77777777" w:rsidR="008914EB" w:rsidRPr="008914EB" w:rsidRDefault="008914EB" w:rsidP="008914EB">
      <w:pPr>
        <w:autoSpaceDE w:val="0"/>
        <w:autoSpaceDN w:val="0"/>
        <w:adjustRightInd w:val="0"/>
        <w:spacing w:after="5"/>
        <w:jc w:val="both"/>
        <w:rPr>
          <w:rFonts w:ascii="Arial" w:hAnsi="Arial" w:cs="Arial"/>
          <w:color w:val="000000"/>
          <w:sz w:val="22"/>
          <w:szCs w:val="22"/>
          <w:lang w:eastAsia="en-GB"/>
        </w:rPr>
      </w:pPr>
    </w:p>
    <w:p w14:paraId="3E89BB63" w14:textId="77777777" w:rsidR="008914EB" w:rsidRPr="008914EB" w:rsidRDefault="008914EB" w:rsidP="008914EB">
      <w:pPr>
        <w:autoSpaceDE w:val="0"/>
        <w:autoSpaceDN w:val="0"/>
        <w:adjustRightInd w:val="0"/>
        <w:spacing w:after="5"/>
        <w:jc w:val="both"/>
        <w:rPr>
          <w:rFonts w:ascii="Arial" w:hAnsi="Arial" w:cs="Arial"/>
          <w:color w:val="000000"/>
          <w:sz w:val="22"/>
          <w:szCs w:val="22"/>
          <w:lang w:eastAsia="en-GB"/>
        </w:rPr>
      </w:pPr>
    </w:p>
    <w:p w14:paraId="6D8766BB" w14:textId="44E69D75" w:rsidR="008914EB" w:rsidRDefault="008914EB" w:rsidP="008914EB">
      <w:pPr>
        <w:autoSpaceDE w:val="0"/>
        <w:autoSpaceDN w:val="0"/>
        <w:adjustRightInd w:val="0"/>
        <w:spacing w:after="5"/>
        <w:jc w:val="both"/>
        <w:rPr>
          <w:rFonts w:ascii="Arial" w:hAnsi="Arial" w:cs="Arial"/>
          <w:color w:val="000000"/>
          <w:sz w:val="22"/>
          <w:szCs w:val="22"/>
          <w:lang w:eastAsia="en-GB"/>
        </w:rPr>
      </w:pPr>
      <w:r w:rsidRPr="008914EB">
        <w:rPr>
          <w:rFonts w:ascii="Arial" w:hAnsi="Arial" w:cs="Arial"/>
          <w:color w:val="000000"/>
          <w:sz w:val="22"/>
          <w:szCs w:val="22"/>
          <w:lang w:eastAsia="en-GB"/>
        </w:rPr>
        <w:t xml:space="preserve">The Cleaning Contractor is responsible for the provision of all washroom consumables such as toilet tissue, hand soap and paper towels where required.  </w:t>
      </w:r>
    </w:p>
    <w:p w14:paraId="714DF3CA" w14:textId="77777777" w:rsidR="008914EB" w:rsidRDefault="008914EB" w:rsidP="008914EB">
      <w:pPr>
        <w:autoSpaceDE w:val="0"/>
        <w:autoSpaceDN w:val="0"/>
        <w:adjustRightInd w:val="0"/>
        <w:spacing w:after="5"/>
        <w:jc w:val="both"/>
        <w:rPr>
          <w:rFonts w:ascii="Arial" w:hAnsi="Arial" w:cs="Arial"/>
          <w:color w:val="000000"/>
          <w:sz w:val="22"/>
          <w:szCs w:val="22"/>
          <w:lang w:eastAsia="en-GB"/>
        </w:rPr>
      </w:pPr>
    </w:p>
    <w:p w14:paraId="34ABB423" w14:textId="77777777" w:rsidR="008914EB" w:rsidRDefault="008914EB" w:rsidP="008914EB">
      <w:pPr>
        <w:autoSpaceDE w:val="0"/>
        <w:autoSpaceDN w:val="0"/>
        <w:adjustRightInd w:val="0"/>
        <w:spacing w:after="5"/>
        <w:jc w:val="both"/>
        <w:rPr>
          <w:rFonts w:ascii="Arial" w:hAnsi="Arial" w:cs="Arial"/>
          <w:color w:val="000000"/>
          <w:sz w:val="22"/>
          <w:szCs w:val="22"/>
          <w:lang w:eastAsia="en-GB"/>
        </w:rPr>
      </w:pPr>
    </w:p>
    <w:p w14:paraId="1C0D9BFC" w14:textId="5A47CA76" w:rsidR="008914EB" w:rsidRDefault="008914EB" w:rsidP="004948A2">
      <w:pPr>
        <w:autoSpaceDE w:val="0"/>
        <w:autoSpaceDN w:val="0"/>
        <w:adjustRightInd w:val="0"/>
        <w:spacing w:after="5"/>
        <w:jc w:val="both"/>
        <w:rPr>
          <w:rFonts w:ascii="Arial" w:hAnsi="Arial" w:cs="Arial"/>
          <w:color w:val="000000"/>
          <w:sz w:val="22"/>
          <w:szCs w:val="22"/>
          <w:lang w:eastAsia="en-GB"/>
        </w:rPr>
      </w:pPr>
      <w:r>
        <w:rPr>
          <w:rFonts w:ascii="Arial" w:hAnsi="Arial" w:cs="Arial"/>
          <w:color w:val="000000"/>
          <w:sz w:val="22"/>
          <w:szCs w:val="22"/>
          <w:lang w:eastAsia="en-GB"/>
        </w:rPr>
        <w:t>H</w:t>
      </w:r>
      <w:r w:rsidRPr="008914EB">
        <w:rPr>
          <w:rFonts w:ascii="Arial" w:hAnsi="Arial" w:cs="Arial"/>
          <w:color w:val="000000"/>
          <w:sz w:val="22"/>
          <w:szCs w:val="22"/>
          <w:lang w:eastAsia="en-GB"/>
        </w:rPr>
        <w:t xml:space="preserve">igh-level cleaning is </w:t>
      </w:r>
      <w:r>
        <w:rPr>
          <w:rFonts w:ascii="Arial" w:hAnsi="Arial" w:cs="Arial"/>
          <w:color w:val="000000"/>
          <w:sz w:val="22"/>
          <w:szCs w:val="22"/>
          <w:lang w:eastAsia="en-GB"/>
        </w:rPr>
        <w:t xml:space="preserve">to be </w:t>
      </w:r>
      <w:r w:rsidRPr="008914EB">
        <w:rPr>
          <w:rFonts w:ascii="Arial" w:hAnsi="Arial" w:cs="Arial"/>
          <w:color w:val="000000"/>
          <w:sz w:val="22"/>
          <w:szCs w:val="22"/>
          <w:lang w:eastAsia="en-GB"/>
        </w:rPr>
        <w:t xml:space="preserve">carried </w:t>
      </w:r>
      <w:r>
        <w:rPr>
          <w:rFonts w:ascii="Arial" w:hAnsi="Arial" w:cs="Arial"/>
          <w:color w:val="000000"/>
          <w:sz w:val="22"/>
          <w:szCs w:val="22"/>
          <w:lang w:eastAsia="en-GB"/>
        </w:rPr>
        <w:t xml:space="preserve">out </w:t>
      </w:r>
      <w:r w:rsidRPr="008914EB">
        <w:rPr>
          <w:rFonts w:ascii="Arial" w:hAnsi="Arial" w:cs="Arial"/>
          <w:color w:val="000000"/>
          <w:sz w:val="22"/>
          <w:szCs w:val="22"/>
          <w:lang w:eastAsia="en-GB"/>
        </w:rPr>
        <w:t xml:space="preserve">throughout the </w:t>
      </w:r>
      <w:r>
        <w:rPr>
          <w:rFonts w:ascii="Arial" w:hAnsi="Arial" w:cs="Arial"/>
          <w:color w:val="000000"/>
          <w:sz w:val="22"/>
          <w:szCs w:val="22"/>
          <w:lang w:eastAsia="en-GB"/>
        </w:rPr>
        <w:t>college</w:t>
      </w:r>
      <w:r w:rsidRPr="008914EB">
        <w:rPr>
          <w:rFonts w:ascii="Arial" w:hAnsi="Arial" w:cs="Arial"/>
          <w:color w:val="000000"/>
          <w:sz w:val="22"/>
          <w:szCs w:val="22"/>
          <w:lang w:eastAsia="en-GB"/>
        </w:rPr>
        <w:t>.  High level cleaning is defined as above 1.8 metres</w:t>
      </w:r>
      <w:r>
        <w:rPr>
          <w:rFonts w:ascii="Arial" w:hAnsi="Arial" w:cs="Arial"/>
          <w:color w:val="000000"/>
          <w:sz w:val="22"/>
          <w:szCs w:val="22"/>
          <w:lang w:eastAsia="en-GB"/>
        </w:rPr>
        <w:t>.</w:t>
      </w:r>
    </w:p>
    <w:p w14:paraId="5C3A0881" w14:textId="77777777" w:rsidR="008914EB" w:rsidRDefault="008914EB" w:rsidP="004948A2">
      <w:pPr>
        <w:autoSpaceDE w:val="0"/>
        <w:autoSpaceDN w:val="0"/>
        <w:adjustRightInd w:val="0"/>
        <w:spacing w:after="5"/>
        <w:jc w:val="both"/>
        <w:rPr>
          <w:rFonts w:ascii="Arial" w:hAnsi="Arial" w:cs="Arial"/>
          <w:color w:val="000000"/>
          <w:sz w:val="22"/>
          <w:szCs w:val="22"/>
          <w:lang w:eastAsia="en-GB"/>
        </w:rPr>
      </w:pPr>
    </w:p>
    <w:p w14:paraId="76F3BFBF" w14:textId="5C3BCAA9" w:rsidR="008914EB" w:rsidRDefault="008914EB" w:rsidP="008914EB">
      <w:pPr>
        <w:autoSpaceDE w:val="0"/>
        <w:autoSpaceDN w:val="0"/>
        <w:adjustRightInd w:val="0"/>
        <w:spacing w:after="5"/>
        <w:jc w:val="both"/>
        <w:rPr>
          <w:rFonts w:ascii="Arial" w:hAnsi="Arial" w:cs="Arial"/>
          <w:color w:val="000000"/>
          <w:sz w:val="22"/>
          <w:szCs w:val="22"/>
          <w:lang w:eastAsia="en-GB"/>
        </w:rPr>
      </w:pPr>
      <w:r w:rsidRPr="008914EB">
        <w:rPr>
          <w:rFonts w:ascii="Arial" w:hAnsi="Arial" w:cs="Arial"/>
          <w:color w:val="000000"/>
          <w:sz w:val="22"/>
          <w:szCs w:val="22"/>
          <w:lang w:eastAsia="en-GB"/>
        </w:rPr>
        <w:t>The main kitchen areas are not cleaned as part of the Cleaning Contract. However, the refectory areas</w:t>
      </w:r>
      <w:r>
        <w:rPr>
          <w:rFonts w:ascii="Arial" w:hAnsi="Arial" w:cs="Arial"/>
          <w:color w:val="000000"/>
          <w:sz w:val="22"/>
          <w:szCs w:val="22"/>
          <w:lang w:eastAsia="en-GB"/>
        </w:rPr>
        <w:t xml:space="preserve"> (The Junction and Costa)</w:t>
      </w:r>
      <w:r w:rsidRPr="008914EB">
        <w:rPr>
          <w:rFonts w:ascii="Arial" w:hAnsi="Arial" w:cs="Arial"/>
          <w:color w:val="000000"/>
          <w:sz w:val="22"/>
          <w:szCs w:val="22"/>
          <w:lang w:eastAsia="en-GB"/>
        </w:rPr>
        <w:t xml:space="preserve"> are </w:t>
      </w:r>
      <w:r>
        <w:rPr>
          <w:rFonts w:ascii="Arial" w:hAnsi="Arial" w:cs="Arial"/>
          <w:color w:val="000000"/>
          <w:sz w:val="22"/>
          <w:szCs w:val="22"/>
          <w:lang w:eastAsia="en-GB"/>
        </w:rPr>
        <w:t xml:space="preserve">to be </w:t>
      </w:r>
      <w:r w:rsidRPr="008914EB">
        <w:rPr>
          <w:rFonts w:ascii="Arial" w:hAnsi="Arial" w:cs="Arial"/>
          <w:color w:val="000000"/>
          <w:sz w:val="22"/>
          <w:szCs w:val="22"/>
          <w:lang w:eastAsia="en-GB"/>
        </w:rPr>
        <w:t>cleaned as part of the Cleaning Contract</w:t>
      </w:r>
      <w:r>
        <w:rPr>
          <w:rFonts w:ascii="Arial" w:hAnsi="Arial" w:cs="Arial"/>
          <w:color w:val="000000"/>
          <w:sz w:val="22"/>
          <w:szCs w:val="22"/>
          <w:lang w:eastAsia="en-GB"/>
        </w:rPr>
        <w:t>.</w:t>
      </w:r>
    </w:p>
    <w:p w14:paraId="03024660" w14:textId="77777777" w:rsidR="008914EB" w:rsidRDefault="008914EB" w:rsidP="008914EB">
      <w:pPr>
        <w:autoSpaceDE w:val="0"/>
        <w:autoSpaceDN w:val="0"/>
        <w:adjustRightInd w:val="0"/>
        <w:spacing w:after="5"/>
        <w:jc w:val="both"/>
        <w:rPr>
          <w:rFonts w:ascii="Arial" w:hAnsi="Arial" w:cs="Arial"/>
          <w:color w:val="000000"/>
          <w:sz w:val="22"/>
          <w:szCs w:val="22"/>
          <w:lang w:eastAsia="en-GB"/>
        </w:rPr>
      </w:pPr>
    </w:p>
    <w:p w14:paraId="6AB461AD" w14:textId="77777777" w:rsidR="0087242E" w:rsidRPr="000B3874" w:rsidRDefault="0087242E" w:rsidP="004948A2">
      <w:pPr>
        <w:autoSpaceDE w:val="0"/>
        <w:autoSpaceDN w:val="0"/>
        <w:adjustRightInd w:val="0"/>
        <w:spacing w:after="5"/>
        <w:jc w:val="both"/>
        <w:rPr>
          <w:rFonts w:ascii="Arial" w:hAnsi="Arial" w:cs="Arial"/>
          <w:color w:val="000000"/>
          <w:sz w:val="22"/>
          <w:szCs w:val="22"/>
          <w:lang w:eastAsia="en-GB"/>
        </w:rPr>
      </w:pPr>
    </w:p>
    <w:p w14:paraId="5441B3CA" w14:textId="4FEF6BFB" w:rsidR="004948A2" w:rsidRPr="000B3874" w:rsidRDefault="007619B7" w:rsidP="004948A2">
      <w:pPr>
        <w:keepNext/>
        <w:widowControl w:val="0"/>
        <w:spacing w:after="120"/>
        <w:jc w:val="both"/>
        <w:outlineLvl w:val="1"/>
        <w:rPr>
          <w:rFonts w:ascii="Arial" w:hAnsi="Arial" w:cs="Arial"/>
          <w:b/>
          <w:snapToGrid w:val="0"/>
          <w:sz w:val="22"/>
          <w:szCs w:val="22"/>
          <w:lang w:val="en-US"/>
        </w:rPr>
      </w:pPr>
      <w:r>
        <w:rPr>
          <w:rFonts w:ascii="Arial" w:hAnsi="Arial" w:cs="Arial"/>
          <w:b/>
          <w:snapToGrid w:val="0"/>
          <w:sz w:val="22"/>
          <w:szCs w:val="22"/>
          <w:lang w:val="en-US"/>
        </w:rPr>
        <w:t>6</w:t>
      </w:r>
      <w:r w:rsidR="004948A2" w:rsidRPr="000B3874">
        <w:rPr>
          <w:rFonts w:ascii="Arial" w:hAnsi="Arial" w:cs="Arial"/>
          <w:b/>
          <w:snapToGrid w:val="0"/>
          <w:sz w:val="22"/>
          <w:szCs w:val="22"/>
          <w:lang w:val="en-US"/>
        </w:rPr>
        <w:tab/>
        <w:t>Service Level Agreement</w:t>
      </w:r>
    </w:p>
    <w:p w14:paraId="779B2CBD" w14:textId="45C59167" w:rsidR="004948A2" w:rsidRDefault="004948A2" w:rsidP="004948A2">
      <w:pPr>
        <w:spacing w:after="120"/>
        <w:jc w:val="both"/>
        <w:rPr>
          <w:rFonts w:ascii="Arial" w:hAnsi="Arial" w:cs="Arial"/>
          <w:sz w:val="22"/>
          <w:szCs w:val="22"/>
        </w:rPr>
      </w:pPr>
      <w:r w:rsidRPr="000B3874">
        <w:rPr>
          <w:rFonts w:ascii="Arial" w:hAnsi="Arial" w:cs="Arial"/>
          <w:sz w:val="22"/>
          <w:szCs w:val="22"/>
        </w:rPr>
        <w:t xml:space="preserve">It is our intention to establish a Service Level Agreement (SLA) to govern the relationship between </w:t>
      </w:r>
      <w:r w:rsidR="001E3EBF">
        <w:rPr>
          <w:rFonts w:ascii="Arial" w:hAnsi="Arial" w:cs="Arial"/>
          <w:sz w:val="22"/>
          <w:szCs w:val="22"/>
        </w:rPr>
        <w:t>HNC</w:t>
      </w:r>
      <w:r w:rsidRPr="000B3874">
        <w:rPr>
          <w:rFonts w:ascii="Arial" w:hAnsi="Arial" w:cs="Arial"/>
          <w:sz w:val="22"/>
          <w:szCs w:val="22"/>
        </w:rPr>
        <w:t xml:space="preserve"> and the </w:t>
      </w:r>
      <w:r w:rsidR="0087242E">
        <w:rPr>
          <w:rFonts w:ascii="Arial" w:hAnsi="Arial" w:cs="Arial"/>
          <w:sz w:val="22"/>
          <w:szCs w:val="22"/>
        </w:rPr>
        <w:t>successful</w:t>
      </w:r>
      <w:r w:rsidRPr="000B3874">
        <w:rPr>
          <w:rFonts w:ascii="Arial" w:hAnsi="Arial" w:cs="Arial"/>
          <w:sz w:val="22"/>
          <w:szCs w:val="22"/>
        </w:rPr>
        <w:t xml:space="preserve"> provider.  Please provide a proposed SLA as part of your tender submission.</w:t>
      </w:r>
    </w:p>
    <w:p w14:paraId="6FA022E4" w14:textId="77777777" w:rsidR="00CA09AF" w:rsidRPr="000B3874" w:rsidRDefault="00CA09AF" w:rsidP="004948A2">
      <w:pPr>
        <w:spacing w:after="120"/>
        <w:jc w:val="both"/>
        <w:rPr>
          <w:rFonts w:ascii="Arial" w:hAnsi="Arial" w:cs="Arial"/>
          <w:sz w:val="22"/>
          <w:szCs w:val="22"/>
        </w:rPr>
      </w:pPr>
    </w:p>
    <w:p w14:paraId="17103F21" w14:textId="52800770" w:rsidR="004948A2" w:rsidRPr="000B3874" w:rsidRDefault="007619B7" w:rsidP="004948A2">
      <w:pPr>
        <w:keepNext/>
        <w:widowControl w:val="0"/>
        <w:spacing w:after="120"/>
        <w:jc w:val="both"/>
        <w:outlineLvl w:val="1"/>
        <w:rPr>
          <w:rFonts w:ascii="Arial" w:hAnsi="Arial" w:cs="Arial"/>
          <w:b/>
          <w:snapToGrid w:val="0"/>
          <w:sz w:val="22"/>
          <w:szCs w:val="22"/>
          <w:lang w:val="en-US"/>
        </w:rPr>
      </w:pPr>
      <w:r>
        <w:rPr>
          <w:rFonts w:ascii="Arial" w:hAnsi="Arial" w:cs="Arial"/>
          <w:b/>
          <w:snapToGrid w:val="0"/>
          <w:sz w:val="22"/>
          <w:szCs w:val="22"/>
          <w:lang w:val="en-US"/>
        </w:rPr>
        <w:lastRenderedPageBreak/>
        <w:t>7</w:t>
      </w:r>
      <w:r w:rsidR="004948A2" w:rsidRPr="000B3874">
        <w:rPr>
          <w:rFonts w:ascii="Arial" w:hAnsi="Arial" w:cs="Arial"/>
          <w:b/>
          <w:snapToGrid w:val="0"/>
          <w:sz w:val="22"/>
          <w:szCs w:val="22"/>
          <w:lang w:val="en-US"/>
        </w:rPr>
        <w:tab/>
        <w:t>Fees</w:t>
      </w:r>
    </w:p>
    <w:p w14:paraId="6552A130" w14:textId="77777777"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Respondents should set out clearly their proposals for fees stating which services are included in any proposed core fees, and the basis of calculation of those fees and any additional fees proposed for specific services.</w:t>
      </w:r>
    </w:p>
    <w:p w14:paraId="2DFEA43A" w14:textId="4FB616C0"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 xml:space="preserve">Charges must be detailed in your submission and must be fixed and non-revisable and must be </w:t>
      </w:r>
      <w:r w:rsidR="00180120">
        <w:rPr>
          <w:rFonts w:ascii="Arial" w:hAnsi="Arial" w:cs="Arial"/>
          <w:sz w:val="22"/>
          <w:szCs w:val="22"/>
        </w:rPr>
        <w:t>inclusive</w:t>
      </w:r>
      <w:r w:rsidRPr="000B3874">
        <w:rPr>
          <w:rFonts w:ascii="Arial" w:hAnsi="Arial" w:cs="Arial"/>
          <w:sz w:val="22"/>
          <w:szCs w:val="22"/>
        </w:rPr>
        <w:t xml:space="preserve"> of VAT.  </w:t>
      </w:r>
    </w:p>
    <w:p w14:paraId="1CEF0D3B" w14:textId="77777777"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If there are any areas or elements of work that your firm wishes to exclude from the fixed fee arrangement, then such excluded areas or elements must be specified in your submission and full details of your additional fees with charge rates for such work must be set out comprehensively.  Details of any disbursements that will be billed for separately must be set out in your submission.  Details of charges relating to lead partner, manager, and audit staff must be shown separately in your tender response.</w:t>
      </w:r>
    </w:p>
    <w:p w14:paraId="19DB40D7" w14:textId="77777777" w:rsidR="004948A2" w:rsidRPr="000B3874" w:rsidRDefault="004948A2" w:rsidP="004948A2">
      <w:pPr>
        <w:jc w:val="both"/>
        <w:rPr>
          <w:rFonts w:ascii="Arial" w:hAnsi="Arial" w:cs="Arial"/>
          <w:sz w:val="22"/>
          <w:szCs w:val="22"/>
          <w:lang w:val="en-IE"/>
        </w:rPr>
      </w:pPr>
      <w:r w:rsidRPr="000B3874">
        <w:rPr>
          <w:rFonts w:ascii="Arial" w:hAnsi="Arial" w:cs="Arial"/>
          <w:sz w:val="22"/>
          <w:szCs w:val="22"/>
          <w:lang w:val="en-IE"/>
        </w:rPr>
        <w:t>The College will not be responsible for any errors on the calculation of the costs provided in response to this Invitation to Tender.  It is the responsibility of tenderers to ensure that the costs quoted are correct and properly calculated.</w:t>
      </w:r>
    </w:p>
    <w:p w14:paraId="0B53389F" w14:textId="77777777" w:rsidR="004948A2" w:rsidRPr="000B3874" w:rsidRDefault="004948A2" w:rsidP="004948A2">
      <w:pPr>
        <w:spacing w:after="120"/>
        <w:jc w:val="both"/>
        <w:rPr>
          <w:rFonts w:ascii="Arial" w:hAnsi="Arial" w:cs="Arial"/>
          <w:sz w:val="22"/>
          <w:szCs w:val="22"/>
          <w:lang w:val="en-IE"/>
        </w:rPr>
      </w:pPr>
    </w:p>
    <w:p w14:paraId="12AFEE4D" w14:textId="6310FE24" w:rsidR="004948A2" w:rsidRPr="000B3874" w:rsidRDefault="007619B7" w:rsidP="004948A2">
      <w:pPr>
        <w:keepNext/>
        <w:widowControl w:val="0"/>
        <w:spacing w:after="120"/>
        <w:jc w:val="both"/>
        <w:outlineLvl w:val="1"/>
        <w:rPr>
          <w:rFonts w:ascii="Arial" w:hAnsi="Arial" w:cs="Arial"/>
          <w:b/>
          <w:snapToGrid w:val="0"/>
          <w:sz w:val="22"/>
          <w:szCs w:val="22"/>
          <w:lang w:val="en-US"/>
        </w:rPr>
      </w:pPr>
      <w:r>
        <w:rPr>
          <w:rFonts w:ascii="Arial" w:hAnsi="Arial" w:cs="Arial"/>
          <w:b/>
          <w:snapToGrid w:val="0"/>
          <w:sz w:val="22"/>
          <w:szCs w:val="22"/>
          <w:lang w:val="en-US"/>
        </w:rPr>
        <w:t>8</w:t>
      </w:r>
      <w:r w:rsidR="004948A2" w:rsidRPr="000B3874">
        <w:rPr>
          <w:rFonts w:ascii="Arial" w:hAnsi="Arial" w:cs="Arial"/>
          <w:b/>
          <w:snapToGrid w:val="0"/>
          <w:sz w:val="22"/>
          <w:szCs w:val="22"/>
          <w:lang w:val="en-US"/>
        </w:rPr>
        <w:tab/>
        <w:t>References</w:t>
      </w:r>
    </w:p>
    <w:p w14:paraId="0255BED7" w14:textId="77777777" w:rsidR="004948A2" w:rsidRDefault="004948A2" w:rsidP="004948A2">
      <w:pPr>
        <w:spacing w:after="120"/>
        <w:jc w:val="both"/>
        <w:rPr>
          <w:rFonts w:ascii="Arial" w:hAnsi="Arial" w:cs="Arial"/>
          <w:sz w:val="22"/>
          <w:szCs w:val="22"/>
        </w:rPr>
      </w:pPr>
      <w:r w:rsidRPr="000B3874">
        <w:rPr>
          <w:rFonts w:ascii="Arial" w:hAnsi="Arial" w:cs="Arial"/>
          <w:sz w:val="22"/>
          <w:szCs w:val="22"/>
        </w:rPr>
        <w:t>Please provide contact names, addresses and telephone numbers of three current clients, preferably organisations of a type and size similar to ourselves, to whom you currently provide similar services and who we may contact for an opinion on your performance.</w:t>
      </w:r>
    </w:p>
    <w:p w14:paraId="3B85379F" w14:textId="77777777" w:rsidR="00E552CD" w:rsidRPr="000B3874" w:rsidRDefault="00E552CD" w:rsidP="004948A2">
      <w:pPr>
        <w:spacing w:after="120"/>
        <w:jc w:val="both"/>
        <w:rPr>
          <w:rFonts w:ascii="Arial" w:hAnsi="Arial" w:cs="Arial"/>
          <w:sz w:val="22"/>
          <w:szCs w:val="22"/>
        </w:rPr>
      </w:pPr>
    </w:p>
    <w:p w14:paraId="2E8700CB" w14:textId="7C8E7548" w:rsidR="004948A2" w:rsidRPr="000B3874" w:rsidRDefault="007619B7" w:rsidP="004948A2">
      <w:pPr>
        <w:keepNext/>
        <w:widowControl w:val="0"/>
        <w:spacing w:after="120"/>
        <w:jc w:val="both"/>
        <w:outlineLvl w:val="1"/>
        <w:rPr>
          <w:rFonts w:ascii="Arial" w:hAnsi="Arial"/>
          <w:b/>
          <w:snapToGrid w:val="0"/>
          <w:sz w:val="22"/>
          <w:szCs w:val="20"/>
          <w:lang w:val="en-US"/>
        </w:rPr>
      </w:pPr>
      <w:r>
        <w:rPr>
          <w:rFonts w:ascii="Arial" w:hAnsi="Arial"/>
          <w:b/>
          <w:snapToGrid w:val="0"/>
          <w:sz w:val="22"/>
          <w:szCs w:val="20"/>
          <w:lang w:val="en-US"/>
        </w:rPr>
        <w:t>9</w:t>
      </w:r>
      <w:r w:rsidR="004948A2" w:rsidRPr="000B3874">
        <w:rPr>
          <w:rFonts w:ascii="Arial" w:hAnsi="Arial"/>
          <w:b/>
          <w:snapToGrid w:val="0"/>
          <w:sz w:val="22"/>
          <w:szCs w:val="20"/>
          <w:lang w:val="en-US"/>
        </w:rPr>
        <w:tab/>
        <w:t>Tender Evaluation and Award Criteria</w:t>
      </w:r>
    </w:p>
    <w:p w14:paraId="0C36388E" w14:textId="19967AFE" w:rsidR="00FA62CE" w:rsidRDefault="004948A2" w:rsidP="00FA62CE">
      <w:pPr>
        <w:jc w:val="both"/>
        <w:rPr>
          <w:rFonts w:ascii="Arial" w:hAnsi="Arial"/>
          <w:sz w:val="22"/>
          <w:lang w:val="en-US"/>
        </w:rPr>
      </w:pPr>
      <w:r w:rsidRPr="000B3874">
        <w:rPr>
          <w:rFonts w:ascii="Arial" w:hAnsi="Arial"/>
          <w:sz w:val="22"/>
          <w:lang w:val="en-US"/>
        </w:rPr>
        <w:t>The tenderer must clearly demonstrate their ability to address all aspects of the General Requirements (Part 2, Section 4) and the Service Requirements (Part 2, Section 5). Additionally, the tenderer will be evaluated against the following criteria:</w:t>
      </w:r>
    </w:p>
    <w:p w14:paraId="17244AAC" w14:textId="7D4CBB40" w:rsidR="004948A2" w:rsidRPr="00FA62CE" w:rsidRDefault="004948A2" w:rsidP="00FA62CE">
      <w:pPr>
        <w:pStyle w:val="ListParagraph"/>
        <w:numPr>
          <w:ilvl w:val="0"/>
          <w:numId w:val="3"/>
        </w:numPr>
        <w:jc w:val="both"/>
        <w:rPr>
          <w:rFonts w:ascii="Arial" w:hAnsi="Arial"/>
          <w:sz w:val="22"/>
          <w:lang w:val="en-US"/>
        </w:rPr>
      </w:pPr>
      <w:r w:rsidRPr="00FA62CE">
        <w:rPr>
          <w:rFonts w:ascii="Arial" w:hAnsi="Arial" w:cs="Arial"/>
          <w:snapToGrid w:val="0"/>
          <w:sz w:val="22"/>
          <w:szCs w:val="22"/>
          <w:lang w:val="en-US"/>
        </w:rPr>
        <w:t xml:space="preserve">Previous relevant experience of the proposed team in the Further Education sector, and understanding of organisations similar to </w:t>
      </w:r>
      <w:r w:rsidR="00E552CD">
        <w:rPr>
          <w:rFonts w:ascii="Arial" w:hAnsi="Arial" w:cs="Arial"/>
          <w:snapToGrid w:val="0"/>
          <w:sz w:val="22"/>
          <w:szCs w:val="22"/>
          <w:lang w:val="en-US"/>
        </w:rPr>
        <w:t>HNC</w:t>
      </w:r>
    </w:p>
    <w:p w14:paraId="66516CF8" w14:textId="77777777" w:rsidR="004948A2" w:rsidRPr="000B3874" w:rsidRDefault="004948A2" w:rsidP="004948A2">
      <w:pPr>
        <w:numPr>
          <w:ilvl w:val="0"/>
          <w:numId w:val="3"/>
        </w:numPr>
        <w:spacing w:after="120"/>
        <w:jc w:val="both"/>
        <w:rPr>
          <w:rFonts w:ascii="Arial" w:hAnsi="Arial" w:cs="Arial"/>
          <w:sz w:val="22"/>
          <w:szCs w:val="22"/>
        </w:rPr>
      </w:pPr>
      <w:r w:rsidRPr="000B3874">
        <w:rPr>
          <w:rFonts w:ascii="Arial" w:hAnsi="Arial" w:cs="Arial"/>
          <w:sz w:val="22"/>
          <w:szCs w:val="22"/>
        </w:rPr>
        <w:t>Cost and fee rates and structure including basis for future fee rate increases</w:t>
      </w:r>
    </w:p>
    <w:p w14:paraId="5CCE40AE" w14:textId="77777777" w:rsidR="004948A2" w:rsidRPr="000B3874" w:rsidRDefault="004948A2" w:rsidP="004948A2">
      <w:pPr>
        <w:numPr>
          <w:ilvl w:val="0"/>
          <w:numId w:val="3"/>
        </w:numPr>
        <w:spacing w:after="120"/>
        <w:jc w:val="both"/>
        <w:rPr>
          <w:rFonts w:ascii="Arial" w:hAnsi="Arial" w:cs="Arial"/>
          <w:sz w:val="22"/>
          <w:szCs w:val="22"/>
        </w:rPr>
      </w:pPr>
      <w:r w:rsidRPr="000B3874">
        <w:rPr>
          <w:rFonts w:ascii="Arial" w:hAnsi="Arial" w:cs="Arial"/>
          <w:sz w:val="22"/>
          <w:szCs w:val="22"/>
        </w:rPr>
        <w:t>Quality of documentation, planning, reporting and quality control, including reasonableness of the proposed Service Level Agreement</w:t>
      </w:r>
    </w:p>
    <w:p w14:paraId="6F944433" w14:textId="5CF318C4" w:rsidR="004948A2" w:rsidRPr="000B3874" w:rsidRDefault="004948A2" w:rsidP="004948A2">
      <w:pPr>
        <w:numPr>
          <w:ilvl w:val="0"/>
          <w:numId w:val="3"/>
        </w:numPr>
        <w:spacing w:after="120"/>
        <w:jc w:val="both"/>
        <w:rPr>
          <w:rFonts w:ascii="Arial" w:hAnsi="Arial" w:cs="Arial"/>
          <w:sz w:val="22"/>
          <w:szCs w:val="22"/>
        </w:rPr>
      </w:pPr>
      <w:r w:rsidRPr="000B3874">
        <w:rPr>
          <w:rFonts w:ascii="Arial" w:hAnsi="Arial" w:cs="Arial"/>
          <w:sz w:val="22"/>
          <w:szCs w:val="22"/>
        </w:rPr>
        <w:t xml:space="preserve">Capability and resources to meet the </w:t>
      </w:r>
      <w:r w:rsidR="0087242E">
        <w:rPr>
          <w:rFonts w:ascii="Arial" w:hAnsi="Arial" w:cs="Arial"/>
          <w:sz w:val="22"/>
          <w:szCs w:val="22"/>
        </w:rPr>
        <w:t>college’s requirements</w:t>
      </w:r>
    </w:p>
    <w:p w14:paraId="2609556F" w14:textId="750A0B6A" w:rsidR="004948A2" w:rsidRPr="000B3874" w:rsidRDefault="004948A2" w:rsidP="004948A2">
      <w:pPr>
        <w:numPr>
          <w:ilvl w:val="0"/>
          <w:numId w:val="3"/>
        </w:numPr>
        <w:spacing w:after="120"/>
        <w:jc w:val="both"/>
        <w:rPr>
          <w:rFonts w:ascii="Arial" w:hAnsi="Arial" w:cs="Arial"/>
          <w:sz w:val="22"/>
          <w:szCs w:val="22"/>
        </w:rPr>
      </w:pPr>
      <w:r w:rsidRPr="000B3874">
        <w:rPr>
          <w:rFonts w:ascii="Arial" w:hAnsi="Arial" w:cs="Arial"/>
          <w:sz w:val="22"/>
          <w:szCs w:val="22"/>
        </w:rPr>
        <w:t>Quality, stability and continuity of team membership</w:t>
      </w:r>
    </w:p>
    <w:p w14:paraId="4F1F555F" w14:textId="49B6575E" w:rsidR="004948A2" w:rsidRPr="000B3874" w:rsidRDefault="004948A2" w:rsidP="004948A2">
      <w:pPr>
        <w:numPr>
          <w:ilvl w:val="0"/>
          <w:numId w:val="3"/>
        </w:numPr>
        <w:spacing w:after="120"/>
        <w:jc w:val="both"/>
        <w:rPr>
          <w:rFonts w:ascii="Arial" w:hAnsi="Arial" w:cs="Arial"/>
          <w:sz w:val="22"/>
          <w:szCs w:val="22"/>
        </w:rPr>
      </w:pPr>
      <w:r w:rsidRPr="000B3874">
        <w:rPr>
          <w:rFonts w:ascii="Arial" w:hAnsi="Arial" w:cs="Arial"/>
          <w:sz w:val="22"/>
          <w:szCs w:val="22"/>
        </w:rPr>
        <w:t>Appropriate dedicated Senior Partner time allocated to the assignment</w:t>
      </w:r>
      <w:r w:rsidR="0087242E">
        <w:rPr>
          <w:rFonts w:ascii="Arial" w:hAnsi="Arial" w:cs="Arial"/>
          <w:sz w:val="22"/>
          <w:szCs w:val="22"/>
        </w:rPr>
        <w:t xml:space="preserve"> (if applicable)</w:t>
      </w:r>
    </w:p>
    <w:p w14:paraId="001AF362" w14:textId="77777777" w:rsidR="004948A2" w:rsidRPr="000B3874" w:rsidRDefault="004948A2" w:rsidP="004948A2">
      <w:pPr>
        <w:numPr>
          <w:ilvl w:val="0"/>
          <w:numId w:val="4"/>
        </w:numPr>
        <w:spacing w:after="120"/>
        <w:jc w:val="both"/>
        <w:rPr>
          <w:rFonts w:ascii="Arial" w:hAnsi="Arial" w:cs="Arial"/>
          <w:sz w:val="22"/>
          <w:szCs w:val="22"/>
        </w:rPr>
      </w:pPr>
      <w:r w:rsidRPr="000B3874">
        <w:rPr>
          <w:rFonts w:ascii="Arial" w:hAnsi="Arial" w:cs="Arial"/>
          <w:sz w:val="22"/>
          <w:szCs w:val="22"/>
        </w:rPr>
        <w:t>Response to ITT in terms of completeness, quality and compliance with our general and service requirements, specification and contractual requirements</w:t>
      </w:r>
    </w:p>
    <w:p w14:paraId="24F7B039" w14:textId="77777777" w:rsidR="004948A2" w:rsidRPr="000B3874" w:rsidRDefault="004948A2" w:rsidP="004948A2">
      <w:pPr>
        <w:numPr>
          <w:ilvl w:val="0"/>
          <w:numId w:val="4"/>
        </w:numPr>
        <w:spacing w:after="120"/>
        <w:jc w:val="both"/>
        <w:rPr>
          <w:rFonts w:ascii="Arial" w:hAnsi="Arial" w:cs="Arial"/>
          <w:sz w:val="22"/>
          <w:szCs w:val="22"/>
        </w:rPr>
      </w:pPr>
      <w:r w:rsidRPr="000B3874">
        <w:rPr>
          <w:rFonts w:ascii="Arial" w:hAnsi="Arial" w:cs="Arial"/>
          <w:sz w:val="22"/>
          <w:szCs w:val="22"/>
        </w:rPr>
        <w:t>Relevance of client reference organisations and quality of references obtained.</w:t>
      </w:r>
    </w:p>
    <w:p w14:paraId="4D304855" w14:textId="77777777" w:rsidR="004948A2" w:rsidRPr="000B3874" w:rsidRDefault="004948A2" w:rsidP="004948A2">
      <w:pPr>
        <w:spacing w:after="120"/>
        <w:jc w:val="both"/>
        <w:rPr>
          <w:rFonts w:ascii="Arial" w:hAnsi="Arial" w:cs="Arial"/>
          <w:b/>
          <w:sz w:val="22"/>
          <w:szCs w:val="22"/>
        </w:rPr>
      </w:pPr>
      <w:r w:rsidRPr="000B3874">
        <w:rPr>
          <w:rFonts w:ascii="Arial" w:hAnsi="Arial" w:cs="Arial"/>
          <w:sz w:val="22"/>
          <w:szCs w:val="22"/>
        </w:rPr>
        <w:t>See Appendix B2 for further information on Tender Evaluation Criteria and Weighting.</w:t>
      </w:r>
    </w:p>
    <w:p w14:paraId="5053D3FF" w14:textId="77777777" w:rsidR="004948A2" w:rsidRPr="00B006F3" w:rsidRDefault="004948A2" w:rsidP="004948A2">
      <w:pPr>
        <w:keepNext/>
        <w:widowControl w:val="0"/>
        <w:spacing w:after="120"/>
        <w:jc w:val="both"/>
        <w:outlineLvl w:val="1"/>
        <w:rPr>
          <w:rFonts w:ascii="Arial" w:hAnsi="Arial" w:cs="Arial"/>
          <w:b/>
          <w:snapToGrid w:val="0"/>
          <w:sz w:val="22"/>
          <w:szCs w:val="22"/>
          <w:lang w:val="en-US"/>
        </w:rPr>
      </w:pPr>
    </w:p>
    <w:p w14:paraId="3AF8C5CA" w14:textId="4F62B991" w:rsidR="004948A2" w:rsidRPr="00B006F3" w:rsidRDefault="007619B7" w:rsidP="004948A2">
      <w:pPr>
        <w:keepNext/>
        <w:widowControl w:val="0"/>
        <w:spacing w:after="120"/>
        <w:jc w:val="both"/>
        <w:outlineLvl w:val="1"/>
        <w:rPr>
          <w:rFonts w:ascii="Arial" w:hAnsi="Arial" w:cs="Arial"/>
          <w:b/>
          <w:snapToGrid w:val="0"/>
          <w:sz w:val="22"/>
          <w:szCs w:val="22"/>
          <w:lang w:val="en-US"/>
        </w:rPr>
      </w:pPr>
      <w:r>
        <w:rPr>
          <w:rFonts w:ascii="Arial" w:hAnsi="Arial" w:cs="Arial"/>
          <w:b/>
          <w:snapToGrid w:val="0"/>
          <w:sz w:val="22"/>
          <w:szCs w:val="22"/>
          <w:lang w:val="en-US"/>
        </w:rPr>
        <w:t>10</w:t>
      </w:r>
      <w:r w:rsidR="004948A2" w:rsidRPr="00B006F3">
        <w:rPr>
          <w:rFonts w:ascii="Arial" w:hAnsi="Arial" w:cs="Arial"/>
          <w:b/>
          <w:snapToGrid w:val="0"/>
          <w:sz w:val="22"/>
          <w:szCs w:val="22"/>
          <w:lang w:val="en-US"/>
        </w:rPr>
        <w:tab/>
        <w:t>Additional Information Provided</w:t>
      </w:r>
    </w:p>
    <w:p w14:paraId="4DCA7102" w14:textId="77777777" w:rsidR="004948A2" w:rsidRDefault="00E552CD" w:rsidP="004948A2">
      <w:pPr>
        <w:spacing w:after="120"/>
        <w:rPr>
          <w:rFonts w:ascii="Arial" w:hAnsi="Arial" w:cs="Arial"/>
          <w:sz w:val="22"/>
          <w:szCs w:val="22"/>
        </w:rPr>
      </w:pPr>
      <w:r>
        <w:rPr>
          <w:rFonts w:ascii="Arial" w:hAnsi="Arial" w:cs="Arial"/>
          <w:sz w:val="22"/>
          <w:szCs w:val="22"/>
        </w:rPr>
        <w:t>Not applicab</w:t>
      </w:r>
      <w:r w:rsidR="003D2B15">
        <w:rPr>
          <w:rFonts w:ascii="Arial" w:hAnsi="Arial" w:cs="Arial"/>
          <w:sz w:val="22"/>
          <w:szCs w:val="22"/>
        </w:rPr>
        <w:t>le</w:t>
      </w:r>
    </w:p>
    <w:p w14:paraId="4F20AEC7" w14:textId="40E7B4D9" w:rsidR="00CA09AF" w:rsidRPr="00B006F3" w:rsidRDefault="00CA09AF" w:rsidP="004948A2">
      <w:pPr>
        <w:spacing w:after="120"/>
        <w:rPr>
          <w:rFonts w:ascii="Arial" w:hAnsi="Arial" w:cs="Arial"/>
          <w:sz w:val="22"/>
          <w:szCs w:val="22"/>
        </w:rPr>
        <w:sectPr w:rsidR="00CA09AF" w:rsidRPr="00B006F3" w:rsidSect="00750E45">
          <w:pgSz w:w="11905" w:h="16837" w:code="9"/>
          <w:pgMar w:top="1418" w:right="1418" w:bottom="1418" w:left="1418" w:header="720" w:footer="720" w:gutter="0"/>
          <w:cols w:space="720"/>
          <w:noEndnote/>
        </w:sectPr>
      </w:pPr>
    </w:p>
    <w:p w14:paraId="33DDF7B6" w14:textId="77777777" w:rsidR="004948A2" w:rsidRPr="00B006F3" w:rsidRDefault="004948A2" w:rsidP="004948A2">
      <w:pPr>
        <w:spacing w:after="120"/>
        <w:jc w:val="both"/>
        <w:rPr>
          <w:rFonts w:ascii="Arial" w:hAnsi="Arial" w:cs="Arial"/>
          <w:b/>
          <w:sz w:val="22"/>
          <w:szCs w:val="22"/>
        </w:rPr>
      </w:pPr>
    </w:p>
    <w:p w14:paraId="6574DEC7" w14:textId="77777777" w:rsidR="004948A2" w:rsidRPr="00B006F3" w:rsidRDefault="004948A2" w:rsidP="004948A2">
      <w:pPr>
        <w:spacing w:after="120"/>
        <w:jc w:val="both"/>
        <w:rPr>
          <w:rFonts w:ascii="Arial" w:hAnsi="Arial" w:cs="Arial"/>
          <w:b/>
          <w:sz w:val="22"/>
          <w:szCs w:val="22"/>
        </w:rPr>
      </w:pPr>
      <w:r w:rsidRPr="00B006F3">
        <w:rPr>
          <w:rFonts w:ascii="Arial" w:hAnsi="Arial" w:cs="Arial"/>
          <w:b/>
          <w:sz w:val="22"/>
          <w:szCs w:val="22"/>
        </w:rPr>
        <w:t>PART 3 - CONDITIONS OF TENDER</w:t>
      </w:r>
    </w:p>
    <w:p w14:paraId="4F935414" w14:textId="77777777" w:rsidR="004948A2" w:rsidRPr="00B006F3" w:rsidRDefault="004948A2" w:rsidP="004948A2">
      <w:pPr>
        <w:spacing w:after="120"/>
        <w:jc w:val="both"/>
        <w:rPr>
          <w:rFonts w:ascii="Arial" w:hAnsi="Arial" w:cs="Arial"/>
          <w:sz w:val="22"/>
          <w:szCs w:val="22"/>
        </w:rPr>
      </w:pPr>
    </w:p>
    <w:p w14:paraId="620D70A9" w14:textId="625EB628" w:rsidR="004948A2" w:rsidRPr="00CA09AF" w:rsidRDefault="004948A2" w:rsidP="00CA09AF">
      <w:pPr>
        <w:pStyle w:val="ListParagraph"/>
        <w:numPr>
          <w:ilvl w:val="0"/>
          <w:numId w:val="20"/>
        </w:numPr>
        <w:spacing w:after="120"/>
        <w:jc w:val="both"/>
        <w:rPr>
          <w:rFonts w:ascii="Arial" w:hAnsi="Arial" w:cs="Arial"/>
          <w:b/>
          <w:sz w:val="22"/>
          <w:szCs w:val="22"/>
        </w:rPr>
      </w:pPr>
      <w:r w:rsidRPr="00CA09AF">
        <w:rPr>
          <w:rFonts w:ascii="Arial" w:hAnsi="Arial" w:cs="Arial"/>
          <w:b/>
          <w:sz w:val="22"/>
          <w:szCs w:val="22"/>
        </w:rPr>
        <w:lastRenderedPageBreak/>
        <w:t>Enquiries concerning the Tender</w:t>
      </w:r>
    </w:p>
    <w:p w14:paraId="38A7E4BA" w14:textId="1D542E82" w:rsidR="004948A2" w:rsidRPr="00B006F3" w:rsidRDefault="004948A2" w:rsidP="004948A2">
      <w:pPr>
        <w:spacing w:after="120"/>
        <w:jc w:val="both"/>
        <w:rPr>
          <w:rFonts w:ascii="Arial" w:hAnsi="Arial" w:cs="Arial"/>
          <w:sz w:val="22"/>
          <w:szCs w:val="22"/>
        </w:rPr>
      </w:pPr>
      <w:r w:rsidRPr="00B006F3">
        <w:rPr>
          <w:rFonts w:ascii="Arial" w:hAnsi="Arial" w:cs="Arial"/>
          <w:sz w:val="22"/>
          <w:szCs w:val="22"/>
        </w:rPr>
        <w:t>All communications in connection with this Tender or the Invitation to Tender should be email</w:t>
      </w:r>
      <w:r w:rsidR="003D2B15">
        <w:rPr>
          <w:rFonts w:ascii="Arial" w:hAnsi="Arial" w:cs="Arial"/>
          <w:sz w:val="22"/>
          <w:szCs w:val="22"/>
        </w:rPr>
        <w:t>ed</w:t>
      </w:r>
      <w:r w:rsidRPr="00B006F3">
        <w:rPr>
          <w:rFonts w:ascii="Arial" w:hAnsi="Arial" w:cs="Arial"/>
          <w:sz w:val="22"/>
          <w:szCs w:val="22"/>
        </w:rPr>
        <w:t xml:space="preserve"> to: </w:t>
      </w:r>
      <w:r w:rsidR="003D2B15">
        <w:rPr>
          <w:rFonts w:ascii="Arial" w:hAnsi="Arial" w:cs="Arial"/>
          <w:sz w:val="22"/>
          <w:szCs w:val="22"/>
        </w:rPr>
        <w:t>clairec@huddnewcoll.ac.uk</w:t>
      </w:r>
    </w:p>
    <w:p w14:paraId="088EC20D" w14:textId="03FC3911"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 xml:space="preserve">Unless the query clearly contains the Tenderer’s intellectual property, the response by </w:t>
      </w:r>
      <w:r w:rsidR="003D2B15">
        <w:rPr>
          <w:rFonts w:ascii="Arial" w:hAnsi="Arial" w:cs="Arial"/>
          <w:sz w:val="22"/>
          <w:szCs w:val="22"/>
        </w:rPr>
        <w:t xml:space="preserve">HNC </w:t>
      </w:r>
      <w:r w:rsidRPr="000B3874">
        <w:rPr>
          <w:rFonts w:ascii="Arial" w:hAnsi="Arial" w:cs="Arial"/>
          <w:sz w:val="22"/>
          <w:szCs w:val="22"/>
        </w:rPr>
        <w:t xml:space="preserve">as well as the nature of the query will be notified to all Tenderers, without disclosing the name of the Tenderer who initiated the query.  </w:t>
      </w:r>
    </w:p>
    <w:p w14:paraId="102597D5" w14:textId="77777777" w:rsidR="00C054D2" w:rsidRDefault="00C054D2" w:rsidP="00C054D2">
      <w:pPr>
        <w:spacing w:after="120"/>
        <w:jc w:val="both"/>
        <w:rPr>
          <w:rFonts w:ascii="Arial" w:hAnsi="Arial" w:cs="Arial"/>
          <w:b/>
          <w:sz w:val="22"/>
          <w:szCs w:val="22"/>
        </w:rPr>
      </w:pPr>
    </w:p>
    <w:p w14:paraId="67B73194" w14:textId="1AEE7C37" w:rsidR="004948A2" w:rsidRPr="00C054D2" w:rsidRDefault="004948A2" w:rsidP="00C054D2">
      <w:pPr>
        <w:pStyle w:val="ListParagraph"/>
        <w:numPr>
          <w:ilvl w:val="0"/>
          <w:numId w:val="20"/>
        </w:numPr>
        <w:spacing w:after="120"/>
        <w:jc w:val="both"/>
        <w:rPr>
          <w:rFonts w:ascii="Arial" w:hAnsi="Arial" w:cs="Arial"/>
          <w:sz w:val="22"/>
          <w:szCs w:val="22"/>
        </w:rPr>
      </w:pPr>
      <w:r w:rsidRPr="00C054D2">
        <w:rPr>
          <w:rFonts w:ascii="Arial" w:hAnsi="Arial" w:cs="Arial"/>
          <w:b/>
          <w:sz w:val="22"/>
          <w:szCs w:val="22"/>
        </w:rPr>
        <w:t>Independent Tender</w:t>
      </w:r>
    </w:p>
    <w:p w14:paraId="79F5F831" w14:textId="77777777"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By submission of a Tender, the Tenderer warrants that:</w:t>
      </w:r>
    </w:p>
    <w:p w14:paraId="6C3F728C" w14:textId="77777777" w:rsidR="004948A2" w:rsidRPr="000B3874" w:rsidRDefault="004948A2" w:rsidP="004948A2">
      <w:pPr>
        <w:tabs>
          <w:tab w:val="left" w:pos="-1440"/>
        </w:tabs>
        <w:spacing w:after="120"/>
        <w:jc w:val="both"/>
        <w:rPr>
          <w:rFonts w:ascii="Arial" w:hAnsi="Arial" w:cs="Arial"/>
          <w:sz w:val="22"/>
          <w:szCs w:val="22"/>
        </w:rPr>
      </w:pPr>
      <w:r w:rsidRPr="000B3874">
        <w:rPr>
          <w:rFonts w:ascii="Arial" w:hAnsi="Arial" w:cs="Arial"/>
          <w:sz w:val="22"/>
          <w:szCs w:val="22"/>
        </w:rPr>
        <w:t>(a)</w:t>
      </w:r>
      <w:r w:rsidRPr="000B3874">
        <w:rPr>
          <w:rFonts w:ascii="Arial" w:hAnsi="Arial" w:cs="Arial"/>
          <w:b/>
          <w:sz w:val="22"/>
          <w:szCs w:val="22"/>
        </w:rPr>
        <w:tab/>
      </w:r>
      <w:r w:rsidRPr="000B3874">
        <w:rPr>
          <w:rFonts w:ascii="Arial" w:hAnsi="Arial" w:cs="Arial"/>
          <w:sz w:val="22"/>
          <w:szCs w:val="22"/>
        </w:rPr>
        <w:t>The prices in the Tender have been arrived at independently, without consultation, communication, agreement or understanding for the purpose of restricting competition, as to any matter relating to such prices, with any other Tenderer or with any competitor.</w:t>
      </w:r>
    </w:p>
    <w:p w14:paraId="591A63B6" w14:textId="77777777" w:rsidR="004948A2" w:rsidRPr="000B3874" w:rsidRDefault="004948A2" w:rsidP="004948A2">
      <w:pPr>
        <w:tabs>
          <w:tab w:val="left" w:pos="-1440"/>
        </w:tabs>
        <w:spacing w:after="120"/>
        <w:jc w:val="both"/>
        <w:rPr>
          <w:rFonts w:ascii="Arial" w:hAnsi="Arial" w:cs="Arial"/>
          <w:sz w:val="22"/>
          <w:szCs w:val="22"/>
        </w:rPr>
      </w:pPr>
      <w:r w:rsidRPr="000B3874">
        <w:rPr>
          <w:rFonts w:ascii="Arial" w:hAnsi="Arial" w:cs="Arial"/>
          <w:sz w:val="22"/>
          <w:szCs w:val="22"/>
        </w:rPr>
        <w:t>(b)</w:t>
      </w:r>
      <w:r w:rsidRPr="000B3874">
        <w:rPr>
          <w:rFonts w:ascii="Arial" w:hAnsi="Arial" w:cs="Arial"/>
          <w:sz w:val="22"/>
          <w:szCs w:val="22"/>
        </w:rPr>
        <w:tab/>
        <w:t>Unless otherwise required by law, the prices which have been quoted in the Tender have not knowingly been disclosed by the tenderer, directly or indirectly, to any other Tenderer or competitor, nor will they be so disclosed.</w:t>
      </w:r>
    </w:p>
    <w:p w14:paraId="64702AE3" w14:textId="77777777" w:rsidR="004948A2" w:rsidRPr="000B3874" w:rsidRDefault="004948A2" w:rsidP="004948A2">
      <w:pPr>
        <w:tabs>
          <w:tab w:val="left" w:pos="-1440"/>
        </w:tabs>
        <w:spacing w:after="120"/>
        <w:jc w:val="both"/>
        <w:rPr>
          <w:rFonts w:ascii="Arial" w:hAnsi="Arial" w:cs="Arial"/>
          <w:color w:val="FF0000"/>
          <w:sz w:val="22"/>
          <w:szCs w:val="22"/>
        </w:rPr>
      </w:pPr>
      <w:r w:rsidRPr="000B3874">
        <w:rPr>
          <w:rFonts w:ascii="Arial" w:hAnsi="Arial" w:cs="Arial"/>
          <w:sz w:val="22"/>
          <w:szCs w:val="22"/>
        </w:rPr>
        <w:t>(c)</w:t>
      </w:r>
      <w:r w:rsidRPr="000B3874">
        <w:rPr>
          <w:rFonts w:ascii="Arial" w:hAnsi="Arial" w:cs="Arial"/>
          <w:sz w:val="22"/>
          <w:szCs w:val="22"/>
        </w:rPr>
        <w:tab/>
        <w:t>No attempt has been made or will be made by the Tenderer to induce any other person or firm to submit or not to submit a Tender for the purpose of restricting competition.</w:t>
      </w:r>
    </w:p>
    <w:p w14:paraId="6199E795" w14:textId="77777777" w:rsidR="00C054D2" w:rsidRDefault="00C054D2" w:rsidP="004948A2">
      <w:pPr>
        <w:spacing w:after="120"/>
        <w:jc w:val="both"/>
        <w:rPr>
          <w:rFonts w:ascii="Arial" w:hAnsi="Arial" w:cs="Arial"/>
          <w:sz w:val="22"/>
          <w:szCs w:val="22"/>
        </w:rPr>
      </w:pPr>
    </w:p>
    <w:p w14:paraId="3E2A2447" w14:textId="421CA0F1" w:rsidR="004948A2" w:rsidRPr="00C054D2" w:rsidRDefault="004948A2" w:rsidP="00C054D2">
      <w:pPr>
        <w:pStyle w:val="ListParagraph"/>
        <w:numPr>
          <w:ilvl w:val="0"/>
          <w:numId w:val="20"/>
        </w:numPr>
        <w:spacing w:after="120"/>
        <w:jc w:val="both"/>
        <w:rPr>
          <w:rFonts w:ascii="Arial" w:hAnsi="Arial" w:cs="Arial"/>
          <w:sz w:val="22"/>
          <w:szCs w:val="22"/>
        </w:rPr>
      </w:pPr>
      <w:r w:rsidRPr="00C054D2">
        <w:rPr>
          <w:rFonts w:ascii="Arial" w:hAnsi="Arial" w:cs="Arial"/>
          <w:b/>
          <w:sz w:val="22"/>
          <w:szCs w:val="22"/>
        </w:rPr>
        <w:t>Preparation of Tender</w:t>
      </w:r>
    </w:p>
    <w:p w14:paraId="33876C52" w14:textId="17259838" w:rsidR="004948A2" w:rsidRPr="000B3874" w:rsidRDefault="003D2B15" w:rsidP="004948A2">
      <w:pPr>
        <w:spacing w:after="120"/>
        <w:jc w:val="both"/>
        <w:rPr>
          <w:rFonts w:ascii="Arial" w:hAnsi="Arial" w:cs="Arial"/>
          <w:sz w:val="22"/>
          <w:szCs w:val="22"/>
        </w:rPr>
      </w:pPr>
      <w:r>
        <w:rPr>
          <w:rFonts w:ascii="Arial" w:hAnsi="Arial" w:cs="Arial"/>
          <w:sz w:val="22"/>
          <w:szCs w:val="22"/>
        </w:rPr>
        <w:t>HNC</w:t>
      </w:r>
      <w:r w:rsidR="004948A2" w:rsidRPr="000B3874">
        <w:rPr>
          <w:rFonts w:ascii="Arial" w:hAnsi="Arial" w:cs="Arial"/>
          <w:sz w:val="22"/>
          <w:szCs w:val="22"/>
        </w:rPr>
        <w:t xml:space="preserve"> will not be responsible for any costs or expenses incurred by the Tenderer in connection with the preparation or delivery or in the evaluation of the Tender.</w:t>
      </w:r>
    </w:p>
    <w:p w14:paraId="33CA66AD" w14:textId="184D5DFC" w:rsidR="0063561F" w:rsidRPr="003D2B15" w:rsidRDefault="004948A2" w:rsidP="004948A2">
      <w:pPr>
        <w:spacing w:after="120"/>
        <w:jc w:val="both"/>
        <w:rPr>
          <w:rFonts w:ascii="Arial" w:hAnsi="Arial" w:cs="Arial"/>
          <w:b/>
          <w:sz w:val="22"/>
          <w:szCs w:val="22"/>
        </w:rPr>
      </w:pPr>
      <w:r w:rsidRPr="000B3874">
        <w:rPr>
          <w:rFonts w:ascii="Arial" w:hAnsi="Arial" w:cs="Arial"/>
          <w:sz w:val="22"/>
          <w:szCs w:val="22"/>
        </w:rPr>
        <w:t>All details of the Tender, including prices and rates, are to remain valid to acceptance for 90 days from the tender delivery date.</w:t>
      </w:r>
    </w:p>
    <w:p w14:paraId="6AB3BA74" w14:textId="77777777" w:rsidR="00C054D2" w:rsidRDefault="00C054D2" w:rsidP="004948A2">
      <w:pPr>
        <w:spacing w:after="120"/>
        <w:jc w:val="both"/>
        <w:rPr>
          <w:rFonts w:ascii="Arial" w:hAnsi="Arial" w:cs="Arial"/>
          <w:sz w:val="22"/>
          <w:szCs w:val="22"/>
        </w:rPr>
      </w:pPr>
    </w:p>
    <w:p w14:paraId="76D1D32F" w14:textId="51DC3997" w:rsidR="004948A2" w:rsidRPr="00C054D2" w:rsidRDefault="004948A2" w:rsidP="00C054D2">
      <w:pPr>
        <w:pStyle w:val="ListParagraph"/>
        <w:numPr>
          <w:ilvl w:val="0"/>
          <w:numId w:val="20"/>
        </w:numPr>
        <w:spacing w:after="120"/>
        <w:jc w:val="both"/>
        <w:rPr>
          <w:rFonts w:ascii="Arial" w:hAnsi="Arial" w:cs="Arial"/>
          <w:sz w:val="22"/>
          <w:szCs w:val="22"/>
        </w:rPr>
      </w:pPr>
      <w:r w:rsidRPr="00C054D2">
        <w:rPr>
          <w:rFonts w:ascii="Arial" w:hAnsi="Arial" w:cs="Arial"/>
          <w:b/>
          <w:sz w:val="22"/>
          <w:szCs w:val="22"/>
        </w:rPr>
        <w:t>Delivery of Tender</w:t>
      </w:r>
    </w:p>
    <w:p w14:paraId="3A2F4531" w14:textId="29ABAD4B" w:rsidR="00CA09AF" w:rsidRDefault="00CA09AF" w:rsidP="00CA09AF">
      <w:pPr>
        <w:spacing w:after="120"/>
        <w:jc w:val="both"/>
        <w:rPr>
          <w:rFonts w:ascii="Arial" w:hAnsi="Arial" w:cs="Arial"/>
          <w:sz w:val="22"/>
          <w:szCs w:val="22"/>
        </w:rPr>
      </w:pPr>
      <w:r w:rsidRPr="00CA09AF">
        <w:rPr>
          <w:rFonts w:ascii="Arial" w:hAnsi="Arial" w:cs="Arial"/>
          <w:sz w:val="22"/>
          <w:szCs w:val="22"/>
        </w:rPr>
        <w:t xml:space="preserve">The Tender must be received by the College no later than 12.00pm (noon) on </w:t>
      </w:r>
      <w:r w:rsidR="00180120">
        <w:rPr>
          <w:rFonts w:ascii="Arial" w:hAnsi="Arial" w:cs="Arial"/>
          <w:sz w:val="22"/>
          <w:szCs w:val="22"/>
        </w:rPr>
        <w:t>16.02.26</w:t>
      </w:r>
    </w:p>
    <w:p w14:paraId="5431C2C9" w14:textId="63C04B21" w:rsidR="004948A2" w:rsidRDefault="00CA09AF" w:rsidP="003D2B15">
      <w:pPr>
        <w:spacing w:after="120"/>
        <w:jc w:val="both"/>
        <w:rPr>
          <w:rFonts w:ascii="Arial" w:hAnsi="Arial" w:cs="Arial"/>
          <w:sz w:val="22"/>
          <w:szCs w:val="22"/>
        </w:rPr>
      </w:pPr>
      <w:r w:rsidRPr="00CA09AF">
        <w:rPr>
          <w:rFonts w:ascii="Arial" w:hAnsi="Arial" w:cs="Arial"/>
          <w:sz w:val="22"/>
          <w:szCs w:val="22"/>
        </w:rPr>
        <w:t>Please submit an electronic copy of your tender by the delivery date and time to clairec@huddnewcoll.ac.uk.  The words “Tender for</w:t>
      </w:r>
      <w:r w:rsidR="00180120">
        <w:rPr>
          <w:rFonts w:ascii="Arial" w:hAnsi="Arial" w:cs="Arial"/>
          <w:sz w:val="22"/>
          <w:szCs w:val="22"/>
        </w:rPr>
        <w:t xml:space="preserve"> Cleaning Services</w:t>
      </w:r>
      <w:r w:rsidRPr="00CA09AF">
        <w:rPr>
          <w:rFonts w:ascii="Arial" w:hAnsi="Arial" w:cs="Arial"/>
          <w:sz w:val="22"/>
          <w:szCs w:val="22"/>
        </w:rPr>
        <w:t>” should be stated in the title of email.</w:t>
      </w:r>
    </w:p>
    <w:p w14:paraId="5C8CEB1A" w14:textId="77777777" w:rsidR="00C054D2" w:rsidRPr="003D2B15" w:rsidRDefault="00C054D2" w:rsidP="003D2B15">
      <w:pPr>
        <w:spacing w:after="120"/>
        <w:jc w:val="both"/>
        <w:rPr>
          <w:rFonts w:ascii="Arial" w:hAnsi="Arial" w:cs="Arial"/>
          <w:b/>
          <w:sz w:val="22"/>
          <w:szCs w:val="22"/>
        </w:rPr>
      </w:pPr>
    </w:p>
    <w:p w14:paraId="17780AA8" w14:textId="3C09E242" w:rsidR="004948A2" w:rsidRPr="00C054D2" w:rsidRDefault="004948A2" w:rsidP="00C054D2">
      <w:pPr>
        <w:pStyle w:val="ListParagraph"/>
        <w:numPr>
          <w:ilvl w:val="0"/>
          <w:numId w:val="20"/>
        </w:numPr>
        <w:spacing w:after="120"/>
        <w:jc w:val="both"/>
        <w:rPr>
          <w:rFonts w:ascii="Arial" w:hAnsi="Arial" w:cs="Arial"/>
          <w:sz w:val="22"/>
          <w:szCs w:val="22"/>
        </w:rPr>
      </w:pPr>
      <w:r w:rsidRPr="00C054D2">
        <w:rPr>
          <w:rFonts w:ascii="Arial" w:hAnsi="Arial" w:cs="Arial"/>
          <w:b/>
          <w:sz w:val="22"/>
          <w:szCs w:val="22"/>
        </w:rPr>
        <w:t>Treatment of Tender</w:t>
      </w:r>
    </w:p>
    <w:p w14:paraId="039460CB" w14:textId="0734C483" w:rsidR="004948A2" w:rsidRPr="00CA09AF" w:rsidRDefault="00CA09AF" w:rsidP="004948A2">
      <w:pPr>
        <w:spacing w:after="120"/>
        <w:jc w:val="both"/>
        <w:rPr>
          <w:rFonts w:ascii="Arial" w:hAnsi="Arial" w:cs="Arial"/>
          <w:sz w:val="22"/>
          <w:szCs w:val="22"/>
        </w:rPr>
      </w:pPr>
      <w:r>
        <w:rPr>
          <w:rFonts w:ascii="Arial" w:hAnsi="Arial" w:cs="Arial"/>
          <w:sz w:val="22"/>
          <w:szCs w:val="22"/>
        </w:rPr>
        <w:t>HNC</w:t>
      </w:r>
      <w:r w:rsidR="004948A2" w:rsidRPr="000B3874">
        <w:rPr>
          <w:rFonts w:ascii="Arial" w:hAnsi="Arial" w:cs="Arial"/>
          <w:sz w:val="22"/>
          <w:szCs w:val="22"/>
        </w:rPr>
        <w:t xml:space="preserve"> does not undertake to accept the lowest Tender, or part or all of any Tender, and the acknowledgement of receipt of any submitted Tender shall not constitute any actual or implied agreement between </w:t>
      </w:r>
      <w:r>
        <w:rPr>
          <w:rFonts w:ascii="Arial" w:hAnsi="Arial" w:cs="Arial"/>
          <w:sz w:val="22"/>
          <w:szCs w:val="22"/>
        </w:rPr>
        <w:t>HNC</w:t>
      </w:r>
      <w:r w:rsidR="004948A2">
        <w:rPr>
          <w:rFonts w:ascii="Arial" w:hAnsi="Arial" w:cs="Arial"/>
          <w:sz w:val="22"/>
          <w:szCs w:val="22"/>
        </w:rPr>
        <w:t xml:space="preserve"> and the Tenderer. </w:t>
      </w:r>
      <w:r>
        <w:rPr>
          <w:rFonts w:ascii="Arial" w:hAnsi="Arial" w:cs="Arial"/>
          <w:sz w:val="22"/>
          <w:szCs w:val="22"/>
        </w:rPr>
        <w:t>HNC</w:t>
      </w:r>
      <w:r w:rsidR="004948A2" w:rsidRPr="000B3874">
        <w:rPr>
          <w:rFonts w:ascii="Arial" w:hAnsi="Arial" w:cs="Arial"/>
          <w:sz w:val="22"/>
          <w:szCs w:val="22"/>
        </w:rPr>
        <w:t xml:space="preserve"> reserves the right to accept any part, all or none of any Tender or Tenderers at its sole discretion.</w:t>
      </w:r>
    </w:p>
    <w:p w14:paraId="6E52013E" w14:textId="77777777"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Tenders may not be considered if the complete information called for is not given at the time of tendering.</w:t>
      </w:r>
    </w:p>
    <w:p w14:paraId="6E36150E" w14:textId="3EAD9F69" w:rsidR="001E29E5" w:rsidRDefault="00CA09AF" w:rsidP="004948A2">
      <w:pPr>
        <w:spacing w:after="120"/>
        <w:jc w:val="both"/>
        <w:rPr>
          <w:rFonts w:ascii="Arial" w:hAnsi="Arial" w:cs="Arial"/>
          <w:sz w:val="22"/>
          <w:szCs w:val="22"/>
        </w:rPr>
      </w:pPr>
      <w:r>
        <w:rPr>
          <w:rFonts w:ascii="Arial" w:hAnsi="Arial" w:cs="Arial"/>
          <w:sz w:val="22"/>
          <w:szCs w:val="22"/>
        </w:rPr>
        <w:t>HNC</w:t>
      </w:r>
      <w:r w:rsidR="001E29E5">
        <w:rPr>
          <w:rFonts w:ascii="Arial" w:hAnsi="Arial" w:cs="Arial"/>
          <w:sz w:val="22"/>
          <w:szCs w:val="22"/>
        </w:rPr>
        <w:t xml:space="preserve"> intend to assess the eligible tender responses using the criteria below:</w:t>
      </w:r>
    </w:p>
    <w:p w14:paraId="2BD2BC17" w14:textId="77777777" w:rsidR="001E29E5" w:rsidRDefault="001E29E5" w:rsidP="004948A2">
      <w:pPr>
        <w:spacing w:after="120"/>
        <w:jc w:val="both"/>
        <w:rPr>
          <w:rFonts w:ascii="Arial" w:hAnsi="Arial" w:cs="Arial"/>
          <w:sz w:val="22"/>
          <w:szCs w:val="22"/>
        </w:rPr>
      </w:pPr>
    </w:p>
    <w:p w14:paraId="6A03CCE0" w14:textId="77777777" w:rsidR="00C054D2" w:rsidRDefault="00C054D2" w:rsidP="004948A2">
      <w:pPr>
        <w:spacing w:after="120"/>
        <w:jc w:val="both"/>
        <w:rPr>
          <w:rFonts w:ascii="Arial" w:hAnsi="Arial" w:cs="Arial"/>
          <w:sz w:val="22"/>
          <w:szCs w:val="22"/>
        </w:rPr>
      </w:pPr>
    </w:p>
    <w:p w14:paraId="1F9021F4" w14:textId="77777777" w:rsidR="00C054D2" w:rsidRDefault="00C054D2" w:rsidP="004948A2">
      <w:pPr>
        <w:spacing w:after="120"/>
        <w:jc w:val="both"/>
        <w:rPr>
          <w:rFonts w:ascii="Arial" w:hAnsi="Arial" w:cs="Arial"/>
          <w:sz w:val="22"/>
          <w:szCs w:val="22"/>
        </w:rPr>
      </w:pPr>
    </w:p>
    <w:tbl>
      <w:tblPr>
        <w:tblStyle w:val="TableGrid"/>
        <w:tblW w:w="0" w:type="auto"/>
        <w:tblLook w:val="04A0" w:firstRow="1" w:lastRow="0" w:firstColumn="1" w:lastColumn="0" w:noHBand="0" w:noVBand="1"/>
      </w:tblPr>
      <w:tblGrid>
        <w:gridCol w:w="4813"/>
        <w:gridCol w:w="4814"/>
      </w:tblGrid>
      <w:tr w:rsidR="001E29E5" w14:paraId="30F2AC2C" w14:textId="77777777" w:rsidTr="00720AD2">
        <w:tc>
          <w:tcPr>
            <w:tcW w:w="4813" w:type="dxa"/>
            <w:shd w:val="clear" w:color="auto" w:fill="D9D9D9" w:themeFill="background1" w:themeFillShade="D9"/>
          </w:tcPr>
          <w:p w14:paraId="4E867786" w14:textId="77777777" w:rsidR="001E29E5" w:rsidRPr="00720AD2" w:rsidRDefault="001E29E5" w:rsidP="004948A2">
            <w:pPr>
              <w:spacing w:after="120"/>
              <w:jc w:val="both"/>
              <w:rPr>
                <w:rFonts w:ascii="Arial" w:hAnsi="Arial" w:cs="Arial"/>
                <w:b/>
                <w:sz w:val="22"/>
                <w:szCs w:val="22"/>
              </w:rPr>
            </w:pPr>
            <w:r w:rsidRPr="00720AD2">
              <w:rPr>
                <w:rFonts w:ascii="Arial" w:hAnsi="Arial" w:cs="Arial"/>
                <w:b/>
                <w:sz w:val="22"/>
                <w:szCs w:val="22"/>
              </w:rPr>
              <w:t>Criteria</w:t>
            </w:r>
          </w:p>
        </w:tc>
        <w:tc>
          <w:tcPr>
            <w:tcW w:w="4814" w:type="dxa"/>
            <w:shd w:val="clear" w:color="auto" w:fill="D9D9D9" w:themeFill="background1" w:themeFillShade="D9"/>
          </w:tcPr>
          <w:p w14:paraId="17A4403A" w14:textId="77777777" w:rsidR="001E29E5" w:rsidRPr="00720AD2" w:rsidRDefault="001E29E5" w:rsidP="004948A2">
            <w:pPr>
              <w:spacing w:after="120"/>
              <w:jc w:val="both"/>
              <w:rPr>
                <w:rFonts w:ascii="Arial" w:hAnsi="Arial" w:cs="Arial"/>
                <w:b/>
                <w:sz w:val="22"/>
                <w:szCs w:val="22"/>
              </w:rPr>
            </w:pPr>
            <w:r w:rsidRPr="00720AD2">
              <w:rPr>
                <w:rFonts w:ascii="Arial" w:hAnsi="Arial" w:cs="Arial"/>
                <w:b/>
                <w:sz w:val="22"/>
                <w:szCs w:val="22"/>
              </w:rPr>
              <w:t xml:space="preserve">Further Competition </w:t>
            </w:r>
          </w:p>
          <w:p w14:paraId="13409DCE" w14:textId="77777777" w:rsidR="001E29E5" w:rsidRPr="00720AD2" w:rsidRDefault="001E29E5" w:rsidP="004948A2">
            <w:pPr>
              <w:spacing w:after="120"/>
              <w:jc w:val="both"/>
              <w:rPr>
                <w:rFonts w:ascii="Arial" w:hAnsi="Arial" w:cs="Arial"/>
                <w:b/>
                <w:sz w:val="22"/>
                <w:szCs w:val="22"/>
              </w:rPr>
            </w:pPr>
            <w:r w:rsidRPr="00720AD2">
              <w:rPr>
                <w:rFonts w:ascii="Arial" w:hAnsi="Arial" w:cs="Arial"/>
                <w:b/>
                <w:sz w:val="22"/>
                <w:szCs w:val="22"/>
              </w:rPr>
              <w:t>Weighting range</w:t>
            </w:r>
          </w:p>
        </w:tc>
      </w:tr>
      <w:tr w:rsidR="001E29E5" w14:paraId="2F8215D0" w14:textId="77777777" w:rsidTr="001E29E5">
        <w:tc>
          <w:tcPr>
            <w:tcW w:w="4813" w:type="dxa"/>
          </w:tcPr>
          <w:p w14:paraId="183F9509" w14:textId="6638B45B" w:rsidR="001E29E5" w:rsidRPr="00CA09AF" w:rsidRDefault="00720AD2" w:rsidP="00CA09AF">
            <w:pPr>
              <w:spacing w:after="120"/>
              <w:jc w:val="both"/>
              <w:rPr>
                <w:rFonts w:ascii="Arial" w:hAnsi="Arial" w:cs="Arial"/>
                <w:b/>
                <w:sz w:val="22"/>
                <w:szCs w:val="22"/>
              </w:rPr>
            </w:pPr>
            <w:r w:rsidRPr="00720AD2">
              <w:rPr>
                <w:rFonts w:ascii="Arial" w:hAnsi="Arial" w:cs="Arial"/>
                <w:b/>
                <w:sz w:val="22"/>
                <w:szCs w:val="22"/>
              </w:rPr>
              <w:lastRenderedPageBreak/>
              <w:t>General</w:t>
            </w:r>
            <w:r w:rsidR="001E29E5" w:rsidRPr="00720AD2">
              <w:rPr>
                <w:rFonts w:ascii="Arial" w:hAnsi="Arial" w:cs="Arial"/>
                <w:b/>
                <w:sz w:val="22"/>
                <w:szCs w:val="22"/>
              </w:rPr>
              <w:t xml:space="preserve"> Requirements</w:t>
            </w:r>
          </w:p>
        </w:tc>
        <w:tc>
          <w:tcPr>
            <w:tcW w:w="4814" w:type="dxa"/>
          </w:tcPr>
          <w:p w14:paraId="5A454C04" w14:textId="550A5252" w:rsidR="001E29E5" w:rsidRPr="00720AD2" w:rsidRDefault="000C1074" w:rsidP="004948A2">
            <w:pPr>
              <w:spacing w:after="120"/>
              <w:jc w:val="both"/>
              <w:rPr>
                <w:rFonts w:ascii="Arial" w:hAnsi="Arial" w:cs="Arial"/>
                <w:b/>
                <w:sz w:val="22"/>
                <w:szCs w:val="22"/>
              </w:rPr>
            </w:pPr>
            <w:r>
              <w:rPr>
                <w:rFonts w:ascii="Arial" w:hAnsi="Arial" w:cs="Arial"/>
                <w:b/>
                <w:sz w:val="22"/>
                <w:szCs w:val="22"/>
              </w:rPr>
              <w:t>5</w:t>
            </w:r>
            <w:r w:rsidR="007619B7">
              <w:rPr>
                <w:rFonts w:ascii="Arial" w:hAnsi="Arial" w:cs="Arial"/>
                <w:b/>
                <w:sz w:val="22"/>
                <w:szCs w:val="22"/>
              </w:rPr>
              <w:t>0</w:t>
            </w:r>
            <w:r w:rsidR="00720AD2">
              <w:rPr>
                <w:rFonts w:ascii="Arial" w:hAnsi="Arial" w:cs="Arial"/>
                <w:b/>
                <w:sz w:val="22"/>
                <w:szCs w:val="22"/>
              </w:rPr>
              <w:t>%</w:t>
            </w:r>
          </w:p>
        </w:tc>
      </w:tr>
      <w:tr w:rsidR="00720AD2" w14:paraId="1D6A61B5" w14:textId="77777777" w:rsidTr="001E29E5">
        <w:tc>
          <w:tcPr>
            <w:tcW w:w="4813" w:type="dxa"/>
          </w:tcPr>
          <w:p w14:paraId="2C8B96AB" w14:textId="77777777" w:rsidR="00720AD2" w:rsidRPr="00720AD2" w:rsidRDefault="00720AD2" w:rsidP="004948A2">
            <w:pPr>
              <w:spacing w:after="120"/>
              <w:jc w:val="both"/>
              <w:rPr>
                <w:rFonts w:ascii="Arial" w:hAnsi="Arial" w:cs="Arial"/>
                <w:b/>
                <w:sz w:val="22"/>
                <w:szCs w:val="22"/>
              </w:rPr>
            </w:pPr>
            <w:r>
              <w:rPr>
                <w:rFonts w:ascii="Arial" w:hAnsi="Arial" w:cs="Arial"/>
                <w:b/>
                <w:sz w:val="22"/>
                <w:szCs w:val="22"/>
              </w:rPr>
              <w:t>Service Requirements</w:t>
            </w:r>
          </w:p>
        </w:tc>
        <w:tc>
          <w:tcPr>
            <w:tcW w:w="4814" w:type="dxa"/>
          </w:tcPr>
          <w:p w14:paraId="021FEA41" w14:textId="40C0E3CA" w:rsidR="00720AD2" w:rsidRDefault="000C1074" w:rsidP="004948A2">
            <w:pPr>
              <w:spacing w:after="120"/>
              <w:jc w:val="both"/>
              <w:rPr>
                <w:rFonts w:ascii="Arial" w:hAnsi="Arial" w:cs="Arial"/>
                <w:b/>
                <w:sz w:val="22"/>
                <w:szCs w:val="22"/>
              </w:rPr>
            </w:pPr>
            <w:r>
              <w:rPr>
                <w:rFonts w:ascii="Arial" w:hAnsi="Arial" w:cs="Arial"/>
                <w:b/>
                <w:sz w:val="22"/>
                <w:szCs w:val="22"/>
              </w:rPr>
              <w:t>2</w:t>
            </w:r>
            <w:r w:rsidR="007619B7">
              <w:rPr>
                <w:rFonts w:ascii="Arial" w:hAnsi="Arial" w:cs="Arial"/>
                <w:b/>
                <w:sz w:val="22"/>
                <w:szCs w:val="22"/>
              </w:rPr>
              <w:t>0</w:t>
            </w:r>
            <w:r w:rsidR="00720AD2">
              <w:rPr>
                <w:rFonts w:ascii="Arial" w:hAnsi="Arial" w:cs="Arial"/>
                <w:b/>
                <w:sz w:val="22"/>
                <w:szCs w:val="22"/>
              </w:rPr>
              <w:t>%</w:t>
            </w:r>
          </w:p>
        </w:tc>
      </w:tr>
      <w:tr w:rsidR="001E29E5" w14:paraId="096A3C4F" w14:textId="77777777" w:rsidTr="001E29E5">
        <w:tc>
          <w:tcPr>
            <w:tcW w:w="4813" w:type="dxa"/>
          </w:tcPr>
          <w:p w14:paraId="15332909" w14:textId="77777777" w:rsidR="001E29E5" w:rsidRPr="00720AD2" w:rsidRDefault="001E29E5" w:rsidP="004948A2">
            <w:pPr>
              <w:spacing w:after="120"/>
              <w:jc w:val="both"/>
              <w:rPr>
                <w:rFonts w:ascii="Arial" w:hAnsi="Arial" w:cs="Arial"/>
                <w:b/>
                <w:sz w:val="22"/>
                <w:szCs w:val="22"/>
              </w:rPr>
            </w:pPr>
            <w:r w:rsidRPr="00720AD2">
              <w:rPr>
                <w:rFonts w:ascii="Arial" w:hAnsi="Arial" w:cs="Arial"/>
                <w:b/>
                <w:sz w:val="22"/>
                <w:szCs w:val="22"/>
              </w:rPr>
              <w:t>Pricing</w:t>
            </w:r>
          </w:p>
        </w:tc>
        <w:tc>
          <w:tcPr>
            <w:tcW w:w="4814" w:type="dxa"/>
          </w:tcPr>
          <w:p w14:paraId="66BA054D" w14:textId="77777777" w:rsidR="001E29E5" w:rsidRPr="00720AD2" w:rsidRDefault="001E29E5" w:rsidP="004948A2">
            <w:pPr>
              <w:spacing w:after="120"/>
              <w:jc w:val="both"/>
              <w:rPr>
                <w:rFonts w:ascii="Arial" w:hAnsi="Arial" w:cs="Arial"/>
                <w:b/>
                <w:sz w:val="22"/>
                <w:szCs w:val="22"/>
              </w:rPr>
            </w:pPr>
            <w:r w:rsidRPr="00720AD2">
              <w:rPr>
                <w:rFonts w:ascii="Arial" w:hAnsi="Arial" w:cs="Arial"/>
                <w:b/>
                <w:sz w:val="22"/>
                <w:szCs w:val="22"/>
              </w:rPr>
              <w:t>30%</w:t>
            </w:r>
          </w:p>
        </w:tc>
      </w:tr>
      <w:tr w:rsidR="001E29E5" w14:paraId="0FC217F1" w14:textId="77777777" w:rsidTr="001E29E5">
        <w:tc>
          <w:tcPr>
            <w:tcW w:w="4813" w:type="dxa"/>
          </w:tcPr>
          <w:p w14:paraId="4B98544D" w14:textId="77777777" w:rsidR="001E29E5" w:rsidRPr="00720AD2" w:rsidRDefault="00720AD2" w:rsidP="004948A2">
            <w:pPr>
              <w:spacing w:after="120"/>
              <w:jc w:val="both"/>
              <w:rPr>
                <w:rFonts w:ascii="Arial" w:hAnsi="Arial" w:cs="Arial"/>
                <w:b/>
                <w:sz w:val="22"/>
                <w:szCs w:val="22"/>
              </w:rPr>
            </w:pPr>
            <w:r w:rsidRPr="00720AD2">
              <w:rPr>
                <w:rFonts w:ascii="Arial" w:hAnsi="Arial" w:cs="Arial"/>
                <w:b/>
                <w:sz w:val="22"/>
                <w:szCs w:val="22"/>
              </w:rPr>
              <w:t>Total</w:t>
            </w:r>
          </w:p>
        </w:tc>
        <w:tc>
          <w:tcPr>
            <w:tcW w:w="4814" w:type="dxa"/>
          </w:tcPr>
          <w:p w14:paraId="2DE6F141" w14:textId="77777777" w:rsidR="001E29E5" w:rsidRPr="00720AD2" w:rsidRDefault="00720AD2" w:rsidP="004948A2">
            <w:pPr>
              <w:spacing w:after="120"/>
              <w:jc w:val="both"/>
              <w:rPr>
                <w:rFonts w:ascii="Arial" w:hAnsi="Arial" w:cs="Arial"/>
                <w:b/>
                <w:sz w:val="22"/>
                <w:szCs w:val="22"/>
              </w:rPr>
            </w:pPr>
            <w:r w:rsidRPr="00720AD2">
              <w:rPr>
                <w:rFonts w:ascii="Arial" w:hAnsi="Arial" w:cs="Arial"/>
                <w:b/>
                <w:sz w:val="22"/>
                <w:szCs w:val="22"/>
              </w:rPr>
              <w:t>100%</w:t>
            </w:r>
          </w:p>
        </w:tc>
      </w:tr>
    </w:tbl>
    <w:p w14:paraId="241D3D69" w14:textId="77777777" w:rsidR="001E29E5" w:rsidRDefault="001E29E5" w:rsidP="004948A2">
      <w:pPr>
        <w:spacing w:after="120"/>
        <w:jc w:val="both"/>
        <w:rPr>
          <w:rFonts w:ascii="Arial" w:hAnsi="Arial" w:cs="Arial"/>
          <w:sz w:val="22"/>
          <w:szCs w:val="22"/>
        </w:rPr>
      </w:pPr>
    </w:p>
    <w:p w14:paraId="10C9BC37" w14:textId="22D6926F" w:rsidR="001E29E5" w:rsidRPr="00C054D2" w:rsidRDefault="001E29E5" w:rsidP="00C054D2">
      <w:pPr>
        <w:pStyle w:val="ListParagraph"/>
        <w:numPr>
          <w:ilvl w:val="0"/>
          <w:numId w:val="20"/>
        </w:numPr>
        <w:spacing w:after="120"/>
        <w:jc w:val="both"/>
        <w:rPr>
          <w:rFonts w:ascii="Arial" w:hAnsi="Arial" w:cs="Arial"/>
          <w:sz w:val="22"/>
          <w:szCs w:val="22"/>
        </w:rPr>
      </w:pPr>
      <w:r w:rsidRPr="00C054D2">
        <w:rPr>
          <w:rFonts w:ascii="Arial" w:hAnsi="Arial" w:cs="Arial"/>
          <w:b/>
          <w:sz w:val="22"/>
          <w:szCs w:val="22"/>
        </w:rPr>
        <w:t>Results of Tendering</w:t>
      </w:r>
    </w:p>
    <w:p w14:paraId="26464001" w14:textId="1B2E578A" w:rsidR="001E29E5" w:rsidRDefault="00CA09AF" w:rsidP="004948A2">
      <w:pPr>
        <w:spacing w:after="120"/>
        <w:jc w:val="both"/>
        <w:rPr>
          <w:rFonts w:ascii="Arial" w:hAnsi="Arial" w:cs="Arial"/>
          <w:sz w:val="22"/>
          <w:szCs w:val="22"/>
        </w:rPr>
      </w:pPr>
      <w:r>
        <w:rPr>
          <w:rFonts w:ascii="Arial" w:hAnsi="Arial" w:cs="Arial"/>
          <w:sz w:val="22"/>
          <w:szCs w:val="22"/>
        </w:rPr>
        <w:t>HNC</w:t>
      </w:r>
      <w:r w:rsidR="001E29E5" w:rsidRPr="001E29E5">
        <w:rPr>
          <w:rFonts w:ascii="Arial" w:hAnsi="Arial" w:cs="Arial"/>
          <w:sz w:val="22"/>
          <w:szCs w:val="22"/>
        </w:rPr>
        <w:t xml:space="preserve"> will consider all Tenders correctly submitted and will select one with a view to reaching a contractual agreement subject to clarification of any outstanding matters.  When the final decision regarding the result of the Invitation to Tender has been taken, all Tenderers will be informed in writing whether or </w:t>
      </w:r>
      <w:r w:rsidR="00720AD2">
        <w:rPr>
          <w:rFonts w:ascii="Arial" w:hAnsi="Arial" w:cs="Arial"/>
          <w:sz w:val="22"/>
          <w:szCs w:val="22"/>
        </w:rPr>
        <w:t xml:space="preserve">not they have been successful. </w:t>
      </w:r>
    </w:p>
    <w:p w14:paraId="06FF3F06" w14:textId="5AB50EF2" w:rsidR="004948A2" w:rsidRPr="00CA09AF" w:rsidRDefault="004948A2" w:rsidP="00CA09AF">
      <w:pPr>
        <w:spacing w:after="120"/>
        <w:jc w:val="both"/>
        <w:rPr>
          <w:rFonts w:ascii="Arial" w:hAnsi="Arial" w:cs="Arial"/>
          <w:sz w:val="22"/>
          <w:szCs w:val="22"/>
        </w:rPr>
      </w:pPr>
      <w:r w:rsidRPr="000B3874">
        <w:rPr>
          <w:rFonts w:ascii="Arial" w:hAnsi="Arial" w:cs="Arial"/>
          <w:sz w:val="22"/>
          <w:szCs w:val="22"/>
        </w:rPr>
        <w:br w:type="page"/>
      </w:r>
      <w:r w:rsidRPr="00CA09AF">
        <w:rPr>
          <w:rFonts w:ascii="Arial Bold" w:hAnsi="Arial Bold" w:cs="Arial"/>
          <w:b/>
          <w:caps/>
          <w:sz w:val="22"/>
          <w:szCs w:val="22"/>
        </w:rPr>
        <w:lastRenderedPageBreak/>
        <w:t>Supplier Submission Documentation</w:t>
      </w:r>
      <w:r w:rsidR="00CA09AF" w:rsidRPr="00CA09AF">
        <w:rPr>
          <w:rFonts w:ascii="Arial" w:hAnsi="Arial" w:cs="Arial"/>
          <w:sz w:val="22"/>
          <w:szCs w:val="22"/>
        </w:rPr>
        <w:t xml:space="preserve"> </w:t>
      </w:r>
      <w:r w:rsidRPr="00CA09AF">
        <w:rPr>
          <w:rFonts w:ascii="Arial Bold" w:hAnsi="Arial Bold" w:cs="Arial"/>
          <w:b/>
          <w:caps/>
          <w:sz w:val="22"/>
          <w:szCs w:val="22"/>
        </w:rPr>
        <w:t xml:space="preserve">For the provision of </w:t>
      </w:r>
      <w:r w:rsidR="00CA09AF" w:rsidRPr="00CA09AF">
        <w:rPr>
          <w:rFonts w:ascii="Arial Bold" w:hAnsi="Arial Bold" w:cs="Arial"/>
          <w:b/>
          <w:caps/>
          <w:sz w:val="22"/>
          <w:szCs w:val="22"/>
        </w:rPr>
        <w:t>STUDENT TOILETS</w:t>
      </w:r>
    </w:p>
    <w:p w14:paraId="64E608A2" w14:textId="77777777" w:rsidR="004948A2" w:rsidRPr="000B3874" w:rsidRDefault="004948A2" w:rsidP="004948A2">
      <w:pPr>
        <w:spacing w:after="120"/>
        <w:jc w:val="center"/>
        <w:rPr>
          <w:rFonts w:ascii="Arial" w:hAnsi="Arial" w:cs="Arial"/>
          <w:b/>
          <w:smallCaps/>
          <w:sz w:val="22"/>
          <w:szCs w:val="22"/>
        </w:rPr>
      </w:pPr>
    </w:p>
    <w:p w14:paraId="67E61307" w14:textId="77777777" w:rsidR="004948A2" w:rsidRPr="000B3874" w:rsidRDefault="004948A2" w:rsidP="004948A2">
      <w:pPr>
        <w:widowControl w:val="0"/>
        <w:spacing w:after="120"/>
        <w:rPr>
          <w:rFonts w:ascii="Arial" w:hAnsi="Arial" w:cs="Arial"/>
          <w:b/>
          <w:snapToGrid w:val="0"/>
          <w:sz w:val="22"/>
          <w:szCs w:val="22"/>
          <w:lang w:val="en-US"/>
        </w:rPr>
      </w:pPr>
      <w:r w:rsidRPr="000B3874">
        <w:rPr>
          <w:rFonts w:ascii="Arial" w:hAnsi="Arial" w:cs="Arial"/>
          <w:b/>
          <w:snapToGrid w:val="0"/>
          <w:sz w:val="22"/>
          <w:szCs w:val="22"/>
          <w:lang w:val="en-US"/>
        </w:rPr>
        <w:t>Appendices – Tenderer’s Submission</w:t>
      </w:r>
    </w:p>
    <w:p w14:paraId="0074EE21" w14:textId="77777777" w:rsidR="004948A2" w:rsidRPr="000B3874" w:rsidRDefault="004948A2" w:rsidP="004948A2">
      <w:pPr>
        <w:widowControl w:val="0"/>
        <w:spacing w:after="120"/>
        <w:jc w:val="both"/>
        <w:rPr>
          <w:rFonts w:ascii="Arial" w:hAnsi="Arial" w:cs="Arial"/>
          <w:bCs/>
          <w:snapToGrid w:val="0"/>
          <w:sz w:val="22"/>
          <w:szCs w:val="22"/>
          <w:lang w:val="en-US"/>
        </w:rPr>
      </w:pPr>
      <w:r w:rsidRPr="000B3874">
        <w:rPr>
          <w:rFonts w:ascii="Arial" w:hAnsi="Arial" w:cs="Arial"/>
          <w:bCs/>
          <w:snapToGrid w:val="0"/>
          <w:sz w:val="22"/>
          <w:szCs w:val="22"/>
          <w:lang w:val="en-US"/>
        </w:rPr>
        <w:t xml:space="preserve">The following Appendices (including your proposed </w:t>
      </w:r>
      <w:smartTag w:uri="urn:schemas-microsoft-com:office:smarttags" w:element="place">
        <w:r w:rsidRPr="000B3874">
          <w:rPr>
            <w:rFonts w:ascii="Arial" w:hAnsi="Arial" w:cs="Arial"/>
            <w:bCs/>
            <w:snapToGrid w:val="0"/>
            <w:sz w:val="22"/>
            <w:szCs w:val="22"/>
            <w:lang w:val="en-US"/>
          </w:rPr>
          <w:t>SLA</w:t>
        </w:r>
      </w:smartTag>
      <w:r w:rsidRPr="000B3874">
        <w:rPr>
          <w:rFonts w:ascii="Arial" w:hAnsi="Arial" w:cs="Arial"/>
          <w:bCs/>
          <w:snapToGrid w:val="0"/>
          <w:sz w:val="22"/>
          <w:szCs w:val="22"/>
          <w:lang w:val="en-US"/>
        </w:rPr>
        <w:t xml:space="preserve">) are the only documents you are required to complete/provide in response to the Specification outlined in the Invitation to Tender (ITT). </w:t>
      </w:r>
    </w:p>
    <w:p w14:paraId="20E021C3" w14:textId="77777777" w:rsidR="004948A2" w:rsidRPr="000B3874" w:rsidRDefault="004948A2" w:rsidP="004948A2">
      <w:pPr>
        <w:rPr>
          <w:rFonts w:ascii="Arial" w:hAnsi="Arial"/>
          <w:b/>
          <w:sz w:val="22"/>
        </w:rPr>
      </w:pPr>
      <w:r w:rsidRPr="000B3874">
        <w:rPr>
          <w:rFonts w:ascii="Arial" w:hAnsi="Arial"/>
          <w:b/>
          <w:sz w:val="22"/>
        </w:rPr>
        <w:t xml:space="preserve">Appendix A – Form of Tender </w:t>
      </w:r>
      <w:r>
        <w:rPr>
          <w:rFonts w:ascii="Arial" w:hAnsi="Arial"/>
          <w:b/>
          <w:sz w:val="22"/>
        </w:rPr>
        <w:t xml:space="preserve">&amp; Conditions of Contract </w:t>
      </w:r>
      <w:r w:rsidRPr="000B3874">
        <w:rPr>
          <w:rFonts w:ascii="Arial" w:hAnsi="Arial"/>
          <w:b/>
          <w:sz w:val="22"/>
        </w:rPr>
        <w:t>[Mandatory]</w:t>
      </w:r>
    </w:p>
    <w:p w14:paraId="517BEB0A" w14:textId="77777777" w:rsidR="004948A2" w:rsidRPr="000B3874" w:rsidRDefault="004948A2" w:rsidP="004948A2">
      <w:pPr>
        <w:rPr>
          <w:rFonts w:ascii="Arial" w:hAnsi="Arial"/>
          <w:sz w:val="22"/>
        </w:rPr>
      </w:pPr>
    </w:p>
    <w:p w14:paraId="19F4C2A1" w14:textId="77777777" w:rsidR="004948A2" w:rsidRPr="000B3874" w:rsidRDefault="004948A2" w:rsidP="004948A2">
      <w:pPr>
        <w:rPr>
          <w:rFonts w:ascii="Arial" w:hAnsi="Arial"/>
          <w:sz w:val="22"/>
        </w:rPr>
      </w:pPr>
      <w:r w:rsidRPr="000B3874">
        <w:rPr>
          <w:rFonts w:ascii="Arial" w:hAnsi="Arial" w:cs="Arial"/>
          <w:bCs/>
          <w:sz w:val="22"/>
          <w:szCs w:val="22"/>
        </w:rPr>
        <w:t>You are required to complete and sign Appendix A.</w:t>
      </w:r>
    </w:p>
    <w:p w14:paraId="5DDB4A24" w14:textId="77777777" w:rsidR="004948A2" w:rsidRPr="000B3874" w:rsidRDefault="004948A2" w:rsidP="004948A2">
      <w:pPr>
        <w:rPr>
          <w:rFonts w:ascii="Arial" w:hAnsi="Arial"/>
          <w:sz w:val="22"/>
        </w:rPr>
      </w:pPr>
    </w:p>
    <w:p w14:paraId="40B83500" w14:textId="77777777" w:rsidR="004948A2" w:rsidRPr="000B3874" w:rsidRDefault="004948A2" w:rsidP="004948A2">
      <w:pPr>
        <w:keepNext/>
        <w:spacing w:after="120"/>
        <w:jc w:val="both"/>
        <w:outlineLvl w:val="1"/>
        <w:rPr>
          <w:rFonts w:ascii="Arial" w:hAnsi="Arial" w:cs="Arial"/>
          <w:b/>
          <w:sz w:val="22"/>
          <w:szCs w:val="22"/>
        </w:rPr>
      </w:pPr>
      <w:r w:rsidRPr="000B3874">
        <w:rPr>
          <w:rFonts w:ascii="Arial" w:hAnsi="Arial" w:cs="Arial"/>
          <w:b/>
          <w:sz w:val="22"/>
          <w:szCs w:val="22"/>
        </w:rPr>
        <w:t>Appendix B1 – Tenderer’s Submission [Mandatory]</w:t>
      </w:r>
    </w:p>
    <w:p w14:paraId="75D60661" w14:textId="406C7C02" w:rsidR="004948A2" w:rsidRPr="000B3874" w:rsidRDefault="004948A2" w:rsidP="004948A2">
      <w:pPr>
        <w:spacing w:after="120"/>
        <w:jc w:val="both"/>
        <w:rPr>
          <w:rFonts w:ascii="Arial" w:hAnsi="Arial" w:cs="Arial"/>
          <w:sz w:val="22"/>
          <w:szCs w:val="22"/>
        </w:rPr>
      </w:pPr>
      <w:r w:rsidRPr="000B3874">
        <w:rPr>
          <w:rFonts w:ascii="Arial" w:hAnsi="Arial" w:cs="Arial"/>
          <w:bCs/>
          <w:sz w:val="22"/>
          <w:szCs w:val="22"/>
        </w:rPr>
        <w:t xml:space="preserve">You are required to complete Appendix B1 by inserting all of the details requested. Please feel free to expand the size of the boxes. </w:t>
      </w:r>
      <w:r w:rsidRPr="008D79B4">
        <w:rPr>
          <w:rFonts w:ascii="Arial" w:hAnsi="Arial" w:cs="Arial"/>
          <w:sz w:val="22"/>
          <w:szCs w:val="22"/>
        </w:rPr>
        <w:t>Please remember to include your proposed SLA. Your response should relate only to the services and method of recompense set out in Part 2 Tender Specification and shall be in accordance with the Conditions of Contract</w:t>
      </w:r>
      <w:r>
        <w:rPr>
          <w:rFonts w:ascii="Arial" w:hAnsi="Arial" w:cs="Arial"/>
          <w:sz w:val="22"/>
          <w:szCs w:val="22"/>
        </w:rPr>
        <w:t>.</w:t>
      </w:r>
      <w:r w:rsidRPr="008D79B4">
        <w:rPr>
          <w:rFonts w:ascii="Arial" w:hAnsi="Arial" w:cs="Arial"/>
          <w:sz w:val="22"/>
          <w:szCs w:val="22"/>
        </w:rPr>
        <w:t xml:space="preserve">  The prices you quote should exclude VAT.</w:t>
      </w:r>
    </w:p>
    <w:p w14:paraId="2EBFBF16" w14:textId="77777777" w:rsidR="004948A2" w:rsidRPr="000B3874" w:rsidRDefault="004948A2" w:rsidP="004948A2">
      <w:pPr>
        <w:numPr>
          <w:ilvl w:val="0"/>
          <w:numId w:val="5"/>
        </w:numPr>
        <w:spacing w:after="120"/>
        <w:jc w:val="both"/>
        <w:rPr>
          <w:rFonts w:ascii="Arial" w:hAnsi="Arial" w:cs="Arial"/>
          <w:sz w:val="22"/>
          <w:szCs w:val="22"/>
        </w:rPr>
      </w:pPr>
      <w:r w:rsidRPr="000B3874">
        <w:rPr>
          <w:rFonts w:ascii="Arial" w:hAnsi="Arial" w:cs="Arial"/>
          <w:sz w:val="22"/>
          <w:szCs w:val="22"/>
        </w:rPr>
        <w:t>This Appendix forms part of the offer made in the Form of Tender at Appendix A.</w:t>
      </w:r>
    </w:p>
    <w:p w14:paraId="0D126E9C" w14:textId="77777777" w:rsidR="004948A2" w:rsidRPr="000B3874" w:rsidRDefault="004948A2" w:rsidP="004948A2">
      <w:pPr>
        <w:spacing w:after="120"/>
        <w:jc w:val="both"/>
        <w:rPr>
          <w:rFonts w:ascii="Arial" w:hAnsi="Arial" w:cs="Arial"/>
          <w:b/>
          <w:sz w:val="22"/>
          <w:szCs w:val="22"/>
        </w:rPr>
      </w:pPr>
    </w:p>
    <w:p w14:paraId="172A1251" w14:textId="77777777" w:rsidR="004948A2" w:rsidRPr="000B3874" w:rsidRDefault="004948A2" w:rsidP="004948A2">
      <w:pPr>
        <w:spacing w:after="120"/>
        <w:jc w:val="both"/>
        <w:rPr>
          <w:rFonts w:ascii="Arial" w:hAnsi="Arial" w:cs="Arial"/>
          <w:b/>
          <w:sz w:val="22"/>
          <w:szCs w:val="22"/>
        </w:rPr>
      </w:pPr>
      <w:r w:rsidRPr="000B3874">
        <w:rPr>
          <w:rFonts w:ascii="Arial" w:hAnsi="Arial" w:cs="Arial"/>
          <w:b/>
          <w:sz w:val="22"/>
          <w:szCs w:val="22"/>
        </w:rPr>
        <w:t>Appendix B2 – Tender Evaluation Criteria and Weighting</w:t>
      </w:r>
    </w:p>
    <w:p w14:paraId="440D7761" w14:textId="77777777" w:rsidR="004948A2" w:rsidRPr="000B3874" w:rsidRDefault="004948A2" w:rsidP="004948A2">
      <w:pPr>
        <w:keepNext/>
        <w:widowControl w:val="0"/>
        <w:spacing w:after="120"/>
        <w:jc w:val="both"/>
        <w:outlineLvl w:val="1"/>
        <w:rPr>
          <w:rFonts w:ascii="Arial" w:hAnsi="Arial" w:cs="Arial"/>
          <w:b/>
          <w:snapToGrid w:val="0"/>
          <w:sz w:val="22"/>
          <w:szCs w:val="22"/>
          <w:lang w:val="en-US"/>
        </w:rPr>
      </w:pPr>
    </w:p>
    <w:p w14:paraId="53A9A8CB" w14:textId="77777777" w:rsidR="004948A2" w:rsidRPr="000B3874" w:rsidRDefault="004948A2" w:rsidP="004948A2">
      <w:pPr>
        <w:keepNext/>
        <w:widowControl w:val="0"/>
        <w:spacing w:after="120"/>
        <w:jc w:val="both"/>
        <w:outlineLvl w:val="1"/>
        <w:rPr>
          <w:rFonts w:ascii="Arial" w:hAnsi="Arial" w:cs="Arial"/>
          <w:b/>
          <w:snapToGrid w:val="0"/>
          <w:sz w:val="22"/>
          <w:szCs w:val="22"/>
          <w:lang w:val="en-US"/>
        </w:rPr>
      </w:pPr>
      <w:r w:rsidRPr="000B3874">
        <w:rPr>
          <w:rFonts w:ascii="Arial" w:hAnsi="Arial" w:cs="Arial"/>
          <w:b/>
          <w:snapToGrid w:val="0"/>
          <w:sz w:val="22"/>
          <w:szCs w:val="22"/>
          <w:lang w:val="en-US"/>
        </w:rPr>
        <w:t>Appendix C – Contacts for References [Mandatory]</w:t>
      </w:r>
    </w:p>
    <w:p w14:paraId="2EBD4472" w14:textId="77777777" w:rsidR="004948A2" w:rsidRPr="000B3874" w:rsidRDefault="004948A2" w:rsidP="004948A2">
      <w:pPr>
        <w:rPr>
          <w:rFonts w:ascii="Arial" w:hAnsi="Arial"/>
          <w:sz w:val="22"/>
          <w:lang w:val="en-US"/>
        </w:rPr>
      </w:pPr>
      <w:r w:rsidRPr="000B3874">
        <w:rPr>
          <w:rFonts w:ascii="Arial" w:hAnsi="Arial"/>
          <w:sz w:val="22"/>
          <w:lang w:val="en-US"/>
        </w:rPr>
        <w:t>You are required to provide contacts from whom we can seek references.</w:t>
      </w:r>
    </w:p>
    <w:p w14:paraId="2DF794F1" w14:textId="77777777" w:rsidR="004948A2" w:rsidRPr="000B3874" w:rsidRDefault="004948A2" w:rsidP="004948A2">
      <w:pPr>
        <w:rPr>
          <w:rFonts w:ascii="Arial" w:hAnsi="Arial"/>
          <w:sz w:val="22"/>
          <w:lang w:val="en-US"/>
        </w:rPr>
      </w:pPr>
    </w:p>
    <w:p w14:paraId="0E19BEFD" w14:textId="77777777" w:rsidR="004948A2" w:rsidRPr="000B3874" w:rsidRDefault="004948A2" w:rsidP="004948A2">
      <w:pPr>
        <w:spacing w:after="120"/>
        <w:rPr>
          <w:rFonts w:ascii="Arial" w:hAnsi="Arial" w:cs="Arial"/>
          <w:b/>
          <w:sz w:val="22"/>
          <w:szCs w:val="22"/>
        </w:rPr>
      </w:pPr>
      <w:r w:rsidRPr="000B3874">
        <w:rPr>
          <w:rFonts w:ascii="Arial" w:hAnsi="Arial" w:cs="Arial"/>
          <w:b/>
          <w:sz w:val="22"/>
          <w:szCs w:val="22"/>
        </w:rPr>
        <w:br w:type="page"/>
      </w:r>
      <w:r w:rsidRPr="000B3874">
        <w:rPr>
          <w:rFonts w:ascii="Arial" w:hAnsi="Arial" w:cs="Arial"/>
          <w:b/>
          <w:sz w:val="22"/>
          <w:szCs w:val="22"/>
        </w:rPr>
        <w:lastRenderedPageBreak/>
        <w:t>APPENDIX A - FORM OF TENDER</w:t>
      </w:r>
    </w:p>
    <w:p w14:paraId="0CC0B6CC" w14:textId="77777777" w:rsidR="004948A2" w:rsidRPr="000B3874" w:rsidRDefault="004948A2" w:rsidP="004948A2">
      <w:pPr>
        <w:jc w:val="both"/>
        <w:rPr>
          <w:rFonts w:ascii="Arial" w:hAnsi="Arial" w:cs="Arial"/>
          <w:sz w:val="22"/>
          <w:szCs w:val="22"/>
        </w:rPr>
      </w:pPr>
    </w:p>
    <w:p w14:paraId="58315D24" w14:textId="691EDACF" w:rsidR="004948A2" w:rsidRPr="000B3874" w:rsidRDefault="004948A2" w:rsidP="004948A2">
      <w:pPr>
        <w:jc w:val="both"/>
        <w:rPr>
          <w:rFonts w:ascii="Arial" w:hAnsi="Arial" w:cs="Arial"/>
          <w:sz w:val="22"/>
          <w:szCs w:val="22"/>
        </w:rPr>
      </w:pPr>
      <w:r w:rsidRPr="000B3874">
        <w:rPr>
          <w:rFonts w:ascii="Arial" w:hAnsi="Arial" w:cs="Arial"/>
          <w:sz w:val="22"/>
          <w:szCs w:val="22"/>
        </w:rPr>
        <w:t xml:space="preserve">To: </w:t>
      </w:r>
      <w:r w:rsidR="00B175E1">
        <w:rPr>
          <w:rFonts w:ascii="Arial" w:hAnsi="Arial" w:cs="Arial"/>
          <w:sz w:val="22"/>
          <w:szCs w:val="22"/>
        </w:rPr>
        <w:t>HNC</w:t>
      </w:r>
    </w:p>
    <w:p w14:paraId="78CF0E48" w14:textId="77777777" w:rsidR="004948A2" w:rsidRPr="000B3874" w:rsidRDefault="004948A2" w:rsidP="004948A2">
      <w:pPr>
        <w:jc w:val="both"/>
        <w:rPr>
          <w:rFonts w:ascii="Arial" w:hAnsi="Arial" w:cs="Arial"/>
          <w:sz w:val="22"/>
          <w:szCs w:val="22"/>
        </w:rPr>
      </w:pPr>
    </w:p>
    <w:p w14:paraId="25F06C2B" w14:textId="77777777" w:rsidR="004948A2" w:rsidRPr="000B3874" w:rsidRDefault="004948A2" w:rsidP="004948A2">
      <w:pPr>
        <w:jc w:val="both"/>
        <w:rPr>
          <w:rFonts w:ascii="Arial" w:hAnsi="Arial" w:cs="Arial"/>
          <w:sz w:val="22"/>
          <w:szCs w:val="22"/>
        </w:rPr>
      </w:pPr>
    </w:p>
    <w:p w14:paraId="13727C4D" w14:textId="77777777" w:rsidR="004948A2" w:rsidRPr="000B3874" w:rsidRDefault="004948A2" w:rsidP="004948A2">
      <w:pPr>
        <w:jc w:val="both"/>
        <w:rPr>
          <w:rFonts w:ascii="Arial" w:hAnsi="Arial" w:cs="Arial"/>
          <w:sz w:val="22"/>
          <w:szCs w:val="22"/>
        </w:rPr>
      </w:pPr>
      <w:r w:rsidRPr="000B3874">
        <w:rPr>
          <w:rFonts w:ascii="Arial" w:hAnsi="Arial" w:cs="Arial"/>
          <w:sz w:val="22"/>
          <w:szCs w:val="22"/>
        </w:rPr>
        <w:t>1.</w:t>
      </w:r>
      <w:r w:rsidRPr="000B3874">
        <w:rPr>
          <w:rFonts w:ascii="Arial" w:hAnsi="Arial" w:cs="Arial"/>
          <w:sz w:val="22"/>
          <w:szCs w:val="22"/>
        </w:rPr>
        <w:tab/>
        <w:t>I/we have read the information provided in your Invitation to Tender and, subject to and upon the terms and conditions contained therein, I/we offer to supply the services described in the said tender documents in such manner as may be required.</w:t>
      </w:r>
    </w:p>
    <w:p w14:paraId="2A173ECF" w14:textId="77777777" w:rsidR="004948A2" w:rsidRPr="000B3874" w:rsidRDefault="004948A2" w:rsidP="004948A2">
      <w:pPr>
        <w:jc w:val="both"/>
        <w:rPr>
          <w:rFonts w:ascii="Arial" w:hAnsi="Arial" w:cs="Arial"/>
          <w:sz w:val="22"/>
          <w:szCs w:val="22"/>
        </w:rPr>
      </w:pPr>
    </w:p>
    <w:p w14:paraId="58D164D0" w14:textId="1704F01A" w:rsidR="004948A2" w:rsidRPr="000B3874" w:rsidRDefault="004948A2" w:rsidP="004948A2">
      <w:pPr>
        <w:jc w:val="both"/>
        <w:rPr>
          <w:rFonts w:ascii="Arial" w:hAnsi="Arial" w:cs="Arial"/>
          <w:sz w:val="22"/>
          <w:szCs w:val="22"/>
        </w:rPr>
      </w:pPr>
      <w:r>
        <w:rPr>
          <w:rFonts w:ascii="Arial" w:hAnsi="Arial" w:cs="Arial"/>
          <w:sz w:val="22"/>
          <w:szCs w:val="22"/>
        </w:rPr>
        <w:t>2.</w:t>
      </w:r>
      <w:r>
        <w:rPr>
          <w:rFonts w:ascii="Arial" w:hAnsi="Arial" w:cs="Arial"/>
          <w:sz w:val="22"/>
          <w:szCs w:val="22"/>
        </w:rPr>
        <w:tab/>
        <w:t xml:space="preserve">Terms and Conditions: </w:t>
      </w:r>
      <w:r w:rsidRPr="00C6041A">
        <w:rPr>
          <w:rFonts w:ascii="Arial" w:hAnsi="Arial" w:cs="Arial"/>
          <w:sz w:val="22"/>
          <w:szCs w:val="22"/>
        </w:rPr>
        <w:t xml:space="preserve">I/we agree that this tender and any contract which may result there from shall be </w:t>
      </w:r>
      <w:r w:rsidRPr="00D94EE7">
        <w:rPr>
          <w:rFonts w:ascii="Arial" w:hAnsi="Arial" w:cs="Arial"/>
          <w:sz w:val="22"/>
          <w:szCs w:val="22"/>
        </w:rPr>
        <w:t xml:space="preserve">in </w:t>
      </w:r>
      <w:r w:rsidRPr="007619B7">
        <w:rPr>
          <w:rFonts w:ascii="Arial" w:hAnsi="Arial" w:cs="Arial"/>
          <w:sz w:val="22"/>
          <w:szCs w:val="22"/>
        </w:rPr>
        <w:t xml:space="preserve">accordance </w:t>
      </w:r>
      <w:r w:rsidR="0087242E" w:rsidRPr="007619B7">
        <w:rPr>
          <w:rFonts w:ascii="Arial" w:hAnsi="Arial" w:cs="Arial"/>
          <w:sz w:val="22"/>
          <w:szCs w:val="22"/>
        </w:rPr>
        <w:t xml:space="preserve">with </w:t>
      </w:r>
      <w:r w:rsidR="007619B7" w:rsidRPr="007619B7">
        <w:rPr>
          <w:rFonts w:ascii="Arial" w:hAnsi="Arial" w:cs="Arial"/>
          <w:sz w:val="22"/>
          <w:szCs w:val="22"/>
        </w:rPr>
        <w:t xml:space="preserve">agreed </w:t>
      </w:r>
      <w:r w:rsidR="0087242E" w:rsidRPr="007619B7">
        <w:rPr>
          <w:rFonts w:ascii="Arial" w:hAnsi="Arial" w:cs="Arial"/>
          <w:sz w:val="22"/>
          <w:szCs w:val="22"/>
        </w:rPr>
        <w:t>terms and conditions</w:t>
      </w:r>
      <w:r w:rsidR="007619B7" w:rsidRPr="007619B7">
        <w:rPr>
          <w:rFonts w:ascii="Arial" w:hAnsi="Arial" w:cs="Arial"/>
          <w:sz w:val="22"/>
          <w:szCs w:val="22"/>
        </w:rPr>
        <w:t>.</w:t>
      </w:r>
    </w:p>
    <w:p w14:paraId="741562B1" w14:textId="77777777" w:rsidR="004948A2" w:rsidRPr="000B3874" w:rsidRDefault="004948A2" w:rsidP="004948A2">
      <w:pPr>
        <w:jc w:val="both"/>
        <w:rPr>
          <w:rFonts w:ascii="Arial" w:hAnsi="Arial" w:cs="Arial"/>
          <w:sz w:val="22"/>
          <w:szCs w:val="22"/>
        </w:rPr>
      </w:pPr>
    </w:p>
    <w:p w14:paraId="7378060D" w14:textId="77777777" w:rsidR="004948A2" w:rsidRPr="000B3874" w:rsidRDefault="004948A2" w:rsidP="004948A2">
      <w:pPr>
        <w:jc w:val="both"/>
        <w:rPr>
          <w:rFonts w:ascii="Arial" w:hAnsi="Arial" w:cs="Arial"/>
          <w:sz w:val="22"/>
          <w:szCs w:val="22"/>
        </w:rPr>
      </w:pPr>
      <w:r w:rsidRPr="000B3874">
        <w:rPr>
          <w:rFonts w:ascii="Arial" w:hAnsi="Arial" w:cs="Arial"/>
          <w:sz w:val="22"/>
          <w:szCs w:val="22"/>
        </w:rPr>
        <w:t>3.</w:t>
      </w:r>
      <w:r w:rsidRPr="000B3874">
        <w:rPr>
          <w:rFonts w:ascii="Arial" w:hAnsi="Arial" w:cs="Arial"/>
          <w:sz w:val="22"/>
          <w:szCs w:val="22"/>
        </w:rPr>
        <w:tab/>
        <w:t>The prices quoted in this Tender are valid for acceptance for 90 days from the final day for submission of Tenders and I/we confirm that the terms of the Tender will remain binding upon me/us and may be accepted by you at any time before that date.</w:t>
      </w:r>
    </w:p>
    <w:p w14:paraId="5E8D1456" w14:textId="77777777" w:rsidR="004948A2" w:rsidRPr="000B3874" w:rsidRDefault="004948A2" w:rsidP="004948A2">
      <w:pPr>
        <w:jc w:val="both"/>
        <w:rPr>
          <w:rFonts w:ascii="Arial" w:hAnsi="Arial" w:cs="Arial"/>
          <w:sz w:val="22"/>
          <w:szCs w:val="22"/>
        </w:rPr>
      </w:pPr>
    </w:p>
    <w:p w14:paraId="65520B92" w14:textId="77777777" w:rsidR="004948A2" w:rsidRPr="000B3874" w:rsidRDefault="004948A2" w:rsidP="004948A2">
      <w:pPr>
        <w:jc w:val="both"/>
        <w:rPr>
          <w:rFonts w:ascii="Arial" w:hAnsi="Arial" w:cs="Arial"/>
          <w:sz w:val="22"/>
          <w:szCs w:val="22"/>
        </w:rPr>
      </w:pPr>
      <w:r w:rsidRPr="000B3874">
        <w:rPr>
          <w:rFonts w:ascii="Arial" w:hAnsi="Arial" w:cs="Arial"/>
          <w:sz w:val="22"/>
          <w:szCs w:val="22"/>
        </w:rPr>
        <w:t>4.</w:t>
      </w:r>
      <w:r w:rsidRPr="000B3874">
        <w:rPr>
          <w:rFonts w:ascii="Arial" w:hAnsi="Arial" w:cs="Arial"/>
          <w:sz w:val="22"/>
          <w:szCs w:val="22"/>
        </w:rPr>
        <w:tab/>
        <w:t xml:space="preserve">Law: I/we agree that the construction, validity, performance and execution of any contract that may result from this Tender shall be governed by and interpreted in accordance with English Law and shall be subject to the exclusive jurisdiction of the Courts of England and </w:t>
      </w:r>
      <w:smartTag w:uri="urn:schemas-microsoft-com:office:smarttags" w:element="country-region">
        <w:smartTag w:uri="urn:schemas-microsoft-com:office:smarttags" w:element="place">
          <w:r w:rsidRPr="000B3874">
            <w:rPr>
              <w:rFonts w:ascii="Arial" w:hAnsi="Arial" w:cs="Arial"/>
              <w:sz w:val="22"/>
              <w:szCs w:val="22"/>
            </w:rPr>
            <w:t>Wales</w:t>
          </w:r>
        </w:smartTag>
      </w:smartTag>
      <w:r w:rsidRPr="000B3874">
        <w:rPr>
          <w:rFonts w:ascii="Arial" w:hAnsi="Arial" w:cs="Arial"/>
          <w:sz w:val="22"/>
          <w:szCs w:val="22"/>
        </w:rPr>
        <w:t>.</w:t>
      </w:r>
    </w:p>
    <w:p w14:paraId="1792C233" w14:textId="77777777" w:rsidR="004948A2" w:rsidRPr="000B3874" w:rsidRDefault="004948A2" w:rsidP="004948A2">
      <w:pPr>
        <w:jc w:val="both"/>
        <w:rPr>
          <w:rFonts w:ascii="Arial" w:hAnsi="Arial" w:cs="Arial"/>
          <w:sz w:val="22"/>
          <w:szCs w:val="22"/>
        </w:rPr>
      </w:pPr>
    </w:p>
    <w:p w14:paraId="7430D00D" w14:textId="77777777" w:rsidR="004948A2" w:rsidRPr="000B3874" w:rsidRDefault="004948A2" w:rsidP="004948A2">
      <w:pPr>
        <w:jc w:val="both"/>
        <w:rPr>
          <w:rFonts w:ascii="Arial" w:hAnsi="Arial" w:cs="Arial"/>
          <w:sz w:val="22"/>
          <w:szCs w:val="22"/>
        </w:rPr>
      </w:pPr>
      <w:r w:rsidRPr="000B3874">
        <w:rPr>
          <w:rFonts w:ascii="Arial" w:hAnsi="Arial" w:cs="Arial"/>
          <w:sz w:val="22"/>
          <w:szCs w:val="22"/>
        </w:rPr>
        <w:t>5.</w:t>
      </w:r>
      <w:r w:rsidRPr="000B3874">
        <w:rPr>
          <w:rFonts w:ascii="Arial" w:hAnsi="Arial" w:cs="Arial"/>
          <w:sz w:val="22"/>
          <w:szCs w:val="22"/>
        </w:rPr>
        <w:tab/>
        <w:t>I/we agree to bear all costs incurred by me/us in connection with the preparation and submission of this Tender and to bear any further costs incurred by me/us prior to the award of any contract.</w:t>
      </w:r>
    </w:p>
    <w:p w14:paraId="0FAA8567" w14:textId="77777777" w:rsidR="004948A2" w:rsidRPr="000B3874" w:rsidRDefault="004948A2" w:rsidP="004948A2">
      <w:pPr>
        <w:jc w:val="both"/>
        <w:rPr>
          <w:rFonts w:ascii="Arial" w:hAnsi="Arial" w:cs="Arial"/>
          <w:sz w:val="22"/>
          <w:szCs w:val="22"/>
        </w:rPr>
      </w:pPr>
    </w:p>
    <w:p w14:paraId="1BCC6B81" w14:textId="77777777" w:rsidR="004948A2" w:rsidRPr="000B3874" w:rsidRDefault="004948A2" w:rsidP="004948A2">
      <w:pPr>
        <w:jc w:val="both"/>
        <w:rPr>
          <w:rFonts w:ascii="Arial" w:hAnsi="Arial" w:cs="Arial"/>
          <w:sz w:val="22"/>
          <w:szCs w:val="22"/>
        </w:rPr>
      </w:pPr>
      <w:r w:rsidRPr="000B3874">
        <w:rPr>
          <w:rFonts w:ascii="Arial" w:hAnsi="Arial" w:cs="Arial"/>
          <w:sz w:val="22"/>
          <w:szCs w:val="22"/>
        </w:rPr>
        <w:t>6.</w:t>
      </w:r>
      <w:r w:rsidRPr="000B3874">
        <w:rPr>
          <w:rFonts w:ascii="Arial" w:hAnsi="Arial" w:cs="Arial"/>
          <w:sz w:val="22"/>
          <w:szCs w:val="22"/>
        </w:rPr>
        <w:tab/>
        <w:t>I/we agree that any other terms or conditions of the agreement or any general reservation which may be printed on any correspondence emanating from me/us in connection with this tender, shall not be applicable to this Tender or Contract.</w:t>
      </w:r>
    </w:p>
    <w:p w14:paraId="0C44F85A" w14:textId="77777777" w:rsidR="004948A2" w:rsidRPr="000B3874" w:rsidRDefault="004948A2" w:rsidP="004948A2">
      <w:pPr>
        <w:jc w:val="both"/>
        <w:rPr>
          <w:rFonts w:ascii="Arial" w:hAnsi="Arial" w:cs="Arial"/>
          <w:sz w:val="22"/>
          <w:szCs w:val="22"/>
        </w:rPr>
      </w:pPr>
    </w:p>
    <w:p w14:paraId="4CF848EB" w14:textId="77777777" w:rsidR="004948A2" w:rsidRPr="000B3874" w:rsidRDefault="004948A2" w:rsidP="004948A2">
      <w:pPr>
        <w:jc w:val="both"/>
        <w:rPr>
          <w:rFonts w:ascii="Arial" w:hAnsi="Arial" w:cs="Arial"/>
          <w:sz w:val="22"/>
          <w:szCs w:val="22"/>
        </w:rPr>
      </w:pPr>
    </w:p>
    <w:p w14:paraId="6C12505C" w14:textId="77777777" w:rsidR="004948A2" w:rsidRPr="00720AD2" w:rsidRDefault="004948A2" w:rsidP="004948A2">
      <w:pPr>
        <w:jc w:val="both"/>
        <w:rPr>
          <w:rFonts w:ascii="Arial" w:hAnsi="Arial" w:cs="Arial"/>
          <w:b/>
          <w:sz w:val="22"/>
          <w:szCs w:val="22"/>
        </w:rPr>
      </w:pPr>
      <w:r w:rsidRPr="00720AD2">
        <w:rPr>
          <w:rFonts w:ascii="Arial" w:hAnsi="Arial" w:cs="Arial"/>
          <w:b/>
          <w:sz w:val="22"/>
          <w:szCs w:val="22"/>
        </w:rPr>
        <w:t>Signature:</w:t>
      </w:r>
      <w:r w:rsidRPr="00720AD2">
        <w:rPr>
          <w:rFonts w:ascii="Arial" w:hAnsi="Arial" w:cs="Arial"/>
          <w:b/>
          <w:sz w:val="22"/>
          <w:szCs w:val="22"/>
        </w:rPr>
        <w:tab/>
      </w:r>
      <w:r w:rsidRPr="00720AD2">
        <w:rPr>
          <w:rFonts w:ascii="Arial" w:hAnsi="Arial" w:cs="Arial"/>
          <w:b/>
          <w:sz w:val="22"/>
          <w:szCs w:val="22"/>
        </w:rPr>
        <w:tab/>
      </w:r>
      <w:r w:rsidRPr="00720AD2">
        <w:rPr>
          <w:rFonts w:ascii="Arial" w:hAnsi="Arial" w:cs="Arial"/>
          <w:b/>
          <w:sz w:val="22"/>
          <w:szCs w:val="22"/>
        </w:rPr>
        <w:tab/>
      </w:r>
      <w:r w:rsidRPr="00720AD2">
        <w:rPr>
          <w:rFonts w:ascii="Arial" w:hAnsi="Arial" w:cs="Arial"/>
          <w:b/>
          <w:sz w:val="22"/>
          <w:szCs w:val="22"/>
        </w:rPr>
        <w:tab/>
        <w:t xml:space="preserve"> </w:t>
      </w:r>
      <w:r w:rsidRPr="00720AD2">
        <w:rPr>
          <w:rFonts w:ascii="Arial" w:hAnsi="Arial" w:cs="Arial"/>
          <w:b/>
          <w:sz w:val="22"/>
          <w:szCs w:val="22"/>
        </w:rPr>
        <w:tab/>
      </w:r>
    </w:p>
    <w:p w14:paraId="15A1D655" w14:textId="77777777" w:rsidR="004948A2" w:rsidRPr="00720AD2" w:rsidRDefault="004948A2" w:rsidP="004948A2">
      <w:pPr>
        <w:jc w:val="both"/>
        <w:rPr>
          <w:rFonts w:ascii="Arial" w:hAnsi="Arial" w:cs="Arial"/>
          <w:b/>
          <w:sz w:val="22"/>
          <w:szCs w:val="22"/>
        </w:rPr>
      </w:pPr>
    </w:p>
    <w:p w14:paraId="7CA8268F" w14:textId="77777777" w:rsidR="004948A2" w:rsidRPr="00720AD2" w:rsidRDefault="004948A2" w:rsidP="004948A2">
      <w:pPr>
        <w:jc w:val="both"/>
        <w:rPr>
          <w:rFonts w:ascii="Arial" w:hAnsi="Arial" w:cs="Arial"/>
          <w:b/>
          <w:sz w:val="22"/>
          <w:szCs w:val="22"/>
        </w:rPr>
      </w:pPr>
      <w:r w:rsidRPr="00720AD2">
        <w:rPr>
          <w:rFonts w:ascii="Arial" w:hAnsi="Arial" w:cs="Arial"/>
          <w:b/>
          <w:sz w:val="22"/>
          <w:szCs w:val="22"/>
        </w:rPr>
        <w:t xml:space="preserve">Print Full Name: </w:t>
      </w:r>
    </w:p>
    <w:p w14:paraId="59DC382E" w14:textId="77777777" w:rsidR="004948A2" w:rsidRPr="00720AD2" w:rsidRDefault="004948A2" w:rsidP="004948A2">
      <w:pPr>
        <w:jc w:val="both"/>
        <w:rPr>
          <w:rFonts w:ascii="Arial" w:hAnsi="Arial" w:cs="Arial"/>
          <w:b/>
          <w:sz w:val="22"/>
          <w:szCs w:val="22"/>
        </w:rPr>
      </w:pPr>
    </w:p>
    <w:p w14:paraId="70641CD7" w14:textId="77777777" w:rsidR="004948A2" w:rsidRPr="00720AD2" w:rsidRDefault="004948A2" w:rsidP="004948A2">
      <w:pPr>
        <w:jc w:val="both"/>
        <w:rPr>
          <w:rFonts w:ascii="Arial" w:hAnsi="Arial" w:cs="Arial"/>
          <w:b/>
          <w:sz w:val="22"/>
          <w:szCs w:val="22"/>
        </w:rPr>
      </w:pPr>
      <w:r w:rsidRPr="00720AD2">
        <w:rPr>
          <w:rFonts w:ascii="Arial" w:hAnsi="Arial" w:cs="Arial"/>
          <w:b/>
          <w:sz w:val="22"/>
          <w:szCs w:val="22"/>
        </w:rPr>
        <w:t>Date:</w:t>
      </w:r>
      <w:r w:rsidRPr="00720AD2">
        <w:rPr>
          <w:rFonts w:ascii="Arial" w:hAnsi="Arial" w:cs="Arial"/>
          <w:b/>
          <w:sz w:val="22"/>
          <w:szCs w:val="22"/>
        </w:rPr>
        <w:tab/>
      </w:r>
    </w:p>
    <w:p w14:paraId="4BB36608" w14:textId="77777777" w:rsidR="004948A2" w:rsidRPr="00720AD2" w:rsidRDefault="004948A2" w:rsidP="004948A2">
      <w:pPr>
        <w:jc w:val="both"/>
        <w:rPr>
          <w:rFonts w:ascii="Arial" w:hAnsi="Arial" w:cs="Arial"/>
          <w:b/>
          <w:sz w:val="22"/>
          <w:szCs w:val="22"/>
        </w:rPr>
      </w:pPr>
    </w:p>
    <w:p w14:paraId="3C5E198C" w14:textId="77777777" w:rsidR="004948A2" w:rsidRPr="00720AD2" w:rsidRDefault="004948A2" w:rsidP="004948A2">
      <w:pPr>
        <w:jc w:val="both"/>
        <w:rPr>
          <w:rFonts w:ascii="Arial" w:hAnsi="Arial" w:cs="Arial"/>
          <w:b/>
          <w:sz w:val="22"/>
          <w:szCs w:val="22"/>
        </w:rPr>
      </w:pPr>
      <w:r w:rsidRPr="00720AD2">
        <w:rPr>
          <w:rFonts w:ascii="Arial" w:hAnsi="Arial" w:cs="Arial"/>
          <w:b/>
          <w:sz w:val="22"/>
          <w:szCs w:val="22"/>
        </w:rPr>
        <w:t>In the capacity of:</w:t>
      </w:r>
    </w:p>
    <w:p w14:paraId="0106E522" w14:textId="77777777" w:rsidR="004948A2" w:rsidRPr="00720AD2" w:rsidRDefault="004948A2" w:rsidP="004948A2">
      <w:pPr>
        <w:jc w:val="both"/>
        <w:rPr>
          <w:rFonts w:ascii="Arial" w:hAnsi="Arial" w:cs="Arial"/>
          <w:b/>
          <w:i/>
          <w:sz w:val="22"/>
          <w:szCs w:val="22"/>
        </w:rPr>
      </w:pPr>
    </w:p>
    <w:p w14:paraId="0090F198" w14:textId="77777777" w:rsidR="004948A2" w:rsidRPr="00720AD2" w:rsidRDefault="004948A2" w:rsidP="004948A2">
      <w:pPr>
        <w:jc w:val="both"/>
        <w:rPr>
          <w:rFonts w:ascii="Arial" w:hAnsi="Arial" w:cs="Arial"/>
          <w:b/>
          <w:sz w:val="22"/>
          <w:szCs w:val="22"/>
        </w:rPr>
      </w:pPr>
      <w:r w:rsidRPr="00720AD2">
        <w:rPr>
          <w:rFonts w:ascii="Arial" w:hAnsi="Arial" w:cs="Arial"/>
          <w:b/>
          <w:i/>
          <w:sz w:val="22"/>
          <w:szCs w:val="22"/>
        </w:rPr>
        <w:t xml:space="preserve">(Please state official position, eg. Director, Partner, etc.) </w:t>
      </w:r>
      <w:r w:rsidRPr="00720AD2">
        <w:rPr>
          <w:rFonts w:ascii="Arial" w:hAnsi="Arial" w:cs="Arial"/>
          <w:b/>
          <w:sz w:val="22"/>
          <w:szCs w:val="22"/>
        </w:rPr>
        <w:t>being a person duly authorised to sign tenders on behalf of:</w:t>
      </w:r>
    </w:p>
    <w:p w14:paraId="5390F616" w14:textId="77777777" w:rsidR="004948A2" w:rsidRPr="00720AD2" w:rsidRDefault="004948A2" w:rsidP="004948A2">
      <w:pPr>
        <w:jc w:val="both"/>
        <w:rPr>
          <w:rFonts w:ascii="Arial" w:hAnsi="Arial" w:cs="Arial"/>
          <w:b/>
          <w:sz w:val="22"/>
          <w:szCs w:val="22"/>
        </w:rPr>
      </w:pPr>
    </w:p>
    <w:p w14:paraId="7B3D9339" w14:textId="77777777" w:rsidR="004948A2" w:rsidRPr="00720AD2" w:rsidRDefault="004948A2" w:rsidP="004948A2">
      <w:pPr>
        <w:jc w:val="both"/>
        <w:rPr>
          <w:rFonts w:ascii="Arial" w:hAnsi="Arial" w:cs="Arial"/>
          <w:b/>
          <w:sz w:val="22"/>
          <w:szCs w:val="22"/>
        </w:rPr>
      </w:pPr>
      <w:r w:rsidRPr="00720AD2">
        <w:rPr>
          <w:rFonts w:ascii="Arial" w:hAnsi="Arial" w:cs="Arial"/>
          <w:b/>
          <w:sz w:val="22"/>
          <w:szCs w:val="22"/>
        </w:rPr>
        <w:t>Company Name:</w:t>
      </w:r>
      <w:r w:rsidRPr="00720AD2">
        <w:rPr>
          <w:rFonts w:ascii="Arial" w:hAnsi="Arial" w:cs="Arial"/>
          <w:b/>
          <w:sz w:val="22"/>
          <w:szCs w:val="22"/>
        </w:rPr>
        <w:tab/>
      </w:r>
    </w:p>
    <w:p w14:paraId="0445F283" w14:textId="77777777" w:rsidR="004948A2" w:rsidRPr="00720AD2" w:rsidRDefault="004948A2" w:rsidP="004948A2">
      <w:pPr>
        <w:jc w:val="both"/>
        <w:rPr>
          <w:rFonts w:ascii="Arial" w:hAnsi="Arial" w:cs="Arial"/>
          <w:b/>
          <w:sz w:val="22"/>
          <w:szCs w:val="22"/>
        </w:rPr>
      </w:pPr>
    </w:p>
    <w:p w14:paraId="0A75485C" w14:textId="77777777" w:rsidR="004948A2" w:rsidRPr="00720AD2" w:rsidRDefault="004948A2" w:rsidP="004948A2">
      <w:pPr>
        <w:jc w:val="both"/>
        <w:rPr>
          <w:rFonts w:ascii="Arial" w:hAnsi="Arial" w:cs="Arial"/>
          <w:b/>
          <w:sz w:val="22"/>
          <w:szCs w:val="22"/>
        </w:rPr>
      </w:pPr>
      <w:r w:rsidRPr="00720AD2">
        <w:rPr>
          <w:rFonts w:ascii="Arial" w:hAnsi="Arial" w:cs="Arial"/>
          <w:b/>
          <w:sz w:val="22"/>
          <w:szCs w:val="22"/>
        </w:rPr>
        <w:t>Address:</w:t>
      </w:r>
    </w:p>
    <w:p w14:paraId="5065B0CF" w14:textId="77777777" w:rsidR="004948A2" w:rsidRPr="00720AD2" w:rsidRDefault="004948A2" w:rsidP="004948A2">
      <w:pPr>
        <w:tabs>
          <w:tab w:val="left" w:pos="540"/>
        </w:tabs>
        <w:rPr>
          <w:rFonts w:ascii="Arial" w:hAnsi="Arial" w:cs="Arial"/>
          <w:b/>
          <w:sz w:val="22"/>
          <w:szCs w:val="22"/>
        </w:rPr>
      </w:pPr>
    </w:p>
    <w:p w14:paraId="683CE8A9" w14:textId="77777777" w:rsidR="004948A2" w:rsidRPr="000B3874" w:rsidRDefault="004948A2" w:rsidP="004948A2">
      <w:pPr>
        <w:tabs>
          <w:tab w:val="left" w:pos="540"/>
        </w:tabs>
        <w:rPr>
          <w:rFonts w:ascii="Arial" w:hAnsi="Arial" w:cs="Arial"/>
          <w:sz w:val="22"/>
          <w:szCs w:val="22"/>
        </w:rPr>
      </w:pPr>
      <w:r w:rsidRPr="00720AD2">
        <w:rPr>
          <w:rFonts w:ascii="Arial" w:hAnsi="Arial" w:cs="Arial"/>
          <w:b/>
          <w:sz w:val="22"/>
          <w:szCs w:val="22"/>
        </w:rPr>
        <w:t>Email</w:t>
      </w:r>
      <w:r>
        <w:rPr>
          <w:rFonts w:ascii="Arial" w:hAnsi="Arial" w:cs="Arial"/>
          <w:sz w:val="22"/>
          <w:szCs w:val="22"/>
        </w:rPr>
        <w:t>:</w:t>
      </w:r>
    </w:p>
    <w:p w14:paraId="03B69814" w14:textId="77777777" w:rsidR="004948A2" w:rsidRPr="000B3874" w:rsidRDefault="004948A2" w:rsidP="004948A2">
      <w:pPr>
        <w:tabs>
          <w:tab w:val="left" w:pos="540"/>
        </w:tabs>
        <w:rPr>
          <w:rFonts w:ascii="Arial" w:hAnsi="Arial" w:cs="Arial"/>
          <w:sz w:val="22"/>
          <w:szCs w:val="22"/>
        </w:rPr>
      </w:pPr>
    </w:p>
    <w:p w14:paraId="0EF4F456" w14:textId="77777777" w:rsidR="004948A2" w:rsidRPr="000B3874" w:rsidRDefault="004948A2" w:rsidP="004948A2">
      <w:pPr>
        <w:tabs>
          <w:tab w:val="left" w:pos="540"/>
        </w:tabs>
        <w:rPr>
          <w:rFonts w:ascii="Arial" w:hAnsi="Arial" w:cs="Arial"/>
          <w:sz w:val="22"/>
          <w:szCs w:val="22"/>
        </w:rPr>
      </w:pPr>
    </w:p>
    <w:p w14:paraId="664E3C24" w14:textId="77777777" w:rsidR="004948A2" w:rsidRPr="000B3874" w:rsidRDefault="004948A2" w:rsidP="004948A2">
      <w:pPr>
        <w:tabs>
          <w:tab w:val="left" w:pos="540"/>
        </w:tabs>
        <w:rPr>
          <w:rFonts w:ascii="Arial" w:hAnsi="Arial" w:cs="Arial"/>
          <w:sz w:val="22"/>
          <w:szCs w:val="22"/>
        </w:rPr>
      </w:pPr>
    </w:p>
    <w:p w14:paraId="6266140E" w14:textId="77777777" w:rsidR="004948A2" w:rsidRPr="000B3874" w:rsidRDefault="004948A2" w:rsidP="004948A2">
      <w:pPr>
        <w:spacing w:after="120"/>
        <w:rPr>
          <w:rFonts w:ascii="Arial" w:hAnsi="Arial" w:cs="Arial"/>
          <w:b/>
          <w:sz w:val="22"/>
          <w:szCs w:val="22"/>
        </w:rPr>
      </w:pPr>
      <w:r w:rsidRPr="000B3874">
        <w:rPr>
          <w:rFonts w:ascii="Arial" w:hAnsi="Arial" w:cs="Arial"/>
          <w:sz w:val="22"/>
          <w:szCs w:val="22"/>
        </w:rPr>
        <w:br w:type="page"/>
      </w:r>
    </w:p>
    <w:p w14:paraId="011C5B45" w14:textId="77777777" w:rsidR="004948A2" w:rsidRPr="000B3874" w:rsidRDefault="004948A2" w:rsidP="004948A2">
      <w:pPr>
        <w:spacing w:after="120"/>
        <w:rPr>
          <w:rFonts w:ascii="Arial" w:hAnsi="Arial" w:cs="Arial"/>
          <w:b/>
          <w:sz w:val="22"/>
          <w:szCs w:val="22"/>
        </w:rPr>
      </w:pPr>
      <w:r w:rsidRPr="000B3874">
        <w:rPr>
          <w:rFonts w:ascii="Arial" w:hAnsi="Arial" w:cs="Arial"/>
          <w:b/>
          <w:sz w:val="22"/>
          <w:szCs w:val="22"/>
        </w:rPr>
        <w:lastRenderedPageBreak/>
        <w:t>APPENDIX B1 – TENDERER’S SUBMISSION</w:t>
      </w:r>
    </w:p>
    <w:p w14:paraId="37E6150C" w14:textId="77777777" w:rsidR="004948A2" w:rsidRPr="000B3874" w:rsidRDefault="004948A2" w:rsidP="004948A2">
      <w:pPr>
        <w:spacing w:after="120"/>
        <w:rPr>
          <w:rFonts w:ascii="Arial" w:hAnsi="Arial" w:cs="Arial"/>
          <w:b/>
          <w:sz w:val="22"/>
          <w:szCs w:val="22"/>
        </w:rPr>
      </w:pPr>
      <w:r w:rsidRPr="000B3874">
        <w:rPr>
          <w:rFonts w:ascii="Arial" w:hAnsi="Arial" w:cs="Arial"/>
          <w:b/>
          <w:sz w:val="22"/>
          <w:szCs w:val="22"/>
        </w:rPr>
        <w:t xml:space="preserve">1. </w:t>
      </w:r>
      <w:r w:rsidRPr="000B3874">
        <w:rPr>
          <w:rFonts w:ascii="Arial" w:hAnsi="Arial" w:cs="Arial"/>
          <w:b/>
          <w:sz w:val="22"/>
          <w:szCs w:val="22"/>
        </w:rPr>
        <w:tab/>
        <w:t>TENDERER’S RESPONSE TO THE SPECIFICATION</w:t>
      </w:r>
    </w:p>
    <w:p w14:paraId="10C242EF" w14:textId="77777777" w:rsidR="004948A2" w:rsidRPr="000B3874" w:rsidRDefault="004948A2" w:rsidP="004948A2">
      <w:pPr>
        <w:spacing w:after="120"/>
        <w:rPr>
          <w:rFonts w:ascii="Arial" w:hAnsi="Arial" w:cs="Arial"/>
          <w:b/>
          <w:sz w:val="22"/>
          <w:szCs w:val="22"/>
        </w:rPr>
      </w:pPr>
      <w:r w:rsidRPr="000B3874">
        <w:rPr>
          <w:rFonts w:ascii="Arial" w:hAnsi="Arial" w:cs="Arial"/>
          <w:b/>
          <w:sz w:val="22"/>
          <w:szCs w:val="22"/>
        </w:rPr>
        <w:t>A) General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7"/>
      </w:tblGrid>
      <w:tr w:rsidR="004948A2" w:rsidRPr="000B3874" w14:paraId="30B8E550" w14:textId="77777777" w:rsidTr="00750E45">
        <w:trPr>
          <w:trHeight w:val="676"/>
        </w:trPr>
        <w:tc>
          <w:tcPr>
            <w:tcW w:w="9847" w:type="dxa"/>
          </w:tcPr>
          <w:p w14:paraId="078E740A" w14:textId="77777777" w:rsidR="004948A2" w:rsidRPr="000B3874" w:rsidRDefault="004948A2" w:rsidP="00750E45">
            <w:pPr>
              <w:spacing w:after="120"/>
              <w:jc w:val="both"/>
              <w:rPr>
                <w:rFonts w:ascii="Arial" w:hAnsi="Arial" w:cs="Arial"/>
                <w:b/>
                <w:sz w:val="22"/>
                <w:szCs w:val="22"/>
              </w:rPr>
            </w:pPr>
            <w:r w:rsidRPr="000B3874">
              <w:rPr>
                <w:rFonts w:ascii="Arial" w:hAnsi="Arial" w:cs="Arial"/>
                <w:b/>
                <w:sz w:val="22"/>
                <w:szCs w:val="22"/>
              </w:rPr>
              <w:t>1. Overall Capabilities and Experience</w:t>
            </w:r>
          </w:p>
          <w:p w14:paraId="7F06535C" w14:textId="78F7E065" w:rsidR="004948A2" w:rsidRPr="000B3874" w:rsidRDefault="004948A2" w:rsidP="00720AD2">
            <w:pPr>
              <w:spacing w:after="120"/>
              <w:jc w:val="both"/>
              <w:rPr>
                <w:rFonts w:ascii="Arial" w:hAnsi="Arial" w:cs="Arial"/>
                <w:sz w:val="22"/>
                <w:szCs w:val="22"/>
              </w:rPr>
            </w:pPr>
            <w:r w:rsidRPr="000B3874">
              <w:rPr>
                <w:rFonts w:ascii="Arial" w:hAnsi="Arial" w:cs="Arial"/>
                <w:sz w:val="22"/>
                <w:szCs w:val="22"/>
              </w:rPr>
              <w:t xml:space="preserve">1.1 </w:t>
            </w:r>
            <w:r w:rsidR="00720AD2" w:rsidRPr="00720AD2">
              <w:rPr>
                <w:rFonts w:ascii="Arial" w:hAnsi="Arial" w:cs="Arial"/>
                <w:sz w:val="22"/>
                <w:szCs w:val="22"/>
              </w:rPr>
              <w:t>Please prov</w:t>
            </w:r>
            <w:r w:rsidR="00720AD2">
              <w:rPr>
                <w:rFonts w:ascii="Arial" w:hAnsi="Arial" w:cs="Arial"/>
                <w:sz w:val="22"/>
                <w:szCs w:val="22"/>
              </w:rPr>
              <w:t xml:space="preserve">ide full details of your </w:t>
            </w:r>
            <w:r w:rsidR="00720AD2" w:rsidRPr="00720AD2">
              <w:rPr>
                <w:rFonts w:ascii="Arial" w:hAnsi="Arial" w:cs="Arial"/>
                <w:sz w:val="22"/>
                <w:szCs w:val="22"/>
              </w:rPr>
              <w:t xml:space="preserve">Firm Specialities that may be advantageous </w:t>
            </w:r>
            <w:r w:rsidR="00753BEF">
              <w:rPr>
                <w:rFonts w:ascii="Arial" w:hAnsi="Arial" w:cs="Arial"/>
                <w:sz w:val="22"/>
                <w:szCs w:val="22"/>
              </w:rPr>
              <w:t xml:space="preserve">for HNC regarding </w:t>
            </w:r>
            <w:r w:rsidR="00753BEF" w:rsidRPr="007619B7">
              <w:rPr>
                <w:rFonts w:ascii="Arial" w:hAnsi="Arial" w:cs="Arial"/>
                <w:sz w:val="22"/>
                <w:szCs w:val="22"/>
              </w:rPr>
              <w:t>the services</w:t>
            </w:r>
            <w:r w:rsidR="007619B7">
              <w:rPr>
                <w:rFonts w:ascii="Arial" w:hAnsi="Arial" w:cs="Arial"/>
                <w:sz w:val="22"/>
                <w:szCs w:val="22"/>
              </w:rPr>
              <w:t xml:space="preserve"> required</w:t>
            </w:r>
            <w:r w:rsidR="00753BEF">
              <w:rPr>
                <w:rFonts w:ascii="Arial" w:hAnsi="Arial" w:cs="Arial"/>
                <w:sz w:val="22"/>
                <w:szCs w:val="22"/>
              </w:rPr>
              <w:t xml:space="preserve"> </w:t>
            </w:r>
            <w:r w:rsidR="00720AD2">
              <w:rPr>
                <w:rFonts w:ascii="Arial" w:hAnsi="Arial" w:cs="Arial"/>
                <w:sz w:val="22"/>
                <w:szCs w:val="22"/>
              </w:rPr>
              <w:t>(max 500 words)</w:t>
            </w:r>
          </w:p>
        </w:tc>
      </w:tr>
      <w:tr w:rsidR="004948A2" w:rsidRPr="000B3874" w14:paraId="3C872502" w14:textId="77777777" w:rsidTr="00750E45">
        <w:trPr>
          <w:trHeight w:val="1044"/>
        </w:trPr>
        <w:tc>
          <w:tcPr>
            <w:tcW w:w="9847" w:type="dxa"/>
          </w:tcPr>
          <w:p w14:paraId="4041EF53" w14:textId="77777777" w:rsidR="004948A2" w:rsidRPr="000B3874" w:rsidRDefault="004948A2" w:rsidP="00750E45">
            <w:pPr>
              <w:spacing w:after="120"/>
              <w:rPr>
                <w:rFonts w:ascii="Arial" w:hAnsi="Arial" w:cs="Arial"/>
                <w:sz w:val="22"/>
                <w:szCs w:val="22"/>
              </w:rPr>
            </w:pPr>
            <w:r w:rsidRPr="000B3874">
              <w:rPr>
                <w:rFonts w:ascii="Arial" w:hAnsi="Arial" w:cs="Arial"/>
                <w:sz w:val="22"/>
                <w:szCs w:val="22"/>
              </w:rPr>
              <w:t>Supplier Response</w:t>
            </w:r>
          </w:p>
        </w:tc>
      </w:tr>
    </w:tbl>
    <w:p w14:paraId="27A3A01C" w14:textId="77777777" w:rsidR="004948A2" w:rsidRPr="000B3874" w:rsidRDefault="004948A2" w:rsidP="004948A2">
      <w:pPr>
        <w:spacing w:after="120"/>
        <w:rPr>
          <w:rFonts w:ascii="Arial" w:hAnsi="Arial" w:cs="Arial"/>
          <w:sz w:val="22"/>
          <w:szCs w:val="22"/>
        </w:rPr>
      </w:pPr>
    </w:p>
    <w:tbl>
      <w:tblPr>
        <w:tblW w:w="0" w:type="auto"/>
        <w:tblLook w:val="0000" w:firstRow="0" w:lastRow="0" w:firstColumn="0" w:lastColumn="0" w:noHBand="0" w:noVBand="0"/>
      </w:tblPr>
      <w:tblGrid>
        <w:gridCol w:w="9627"/>
      </w:tblGrid>
      <w:tr w:rsidR="004948A2" w:rsidRPr="000B3874" w14:paraId="41B6C242" w14:textId="77777777" w:rsidTr="00750E45">
        <w:trPr>
          <w:trHeight w:val="489"/>
        </w:trPr>
        <w:tc>
          <w:tcPr>
            <w:tcW w:w="9828" w:type="dxa"/>
            <w:tcBorders>
              <w:top w:val="single" w:sz="4" w:space="0" w:color="auto"/>
              <w:left w:val="single" w:sz="4" w:space="0" w:color="auto"/>
              <w:bottom w:val="single" w:sz="4" w:space="0" w:color="auto"/>
              <w:right w:val="single" w:sz="4" w:space="0" w:color="auto"/>
            </w:tcBorders>
          </w:tcPr>
          <w:p w14:paraId="4B42189B" w14:textId="6F8F53BA" w:rsidR="004948A2" w:rsidRPr="000B3874" w:rsidRDefault="004948A2" w:rsidP="00720AD2">
            <w:pPr>
              <w:spacing w:after="120"/>
              <w:rPr>
                <w:rFonts w:ascii="Arial" w:hAnsi="Arial" w:cs="Arial"/>
                <w:sz w:val="22"/>
                <w:szCs w:val="22"/>
              </w:rPr>
            </w:pPr>
            <w:r w:rsidRPr="000B3874">
              <w:rPr>
                <w:rFonts w:ascii="Arial" w:hAnsi="Arial" w:cs="Arial"/>
                <w:sz w:val="22"/>
                <w:szCs w:val="22"/>
              </w:rPr>
              <w:t>1.2</w:t>
            </w:r>
            <w:r w:rsidRPr="00B006F3">
              <w:rPr>
                <w:rFonts w:ascii="Arial" w:hAnsi="Arial" w:cs="Arial"/>
                <w:sz w:val="22"/>
                <w:szCs w:val="22"/>
              </w:rPr>
              <w:t xml:space="preserve">: </w:t>
            </w:r>
            <w:r w:rsidR="00720AD2" w:rsidRPr="00B006F3">
              <w:rPr>
                <w:rFonts w:ascii="Arial" w:hAnsi="Arial" w:cs="Arial"/>
                <w:sz w:val="22"/>
                <w:szCs w:val="22"/>
              </w:rPr>
              <w:t>Please explain how you wou</w:t>
            </w:r>
            <w:r w:rsidR="00215FC7" w:rsidRPr="00B006F3">
              <w:rPr>
                <w:rFonts w:ascii="Arial" w:hAnsi="Arial" w:cs="Arial"/>
                <w:sz w:val="22"/>
                <w:szCs w:val="22"/>
              </w:rPr>
              <w:t xml:space="preserve">ld approach any unique </w:t>
            </w:r>
            <w:r w:rsidR="00720AD2" w:rsidRPr="00B006F3">
              <w:rPr>
                <w:rFonts w:ascii="Arial" w:hAnsi="Arial" w:cs="Arial"/>
                <w:sz w:val="22"/>
                <w:szCs w:val="22"/>
              </w:rPr>
              <w:t>challenges at HNC?  (max 500 words)</w:t>
            </w:r>
          </w:p>
        </w:tc>
      </w:tr>
      <w:tr w:rsidR="004948A2" w:rsidRPr="000B3874" w14:paraId="0F853704" w14:textId="77777777" w:rsidTr="00750E45">
        <w:trPr>
          <w:trHeight w:val="489"/>
        </w:trPr>
        <w:tc>
          <w:tcPr>
            <w:tcW w:w="9828" w:type="dxa"/>
            <w:tcBorders>
              <w:top w:val="single" w:sz="4" w:space="0" w:color="auto"/>
              <w:left w:val="single" w:sz="4" w:space="0" w:color="auto"/>
              <w:bottom w:val="single" w:sz="4" w:space="0" w:color="auto"/>
              <w:right w:val="single" w:sz="4" w:space="0" w:color="auto"/>
            </w:tcBorders>
          </w:tcPr>
          <w:p w14:paraId="1B47308D" w14:textId="77777777" w:rsidR="004948A2" w:rsidRPr="000B3874" w:rsidRDefault="004948A2" w:rsidP="00750E45">
            <w:pPr>
              <w:spacing w:after="120"/>
              <w:rPr>
                <w:rFonts w:ascii="Arial" w:hAnsi="Arial" w:cs="Arial"/>
                <w:sz w:val="22"/>
                <w:szCs w:val="22"/>
              </w:rPr>
            </w:pPr>
            <w:r w:rsidRPr="000B3874">
              <w:rPr>
                <w:rFonts w:ascii="Arial" w:hAnsi="Arial" w:cs="Arial"/>
                <w:sz w:val="22"/>
                <w:szCs w:val="22"/>
              </w:rPr>
              <w:t>Supplier Response</w:t>
            </w:r>
          </w:p>
          <w:p w14:paraId="151E4B25" w14:textId="77777777" w:rsidR="004948A2" w:rsidRPr="000B3874" w:rsidRDefault="004948A2" w:rsidP="00750E45">
            <w:pPr>
              <w:spacing w:after="120"/>
              <w:rPr>
                <w:rFonts w:ascii="Arial" w:hAnsi="Arial" w:cs="Arial"/>
                <w:sz w:val="22"/>
                <w:szCs w:val="22"/>
              </w:rPr>
            </w:pPr>
          </w:p>
          <w:p w14:paraId="46358D94" w14:textId="77777777" w:rsidR="004948A2" w:rsidRPr="000B3874" w:rsidRDefault="004948A2" w:rsidP="00750E45">
            <w:pPr>
              <w:spacing w:after="120"/>
              <w:rPr>
                <w:rFonts w:ascii="Arial" w:hAnsi="Arial" w:cs="Arial"/>
                <w:b/>
                <w:sz w:val="22"/>
                <w:szCs w:val="22"/>
              </w:rPr>
            </w:pPr>
          </w:p>
        </w:tc>
      </w:tr>
    </w:tbl>
    <w:p w14:paraId="049C5C8A" w14:textId="77777777" w:rsidR="004948A2" w:rsidRPr="00B006F3" w:rsidRDefault="004948A2" w:rsidP="004948A2">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7"/>
      </w:tblGrid>
      <w:tr w:rsidR="00B006F3" w:rsidRPr="00B006F3" w14:paraId="1BD97CAD" w14:textId="77777777" w:rsidTr="00750E45">
        <w:trPr>
          <w:trHeight w:val="489"/>
        </w:trPr>
        <w:tc>
          <w:tcPr>
            <w:tcW w:w="9828" w:type="dxa"/>
            <w:tcBorders>
              <w:top w:val="single" w:sz="4" w:space="0" w:color="auto"/>
              <w:left w:val="single" w:sz="4" w:space="0" w:color="auto"/>
              <w:bottom w:val="single" w:sz="4" w:space="0" w:color="auto"/>
              <w:right w:val="single" w:sz="4" w:space="0" w:color="auto"/>
            </w:tcBorders>
          </w:tcPr>
          <w:p w14:paraId="7D96C391" w14:textId="5EB6B785" w:rsidR="004948A2" w:rsidRPr="007619B7" w:rsidRDefault="00720AD2" w:rsidP="00215FC7">
            <w:pPr>
              <w:spacing w:after="240"/>
              <w:rPr>
                <w:rFonts w:ascii="Arial" w:hAnsi="Arial" w:cs="Arial"/>
                <w:sz w:val="22"/>
                <w:szCs w:val="22"/>
              </w:rPr>
            </w:pPr>
            <w:r w:rsidRPr="007619B7">
              <w:rPr>
                <w:rFonts w:ascii="Arial" w:hAnsi="Arial" w:cs="Arial"/>
                <w:sz w:val="22"/>
                <w:szCs w:val="22"/>
              </w:rPr>
              <w:t xml:space="preserve">1.3: </w:t>
            </w:r>
            <w:r w:rsidR="002250B9" w:rsidRPr="007619B7">
              <w:rPr>
                <w:rFonts w:ascii="Arial" w:hAnsi="Arial" w:cs="Arial"/>
                <w:sz w:val="22"/>
                <w:szCs w:val="22"/>
              </w:rPr>
              <w:t>Please provide an anonymised sample</w:t>
            </w:r>
            <w:r w:rsidR="00753BEF" w:rsidRPr="007619B7">
              <w:rPr>
                <w:rFonts w:ascii="Arial" w:hAnsi="Arial" w:cs="Arial"/>
                <w:sz w:val="22"/>
                <w:szCs w:val="22"/>
              </w:rPr>
              <w:t xml:space="preserve"> of work</w:t>
            </w:r>
            <w:r w:rsidR="002250B9" w:rsidRPr="007619B7">
              <w:rPr>
                <w:rFonts w:ascii="Arial" w:hAnsi="Arial" w:cs="Arial"/>
                <w:sz w:val="22"/>
                <w:szCs w:val="22"/>
              </w:rPr>
              <w:t xml:space="preserve"> where we can see an illustration of how your firm </w:t>
            </w:r>
            <w:r w:rsidR="00753BEF" w:rsidRPr="007619B7">
              <w:rPr>
                <w:rFonts w:ascii="Arial" w:hAnsi="Arial" w:cs="Arial"/>
                <w:sz w:val="22"/>
                <w:szCs w:val="22"/>
              </w:rPr>
              <w:t xml:space="preserve">usually </w:t>
            </w:r>
            <w:r w:rsidR="002250B9" w:rsidRPr="007619B7">
              <w:rPr>
                <w:rFonts w:ascii="Arial" w:hAnsi="Arial" w:cs="Arial"/>
                <w:sz w:val="22"/>
                <w:szCs w:val="22"/>
              </w:rPr>
              <w:t xml:space="preserve">presents </w:t>
            </w:r>
            <w:r w:rsidR="00180120">
              <w:rPr>
                <w:rFonts w:ascii="Arial" w:hAnsi="Arial" w:cs="Arial"/>
                <w:sz w:val="22"/>
                <w:szCs w:val="22"/>
              </w:rPr>
              <w:t>quality assurance</w:t>
            </w:r>
            <w:r w:rsidR="007619B7" w:rsidRPr="007619B7">
              <w:rPr>
                <w:rFonts w:ascii="Arial" w:hAnsi="Arial" w:cs="Arial"/>
                <w:sz w:val="22"/>
                <w:szCs w:val="22"/>
              </w:rPr>
              <w:t xml:space="preserve"> reports</w:t>
            </w:r>
            <w:r w:rsidR="00753BEF" w:rsidRPr="007619B7">
              <w:rPr>
                <w:rFonts w:ascii="Arial" w:hAnsi="Arial" w:cs="Arial"/>
                <w:sz w:val="22"/>
                <w:szCs w:val="22"/>
              </w:rPr>
              <w:t xml:space="preserve">. </w:t>
            </w:r>
            <w:r w:rsidRPr="007619B7">
              <w:rPr>
                <w:rFonts w:ascii="Arial" w:hAnsi="Arial" w:cs="Arial"/>
                <w:sz w:val="22"/>
                <w:szCs w:val="22"/>
              </w:rPr>
              <w:t>(max 500 words)</w:t>
            </w:r>
            <w:r w:rsidR="00753BEF" w:rsidRPr="007619B7">
              <w:rPr>
                <w:rFonts w:ascii="Arial" w:hAnsi="Arial" w:cs="Arial"/>
                <w:sz w:val="22"/>
                <w:szCs w:val="22"/>
              </w:rPr>
              <w:t xml:space="preserve"> </w:t>
            </w:r>
          </w:p>
        </w:tc>
      </w:tr>
      <w:tr w:rsidR="004948A2" w:rsidRPr="000B3874" w14:paraId="2D8483F8" w14:textId="77777777" w:rsidTr="00750E45">
        <w:trPr>
          <w:trHeight w:val="489"/>
        </w:trPr>
        <w:tc>
          <w:tcPr>
            <w:tcW w:w="9828" w:type="dxa"/>
            <w:tcBorders>
              <w:top w:val="single" w:sz="4" w:space="0" w:color="auto"/>
              <w:left w:val="single" w:sz="4" w:space="0" w:color="auto"/>
              <w:bottom w:val="single" w:sz="4" w:space="0" w:color="auto"/>
              <w:right w:val="single" w:sz="4" w:space="0" w:color="auto"/>
            </w:tcBorders>
          </w:tcPr>
          <w:p w14:paraId="0190BB03" w14:textId="77777777" w:rsidR="004948A2" w:rsidRPr="007619B7" w:rsidRDefault="004948A2" w:rsidP="00750E45">
            <w:pPr>
              <w:rPr>
                <w:rFonts w:ascii="Arial" w:hAnsi="Arial" w:cs="Arial"/>
                <w:sz w:val="22"/>
                <w:szCs w:val="22"/>
              </w:rPr>
            </w:pPr>
            <w:r w:rsidRPr="007619B7">
              <w:rPr>
                <w:rFonts w:ascii="Arial" w:hAnsi="Arial" w:cs="Arial"/>
                <w:sz w:val="22"/>
                <w:szCs w:val="22"/>
              </w:rPr>
              <w:t>Supplier Response</w:t>
            </w:r>
          </w:p>
          <w:p w14:paraId="2863247A" w14:textId="77777777" w:rsidR="004948A2" w:rsidRPr="007619B7" w:rsidRDefault="004948A2" w:rsidP="00750E45">
            <w:pPr>
              <w:rPr>
                <w:rFonts w:ascii="Arial" w:hAnsi="Arial" w:cs="Arial"/>
                <w:sz w:val="22"/>
                <w:szCs w:val="22"/>
              </w:rPr>
            </w:pPr>
          </w:p>
          <w:p w14:paraId="7E7B339C" w14:textId="77777777" w:rsidR="004948A2" w:rsidRPr="007619B7" w:rsidRDefault="004948A2" w:rsidP="00750E45">
            <w:pPr>
              <w:rPr>
                <w:rFonts w:ascii="Arial" w:hAnsi="Arial" w:cs="Arial"/>
                <w:sz w:val="22"/>
                <w:szCs w:val="22"/>
              </w:rPr>
            </w:pPr>
          </w:p>
          <w:p w14:paraId="5777E477" w14:textId="77777777" w:rsidR="004948A2" w:rsidRPr="007619B7" w:rsidRDefault="004948A2" w:rsidP="00750E45">
            <w:pPr>
              <w:rPr>
                <w:rFonts w:ascii="Arial" w:hAnsi="Arial" w:cs="Arial"/>
                <w:sz w:val="22"/>
                <w:szCs w:val="22"/>
              </w:rPr>
            </w:pPr>
          </w:p>
        </w:tc>
      </w:tr>
    </w:tbl>
    <w:p w14:paraId="4FC799A9" w14:textId="77777777" w:rsidR="004948A2" w:rsidRPr="000B3874" w:rsidRDefault="004948A2" w:rsidP="004948A2">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7"/>
      </w:tblGrid>
      <w:tr w:rsidR="004948A2" w:rsidRPr="000B3874" w14:paraId="0509A6D3" w14:textId="77777777" w:rsidTr="00750E45">
        <w:trPr>
          <w:trHeight w:val="489"/>
        </w:trPr>
        <w:tc>
          <w:tcPr>
            <w:tcW w:w="9828" w:type="dxa"/>
          </w:tcPr>
          <w:p w14:paraId="375EB6B2" w14:textId="77777777" w:rsidR="004948A2" w:rsidRPr="000B3874" w:rsidRDefault="004948A2" w:rsidP="00750E45">
            <w:pPr>
              <w:spacing w:after="120"/>
              <w:rPr>
                <w:rFonts w:ascii="Arial" w:hAnsi="Arial" w:cs="Arial"/>
                <w:b/>
                <w:sz w:val="22"/>
                <w:szCs w:val="22"/>
              </w:rPr>
            </w:pPr>
            <w:r w:rsidRPr="000B3874">
              <w:rPr>
                <w:rFonts w:ascii="Arial" w:hAnsi="Arial" w:cs="Arial"/>
                <w:b/>
                <w:sz w:val="22"/>
                <w:szCs w:val="22"/>
              </w:rPr>
              <w:t>2. Professional Team Assigned</w:t>
            </w:r>
          </w:p>
          <w:p w14:paraId="47939D62" w14:textId="43C129E8" w:rsidR="004948A2" w:rsidRPr="000B3874" w:rsidRDefault="004948A2" w:rsidP="00750E45">
            <w:pPr>
              <w:spacing w:after="120"/>
              <w:rPr>
                <w:rFonts w:ascii="Arial" w:hAnsi="Arial" w:cs="Arial"/>
                <w:sz w:val="22"/>
                <w:szCs w:val="22"/>
              </w:rPr>
            </w:pPr>
            <w:r w:rsidRPr="000B3874">
              <w:rPr>
                <w:rFonts w:ascii="Arial" w:hAnsi="Arial" w:cs="Arial"/>
                <w:sz w:val="22"/>
                <w:szCs w:val="22"/>
              </w:rPr>
              <w:t xml:space="preserve">2.1 </w:t>
            </w:r>
            <w:r w:rsidR="007619B7">
              <w:rPr>
                <w:rFonts w:ascii="Arial" w:hAnsi="Arial" w:cs="Arial"/>
                <w:sz w:val="22"/>
                <w:szCs w:val="22"/>
              </w:rPr>
              <w:t>HNC</w:t>
            </w:r>
            <w:r w:rsidR="00753BEF" w:rsidRPr="00753BEF">
              <w:rPr>
                <w:rFonts w:ascii="Arial" w:hAnsi="Arial" w:cs="Arial"/>
                <w:sz w:val="22"/>
                <w:szCs w:val="22"/>
              </w:rPr>
              <w:t xml:space="preserve"> regards  maintaining a high degree of continuity of staff involved from the appointed firm as very desirable</w:t>
            </w:r>
            <w:r w:rsidR="00180120">
              <w:rPr>
                <w:rFonts w:ascii="Arial" w:hAnsi="Arial" w:cs="Arial"/>
                <w:sz w:val="22"/>
                <w:szCs w:val="22"/>
              </w:rPr>
              <w:t xml:space="preserve">. </w:t>
            </w:r>
            <w:r w:rsidR="00753BEF" w:rsidRPr="00753BEF">
              <w:rPr>
                <w:rFonts w:ascii="Arial" w:hAnsi="Arial" w:cs="Arial"/>
                <w:sz w:val="22"/>
                <w:szCs w:val="22"/>
              </w:rPr>
              <w:t>Respondents should set out their position on this issue and indicate how successful this approach has been before.</w:t>
            </w:r>
          </w:p>
        </w:tc>
      </w:tr>
      <w:tr w:rsidR="004948A2" w:rsidRPr="000B3874" w14:paraId="40952852" w14:textId="77777777" w:rsidTr="00750E45">
        <w:trPr>
          <w:trHeight w:val="1057"/>
        </w:trPr>
        <w:tc>
          <w:tcPr>
            <w:tcW w:w="9828" w:type="dxa"/>
          </w:tcPr>
          <w:p w14:paraId="5E51A78B" w14:textId="77777777" w:rsidR="004948A2" w:rsidRPr="000B3874" w:rsidRDefault="004948A2" w:rsidP="00750E45">
            <w:pPr>
              <w:spacing w:after="120"/>
              <w:rPr>
                <w:rFonts w:ascii="Arial" w:hAnsi="Arial" w:cs="Arial"/>
                <w:sz w:val="22"/>
                <w:szCs w:val="22"/>
              </w:rPr>
            </w:pPr>
            <w:r w:rsidRPr="000B3874">
              <w:rPr>
                <w:rFonts w:ascii="Arial" w:hAnsi="Arial" w:cs="Arial"/>
                <w:sz w:val="22"/>
                <w:szCs w:val="22"/>
              </w:rPr>
              <w:t>Supplier Response</w:t>
            </w:r>
          </w:p>
          <w:p w14:paraId="7D9576DA" w14:textId="77777777" w:rsidR="004948A2" w:rsidRPr="000B3874" w:rsidRDefault="004948A2" w:rsidP="00750E45">
            <w:pPr>
              <w:spacing w:after="120"/>
              <w:rPr>
                <w:rFonts w:ascii="Arial" w:hAnsi="Arial" w:cs="Arial"/>
                <w:sz w:val="22"/>
                <w:szCs w:val="22"/>
              </w:rPr>
            </w:pPr>
          </w:p>
          <w:p w14:paraId="69FD96F5" w14:textId="77777777" w:rsidR="004948A2" w:rsidRPr="000B3874" w:rsidRDefault="004948A2" w:rsidP="00750E45">
            <w:pPr>
              <w:spacing w:after="120"/>
              <w:rPr>
                <w:rFonts w:ascii="Arial" w:hAnsi="Arial" w:cs="Arial"/>
                <w:sz w:val="22"/>
                <w:szCs w:val="22"/>
              </w:rPr>
            </w:pPr>
          </w:p>
        </w:tc>
      </w:tr>
    </w:tbl>
    <w:p w14:paraId="35389A2C" w14:textId="77777777" w:rsidR="004948A2" w:rsidRPr="000B3874" w:rsidRDefault="004948A2" w:rsidP="004948A2">
      <w:pPr>
        <w:spacing w:after="1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7"/>
      </w:tblGrid>
      <w:tr w:rsidR="004948A2" w:rsidRPr="000B3874" w14:paraId="4A11CAC2" w14:textId="77777777" w:rsidTr="00750E45">
        <w:trPr>
          <w:trHeight w:val="213"/>
        </w:trPr>
        <w:tc>
          <w:tcPr>
            <w:tcW w:w="9841" w:type="dxa"/>
            <w:tcBorders>
              <w:top w:val="single" w:sz="4" w:space="0" w:color="auto"/>
              <w:left w:val="single" w:sz="4" w:space="0" w:color="auto"/>
              <w:bottom w:val="single" w:sz="4" w:space="0" w:color="auto"/>
              <w:right w:val="single" w:sz="4" w:space="0" w:color="auto"/>
            </w:tcBorders>
          </w:tcPr>
          <w:p w14:paraId="577F4F4B" w14:textId="51B24725" w:rsidR="00720AD2" w:rsidRPr="000B3874" w:rsidRDefault="004948A2" w:rsidP="00215FC7">
            <w:pPr>
              <w:spacing w:after="120"/>
              <w:rPr>
                <w:rFonts w:ascii="Arial" w:hAnsi="Arial" w:cs="Arial"/>
                <w:sz w:val="22"/>
                <w:szCs w:val="22"/>
              </w:rPr>
            </w:pPr>
            <w:r w:rsidRPr="007619B7">
              <w:rPr>
                <w:rFonts w:ascii="Arial" w:hAnsi="Arial" w:cs="Arial"/>
                <w:sz w:val="22"/>
                <w:szCs w:val="22"/>
              </w:rPr>
              <w:t xml:space="preserve">2.2 </w:t>
            </w:r>
            <w:r w:rsidR="00753BEF" w:rsidRPr="007619B7">
              <w:rPr>
                <w:rFonts w:ascii="Arial" w:hAnsi="Arial" w:cs="Arial"/>
                <w:sz w:val="22"/>
                <w:szCs w:val="22"/>
              </w:rPr>
              <w:t xml:space="preserve">Please provide details on the key   personnel who you are proposing to provide the service for </w:t>
            </w:r>
            <w:r w:rsidR="007619B7">
              <w:rPr>
                <w:rFonts w:ascii="Arial" w:hAnsi="Arial" w:cs="Arial"/>
                <w:sz w:val="22"/>
                <w:szCs w:val="22"/>
              </w:rPr>
              <w:t>HNC</w:t>
            </w:r>
            <w:r w:rsidR="00113F56">
              <w:rPr>
                <w:rFonts w:ascii="Arial" w:hAnsi="Arial" w:cs="Arial"/>
                <w:sz w:val="22"/>
                <w:szCs w:val="22"/>
              </w:rPr>
              <w:t xml:space="preserve"> and why</w:t>
            </w:r>
            <w:r w:rsidR="00753BEF" w:rsidRPr="007619B7">
              <w:rPr>
                <w:rFonts w:ascii="Arial" w:hAnsi="Arial" w:cs="Arial"/>
                <w:sz w:val="22"/>
                <w:szCs w:val="22"/>
              </w:rPr>
              <w:t xml:space="preserve">. </w:t>
            </w:r>
          </w:p>
        </w:tc>
      </w:tr>
      <w:tr w:rsidR="004948A2" w:rsidRPr="000B3874" w14:paraId="5A90B6FA" w14:textId="77777777" w:rsidTr="00750E45">
        <w:trPr>
          <w:trHeight w:val="213"/>
        </w:trPr>
        <w:tc>
          <w:tcPr>
            <w:tcW w:w="9841" w:type="dxa"/>
            <w:tcBorders>
              <w:top w:val="single" w:sz="4" w:space="0" w:color="auto"/>
              <w:left w:val="single" w:sz="4" w:space="0" w:color="auto"/>
              <w:bottom w:val="single" w:sz="4" w:space="0" w:color="auto"/>
              <w:right w:val="single" w:sz="4" w:space="0" w:color="auto"/>
            </w:tcBorders>
          </w:tcPr>
          <w:p w14:paraId="279C5E80" w14:textId="77777777" w:rsidR="004948A2" w:rsidRPr="000B3874" w:rsidRDefault="004948A2" w:rsidP="00750E45">
            <w:pPr>
              <w:spacing w:after="120"/>
              <w:rPr>
                <w:rFonts w:ascii="Arial" w:hAnsi="Arial" w:cs="Arial"/>
                <w:sz w:val="22"/>
                <w:szCs w:val="22"/>
              </w:rPr>
            </w:pPr>
            <w:r w:rsidRPr="000B3874">
              <w:rPr>
                <w:rFonts w:ascii="Arial" w:hAnsi="Arial" w:cs="Arial"/>
                <w:sz w:val="22"/>
                <w:szCs w:val="22"/>
              </w:rPr>
              <w:t>Supplier Response</w:t>
            </w:r>
          </w:p>
          <w:p w14:paraId="34E22F2A" w14:textId="77777777" w:rsidR="004948A2" w:rsidRPr="000B3874" w:rsidRDefault="004948A2" w:rsidP="00750E45">
            <w:pPr>
              <w:spacing w:after="120"/>
              <w:rPr>
                <w:rFonts w:ascii="Arial" w:hAnsi="Arial" w:cs="Arial"/>
                <w:sz w:val="22"/>
                <w:szCs w:val="22"/>
              </w:rPr>
            </w:pPr>
          </w:p>
          <w:p w14:paraId="64382FDA" w14:textId="77777777" w:rsidR="004948A2" w:rsidRPr="000B3874" w:rsidRDefault="004948A2" w:rsidP="00750E45">
            <w:pPr>
              <w:spacing w:after="120"/>
              <w:rPr>
                <w:rFonts w:ascii="Arial" w:hAnsi="Arial" w:cs="Arial"/>
                <w:sz w:val="22"/>
                <w:szCs w:val="22"/>
              </w:rPr>
            </w:pPr>
          </w:p>
        </w:tc>
      </w:tr>
    </w:tbl>
    <w:p w14:paraId="7CC88D87" w14:textId="77777777" w:rsidR="004948A2" w:rsidRPr="000B3874" w:rsidRDefault="004948A2" w:rsidP="004948A2">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7"/>
      </w:tblGrid>
      <w:tr w:rsidR="004948A2" w:rsidRPr="000B3874" w14:paraId="4CAD402E" w14:textId="77777777" w:rsidTr="00750E45">
        <w:trPr>
          <w:trHeight w:val="213"/>
        </w:trPr>
        <w:tc>
          <w:tcPr>
            <w:tcW w:w="9841" w:type="dxa"/>
          </w:tcPr>
          <w:p w14:paraId="34EA65C9" w14:textId="3B70E6FA" w:rsidR="004948A2" w:rsidRPr="000B3874" w:rsidRDefault="004948A2" w:rsidP="00750E45">
            <w:pPr>
              <w:spacing w:after="120"/>
              <w:rPr>
                <w:rFonts w:ascii="Arial" w:hAnsi="Arial" w:cs="Arial"/>
                <w:b/>
                <w:sz w:val="22"/>
                <w:szCs w:val="22"/>
              </w:rPr>
            </w:pPr>
            <w:r w:rsidRPr="000B3874">
              <w:rPr>
                <w:rFonts w:ascii="Arial" w:hAnsi="Arial" w:cs="Arial"/>
                <w:b/>
                <w:sz w:val="22"/>
                <w:szCs w:val="22"/>
              </w:rPr>
              <w:t>3: Understanding of the Further Education Sector</w:t>
            </w:r>
            <w:r w:rsidR="00753BEF">
              <w:rPr>
                <w:rFonts w:ascii="Arial" w:hAnsi="Arial" w:cs="Arial"/>
                <w:b/>
                <w:sz w:val="22"/>
                <w:szCs w:val="22"/>
              </w:rPr>
              <w:t xml:space="preserve"> </w:t>
            </w:r>
          </w:p>
          <w:p w14:paraId="1F4F9FAC" w14:textId="2A337ABE" w:rsidR="004948A2" w:rsidRPr="000B3874" w:rsidRDefault="004948A2" w:rsidP="00750E45">
            <w:pPr>
              <w:spacing w:after="120"/>
              <w:rPr>
                <w:rFonts w:ascii="Arial" w:hAnsi="Arial" w:cs="Arial"/>
                <w:sz w:val="22"/>
                <w:szCs w:val="22"/>
              </w:rPr>
            </w:pPr>
            <w:r w:rsidRPr="000B3874">
              <w:rPr>
                <w:rFonts w:ascii="Arial" w:hAnsi="Arial" w:cs="Arial"/>
                <w:sz w:val="22"/>
                <w:szCs w:val="22"/>
              </w:rPr>
              <w:t xml:space="preserve">3.1 </w:t>
            </w:r>
            <w:r w:rsidR="000C1074" w:rsidRPr="000C1074">
              <w:rPr>
                <w:rFonts w:ascii="Arial" w:hAnsi="Arial" w:cs="Arial"/>
                <w:sz w:val="22"/>
                <w:szCs w:val="22"/>
              </w:rPr>
              <w:t>3.1</w:t>
            </w:r>
            <w:r w:rsidR="000C1074" w:rsidRPr="000C1074">
              <w:rPr>
                <w:rFonts w:ascii="Arial" w:hAnsi="Arial" w:cs="Arial"/>
                <w:sz w:val="22"/>
                <w:szCs w:val="22"/>
              </w:rPr>
              <w:tab/>
              <w:t xml:space="preserve">In your opinion what are the issues and challenges that face a Sixth Form College of HNC’s size in regards to delivering </w:t>
            </w:r>
            <w:r w:rsidR="00180120">
              <w:rPr>
                <w:rFonts w:ascii="Arial" w:hAnsi="Arial" w:cs="Arial"/>
                <w:sz w:val="22"/>
                <w:szCs w:val="22"/>
              </w:rPr>
              <w:t xml:space="preserve">high standard cleaning </w:t>
            </w:r>
            <w:r w:rsidR="000C1074" w:rsidRPr="000C1074">
              <w:rPr>
                <w:rFonts w:ascii="Arial" w:hAnsi="Arial" w:cs="Arial"/>
                <w:sz w:val="22"/>
                <w:szCs w:val="22"/>
              </w:rPr>
              <w:t>? How will you address these on our behalf ?(no more than 500 words)</w:t>
            </w:r>
          </w:p>
        </w:tc>
      </w:tr>
      <w:tr w:rsidR="004948A2" w:rsidRPr="000B3874" w14:paraId="3F38D152" w14:textId="77777777" w:rsidTr="00750E45">
        <w:trPr>
          <w:trHeight w:val="1408"/>
        </w:trPr>
        <w:tc>
          <w:tcPr>
            <w:tcW w:w="9841" w:type="dxa"/>
          </w:tcPr>
          <w:p w14:paraId="2D84157B" w14:textId="77777777" w:rsidR="004948A2" w:rsidRPr="000B3874" w:rsidRDefault="004948A2" w:rsidP="00750E45">
            <w:pPr>
              <w:spacing w:after="120"/>
              <w:rPr>
                <w:rFonts w:ascii="Arial" w:hAnsi="Arial" w:cs="Arial"/>
                <w:sz w:val="22"/>
                <w:szCs w:val="22"/>
              </w:rPr>
            </w:pPr>
            <w:r w:rsidRPr="000B3874">
              <w:rPr>
                <w:rFonts w:ascii="Arial" w:hAnsi="Arial" w:cs="Arial"/>
                <w:sz w:val="22"/>
                <w:szCs w:val="22"/>
              </w:rPr>
              <w:lastRenderedPageBreak/>
              <w:t>Supplier Response</w:t>
            </w:r>
          </w:p>
        </w:tc>
      </w:tr>
    </w:tbl>
    <w:p w14:paraId="01C31521" w14:textId="77777777" w:rsidR="004948A2" w:rsidRPr="000B3874" w:rsidRDefault="004948A2" w:rsidP="004948A2">
      <w:pPr>
        <w:spacing w:after="120"/>
        <w:rPr>
          <w:rFonts w:ascii="Arial" w:hAnsi="Arial" w:cs="Arial"/>
          <w:sz w:val="22"/>
          <w:szCs w:val="22"/>
        </w:rPr>
      </w:pPr>
    </w:p>
    <w:p w14:paraId="340E3A67" w14:textId="77777777" w:rsidR="004948A2" w:rsidRPr="000B3874" w:rsidRDefault="004948A2" w:rsidP="004948A2">
      <w:pPr>
        <w:spacing w:after="120"/>
        <w:rPr>
          <w:rFonts w:ascii="Arial" w:hAnsi="Arial" w:cs="Arial"/>
          <w:sz w:val="22"/>
          <w:szCs w:val="22"/>
        </w:rPr>
      </w:pPr>
    </w:p>
    <w:p w14:paraId="20E349BA" w14:textId="77777777" w:rsidR="004948A2" w:rsidRPr="000B3874" w:rsidRDefault="004948A2" w:rsidP="004948A2">
      <w:pPr>
        <w:spacing w:after="120"/>
        <w:rPr>
          <w:rFonts w:ascii="Arial" w:hAnsi="Arial" w:cs="Arial"/>
          <w:b/>
          <w:sz w:val="22"/>
          <w:szCs w:val="22"/>
        </w:rPr>
      </w:pPr>
      <w:r w:rsidRPr="000B3874">
        <w:rPr>
          <w:rFonts w:ascii="Arial" w:hAnsi="Arial" w:cs="Arial"/>
          <w:b/>
          <w:sz w:val="22"/>
          <w:szCs w:val="22"/>
        </w:rPr>
        <w:t>B) Service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7"/>
      </w:tblGrid>
      <w:tr w:rsidR="004948A2" w:rsidRPr="000B3874" w14:paraId="1A0A9B94" w14:textId="77777777" w:rsidTr="00750E45">
        <w:tc>
          <w:tcPr>
            <w:tcW w:w="9853" w:type="dxa"/>
          </w:tcPr>
          <w:p w14:paraId="4A9039EA" w14:textId="1CAD64A3" w:rsidR="004948A2" w:rsidRPr="000B3874" w:rsidRDefault="004948A2" w:rsidP="00215FC7">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r w:rsidRPr="000B3874">
              <w:rPr>
                <w:rFonts w:ascii="Arial" w:hAnsi="Arial" w:cs="Arial"/>
                <w:snapToGrid w:val="0"/>
                <w:sz w:val="22"/>
                <w:szCs w:val="22"/>
              </w:rPr>
              <w:t>1</w:t>
            </w:r>
            <w:r w:rsidRPr="000B3874">
              <w:rPr>
                <w:rFonts w:ascii="Arial" w:hAnsi="Arial" w:cs="Arial"/>
                <w:snapToGrid w:val="0"/>
                <w:sz w:val="22"/>
                <w:szCs w:val="22"/>
                <w:lang w:val="en-US"/>
              </w:rPr>
              <w:t xml:space="preserve">: Please identify how you will meet the </w:t>
            </w:r>
            <w:r w:rsidRPr="00B006F3">
              <w:rPr>
                <w:rFonts w:ascii="Arial" w:hAnsi="Arial" w:cs="Arial"/>
                <w:snapToGrid w:val="0"/>
                <w:sz w:val="22"/>
                <w:szCs w:val="22"/>
                <w:lang w:val="en-US"/>
              </w:rPr>
              <w:t>Service Requirements</w:t>
            </w:r>
            <w:r w:rsidR="00180120">
              <w:rPr>
                <w:rFonts w:ascii="Arial" w:hAnsi="Arial" w:cs="Arial"/>
                <w:snapToGrid w:val="0"/>
                <w:sz w:val="22"/>
                <w:szCs w:val="22"/>
                <w:lang w:val="en-US"/>
              </w:rPr>
              <w:t xml:space="preserve"> </w:t>
            </w:r>
            <w:r w:rsidR="007619B7">
              <w:rPr>
                <w:rFonts w:ascii="Arial" w:hAnsi="Arial" w:cs="Arial"/>
                <w:snapToGrid w:val="0"/>
                <w:sz w:val="22"/>
                <w:szCs w:val="22"/>
                <w:lang w:val="en-US"/>
              </w:rPr>
              <w:t xml:space="preserve">for </w:t>
            </w:r>
            <w:r w:rsidR="00180120">
              <w:rPr>
                <w:rFonts w:ascii="Arial" w:hAnsi="Arial" w:cs="Arial"/>
                <w:snapToGrid w:val="0"/>
                <w:sz w:val="22"/>
                <w:szCs w:val="22"/>
                <w:lang w:val="en-US"/>
              </w:rPr>
              <w:t xml:space="preserve">cleaning </w:t>
            </w:r>
            <w:r w:rsidR="00215FC7" w:rsidRPr="00B006F3">
              <w:rPr>
                <w:rFonts w:ascii="Arial" w:hAnsi="Arial" w:cs="Arial"/>
                <w:snapToGrid w:val="0"/>
                <w:sz w:val="22"/>
                <w:szCs w:val="22"/>
                <w:lang w:val="en-US"/>
              </w:rPr>
              <w:t xml:space="preserve">should your Tender be successful. </w:t>
            </w:r>
            <w:r w:rsidRPr="00B006F3">
              <w:rPr>
                <w:rFonts w:ascii="Arial" w:hAnsi="Arial" w:cs="Arial"/>
                <w:snapToGrid w:val="0"/>
                <w:sz w:val="22"/>
                <w:szCs w:val="22"/>
                <w:lang w:val="en-US"/>
              </w:rPr>
              <w:t xml:space="preserve">Please </w:t>
            </w:r>
            <w:r w:rsidR="00215FC7" w:rsidRPr="00B006F3">
              <w:rPr>
                <w:rFonts w:ascii="Arial" w:hAnsi="Arial" w:cs="Arial"/>
                <w:snapToGrid w:val="0"/>
                <w:sz w:val="22"/>
                <w:szCs w:val="22"/>
                <w:lang w:val="en-US"/>
              </w:rPr>
              <w:t xml:space="preserve">also </w:t>
            </w:r>
            <w:r w:rsidRPr="00B006F3">
              <w:rPr>
                <w:rFonts w:ascii="Arial" w:hAnsi="Arial" w:cs="Arial"/>
                <w:snapToGrid w:val="0"/>
                <w:sz w:val="22"/>
                <w:szCs w:val="22"/>
                <w:lang w:val="en-US"/>
              </w:rPr>
              <w:t xml:space="preserve">indicate </w:t>
            </w:r>
            <w:r w:rsidRPr="000B3874">
              <w:rPr>
                <w:rFonts w:ascii="Arial" w:hAnsi="Arial" w:cs="Arial"/>
                <w:snapToGrid w:val="0"/>
                <w:sz w:val="22"/>
                <w:szCs w:val="22"/>
                <w:lang w:val="en-US"/>
              </w:rPr>
              <w:t>the deployment of staff and other resources necessary to achieve this.</w:t>
            </w:r>
            <w:r w:rsidR="00215FC7">
              <w:rPr>
                <w:rFonts w:ascii="Arial" w:hAnsi="Arial" w:cs="Arial"/>
                <w:snapToGrid w:val="0"/>
                <w:sz w:val="22"/>
                <w:szCs w:val="22"/>
                <w:lang w:val="en-US"/>
              </w:rPr>
              <w:t xml:space="preserve"> (Max 500 words).</w:t>
            </w:r>
          </w:p>
        </w:tc>
      </w:tr>
      <w:tr w:rsidR="004948A2" w:rsidRPr="000B3874" w14:paraId="1268AF7D" w14:textId="77777777" w:rsidTr="00750E45">
        <w:trPr>
          <w:trHeight w:val="1554"/>
        </w:trPr>
        <w:tc>
          <w:tcPr>
            <w:tcW w:w="9853" w:type="dxa"/>
          </w:tcPr>
          <w:p w14:paraId="23FF40E1"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Supplier Response</w:t>
            </w:r>
          </w:p>
        </w:tc>
      </w:tr>
    </w:tbl>
    <w:p w14:paraId="55210748" w14:textId="77777777" w:rsidR="004948A2" w:rsidRPr="000B3874" w:rsidRDefault="004948A2" w:rsidP="004948A2">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7"/>
      </w:tblGrid>
      <w:tr w:rsidR="004948A2" w:rsidRPr="000B3874" w14:paraId="664E673B" w14:textId="77777777" w:rsidTr="00750E45">
        <w:trPr>
          <w:trHeight w:val="523"/>
        </w:trPr>
        <w:tc>
          <w:tcPr>
            <w:tcW w:w="9847" w:type="dxa"/>
          </w:tcPr>
          <w:p w14:paraId="74B7A6C4" w14:textId="5F3B3E84" w:rsidR="00601EBC" w:rsidRDefault="004948A2" w:rsidP="00750E45">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r w:rsidRPr="000B3874">
              <w:rPr>
                <w:rFonts w:ascii="Arial" w:hAnsi="Arial" w:cs="Arial"/>
                <w:snapToGrid w:val="0"/>
                <w:sz w:val="22"/>
                <w:szCs w:val="22"/>
                <w:lang w:val="en-US"/>
              </w:rPr>
              <w:t xml:space="preserve">2: Please </w:t>
            </w:r>
            <w:r w:rsidR="00601EBC">
              <w:rPr>
                <w:rFonts w:ascii="Arial" w:hAnsi="Arial" w:cs="Arial"/>
                <w:snapToGrid w:val="0"/>
                <w:sz w:val="22"/>
                <w:szCs w:val="22"/>
                <w:lang w:val="en-US"/>
              </w:rPr>
              <w:t>explain</w:t>
            </w:r>
            <w:r w:rsidRPr="000B3874">
              <w:rPr>
                <w:rFonts w:ascii="Arial" w:hAnsi="Arial" w:cs="Arial"/>
                <w:snapToGrid w:val="0"/>
                <w:sz w:val="22"/>
                <w:szCs w:val="22"/>
                <w:lang w:val="en-US"/>
              </w:rPr>
              <w:t xml:space="preserve"> the types of performance management tools </w:t>
            </w:r>
            <w:r w:rsidR="00180120">
              <w:rPr>
                <w:rFonts w:ascii="Arial" w:hAnsi="Arial" w:cs="Arial"/>
                <w:snapToGrid w:val="0"/>
                <w:sz w:val="22"/>
                <w:szCs w:val="22"/>
                <w:lang w:val="en-US"/>
              </w:rPr>
              <w:t xml:space="preserve">and quality assurance frameworks </w:t>
            </w:r>
            <w:r w:rsidRPr="000B3874">
              <w:rPr>
                <w:rFonts w:ascii="Arial" w:hAnsi="Arial" w:cs="Arial"/>
                <w:snapToGrid w:val="0"/>
                <w:sz w:val="22"/>
                <w:szCs w:val="22"/>
                <w:lang w:val="en-US"/>
              </w:rPr>
              <w:t xml:space="preserve">you </w:t>
            </w:r>
            <w:r w:rsidR="00180120">
              <w:rPr>
                <w:rFonts w:ascii="Arial" w:hAnsi="Arial" w:cs="Arial"/>
                <w:snapToGrid w:val="0"/>
                <w:sz w:val="22"/>
                <w:szCs w:val="22"/>
                <w:lang w:val="en-US"/>
              </w:rPr>
              <w:t xml:space="preserve">would </w:t>
            </w:r>
            <w:r w:rsidRPr="000B3874">
              <w:rPr>
                <w:rFonts w:ascii="Arial" w:hAnsi="Arial" w:cs="Arial"/>
                <w:snapToGrid w:val="0"/>
                <w:sz w:val="22"/>
                <w:szCs w:val="22"/>
                <w:lang w:val="en-US"/>
              </w:rPr>
              <w:t>use</w:t>
            </w:r>
            <w:r w:rsidR="00601EBC">
              <w:rPr>
                <w:rFonts w:ascii="Arial" w:hAnsi="Arial" w:cs="Arial"/>
                <w:snapToGrid w:val="0"/>
                <w:sz w:val="22"/>
                <w:szCs w:val="22"/>
                <w:lang w:val="en-US"/>
              </w:rPr>
              <w:t xml:space="preserve"> </w:t>
            </w:r>
            <w:r w:rsidR="00180120">
              <w:rPr>
                <w:rFonts w:ascii="Arial" w:hAnsi="Arial" w:cs="Arial"/>
                <w:snapToGrid w:val="0"/>
                <w:sz w:val="22"/>
                <w:szCs w:val="22"/>
                <w:lang w:val="en-US"/>
              </w:rPr>
              <w:t xml:space="preserve">to effectively deliver on the cleaning requirement of the college </w:t>
            </w:r>
            <w:r w:rsidR="00601EBC">
              <w:rPr>
                <w:rFonts w:ascii="Arial" w:hAnsi="Arial" w:cs="Arial"/>
                <w:snapToGrid w:val="0"/>
                <w:sz w:val="22"/>
                <w:szCs w:val="22"/>
                <w:lang w:val="en-US"/>
              </w:rPr>
              <w:t>(Max 500 words)</w:t>
            </w:r>
          </w:p>
          <w:p w14:paraId="6F2129D3" w14:textId="77777777" w:rsidR="00601EBC" w:rsidRPr="000B3874" w:rsidRDefault="00601EBC" w:rsidP="00601EBC">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p>
        </w:tc>
      </w:tr>
      <w:tr w:rsidR="004948A2" w:rsidRPr="000B3874" w14:paraId="3B28A076" w14:textId="77777777" w:rsidTr="00750E45">
        <w:trPr>
          <w:trHeight w:val="1484"/>
        </w:trPr>
        <w:tc>
          <w:tcPr>
            <w:tcW w:w="9847" w:type="dxa"/>
          </w:tcPr>
          <w:p w14:paraId="494FB212" w14:textId="77777777" w:rsidR="004948A2" w:rsidRDefault="004948A2" w:rsidP="00750E45">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r w:rsidRPr="000B3874">
              <w:rPr>
                <w:rFonts w:ascii="Arial" w:hAnsi="Arial" w:cs="Arial"/>
                <w:snapToGrid w:val="0"/>
                <w:sz w:val="22"/>
                <w:szCs w:val="22"/>
                <w:lang w:val="en-US"/>
              </w:rPr>
              <w:t>Supplier Response</w:t>
            </w:r>
          </w:p>
          <w:p w14:paraId="68DB2BB5" w14:textId="7D5E56D8" w:rsidR="00601EBC" w:rsidRPr="000B3874" w:rsidRDefault="00601EBC" w:rsidP="00601EBC">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p>
        </w:tc>
      </w:tr>
    </w:tbl>
    <w:p w14:paraId="20A0A350" w14:textId="77777777" w:rsidR="004948A2" w:rsidRPr="000B3874" w:rsidRDefault="004948A2" w:rsidP="004948A2">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7"/>
      </w:tblGrid>
      <w:tr w:rsidR="004948A2" w:rsidRPr="000B3874" w14:paraId="74C3DBDB" w14:textId="77777777" w:rsidTr="00750E45">
        <w:tc>
          <w:tcPr>
            <w:tcW w:w="9853" w:type="dxa"/>
          </w:tcPr>
          <w:p w14:paraId="4DA602BD" w14:textId="77777777" w:rsidR="004948A2" w:rsidRPr="000B3874" w:rsidRDefault="004948A2" w:rsidP="00750E45">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r w:rsidRPr="000B3874">
              <w:rPr>
                <w:rFonts w:ascii="Arial" w:hAnsi="Arial" w:cs="Arial"/>
                <w:snapToGrid w:val="0"/>
                <w:sz w:val="22"/>
                <w:szCs w:val="22"/>
                <w:lang w:val="en-US"/>
              </w:rPr>
              <w:t>3: Please provide your proposed Service Level Agreement as a separate document within your Tender.</w:t>
            </w:r>
          </w:p>
        </w:tc>
      </w:tr>
      <w:tr w:rsidR="004948A2" w:rsidRPr="000B3874" w14:paraId="564AFC88" w14:textId="77777777" w:rsidTr="00750E45">
        <w:trPr>
          <w:trHeight w:val="1216"/>
        </w:trPr>
        <w:tc>
          <w:tcPr>
            <w:tcW w:w="9853" w:type="dxa"/>
          </w:tcPr>
          <w:p w14:paraId="18D6608A" w14:textId="77777777" w:rsidR="004948A2" w:rsidRPr="000B3874" w:rsidRDefault="004948A2" w:rsidP="00750E45">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r w:rsidRPr="000B3874">
              <w:rPr>
                <w:rFonts w:ascii="Arial" w:hAnsi="Arial" w:cs="Arial"/>
                <w:snapToGrid w:val="0"/>
                <w:sz w:val="22"/>
                <w:szCs w:val="22"/>
                <w:lang w:val="en-US"/>
              </w:rPr>
              <w:t>Supplier Response</w:t>
            </w:r>
          </w:p>
          <w:p w14:paraId="73424AE6" w14:textId="77777777" w:rsidR="004948A2" w:rsidRPr="000B3874" w:rsidRDefault="004948A2" w:rsidP="00750E45">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p>
          <w:p w14:paraId="51403F4E" w14:textId="77777777" w:rsidR="004948A2" w:rsidRPr="000B3874" w:rsidRDefault="004948A2" w:rsidP="00750E45">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p>
          <w:p w14:paraId="28C986F4" w14:textId="77777777" w:rsidR="004948A2" w:rsidRPr="000B3874" w:rsidRDefault="004948A2" w:rsidP="00750E45">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p>
        </w:tc>
      </w:tr>
    </w:tbl>
    <w:p w14:paraId="15C6C899" w14:textId="77777777" w:rsidR="004948A2" w:rsidRPr="000B3874" w:rsidRDefault="004948A2" w:rsidP="004948A2">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p>
    <w:p w14:paraId="060A4B3C" w14:textId="77777777" w:rsidR="004948A2" w:rsidRPr="000B3874" w:rsidRDefault="004948A2" w:rsidP="004948A2">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p>
    <w:p w14:paraId="53F4F25F" w14:textId="77777777" w:rsidR="004948A2" w:rsidRPr="000B3874" w:rsidRDefault="004948A2" w:rsidP="004948A2">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b/>
          <w:bCs/>
          <w:sz w:val="22"/>
          <w:szCs w:val="22"/>
        </w:rPr>
        <w:sectPr w:rsidR="004948A2" w:rsidRPr="000B3874" w:rsidSect="00750E45">
          <w:type w:val="continuous"/>
          <w:pgSz w:w="11905" w:h="16837" w:code="9"/>
          <w:pgMar w:top="1134" w:right="1134" w:bottom="1281" w:left="1134" w:header="720" w:footer="720" w:gutter="0"/>
          <w:cols w:space="720"/>
          <w:noEndnote/>
        </w:sectPr>
      </w:pPr>
    </w:p>
    <w:p w14:paraId="7702FB7A" w14:textId="77777777" w:rsidR="004948A2" w:rsidRPr="000B3874" w:rsidRDefault="004948A2" w:rsidP="004948A2">
      <w:pPr>
        <w:keepNext/>
        <w:widowControl w:val="0"/>
        <w:spacing w:after="120"/>
        <w:jc w:val="both"/>
        <w:outlineLvl w:val="1"/>
        <w:rPr>
          <w:rFonts w:ascii="Arial" w:hAnsi="Arial" w:cs="Arial"/>
          <w:b/>
          <w:snapToGrid w:val="0"/>
          <w:sz w:val="22"/>
          <w:szCs w:val="22"/>
          <w:lang w:val="en-US"/>
        </w:rPr>
      </w:pPr>
      <w:r w:rsidRPr="000B3874">
        <w:rPr>
          <w:rFonts w:ascii="Arial" w:hAnsi="Arial" w:cs="Arial"/>
          <w:b/>
          <w:snapToGrid w:val="0"/>
          <w:sz w:val="22"/>
          <w:szCs w:val="22"/>
          <w:lang w:val="en-US"/>
        </w:rPr>
        <w:lastRenderedPageBreak/>
        <w:t>APPENDIX B2 –</w:t>
      </w:r>
      <w:r w:rsidRPr="000B3874">
        <w:rPr>
          <w:rFonts w:ascii="Arial" w:hAnsi="Arial" w:cs="Arial"/>
          <w:snapToGrid w:val="0"/>
          <w:sz w:val="22"/>
          <w:szCs w:val="22"/>
          <w:lang w:val="en-US"/>
        </w:rPr>
        <w:t xml:space="preserve"> </w:t>
      </w:r>
      <w:r w:rsidRPr="000B3874">
        <w:rPr>
          <w:rFonts w:ascii="Arial" w:hAnsi="Arial" w:cs="Arial"/>
          <w:b/>
          <w:snapToGrid w:val="0"/>
          <w:sz w:val="22"/>
          <w:szCs w:val="22"/>
          <w:lang w:val="en-US"/>
        </w:rPr>
        <w:t>TENDER EVALUATION CRITERIA AND WEIGHTING</w:t>
      </w:r>
    </w:p>
    <w:tbl>
      <w:tblPr>
        <w:tblW w:w="4916" w:type="pct"/>
        <w:tblLook w:val="04A0" w:firstRow="1" w:lastRow="0" w:firstColumn="1" w:lastColumn="0" w:noHBand="0" w:noVBand="1"/>
      </w:tblPr>
      <w:tblGrid>
        <w:gridCol w:w="5948"/>
        <w:gridCol w:w="4679"/>
        <w:gridCol w:w="1695"/>
        <w:gridCol w:w="1848"/>
      </w:tblGrid>
      <w:tr w:rsidR="000C1074" w:rsidRPr="000B3874" w14:paraId="68853E5D" w14:textId="77777777" w:rsidTr="000C1074">
        <w:trPr>
          <w:trHeight w:val="300"/>
        </w:trPr>
        <w:tc>
          <w:tcPr>
            <w:tcW w:w="2099" w:type="pct"/>
            <w:tcBorders>
              <w:top w:val="single" w:sz="4" w:space="0" w:color="auto"/>
              <w:left w:val="single" w:sz="4" w:space="0" w:color="auto"/>
              <w:bottom w:val="single" w:sz="4" w:space="0" w:color="auto"/>
              <w:right w:val="nil"/>
            </w:tcBorders>
            <w:shd w:val="clear" w:color="auto" w:fill="C2D69B" w:themeFill="accent3" w:themeFillTint="99"/>
            <w:noWrap/>
            <w:vAlign w:val="bottom"/>
            <w:hideMark/>
          </w:tcPr>
          <w:p w14:paraId="487676C6" w14:textId="77777777" w:rsidR="000C1074" w:rsidRPr="000B3874" w:rsidRDefault="000C1074" w:rsidP="00750E45">
            <w:pPr>
              <w:rPr>
                <w:rFonts w:ascii="Calibri" w:hAnsi="Calibri"/>
                <w:b/>
                <w:color w:val="000000"/>
                <w:sz w:val="22"/>
                <w:szCs w:val="22"/>
                <w:lang w:eastAsia="en-GB"/>
              </w:rPr>
            </w:pPr>
            <w:r w:rsidRPr="000B3874">
              <w:rPr>
                <w:rFonts w:ascii="Calibri" w:hAnsi="Calibri"/>
                <w:b/>
                <w:color w:val="000000"/>
                <w:sz w:val="22"/>
                <w:szCs w:val="22"/>
                <w:lang w:eastAsia="en-GB"/>
              </w:rPr>
              <w:t>A- General Requirements</w:t>
            </w:r>
          </w:p>
        </w:tc>
        <w:tc>
          <w:tcPr>
            <w:tcW w:w="1651" w:type="pct"/>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14:paraId="03B762B9" w14:textId="77777777" w:rsidR="000C1074" w:rsidRPr="000B3874" w:rsidRDefault="000C1074" w:rsidP="00750E45">
            <w:pPr>
              <w:rPr>
                <w:rFonts w:ascii="Calibri" w:hAnsi="Calibri"/>
                <w:b/>
                <w:bCs/>
                <w:color w:val="000000"/>
                <w:sz w:val="22"/>
                <w:szCs w:val="22"/>
                <w:lang w:eastAsia="en-GB"/>
              </w:rPr>
            </w:pPr>
            <w:r w:rsidRPr="000B3874">
              <w:rPr>
                <w:rFonts w:ascii="Calibri" w:hAnsi="Calibri"/>
                <w:b/>
                <w:bCs/>
                <w:color w:val="000000"/>
                <w:sz w:val="22"/>
                <w:szCs w:val="22"/>
                <w:lang w:eastAsia="en-GB"/>
              </w:rPr>
              <w:t>Evaluation methodology</w:t>
            </w:r>
          </w:p>
        </w:tc>
        <w:tc>
          <w:tcPr>
            <w:tcW w:w="598" w:type="pct"/>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2D53100D" w14:textId="77777777" w:rsidR="000C1074" w:rsidRPr="000B3874" w:rsidRDefault="000C1074" w:rsidP="00750E45">
            <w:pPr>
              <w:jc w:val="center"/>
              <w:rPr>
                <w:rFonts w:ascii="Calibri" w:hAnsi="Calibri"/>
                <w:b/>
                <w:bCs/>
                <w:color w:val="000000"/>
                <w:sz w:val="22"/>
                <w:szCs w:val="22"/>
                <w:lang w:eastAsia="en-GB"/>
              </w:rPr>
            </w:pPr>
            <w:r w:rsidRPr="000B3874">
              <w:rPr>
                <w:rFonts w:ascii="Calibri" w:hAnsi="Calibri"/>
                <w:b/>
                <w:bCs/>
                <w:color w:val="000000"/>
                <w:sz w:val="22"/>
                <w:szCs w:val="22"/>
                <w:lang w:eastAsia="en-GB"/>
              </w:rPr>
              <w:t>Points available</w:t>
            </w:r>
          </w:p>
        </w:tc>
        <w:tc>
          <w:tcPr>
            <w:tcW w:w="652" w:type="pct"/>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14:paraId="669B8914" w14:textId="77777777" w:rsidR="000C1074" w:rsidRPr="000B3874" w:rsidRDefault="000C1074" w:rsidP="00750E45">
            <w:pPr>
              <w:jc w:val="center"/>
              <w:rPr>
                <w:rFonts w:ascii="Calibri" w:hAnsi="Calibri"/>
                <w:b/>
                <w:bCs/>
                <w:color w:val="000000"/>
                <w:sz w:val="22"/>
                <w:szCs w:val="22"/>
                <w:lang w:eastAsia="en-GB"/>
              </w:rPr>
            </w:pPr>
            <w:r w:rsidRPr="000B3874">
              <w:rPr>
                <w:rFonts w:ascii="Calibri" w:hAnsi="Calibri"/>
                <w:b/>
                <w:bCs/>
                <w:color w:val="000000"/>
                <w:sz w:val="22"/>
                <w:szCs w:val="22"/>
                <w:lang w:eastAsia="en-GB"/>
              </w:rPr>
              <w:t>Criteria weighting</w:t>
            </w:r>
          </w:p>
        </w:tc>
      </w:tr>
      <w:tr w:rsidR="000C1074" w:rsidRPr="000B3874" w14:paraId="48F7FDA5" w14:textId="77777777" w:rsidTr="000C1074">
        <w:trPr>
          <w:trHeight w:val="1550"/>
        </w:trPr>
        <w:tc>
          <w:tcPr>
            <w:tcW w:w="2099" w:type="pct"/>
            <w:tcBorders>
              <w:top w:val="nil"/>
              <w:left w:val="single" w:sz="4" w:space="0" w:color="auto"/>
              <w:bottom w:val="single" w:sz="4" w:space="0" w:color="auto"/>
              <w:right w:val="single" w:sz="4" w:space="0" w:color="auto"/>
            </w:tcBorders>
            <w:vAlign w:val="center"/>
            <w:hideMark/>
          </w:tcPr>
          <w:p w14:paraId="6CB9AC95" w14:textId="77777777" w:rsidR="000C1074" w:rsidRDefault="000C1074" w:rsidP="00236778">
            <w:pPr>
              <w:contextualSpacing/>
              <w:rPr>
                <w:rFonts w:ascii="Calibri" w:hAnsi="Calibri"/>
                <w:color w:val="000000"/>
                <w:sz w:val="22"/>
                <w:szCs w:val="22"/>
                <w:lang w:eastAsia="en-GB"/>
              </w:rPr>
            </w:pPr>
          </w:p>
          <w:p w14:paraId="2A1EB176" w14:textId="16B21791" w:rsidR="000C1074" w:rsidRPr="00236778" w:rsidRDefault="000C1074" w:rsidP="000C1074">
            <w:pPr>
              <w:pStyle w:val="ListParagraph"/>
              <w:numPr>
                <w:ilvl w:val="1"/>
                <w:numId w:val="16"/>
              </w:numPr>
              <w:rPr>
                <w:rFonts w:ascii="Calibri" w:hAnsi="Calibri"/>
                <w:color w:val="000000"/>
                <w:sz w:val="22"/>
                <w:szCs w:val="22"/>
                <w:lang w:eastAsia="en-GB"/>
              </w:rPr>
            </w:pPr>
            <w:r w:rsidRPr="00236778">
              <w:rPr>
                <w:rFonts w:ascii="Calibri" w:hAnsi="Calibri"/>
                <w:color w:val="000000"/>
                <w:sz w:val="22"/>
                <w:szCs w:val="22"/>
                <w:lang w:eastAsia="en-GB"/>
              </w:rPr>
              <w:t>Please provide full details of your Firm Specialities that may be  advantageous to the College</w:t>
            </w:r>
            <w:r>
              <w:rPr>
                <w:rFonts w:ascii="Calibri" w:hAnsi="Calibri"/>
                <w:color w:val="000000"/>
                <w:sz w:val="22"/>
                <w:szCs w:val="22"/>
                <w:lang w:eastAsia="en-GB"/>
              </w:rPr>
              <w:t xml:space="preserve"> for the services required</w:t>
            </w:r>
            <w:r w:rsidRPr="00236778">
              <w:rPr>
                <w:rFonts w:ascii="Calibri" w:hAnsi="Calibri"/>
                <w:color w:val="000000"/>
                <w:sz w:val="22"/>
                <w:szCs w:val="22"/>
                <w:lang w:eastAsia="en-GB"/>
              </w:rPr>
              <w:t xml:space="preserve"> (max 500 words)</w:t>
            </w:r>
          </w:p>
          <w:p w14:paraId="768AD3E8" w14:textId="77777777" w:rsidR="000C1074" w:rsidRDefault="000C1074" w:rsidP="004F6666">
            <w:pPr>
              <w:ind w:left="360"/>
              <w:contextualSpacing/>
              <w:rPr>
                <w:rFonts w:ascii="Calibri" w:hAnsi="Calibri"/>
                <w:color w:val="000000"/>
                <w:sz w:val="22"/>
                <w:szCs w:val="22"/>
                <w:lang w:eastAsia="en-GB"/>
              </w:rPr>
            </w:pPr>
          </w:p>
          <w:p w14:paraId="46F05588" w14:textId="3BFC2C4D" w:rsidR="000C1074" w:rsidRDefault="000C1074" w:rsidP="00236778">
            <w:pPr>
              <w:pStyle w:val="ListParagraph"/>
              <w:numPr>
                <w:ilvl w:val="1"/>
                <w:numId w:val="17"/>
              </w:numPr>
              <w:rPr>
                <w:rFonts w:ascii="Calibri" w:hAnsi="Calibri"/>
                <w:color w:val="000000"/>
                <w:sz w:val="22"/>
                <w:szCs w:val="22"/>
                <w:lang w:eastAsia="en-GB"/>
              </w:rPr>
            </w:pPr>
            <w:r w:rsidRPr="00236778">
              <w:rPr>
                <w:rFonts w:ascii="Calibri" w:hAnsi="Calibri"/>
                <w:color w:val="000000"/>
                <w:sz w:val="22"/>
                <w:szCs w:val="22"/>
                <w:lang w:eastAsia="en-GB"/>
              </w:rPr>
              <w:t>Please explain how you would approach any unique challenges at HNC?  (max 500 words)</w:t>
            </w:r>
          </w:p>
          <w:p w14:paraId="7254B1A6" w14:textId="77777777" w:rsidR="000C1074" w:rsidRDefault="000C1074" w:rsidP="00753BEF">
            <w:pPr>
              <w:pStyle w:val="ListParagraph"/>
              <w:ind w:left="360"/>
              <w:rPr>
                <w:rFonts w:ascii="Calibri" w:hAnsi="Calibri"/>
                <w:color w:val="000000"/>
                <w:sz w:val="22"/>
                <w:szCs w:val="22"/>
                <w:lang w:eastAsia="en-GB"/>
              </w:rPr>
            </w:pPr>
          </w:p>
          <w:p w14:paraId="0D0E0BC4" w14:textId="1130FBB6" w:rsidR="000C1074" w:rsidRDefault="00180120" w:rsidP="00180120">
            <w:pPr>
              <w:pStyle w:val="ListParagraph"/>
              <w:numPr>
                <w:ilvl w:val="1"/>
                <w:numId w:val="17"/>
              </w:numPr>
              <w:rPr>
                <w:rFonts w:ascii="Calibri" w:hAnsi="Calibri"/>
                <w:color w:val="000000"/>
                <w:sz w:val="22"/>
                <w:szCs w:val="22"/>
                <w:lang w:eastAsia="en-GB"/>
              </w:rPr>
            </w:pPr>
            <w:r w:rsidRPr="00180120">
              <w:rPr>
                <w:rFonts w:ascii="Calibri" w:hAnsi="Calibri"/>
                <w:color w:val="000000"/>
                <w:sz w:val="22"/>
                <w:szCs w:val="22"/>
                <w:lang w:eastAsia="en-GB"/>
              </w:rPr>
              <w:t>Please provide an anonymised sample of work where we can see an illustration of how your firm usually presents quality assurance reports. (max 500 words)</w:t>
            </w:r>
          </w:p>
          <w:p w14:paraId="0A413D65" w14:textId="77777777" w:rsidR="000C1074" w:rsidRPr="00720AD2" w:rsidRDefault="000C1074" w:rsidP="00236778">
            <w:pPr>
              <w:contextualSpacing/>
              <w:rPr>
                <w:rFonts w:ascii="Calibri" w:hAnsi="Calibri"/>
                <w:color w:val="000000"/>
                <w:sz w:val="22"/>
                <w:szCs w:val="22"/>
                <w:lang w:eastAsia="en-GB"/>
              </w:rPr>
            </w:pPr>
          </w:p>
          <w:p w14:paraId="02782BDD" w14:textId="77777777" w:rsidR="000C1074" w:rsidRDefault="000C1074" w:rsidP="00750E45">
            <w:pPr>
              <w:rPr>
                <w:rFonts w:ascii="Calibri" w:hAnsi="Calibri"/>
                <w:color w:val="000000"/>
                <w:sz w:val="22"/>
                <w:szCs w:val="22"/>
                <w:lang w:eastAsia="en-GB"/>
              </w:rPr>
            </w:pPr>
          </w:p>
          <w:p w14:paraId="5737776E" w14:textId="77777777" w:rsidR="000C1074" w:rsidRPr="000B3874" w:rsidRDefault="000C1074" w:rsidP="00750E45">
            <w:pPr>
              <w:rPr>
                <w:rFonts w:ascii="Calibri" w:hAnsi="Calibri"/>
                <w:color w:val="000000"/>
                <w:sz w:val="22"/>
                <w:szCs w:val="22"/>
                <w:lang w:eastAsia="en-GB"/>
              </w:rPr>
            </w:pPr>
          </w:p>
        </w:tc>
        <w:tc>
          <w:tcPr>
            <w:tcW w:w="1651" w:type="pct"/>
            <w:tcBorders>
              <w:top w:val="single" w:sz="4" w:space="0" w:color="auto"/>
              <w:left w:val="single" w:sz="4" w:space="0" w:color="auto"/>
              <w:bottom w:val="single" w:sz="4" w:space="0" w:color="auto"/>
              <w:right w:val="single" w:sz="4" w:space="0" w:color="auto"/>
            </w:tcBorders>
            <w:vAlign w:val="center"/>
            <w:hideMark/>
          </w:tcPr>
          <w:p w14:paraId="05ED8F02" w14:textId="52AD5E36" w:rsidR="000C1074" w:rsidRPr="00B006F3" w:rsidRDefault="000C1074" w:rsidP="00750E45">
            <w:pPr>
              <w:rPr>
                <w:rFonts w:ascii="Calibri" w:hAnsi="Calibri"/>
                <w:sz w:val="22"/>
                <w:szCs w:val="22"/>
                <w:lang w:eastAsia="en-GB"/>
              </w:rPr>
            </w:pPr>
            <w:r w:rsidRPr="00B006F3">
              <w:rPr>
                <w:rFonts w:ascii="Calibri" w:hAnsi="Calibri"/>
                <w:sz w:val="22"/>
                <w:szCs w:val="22"/>
                <w:lang w:eastAsia="en-GB"/>
              </w:rPr>
              <w:t>A tenderer’s</w:t>
            </w:r>
            <w:r>
              <w:rPr>
                <w:rFonts w:ascii="Calibri" w:hAnsi="Calibri"/>
                <w:sz w:val="22"/>
                <w:szCs w:val="22"/>
                <w:lang w:eastAsia="en-GB"/>
              </w:rPr>
              <w:t xml:space="preserve"> </w:t>
            </w:r>
            <w:r w:rsidRPr="00B006F3">
              <w:rPr>
                <w:rFonts w:ascii="Calibri" w:hAnsi="Calibri"/>
                <w:sz w:val="22"/>
                <w:szCs w:val="22"/>
                <w:lang w:eastAsia="en-GB"/>
              </w:rPr>
              <w:t xml:space="preserve">response that includes a detailed and clear indication of what specialities you could bring to </w:t>
            </w:r>
            <w:r>
              <w:rPr>
                <w:rFonts w:ascii="Calibri" w:hAnsi="Calibri"/>
                <w:sz w:val="22"/>
                <w:szCs w:val="22"/>
                <w:lang w:eastAsia="en-GB"/>
              </w:rPr>
              <w:t>HNC</w:t>
            </w:r>
            <w:r w:rsidRPr="00B006F3">
              <w:rPr>
                <w:rFonts w:ascii="Calibri" w:hAnsi="Calibri"/>
                <w:sz w:val="22"/>
                <w:szCs w:val="22"/>
                <w:lang w:eastAsia="en-GB"/>
              </w:rPr>
              <w:t xml:space="preserve"> and how these may be advantageous to the college will score the maximum points available. Less complete bids will be scored on a pro rata comparative basis.</w:t>
            </w:r>
          </w:p>
          <w:p w14:paraId="0593F441" w14:textId="77777777" w:rsidR="000C1074" w:rsidRPr="00B006F3" w:rsidRDefault="000C1074" w:rsidP="00750E45">
            <w:pPr>
              <w:rPr>
                <w:rFonts w:ascii="Calibri" w:hAnsi="Calibri"/>
                <w:sz w:val="22"/>
                <w:szCs w:val="22"/>
                <w:lang w:eastAsia="en-GB"/>
              </w:rPr>
            </w:pPr>
          </w:p>
          <w:p w14:paraId="180E21C1" w14:textId="77777777" w:rsidR="000C1074" w:rsidRPr="00B006F3" w:rsidRDefault="000C1074" w:rsidP="00750E45">
            <w:pPr>
              <w:rPr>
                <w:rFonts w:ascii="Calibri" w:hAnsi="Calibri"/>
                <w:sz w:val="22"/>
                <w:szCs w:val="22"/>
                <w:lang w:eastAsia="en-GB"/>
              </w:rPr>
            </w:pPr>
          </w:p>
          <w:p w14:paraId="7131AF2B" w14:textId="77777777" w:rsidR="000C1074" w:rsidRPr="00B006F3" w:rsidRDefault="000C1074" w:rsidP="004F6666">
            <w:pPr>
              <w:rPr>
                <w:rFonts w:ascii="Calibri" w:hAnsi="Calibri"/>
                <w:sz w:val="22"/>
                <w:szCs w:val="22"/>
                <w:lang w:eastAsia="en-GB"/>
              </w:rPr>
            </w:pPr>
            <w:r w:rsidRPr="00B006F3">
              <w:rPr>
                <w:rFonts w:ascii="Calibri" w:hAnsi="Calibri"/>
                <w:sz w:val="22"/>
                <w:szCs w:val="22"/>
                <w:lang w:eastAsia="en-GB"/>
              </w:rPr>
              <w:t xml:space="preserve">Accordingly, responses will be graded:  </w:t>
            </w:r>
            <w:r w:rsidRPr="00B006F3">
              <w:rPr>
                <w:rFonts w:ascii="Calibri" w:hAnsi="Calibri"/>
                <w:sz w:val="22"/>
                <w:szCs w:val="22"/>
                <w:lang w:eastAsia="en-GB"/>
              </w:rPr>
              <w:br/>
              <w:t>30 points - fully satisfies the needs of the College</w:t>
            </w:r>
            <w:r w:rsidRPr="00B006F3">
              <w:rPr>
                <w:rFonts w:ascii="Calibri" w:hAnsi="Calibri"/>
                <w:sz w:val="22"/>
                <w:szCs w:val="22"/>
                <w:lang w:eastAsia="en-GB"/>
              </w:rPr>
              <w:br/>
              <w:t>20 points – mostly satisfies the needs of the College</w:t>
            </w:r>
            <w:r w:rsidRPr="00B006F3">
              <w:rPr>
                <w:rFonts w:ascii="Calibri" w:hAnsi="Calibri"/>
                <w:sz w:val="22"/>
                <w:szCs w:val="22"/>
                <w:lang w:eastAsia="en-GB"/>
              </w:rPr>
              <w:br/>
              <w:t>10 points – partially satisfies the needs of the College</w:t>
            </w:r>
            <w:r w:rsidRPr="00B006F3">
              <w:rPr>
                <w:rFonts w:ascii="Calibri" w:hAnsi="Calibri"/>
                <w:sz w:val="22"/>
                <w:szCs w:val="22"/>
                <w:lang w:eastAsia="en-GB"/>
              </w:rPr>
              <w:br/>
              <w:t>5 points – significant omissions within the needs of the College</w:t>
            </w:r>
            <w:r w:rsidRPr="00B006F3">
              <w:rPr>
                <w:rFonts w:ascii="Calibri" w:hAnsi="Calibri"/>
                <w:sz w:val="22"/>
                <w:szCs w:val="22"/>
                <w:lang w:eastAsia="en-GB"/>
              </w:rPr>
              <w:br/>
              <w:t>0 points – fails to address the requirement</w:t>
            </w:r>
          </w:p>
          <w:p w14:paraId="1A19FE75" w14:textId="77777777" w:rsidR="000C1074" w:rsidRPr="00B006F3" w:rsidRDefault="000C1074" w:rsidP="00750E45">
            <w:pPr>
              <w:rPr>
                <w:rFonts w:ascii="Calibri" w:hAnsi="Calibri"/>
                <w:sz w:val="22"/>
                <w:szCs w:val="22"/>
                <w:lang w:eastAsia="en-GB"/>
              </w:rPr>
            </w:pPr>
          </w:p>
          <w:p w14:paraId="72438F77" w14:textId="77777777" w:rsidR="000C1074" w:rsidRPr="00B006F3" w:rsidRDefault="000C1074" w:rsidP="00750E45">
            <w:pPr>
              <w:rPr>
                <w:rFonts w:ascii="Calibri" w:hAnsi="Calibri"/>
                <w:sz w:val="22"/>
                <w:szCs w:val="22"/>
                <w:lang w:eastAsia="en-GB"/>
              </w:rPr>
            </w:pPr>
          </w:p>
        </w:tc>
        <w:tc>
          <w:tcPr>
            <w:tcW w:w="598" w:type="pct"/>
            <w:tcBorders>
              <w:top w:val="single" w:sz="4" w:space="0" w:color="auto"/>
              <w:left w:val="nil"/>
              <w:bottom w:val="single" w:sz="4" w:space="0" w:color="auto"/>
              <w:right w:val="single" w:sz="4" w:space="0" w:color="auto"/>
            </w:tcBorders>
            <w:noWrap/>
            <w:vAlign w:val="center"/>
            <w:hideMark/>
          </w:tcPr>
          <w:p w14:paraId="4A0AAF0B" w14:textId="77777777" w:rsidR="000C1074" w:rsidRDefault="000C1074" w:rsidP="000C1074">
            <w:pPr>
              <w:jc w:val="center"/>
              <w:rPr>
                <w:rFonts w:ascii="Calibri" w:hAnsi="Calibri"/>
                <w:b/>
                <w:sz w:val="22"/>
                <w:szCs w:val="22"/>
                <w:lang w:eastAsia="en-GB"/>
              </w:rPr>
            </w:pPr>
          </w:p>
          <w:p w14:paraId="24E3B494" w14:textId="20ED3D8B" w:rsidR="000C1074" w:rsidRPr="00B006F3" w:rsidRDefault="000C1074" w:rsidP="000C1074">
            <w:pPr>
              <w:jc w:val="center"/>
              <w:rPr>
                <w:rFonts w:ascii="Calibri" w:hAnsi="Calibri"/>
                <w:b/>
                <w:sz w:val="22"/>
                <w:szCs w:val="22"/>
                <w:lang w:eastAsia="en-GB"/>
              </w:rPr>
            </w:pPr>
          </w:p>
          <w:p w14:paraId="4E935E6B" w14:textId="77777777" w:rsidR="000C1074" w:rsidRPr="00B006F3" w:rsidRDefault="000C1074" w:rsidP="000C1074">
            <w:pPr>
              <w:jc w:val="center"/>
              <w:rPr>
                <w:rFonts w:ascii="Calibri" w:hAnsi="Calibri"/>
                <w:b/>
                <w:sz w:val="22"/>
                <w:szCs w:val="22"/>
                <w:lang w:eastAsia="en-GB"/>
              </w:rPr>
            </w:pPr>
          </w:p>
          <w:p w14:paraId="069A01BF" w14:textId="77777777" w:rsidR="000C1074" w:rsidRDefault="000C1074" w:rsidP="000C1074">
            <w:pPr>
              <w:jc w:val="center"/>
              <w:rPr>
                <w:rFonts w:ascii="Calibri" w:hAnsi="Calibri"/>
                <w:b/>
                <w:sz w:val="22"/>
                <w:szCs w:val="22"/>
                <w:lang w:eastAsia="en-GB"/>
              </w:rPr>
            </w:pPr>
          </w:p>
          <w:p w14:paraId="2FFF289C" w14:textId="77777777" w:rsidR="000C1074" w:rsidRPr="00B006F3" w:rsidRDefault="000C1074" w:rsidP="000C1074">
            <w:pPr>
              <w:jc w:val="center"/>
              <w:rPr>
                <w:rFonts w:ascii="Calibri" w:hAnsi="Calibri"/>
                <w:b/>
                <w:sz w:val="22"/>
                <w:szCs w:val="22"/>
                <w:lang w:eastAsia="en-GB"/>
              </w:rPr>
            </w:pPr>
          </w:p>
          <w:p w14:paraId="3CB8F04F" w14:textId="77777777" w:rsidR="000C1074" w:rsidRDefault="000C1074" w:rsidP="000C1074">
            <w:pPr>
              <w:jc w:val="center"/>
              <w:rPr>
                <w:rFonts w:ascii="Calibri" w:hAnsi="Calibri"/>
                <w:b/>
                <w:sz w:val="22"/>
                <w:szCs w:val="22"/>
                <w:lang w:eastAsia="en-GB"/>
              </w:rPr>
            </w:pPr>
          </w:p>
          <w:p w14:paraId="5D41ABD1" w14:textId="6AC5AE34" w:rsidR="000C1074" w:rsidRPr="00B006F3" w:rsidRDefault="000C1074" w:rsidP="000C1074">
            <w:pPr>
              <w:jc w:val="center"/>
              <w:rPr>
                <w:rFonts w:ascii="Calibri" w:hAnsi="Calibri"/>
                <w:b/>
                <w:sz w:val="22"/>
                <w:szCs w:val="22"/>
                <w:lang w:eastAsia="en-GB"/>
              </w:rPr>
            </w:pPr>
            <w:r>
              <w:rPr>
                <w:rFonts w:ascii="Calibri" w:hAnsi="Calibri"/>
                <w:b/>
                <w:sz w:val="22"/>
                <w:szCs w:val="22"/>
                <w:lang w:eastAsia="en-GB"/>
              </w:rPr>
              <w:t>30</w:t>
            </w:r>
          </w:p>
          <w:p w14:paraId="2F20538D" w14:textId="77777777" w:rsidR="000C1074" w:rsidRPr="00B006F3" w:rsidRDefault="000C1074" w:rsidP="000C1074">
            <w:pPr>
              <w:jc w:val="center"/>
              <w:rPr>
                <w:rFonts w:ascii="Calibri" w:hAnsi="Calibri"/>
                <w:b/>
                <w:sz w:val="22"/>
                <w:szCs w:val="22"/>
                <w:lang w:eastAsia="en-GB"/>
              </w:rPr>
            </w:pPr>
          </w:p>
          <w:p w14:paraId="49777255" w14:textId="77777777" w:rsidR="000C1074" w:rsidRDefault="000C1074" w:rsidP="000C1074">
            <w:pPr>
              <w:jc w:val="center"/>
              <w:rPr>
                <w:rFonts w:ascii="Calibri" w:hAnsi="Calibri"/>
                <w:b/>
                <w:sz w:val="22"/>
                <w:szCs w:val="22"/>
                <w:lang w:eastAsia="en-GB"/>
              </w:rPr>
            </w:pPr>
          </w:p>
          <w:p w14:paraId="6CE95F32" w14:textId="77777777" w:rsidR="000C1074" w:rsidRPr="00B006F3" w:rsidRDefault="000C1074" w:rsidP="000C1074">
            <w:pPr>
              <w:rPr>
                <w:rFonts w:ascii="Calibri" w:hAnsi="Calibri"/>
                <w:b/>
                <w:sz w:val="22"/>
                <w:szCs w:val="22"/>
                <w:lang w:eastAsia="en-GB"/>
              </w:rPr>
            </w:pPr>
          </w:p>
          <w:p w14:paraId="5FD693FB" w14:textId="77777777" w:rsidR="000C1074" w:rsidRDefault="000C1074" w:rsidP="000C1074">
            <w:pPr>
              <w:jc w:val="center"/>
              <w:rPr>
                <w:rFonts w:ascii="Calibri" w:hAnsi="Calibri"/>
                <w:b/>
                <w:sz w:val="22"/>
                <w:szCs w:val="22"/>
                <w:lang w:eastAsia="en-GB"/>
              </w:rPr>
            </w:pPr>
          </w:p>
          <w:p w14:paraId="4FF5F3A7" w14:textId="782934AC" w:rsidR="000C1074" w:rsidRPr="00B006F3" w:rsidRDefault="000C1074" w:rsidP="000C1074">
            <w:pPr>
              <w:jc w:val="center"/>
              <w:rPr>
                <w:rFonts w:ascii="Calibri" w:hAnsi="Calibri"/>
                <w:b/>
                <w:sz w:val="22"/>
                <w:szCs w:val="22"/>
                <w:lang w:eastAsia="en-GB"/>
              </w:rPr>
            </w:pPr>
            <w:r>
              <w:rPr>
                <w:rFonts w:ascii="Calibri" w:hAnsi="Calibri"/>
                <w:b/>
                <w:sz w:val="22"/>
                <w:szCs w:val="22"/>
                <w:lang w:eastAsia="en-GB"/>
              </w:rPr>
              <w:t>30</w:t>
            </w:r>
          </w:p>
          <w:p w14:paraId="25C64F2C" w14:textId="77777777" w:rsidR="000C1074" w:rsidRDefault="000C1074" w:rsidP="000C1074">
            <w:pPr>
              <w:rPr>
                <w:rFonts w:ascii="Calibri" w:hAnsi="Calibri"/>
                <w:b/>
                <w:sz w:val="22"/>
                <w:szCs w:val="22"/>
                <w:lang w:eastAsia="en-GB"/>
              </w:rPr>
            </w:pPr>
          </w:p>
          <w:p w14:paraId="51831871" w14:textId="77777777" w:rsidR="000C1074" w:rsidRDefault="000C1074" w:rsidP="000C1074">
            <w:pPr>
              <w:jc w:val="center"/>
              <w:rPr>
                <w:rFonts w:ascii="Calibri" w:hAnsi="Calibri"/>
                <w:b/>
                <w:sz w:val="22"/>
                <w:szCs w:val="22"/>
                <w:lang w:eastAsia="en-GB"/>
              </w:rPr>
            </w:pPr>
          </w:p>
          <w:p w14:paraId="43CA53B0" w14:textId="43D806A1" w:rsidR="000C1074" w:rsidRPr="00B006F3" w:rsidRDefault="000C1074" w:rsidP="000C1074">
            <w:pPr>
              <w:jc w:val="center"/>
              <w:rPr>
                <w:rFonts w:ascii="Calibri" w:hAnsi="Calibri"/>
                <w:b/>
                <w:sz w:val="22"/>
                <w:szCs w:val="22"/>
                <w:lang w:eastAsia="en-GB"/>
              </w:rPr>
            </w:pPr>
            <w:r w:rsidRPr="00B006F3">
              <w:rPr>
                <w:rFonts w:ascii="Calibri" w:hAnsi="Calibri"/>
                <w:b/>
                <w:sz w:val="22"/>
                <w:szCs w:val="22"/>
                <w:lang w:eastAsia="en-GB"/>
              </w:rPr>
              <w:t>30</w:t>
            </w:r>
          </w:p>
          <w:p w14:paraId="43F95D54" w14:textId="77777777" w:rsidR="000C1074" w:rsidRPr="00B006F3" w:rsidRDefault="000C1074" w:rsidP="000C1074">
            <w:pPr>
              <w:jc w:val="center"/>
              <w:rPr>
                <w:rFonts w:ascii="Calibri" w:hAnsi="Calibri"/>
                <w:b/>
                <w:sz w:val="22"/>
                <w:szCs w:val="22"/>
                <w:lang w:eastAsia="en-GB"/>
              </w:rPr>
            </w:pPr>
          </w:p>
          <w:p w14:paraId="507E49EA" w14:textId="77777777" w:rsidR="000C1074" w:rsidRPr="00B006F3" w:rsidRDefault="000C1074" w:rsidP="000C1074">
            <w:pPr>
              <w:jc w:val="center"/>
              <w:rPr>
                <w:rFonts w:ascii="Calibri" w:hAnsi="Calibri"/>
                <w:b/>
                <w:sz w:val="22"/>
                <w:szCs w:val="22"/>
                <w:lang w:eastAsia="en-GB"/>
              </w:rPr>
            </w:pPr>
          </w:p>
          <w:p w14:paraId="17E66D27" w14:textId="77777777" w:rsidR="000C1074" w:rsidRPr="00B006F3" w:rsidRDefault="000C1074" w:rsidP="000C1074">
            <w:pPr>
              <w:jc w:val="center"/>
              <w:rPr>
                <w:rFonts w:ascii="Calibri" w:hAnsi="Calibri"/>
                <w:b/>
                <w:sz w:val="22"/>
                <w:szCs w:val="22"/>
                <w:lang w:eastAsia="en-GB"/>
              </w:rPr>
            </w:pPr>
          </w:p>
          <w:p w14:paraId="7DF62E28" w14:textId="77777777" w:rsidR="000C1074" w:rsidRPr="00B006F3" w:rsidRDefault="000C1074" w:rsidP="000C1074">
            <w:pPr>
              <w:jc w:val="center"/>
              <w:rPr>
                <w:rFonts w:ascii="Calibri" w:hAnsi="Calibri"/>
                <w:b/>
                <w:sz w:val="22"/>
                <w:szCs w:val="22"/>
                <w:lang w:eastAsia="en-GB"/>
              </w:rPr>
            </w:pPr>
          </w:p>
          <w:p w14:paraId="6855AF30" w14:textId="77777777" w:rsidR="000C1074" w:rsidRPr="00B006F3" w:rsidRDefault="000C1074" w:rsidP="000C1074">
            <w:pPr>
              <w:jc w:val="center"/>
              <w:rPr>
                <w:rFonts w:ascii="Calibri" w:hAnsi="Calibri"/>
                <w:b/>
                <w:sz w:val="22"/>
                <w:szCs w:val="22"/>
                <w:lang w:eastAsia="en-GB"/>
              </w:rPr>
            </w:pPr>
          </w:p>
          <w:p w14:paraId="3A2EAB9D" w14:textId="77777777" w:rsidR="000C1074" w:rsidRPr="00B006F3" w:rsidRDefault="000C1074" w:rsidP="000C1074">
            <w:pPr>
              <w:jc w:val="center"/>
              <w:rPr>
                <w:rFonts w:ascii="Calibri" w:hAnsi="Calibri"/>
                <w:b/>
                <w:sz w:val="22"/>
                <w:szCs w:val="22"/>
                <w:lang w:eastAsia="en-GB"/>
              </w:rPr>
            </w:pPr>
          </w:p>
          <w:p w14:paraId="2B7A8472" w14:textId="77777777" w:rsidR="000C1074" w:rsidRPr="00B006F3" w:rsidRDefault="000C1074" w:rsidP="000C1074">
            <w:pPr>
              <w:jc w:val="center"/>
              <w:rPr>
                <w:rFonts w:ascii="Calibri" w:hAnsi="Calibri"/>
                <w:b/>
                <w:sz w:val="22"/>
                <w:szCs w:val="22"/>
                <w:lang w:eastAsia="en-GB"/>
              </w:rPr>
            </w:pPr>
          </w:p>
          <w:p w14:paraId="1637DE29" w14:textId="77777777" w:rsidR="000C1074" w:rsidRPr="00B006F3" w:rsidRDefault="000C1074" w:rsidP="000C1074">
            <w:pPr>
              <w:jc w:val="center"/>
              <w:rPr>
                <w:rFonts w:ascii="Calibri" w:hAnsi="Calibri"/>
                <w:b/>
                <w:sz w:val="22"/>
                <w:szCs w:val="22"/>
                <w:lang w:eastAsia="en-GB"/>
              </w:rPr>
            </w:pPr>
          </w:p>
          <w:p w14:paraId="78528F13" w14:textId="77777777" w:rsidR="000C1074" w:rsidRPr="00B006F3" w:rsidRDefault="000C1074" w:rsidP="000C1074">
            <w:pPr>
              <w:jc w:val="center"/>
              <w:rPr>
                <w:rFonts w:ascii="Calibri" w:hAnsi="Calibri"/>
                <w:b/>
                <w:sz w:val="22"/>
                <w:szCs w:val="22"/>
                <w:lang w:eastAsia="en-GB"/>
              </w:rPr>
            </w:pPr>
          </w:p>
          <w:p w14:paraId="1247D759" w14:textId="77777777" w:rsidR="000C1074" w:rsidRPr="00B006F3" w:rsidRDefault="000C1074" w:rsidP="000C1074">
            <w:pPr>
              <w:jc w:val="center"/>
              <w:rPr>
                <w:rFonts w:ascii="Calibri" w:hAnsi="Calibri"/>
                <w:b/>
                <w:sz w:val="22"/>
                <w:szCs w:val="22"/>
                <w:lang w:eastAsia="en-GB"/>
              </w:rPr>
            </w:pP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691D2628"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20%</w:t>
            </w:r>
          </w:p>
        </w:tc>
      </w:tr>
      <w:tr w:rsidR="000C1074" w:rsidRPr="000B3874" w14:paraId="61519DE7" w14:textId="77777777" w:rsidTr="000C1074">
        <w:trPr>
          <w:trHeight w:val="1320"/>
        </w:trPr>
        <w:tc>
          <w:tcPr>
            <w:tcW w:w="2099" w:type="pct"/>
            <w:tcBorders>
              <w:top w:val="single" w:sz="4" w:space="0" w:color="auto"/>
              <w:left w:val="single" w:sz="4" w:space="0" w:color="auto"/>
              <w:bottom w:val="single" w:sz="4" w:space="0" w:color="auto"/>
              <w:right w:val="single" w:sz="4" w:space="0" w:color="auto"/>
            </w:tcBorders>
            <w:vAlign w:val="center"/>
            <w:hideMark/>
          </w:tcPr>
          <w:p w14:paraId="7B66F3BE" w14:textId="77777777" w:rsidR="000C1074" w:rsidRPr="000B3874" w:rsidRDefault="000C1074" w:rsidP="00750E45">
            <w:pPr>
              <w:rPr>
                <w:rFonts w:ascii="Arial" w:hAnsi="Arial" w:cs="Arial"/>
                <w:color w:val="000000"/>
                <w:sz w:val="22"/>
                <w:szCs w:val="22"/>
                <w:lang w:eastAsia="en-GB"/>
              </w:rPr>
            </w:pPr>
          </w:p>
          <w:p w14:paraId="37A1B942" w14:textId="1D338FE3" w:rsidR="000C1074" w:rsidRPr="000B3874" w:rsidRDefault="00C054D2" w:rsidP="00750E45">
            <w:pPr>
              <w:numPr>
                <w:ilvl w:val="1"/>
                <w:numId w:val="12"/>
              </w:numPr>
              <w:ind w:left="357" w:hanging="357"/>
              <w:contextualSpacing/>
              <w:rPr>
                <w:rFonts w:ascii="Calibri" w:hAnsi="Calibri" w:cs="Arial"/>
                <w:color w:val="000000"/>
                <w:sz w:val="22"/>
                <w:szCs w:val="22"/>
                <w:lang w:eastAsia="en-GB"/>
              </w:rPr>
            </w:pPr>
            <w:r>
              <w:rPr>
                <w:rFonts w:ascii="Calibri" w:hAnsi="Calibri" w:cs="Arial"/>
                <w:sz w:val="22"/>
                <w:szCs w:val="22"/>
              </w:rPr>
              <w:t>HNC</w:t>
            </w:r>
            <w:r w:rsidR="000C1074" w:rsidRPr="00CB5F6F">
              <w:rPr>
                <w:rFonts w:ascii="Calibri" w:hAnsi="Calibri" w:cs="Arial"/>
                <w:sz w:val="22"/>
                <w:szCs w:val="22"/>
              </w:rPr>
              <w:t xml:space="preserve"> </w:t>
            </w:r>
            <w:r w:rsidR="000C1074" w:rsidRPr="000B3874">
              <w:rPr>
                <w:rFonts w:ascii="Calibri" w:hAnsi="Calibri" w:cs="Arial"/>
                <w:color w:val="000000"/>
                <w:sz w:val="22"/>
                <w:szCs w:val="22"/>
              </w:rPr>
              <w:t>regards  maintaining a high degree of continuity of staff involved from the appointed firm as very desirable</w:t>
            </w:r>
            <w:r w:rsidR="00180120">
              <w:rPr>
                <w:rFonts w:ascii="Calibri" w:hAnsi="Calibri" w:cs="Arial"/>
                <w:color w:val="000000"/>
                <w:sz w:val="22"/>
                <w:szCs w:val="22"/>
              </w:rPr>
              <w:t xml:space="preserve">. </w:t>
            </w:r>
            <w:r w:rsidR="000C1074" w:rsidRPr="000B3874">
              <w:rPr>
                <w:rFonts w:ascii="Calibri" w:hAnsi="Calibri" w:cs="Arial"/>
                <w:color w:val="000000"/>
                <w:sz w:val="22"/>
                <w:szCs w:val="22"/>
              </w:rPr>
              <w:t xml:space="preserve">Respondents should set out their </w:t>
            </w:r>
            <w:r w:rsidR="000C1074">
              <w:rPr>
                <w:rFonts w:ascii="Calibri" w:hAnsi="Calibri" w:cs="Arial"/>
                <w:color w:val="000000"/>
                <w:sz w:val="22"/>
                <w:szCs w:val="22"/>
              </w:rPr>
              <w:t xml:space="preserve">position </w:t>
            </w:r>
            <w:r w:rsidR="000C1074" w:rsidRPr="000B3874">
              <w:rPr>
                <w:rFonts w:ascii="Calibri" w:hAnsi="Calibri" w:cs="Arial"/>
                <w:color w:val="000000"/>
                <w:sz w:val="22"/>
                <w:szCs w:val="22"/>
              </w:rPr>
              <w:t xml:space="preserve">on this issue and indicate how successful </w:t>
            </w:r>
            <w:r w:rsidR="000C1074">
              <w:rPr>
                <w:rFonts w:ascii="Calibri" w:hAnsi="Calibri" w:cs="Arial"/>
                <w:color w:val="000000"/>
                <w:sz w:val="22"/>
                <w:szCs w:val="22"/>
              </w:rPr>
              <w:t>this approach</w:t>
            </w:r>
            <w:r w:rsidR="000C1074" w:rsidRPr="000B3874">
              <w:rPr>
                <w:rFonts w:ascii="Calibri" w:hAnsi="Calibri" w:cs="Arial"/>
                <w:color w:val="000000"/>
                <w:sz w:val="22"/>
                <w:szCs w:val="22"/>
              </w:rPr>
              <w:t xml:space="preserve"> has been</w:t>
            </w:r>
            <w:r w:rsidR="000C1074">
              <w:rPr>
                <w:rFonts w:ascii="Calibri" w:hAnsi="Calibri" w:cs="Arial"/>
                <w:color w:val="000000"/>
                <w:sz w:val="22"/>
                <w:szCs w:val="22"/>
              </w:rPr>
              <w:t xml:space="preserve"> before</w:t>
            </w:r>
            <w:r w:rsidR="000C1074" w:rsidRPr="000B3874">
              <w:rPr>
                <w:rFonts w:ascii="Calibri" w:hAnsi="Calibri" w:cs="Arial"/>
                <w:color w:val="000000"/>
                <w:sz w:val="22"/>
                <w:szCs w:val="22"/>
              </w:rPr>
              <w:t>.</w:t>
            </w:r>
          </w:p>
          <w:p w14:paraId="524CEEEB" w14:textId="77777777" w:rsidR="000C1074" w:rsidRPr="000B3874" w:rsidRDefault="000C1074" w:rsidP="00750E45">
            <w:pPr>
              <w:contextualSpacing/>
              <w:rPr>
                <w:rFonts w:ascii="Calibri" w:hAnsi="Calibri" w:cs="Arial"/>
                <w:color w:val="000000"/>
                <w:sz w:val="22"/>
                <w:szCs w:val="22"/>
                <w:lang w:eastAsia="en-GB"/>
              </w:rPr>
            </w:pPr>
          </w:p>
          <w:p w14:paraId="6C769452" w14:textId="5C74D223" w:rsidR="000C1074" w:rsidRPr="00FA2510" w:rsidRDefault="000C1074" w:rsidP="00236778">
            <w:pPr>
              <w:pStyle w:val="ListParagraph"/>
              <w:numPr>
                <w:ilvl w:val="1"/>
                <w:numId w:val="12"/>
              </w:numPr>
              <w:rPr>
                <w:rFonts w:ascii="Calibri" w:hAnsi="Calibri" w:cs="Arial"/>
                <w:color w:val="000000"/>
                <w:sz w:val="22"/>
                <w:szCs w:val="22"/>
              </w:rPr>
            </w:pPr>
            <w:r w:rsidRPr="00FA2510">
              <w:rPr>
                <w:rFonts w:ascii="Calibri" w:hAnsi="Calibri" w:cs="Arial"/>
                <w:color w:val="000000"/>
                <w:sz w:val="22"/>
                <w:szCs w:val="22"/>
              </w:rPr>
              <w:t xml:space="preserve">Please provide details on the key </w:t>
            </w:r>
            <w:r w:rsidRPr="00601EBC">
              <w:rPr>
                <w:rFonts w:ascii="Calibri" w:hAnsi="Calibri" w:cs="Arial"/>
                <w:color w:val="000000"/>
                <w:sz w:val="22"/>
                <w:szCs w:val="22"/>
              </w:rPr>
              <w:t xml:space="preserve">personnel who you are proposing to provide the service for </w:t>
            </w:r>
            <w:r w:rsidR="00C054D2">
              <w:rPr>
                <w:rFonts w:ascii="Calibri" w:hAnsi="Calibri" w:cs="Arial"/>
                <w:color w:val="000000"/>
                <w:sz w:val="22"/>
                <w:szCs w:val="22"/>
              </w:rPr>
              <w:t>HNC</w:t>
            </w:r>
            <w:r w:rsidR="00113F56">
              <w:rPr>
                <w:rFonts w:ascii="Calibri" w:hAnsi="Calibri" w:cs="Arial"/>
                <w:color w:val="000000"/>
                <w:sz w:val="22"/>
                <w:szCs w:val="22"/>
              </w:rPr>
              <w:t xml:space="preserve"> and why. </w:t>
            </w:r>
          </w:p>
          <w:p w14:paraId="1C24FDA9" w14:textId="77777777" w:rsidR="000C1074" w:rsidRDefault="000C1074" w:rsidP="00FA2510">
            <w:pPr>
              <w:rPr>
                <w:rFonts w:ascii="Calibri" w:hAnsi="Calibri" w:cs="Arial"/>
                <w:color w:val="000000"/>
                <w:sz w:val="22"/>
                <w:szCs w:val="22"/>
              </w:rPr>
            </w:pPr>
          </w:p>
          <w:p w14:paraId="5223F736" w14:textId="77777777" w:rsidR="000C1074" w:rsidRPr="00FA2510" w:rsidRDefault="000C1074" w:rsidP="00FA2510">
            <w:pPr>
              <w:rPr>
                <w:rFonts w:ascii="Calibri" w:hAnsi="Calibri" w:cs="Arial"/>
                <w:color w:val="000000"/>
                <w:sz w:val="22"/>
                <w:szCs w:val="22"/>
              </w:rPr>
            </w:pPr>
            <w:r>
              <w:rPr>
                <w:rFonts w:ascii="Calibri" w:hAnsi="Calibri" w:cs="Arial"/>
                <w:color w:val="000000"/>
                <w:sz w:val="22"/>
                <w:szCs w:val="22"/>
              </w:rPr>
              <w:lastRenderedPageBreak/>
              <w:t>Re</w:t>
            </w:r>
            <w:r w:rsidRPr="00FA2510">
              <w:rPr>
                <w:rFonts w:ascii="Calibri" w:hAnsi="Calibri" w:cs="Arial"/>
                <w:color w:val="000000"/>
                <w:sz w:val="22"/>
                <w:szCs w:val="22"/>
              </w:rPr>
              <w:t>sponse should include:</w:t>
            </w:r>
          </w:p>
          <w:p w14:paraId="48CFC302" w14:textId="74D17D5F" w:rsidR="000C1074" w:rsidRPr="004F6666" w:rsidRDefault="000C1074" w:rsidP="004F6666">
            <w:pPr>
              <w:pStyle w:val="ListParagraph"/>
              <w:numPr>
                <w:ilvl w:val="0"/>
                <w:numId w:val="5"/>
              </w:numPr>
              <w:rPr>
                <w:rFonts w:ascii="Calibri" w:hAnsi="Calibri" w:cs="Arial"/>
                <w:color w:val="000000"/>
                <w:sz w:val="22"/>
                <w:szCs w:val="22"/>
              </w:rPr>
            </w:pPr>
            <w:r w:rsidRPr="004F6666">
              <w:rPr>
                <w:rFonts w:ascii="Calibri" w:hAnsi="Calibri" w:cs="Arial"/>
                <w:color w:val="000000"/>
                <w:sz w:val="22"/>
                <w:szCs w:val="22"/>
              </w:rPr>
              <w:t>overview of your company structure, including total numbers of employees</w:t>
            </w:r>
          </w:p>
          <w:p w14:paraId="65790F3F" w14:textId="5810408F" w:rsidR="000C1074" w:rsidRPr="004F6666" w:rsidRDefault="000C1074" w:rsidP="004F6666">
            <w:pPr>
              <w:pStyle w:val="ListParagraph"/>
              <w:numPr>
                <w:ilvl w:val="0"/>
                <w:numId w:val="5"/>
              </w:numPr>
              <w:rPr>
                <w:rFonts w:ascii="Calibri" w:hAnsi="Calibri" w:cs="Arial"/>
                <w:color w:val="000000"/>
                <w:sz w:val="22"/>
                <w:szCs w:val="22"/>
              </w:rPr>
            </w:pPr>
            <w:r w:rsidRPr="004F6666">
              <w:rPr>
                <w:rFonts w:ascii="Calibri" w:hAnsi="Calibri" w:cs="Arial"/>
                <w:color w:val="000000"/>
                <w:sz w:val="22"/>
                <w:szCs w:val="22"/>
              </w:rPr>
              <w:t xml:space="preserve">the location of the office from which the majority of the activity for </w:t>
            </w:r>
            <w:r w:rsidR="00C054D2">
              <w:rPr>
                <w:rFonts w:ascii="Calibri" w:hAnsi="Calibri" w:cs="Arial"/>
                <w:color w:val="000000"/>
                <w:sz w:val="22"/>
                <w:szCs w:val="22"/>
              </w:rPr>
              <w:t>HNC</w:t>
            </w:r>
            <w:r w:rsidRPr="004F6666">
              <w:rPr>
                <w:rFonts w:ascii="Calibri" w:hAnsi="Calibri" w:cs="Arial"/>
                <w:color w:val="000000"/>
                <w:sz w:val="22"/>
                <w:szCs w:val="22"/>
              </w:rPr>
              <w:t xml:space="preserve"> will be run</w:t>
            </w:r>
          </w:p>
          <w:p w14:paraId="704AD6D3" w14:textId="77777777" w:rsidR="000C1074" w:rsidRPr="00FA2510" w:rsidRDefault="000C1074" w:rsidP="00FA2510">
            <w:pPr>
              <w:pStyle w:val="ListParagraph"/>
              <w:numPr>
                <w:ilvl w:val="0"/>
                <w:numId w:val="5"/>
              </w:numPr>
              <w:rPr>
                <w:rFonts w:ascii="Calibri" w:hAnsi="Calibri" w:cs="Arial"/>
                <w:color w:val="000000"/>
                <w:sz w:val="22"/>
                <w:szCs w:val="22"/>
              </w:rPr>
            </w:pPr>
            <w:r w:rsidRPr="00FA2510">
              <w:rPr>
                <w:rFonts w:ascii="Calibri" w:hAnsi="Calibri" w:cs="Arial"/>
                <w:color w:val="000000"/>
                <w:sz w:val="22"/>
                <w:szCs w:val="22"/>
              </w:rPr>
              <w:t>Details on whether there will be a dedicated team or teams</w:t>
            </w:r>
          </w:p>
          <w:p w14:paraId="02204EEC" w14:textId="77777777" w:rsidR="000C1074" w:rsidRPr="00FA2510" w:rsidRDefault="000C1074" w:rsidP="00FA2510">
            <w:pPr>
              <w:pStyle w:val="ListParagraph"/>
              <w:numPr>
                <w:ilvl w:val="0"/>
                <w:numId w:val="5"/>
              </w:numPr>
              <w:rPr>
                <w:rFonts w:ascii="Calibri" w:hAnsi="Calibri" w:cs="Arial"/>
                <w:color w:val="000000"/>
                <w:sz w:val="22"/>
                <w:szCs w:val="22"/>
              </w:rPr>
            </w:pPr>
            <w:r w:rsidRPr="00FA2510">
              <w:rPr>
                <w:rFonts w:ascii="Calibri" w:hAnsi="Calibri" w:cs="Arial"/>
                <w:color w:val="000000"/>
                <w:sz w:val="22"/>
                <w:szCs w:val="22"/>
              </w:rPr>
              <w:t>Details on whether you intend to draw on pooled resources</w:t>
            </w:r>
          </w:p>
          <w:p w14:paraId="2C80675D" w14:textId="3B5C3BF4" w:rsidR="000C1074" w:rsidRPr="00FA2510" w:rsidRDefault="000C1074" w:rsidP="00FA2510">
            <w:pPr>
              <w:pStyle w:val="ListParagraph"/>
              <w:numPr>
                <w:ilvl w:val="0"/>
                <w:numId w:val="5"/>
              </w:numPr>
              <w:rPr>
                <w:rFonts w:ascii="Calibri" w:hAnsi="Calibri" w:cs="Arial"/>
                <w:color w:val="000000"/>
                <w:sz w:val="22"/>
                <w:szCs w:val="22"/>
              </w:rPr>
            </w:pPr>
            <w:r w:rsidRPr="00FA2510">
              <w:rPr>
                <w:rFonts w:ascii="Calibri" w:hAnsi="Calibri" w:cs="Arial"/>
                <w:color w:val="000000"/>
                <w:sz w:val="22"/>
                <w:szCs w:val="22"/>
              </w:rPr>
              <w:t xml:space="preserve">Number of staff you anticipate </w:t>
            </w:r>
            <w:r w:rsidR="00113F56">
              <w:rPr>
                <w:rFonts w:ascii="Calibri" w:hAnsi="Calibri" w:cs="Arial"/>
                <w:color w:val="000000"/>
                <w:sz w:val="22"/>
                <w:szCs w:val="22"/>
              </w:rPr>
              <w:t>to deliver</w:t>
            </w:r>
            <w:r w:rsidRPr="00FA2510">
              <w:rPr>
                <w:rFonts w:ascii="Calibri" w:hAnsi="Calibri" w:cs="Arial"/>
                <w:color w:val="000000"/>
                <w:sz w:val="22"/>
                <w:szCs w:val="22"/>
              </w:rPr>
              <w:t xml:space="preserve"> on the contract </w:t>
            </w:r>
          </w:p>
          <w:p w14:paraId="550A1408" w14:textId="77777777" w:rsidR="000C1074" w:rsidRPr="00FA2510" w:rsidRDefault="000C1074" w:rsidP="00FA2510">
            <w:pPr>
              <w:pStyle w:val="ListParagraph"/>
              <w:numPr>
                <w:ilvl w:val="0"/>
                <w:numId w:val="5"/>
              </w:numPr>
              <w:rPr>
                <w:rFonts w:ascii="Calibri" w:hAnsi="Calibri" w:cs="Arial"/>
                <w:color w:val="000000"/>
                <w:sz w:val="22"/>
                <w:szCs w:val="22"/>
              </w:rPr>
            </w:pPr>
            <w:r w:rsidRPr="00FA2510">
              <w:rPr>
                <w:rFonts w:ascii="Calibri" w:hAnsi="Calibri" w:cs="Arial"/>
                <w:color w:val="000000"/>
                <w:sz w:val="22"/>
                <w:szCs w:val="22"/>
              </w:rPr>
              <w:t>Detailed information on the individuals you are proposing to work on this Contract</w:t>
            </w:r>
          </w:p>
          <w:p w14:paraId="28DE885C" w14:textId="77777777" w:rsidR="000C1074" w:rsidRPr="00FA2510" w:rsidRDefault="000C1074" w:rsidP="00FA2510">
            <w:pPr>
              <w:pStyle w:val="ListParagraph"/>
              <w:numPr>
                <w:ilvl w:val="0"/>
                <w:numId w:val="5"/>
              </w:numPr>
              <w:rPr>
                <w:rFonts w:ascii="Calibri" w:hAnsi="Calibri" w:cs="Arial"/>
                <w:color w:val="000000"/>
                <w:sz w:val="22"/>
                <w:szCs w:val="22"/>
              </w:rPr>
            </w:pPr>
            <w:r w:rsidRPr="00FA2510">
              <w:rPr>
                <w:rFonts w:ascii="Calibri" w:hAnsi="Calibri" w:cs="Arial"/>
                <w:color w:val="000000"/>
                <w:sz w:val="22"/>
                <w:szCs w:val="22"/>
              </w:rPr>
              <w:t>Relevant qualifications or training they are undertaking</w:t>
            </w:r>
          </w:p>
          <w:p w14:paraId="7C21F707" w14:textId="77777777" w:rsidR="000C1074" w:rsidRPr="000B3874" w:rsidRDefault="000C1074" w:rsidP="00750E45">
            <w:pPr>
              <w:rPr>
                <w:rFonts w:ascii="Calibri" w:hAnsi="Calibri"/>
                <w:color w:val="000000"/>
                <w:sz w:val="22"/>
                <w:szCs w:val="22"/>
                <w:lang w:eastAsia="en-GB"/>
              </w:rPr>
            </w:pPr>
          </w:p>
          <w:p w14:paraId="3E0EBDEE" w14:textId="77777777" w:rsidR="000C1074" w:rsidRPr="000B3874" w:rsidRDefault="000C1074" w:rsidP="00750E45">
            <w:pPr>
              <w:contextualSpacing/>
              <w:rPr>
                <w:rFonts w:ascii="Calibri" w:hAnsi="Calibri"/>
                <w:b/>
                <w:color w:val="000000"/>
                <w:sz w:val="22"/>
                <w:szCs w:val="22"/>
                <w:lang w:eastAsia="en-GB"/>
              </w:rPr>
            </w:pPr>
          </w:p>
        </w:tc>
        <w:tc>
          <w:tcPr>
            <w:tcW w:w="1651" w:type="pct"/>
            <w:tcBorders>
              <w:top w:val="single" w:sz="4" w:space="0" w:color="auto"/>
              <w:left w:val="single" w:sz="4" w:space="0" w:color="auto"/>
              <w:bottom w:val="single" w:sz="4" w:space="0" w:color="auto"/>
              <w:right w:val="single" w:sz="4" w:space="0" w:color="auto"/>
            </w:tcBorders>
            <w:vAlign w:val="center"/>
            <w:hideMark/>
          </w:tcPr>
          <w:p w14:paraId="56992D00" w14:textId="77777777" w:rsidR="000C1074" w:rsidRPr="00B006F3" w:rsidRDefault="000C1074" w:rsidP="00750E45">
            <w:pPr>
              <w:rPr>
                <w:rFonts w:ascii="Calibri" w:hAnsi="Calibri"/>
                <w:sz w:val="22"/>
                <w:szCs w:val="22"/>
                <w:lang w:eastAsia="en-GB"/>
              </w:rPr>
            </w:pPr>
          </w:p>
          <w:p w14:paraId="4D603529" w14:textId="77777777" w:rsidR="000C1074" w:rsidRPr="00B006F3" w:rsidRDefault="000C1074" w:rsidP="00750E45">
            <w:pPr>
              <w:rPr>
                <w:rFonts w:ascii="Calibri" w:hAnsi="Calibri"/>
                <w:sz w:val="22"/>
                <w:szCs w:val="22"/>
                <w:lang w:eastAsia="en-GB"/>
              </w:rPr>
            </w:pPr>
          </w:p>
          <w:p w14:paraId="7EE44FC4" w14:textId="281F4649" w:rsidR="000C1074" w:rsidRPr="00B006F3" w:rsidRDefault="000C1074" w:rsidP="00750E45">
            <w:pPr>
              <w:rPr>
                <w:rFonts w:ascii="Calibri" w:hAnsi="Calibri"/>
                <w:sz w:val="22"/>
                <w:szCs w:val="22"/>
                <w:lang w:eastAsia="en-GB"/>
              </w:rPr>
            </w:pPr>
            <w:r w:rsidRPr="00B006F3">
              <w:rPr>
                <w:rFonts w:ascii="Calibri" w:hAnsi="Calibri"/>
                <w:sz w:val="22"/>
                <w:szCs w:val="22"/>
                <w:lang w:eastAsia="en-GB"/>
              </w:rPr>
              <w:t xml:space="preserve">Tenderers must fully explain and assure the quality and strengths of their proposed team.  Maximum points will be awarded where the response clearly demonstrates how continuity of staffing will be maintained; fully describes relevant detail about your proposed personnel.  The information provided must be relevant to the </w:t>
            </w:r>
            <w:r w:rsidRPr="00B006F3">
              <w:rPr>
                <w:rFonts w:ascii="Calibri" w:hAnsi="Calibri"/>
                <w:sz w:val="22"/>
                <w:szCs w:val="22"/>
                <w:lang w:eastAsia="en-GB"/>
              </w:rPr>
              <w:lastRenderedPageBreak/>
              <w:t xml:space="preserve">stated requirements and supported by additional information as necessary, demonstrating strengths over and above the responses of other tenderers.  </w:t>
            </w:r>
          </w:p>
          <w:p w14:paraId="17D5054C" w14:textId="77777777" w:rsidR="000C1074" w:rsidRPr="00B006F3" w:rsidRDefault="000C1074" w:rsidP="00750E45">
            <w:pPr>
              <w:rPr>
                <w:rFonts w:ascii="Calibri" w:hAnsi="Calibri"/>
                <w:sz w:val="22"/>
                <w:szCs w:val="22"/>
                <w:lang w:eastAsia="en-GB"/>
              </w:rPr>
            </w:pPr>
          </w:p>
          <w:p w14:paraId="6238E815" w14:textId="77777777" w:rsidR="000C1074" w:rsidRPr="00B006F3" w:rsidRDefault="000C1074" w:rsidP="00750E45">
            <w:pPr>
              <w:rPr>
                <w:rFonts w:ascii="Calibri" w:hAnsi="Calibri"/>
                <w:sz w:val="22"/>
                <w:szCs w:val="22"/>
                <w:lang w:eastAsia="en-GB"/>
              </w:rPr>
            </w:pPr>
            <w:r w:rsidRPr="00B006F3">
              <w:rPr>
                <w:rFonts w:ascii="Calibri" w:hAnsi="Calibri"/>
                <w:sz w:val="22"/>
                <w:szCs w:val="22"/>
                <w:lang w:eastAsia="en-GB"/>
              </w:rPr>
              <w:t xml:space="preserve">Accordingly, responses will be graded:  </w:t>
            </w:r>
            <w:r w:rsidRPr="00B006F3">
              <w:rPr>
                <w:rFonts w:ascii="Calibri" w:hAnsi="Calibri"/>
                <w:sz w:val="22"/>
                <w:szCs w:val="22"/>
                <w:lang w:eastAsia="en-GB"/>
              </w:rPr>
              <w:br/>
              <w:t>30 points - fully satisfies the needs of the College</w:t>
            </w:r>
            <w:r w:rsidRPr="00B006F3">
              <w:rPr>
                <w:rFonts w:ascii="Calibri" w:hAnsi="Calibri"/>
                <w:sz w:val="22"/>
                <w:szCs w:val="22"/>
                <w:lang w:eastAsia="en-GB"/>
              </w:rPr>
              <w:br/>
              <w:t>20 points – mostly satisfies the needs of the College</w:t>
            </w:r>
            <w:r w:rsidRPr="00B006F3">
              <w:rPr>
                <w:rFonts w:ascii="Calibri" w:hAnsi="Calibri"/>
                <w:sz w:val="22"/>
                <w:szCs w:val="22"/>
                <w:lang w:eastAsia="en-GB"/>
              </w:rPr>
              <w:br/>
              <w:t>10 points – partially satisfies the needs of the College</w:t>
            </w:r>
            <w:r w:rsidRPr="00B006F3">
              <w:rPr>
                <w:rFonts w:ascii="Calibri" w:hAnsi="Calibri"/>
                <w:sz w:val="22"/>
                <w:szCs w:val="22"/>
                <w:lang w:eastAsia="en-GB"/>
              </w:rPr>
              <w:br/>
              <w:t>5 points – significant omissions within the needs of the College</w:t>
            </w:r>
            <w:r w:rsidRPr="00B006F3">
              <w:rPr>
                <w:rFonts w:ascii="Calibri" w:hAnsi="Calibri"/>
                <w:sz w:val="22"/>
                <w:szCs w:val="22"/>
                <w:lang w:eastAsia="en-GB"/>
              </w:rPr>
              <w:br/>
              <w:t>0 points – fails to address the requirement</w:t>
            </w:r>
          </w:p>
          <w:p w14:paraId="3C2C65AA" w14:textId="77777777" w:rsidR="000C1074" w:rsidRPr="00B006F3" w:rsidRDefault="000C1074" w:rsidP="00750E45">
            <w:pPr>
              <w:rPr>
                <w:rFonts w:ascii="Calibri" w:hAnsi="Calibri"/>
                <w:sz w:val="22"/>
                <w:szCs w:val="22"/>
                <w:lang w:eastAsia="en-GB"/>
              </w:rPr>
            </w:pPr>
          </w:p>
        </w:tc>
        <w:tc>
          <w:tcPr>
            <w:tcW w:w="598" w:type="pct"/>
            <w:tcBorders>
              <w:top w:val="single" w:sz="4" w:space="0" w:color="auto"/>
              <w:left w:val="nil"/>
              <w:bottom w:val="single" w:sz="4" w:space="0" w:color="auto"/>
              <w:right w:val="single" w:sz="4" w:space="0" w:color="auto"/>
            </w:tcBorders>
            <w:noWrap/>
            <w:vAlign w:val="center"/>
            <w:hideMark/>
          </w:tcPr>
          <w:p w14:paraId="0E450427" w14:textId="77777777" w:rsidR="000C1074" w:rsidRPr="00B006F3" w:rsidRDefault="000C1074" w:rsidP="00750E45">
            <w:pPr>
              <w:jc w:val="center"/>
              <w:rPr>
                <w:rFonts w:ascii="Calibri" w:hAnsi="Calibri"/>
                <w:b/>
                <w:sz w:val="22"/>
                <w:szCs w:val="22"/>
                <w:lang w:eastAsia="en-GB"/>
              </w:rPr>
            </w:pPr>
          </w:p>
          <w:p w14:paraId="08BCF409" w14:textId="77777777" w:rsidR="000C1074" w:rsidRPr="00B006F3" w:rsidRDefault="000C1074" w:rsidP="00750E45">
            <w:pPr>
              <w:jc w:val="center"/>
              <w:rPr>
                <w:rFonts w:ascii="Calibri" w:hAnsi="Calibri"/>
                <w:b/>
                <w:sz w:val="22"/>
                <w:szCs w:val="22"/>
                <w:lang w:eastAsia="en-GB"/>
              </w:rPr>
            </w:pPr>
          </w:p>
          <w:p w14:paraId="53EAA2A8"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30</w:t>
            </w:r>
          </w:p>
          <w:p w14:paraId="6B6EF95F" w14:textId="77777777" w:rsidR="000C1074" w:rsidRPr="00B006F3" w:rsidRDefault="000C1074" w:rsidP="00750E45">
            <w:pPr>
              <w:jc w:val="center"/>
              <w:rPr>
                <w:rFonts w:ascii="Calibri" w:hAnsi="Calibri"/>
                <w:b/>
                <w:sz w:val="22"/>
                <w:szCs w:val="22"/>
                <w:lang w:eastAsia="en-GB"/>
              </w:rPr>
            </w:pPr>
          </w:p>
          <w:p w14:paraId="54C7A0B7" w14:textId="77777777" w:rsidR="000C1074" w:rsidRDefault="000C1074" w:rsidP="000C1074">
            <w:pPr>
              <w:rPr>
                <w:rFonts w:ascii="Calibri" w:hAnsi="Calibri"/>
                <w:b/>
                <w:sz w:val="22"/>
                <w:szCs w:val="22"/>
                <w:lang w:eastAsia="en-GB"/>
              </w:rPr>
            </w:pPr>
          </w:p>
          <w:p w14:paraId="64335914" w14:textId="77777777" w:rsidR="000C1074" w:rsidRPr="00B006F3" w:rsidRDefault="000C1074" w:rsidP="000C1074">
            <w:pPr>
              <w:rPr>
                <w:rFonts w:ascii="Calibri" w:hAnsi="Calibri"/>
                <w:b/>
                <w:sz w:val="22"/>
                <w:szCs w:val="22"/>
                <w:lang w:eastAsia="en-GB"/>
              </w:rPr>
            </w:pPr>
          </w:p>
          <w:p w14:paraId="096D65F3" w14:textId="77777777" w:rsidR="000C1074" w:rsidRPr="00B006F3" w:rsidRDefault="000C1074" w:rsidP="00750E45">
            <w:pPr>
              <w:jc w:val="center"/>
              <w:rPr>
                <w:rFonts w:ascii="Calibri" w:hAnsi="Calibri"/>
                <w:b/>
                <w:sz w:val="22"/>
                <w:szCs w:val="22"/>
                <w:lang w:eastAsia="en-GB"/>
              </w:rPr>
            </w:pPr>
          </w:p>
          <w:p w14:paraId="44ECCA1C"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30</w:t>
            </w:r>
          </w:p>
          <w:p w14:paraId="4B125BCE" w14:textId="77777777" w:rsidR="000C1074" w:rsidRPr="00B006F3" w:rsidRDefault="000C1074" w:rsidP="00750E45">
            <w:pPr>
              <w:jc w:val="center"/>
              <w:rPr>
                <w:rFonts w:ascii="Calibri" w:hAnsi="Calibri"/>
                <w:b/>
                <w:sz w:val="22"/>
                <w:szCs w:val="22"/>
                <w:lang w:eastAsia="en-GB"/>
              </w:rPr>
            </w:pPr>
          </w:p>
          <w:p w14:paraId="1A58BA31" w14:textId="77777777" w:rsidR="000C1074" w:rsidRPr="00B006F3" w:rsidRDefault="000C1074" w:rsidP="00750E45">
            <w:pPr>
              <w:jc w:val="center"/>
              <w:rPr>
                <w:rFonts w:ascii="Calibri" w:hAnsi="Calibri"/>
                <w:b/>
                <w:sz w:val="22"/>
                <w:szCs w:val="22"/>
                <w:lang w:eastAsia="en-GB"/>
              </w:rPr>
            </w:pPr>
          </w:p>
          <w:p w14:paraId="58EBA0CC" w14:textId="77777777" w:rsidR="000C1074" w:rsidRPr="00B006F3" w:rsidRDefault="000C1074" w:rsidP="00750E45">
            <w:pPr>
              <w:jc w:val="center"/>
              <w:rPr>
                <w:rFonts w:ascii="Calibri" w:hAnsi="Calibri"/>
                <w:b/>
                <w:sz w:val="22"/>
                <w:szCs w:val="22"/>
                <w:lang w:eastAsia="en-GB"/>
              </w:rPr>
            </w:pPr>
          </w:p>
          <w:p w14:paraId="62849862" w14:textId="77777777" w:rsidR="000C1074" w:rsidRPr="00B006F3" w:rsidRDefault="000C1074" w:rsidP="00750E45">
            <w:pPr>
              <w:jc w:val="center"/>
              <w:rPr>
                <w:rFonts w:ascii="Calibri" w:hAnsi="Calibri"/>
                <w:b/>
                <w:sz w:val="22"/>
                <w:szCs w:val="22"/>
                <w:lang w:eastAsia="en-GB"/>
              </w:rPr>
            </w:pPr>
          </w:p>
          <w:p w14:paraId="13D6E57C" w14:textId="77777777" w:rsidR="000C1074" w:rsidRPr="00B006F3" w:rsidRDefault="000C1074" w:rsidP="00750E45">
            <w:pPr>
              <w:jc w:val="center"/>
              <w:rPr>
                <w:rFonts w:ascii="Calibri" w:hAnsi="Calibri"/>
                <w:b/>
                <w:sz w:val="22"/>
                <w:szCs w:val="22"/>
                <w:lang w:eastAsia="en-GB"/>
              </w:rPr>
            </w:pPr>
          </w:p>
          <w:p w14:paraId="362E7F85" w14:textId="77777777" w:rsidR="000C1074" w:rsidRPr="00B006F3" w:rsidRDefault="000C1074" w:rsidP="00750E45">
            <w:pPr>
              <w:jc w:val="center"/>
              <w:rPr>
                <w:rFonts w:ascii="Calibri" w:hAnsi="Calibri"/>
                <w:b/>
                <w:sz w:val="22"/>
                <w:szCs w:val="22"/>
                <w:lang w:eastAsia="en-GB"/>
              </w:rPr>
            </w:pPr>
          </w:p>
          <w:p w14:paraId="30DED102" w14:textId="77777777" w:rsidR="000C1074" w:rsidRPr="00B006F3" w:rsidRDefault="000C1074" w:rsidP="00750E45">
            <w:pPr>
              <w:jc w:val="center"/>
              <w:rPr>
                <w:rFonts w:ascii="Calibri" w:hAnsi="Calibri"/>
                <w:b/>
                <w:sz w:val="22"/>
                <w:szCs w:val="22"/>
                <w:lang w:eastAsia="en-GB"/>
              </w:rPr>
            </w:pPr>
          </w:p>
          <w:p w14:paraId="6F04FC56" w14:textId="77777777" w:rsidR="000C1074" w:rsidRPr="00B006F3" w:rsidRDefault="000C1074" w:rsidP="00750E45">
            <w:pPr>
              <w:jc w:val="center"/>
              <w:rPr>
                <w:rFonts w:ascii="Calibri" w:hAnsi="Calibri"/>
                <w:b/>
                <w:sz w:val="22"/>
                <w:szCs w:val="22"/>
                <w:lang w:eastAsia="en-GB"/>
              </w:rPr>
            </w:pPr>
          </w:p>
          <w:p w14:paraId="2D515B71" w14:textId="77777777" w:rsidR="000C1074" w:rsidRPr="00B006F3" w:rsidRDefault="000C1074" w:rsidP="00750E45">
            <w:pPr>
              <w:rPr>
                <w:rFonts w:ascii="Calibri" w:hAnsi="Calibri"/>
                <w:b/>
                <w:sz w:val="22"/>
                <w:szCs w:val="22"/>
                <w:lang w:eastAsia="en-GB"/>
              </w:rPr>
            </w:pPr>
          </w:p>
          <w:p w14:paraId="252DBC9E" w14:textId="77777777" w:rsidR="000C1074" w:rsidRPr="00B006F3" w:rsidRDefault="000C1074" w:rsidP="00750E45">
            <w:pPr>
              <w:jc w:val="center"/>
              <w:rPr>
                <w:rFonts w:ascii="Calibri" w:hAnsi="Calibri"/>
                <w:b/>
                <w:sz w:val="22"/>
                <w:szCs w:val="22"/>
                <w:lang w:eastAsia="en-GB"/>
              </w:rPr>
            </w:pPr>
          </w:p>
        </w:tc>
        <w:tc>
          <w:tcPr>
            <w:tcW w:w="652" w:type="pct"/>
            <w:tcBorders>
              <w:top w:val="single" w:sz="4" w:space="0" w:color="auto"/>
              <w:left w:val="single" w:sz="4" w:space="0" w:color="auto"/>
              <w:bottom w:val="single" w:sz="4" w:space="0" w:color="auto"/>
              <w:right w:val="single" w:sz="4" w:space="0" w:color="auto"/>
            </w:tcBorders>
            <w:noWrap/>
            <w:vAlign w:val="center"/>
            <w:hideMark/>
          </w:tcPr>
          <w:p w14:paraId="66A9C693" w14:textId="77777777" w:rsidR="000C1074" w:rsidRPr="00B006F3" w:rsidRDefault="000C1074" w:rsidP="00750E45">
            <w:pPr>
              <w:jc w:val="center"/>
              <w:rPr>
                <w:rFonts w:ascii="Calibri" w:hAnsi="Calibri"/>
                <w:b/>
                <w:sz w:val="22"/>
                <w:szCs w:val="22"/>
                <w:lang w:eastAsia="en-GB"/>
              </w:rPr>
            </w:pPr>
          </w:p>
          <w:p w14:paraId="1A33D2B1" w14:textId="77777777" w:rsidR="000C1074" w:rsidRPr="00B006F3" w:rsidRDefault="000C1074" w:rsidP="00750E45">
            <w:pPr>
              <w:jc w:val="center"/>
              <w:rPr>
                <w:rFonts w:ascii="Calibri" w:hAnsi="Calibri"/>
                <w:b/>
                <w:sz w:val="22"/>
                <w:szCs w:val="22"/>
                <w:lang w:eastAsia="en-GB"/>
              </w:rPr>
            </w:pPr>
          </w:p>
          <w:p w14:paraId="5126893F" w14:textId="77777777" w:rsidR="000C1074" w:rsidRPr="00B006F3" w:rsidRDefault="000C1074" w:rsidP="00750E45">
            <w:pPr>
              <w:jc w:val="center"/>
              <w:rPr>
                <w:rFonts w:ascii="Calibri" w:hAnsi="Calibri"/>
                <w:b/>
                <w:sz w:val="22"/>
                <w:szCs w:val="22"/>
                <w:lang w:eastAsia="en-GB"/>
              </w:rPr>
            </w:pPr>
          </w:p>
          <w:p w14:paraId="4E6C1186" w14:textId="77777777" w:rsidR="000C1074" w:rsidRPr="00B006F3" w:rsidRDefault="000C1074" w:rsidP="00750E45">
            <w:pPr>
              <w:jc w:val="center"/>
              <w:rPr>
                <w:rFonts w:ascii="Calibri" w:hAnsi="Calibri"/>
                <w:b/>
                <w:sz w:val="22"/>
                <w:szCs w:val="22"/>
                <w:lang w:eastAsia="en-GB"/>
              </w:rPr>
            </w:pPr>
          </w:p>
          <w:p w14:paraId="22E92124" w14:textId="77777777" w:rsidR="000C1074" w:rsidRPr="00B006F3" w:rsidRDefault="000C1074" w:rsidP="00750E45">
            <w:pPr>
              <w:jc w:val="center"/>
              <w:rPr>
                <w:rFonts w:ascii="Calibri" w:hAnsi="Calibri"/>
                <w:b/>
                <w:sz w:val="22"/>
                <w:szCs w:val="22"/>
                <w:lang w:eastAsia="en-GB"/>
              </w:rPr>
            </w:pPr>
          </w:p>
          <w:p w14:paraId="64A92549" w14:textId="77777777" w:rsidR="000C1074" w:rsidRPr="00B006F3" w:rsidRDefault="000C1074" w:rsidP="00750E45">
            <w:pPr>
              <w:jc w:val="center"/>
              <w:rPr>
                <w:rFonts w:ascii="Calibri" w:hAnsi="Calibri"/>
                <w:b/>
                <w:sz w:val="22"/>
                <w:szCs w:val="22"/>
                <w:lang w:eastAsia="en-GB"/>
              </w:rPr>
            </w:pPr>
          </w:p>
          <w:p w14:paraId="48085F19" w14:textId="77777777" w:rsidR="000C1074" w:rsidRPr="00B006F3" w:rsidRDefault="000C1074" w:rsidP="00750E45">
            <w:pPr>
              <w:jc w:val="center"/>
              <w:rPr>
                <w:rFonts w:ascii="Calibri" w:hAnsi="Calibri"/>
                <w:b/>
                <w:sz w:val="22"/>
                <w:szCs w:val="22"/>
                <w:lang w:eastAsia="en-GB"/>
              </w:rPr>
            </w:pPr>
          </w:p>
          <w:p w14:paraId="04352C69" w14:textId="77777777" w:rsidR="000C1074" w:rsidRPr="00B006F3" w:rsidRDefault="000C1074" w:rsidP="00750E45">
            <w:pPr>
              <w:jc w:val="center"/>
              <w:rPr>
                <w:rFonts w:ascii="Calibri" w:hAnsi="Calibri"/>
                <w:b/>
                <w:sz w:val="22"/>
                <w:szCs w:val="22"/>
                <w:lang w:eastAsia="en-GB"/>
              </w:rPr>
            </w:pPr>
          </w:p>
          <w:p w14:paraId="06F561F5" w14:textId="77777777" w:rsidR="000C1074" w:rsidRPr="00B006F3" w:rsidRDefault="000C1074" w:rsidP="00750E45">
            <w:pPr>
              <w:jc w:val="center"/>
              <w:rPr>
                <w:rFonts w:ascii="Calibri" w:hAnsi="Calibri"/>
                <w:b/>
                <w:sz w:val="22"/>
                <w:szCs w:val="22"/>
                <w:lang w:eastAsia="en-GB"/>
              </w:rPr>
            </w:pPr>
          </w:p>
          <w:p w14:paraId="0EBBB51F" w14:textId="77777777" w:rsidR="000C1074" w:rsidRPr="00B006F3" w:rsidRDefault="000C1074" w:rsidP="00750E45">
            <w:pPr>
              <w:jc w:val="center"/>
              <w:rPr>
                <w:rFonts w:ascii="Calibri" w:hAnsi="Calibri"/>
                <w:b/>
                <w:sz w:val="22"/>
                <w:szCs w:val="22"/>
                <w:lang w:eastAsia="en-GB"/>
              </w:rPr>
            </w:pPr>
          </w:p>
          <w:p w14:paraId="522013D1"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20%</w:t>
            </w:r>
          </w:p>
        </w:tc>
      </w:tr>
      <w:tr w:rsidR="000C1074" w:rsidRPr="000B3874" w14:paraId="44C7572D" w14:textId="77777777" w:rsidTr="000C1074">
        <w:trPr>
          <w:trHeight w:val="411"/>
        </w:trPr>
        <w:tc>
          <w:tcPr>
            <w:tcW w:w="2099" w:type="pct"/>
            <w:tcBorders>
              <w:top w:val="single" w:sz="4" w:space="0" w:color="auto"/>
              <w:left w:val="single" w:sz="4" w:space="0" w:color="auto"/>
              <w:bottom w:val="single" w:sz="4" w:space="0" w:color="auto"/>
              <w:right w:val="single" w:sz="4" w:space="0" w:color="auto"/>
            </w:tcBorders>
            <w:vAlign w:val="center"/>
          </w:tcPr>
          <w:p w14:paraId="1BE1EF5F" w14:textId="77777777" w:rsidR="000C1074" w:rsidRPr="000B3874" w:rsidRDefault="000C1074" w:rsidP="00750E45">
            <w:pPr>
              <w:rPr>
                <w:rFonts w:ascii="Calibri" w:hAnsi="Calibri"/>
                <w:b/>
                <w:color w:val="000000"/>
                <w:sz w:val="22"/>
                <w:szCs w:val="22"/>
                <w:lang w:eastAsia="en-GB"/>
              </w:rPr>
            </w:pPr>
          </w:p>
          <w:p w14:paraId="7AFC8241" w14:textId="2ACFE408" w:rsidR="000C1074" w:rsidRPr="00113F56" w:rsidRDefault="00113F56" w:rsidP="00113F56">
            <w:pPr>
              <w:pStyle w:val="ListParagraph"/>
              <w:numPr>
                <w:ilvl w:val="1"/>
                <w:numId w:val="9"/>
              </w:numPr>
              <w:rPr>
                <w:rFonts w:ascii="Calibri" w:hAnsi="Calibri"/>
                <w:b/>
                <w:color w:val="000000"/>
                <w:sz w:val="22"/>
                <w:szCs w:val="22"/>
                <w:lang w:eastAsia="en-GB"/>
              </w:rPr>
            </w:pPr>
            <w:r w:rsidRPr="00113F56">
              <w:rPr>
                <w:rFonts w:ascii="Calibri" w:hAnsi="Calibri" w:cs="Arial"/>
                <w:color w:val="000000"/>
                <w:sz w:val="22"/>
                <w:szCs w:val="22"/>
              </w:rPr>
              <w:t>In your opinion what are the issues and challenges that face a Sixth Form College of HNC’s size in regards to delivering high standard cleaning ? How will you address these on our behalf ?(no more than 500 words)</w:t>
            </w:r>
          </w:p>
        </w:tc>
        <w:tc>
          <w:tcPr>
            <w:tcW w:w="1651" w:type="pct"/>
            <w:tcBorders>
              <w:top w:val="single" w:sz="4" w:space="0" w:color="auto"/>
              <w:left w:val="single" w:sz="4" w:space="0" w:color="auto"/>
              <w:bottom w:val="single" w:sz="4" w:space="0" w:color="auto"/>
              <w:right w:val="single" w:sz="4" w:space="0" w:color="auto"/>
            </w:tcBorders>
            <w:vAlign w:val="center"/>
          </w:tcPr>
          <w:p w14:paraId="441E0467" w14:textId="38284A54" w:rsidR="000C1074" w:rsidRPr="00B006F3" w:rsidRDefault="000C1074" w:rsidP="00336384">
            <w:pPr>
              <w:rPr>
                <w:rFonts w:ascii="Calibri" w:hAnsi="Calibri"/>
                <w:sz w:val="22"/>
                <w:szCs w:val="22"/>
                <w:lang w:eastAsia="en-GB"/>
              </w:rPr>
            </w:pPr>
            <w:r w:rsidRPr="00B006F3">
              <w:rPr>
                <w:rFonts w:ascii="Calibri" w:hAnsi="Calibri"/>
                <w:sz w:val="22"/>
                <w:szCs w:val="22"/>
                <w:lang w:eastAsia="en-GB"/>
              </w:rPr>
              <w:t xml:space="preserve">A tenderer’s response which clearly shows a thorough knowledge of the Further Education sector and </w:t>
            </w:r>
            <w:r>
              <w:rPr>
                <w:rFonts w:ascii="Calibri" w:hAnsi="Calibri"/>
                <w:sz w:val="22"/>
                <w:szCs w:val="22"/>
                <w:lang w:eastAsia="en-GB"/>
              </w:rPr>
              <w:t xml:space="preserve">provides for a considered response to </w:t>
            </w:r>
            <w:r w:rsidRPr="00B006F3">
              <w:rPr>
                <w:rFonts w:ascii="Calibri" w:hAnsi="Calibri"/>
                <w:sz w:val="22"/>
                <w:szCs w:val="22"/>
                <w:lang w:eastAsia="en-GB"/>
              </w:rPr>
              <w:t xml:space="preserve">the internal and external risks </w:t>
            </w:r>
            <w:r>
              <w:rPr>
                <w:rFonts w:ascii="Calibri" w:hAnsi="Calibri"/>
                <w:sz w:val="22"/>
                <w:szCs w:val="22"/>
                <w:lang w:eastAsia="en-GB"/>
              </w:rPr>
              <w:t xml:space="preserve">of delivering the </w:t>
            </w:r>
            <w:r w:rsidR="00113F56">
              <w:rPr>
                <w:rFonts w:ascii="Calibri" w:hAnsi="Calibri"/>
                <w:sz w:val="22"/>
                <w:szCs w:val="22"/>
                <w:lang w:eastAsia="en-GB"/>
              </w:rPr>
              <w:t>contract</w:t>
            </w:r>
            <w:r>
              <w:rPr>
                <w:rFonts w:ascii="Calibri" w:hAnsi="Calibri"/>
                <w:sz w:val="22"/>
                <w:szCs w:val="22"/>
                <w:lang w:eastAsia="en-GB"/>
              </w:rPr>
              <w:t xml:space="preserve"> successfully </w:t>
            </w:r>
            <w:r w:rsidRPr="00B006F3">
              <w:rPr>
                <w:rFonts w:ascii="Calibri" w:hAnsi="Calibri"/>
                <w:sz w:val="22"/>
                <w:szCs w:val="22"/>
                <w:lang w:eastAsia="en-GB"/>
              </w:rPr>
              <w:t xml:space="preserve">will score the maximum points available. </w:t>
            </w:r>
          </w:p>
          <w:p w14:paraId="4E9BC8F2" w14:textId="77777777" w:rsidR="000C1074" w:rsidRPr="00B006F3" w:rsidRDefault="000C1074" w:rsidP="00336384">
            <w:pPr>
              <w:rPr>
                <w:rFonts w:ascii="Calibri" w:hAnsi="Calibri"/>
                <w:sz w:val="22"/>
                <w:szCs w:val="22"/>
                <w:lang w:eastAsia="en-GB"/>
              </w:rPr>
            </w:pPr>
          </w:p>
          <w:p w14:paraId="4978CA79" w14:textId="77777777" w:rsidR="000C1074" w:rsidRPr="00B006F3" w:rsidRDefault="000C1074" w:rsidP="00863EC2">
            <w:pPr>
              <w:rPr>
                <w:rFonts w:ascii="Calibri" w:hAnsi="Calibri"/>
                <w:sz w:val="22"/>
                <w:szCs w:val="22"/>
                <w:lang w:eastAsia="en-GB"/>
              </w:rPr>
            </w:pPr>
            <w:r w:rsidRPr="00B006F3">
              <w:rPr>
                <w:rFonts w:ascii="Calibri" w:hAnsi="Calibri"/>
                <w:sz w:val="22"/>
                <w:szCs w:val="22"/>
                <w:lang w:eastAsia="en-GB"/>
              </w:rPr>
              <w:t xml:space="preserve">Responses will be graded:  </w:t>
            </w:r>
          </w:p>
          <w:p w14:paraId="39FC66A3" w14:textId="77777777" w:rsidR="000C1074" w:rsidRPr="00B006F3" w:rsidRDefault="000C1074" w:rsidP="00863EC2">
            <w:pPr>
              <w:rPr>
                <w:rFonts w:ascii="Calibri" w:hAnsi="Calibri"/>
                <w:sz w:val="22"/>
                <w:szCs w:val="22"/>
                <w:lang w:eastAsia="en-GB"/>
              </w:rPr>
            </w:pPr>
            <w:r w:rsidRPr="00B006F3">
              <w:rPr>
                <w:rFonts w:ascii="Calibri" w:hAnsi="Calibri"/>
                <w:sz w:val="22"/>
                <w:szCs w:val="22"/>
                <w:lang w:eastAsia="en-GB"/>
              </w:rPr>
              <w:br/>
              <w:t>30 points – shows a satisfactory understanding and fully satisfies the needs of the College</w:t>
            </w:r>
            <w:r w:rsidRPr="00B006F3">
              <w:rPr>
                <w:rFonts w:ascii="Calibri" w:hAnsi="Calibri"/>
                <w:sz w:val="22"/>
                <w:szCs w:val="22"/>
                <w:lang w:eastAsia="en-GB"/>
              </w:rPr>
              <w:br/>
              <w:t>20 points –shows a satisfactory understanding and mostly satisfies the needs of the College</w:t>
            </w:r>
            <w:r w:rsidRPr="00B006F3">
              <w:rPr>
                <w:rFonts w:ascii="Calibri" w:hAnsi="Calibri"/>
                <w:sz w:val="22"/>
                <w:szCs w:val="22"/>
                <w:lang w:eastAsia="en-GB"/>
              </w:rPr>
              <w:br/>
              <w:t>10 points – shows some understanding and partially satisfies the needs of the College</w:t>
            </w:r>
            <w:r w:rsidRPr="00B006F3">
              <w:rPr>
                <w:rFonts w:ascii="Calibri" w:hAnsi="Calibri"/>
                <w:sz w:val="22"/>
                <w:szCs w:val="22"/>
                <w:lang w:eastAsia="en-GB"/>
              </w:rPr>
              <w:br/>
              <w:t>5 points – shows an inadequate understanding and significant omissions within the needs of the College</w:t>
            </w:r>
            <w:r w:rsidRPr="00B006F3">
              <w:rPr>
                <w:rFonts w:ascii="Calibri" w:hAnsi="Calibri"/>
                <w:sz w:val="22"/>
                <w:szCs w:val="22"/>
                <w:lang w:eastAsia="en-GB"/>
              </w:rPr>
              <w:br/>
              <w:t>0 points – unacceptably poor level of understanding and fails to address the requirement</w:t>
            </w:r>
          </w:p>
          <w:p w14:paraId="22FA5D86" w14:textId="77777777" w:rsidR="000C1074" w:rsidRPr="00B006F3" w:rsidRDefault="000C1074" w:rsidP="00750E45">
            <w:pPr>
              <w:rPr>
                <w:rFonts w:ascii="Calibri" w:hAnsi="Calibri"/>
                <w:sz w:val="22"/>
                <w:szCs w:val="22"/>
                <w:lang w:eastAsia="en-GB"/>
              </w:rPr>
            </w:pPr>
          </w:p>
          <w:p w14:paraId="79E29D24" w14:textId="77777777" w:rsidR="000C1074" w:rsidRPr="00B006F3" w:rsidRDefault="000C1074" w:rsidP="00750E45">
            <w:pPr>
              <w:rPr>
                <w:rFonts w:ascii="Calibri" w:hAnsi="Calibri"/>
                <w:sz w:val="22"/>
                <w:szCs w:val="22"/>
                <w:lang w:eastAsia="en-GB"/>
              </w:rPr>
            </w:pPr>
          </w:p>
        </w:tc>
        <w:tc>
          <w:tcPr>
            <w:tcW w:w="598" w:type="pct"/>
            <w:tcBorders>
              <w:top w:val="single" w:sz="4" w:space="0" w:color="auto"/>
              <w:left w:val="nil"/>
              <w:bottom w:val="single" w:sz="4" w:space="0" w:color="auto"/>
              <w:right w:val="single" w:sz="4" w:space="0" w:color="auto"/>
            </w:tcBorders>
            <w:noWrap/>
            <w:vAlign w:val="center"/>
          </w:tcPr>
          <w:p w14:paraId="05B36884" w14:textId="77777777" w:rsidR="000C1074" w:rsidRPr="00B006F3" w:rsidRDefault="000C1074" w:rsidP="00863EC2">
            <w:pPr>
              <w:rPr>
                <w:rFonts w:ascii="Calibri" w:hAnsi="Calibri"/>
                <w:b/>
                <w:sz w:val="22"/>
                <w:szCs w:val="22"/>
                <w:lang w:eastAsia="en-GB"/>
              </w:rPr>
            </w:pPr>
            <w:r w:rsidRPr="00B006F3">
              <w:rPr>
                <w:rFonts w:ascii="Calibri" w:hAnsi="Calibri"/>
                <w:b/>
                <w:sz w:val="22"/>
                <w:szCs w:val="22"/>
                <w:lang w:eastAsia="en-GB"/>
              </w:rPr>
              <w:lastRenderedPageBreak/>
              <w:t>30</w:t>
            </w:r>
          </w:p>
        </w:tc>
        <w:tc>
          <w:tcPr>
            <w:tcW w:w="652" w:type="pct"/>
            <w:tcBorders>
              <w:top w:val="single" w:sz="4" w:space="0" w:color="auto"/>
              <w:left w:val="single" w:sz="4" w:space="0" w:color="auto"/>
              <w:bottom w:val="single" w:sz="4" w:space="0" w:color="auto"/>
              <w:right w:val="single" w:sz="4" w:space="0" w:color="auto"/>
            </w:tcBorders>
            <w:vAlign w:val="center"/>
          </w:tcPr>
          <w:p w14:paraId="4EBD3BEF"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10%</w:t>
            </w:r>
          </w:p>
        </w:tc>
      </w:tr>
    </w:tbl>
    <w:p w14:paraId="2E682879" w14:textId="77777777" w:rsidR="004948A2" w:rsidRPr="000B3874" w:rsidRDefault="004948A2" w:rsidP="004948A2">
      <w:pPr>
        <w:rPr>
          <w:rFonts w:ascii="Arial" w:hAnsi="Arial"/>
          <w:color w:val="000000"/>
          <w:sz w:val="22"/>
        </w:rPr>
      </w:pPr>
    </w:p>
    <w:p w14:paraId="6CE57C9A" w14:textId="77777777" w:rsidR="004948A2" w:rsidRPr="000B3874" w:rsidRDefault="004948A2" w:rsidP="004948A2">
      <w:pPr>
        <w:rPr>
          <w:rFonts w:ascii="Arial" w:hAnsi="Arial"/>
          <w:color w:val="000000"/>
          <w:sz w:val="22"/>
        </w:rPr>
      </w:pPr>
    </w:p>
    <w:tbl>
      <w:tblPr>
        <w:tblW w:w="4916" w:type="pct"/>
        <w:tblLook w:val="04A0" w:firstRow="1" w:lastRow="0" w:firstColumn="1" w:lastColumn="0" w:noHBand="0" w:noVBand="1"/>
      </w:tblPr>
      <w:tblGrid>
        <w:gridCol w:w="5949"/>
        <w:gridCol w:w="4679"/>
        <w:gridCol w:w="1700"/>
        <w:gridCol w:w="1842"/>
      </w:tblGrid>
      <w:tr w:rsidR="000C1074" w:rsidRPr="000B3874" w14:paraId="37C84714" w14:textId="77777777" w:rsidTr="000C1074">
        <w:trPr>
          <w:trHeight w:val="383"/>
        </w:trPr>
        <w:tc>
          <w:tcPr>
            <w:tcW w:w="2099"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AEA0732" w14:textId="77777777" w:rsidR="000C1074" w:rsidRPr="000B3874" w:rsidRDefault="000C1074" w:rsidP="00750E45">
            <w:pPr>
              <w:rPr>
                <w:rFonts w:ascii="Calibri" w:hAnsi="Calibri"/>
                <w:b/>
                <w:color w:val="000000"/>
                <w:sz w:val="22"/>
                <w:szCs w:val="22"/>
                <w:lang w:eastAsia="en-GB"/>
              </w:rPr>
            </w:pPr>
            <w:r w:rsidRPr="000B3874">
              <w:rPr>
                <w:rFonts w:ascii="Calibri" w:hAnsi="Calibri"/>
                <w:b/>
                <w:color w:val="000000"/>
                <w:sz w:val="22"/>
                <w:szCs w:val="22"/>
                <w:lang w:eastAsia="en-GB"/>
              </w:rPr>
              <w:t>B – Service Requirements</w:t>
            </w:r>
          </w:p>
        </w:tc>
        <w:tc>
          <w:tcPr>
            <w:tcW w:w="1651"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F22EEB1" w14:textId="77777777" w:rsidR="000C1074" w:rsidRPr="000B3874" w:rsidRDefault="000C1074" w:rsidP="00750E45">
            <w:pPr>
              <w:rPr>
                <w:rFonts w:ascii="Calibri" w:hAnsi="Calibri"/>
                <w:b/>
                <w:color w:val="000000"/>
                <w:sz w:val="22"/>
                <w:szCs w:val="22"/>
                <w:lang w:eastAsia="en-GB"/>
              </w:rPr>
            </w:pPr>
            <w:r w:rsidRPr="000B3874">
              <w:rPr>
                <w:rFonts w:ascii="Calibri" w:hAnsi="Calibri"/>
                <w:b/>
                <w:color w:val="000000"/>
                <w:sz w:val="22"/>
                <w:szCs w:val="22"/>
                <w:lang w:eastAsia="en-GB"/>
              </w:rPr>
              <w:t>Evaluation methodology</w:t>
            </w:r>
          </w:p>
        </w:tc>
        <w:tc>
          <w:tcPr>
            <w:tcW w:w="600" w:type="pct"/>
            <w:tcBorders>
              <w:top w:val="single" w:sz="4" w:space="0" w:color="auto"/>
              <w:left w:val="nil"/>
              <w:bottom w:val="single" w:sz="4" w:space="0" w:color="auto"/>
              <w:right w:val="single" w:sz="4" w:space="0" w:color="auto"/>
            </w:tcBorders>
            <w:shd w:val="clear" w:color="auto" w:fill="C2D69B" w:themeFill="accent3" w:themeFillTint="99"/>
            <w:noWrap/>
            <w:vAlign w:val="center"/>
          </w:tcPr>
          <w:p w14:paraId="3A2BDADC" w14:textId="77777777" w:rsidR="000C1074" w:rsidRPr="000B3874" w:rsidRDefault="000C1074" w:rsidP="00750E45">
            <w:pPr>
              <w:jc w:val="center"/>
              <w:rPr>
                <w:rFonts w:ascii="Calibri" w:hAnsi="Calibri"/>
                <w:b/>
                <w:color w:val="000000"/>
                <w:sz w:val="22"/>
                <w:szCs w:val="22"/>
                <w:lang w:eastAsia="en-GB"/>
              </w:rPr>
            </w:pPr>
            <w:r w:rsidRPr="000B3874">
              <w:rPr>
                <w:rFonts w:ascii="Calibri" w:hAnsi="Calibri"/>
                <w:b/>
                <w:color w:val="000000"/>
                <w:sz w:val="22"/>
                <w:szCs w:val="22"/>
                <w:lang w:eastAsia="en-GB"/>
              </w:rPr>
              <w:t>Points available</w:t>
            </w:r>
          </w:p>
        </w:tc>
        <w:tc>
          <w:tcPr>
            <w:tcW w:w="650"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3F780C9A" w14:textId="77777777" w:rsidR="000C1074" w:rsidRPr="000B3874" w:rsidRDefault="000C1074" w:rsidP="00750E45">
            <w:pPr>
              <w:jc w:val="center"/>
              <w:rPr>
                <w:rFonts w:ascii="Calibri" w:hAnsi="Calibri"/>
                <w:b/>
                <w:color w:val="000000"/>
                <w:sz w:val="22"/>
                <w:szCs w:val="22"/>
                <w:lang w:eastAsia="en-GB"/>
              </w:rPr>
            </w:pPr>
            <w:r w:rsidRPr="000B3874">
              <w:rPr>
                <w:rFonts w:ascii="Calibri" w:hAnsi="Calibri"/>
                <w:b/>
                <w:color w:val="000000"/>
                <w:sz w:val="22"/>
                <w:szCs w:val="22"/>
                <w:lang w:eastAsia="en-GB"/>
              </w:rPr>
              <w:t>Criteria weighting</w:t>
            </w:r>
          </w:p>
        </w:tc>
      </w:tr>
      <w:tr w:rsidR="000C1074" w:rsidRPr="00B006F3" w14:paraId="1A2A8167" w14:textId="77777777" w:rsidTr="000C1074">
        <w:trPr>
          <w:trHeight w:val="383"/>
        </w:trPr>
        <w:tc>
          <w:tcPr>
            <w:tcW w:w="2099" w:type="pct"/>
            <w:tcBorders>
              <w:top w:val="single" w:sz="4" w:space="0" w:color="auto"/>
              <w:left w:val="single" w:sz="4" w:space="0" w:color="auto"/>
              <w:bottom w:val="single" w:sz="4" w:space="0" w:color="auto"/>
              <w:right w:val="single" w:sz="4" w:space="0" w:color="auto"/>
            </w:tcBorders>
            <w:vAlign w:val="center"/>
          </w:tcPr>
          <w:p w14:paraId="6AD8FB4F" w14:textId="0B0273B5" w:rsidR="000C1074" w:rsidRPr="00113F56" w:rsidRDefault="00113F56" w:rsidP="00113F56">
            <w:pPr>
              <w:pStyle w:val="ListParagraph"/>
              <w:numPr>
                <w:ilvl w:val="0"/>
                <w:numId w:val="11"/>
              </w:numPr>
              <w:rPr>
                <w:rFonts w:ascii="Calibri" w:hAnsi="Calibri"/>
                <w:b/>
                <w:sz w:val="22"/>
                <w:szCs w:val="22"/>
                <w:lang w:eastAsia="en-GB"/>
              </w:rPr>
            </w:pPr>
            <w:r w:rsidRPr="00113F56">
              <w:rPr>
                <w:rFonts w:ascii="Calibri" w:hAnsi="Calibri" w:cs="Arial"/>
                <w:sz w:val="22"/>
                <w:szCs w:val="22"/>
              </w:rPr>
              <w:t>Please identify how you will meet the Service Requirements for cleaning should your Tender be successful. Please also indicate the deployment of staff and other resources necessary to achieve this. (Max 500 words).</w:t>
            </w:r>
          </w:p>
          <w:p w14:paraId="65BCA730" w14:textId="77777777" w:rsidR="00113F56" w:rsidRPr="00113F56" w:rsidRDefault="00113F56" w:rsidP="00113F56">
            <w:pPr>
              <w:pStyle w:val="ListParagraph"/>
              <w:ind w:left="360"/>
              <w:rPr>
                <w:rFonts w:ascii="Calibri" w:hAnsi="Calibri"/>
                <w:b/>
                <w:sz w:val="22"/>
                <w:szCs w:val="22"/>
                <w:lang w:eastAsia="en-GB"/>
              </w:rPr>
            </w:pPr>
          </w:p>
          <w:p w14:paraId="5BC192F4" w14:textId="77777777" w:rsidR="000C1074" w:rsidRDefault="000C1074" w:rsidP="00D6740C">
            <w:pPr>
              <w:pStyle w:val="ListParagraph"/>
              <w:rPr>
                <w:rFonts w:ascii="Calibri" w:hAnsi="Calibri" w:cs="Arial"/>
                <w:sz w:val="22"/>
                <w:szCs w:val="22"/>
              </w:rPr>
            </w:pPr>
          </w:p>
          <w:p w14:paraId="78C5B8CA" w14:textId="6707CD66" w:rsidR="000C1074" w:rsidRDefault="00113F56" w:rsidP="00113F56">
            <w:pPr>
              <w:pStyle w:val="ListParagraph"/>
              <w:numPr>
                <w:ilvl w:val="0"/>
                <w:numId w:val="11"/>
              </w:numPr>
              <w:rPr>
                <w:rFonts w:ascii="Calibri" w:hAnsi="Calibri" w:cs="Arial"/>
                <w:sz w:val="22"/>
                <w:szCs w:val="22"/>
              </w:rPr>
            </w:pPr>
            <w:r w:rsidRPr="00113F56">
              <w:rPr>
                <w:rFonts w:ascii="Calibri" w:hAnsi="Calibri" w:cs="Arial"/>
                <w:sz w:val="22"/>
                <w:szCs w:val="22"/>
              </w:rPr>
              <w:t>Please explain the types of performance management tools and quality assurance frameworks you would use to effectively deliver on the cleaning requirement of the college (Max 500 words)</w:t>
            </w:r>
          </w:p>
          <w:p w14:paraId="3740A2CB" w14:textId="77777777" w:rsidR="00113F56" w:rsidRPr="00113F56" w:rsidRDefault="00113F56" w:rsidP="00113F56">
            <w:pPr>
              <w:pStyle w:val="ListParagraph"/>
              <w:ind w:left="360"/>
              <w:rPr>
                <w:rFonts w:ascii="Calibri" w:hAnsi="Calibri" w:cs="Arial"/>
                <w:sz w:val="22"/>
                <w:szCs w:val="22"/>
              </w:rPr>
            </w:pPr>
          </w:p>
          <w:p w14:paraId="544F1591" w14:textId="77777777" w:rsidR="000C1074" w:rsidRPr="00B006F3" w:rsidRDefault="000C1074" w:rsidP="00750E45">
            <w:pPr>
              <w:numPr>
                <w:ilvl w:val="0"/>
                <w:numId w:val="11"/>
              </w:numPr>
              <w:contextualSpacing/>
              <w:rPr>
                <w:rFonts w:ascii="Calibri" w:hAnsi="Calibri" w:cs="Arial"/>
                <w:sz w:val="22"/>
                <w:szCs w:val="22"/>
              </w:rPr>
            </w:pPr>
            <w:r w:rsidRPr="00B006F3">
              <w:rPr>
                <w:rFonts w:ascii="Calibri" w:hAnsi="Calibri" w:cs="Arial"/>
                <w:sz w:val="22"/>
                <w:szCs w:val="22"/>
              </w:rPr>
              <w:t xml:space="preserve"> Please provide your proposed Service Level Agreement as a separate document within your Tender.</w:t>
            </w:r>
          </w:p>
          <w:p w14:paraId="78FB4300" w14:textId="77777777" w:rsidR="000C1074" w:rsidRPr="00B006F3" w:rsidRDefault="000C1074" w:rsidP="00750E45">
            <w:pPr>
              <w:rPr>
                <w:rFonts w:ascii="Calibri" w:hAnsi="Calibri" w:cs="Arial"/>
                <w:sz w:val="22"/>
                <w:szCs w:val="22"/>
              </w:rPr>
            </w:pPr>
          </w:p>
          <w:p w14:paraId="5A464358" w14:textId="77777777" w:rsidR="000C1074" w:rsidRPr="00B006F3" w:rsidRDefault="000C1074" w:rsidP="00750E45">
            <w:pPr>
              <w:contextualSpacing/>
              <w:rPr>
                <w:rFonts w:ascii="Calibri" w:hAnsi="Calibri"/>
                <w:b/>
                <w:sz w:val="22"/>
                <w:szCs w:val="22"/>
                <w:lang w:eastAsia="en-GB"/>
              </w:rPr>
            </w:pPr>
          </w:p>
        </w:tc>
        <w:tc>
          <w:tcPr>
            <w:tcW w:w="1651" w:type="pct"/>
            <w:tcBorders>
              <w:top w:val="single" w:sz="4" w:space="0" w:color="auto"/>
              <w:left w:val="single" w:sz="4" w:space="0" w:color="auto"/>
              <w:bottom w:val="single" w:sz="4" w:space="0" w:color="auto"/>
              <w:right w:val="single" w:sz="4" w:space="0" w:color="auto"/>
            </w:tcBorders>
            <w:vAlign w:val="center"/>
          </w:tcPr>
          <w:p w14:paraId="549279FC" w14:textId="77777777" w:rsidR="000C1074" w:rsidRPr="00B006F3" w:rsidRDefault="000C1074" w:rsidP="00750E45">
            <w:pPr>
              <w:rPr>
                <w:rFonts w:ascii="Calibri" w:hAnsi="Calibri"/>
                <w:sz w:val="22"/>
                <w:szCs w:val="22"/>
                <w:lang w:eastAsia="en-GB"/>
              </w:rPr>
            </w:pPr>
          </w:p>
          <w:p w14:paraId="125E8B6C" w14:textId="77777777" w:rsidR="000C1074" w:rsidRPr="00B006F3" w:rsidRDefault="000C1074" w:rsidP="00750E45">
            <w:pPr>
              <w:rPr>
                <w:rFonts w:ascii="Calibri" w:hAnsi="Calibri"/>
                <w:sz w:val="22"/>
                <w:szCs w:val="22"/>
                <w:lang w:eastAsia="en-GB"/>
              </w:rPr>
            </w:pPr>
          </w:p>
          <w:p w14:paraId="50175DAA" w14:textId="680EC3FB" w:rsidR="000C1074" w:rsidRPr="00B006F3" w:rsidRDefault="000C1074" w:rsidP="00750E45">
            <w:pPr>
              <w:rPr>
                <w:rFonts w:ascii="Calibri" w:hAnsi="Calibri"/>
                <w:sz w:val="22"/>
                <w:szCs w:val="22"/>
                <w:lang w:eastAsia="en-GB"/>
              </w:rPr>
            </w:pPr>
            <w:r w:rsidRPr="00B006F3">
              <w:rPr>
                <w:rFonts w:ascii="Calibri" w:hAnsi="Calibri"/>
                <w:sz w:val="22"/>
                <w:szCs w:val="22"/>
                <w:lang w:eastAsia="en-GB"/>
              </w:rPr>
              <w:t>Tenderers must fully explain and assure the quality and strengths of their proposed audit Methodology. An excellent response will clearly describe how the required service will be delivered; how the quality of the service will be monitored and how the tenderer intends to work with the College</w:t>
            </w:r>
            <w:r>
              <w:rPr>
                <w:rFonts w:ascii="Calibri" w:hAnsi="Calibri"/>
                <w:sz w:val="22"/>
                <w:szCs w:val="22"/>
                <w:lang w:eastAsia="en-GB"/>
              </w:rPr>
              <w:t xml:space="preserve">. </w:t>
            </w:r>
            <w:r w:rsidRPr="00B006F3">
              <w:rPr>
                <w:rFonts w:ascii="Calibri" w:hAnsi="Calibri"/>
                <w:sz w:val="22"/>
                <w:szCs w:val="22"/>
                <w:lang w:eastAsia="en-GB"/>
              </w:rPr>
              <w:t xml:space="preserve">The information provided must be relevant to the stated requirements and supported by additional information as necessary, demonstrating strengths over and above the responses of other tenderers.  </w:t>
            </w:r>
          </w:p>
          <w:p w14:paraId="2B711BC6" w14:textId="77777777" w:rsidR="000C1074" w:rsidRPr="00B006F3" w:rsidRDefault="000C1074" w:rsidP="00750E45">
            <w:pPr>
              <w:rPr>
                <w:rFonts w:ascii="Calibri" w:hAnsi="Calibri"/>
                <w:sz w:val="22"/>
                <w:szCs w:val="22"/>
                <w:lang w:eastAsia="en-GB"/>
              </w:rPr>
            </w:pPr>
          </w:p>
          <w:p w14:paraId="2D434CAE" w14:textId="77777777" w:rsidR="000C1074" w:rsidRPr="00B006F3" w:rsidRDefault="000C1074" w:rsidP="00750E45">
            <w:pPr>
              <w:rPr>
                <w:rFonts w:ascii="Calibri" w:hAnsi="Calibri"/>
                <w:sz w:val="22"/>
                <w:szCs w:val="22"/>
                <w:lang w:eastAsia="en-GB"/>
              </w:rPr>
            </w:pPr>
            <w:r w:rsidRPr="00B006F3">
              <w:rPr>
                <w:rFonts w:ascii="Calibri" w:hAnsi="Calibri"/>
                <w:sz w:val="22"/>
                <w:szCs w:val="22"/>
                <w:lang w:eastAsia="en-GB"/>
              </w:rPr>
              <w:t xml:space="preserve">Accordingly, responses will be graded:  </w:t>
            </w:r>
            <w:r w:rsidRPr="00B006F3">
              <w:rPr>
                <w:rFonts w:ascii="Calibri" w:hAnsi="Calibri"/>
                <w:sz w:val="22"/>
                <w:szCs w:val="22"/>
                <w:lang w:eastAsia="en-GB"/>
              </w:rPr>
              <w:br/>
              <w:t>30 points - fully satisfies the needs of the College</w:t>
            </w:r>
            <w:r w:rsidRPr="00B006F3">
              <w:rPr>
                <w:rFonts w:ascii="Calibri" w:hAnsi="Calibri"/>
                <w:sz w:val="22"/>
                <w:szCs w:val="22"/>
                <w:lang w:eastAsia="en-GB"/>
              </w:rPr>
              <w:br/>
              <w:t>20 points – mostly satisfies the needs of the College</w:t>
            </w:r>
            <w:r w:rsidRPr="00B006F3">
              <w:rPr>
                <w:rFonts w:ascii="Calibri" w:hAnsi="Calibri"/>
                <w:sz w:val="22"/>
                <w:szCs w:val="22"/>
                <w:lang w:eastAsia="en-GB"/>
              </w:rPr>
              <w:br/>
              <w:t>10 points – partially satisfies the needs of the College</w:t>
            </w:r>
            <w:r w:rsidRPr="00B006F3">
              <w:rPr>
                <w:rFonts w:ascii="Calibri" w:hAnsi="Calibri"/>
                <w:sz w:val="22"/>
                <w:szCs w:val="22"/>
                <w:lang w:eastAsia="en-GB"/>
              </w:rPr>
              <w:br/>
              <w:t>5 points – significant omissions within the needs of the College</w:t>
            </w:r>
            <w:r w:rsidRPr="00B006F3">
              <w:rPr>
                <w:rFonts w:ascii="Calibri" w:hAnsi="Calibri"/>
                <w:sz w:val="22"/>
                <w:szCs w:val="22"/>
                <w:lang w:eastAsia="en-GB"/>
              </w:rPr>
              <w:br/>
              <w:t>0 points – fails to address the requirement</w:t>
            </w:r>
          </w:p>
          <w:p w14:paraId="09E16936" w14:textId="77777777" w:rsidR="000C1074" w:rsidRPr="00B006F3" w:rsidRDefault="000C1074" w:rsidP="00750E45">
            <w:pPr>
              <w:rPr>
                <w:rFonts w:ascii="Calibri" w:hAnsi="Calibri"/>
                <w:b/>
                <w:sz w:val="22"/>
                <w:szCs w:val="22"/>
                <w:lang w:eastAsia="en-GB"/>
              </w:rPr>
            </w:pPr>
          </w:p>
        </w:tc>
        <w:tc>
          <w:tcPr>
            <w:tcW w:w="600" w:type="pct"/>
            <w:tcBorders>
              <w:top w:val="single" w:sz="4" w:space="0" w:color="auto"/>
              <w:left w:val="nil"/>
              <w:bottom w:val="single" w:sz="4" w:space="0" w:color="auto"/>
              <w:right w:val="single" w:sz="4" w:space="0" w:color="auto"/>
            </w:tcBorders>
            <w:noWrap/>
            <w:vAlign w:val="center"/>
          </w:tcPr>
          <w:p w14:paraId="278DE05C"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30</w:t>
            </w:r>
          </w:p>
          <w:p w14:paraId="08E4F58D" w14:textId="77777777" w:rsidR="000C1074" w:rsidRPr="00B006F3" w:rsidRDefault="000C1074" w:rsidP="00750E45">
            <w:pPr>
              <w:jc w:val="center"/>
              <w:rPr>
                <w:rFonts w:ascii="Calibri" w:hAnsi="Calibri"/>
                <w:b/>
                <w:sz w:val="22"/>
                <w:szCs w:val="22"/>
                <w:lang w:eastAsia="en-GB"/>
              </w:rPr>
            </w:pPr>
          </w:p>
          <w:p w14:paraId="52ACEAAD" w14:textId="77777777" w:rsidR="000C1074" w:rsidRPr="00B006F3" w:rsidRDefault="000C1074" w:rsidP="00750E45">
            <w:pPr>
              <w:jc w:val="center"/>
              <w:rPr>
                <w:rFonts w:ascii="Calibri" w:hAnsi="Calibri"/>
                <w:b/>
                <w:sz w:val="22"/>
                <w:szCs w:val="22"/>
                <w:lang w:eastAsia="en-GB"/>
              </w:rPr>
            </w:pPr>
          </w:p>
          <w:p w14:paraId="4EB3E17D" w14:textId="77777777" w:rsidR="000C1074" w:rsidRPr="00B006F3" w:rsidRDefault="000C1074" w:rsidP="00750E45">
            <w:pPr>
              <w:jc w:val="center"/>
              <w:rPr>
                <w:rFonts w:ascii="Calibri" w:hAnsi="Calibri"/>
                <w:b/>
                <w:sz w:val="22"/>
                <w:szCs w:val="22"/>
                <w:lang w:eastAsia="en-GB"/>
              </w:rPr>
            </w:pPr>
          </w:p>
          <w:p w14:paraId="65DE4ECD" w14:textId="77777777" w:rsidR="000C1074" w:rsidRPr="00B006F3" w:rsidRDefault="000C1074" w:rsidP="00750E45">
            <w:pPr>
              <w:jc w:val="center"/>
              <w:rPr>
                <w:rFonts w:ascii="Calibri" w:hAnsi="Calibri"/>
                <w:b/>
                <w:sz w:val="22"/>
                <w:szCs w:val="22"/>
                <w:lang w:eastAsia="en-GB"/>
              </w:rPr>
            </w:pPr>
          </w:p>
          <w:p w14:paraId="1C81F8E0" w14:textId="77777777" w:rsidR="000C1074" w:rsidRPr="00B006F3" w:rsidRDefault="000C1074" w:rsidP="00750E45">
            <w:pPr>
              <w:jc w:val="center"/>
              <w:rPr>
                <w:rFonts w:ascii="Calibri" w:hAnsi="Calibri"/>
                <w:b/>
                <w:sz w:val="22"/>
                <w:szCs w:val="22"/>
                <w:lang w:eastAsia="en-GB"/>
              </w:rPr>
            </w:pPr>
          </w:p>
          <w:p w14:paraId="41355A27" w14:textId="77777777" w:rsidR="000C1074" w:rsidRPr="00B006F3" w:rsidRDefault="000C1074" w:rsidP="00750E45">
            <w:pPr>
              <w:jc w:val="center"/>
              <w:rPr>
                <w:rFonts w:ascii="Calibri" w:hAnsi="Calibri"/>
                <w:b/>
                <w:sz w:val="22"/>
                <w:szCs w:val="22"/>
                <w:lang w:eastAsia="en-GB"/>
              </w:rPr>
            </w:pPr>
          </w:p>
          <w:p w14:paraId="36D06D86" w14:textId="77777777" w:rsidR="000C1074" w:rsidRDefault="000C1074" w:rsidP="00750E45">
            <w:pPr>
              <w:jc w:val="center"/>
              <w:rPr>
                <w:rFonts w:ascii="Calibri" w:hAnsi="Calibri"/>
                <w:b/>
                <w:sz w:val="22"/>
                <w:szCs w:val="22"/>
                <w:lang w:eastAsia="en-GB"/>
              </w:rPr>
            </w:pPr>
          </w:p>
          <w:p w14:paraId="2821C7AB" w14:textId="77777777" w:rsidR="000C1074" w:rsidRDefault="000C1074" w:rsidP="00750E45">
            <w:pPr>
              <w:jc w:val="center"/>
              <w:rPr>
                <w:rFonts w:ascii="Calibri" w:hAnsi="Calibri"/>
                <w:b/>
                <w:sz w:val="22"/>
                <w:szCs w:val="22"/>
                <w:lang w:eastAsia="en-GB"/>
              </w:rPr>
            </w:pPr>
          </w:p>
          <w:p w14:paraId="18589123" w14:textId="77777777" w:rsidR="000C1074" w:rsidRPr="00B006F3" w:rsidRDefault="000C1074" w:rsidP="00750E45">
            <w:pPr>
              <w:jc w:val="center"/>
              <w:rPr>
                <w:rFonts w:ascii="Calibri" w:hAnsi="Calibri"/>
                <w:b/>
                <w:sz w:val="22"/>
                <w:szCs w:val="22"/>
                <w:lang w:eastAsia="en-GB"/>
              </w:rPr>
            </w:pPr>
          </w:p>
          <w:p w14:paraId="750681F9" w14:textId="77777777" w:rsidR="000C1074" w:rsidRPr="00B006F3" w:rsidRDefault="000C1074" w:rsidP="00750E45">
            <w:pPr>
              <w:jc w:val="center"/>
              <w:rPr>
                <w:rFonts w:ascii="Calibri" w:hAnsi="Calibri"/>
                <w:b/>
                <w:sz w:val="22"/>
                <w:szCs w:val="22"/>
                <w:lang w:eastAsia="en-GB"/>
              </w:rPr>
            </w:pPr>
          </w:p>
          <w:p w14:paraId="15B51490"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30</w:t>
            </w:r>
          </w:p>
          <w:p w14:paraId="5EE28964" w14:textId="77777777" w:rsidR="000C1074" w:rsidRPr="00B006F3" w:rsidRDefault="000C1074" w:rsidP="00750E45">
            <w:pPr>
              <w:jc w:val="center"/>
              <w:rPr>
                <w:rFonts w:ascii="Calibri" w:hAnsi="Calibri"/>
                <w:b/>
                <w:sz w:val="22"/>
                <w:szCs w:val="22"/>
                <w:lang w:eastAsia="en-GB"/>
              </w:rPr>
            </w:pPr>
          </w:p>
          <w:p w14:paraId="33BD9A32" w14:textId="77777777" w:rsidR="000C1074" w:rsidRPr="00B006F3" w:rsidRDefault="000C1074" w:rsidP="00750E45">
            <w:pPr>
              <w:jc w:val="center"/>
              <w:rPr>
                <w:rFonts w:ascii="Calibri" w:hAnsi="Calibri"/>
                <w:b/>
                <w:sz w:val="22"/>
                <w:szCs w:val="22"/>
                <w:lang w:eastAsia="en-GB"/>
              </w:rPr>
            </w:pPr>
          </w:p>
          <w:p w14:paraId="0BD133FA" w14:textId="77777777" w:rsidR="000C1074" w:rsidRPr="00B006F3" w:rsidRDefault="000C1074" w:rsidP="00750E45">
            <w:pPr>
              <w:jc w:val="center"/>
              <w:rPr>
                <w:rFonts w:ascii="Calibri" w:hAnsi="Calibri"/>
                <w:b/>
                <w:sz w:val="22"/>
                <w:szCs w:val="22"/>
                <w:lang w:eastAsia="en-GB"/>
              </w:rPr>
            </w:pPr>
          </w:p>
          <w:p w14:paraId="36E3A9E7" w14:textId="77777777" w:rsidR="000C1074" w:rsidRPr="00B006F3" w:rsidRDefault="000C1074" w:rsidP="000C1074">
            <w:pPr>
              <w:rPr>
                <w:rFonts w:ascii="Calibri" w:hAnsi="Calibri"/>
                <w:b/>
                <w:sz w:val="22"/>
                <w:szCs w:val="22"/>
                <w:lang w:eastAsia="en-GB"/>
              </w:rPr>
            </w:pPr>
          </w:p>
          <w:p w14:paraId="56F9C754"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30</w:t>
            </w:r>
          </w:p>
        </w:tc>
        <w:tc>
          <w:tcPr>
            <w:tcW w:w="650" w:type="pct"/>
            <w:tcBorders>
              <w:top w:val="single" w:sz="4" w:space="0" w:color="auto"/>
              <w:left w:val="single" w:sz="4" w:space="0" w:color="auto"/>
              <w:bottom w:val="single" w:sz="4" w:space="0" w:color="auto"/>
              <w:right w:val="single" w:sz="4" w:space="0" w:color="auto"/>
            </w:tcBorders>
            <w:vAlign w:val="center"/>
          </w:tcPr>
          <w:p w14:paraId="4760B523"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20%</w:t>
            </w:r>
          </w:p>
        </w:tc>
      </w:tr>
    </w:tbl>
    <w:p w14:paraId="6BB2FB8C" w14:textId="77777777" w:rsidR="004948A2" w:rsidRPr="00B006F3" w:rsidRDefault="004948A2" w:rsidP="004948A2">
      <w:pPr>
        <w:rPr>
          <w:rFonts w:ascii="Arial" w:hAnsi="Arial"/>
          <w:sz w:val="22"/>
        </w:rPr>
      </w:pPr>
    </w:p>
    <w:tbl>
      <w:tblPr>
        <w:tblW w:w="4916" w:type="pct"/>
        <w:tblLook w:val="04A0" w:firstRow="1" w:lastRow="0" w:firstColumn="1" w:lastColumn="0" w:noHBand="0" w:noVBand="1"/>
      </w:tblPr>
      <w:tblGrid>
        <w:gridCol w:w="5949"/>
        <w:gridCol w:w="4679"/>
        <w:gridCol w:w="1700"/>
        <w:gridCol w:w="1842"/>
      </w:tblGrid>
      <w:tr w:rsidR="000C1074" w:rsidRPr="00B006F3" w14:paraId="080A6096" w14:textId="77777777" w:rsidTr="000C1074">
        <w:trPr>
          <w:trHeight w:val="383"/>
        </w:trPr>
        <w:tc>
          <w:tcPr>
            <w:tcW w:w="2099"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4C690D5D" w14:textId="77777777" w:rsidR="000C1074" w:rsidRPr="00B006F3" w:rsidRDefault="000C1074" w:rsidP="00750E45">
            <w:pPr>
              <w:rPr>
                <w:rFonts w:ascii="Calibri" w:hAnsi="Calibri"/>
                <w:b/>
                <w:sz w:val="22"/>
                <w:szCs w:val="22"/>
                <w:lang w:eastAsia="en-GB"/>
              </w:rPr>
            </w:pPr>
            <w:r w:rsidRPr="00B006F3">
              <w:rPr>
                <w:rFonts w:ascii="Calibri" w:hAnsi="Calibri"/>
                <w:b/>
                <w:sz w:val="22"/>
                <w:szCs w:val="22"/>
                <w:lang w:eastAsia="en-GB"/>
              </w:rPr>
              <w:t xml:space="preserve">C- Price </w:t>
            </w:r>
          </w:p>
        </w:tc>
        <w:tc>
          <w:tcPr>
            <w:tcW w:w="1651"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5328B03" w14:textId="77777777" w:rsidR="000C1074" w:rsidRPr="00B006F3" w:rsidRDefault="000C1074" w:rsidP="00750E45">
            <w:pPr>
              <w:rPr>
                <w:rFonts w:ascii="Calibri" w:hAnsi="Calibri"/>
                <w:b/>
                <w:sz w:val="22"/>
                <w:szCs w:val="22"/>
                <w:lang w:eastAsia="en-GB"/>
              </w:rPr>
            </w:pPr>
            <w:r w:rsidRPr="00B006F3">
              <w:rPr>
                <w:rFonts w:ascii="Calibri" w:hAnsi="Calibri"/>
                <w:b/>
                <w:sz w:val="22"/>
                <w:szCs w:val="22"/>
                <w:lang w:eastAsia="en-GB"/>
              </w:rPr>
              <w:t>Evaluation methodology</w:t>
            </w:r>
          </w:p>
        </w:tc>
        <w:tc>
          <w:tcPr>
            <w:tcW w:w="600" w:type="pct"/>
            <w:tcBorders>
              <w:top w:val="single" w:sz="4" w:space="0" w:color="auto"/>
              <w:left w:val="nil"/>
              <w:bottom w:val="single" w:sz="4" w:space="0" w:color="auto"/>
              <w:right w:val="single" w:sz="4" w:space="0" w:color="auto"/>
            </w:tcBorders>
            <w:shd w:val="clear" w:color="auto" w:fill="C2D69B" w:themeFill="accent3" w:themeFillTint="99"/>
            <w:noWrap/>
            <w:vAlign w:val="center"/>
          </w:tcPr>
          <w:p w14:paraId="2F0BF750"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Points available</w:t>
            </w:r>
          </w:p>
        </w:tc>
        <w:tc>
          <w:tcPr>
            <w:tcW w:w="650" w:type="pc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tcPr>
          <w:p w14:paraId="791B9066"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Criteria weighting</w:t>
            </w:r>
          </w:p>
        </w:tc>
      </w:tr>
      <w:tr w:rsidR="000C1074" w:rsidRPr="00B006F3" w14:paraId="47612D47" w14:textId="77777777" w:rsidTr="000C1074">
        <w:trPr>
          <w:trHeight w:val="383"/>
        </w:trPr>
        <w:tc>
          <w:tcPr>
            <w:tcW w:w="2099" w:type="pct"/>
            <w:tcBorders>
              <w:top w:val="single" w:sz="4" w:space="0" w:color="auto"/>
              <w:left w:val="single" w:sz="4" w:space="0" w:color="auto"/>
              <w:bottom w:val="single" w:sz="4" w:space="0" w:color="auto"/>
              <w:right w:val="single" w:sz="4" w:space="0" w:color="auto"/>
            </w:tcBorders>
            <w:vAlign w:val="center"/>
          </w:tcPr>
          <w:p w14:paraId="112808CD" w14:textId="77777777" w:rsidR="000C1074" w:rsidRPr="00B006F3" w:rsidRDefault="000C1074" w:rsidP="00750E45">
            <w:pPr>
              <w:rPr>
                <w:rFonts w:ascii="Calibri" w:hAnsi="Calibri"/>
                <w:sz w:val="22"/>
                <w:szCs w:val="22"/>
                <w:lang w:eastAsia="en-GB"/>
              </w:rPr>
            </w:pPr>
            <w:r w:rsidRPr="00B006F3">
              <w:rPr>
                <w:rFonts w:ascii="Calibri" w:hAnsi="Calibri"/>
                <w:sz w:val="22"/>
                <w:szCs w:val="22"/>
                <w:lang w:eastAsia="en-GB"/>
              </w:rPr>
              <w:t>Full completion of the Price Schedule.</w:t>
            </w:r>
          </w:p>
        </w:tc>
        <w:tc>
          <w:tcPr>
            <w:tcW w:w="1651" w:type="pct"/>
            <w:tcBorders>
              <w:top w:val="single" w:sz="4" w:space="0" w:color="auto"/>
              <w:left w:val="single" w:sz="4" w:space="0" w:color="auto"/>
              <w:bottom w:val="single" w:sz="4" w:space="0" w:color="auto"/>
              <w:right w:val="single" w:sz="4" w:space="0" w:color="auto"/>
            </w:tcBorders>
            <w:vAlign w:val="center"/>
          </w:tcPr>
          <w:p w14:paraId="47E65DB0" w14:textId="77777777" w:rsidR="000C1074" w:rsidRPr="00B006F3" w:rsidRDefault="000C1074" w:rsidP="00750E45">
            <w:pPr>
              <w:rPr>
                <w:rFonts w:ascii="Calibri" w:hAnsi="Calibri"/>
                <w:b/>
                <w:sz w:val="22"/>
                <w:szCs w:val="22"/>
                <w:lang w:eastAsia="en-GB"/>
              </w:rPr>
            </w:pPr>
          </w:p>
          <w:p w14:paraId="6BA51222" w14:textId="77777777" w:rsidR="000C1074" w:rsidRPr="00B006F3" w:rsidRDefault="000C1074" w:rsidP="00750E45">
            <w:pPr>
              <w:rPr>
                <w:rFonts w:ascii="Calibri" w:hAnsi="Calibri"/>
                <w:b/>
                <w:sz w:val="22"/>
                <w:szCs w:val="22"/>
                <w:lang w:eastAsia="en-GB"/>
              </w:rPr>
            </w:pPr>
          </w:p>
          <w:p w14:paraId="36B5A374" w14:textId="77777777" w:rsidR="000C1074" w:rsidRPr="00B006F3" w:rsidRDefault="000C1074" w:rsidP="00750E45">
            <w:pPr>
              <w:rPr>
                <w:rFonts w:ascii="Calibri" w:hAnsi="Calibri"/>
                <w:sz w:val="22"/>
                <w:szCs w:val="22"/>
                <w:lang w:eastAsia="en-GB"/>
              </w:rPr>
            </w:pPr>
            <w:r w:rsidRPr="00B006F3">
              <w:rPr>
                <w:rFonts w:ascii="Calibri" w:hAnsi="Calibri"/>
                <w:sz w:val="22"/>
                <w:szCs w:val="22"/>
                <w:lang w:eastAsia="en-GB"/>
              </w:rPr>
              <w:lastRenderedPageBreak/>
              <w:t>The lowest overall cost will score the maximum points available. The other tenderers percentage scores will be scored on a pro rata comparative basis.</w:t>
            </w:r>
          </w:p>
          <w:p w14:paraId="714C71C7" w14:textId="77777777" w:rsidR="000C1074" w:rsidRPr="00B006F3" w:rsidRDefault="000C1074" w:rsidP="00750E45">
            <w:pPr>
              <w:rPr>
                <w:rFonts w:ascii="Calibri" w:hAnsi="Calibri"/>
                <w:b/>
                <w:sz w:val="22"/>
                <w:szCs w:val="22"/>
                <w:lang w:eastAsia="en-GB"/>
              </w:rPr>
            </w:pPr>
          </w:p>
          <w:p w14:paraId="1CB5DAED" w14:textId="77777777" w:rsidR="000C1074" w:rsidRPr="00B006F3" w:rsidRDefault="000C1074" w:rsidP="00750E45">
            <w:pPr>
              <w:rPr>
                <w:rFonts w:ascii="Calibri" w:hAnsi="Calibri"/>
                <w:b/>
                <w:sz w:val="22"/>
                <w:szCs w:val="22"/>
                <w:lang w:eastAsia="en-GB"/>
              </w:rPr>
            </w:pPr>
          </w:p>
        </w:tc>
        <w:tc>
          <w:tcPr>
            <w:tcW w:w="600" w:type="pct"/>
            <w:tcBorders>
              <w:top w:val="single" w:sz="4" w:space="0" w:color="auto"/>
              <w:left w:val="nil"/>
              <w:bottom w:val="single" w:sz="4" w:space="0" w:color="auto"/>
              <w:right w:val="single" w:sz="4" w:space="0" w:color="auto"/>
            </w:tcBorders>
            <w:noWrap/>
            <w:vAlign w:val="center"/>
          </w:tcPr>
          <w:p w14:paraId="079C84DA"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lastRenderedPageBreak/>
              <w:t>30</w:t>
            </w:r>
          </w:p>
        </w:tc>
        <w:tc>
          <w:tcPr>
            <w:tcW w:w="650" w:type="pct"/>
            <w:tcBorders>
              <w:top w:val="single" w:sz="4" w:space="0" w:color="auto"/>
              <w:left w:val="single" w:sz="4" w:space="0" w:color="auto"/>
              <w:bottom w:val="single" w:sz="4" w:space="0" w:color="auto"/>
              <w:right w:val="single" w:sz="4" w:space="0" w:color="auto"/>
            </w:tcBorders>
            <w:vAlign w:val="center"/>
          </w:tcPr>
          <w:p w14:paraId="1AA14F01"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30%</w:t>
            </w:r>
          </w:p>
        </w:tc>
      </w:tr>
      <w:tr w:rsidR="000C1074" w:rsidRPr="00B006F3" w14:paraId="39E346A6" w14:textId="77777777" w:rsidTr="000C1074">
        <w:trPr>
          <w:trHeight w:val="383"/>
        </w:trPr>
        <w:tc>
          <w:tcPr>
            <w:tcW w:w="2099" w:type="pct"/>
            <w:tcBorders>
              <w:top w:val="single" w:sz="4" w:space="0" w:color="auto"/>
              <w:left w:val="single" w:sz="4" w:space="0" w:color="auto"/>
              <w:bottom w:val="single" w:sz="4" w:space="0" w:color="auto"/>
              <w:right w:val="single" w:sz="4" w:space="0" w:color="auto"/>
            </w:tcBorders>
            <w:vAlign w:val="center"/>
          </w:tcPr>
          <w:p w14:paraId="7612DF05" w14:textId="77777777" w:rsidR="000C1074" w:rsidRPr="00B006F3" w:rsidRDefault="000C1074" w:rsidP="00750E45">
            <w:pPr>
              <w:rPr>
                <w:rFonts w:ascii="Calibri" w:hAnsi="Calibri"/>
                <w:b/>
                <w:sz w:val="22"/>
                <w:szCs w:val="22"/>
                <w:lang w:eastAsia="en-GB"/>
              </w:rPr>
            </w:pPr>
            <w:r w:rsidRPr="00B006F3">
              <w:rPr>
                <w:rFonts w:ascii="Calibri" w:hAnsi="Calibri"/>
                <w:b/>
                <w:sz w:val="22"/>
                <w:szCs w:val="22"/>
                <w:lang w:eastAsia="en-GB"/>
              </w:rPr>
              <w:t>Total</w:t>
            </w:r>
          </w:p>
        </w:tc>
        <w:tc>
          <w:tcPr>
            <w:tcW w:w="1651" w:type="pct"/>
            <w:tcBorders>
              <w:top w:val="single" w:sz="4" w:space="0" w:color="auto"/>
              <w:left w:val="single" w:sz="4" w:space="0" w:color="auto"/>
              <w:bottom w:val="single" w:sz="4" w:space="0" w:color="auto"/>
              <w:right w:val="single" w:sz="4" w:space="0" w:color="auto"/>
            </w:tcBorders>
            <w:vAlign w:val="center"/>
          </w:tcPr>
          <w:p w14:paraId="4D02C80A" w14:textId="77777777" w:rsidR="000C1074" w:rsidRPr="00B006F3" w:rsidRDefault="000C1074" w:rsidP="00750E45">
            <w:pPr>
              <w:rPr>
                <w:rFonts w:ascii="Calibri" w:hAnsi="Calibri"/>
                <w:b/>
                <w:sz w:val="22"/>
                <w:szCs w:val="22"/>
                <w:lang w:eastAsia="en-GB"/>
              </w:rPr>
            </w:pPr>
          </w:p>
        </w:tc>
        <w:tc>
          <w:tcPr>
            <w:tcW w:w="600" w:type="pct"/>
            <w:tcBorders>
              <w:top w:val="single" w:sz="4" w:space="0" w:color="auto"/>
              <w:left w:val="nil"/>
              <w:bottom w:val="single" w:sz="4" w:space="0" w:color="auto"/>
              <w:right w:val="single" w:sz="4" w:space="0" w:color="auto"/>
            </w:tcBorders>
            <w:noWrap/>
            <w:vAlign w:val="center"/>
          </w:tcPr>
          <w:p w14:paraId="7EC0FFF8"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300</w:t>
            </w:r>
          </w:p>
        </w:tc>
        <w:tc>
          <w:tcPr>
            <w:tcW w:w="650" w:type="pct"/>
            <w:tcBorders>
              <w:top w:val="single" w:sz="4" w:space="0" w:color="auto"/>
              <w:left w:val="single" w:sz="4" w:space="0" w:color="auto"/>
              <w:bottom w:val="single" w:sz="4" w:space="0" w:color="auto"/>
              <w:right w:val="single" w:sz="4" w:space="0" w:color="auto"/>
            </w:tcBorders>
            <w:vAlign w:val="center"/>
          </w:tcPr>
          <w:p w14:paraId="4D28D337" w14:textId="77777777" w:rsidR="000C1074" w:rsidRPr="00B006F3" w:rsidRDefault="000C1074" w:rsidP="00750E45">
            <w:pPr>
              <w:jc w:val="center"/>
              <w:rPr>
                <w:rFonts w:ascii="Calibri" w:hAnsi="Calibri"/>
                <w:b/>
                <w:sz w:val="22"/>
                <w:szCs w:val="22"/>
                <w:lang w:eastAsia="en-GB"/>
              </w:rPr>
            </w:pPr>
            <w:r w:rsidRPr="00B006F3">
              <w:rPr>
                <w:rFonts w:ascii="Calibri" w:hAnsi="Calibri"/>
                <w:b/>
                <w:sz w:val="22"/>
                <w:szCs w:val="22"/>
                <w:lang w:eastAsia="en-GB"/>
              </w:rPr>
              <w:t>100%</w:t>
            </w:r>
          </w:p>
        </w:tc>
      </w:tr>
    </w:tbl>
    <w:p w14:paraId="5F1A31E2" w14:textId="77777777" w:rsidR="004948A2" w:rsidRPr="000B3874" w:rsidRDefault="004948A2" w:rsidP="004948A2">
      <w:pPr>
        <w:rPr>
          <w:rFonts w:ascii="Arial" w:hAnsi="Arial"/>
          <w:color w:val="000000"/>
          <w:sz w:val="22"/>
        </w:rPr>
        <w:sectPr w:rsidR="004948A2" w:rsidRPr="000B3874" w:rsidSect="00750E45">
          <w:pgSz w:w="16837" w:h="11905" w:orient="landscape" w:code="9"/>
          <w:pgMar w:top="1134" w:right="1134" w:bottom="1134" w:left="1281" w:header="720" w:footer="720" w:gutter="0"/>
          <w:cols w:space="720"/>
          <w:noEndnote/>
          <w:docGrid w:linePitch="299"/>
        </w:sectPr>
      </w:pPr>
      <w:r w:rsidRPr="000B3874">
        <w:rPr>
          <w:rFonts w:ascii="Arial" w:hAnsi="Arial"/>
          <w:color w:val="000000"/>
          <w:sz w:val="22"/>
        </w:rPr>
        <w:tab/>
      </w:r>
      <w:r w:rsidRPr="000B3874">
        <w:rPr>
          <w:rFonts w:ascii="Arial" w:hAnsi="Arial"/>
          <w:color w:val="000000"/>
          <w:sz w:val="22"/>
        </w:rPr>
        <w:tab/>
      </w:r>
      <w:r w:rsidRPr="000B3874">
        <w:rPr>
          <w:rFonts w:ascii="Arial" w:hAnsi="Arial"/>
          <w:color w:val="000000"/>
          <w:sz w:val="22"/>
        </w:rPr>
        <w:tab/>
      </w:r>
      <w:r w:rsidRPr="000B3874">
        <w:rPr>
          <w:rFonts w:ascii="Arial" w:hAnsi="Arial"/>
          <w:color w:val="000000"/>
          <w:sz w:val="22"/>
        </w:rPr>
        <w:tab/>
      </w:r>
      <w:r w:rsidRPr="000B3874">
        <w:rPr>
          <w:rFonts w:ascii="Arial" w:hAnsi="Arial"/>
          <w:color w:val="000000"/>
          <w:sz w:val="22"/>
        </w:rPr>
        <w:tab/>
      </w:r>
      <w:r w:rsidRPr="000B3874">
        <w:rPr>
          <w:rFonts w:ascii="Arial" w:hAnsi="Arial"/>
          <w:color w:val="000000"/>
          <w:sz w:val="22"/>
        </w:rPr>
        <w:tab/>
      </w:r>
      <w:r w:rsidRPr="000B3874">
        <w:rPr>
          <w:rFonts w:ascii="Arial" w:hAnsi="Arial"/>
          <w:color w:val="000000"/>
          <w:sz w:val="22"/>
        </w:rPr>
        <w:tab/>
      </w:r>
      <w:r w:rsidRPr="000B3874">
        <w:rPr>
          <w:rFonts w:ascii="Arial" w:hAnsi="Arial"/>
          <w:color w:val="000000"/>
          <w:sz w:val="22"/>
        </w:rPr>
        <w:tab/>
      </w:r>
      <w:r w:rsidRPr="000B3874">
        <w:rPr>
          <w:rFonts w:ascii="Arial" w:hAnsi="Arial"/>
          <w:color w:val="000000"/>
          <w:sz w:val="22"/>
        </w:rPr>
        <w:tab/>
      </w:r>
      <w:r w:rsidRPr="000B3874">
        <w:rPr>
          <w:rFonts w:ascii="Arial" w:hAnsi="Arial"/>
          <w:color w:val="000000"/>
          <w:sz w:val="22"/>
        </w:rPr>
        <w:tab/>
      </w:r>
      <w:r w:rsidRPr="000B3874">
        <w:rPr>
          <w:rFonts w:ascii="Arial" w:hAnsi="Arial"/>
          <w:color w:val="000000"/>
          <w:sz w:val="22"/>
        </w:rPr>
        <w:tab/>
      </w:r>
      <w:r w:rsidRPr="000B3874">
        <w:rPr>
          <w:rFonts w:ascii="Arial" w:hAnsi="Arial"/>
          <w:color w:val="000000"/>
          <w:sz w:val="22"/>
        </w:rPr>
        <w:tab/>
      </w:r>
      <w:r w:rsidRPr="000B3874">
        <w:rPr>
          <w:rFonts w:ascii="Arial" w:hAnsi="Arial"/>
          <w:color w:val="000000"/>
          <w:sz w:val="22"/>
        </w:rPr>
        <w:tab/>
      </w:r>
      <w:r w:rsidRPr="000B3874">
        <w:rPr>
          <w:rFonts w:ascii="Arial" w:hAnsi="Arial" w:cs="Arial"/>
          <w:b/>
          <w:bCs/>
          <w:sz w:val="22"/>
          <w:szCs w:val="22"/>
        </w:rPr>
        <w:br w:type="page"/>
      </w:r>
    </w:p>
    <w:p w14:paraId="0AF8944E" w14:textId="77777777" w:rsidR="004948A2" w:rsidRPr="000B3874" w:rsidRDefault="004948A2" w:rsidP="004948A2">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b/>
          <w:bCs/>
          <w:sz w:val="22"/>
          <w:szCs w:val="22"/>
        </w:rPr>
      </w:pPr>
      <w:r w:rsidRPr="000B3874">
        <w:rPr>
          <w:rFonts w:ascii="Arial" w:hAnsi="Arial" w:cs="Arial"/>
          <w:b/>
          <w:bCs/>
          <w:sz w:val="22"/>
          <w:szCs w:val="22"/>
        </w:rPr>
        <w:lastRenderedPageBreak/>
        <w:t>C)</w:t>
      </w:r>
      <w:r w:rsidRPr="000B3874">
        <w:rPr>
          <w:rFonts w:ascii="Arial" w:hAnsi="Arial" w:cs="Arial"/>
          <w:sz w:val="22"/>
          <w:szCs w:val="22"/>
        </w:rPr>
        <w:t xml:space="preserve"> </w:t>
      </w:r>
      <w:r w:rsidRPr="000B3874">
        <w:rPr>
          <w:rFonts w:ascii="Arial" w:hAnsi="Arial" w:cs="Arial"/>
          <w:b/>
          <w:bCs/>
          <w:sz w:val="22"/>
          <w:szCs w:val="22"/>
        </w:rPr>
        <w:t>PRICE SCHEDULE</w:t>
      </w:r>
    </w:p>
    <w:p w14:paraId="7D5E28B5" w14:textId="708B9390" w:rsidR="004948A2" w:rsidRPr="000B3874" w:rsidRDefault="004948A2" w:rsidP="004948A2">
      <w:pPr>
        <w:keepNext/>
        <w:widowControl w:val="0"/>
        <w:spacing w:after="120"/>
        <w:outlineLvl w:val="1"/>
        <w:rPr>
          <w:rFonts w:ascii="Arial" w:hAnsi="Arial" w:cs="Arial"/>
          <w:b/>
          <w:snapToGrid w:val="0"/>
          <w:sz w:val="22"/>
          <w:szCs w:val="22"/>
          <w:lang w:val="en-US"/>
        </w:rPr>
      </w:pPr>
      <w:r w:rsidRPr="000B3874">
        <w:rPr>
          <w:rFonts w:ascii="Arial" w:hAnsi="Arial" w:cs="Arial"/>
          <w:b/>
          <w:snapToGrid w:val="0"/>
          <w:sz w:val="22"/>
          <w:szCs w:val="22"/>
        </w:rPr>
        <w:t>1</w:t>
      </w:r>
      <w:r w:rsidRPr="000B3874">
        <w:rPr>
          <w:rFonts w:ascii="Arial" w:hAnsi="Arial" w:cs="Arial"/>
          <w:b/>
          <w:snapToGrid w:val="0"/>
          <w:sz w:val="22"/>
          <w:szCs w:val="22"/>
          <w:lang w:val="en-US"/>
        </w:rPr>
        <w:t>.1 P</w:t>
      </w:r>
      <w:r w:rsidRPr="00CB5F6F">
        <w:rPr>
          <w:rFonts w:ascii="Arial" w:hAnsi="Arial" w:cs="Arial"/>
          <w:b/>
          <w:snapToGrid w:val="0"/>
          <w:sz w:val="22"/>
          <w:szCs w:val="22"/>
          <w:lang w:val="en-US"/>
        </w:rPr>
        <w:t xml:space="preserve">lease provide your </w:t>
      </w:r>
      <w:r w:rsidR="00A45B81">
        <w:rPr>
          <w:rFonts w:ascii="Arial" w:hAnsi="Arial" w:cs="Arial"/>
          <w:b/>
          <w:snapToGrid w:val="0"/>
          <w:sz w:val="22"/>
          <w:szCs w:val="22"/>
          <w:lang w:val="en-US"/>
        </w:rPr>
        <w:t>contract</w:t>
      </w:r>
      <w:r w:rsidRPr="00CB5F6F">
        <w:rPr>
          <w:rFonts w:ascii="Arial" w:hAnsi="Arial" w:cs="Arial"/>
          <w:b/>
          <w:snapToGrid w:val="0"/>
          <w:sz w:val="22"/>
          <w:szCs w:val="22"/>
          <w:lang w:val="en-US"/>
        </w:rPr>
        <w:t xml:space="preserve"> propo</w:t>
      </w:r>
      <w:r w:rsidR="00236778">
        <w:rPr>
          <w:rFonts w:ascii="Arial" w:hAnsi="Arial" w:cs="Arial"/>
          <w:b/>
          <w:snapToGrid w:val="0"/>
          <w:sz w:val="22"/>
          <w:szCs w:val="22"/>
          <w:lang w:val="en-US"/>
        </w:rPr>
        <w:t xml:space="preserve">sal </w:t>
      </w:r>
      <w:r w:rsidR="00A45B81">
        <w:rPr>
          <w:rFonts w:ascii="Arial" w:hAnsi="Arial" w:cs="Arial"/>
          <w:b/>
          <w:snapToGrid w:val="0"/>
          <w:sz w:val="22"/>
          <w:szCs w:val="22"/>
          <w:lang w:val="en-US"/>
        </w:rPr>
        <w:t>for Cleaning Services</w:t>
      </w:r>
      <w:r w:rsidRPr="000B3874">
        <w:rPr>
          <w:rFonts w:ascii="Arial" w:hAnsi="Arial" w:cs="Arial"/>
          <w:b/>
          <w:snapToGrid w:val="0"/>
          <w:sz w:val="22"/>
          <w:szCs w:val="22"/>
          <w:lang w:val="en-US"/>
        </w:rPr>
        <w:t xml:space="preserve"> for t</w:t>
      </w:r>
      <w:r w:rsidR="00236778">
        <w:rPr>
          <w:rFonts w:ascii="Arial" w:hAnsi="Arial" w:cs="Arial"/>
          <w:b/>
          <w:snapToGrid w:val="0"/>
          <w:sz w:val="22"/>
          <w:szCs w:val="22"/>
          <w:lang w:val="en-US"/>
        </w:rPr>
        <w:t xml:space="preserve">he </w:t>
      </w:r>
      <w:r w:rsidR="00A45B81">
        <w:rPr>
          <w:rFonts w:ascii="Arial" w:hAnsi="Arial" w:cs="Arial"/>
          <w:b/>
          <w:snapToGrid w:val="0"/>
          <w:sz w:val="22"/>
          <w:szCs w:val="22"/>
          <w:lang w:val="en-US"/>
        </w:rPr>
        <w:t>initial 3 year contract period.</w:t>
      </w:r>
      <w:r w:rsidR="000C1074">
        <w:rPr>
          <w:rFonts w:ascii="Arial" w:hAnsi="Arial" w:cs="Arial"/>
          <w:b/>
          <w:snapToGrid w:val="0"/>
          <w:sz w:val="22"/>
          <w:szCs w:val="22"/>
          <w:lang w:val="en-US"/>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0"/>
        <w:gridCol w:w="2160"/>
      </w:tblGrid>
      <w:tr w:rsidR="004948A2" w:rsidRPr="000B3874" w14:paraId="102804D7" w14:textId="77777777" w:rsidTr="00750E45">
        <w:tc>
          <w:tcPr>
            <w:tcW w:w="6300" w:type="dxa"/>
          </w:tcPr>
          <w:p w14:paraId="204CA6AF"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b/>
                <w:bCs/>
                <w:sz w:val="22"/>
                <w:szCs w:val="22"/>
              </w:rPr>
            </w:pPr>
            <w:r w:rsidRPr="000B3874">
              <w:rPr>
                <w:rFonts w:ascii="Arial" w:hAnsi="Arial" w:cs="Arial"/>
                <w:b/>
                <w:bCs/>
                <w:sz w:val="22"/>
                <w:szCs w:val="22"/>
              </w:rPr>
              <w:t>Activity</w:t>
            </w:r>
          </w:p>
        </w:tc>
        <w:tc>
          <w:tcPr>
            <w:tcW w:w="2160" w:type="dxa"/>
          </w:tcPr>
          <w:p w14:paraId="37A35606"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b/>
                <w:bCs/>
                <w:sz w:val="22"/>
                <w:szCs w:val="22"/>
              </w:rPr>
            </w:pPr>
            <w:r w:rsidRPr="000B3874">
              <w:rPr>
                <w:rFonts w:ascii="Arial" w:hAnsi="Arial" w:cs="Arial"/>
                <w:b/>
                <w:bCs/>
                <w:sz w:val="22"/>
                <w:szCs w:val="22"/>
              </w:rPr>
              <w:t>Fixed Fee £</w:t>
            </w:r>
          </w:p>
        </w:tc>
      </w:tr>
      <w:tr w:rsidR="004948A2" w:rsidRPr="000B3874" w14:paraId="2BA89C27" w14:textId="77777777" w:rsidTr="00750E45">
        <w:tc>
          <w:tcPr>
            <w:tcW w:w="6300" w:type="dxa"/>
          </w:tcPr>
          <w:p w14:paraId="6A4E6BB8"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i/>
                <w:color w:val="0000FF"/>
                <w:sz w:val="22"/>
                <w:szCs w:val="22"/>
              </w:rPr>
            </w:pPr>
          </w:p>
        </w:tc>
        <w:tc>
          <w:tcPr>
            <w:tcW w:w="2160" w:type="dxa"/>
          </w:tcPr>
          <w:p w14:paraId="5D8753D9"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w:t>
            </w:r>
          </w:p>
        </w:tc>
      </w:tr>
      <w:tr w:rsidR="004948A2" w:rsidRPr="000B3874" w14:paraId="731834DD" w14:textId="77777777" w:rsidTr="00750E45">
        <w:tc>
          <w:tcPr>
            <w:tcW w:w="6300" w:type="dxa"/>
          </w:tcPr>
          <w:p w14:paraId="7E7B425B"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c>
          <w:tcPr>
            <w:tcW w:w="2160" w:type="dxa"/>
          </w:tcPr>
          <w:p w14:paraId="59AD941E"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w:t>
            </w:r>
          </w:p>
        </w:tc>
      </w:tr>
      <w:tr w:rsidR="004948A2" w:rsidRPr="000B3874" w14:paraId="1DDD5496" w14:textId="77777777" w:rsidTr="00750E45">
        <w:tc>
          <w:tcPr>
            <w:tcW w:w="6300" w:type="dxa"/>
          </w:tcPr>
          <w:p w14:paraId="02B0E6B1"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c>
          <w:tcPr>
            <w:tcW w:w="2160" w:type="dxa"/>
          </w:tcPr>
          <w:p w14:paraId="578ED710"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w:t>
            </w:r>
          </w:p>
        </w:tc>
      </w:tr>
      <w:tr w:rsidR="004948A2" w:rsidRPr="000B3874" w14:paraId="194314E0" w14:textId="77777777" w:rsidTr="00750E45">
        <w:tc>
          <w:tcPr>
            <w:tcW w:w="6300" w:type="dxa"/>
          </w:tcPr>
          <w:p w14:paraId="4F02CBD1" w14:textId="77777777" w:rsidR="004948A2" w:rsidRPr="000B3874" w:rsidRDefault="004948A2" w:rsidP="00750E45">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p>
        </w:tc>
        <w:tc>
          <w:tcPr>
            <w:tcW w:w="2160" w:type="dxa"/>
          </w:tcPr>
          <w:p w14:paraId="3951FC26"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w:t>
            </w:r>
          </w:p>
        </w:tc>
      </w:tr>
      <w:tr w:rsidR="004948A2" w:rsidRPr="000B3874" w14:paraId="7DED0251" w14:textId="77777777" w:rsidTr="00750E45">
        <w:tc>
          <w:tcPr>
            <w:tcW w:w="6300" w:type="dxa"/>
          </w:tcPr>
          <w:p w14:paraId="3D848B66"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b/>
                <w:bCs/>
                <w:sz w:val="22"/>
                <w:szCs w:val="22"/>
              </w:rPr>
            </w:pPr>
            <w:r w:rsidRPr="000B3874">
              <w:rPr>
                <w:rFonts w:ascii="Arial" w:hAnsi="Arial" w:cs="Arial"/>
                <w:b/>
                <w:bCs/>
                <w:sz w:val="22"/>
                <w:szCs w:val="22"/>
              </w:rPr>
              <w:t>Total Fixed Fee</w:t>
            </w:r>
          </w:p>
        </w:tc>
        <w:tc>
          <w:tcPr>
            <w:tcW w:w="2160" w:type="dxa"/>
          </w:tcPr>
          <w:p w14:paraId="20E4A079"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b/>
                <w:bCs/>
                <w:sz w:val="22"/>
                <w:szCs w:val="22"/>
              </w:rPr>
            </w:pPr>
            <w:r w:rsidRPr="000B3874">
              <w:rPr>
                <w:rFonts w:ascii="Arial" w:hAnsi="Arial" w:cs="Arial"/>
                <w:b/>
                <w:bCs/>
                <w:sz w:val="22"/>
                <w:szCs w:val="22"/>
              </w:rPr>
              <w:t>£</w:t>
            </w:r>
          </w:p>
        </w:tc>
      </w:tr>
    </w:tbl>
    <w:p w14:paraId="087EDEC1" w14:textId="77777777" w:rsidR="004948A2" w:rsidRPr="000B3874" w:rsidRDefault="004948A2" w:rsidP="004948A2">
      <w:pPr>
        <w:spacing w:after="120"/>
        <w:rPr>
          <w:rFonts w:ascii="Arial" w:hAnsi="Arial" w:cs="Arial"/>
          <w:sz w:val="22"/>
          <w:szCs w:val="22"/>
        </w:rPr>
      </w:pPr>
    </w:p>
    <w:p w14:paraId="06345960" w14:textId="77777777" w:rsidR="004948A2" w:rsidRPr="000B3874" w:rsidRDefault="004948A2" w:rsidP="004948A2">
      <w:pPr>
        <w:spacing w:after="120"/>
        <w:jc w:val="both"/>
        <w:rPr>
          <w:rFonts w:ascii="Arial" w:hAnsi="Arial" w:cs="Arial"/>
          <w:sz w:val="22"/>
          <w:szCs w:val="22"/>
        </w:rPr>
      </w:pPr>
      <w:r w:rsidRPr="000B3874">
        <w:rPr>
          <w:rFonts w:ascii="Arial" w:hAnsi="Arial" w:cs="Arial"/>
          <w:b/>
          <w:bCs/>
          <w:sz w:val="22"/>
          <w:szCs w:val="22"/>
        </w:rPr>
        <w:t>N.B.</w:t>
      </w:r>
      <w:r w:rsidRPr="000B3874">
        <w:rPr>
          <w:rFonts w:ascii="Arial" w:hAnsi="Arial" w:cs="Arial"/>
          <w:sz w:val="22"/>
          <w:szCs w:val="22"/>
        </w:rPr>
        <w:t xml:space="preserve"> If there are any areas or elements of work that your firm wishes to exclude from the fixed fee arrangement then such excluded areas or elements of work must be specified and full details of your additional fees with charge rates for such work must be set out comprehensively below.</w:t>
      </w:r>
    </w:p>
    <w:p w14:paraId="0A99CC99" w14:textId="77777777" w:rsidR="00666F65" w:rsidRDefault="00666F65" w:rsidP="004948A2">
      <w:pPr>
        <w:keepNext/>
        <w:widowControl w:val="0"/>
        <w:spacing w:after="120"/>
        <w:outlineLvl w:val="1"/>
        <w:rPr>
          <w:rFonts w:ascii="Arial" w:hAnsi="Arial" w:cs="Arial"/>
          <w:b/>
          <w:snapToGrid w:val="0"/>
          <w:sz w:val="22"/>
          <w:szCs w:val="22"/>
          <w:lang w:val="en-US"/>
        </w:rPr>
      </w:pPr>
    </w:p>
    <w:p w14:paraId="00E2A914" w14:textId="6046A482" w:rsidR="004948A2" w:rsidRPr="000B3874" w:rsidRDefault="004948A2" w:rsidP="004948A2">
      <w:pPr>
        <w:keepNext/>
        <w:widowControl w:val="0"/>
        <w:spacing w:after="120"/>
        <w:outlineLvl w:val="1"/>
        <w:rPr>
          <w:rFonts w:ascii="Arial" w:hAnsi="Arial" w:cs="Arial"/>
          <w:b/>
          <w:snapToGrid w:val="0"/>
          <w:sz w:val="22"/>
          <w:szCs w:val="22"/>
          <w:lang w:val="en-US"/>
        </w:rPr>
      </w:pPr>
      <w:r w:rsidRPr="000B3874">
        <w:rPr>
          <w:rFonts w:ascii="Arial" w:hAnsi="Arial" w:cs="Arial"/>
          <w:b/>
          <w:snapToGrid w:val="0"/>
          <w:sz w:val="22"/>
          <w:szCs w:val="22"/>
          <w:lang w:val="en-US"/>
        </w:rPr>
        <w:t>1.</w:t>
      </w:r>
      <w:r w:rsidR="00A45B81">
        <w:rPr>
          <w:rFonts w:ascii="Arial" w:hAnsi="Arial" w:cs="Arial"/>
          <w:b/>
          <w:snapToGrid w:val="0"/>
          <w:sz w:val="22"/>
          <w:szCs w:val="22"/>
          <w:lang w:val="en-US"/>
        </w:rPr>
        <w:t>2</w:t>
      </w:r>
      <w:r w:rsidRPr="000B3874">
        <w:rPr>
          <w:rFonts w:ascii="Arial" w:hAnsi="Arial" w:cs="Arial"/>
          <w:b/>
          <w:snapToGrid w:val="0"/>
          <w:sz w:val="22"/>
          <w:szCs w:val="22"/>
          <w:lang w:val="en-US"/>
        </w:rPr>
        <w:t xml:space="preserve"> Disbursement and Other Charges </w:t>
      </w:r>
    </w:p>
    <w:p w14:paraId="127D0FF4" w14:textId="1C9756B8" w:rsidR="004948A2" w:rsidRPr="000B3874" w:rsidRDefault="004948A2" w:rsidP="004948A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r w:rsidRPr="000B3874">
        <w:rPr>
          <w:rFonts w:ascii="Arial" w:hAnsi="Arial" w:cs="Arial"/>
          <w:sz w:val="22"/>
          <w:szCs w:val="22"/>
        </w:rPr>
        <w:t xml:space="preserve">Please detail below any disbursements and other charges, which may be made to </w:t>
      </w:r>
      <w:r w:rsidR="00666F65">
        <w:rPr>
          <w:rFonts w:ascii="Arial" w:hAnsi="Arial" w:cs="Arial"/>
          <w:sz w:val="22"/>
          <w:szCs w:val="22"/>
        </w:rPr>
        <w:t xml:space="preserve">HNC </w:t>
      </w:r>
      <w:r w:rsidRPr="000B3874">
        <w:rPr>
          <w:rFonts w:ascii="Arial" w:hAnsi="Arial" w:cs="Arial"/>
          <w:sz w:val="22"/>
          <w:szCs w:val="22"/>
        </w:rPr>
        <w:t>under the Contract.</w:t>
      </w:r>
    </w:p>
    <w:p w14:paraId="62D9B325" w14:textId="77777777" w:rsidR="004948A2" w:rsidRPr="000B3874" w:rsidRDefault="004948A2" w:rsidP="004948A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7"/>
        <w:gridCol w:w="1402"/>
        <w:gridCol w:w="4632"/>
      </w:tblGrid>
      <w:tr w:rsidR="004948A2" w:rsidRPr="000B3874" w14:paraId="419895B4" w14:textId="77777777" w:rsidTr="00750E45">
        <w:tc>
          <w:tcPr>
            <w:tcW w:w="2792" w:type="dxa"/>
          </w:tcPr>
          <w:p w14:paraId="54BA7DED"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b/>
                <w:bCs/>
                <w:sz w:val="22"/>
                <w:szCs w:val="22"/>
              </w:rPr>
            </w:pPr>
            <w:r w:rsidRPr="000B3874">
              <w:rPr>
                <w:rFonts w:ascii="Arial" w:hAnsi="Arial" w:cs="Arial"/>
                <w:b/>
                <w:bCs/>
                <w:sz w:val="22"/>
                <w:szCs w:val="22"/>
              </w:rPr>
              <w:t>Activity</w:t>
            </w:r>
          </w:p>
        </w:tc>
        <w:tc>
          <w:tcPr>
            <w:tcW w:w="1423" w:type="dxa"/>
          </w:tcPr>
          <w:p w14:paraId="117DC96A"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b/>
                <w:bCs/>
                <w:sz w:val="22"/>
                <w:szCs w:val="22"/>
              </w:rPr>
            </w:pPr>
            <w:r w:rsidRPr="000B3874">
              <w:rPr>
                <w:rFonts w:ascii="Arial" w:hAnsi="Arial" w:cs="Arial"/>
                <w:b/>
                <w:bCs/>
                <w:sz w:val="22"/>
                <w:szCs w:val="22"/>
              </w:rPr>
              <w:t xml:space="preserve">Price </w:t>
            </w:r>
          </w:p>
        </w:tc>
        <w:tc>
          <w:tcPr>
            <w:tcW w:w="4738" w:type="dxa"/>
          </w:tcPr>
          <w:p w14:paraId="21A49298"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b/>
                <w:bCs/>
                <w:sz w:val="22"/>
                <w:szCs w:val="22"/>
              </w:rPr>
            </w:pPr>
            <w:r w:rsidRPr="000B3874">
              <w:rPr>
                <w:rFonts w:ascii="Arial" w:hAnsi="Arial" w:cs="Arial"/>
                <w:b/>
                <w:bCs/>
                <w:sz w:val="22"/>
                <w:szCs w:val="22"/>
              </w:rPr>
              <w:t>Comments [If Required]</w:t>
            </w:r>
          </w:p>
        </w:tc>
      </w:tr>
      <w:tr w:rsidR="004948A2" w:rsidRPr="000B3874" w14:paraId="0B1B3AC9" w14:textId="77777777" w:rsidTr="00750E45">
        <w:tc>
          <w:tcPr>
            <w:tcW w:w="2792" w:type="dxa"/>
          </w:tcPr>
          <w:p w14:paraId="15B3F4FB"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p>
        </w:tc>
        <w:tc>
          <w:tcPr>
            <w:tcW w:w="1423" w:type="dxa"/>
          </w:tcPr>
          <w:p w14:paraId="33CA0BD0"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p>
        </w:tc>
        <w:tc>
          <w:tcPr>
            <w:tcW w:w="4738" w:type="dxa"/>
          </w:tcPr>
          <w:p w14:paraId="6934011A"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p>
        </w:tc>
      </w:tr>
      <w:tr w:rsidR="004948A2" w:rsidRPr="000B3874" w14:paraId="292E2C8E" w14:textId="77777777" w:rsidTr="00750E45">
        <w:tc>
          <w:tcPr>
            <w:tcW w:w="2792" w:type="dxa"/>
          </w:tcPr>
          <w:p w14:paraId="2EAAD98F"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p>
        </w:tc>
        <w:tc>
          <w:tcPr>
            <w:tcW w:w="1423" w:type="dxa"/>
          </w:tcPr>
          <w:p w14:paraId="6B6900B0"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p>
        </w:tc>
        <w:tc>
          <w:tcPr>
            <w:tcW w:w="4738" w:type="dxa"/>
          </w:tcPr>
          <w:p w14:paraId="364C538E"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p>
        </w:tc>
      </w:tr>
      <w:tr w:rsidR="004948A2" w:rsidRPr="000B3874" w14:paraId="38AB354B" w14:textId="77777777" w:rsidTr="00750E45">
        <w:tc>
          <w:tcPr>
            <w:tcW w:w="2792" w:type="dxa"/>
          </w:tcPr>
          <w:p w14:paraId="6B6FFF60"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p>
        </w:tc>
        <w:tc>
          <w:tcPr>
            <w:tcW w:w="1423" w:type="dxa"/>
          </w:tcPr>
          <w:p w14:paraId="42A50421"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p>
        </w:tc>
        <w:tc>
          <w:tcPr>
            <w:tcW w:w="4738" w:type="dxa"/>
          </w:tcPr>
          <w:p w14:paraId="4F9C4260" w14:textId="77777777" w:rsidR="004948A2" w:rsidRPr="000B3874" w:rsidRDefault="004948A2" w:rsidP="00750E45">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p>
        </w:tc>
      </w:tr>
    </w:tbl>
    <w:p w14:paraId="1B283E9D" w14:textId="77777777" w:rsidR="004948A2" w:rsidRPr="000B3874" w:rsidRDefault="004948A2" w:rsidP="004948A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p>
    <w:p w14:paraId="71F6C1A2" w14:textId="772B15A9" w:rsidR="004948A2" w:rsidRPr="000B3874" w:rsidRDefault="004948A2" w:rsidP="004948A2">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20"/>
        <w:jc w:val="both"/>
        <w:rPr>
          <w:rFonts w:ascii="Arial" w:hAnsi="Arial" w:cs="Arial"/>
          <w:sz w:val="22"/>
          <w:szCs w:val="22"/>
        </w:rPr>
      </w:pPr>
      <w:r w:rsidRPr="000B3874">
        <w:rPr>
          <w:rFonts w:ascii="Arial" w:hAnsi="Arial" w:cs="Arial"/>
          <w:sz w:val="22"/>
          <w:szCs w:val="22"/>
        </w:rPr>
        <w:t>Please note that travel</w:t>
      </w:r>
      <w:r w:rsidR="00666F65">
        <w:rPr>
          <w:rFonts w:ascii="Arial" w:hAnsi="Arial" w:cs="Arial"/>
          <w:sz w:val="22"/>
          <w:szCs w:val="22"/>
        </w:rPr>
        <w:t xml:space="preserve"> </w:t>
      </w:r>
      <w:r w:rsidRPr="000B3874">
        <w:rPr>
          <w:rFonts w:ascii="Arial" w:hAnsi="Arial" w:cs="Arial"/>
          <w:sz w:val="22"/>
          <w:szCs w:val="22"/>
        </w:rPr>
        <w:t>and other expenses should already be included within the fixed fee.</w:t>
      </w:r>
    </w:p>
    <w:p w14:paraId="226F5153" w14:textId="5E4D1375" w:rsidR="004948A2" w:rsidRPr="000B3874" w:rsidRDefault="004948A2" w:rsidP="004948A2">
      <w:pPr>
        <w:keepNext/>
        <w:widowControl w:val="0"/>
        <w:spacing w:after="120"/>
        <w:outlineLvl w:val="1"/>
        <w:rPr>
          <w:rFonts w:ascii="Arial" w:hAnsi="Arial" w:cs="Arial"/>
          <w:b/>
          <w:snapToGrid w:val="0"/>
          <w:sz w:val="22"/>
          <w:szCs w:val="22"/>
          <w:lang w:val="en-US"/>
        </w:rPr>
      </w:pPr>
      <w:r w:rsidRPr="000B3874">
        <w:rPr>
          <w:rFonts w:ascii="Arial" w:hAnsi="Arial" w:cs="Arial"/>
          <w:b/>
          <w:sz w:val="22"/>
          <w:szCs w:val="22"/>
          <w:lang w:val="en-US"/>
        </w:rPr>
        <w:t>1.</w:t>
      </w:r>
      <w:r w:rsidR="00A45B81">
        <w:rPr>
          <w:rFonts w:ascii="Arial" w:hAnsi="Arial" w:cs="Arial"/>
          <w:b/>
          <w:sz w:val="22"/>
          <w:szCs w:val="22"/>
          <w:lang w:val="en-US"/>
        </w:rPr>
        <w:t>3</w:t>
      </w:r>
      <w:r w:rsidRPr="000B3874">
        <w:rPr>
          <w:rFonts w:ascii="Arial" w:hAnsi="Arial" w:cs="Arial"/>
          <w:b/>
          <w:sz w:val="22"/>
          <w:szCs w:val="22"/>
          <w:lang w:val="en-US"/>
        </w:rPr>
        <w:t>. Discounts and Rebates</w:t>
      </w:r>
    </w:p>
    <w:p w14:paraId="238F9F2B" w14:textId="77777777" w:rsidR="004948A2" w:rsidRPr="000B3874" w:rsidRDefault="004948A2" w:rsidP="004948A2">
      <w:pPr>
        <w:tabs>
          <w:tab w:val="left" w:pos="-1440"/>
          <w:tab w:val="left" w:pos="-736"/>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spacing w:after="120"/>
        <w:jc w:val="both"/>
        <w:rPr>
          <w:rFonts w:ascii="Arial" w:hAnsi="Arial" w:cs="Arial"/>
          <w:sz w:val="22"/>
          <w:szCs w:val="22"/>
        </w:rPr>
      </w:pPr>
      <w:r w:rsidRPr="000B3874">
        <w:rPr>
          <w:rFonts w:ascii="Arial" w:hAnsi="Arial" w:cs="Arial"/>
          <w:sz w:val="22"/>
          <w:szCs w:val="22"/>
        </w:rPr>
        <w:t>Please give below details of any discounts or rebates that may apply to the prices shown in 1.1.</w:t>
      </w:r>
    </w:p>
    <w:tbl>
      <w:tblPr>
        <w:tblW w:w="0" w:type="auto"/>
        <w:jc w:val="center"/>
        <w:tblLayout w:type="fixed"/>
        <w:tblCellMar>
          <w:left w:w="120" w:type="dxa"/>
          <w:right w:w="120" w:type="dxa"/>
        </w:tblCellMar>
        <w:tblLook w:val="0000" w:firstRow="0" w:lastRow="0" w:firstColumn="0" w:lastColumn="0" w:noHBand="0" w:noVBand="0"/>
      </w:tblPr>
      <w:tblGrid>
        <w:gridCol w:w="3007"/>
        <w:gridCol w:w="1392"/>
        <w:gridCol w:w="4626"/>
      </w:tblGrid>
      <w:tr w:rsidR="004948A2" w:rsidRPr="000B3874" w14:paraId="6E3D5EB9" w14:textId="77777777" w:rsidTr="00750E45">
        <w:trPr>
          <w:jc w:val="center"/>
        </w:trPr>
        <w:tc>
          <w:tcPr>
            <w:tcW w:w="3007" w:type="dxa"/>
            <w:tcBorders>
              <w:top w:val="single" w:sz="7" w:space="0" w:color="000000"/>
              <w:left w:val="single" w:sz="7" w:space="0" w:color="000000"/>
              <w:bottom w:val="single" w:sz="7" w:space="0" w:color="000000"/>
              <w:right w:val="single" w:sz="7" w:space="0" w:color="000000"/>
            </w:tcBorders>
            <w:vAlign w:val="center"/>
          </w:tcPr>
          <w:p w14:paraId="57D9E912" w14:textId="77777777" w:rsidR="004948A2" w:rsidRPr="000B3874" w:rsidRDefault="004948A2" w:rsidP="00750E45">
            <w:pPr>
              <w:tabs>
                <w:tab w:val="left" w:pos="-1440"/>
                <w:tab w:val="left" w:pos="-736"/>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spacing w:after="120"/>
              <w:rPr>
                <w:rFonts w:ascii="Arial" w:hAnsi="Arial" w:cs="Arial"/>
                <w:sz w:val="22"/>
                <w:szCs w:val="22"/>
              </w:rPr>
            </w:pPr>
            <w:r w:rsidRPr="000B3874">
              <w:rPr>
                <w:rFonts w:ascii="Arial" w:hAnsi="Arial" w:cs="Arial"/>
                <w:sz w:val="22"/>
                <w:szCs w:val="22"/>
              </w:rPr>
              <w:t>Prompt Payment Discount</w:t>
            </w:r>
          </w:p>
        </w:tc>
        <w:tc>
          <w:tcPr>
            <w:tcW w:w="1392" w:type="dxa"/>
            <w:tcBorders>
              <w:top w:val="single" w:sz="7" w:space="0" w:color="000000"/>
              <w:left w:val="single" w:sz="7" w:space="0" w:color="000000"/>
              <w:bottom w:val="single" w:sz="7" w:space="0" w:color="000000"/>
              <w:right w:val="single" w:sz="7" w:space="0" w:color="000000"/>
            </w:tcBorders>
            <w:vAlign w:val="center"/>
          </w:tcPr>
          <w:p w14:paraId="5DCF3712" w14:textId="77777777" w:rsidR="004948A2" w:rsidRPr="000B3874" w:rsidRDefault="004948A2" w:rsidP="00750E45">
            <w:pPr>
              <w:tabs>
                <w:tab w:val="left" w:pos="-1440"/>
                <w:tab w:val="left" w:pos="-736"/>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spacing w:after="120"/>
              <w:rPr>
                <w:rFonts w:ascii="Arial" w:hAnsi="Arial" w:cs="Arial"/>
                <w:sz w:val="22"/>
                <w:szCs w:val="22"/>
              </w:rPr>
            </w:pPr>
            <w:r w:rsidRPr="000B3874">
              <w:rPr>
                <w:rFonts w:ascii="Arial" w:hAnsi="Arial" w:cs="Arial"/>
                <w:sz w:val="22"/>
                <w:szCs w:val="22"/>
              </w:rPr>
              <w:t>______%</w:t>
            </w:r>
          </w:p>
        </w:tc>
        <w:tc>
          <w:tcPr>
            <w:tcW w:w="4626" w:type="dxa"/>
            <w:tcBorders>
              <w:top w:val="single" w:sz="7" w:space="0" w:color="000000"/>
              <w:left w:val="single" w:sz="7" w:space="0" w:color="000000"/>
              <w:bottom w:val="single" w:sz="7" w:space="0" w:color="000000"/>
              <w:right w:val="single" w:sz="7" w:space="0" w:color="000000"/>
            </w:tcBorders>
            <w:vAlign w:val="center"/>
          </w:tcPr>
          <w:p w14:paraId="71809E14" w14:textId="77777777" w:rsidR="004948A2" w:rsidRPr="000B3874" w:rsidRDefault="004948A2" w:rsidP="00750E45">
            <w:pPr>
              <w:tabs>
                <w:tab w:val="left" w:pos="-1440"/>
                <w:tab w:val="left" w:pos="-736"/>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spacing w:after="120"/>
              <w:rPr>
                <w:rFonts w:ascii="Arial" w:hAnsi="Arial" w:cs="Arial"/>
                <w:sz w:val="22"/>
                <w:szCs w:val="22"/>
              </w:rPr>
            </w:pPr>
            <w:r w:rsidRPr="000B3874">
              <w:rPr>
                <w:rFonts w:ascii="Arial" w:hAnsi="Arial" w:cs="Arial"/>
                <w:sz w:val="22"/>
                <w:szCs w:val="22"/>
              </w:rPr>
              <w:t>for payment within ____ days of invoice.</w:t>
            </w:r>
          </w:p>
        </w:tc>
      </w:tr>
      <w:tr w:rsidR="004948A2" w:rsidRPr="000B3874" w14:paraId="1C4E708E" w14:textId="77777777" w:rsidTr="00750E45">
        <w:trPr>
          <w:trHeight w:val="1027"/>
          <w:jc w:val="center"/>
        </w:trPr>
        <w:tc>
          <w:tcPr>
            <w:tcW w:w="3007" w:type="dxa"/>
            <w:tcBorders>
              <w:top w:val="single" w:sz="7" w:space="0" w:color="000000"/>
              <w:left w:val="single" w:sz="7" w:space="0" w:color="000000"/>
              <w:bottom w:val="single" w:sz="7" w:space="0" w:color="000000"/>
              <w:right w:val="single" w:sz="7" w:space="0" w:color="000000"/>
            </w:tcBorders>
          </w:tcPr>
          <w:p w14:paraId="4367C9FB" w14:textId="77777777" w:rsidR="004948A2" w:rsidRPr="000B3874" w:rsidRDefault="004948A2" w:rsidP="00750E45">
            <w:pPr>
              <w:tabs>
                <w:tab w:val="left" w:pos="-1440"/>
                <w:tab w:val="left" w:pos="-736"/>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spacing w:after="120"/>
              <w:rPr>
                <w:rFonts w:ascii="Arial" w:hAnsi="Arial" w:cs="Arial"/>
                <w:sz w:val="22"/>
                <w:szCs w:val="22"/>
              </w:rPr>
            </w:pPr>
            <w:r w:rsidRPr="000B3874">
              <w:rPr>
                <w:rFonts w:ascii="Arial" w:hAnsi="Arial" w:cs="Arial"/>
                <w:sz w:val="22"/>
                <w:szCs w:val="22"/>
              </w:rPr>
              <w:t>Other Discounts/Rebates</w:t>
            </w:r>
          </w:p>
        </w:tc>
        <w:tc>
          <w:tcPr>
            <w:tcW w:w="1392" w:type="dxa"/>
            <w:tcBorders>
              <w:top w:val="single" w:sz="7" w:space="0" w:color="000000"/>
              <w:left w:val="single" w:sz="7" w:space="0" w:color="000000"/>
              <w:bottom w:val="single" w:sz="7" w:space="0" w:color="000000"/>
              <w:right w:val="single" w:sz="7" w:space="0" w:color="000000"/>
            </w:tcBorders>
          </w:tcPr>
          <w:p w14:paraId="7FBC75E0" w14:textId="77777777" w:rsidR="004948A2" w:rsidRPr="000B3874" w:rsidRDefault="004948A2" w:rsidP="00750E45">
            <w:pPr>
              <w:tabs>
                <w:tab w:val="left" w:pos="-1440"/>
                <w:tab w:val="left" w:pos="-736"/>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spacing w:after="120"/>
              <w:rPr>
                <w:rFonts w:ascii="Arial" w:hAnsi="Arial" w:cs="Arial"/>
                <w:sz w:val="22"/>
                <w:szCs w:val="22"/>
              </w:rPr>
            </w:pPr>
          </w:p>
        </w:tc>
        <w:tc>
          <w:tcPr>
            <w:tcW w:w="4626" w:type="dxa"/>
            <w:tcBorders>
              <w:top w:val="single" w:sz="7" w:space="0" w:color="000000"/>
              <w:left w:val="single" w:sz="7" w:space="0" w:color="000000"/>
              <w:bottom w:val="single" w:sz="7" w:space="0" w:color="000000"/>
              <w:right w:val="single" w:sz="7" w:space="0" w:color="000000"/>
            </w:tcBorders>
          </w:tcPr>
          <w:p w14:paraId="7C030E74" w14:textId="77777777" w:rsidR="004948A2" w:rsidRPr="000B3874" w:rsidRDefault="004948A2" w:rsidP="00750E45">
            <w:pPr>
              <w:widowControl w:val="0"/>
              <w:tabs>
                <w:tab w:val="left" w:pos="-1440"/>
                <w:tab w:val="left" w:pos="-736"/>
                <w:tab w:val="left" w:pos="-16"/>
                <w:tab w:val="left" w:pos="703"/>
                <w:tab w:val="left" w:pos="1423"/>
                <w:tab w:val="left" w:pos="2143"/>
                <w:tab w:val="left" w:pos="2863"/>
                <w:tab w:val="left" w:pos="3583"/>
                <w:tab w:val="left" w:pos="4303"/>
                <w:tab w:val="left" w:pos="5023"/>
                <w:tab w:val="left" w:pos="5743"/>
                <w:tab w:val="left" w:pos="6463"/>
                <w:tab w:val="left" w:pos="7183"/>
                <w:tab w:val="left" w:pos="7903"/>
                <w:tab w:val="left" w:pos="8623"/>
              </w:tabs>
              <w:spacing w:after="120"/>
              <w:rPr>
                <w:rFonts w:ascii="Arial" w:hAnsi="Arial" w:cs="Arial"/>
                <w:snapToGrid w:val="0"/>
                <w:sz w:val="22"/>
                <w:szCs w:val="22"/>
                <w:lang w:val="en-US"/>
              </w:rPr>
            </w:pPr>
          </w:p>
        </w:tc>
      </w:tr>
    </w:tbl>
    <w:p w14:paraId="0840A72B" w14:textId="77777777" w:rsidR="004948A2" w:rsidRPr="000B3874" w:rsidRDefault="004948A2" w:rsidP="004948A2">
      <w:pPr>
        <w:widowControl w:val="0"/>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napToGrid w:val="0"/>
          <w:sz w:val="22"/>
          <w:szCs w:val="22"/>
          <w:lang w:val="en-US"/>
        </w:rPr>
      </w:pPr>
    </w:p>
    <w:p w14:paraId="3359DD36" w14:textId="77777777" w:rsidR="004948A2" w:rsidRPr="000B3874" w:rsidRDefault="004948A2" w:rsidP="004948A2">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Bold" w:hAnsi="Arial Bold" w:cs="Arial"/>
          <w:b/>
          <w:caps/>
          <w:sz w:val="22"/>
          <w:szCs w:val="22"/>
        </w:rPr>
      </w:pPr>
      <w:r w:rsidRPr="000B3874">
        <w:rPr>
          <w:rFonts w:ascii="Arial" w:hAnsi="Arial" w:cs="Arial"/>
          <w:sz w:val="22"/>
          <w:szCs w:val="22"/>
        </w:rPr>
        <w:br w:type="page"/>
      </w:r>
      <w:r w:rsidRPr="000B3874">
        <w:rPr>
          <w:rFonts w:ascii="Arial" w:hAnsi="Arial" w:cs="Arial"/>
          <w:b/>
          <w:sz w:val="22"/>
          <w:szCs w:val="22"/>
        </w:rPr>
        <w:lastRenderedPageBreak/>
        <w:t xml:space="preserve">APPENDIX C - </w:t>
      </w:r>
      <w:r w:rsidRPr="000B3874">
        <w:rPr>
          <w:rFonts w:ascii="Arial Bold" w:hAnsi="Arial Bold" w:cs="Arial"/>
          <w:b/>
          <w:caps/>
          <w:sz w:val="22"/>
          <w:szCs w:val="22"/>
        </w:rPr>
        <w:t>CONTACTS FOR REFERENCES</w:t>
      </w:r>
    </w:p>
    <w:p w14:paraId="19882A20" w14:textId="19ACE5D8" w:rsidR="004948A2" w:rsidRPr="000B3874" w:rsidRDefault="004948A2" w:rsidP="004948A2">
      <w:pPr>
        <w:spacing w:after="120"/>
        <w:jc w:val="both"/>
        <w:rPr>
          <w:rFonts w:ascii="Arial" w:hAnsi="Arial" w:cs="Arial"/>
          <w:sz w:val="22"/>
          <w:szCs w:val="22"/>
        </w:rPr>
      </w:pPr>
      <w:r w:rsidRPr="000B3874">
        <w:rPr>
          <w:rFonts w:ascii="Arial" w:hAnsi="Arial" w:cs="Arial"/>
          <w:sz w:val="22"/>
          <w:szCs w:val="22"/>
        </w:rPr>
        <w:t>Please provide contact names, addresses and telephone numbers of three current clients, preferably organisations of a type and size similar to</w:t>
      </w:r>
      <w:r>
        <w:rPr>
          <w:rFonts w:ascii="Arial" w:hAnsi="Arial" w:cs="Arial"/>
          <w:color w:val="FF0000"/>
          <w:sz w:val="22"/>
          <w:szCs w:val="22"/>
        </w:rPr>
        <w:t xml:space="preserve"> </w:t>
      </w:r>
      <w:r w:rsidR="00666F65">
        <w:rPr>
          <w:rFonts w:ascii="Arial" w:hAnsi="Arial" w:cs="Arial"/>
          <w:sz w:val="22"/>
          <w:szCs w:val="22"/>
        </w:rPr>
        <w:t>HNC</w:t>
      </w:r>
      <w:r w:rsidRPr="000B3874">
        <w:rPr>
          <w:rFonts w:ascii="Arial" w:hAnsi="Arial" w:cs="Arial"/>
          <w:sz w:val="22"/>
          <w:szCs w:val="22"/>
        </w:rPr>
        <w:t>, to whom you currently provide similar services and who we may contact for an opinion on your performance.</w:t>
      </w:r>
    </w:p>
    <w:p w14:paraId="17C4C85F" w14:textId="77777777" w:rsidR="004948A2" w:rsidRPr="000B3874" w:rsidRDefault="004948A2" w:rsidP="004948A2">
      <w:pPr>
        <w:tabs>
          <w:tab w:val="left" w:pos="-1094"/>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The contacts must be available for immediate contact once the tenders have been returned.</w:t>
      </w:r>
    </w:p>
    <w:p w14:paraId="7347A792" w14:textId="77777777" w:rsidR="004948A2" w:rsidRPr="000B3874" w:rsidRDefault="004948A2" w:rsidP="004948A2">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The following information is required:</w:t>
      </w:r>
    </w:p>
    <w:p w14:paraId="1EF47BAF" w14:textId="77777777" w:rsidR="004948A2" w:rsidRPr="000B3874" w:rsidRDefault="004948A2" w:rsidP="004948A2">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b/>
          <w:sz w:val="22"/>
          <w:szCs w:val="22"/>
        </w:rPr>
      </w:pPr>
      <w:r w:rsidRPr="000B3874">
        <w:rPr>
          <w:rFonts w:ascii="Arial" w:hAnsi="Arial" w:cs="Arial"/>
          <w:b/>
          <w:sz w:val="22"/>
          <w:szCs w:val="22"/>
        </w:rPr>
        <w:t>Reference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9"/>
        <w:gridCol w:w="2800"/>
      </w:tblGrid>
      <w:tr w:rsidR="004948A2" w:rsidRPr="000B3874" w14:paraId="0149FFC9" w14:textId="77777777" w:rsidTr="00750E45">
        <w:tc>
          <w:tcPr>
            <w:tcW w:w="6408" w:type="dxa"/>
          </w:tcPr>
          <w:p w14:paraId="2439B4EE"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Contact Name</w:t>
            </w:r>
          </w:p>
        </w:tc>
        <w:tc>
          <w:tcPr>
            <w:tcW w:w="2880" w:type="dxa"/>
          </w:tcPr>
          <w:p w14:paraId="54DEC575"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77BFC97A" w14:textId="77777777" w:rsidTr="00750E45">
        <w:tc>
          <w:tcPr>
            <w:tcW w:w="6408" w:type="dxa"/>
          </w:tcPr>
          <w:p w14:paraId="0EE6732D"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Contact Number</w:t>
            </w:r>
          </w:p>
        </w:tc>
        <w:tc>
          <w:tcPr>
            <w:tcW w:w="2880" w:type="dxa"/>
          </w:tcPr>
          <w:p w14:paraId="39DD3ED2"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410EC7A9" w14:textId="77777777" w:rsidTr="00750E45">
        <w:tc>
          <w:tcPr>
            <w:tcW w:w="6408" w:type="dxa"/>
          </w:tcPr>
          <w:p w14:paraId="13A144E9"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Contact e-mail address</w:t>
            </w:r>
          </w:p>
        </w:tc>
        <w:tc>
          <w:tcPr>
            <w:tcW w:w="2880" w:type="dxa"/>
          </w:tcPr>
          <w:p w14:paraId="2CDD4E3A"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2FC313D2" w14:textId="77777777" w:rsidTr="00750E45">
        <w:tc>
          <w:tcPr>
            <w:tcW w:w="6408" w:type="dxa"/>
          </w:tcPr>
          <w:p w14:paraId="6F0E67E6"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Organisation name</w:t>
            </w:r>
          </w:p>
        </w:tc>
        <w:tc>
          <w:tcPr>
            <w:tcW w:w="2880" w:type="dxa"/>
          </w:tcPr>
          <w:p w14:paraId="16B4C3AA"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1BC05AF3" w14:textId="77777777" w:rsidTr="00750E45">
        <w:tc>
          <w:tcPr>
            <w:tcW w:w="6408" w:type="dxa"/>
          </w:tcPr>
          <w:p w14:paraId="69DC2891"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Contract Start Date</w:t>
            </w:r>
          </w:p>
        </w:tc>
        <w:tc>
          <w:tcPr>
            <w:tcW w:w="2880" w:type="dxa"/>
          </w:tcPr>
          <w:p w14:paraId="3E0D353E"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4D57523B" w14:textId="77777777" w:rsidTr="00750E45">
        <w:tc>
          <w:tcPr>
            <w:tcW w:w="6408" w:type="dxa"/>
          </w:tcPr>
          <w:p w14:paraId="3D6DE46F"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Award period</w:t>
            </w:r>
          </w:p>
        </w:tc>
        <w:tc>
          <w:tcPr>
            <w:tcW w:w="2880" w:type="dxa"/>
          </w:tcPr>
          <w:p w14:paraId="3BE14D17"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250528DC" w14:textId="77777777" w:rsidTr="00750E45">
        <w:tc>
          <w:tcPr>
            <w:tcW w:w="6408" w:type="dxa"/>
          </w:tcPr>
          <w:p w14:paraId="29FA8A56"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Was this a re-appointment or new business?</w:t>
            </w:r>
          </w:p>
        </w:tc>
        <w:tc>
          <w:tcPr>
            <w:tcW w:w="2880" w:type="dxa"/>
          </w:tcPr>
          <w:p w14:paraId="0B99C41C"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bl>
    <w:p w14:paraId="51FD4CB9" w14:textId="77777777" w:rsidR="004948A2" w:rsidRPr="000B3874" w:rsidRDefault="004948A2" w:rsidP="004948A2">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p w14:paraId="7D753603" w14:textId="77777777" w:rsidR="004948A2" w:rsidRPr="000B3874" w:rsidRDefault="004948A2" w:rsidP="004948A2">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b/>
          <w:sz w:val="22"/>
          <w:szCs w:val="22"/>
        </w:rPr>
      </w:pPr>
      <w:r w:rsidRPr="000B3874">
        <w:rPr>
          <w:rFonts w:ascii="Arial" w:hAnsi="Arial" w:cs="Arial"/>
          <w:b/>
          <w:sz w:val="22"/>
          <w:szCs w:val="22"/>
        </w:rPr>
        <w:t>Reference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9"/>
        <w:gridCol w:w="2800"/>
      </w:tblGrid>
      <w:tr w:rsidR="004948A2" w:rsidRPr="000B3874" w14:paraId="5FD88990" w14:textId="77777777" w:rsidTr="00750E45">
        <w:tc>
          <w:tcPr>
            <w:tcW w:w="6408" w:type="dxa"/>
          </w:tcPr>
          <w:p w14:paraId="14A60502"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Contact Name</w:t>
            </w:r>
          </w:p>
        </w:tc>
        <w:tc>
          <w:tcPr>
            <w:tcW w:w="2880" w:type="dxa"/>
          </w:tcPr>
          <w:p w14:paraId="401AD134"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60E50626" w14:textId="77777777" w:rsidTr="00750E45">
        <w:tc>
          <w:tcPr>
            <w:tcW w:w="6408" w:type="dxa"/>
          </w:tcPr>
          <w:p w14:paraId="112232B5"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Contact Number</w:t>
            </w:r>
          </w:p>
        </w:tc>
        <w:tc>
          <w:tcPr>
            <w:tcW w:w="2880" w:type="dxa"/>
          </w:tcPr>
          <w:p w14:paraId="67FFF19D"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50B262AC" w14:textId="77777777" w:rsidTr="00750E45">
        <w:tc>
          <w:tcPr>
            <w:tcW w:w="6408" w:type="dxa"/>
          </w:tcPr>
          <w:p w14:paraId="4D29D225"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Contact e-mail address</w:t>
            </w:r>
          </w:p>
        </w:tc>
        <w:tc>
          <w:tcPr>
            <w:tcW w:w="2880" w:type="dxa"/>
          </w:tcPr>
          <w:p w14:paraId="586FB653"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7F177529" w14:textId="77777777" w:rsidTr="00750E45">
        <w:tc>
          <w:tcPr>
            <w:tcW w:w="6408" w:type="dxa"/>
          </w:tcPr>
          <w:p w14:paraId="66803620"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Organisation name</w:t>
            </w:r>
          </w:p>
        </w:tc>
        <w:tc>
          <w:tcPr>
            <w:tcW w:w="2880" w:type="dxa"/>
          </w:tcPr>
          <w:p w14:paraId="5FA95B11"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4DF24515" w14:textId="77777777" w:rsidTr="00750E45">
        <w:tc>
          <w:tcPr>
            <w:tcW w:w="6408" w:type="dxa"/>
          </w:tcPr>
          <w:p w14:paraId="41F6ABDE"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Contract Start Date</w:t>
            </w:r>
          </w:p>
        </w:tc>
        <w:tc>
          <w:tcPr>
            <w:tcW w:w="2880" w:type="dxa"/>
          </w:tcPr>
          <w:p w14:paraId="2F2C34CC"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156E35F3" w14:textId="77777777" w:rsidTr="00750E45">
        <w:tc>
          <w:tcPr>
            <w:tcW w:w="6408" w:type="dxa"/>
          </w:tcPr>
          <w:p w14:paraId="625121B3"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Award period</w:t>
            </w:r>
          </w:p>
        </w:tc>
        <w:tc>
          <w:tcPr>
            <w:tcW w:w="2880" w:type="dxa"/>
          </w:tcPr>
          <w:p w14:paraId="5D86BF85"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1FF07095" w14:textId="77777777" w:rsidTr="00750E45">
        <w:tc>
          <w:tcPr>
            <w:tcW w:w="6408" w:type="dxa"/>
          </w:tcPr>
          <w:p w14:paraId="40185C95"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Was this a re-appointment or new business?</w:t>
            </w:r>
          </w:p>
        </w:tc>
        <w:tc>
          <w:tcPr>
            <w:tcW w:w="2880" w:type="dxa"/>
          </w:tcPr>
          <w:p w14:paraId="01A4878A"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bl>
    <w:p w14:paraId="661BC77D" w14:textId="77777777" w:rsidR="004948A2" w:rsidRPr="000B3874" w:rsidRDefault="004948A2" w:rsidP="004948A2">
      <w:pPr>
        <w:widowControl w:val="0"/>
        <w:spacing w:after="120"/>
        <w:rPr>
          <w:rFonts w:ascii="Arial" w:hAnsi="Arial" w:cs="Arial"/>
          <w:bCs/>
          <w:snapToGrid w:val="0"/>
          <w:sz w:val="22"/>
          <w:szCs w:val="22"/>
          <w:lang w:val="en-US"/>
        </w:rPr>
      </w:pPr>
    </w:p>
    <w:p w14:paraId="52C0F710" w14:textId="77777777" w:rsidR="004948A2" w:rsidRPr="000B3874" w:rsidRDefault="004948A2" w:rsidP="004948A2">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b/>
          <w:sz w:val="22"/>
          <w:szCs w:val="22"/>
        </w:rPr>
      </w:pPr>
      <w:r w:rsidRPr="000B3874">
        <w:rPr>
          <w:rFonts w:ascii="Arial" w:hAnsi="Arial" w:cs="Arial"/>
          <w:b/>
          <w:sz w:val="22"/>
          <w:szCs w:val="22"/>
        </w:rPr>
        <w:t>Reference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59"/>
        <w:gridCol w:w="2800"/>
      </w:tblGrid>
      <w:tr w:rsidR="004948A2" w:rsidRPr="000B3874" w14:paraId="6D05CDA5" w14:textId="77777777" w:rsidTr="00750E45">
        <w:tc>
          <w:tcPr>
            <w:tcW w:w="6408" w:type="dxa"/>
          </w:tcPr>
          <w:p w14:paraId="4FD31181"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Contact Name</w:t>
            </w:r>
          </w:p>
        </w:tc>
        <w:tc>
          <w:tcPr>
            <w:tcW w:w="2880" w:type="dxa"/>
          </w:tcPr>
          <w:p w14:paraId="6F5362E5"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16A80FBB" w14:textId="77777777" w:rsidTr="00750E45">
        <w:tc>
          <w:tcPr>
            <w:tcW w:w="6408" w:type="dxa"/>
          </w:tcPr>
          <w:p w14:paraId="12AF26DC"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Contact Number</w:t>
            </w:r>
          </w:p>
        </w:tc>
        <w:tc>
          <w:tcPr>
            <w:tcW w:w="2880" w:type="dxa"/>
          </w:tcPr>
          <w:p w14:paraId="64727965"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206174F9" w14:textId="77777777" w:rsidTr="00750E45">
        <w:tc>
          <w:tcPr>
            <w:tcW w:w="6408" w:type="dxa"/>
          </w:tcPr>
          <w:p w14:paraId="48702BF6"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Contact e-mail address</w:t>
            </w:r>
          </w:p>
        </w:tc>
        <w:tc>
          <w:tcPr>
            <w:tcW w:w="2880" w:type="dxa"/>
          </w:tcPr>
          <w:p w14:paraId="12534A98"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73CA9CC5" w14:textId="77777777" w:rsidTr="00750E45">
        <w:tc>
          <w:tcPr>
            <w:tcW w:w="6408" w:type="dxa"/>
          </w:tcPr>
          <w:p w14:paraId="55D1406F"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Organisation name</w:t>
            </w:r>
          </w:p>
        </w:tc>
        <w:tc>
          <w:tcPr>
            <w:tcW w:w="2880" w:type="dxa"/>
          </w:tcPr>
          <w:p w14:paraId="57A1C335"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3765C78B" w14:textId="77777777" w:rsidTr="00750E45">
        <w:tc>
          <w:tcPr>
            <w:tcW w:w="6408" w:type="dxa"/>
          </w:tcPr>
          <w:p w14:paraId="3EED2D93"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Contract Start Date</w:t>
            </w:r>
          </w:p>
        </w:tc>
        <w:tc>
          <w:tcPr>
            <w:tcW w:w="2880" w:type="dxa"/>
          </w:tcPr>
          <w:p w14:paraId="2BFA2B8F"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58A7E8FE" w14:textId="77777777" w:rsidTr="00750E45">
        <w:tc>
          <w:tcPr>
            <w:tcW w:w="6408" w:type="dxa"/>
          </w:tcPr>
          <w:p w14:paraId="56A4FAFC"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Award period</w:t>
            </w:r>
          </w:p>
        </w:tc>
        <w:tc>
          <w:tcPr>
            <w:tcW w:w="2880" w:type="dxa"/>
          </w:tcPr>
          <w:p w14:paraId="123D6712"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r w:rsidR="004948A2" w:rsidRPr="000B3874" w14:paraId="426FB190" w14:textId="77777777" w:rsidTr="00750E45">
        <w:tc>
          <w:tcPr>
            <w:tcW w:w="6408" w:type="dxa"/>
          </w:tcPr>
          <w:p w14:paraId="3CA22EBE"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r w:rsidRPr="000B3874">
              <w:rPr>
                <w:rFonts w:ascii="Arial" w:hAnsi="Arial" w:cs="Arial"/>
                <w:sz w:val="22"/>
                <w:szCs w:val="22"/>
              </w:rPr>
              <w:t>Was this a re-appointment or new business?</w:t>
            </w:r>
          </w:p>
        </w:tc>
        <w:tc>
          <w:tcPr>
            <w:tcW w:w="2880" w:type="dxa"/>
          </w:tcPr>
          <w:p w14:paraId="34E7FA07" w14:textId="77777777" w:rsidR="004948A2" w:rsidRPr="000B3874" w:rsidRDefault="004948A2" w:rsidP="00750E45">
            <w:pPr>
              <w:tabs>
                <w:tab w:val="left" w:pos="-109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56"/>
              </w:tabs>
              <w:spacing w:after="120"/>
              <w:rPr>
                <w:rFonts w:ascii="Arial" w:hAnsi="Arial" w:cs="Arial"/>
                <w:sz w:val="22"/>
                <w:szCs w:val="22"/>
              </w:rPr>
            </w:pPr>
          </w:p>
        </w:tc>
      </w:tr>
    </w:tbl>
    <w:p w14:paraId="51FBC50B" w14:textId="77777777" w:rsidR="004948A2" w:rsidRPr="000B3874" w:rsidRDefault="004948A2" w:rsidP="004948A2">
      <w:pPr>
        <w:widowControl w:val="0"/>
        <w:spacing w:after="120"/>
        <w:rPr>
          <w:rFonts w:ascii="Arial" w:hAnsi="Arial" w:cs="Arial"/>
          <w:bCs/>
          <w:snapToGrid w:val="0"/>
          <w:sz w:val="22"/>
          <w:szCs w:val="22"/>
          <w:lang w:val="en-US"/>
        </w:rPr>
      </w:pPr>
    </w:p>
    <w:p w14:paraId="42C307C5" w14:textId="77777777" w:rsidR="004948A2" w:rsidRPr="008D79B4" w:rsidRDefault="004948A2" w:rsidP="004948A2">
      <w:pPr>
        <w:rPr>
          <w:rFonts w:ascii="Arial" w:hAnsi="Arial" w:cs="Arial"/>
          <w:b/>
          <w:bCs/>
          <w:sz w:val="16"/>
          <w:szCs w:val="16"/>
        </w:rPr>
      </w:pPr>
    </w:p>
    <w:p w14:paraId="4F0DE310" w14:textId="77777777" w:rsidR="00C6041A" w:rsidRDefault="00C6041A" w:rsidP="00C6041A">
      <w:pPr>
        <w:spacing w:after="120"/>
        <w:jc w:val="center"/>
        <w:rPr>
          <w:rFonts w:ascii="Arial" w:hAnsi="Arial" w:cs="Arial"/>
          <w:b/>
          <w:sz w:val="22"/>
          <w:szCs w:val="22"/>
          <w:lang w:val="en-US"/>
        </w:rPr>
      </w:pPr>
    </w:p>
    <w:sectPr w:rsidR="00C6041A" w:rsidSect="004948A2">
      <w:headerReference w:type="default" r:id="rId16"/>
      <w:footerReference w:type="even" r:id="rId17"/>
      <w:footerReference w:type="default" r:id="rId18"/>
      <w:footerReference w:type="first" r:id="rId19"/>
      <w:pgSz w:w="11905" w:h="16837" w:code="9"/>
      <w:pgMar w:top="1418" w:right="1418" w:bottom="1418"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114E5" w14:textId="77777777" w:rsidR="00ED38A3" w:rsidRDefault="00ED38A3" w:rsidP="001237A6">
      <w:r>
        <w:separator/>
      </w:r>
    </w:p>
  </w:endnote>
  <w:endnote w:type="continuationSeparator" w:id="0">
    <w:p w14:paraId="2D443545" w14:textId="77777777" w:rsidR="00ED38A3" w:rsidRDefault="00ED38A3" w:rsidP="00123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DAE55" w14:textId="77777777" w:rsidR="00611522" w:rsidRDefault="00611522" w:rsidP="00750E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06F3">
      <w:rPr>
        <w:rStyle w:val="PageNumber"/>
        <w:noProof/>
      </w:rPr>
      <w:t>4</w:t>
    </w:r>
    <w:r>
      <w:rPr>
        <w:rStyle w:val="PageNumber"/>
      </w:rPr>
      <w:fldChar w:fldCharType="end"/>
    </w:r>
  </w:p>
  <w:p w14:paraId="31C5DDA7" w14:textId="77777777" w:rsidR="00611522" w:rsidRDefault="006115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9CA2" w14:textId="77777777" w:rsidR="00611522" w:rsidRPr="00F93218" w:rsidRDefault="00611522" w:rsidP="00750E45">
    <w:pPr>
      <w:pStyle w:val="Footer"/>
      <w:framePr w:wrap="around" w:vAnchor="text" w:hAnchor="margin" w:xAlign="center" w:y="1"/>
      <w:rPr>
        <w:rStyle w:val="PageNumber"/>
        <w:rFonts w:ascii="Arial" w:hAnsi="Arial" w:cs="Arial"/>
        <w:sz w:val="22"/>
        <w:szCs w:val="22"/>
      </w:rPr>
    </w:pPr>
    <w:r w:rsidRPr="00F93218">
      <w:rPr>
        <w:rStyle w:val="PageNumber"/>
        <w:rFonts w:ascii="Arial" w:hAnsi="Arial" w:cs="Arial"/>
        <w:sz w:val="22"/>
        <w:szCs w:val="22"/>
      </w:rPr>
      <w:fldChar w:fldCharType="begin"/>
    </w:r>
    <w:r w:rsidRPr="00F93218">
      <w:rPr>
        <w:rStyle w:val="PageNumber"/>
        <w:rFonts w:ascii="Arial" w:hAnsi="Arial" w:cs="Arial"/>
        <w:sz w:val="22"/>
        <w:szCs w:val="22"/>
      </w:rPr>
      <w:instrText xml:space="preserve">PAGE  </w:instrText>
    </w:r>
    <w:r w:rsidRPr="00F93218">
      <w:rPr>
        <w:rStyle w:val="PageNumber"/>
        <w:rFonts w:ascii="Arial" w:hAnsi="Arial" w:cs="Arial"/>
        <w:sz w:val="22"/>
        <w:szCs w:val="22"/>
      </w:rPr>
      <w:fldChar w:fldCharType="separate"/>
    </w:r>
    <w:r w:rsidR="00B006F3">
      <w:rPr>
        <w:rStyle w:val="PageNumber"/>
        <w:rFonts w:ascii="Arial" w:hAnsi="Arial" w:cs="Arial"/>
        <w:noProof/>
        <w:sz w:val="22"/>
        <w:szCs w:val="22"/>
      </w:rPr>
      <w:t>3</w:t>
    </w:r>
    <w:r w:rsidRPr="00F93218">
      <w:rPr>
        <w:rStyle w:val="PageNumber"/>
        <w:rFonts w:ascii="Arial" w:hAnsi="Arial" w:cs="Arial"/>
        <w:sz w:val="22"/>
        <w:szCs w:val="22"/>
      </w:rPr>
      <w:fldChar w:fldCharType="end"/>
    </w:r>
  </w:p>
  <w:p w14:paraId="1C00C906" w14:textId="77777777" w:rsidR="00611522" w:rsidRDefault="00611522">
    <w:pPr>
      <w:pStyle w:val="Footer"/>
      <w:framePr w:wrap="around" w:vAnchor="text" w:hAnchor="page" w:x="10495" w:y="106"/>
      <w:rPr>
        <w:rStyle w:val="PageNumber"/>
        <w:rFonts w:ascii="Arial" w:hAnsi="Arial" w:cs="Arial"/>
        <w:sz w:val="20"/>
      </w:rPr>
    </w:pPr>
  </w:p>
  <w:p w14:paraId="652C9A4F" w14:textId="77777777" w:rsidR="00611522" w:rsidRDefault="00611522">
    <w:pPr>
      <w:rPr>
        <w:sz w:val="12"/>
        <w:lang w:val="en-US"/>
      </w:rPr>
    </w:pPr>
  </w:p>
  <w:p w14:paraId="7B28AC33" w14:textId="77777777" w:rsidR="00611522" w:rsidRDefault="00611522">
    <w:pPr>
      <w:framePr w:wrap="auto" w:vAnchor="text" w:hAnchor="page" w:x="10081" w:y="268"/>
      <w:spacing w:line="240" w:lineRule="exact"/>
      <w:ind w:right="360"/>
    </w:pPr>
  </w:p>
  <w:p w14:paraId="6263291F" w14:textId="77777777" w:rsidR="00611522" w:rsidRDefault="00611522" w:rsidP="00750E4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CDE6" w14:textId="77777777" w:rsidR="00611522" w:rsidRDefault="00611522" w:rsidP="00750E45">
    <w:pPr>
      <w:pStyle w:val="Footer"/>
      <w:framePr w:wrap="around" w:vAnchor="text" w:hAnchor="page" w:x="10419" w:y="-15"/>
      <w:jc w:val="center"/>
      <w:rPr>
        <w:rStyle w:val="PageNumber"/>
        <w:rFonts w:ascii="Arial" w:hAnsi="Arial" w:cs="Arial"/>
        <w:sz w:val="20"/>
      </w:rPr>
    </w:pPr>
  </w:p>
  <w:p w14:paraId="2CA2B305" w14:textId="77777777" w:rsidR="00611522" w:rsidRPr="0072175D" w:rsidRDefault="00611522" w:rsidP="00750E45">
    <w:pPr>
      <w:pStyle w:val="Footer"/>
      <w:ind w:right="360"/>
      <w:jc w:val="center"/>
      <w:rPr>
        <w:rFonts w:ascii="Arial" w:hAnsi="Arial" w:cs="Arial"/>
        <w:sz w:val="22"/>
        <w:szCs w:val="22"/>
      </w:rPr>
    </w:pPr>
    <w:r w:rsidRPr="0072175D">
      <w:rPr>
        <w:rStyle w:val="PageNumber"/>
        <w:rFonts w:ascii="Arial" w:hAnsi="Arial" w:cs="Arial"/>
        <w:sz w:val="22"/>
        <w:szCs w:val="22"/>
      </w:rPr>
      <w:fldChar w:fldCharType="begin"/>
    </w:r>
    <w:r w:rsidRPr="0072175D">
      <w:rPr>
        <w:rStyle w:val="PageNumber"/>
        <w:rFonts w:ascii="Arial" w:hAnsi="Arial" w:cs="Arial"/>
        <w:sz w:val="22"/>
        <w:szCs w:val="22"/>
      </w:rPr>
      <w:instrText xml:space="preserve"> PAGE </w:instrText>
    </w:r>
    <w:r w:rsidRPr="0072175D">
      <w:rPr>
        <w:rStyle w:val="PageNumber"/>
        <w:rFonts w:ascii="Arial" w:hAnsi="Arial" w:cs="Arial"/>
        <w:sz w:val="22"/>
        <w:szCs w:val="22"/>
      </w:rPr>
      <w:fldChar w:fldCharType="separate"/>
    </w:r>
    <w:r w:rsidR="00B006F3">
      <w:rPr>
        <w:rStyle w:val="PageNumber"/>
        <w:rFonts w:ascii="Arial" w:hAnsi="Arial" w:cs="Arial"/>
        <w:noProof/>
        <w:sz w:val="22"/>
        <w:szCs w:val="22"/>
      </w:rPr>
      <w:t>1</w:t>
    </w:r>
    <w:r w:rsidRPr="0072175D">
      <w:rPr>
        <w:rStyle w:val="PageNumber"/>
        <w:rFonts w:ascii="Arial" w:hAnsi="Arial" w:cs="Arial"/>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3501"/>
      <w:docPartObj>
        <w:docPartGallery w:val="Page Numbers (Bottom of Page)"/>
        <w:docPartUnique/>
      </w:docPartObj>
    </w:sdtPr>
    <w:sdtEndPr/>
    <w:sdtContent>
      <w:p w14:paraId="23FE5F97" w14:textId="77777777" w:rsidR="00611522" w:rsidRDefault="00611522">
        <w:pPr>
          <w:pStyle w:val="Footer"/>
          <w:jc w:val="right"/>
        </w:pPr>
        <w:r w:rsidRPr="00160724">
          <w:rPr>
            <w:rFonts w:ascii="Arial" w:hAnsi="Arial" w:cs="Arial"/>
            <w:sz w:val="22"/>
            <w:szCs w:val="22"/>
          </w:rPr>
          <w:fldChar w:fldCharType="begin"/>
        </w:r>
        <w:r w:rsidRPr="00160724">
          <w:rPr>
            <w:rFonts w:ascii="Arial" w:hAnsi="Arial" w:cs="Arial"/>
            <w:sz w:val="22"/>
            <w:szCs w:val="22"/>
          </w:rPr>
          <w:instrText xml:space="preserve"> PAGE   \* MERGEFORMAT </w:instrText>
        </w:r>
        <w:r w:rsidRPr="00160724">
          <w:rPr>
            <w:rFonts w:ascii="Arial" w:hAnsi="Arial" w:cs="Arial"/>
            <w:sz w:val="22"/>
            <w:szCs w:val="22"/>
          </w:rPr>
          <w:fldChar w:fldCharType="separate"/>
        </w:r>
        <w:r w:rsidR="00B006F3">
          <w:rPr>
            <w:rFonts w:ascii="Arial" w:hAnsi="Arial" w:cs="Arial"/>
            <w:noProof/>
            <w:sz w:val="22"/>
            <w:szCs w:val="22"/>
          </w:rPr>
          <w:t>20</w:t>
        </w:r>
        <w:r w:rsidRPr="00160724">
          <w:rPr>
            <w:rFonts w:ascii="Arial" w:hAnsi="Arial" w:cs="Arial"/>
            <w:sz w:val="22"/>
            <w:szCs w:val="22"/>
          </w:rPr>
          <w:fldChar w:fldCharType="end"/>
        </w:r>
      </w:p>
    </w:sdtContent>
  </w:sdt>
  <w:p w14:paraId="70A5FC31" w14:textId="77777777" w:rsidR="00611522" w:rsidRDefault="0061152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3491"/>
      <w:docPartObj>
        <w:docPartGallery w:val="Page Numbers (Bottom of Page)"/>
        <w:docPartUnique/>
      </w:docPartObj>
    </w:sdtPr>
    <w:sdtEndPr/>
    <w:sdtContent>
      <w:p w14:paraId="78C2E1F7" w14:textId="77777777" w:rsidR="00611522" w:rsidRDefault="00611522">
        <w:pPr>
          <w:pStyle w:val="Footer"/>
          <w:jc w:val="right"/>
        </w:pPr>
        <w:r w:rsidRPr="00160724">
          <w:rPr>
            <w:rFonts w:ascii="Arial" w:hAnsi="Arial" w:cs="Arial"/>
            <w:sz w:val="22"/>
            <w:szCs w:val="22"/>
          </w:rPr>
          <w:fldChar w:fldCharType="begin"/>
        </w:r>
        <w:r w:rsidRPr="00160724">
          <w:rPr>
            <w:rFonts w:ascii="Arial" w:hAnsi="Arial" w:cs="Arial"/>
            <w:sz w:val="22"/>
            <w:szCs w:val="22"/>
          </w:rPr>
          <w:instrText xml:space="preserve"> PAGE   \* MERGEFORMAT </w:instrText>
        </w:r>
        <w:r w:rsidRPr="00160724">
          <w:rPr>
            <w:rFonts w:ascii="Arial" w:hAnsi="Arial" w:cs="Arial"/>
            <w:sz w:val="22"/>
            <w:szCs w:val="22"/>
          </w:rPr>
          <w:fldChar w:fldCharType="separate"/>
        </w:r>
        <w:r w:rsidR="00B006F3">
          <w:rPr>
            <w:rFonts w:ascii="Arial" w:hAnsi="Arial" w:cs="Arial"/>
            <w:noProof/>
            <w:sz w:val="22"/>
            <w:szCs w:val="22"/>
          </w:rPr>
          <w:t>21</w:t>
        </w:r>
        <w:r w:rsidRPr="00160724">
          <w:rPr>
            <w:rFonts w:ascii="Arial" w:hAnsi="Arial" w:cs="Arial"/>
            <w:sz w:val="22"/>
            <w:szCs w:val="22"/>
          </w:rPr>
          <w:fldChar w:fldCharType="end"/>
        </w:r>
      </w:p>
    </w:sdtContent>
  </w:sdt>
  <w:p w14:paraId="6763BBC3" w14:textId="77777777" w:rsidR="00611522" w:rsidRDefault="0061152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3B0D1" w14:textId="77777777" w:rsidR="00611522" w:rsidRDefault="00611522">
    <w:pPr>
      <w:pStyle w:val="Footer"/>
      <w:jc w:val="right"/>
    </w:pPr>
  </w:p>
  <w:p w14:paraId="7BD2EE35" w14:textId="77777777" w:rsidR="00611522" w:rsidRDefault="00611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9DD44" w14:textId="77777777" w:rsidR="00ED38A3" w:rsidRDefault="00ED38A3" w:rsidP="001237A6">
      <w:r>
        <w:separator/>
      </w:r>
    </w:p>
  </w:footnote>
  <w:footnote w:type="continuationSeparator" w:id="0">
    <w:p w14:paraId="262AF7A5" w14:textId="77777777" w:rsidR="00ED38A3" w:rsidRDefault="00ED38A3" w:rsidP="00123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8253" w14:textId="77777777" w:rsidR="00611522" w:rsidRDefault="0061152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F94A" w14:textId="77777777" w:rsidR="00611522" w:rsidRDefault="00611522">
    <w:pPr>
      <w:pStyle w:val="Header"/>
      <w:jc w:val="right"/>
    </w:pPr>
  </w:p>
  <w:p w14:paraId="6BB75862" w14:textId="77777777" w:rsidR="00611522" w:rsidRDefault="006115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10A"/>
    <w:multiLevelType w:val="multilevel"/>
    <w:tmpl w:val="A2DE8CC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100F69"/>
    <w:multiLevelType w:val="hybridMultilevel"/>
    <w:tmpl w:val="492C7EC6"/>
    <w:lvl w:ilvl="0" w:tplc="CC00BFE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E427E"/>
    <w:multiLevelType w:val="hybridMultilevel"/>
    <w:tmpl w:val="1B366BC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6311A"/>
    <w:multiLevelType w:val="multilevel"/>
    <w:tmpl w:val="DD52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C7B6E"/>
    <w:multiLevelType w:val="multilevel"/>
    <w:tmpl w:val="5824CF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B7455C"/>
    <w:multiLevelType w:val="hybridMultilevel"/>
    <w:tmpl w:val="3BAC81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BD0F8C"/>
    <w:multiLevelType w:val="hybridMultilevel"/>
    <w:tmpl w:val="5568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B728FD"/>
    <w:multiLevelType w:val="multilevel"/>
    <w:tmpl w:val="A4BE8ACE"/>
    <w:lvl w:ilvl="0">
      <w:start w:val="6"/>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662955"/>
    <w:multiLevelType w:val="hybridMultilevel"/>
    <w:tmpl w:val="CCE403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B92AE5"/>
    <w:multiLevelType w:val="hybridMultilevel"/>
    <w:tmpl w:val="B8C61846"/>
    <w:lvl w:ilvl="0" w:tplc="713430E2">
      <w:start w:val="6"/>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0D21972"/>
    <w:multiLevelType w:val="hybridMultilevel"/>
    <w:tmpl w:val="E3749D1E"/>
    <w:lvl w:ilvl="0" w:tplc="EDBA7BF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D4391"/>
    <w:multiLevelType w:val="hybridMultilevel"/>
    <w:tmpl w:val="C9F8A960"/>
    <w:lvl w:ilvl="0" w:tplc="2D5EEAE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65A67C8"/>
    <w:multiLevelType w:val="multilevel"/>
    <w:tmpl w:val="638A1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1948AE"/>
    <w:multiLevelType w:val="multilevel"/>
    <w:tmpl w:val="0809001F"/>
    <w:styleLink w:val="111111"/>
    <w:lvl w:ilvl="0">
      <w:start w:val="1"/>
      <w:numFmt w:val="decimal"/>
      <w:lvlText w:val="%1."/>
      <w:lvlJc w:val="left"/>
      <w:pPr>
        <w:tabs>
          <w:tab w:val="num" w:pos="360"/>
        </w:tabs>
        <w:ind w:left="360" w:hanging="360"/>
      </w:pPr>
      <w:rPr>
        <w:rFonts w:ascii="Times New Roman" w:hAnsi="Times New Roman" w:cs="Times New Roman"/>
        <w:sz w:val="24"/>
        <w:szCs w:val="24"/>
        <w:u w:val="none"/>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43944865"/>
    <w:multiLevelType w:val="multilevel"/>
    <w:tmpl w:val="14B8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28761D"/>
    <w:multiLevelType w:val="multilevel"/>
    <w:tmpl w:val="20EEB8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B678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B401183"/>
    <w:multiLevelType w:val="hybridMultilevel"/>
    <w:tmpl w:val="E1CE39CA"/>
    <w:lvl w:ilvl="0" w:tplc="713430E2">
      <w:start w:val="6"/>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E5D0F51"/>
    <w:multiLevelType w:val="multilevel"/>
    <w:tmpl w:val="2C8A22E0"/>
    <w:lvl w:ilvl="0">
      <w:start w:val="6"/>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D6FD7"/>
    <w:multiLevelType w:val="hybridMultilevel"/>
    <w:tmpl w:val="BDF6FC22"/>
    <w:lvl w:ilvl="0" w:tplc="713430E2">
      <w:start w:val="6"/>
      <w:numFmt w:val="bullet"/>
      <w:lvlText w:val="-"/>
      <w:lvlJc w:val="left"/>
      <w:pPr>
        <w:tabs>
          <w:tab w:val="num" w:pos="360"/>
        </w:tabs>
        <w:ind w:left="360" w:hanging="360"/>
      </w:pPr>
      <w:rPr>
        <w:rFonts w:ascii="Arial" w:eastAsia="Times New Roman" w:hAnsi="Arial" w:cs="Aria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160698B"/>
    <w:multiLevelType w:val="hybridMultilevel"/>
    <w:tmpl w:val="48380C7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5565676"/>
    <w:multiLevelType w:val="multilevel"/>
    <w:tmpl w:val="45CCF3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AA335A2"/>
    <w:multiLevelType w:val="multilevel"/>
    <w:tmpl w:val="95380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5957B7"/>
    <w:multiLevelType w:val="hybridMultilevel"/>
    <w:tmpl w:val="C31CB5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6754E3"/>
    <w:multiLevelType w:val="multilevel"/>
    <w:tmpl w:val="7FC8A3B6"/>
    <w:lvl w:ilvl="0">
      <w:start w:val="3"/>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25" w15:restartNumberingAfterBreak="0">
    <w:nsid w:val="75522914"/>
    <w:multiLevelType w:val="hybridMultilevel"/>
    <w:tmpl w:val="1FD44D16"/>
    <w:lvl w:ilvl="0" w:tplc="26A030B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9F19AE"/>
    <w:multiLevelType w:val="multilevel"/>
    <w:tmpl w:val="AC8E48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F0C3868"/>
    <w:multiLevelType w:val="hybridMultilevel"/>
    <w:tmpl w:val="EFFC1CE2"/>
    <w:lvl w:ilvl="0" w:tplc="713430E2">
      <w:start w:val="6"/>
      <w:numFmt w:val="bullet"/>
      <w:lvlText w:val="-"/>
      <w:lvlJc w:val="left"/>
      <w:pPr>
        <w:tabs>
          <w:tab w:val="num" w:pos="1080"/>
        </w:tabs>
        <w:ind w:left="1080" w:hanging="360"/>
      </w:pPr>
      <w:rPr>
        <w:rFonts w:ascii="Arial" w:eastAsia="Times New Roman" w:hAnsi="Arial" w:cs="Aria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08858127">
    <w:abstractNumId w:val="16"/>
  </w:num>
  <w:num w:numId="2" w16cid:durableId="1585189731">
    <w:abstractNumId w:val="27"/>
  </w:num>
  <w:num w:numId="3" w16cid:durableId="365714981">
    <w:abstractNumId w:val="9"/>
  </w:num>
  <w:num w:numId="4" w16cid:durableId="392043368">
    <w:abstractNumId w:val="17"/>
  </w:num>
  <w:num w:numId="5" w16cid:durableId="1328095085">
    <w:abstractNumId w:val="19"/>
  </w:num>
  <w:num w:numId="6" w16cid:durableId="1670020649">
    <w:abstractNumId w:val="13"/>
  </w:num>
  <w:num w:numId="7" w16cid:durableId="1843009613">
    <w:abstractNumId w:val="8"/>
  </w:num>
  <w:num w:numId="8" w16cid:durableId="2121026299">
    <w:abstractNumId w:val="15"/>
  </w:num>
  <w:num w:numId="9" w16cid:durableId="1794517039">
    <w:abstractNumId w:val="24"/>
  </w:num>
  <w:num w:numId="10" w16cid:durableId="1477337007">
    <w:abstractNumId w:val="4"/>
  </w:num>
  <w:num w:numId="11" w16cid:durableId="1290089022">
    <w:abstractNumId w:val="0"/>
  </w:num>
  <w:num w:numId="12" w16cid:durableId="511070685">
    <w:abstractNumId w:val="22"/>
  </w:num>
  <w:num w:numId="13" w16cid:durableId="1302886216">
    <w:abstractNumId w:val="11"/>
  </w:num>
  <w:num w:numId="14" w16cid:durableId="1033844742">
    <w:abstractNumId w:val="5"/>
  </w:num>
  <w:num w:numId="15" w16cid:durableId="2013142126">
    <w:abstractNumId w:val="10"/>
  </w:num>
  <w:num w:numId="16" w16cid:durableId="2069331742">
    <w:abstractNumId w:val="21"/>
  </w:num>
  <w:num w:numId="17" w16cid:durableId="280693359">
    <w:abstractNumId w:val="26"/>
  </w:num>
  <w:num w:numId="18" w16cid:durableId="1471707765">
    <w:abstractNumId w:val="20"/>
  </w:num>
  <w:num w:numId="19" w16cid:durableId="72357604">
    <w:abstractNumId w:val="1"/>
  </w:num>
  <w:num w:numId="20" w16cid:durableId="129982266">
    <w:abstractNumId w:val="2"/>
  </w:num>
  <w:num w:numId="21" w16cid:durableId="1165784704">
    <w:abstractNumId w:val="23"/>
  </w:num>
  <w:num w:numId="22" w16cid:durableId="1872914425">
    <w:abstractNumId w:val="12"/>
  </w:num>
  <w:num w:numId="23" w16cid:durableId="1971130990">
    <w:abstractNumId w:val="3"/>
  </w:num>
  <w:num w:numId="24" w16cid:durableId="958995392">
    <w:abstractNumId w:val="14"/>
  </w:num>
  <w:num w:numId="25" w16cid:durableId="458304254">
    <w:abstractNumId w:val="25"/>
  </w:num>
  <w:num w:numId="26" w16cid:durableId="51391214">
    <w:abstractNumId w:val="6"/>
  </w:num>
  <w:num w:numId="27" w16cid:durableId="1281959014">
    <w:abstractNumId w:val="18"/>
  </w:num>
  <w:num w:numId="28" w16cid:durableId="838230764">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693"/>
    <w:rsid w:val="00007BCA"/>
    <w:rsid w:val="000327B1"/>
    <w:rsid w:val="00041E54"/>
    <w:rsid w:val="000450B3"/>
    <w:rsid w:val="000705D4"/>
    <w:rsid w:val="000726F0"/>
    <w:rsid w:val="000804B4"/>
    <w:rsid w:val="00081C45"/>
    <w:rsid w:val="000C1074"/>
    <w:rsid w:val="0011224A"/>
    <w:rsid w:val="00112C0A"/>
    <w:rsid w:val="00113F56"/>
    <w:rsid w:val="0011661D"/>
    <w:rsid w:val="001237A6"/>
    <w:rsid w:val="0015246A"/>
    <w:rsid w:val="001529A5"/>
    <w:rsid w:val="001606B8"/>
    <w:rsid w:val="00160724"/>
    <w:rsid w:val="00172D20"/>
    <w:rsid w:val="00180120"/>
    <w:rsid w:val="00186077"/>
    <w:rsid w:val="00186F7A"/>
    <w:rsid w:val="00192FF7"/>
    <w:rsid w:val="001B4599"/>
    <w:rsid w:val="001E29E5"/>
    <w:rsid w:val="001E3EBF"/>
    <w:rsid w:val="001F63AE"/>
    <w:rsid w:val="00215FC7"/>
    <w:rsid w:val="002250B9"/>
    <w:rsid w:val="0022562D"/>
    <w:rsid w:val="0023064D"/>
    <w:rsid w:val="002362A5"/>
    <w:rsid w:val="00236778"/>
    <w:rsid w:val="00242BF6"/>
    <w:rsid w:val="00245ABC"/>
    <w:rsid w:val="00247B44"/>
    <w:rsid w:val="00256D62"/>
    <w:rsid w:val="00267097"/>
    <w:rsid w:val="002766D9"/>
    <w:rsid w:val="002872DB"/>
    <w:rsid w:val="002A42F1"/>
    <w:rsid w:val="002B0140"/>
    <w:rsid w:val="002B54E8"/>
    <w:rsid w:val="002C1896"/>
    <w:rsid w:val="002C3BAE"/>
    <w:rsid w:val="002D5B07"/>
    <w:rsid w:val="002E6266"/>
    <w:rsid w:val="003059BB"/>
    <w:rsid w:val="003308B1"/>
    <w:rsid w:val="00336384"/>
    <w:rsid w:val="00364133"/>
    <w:rsid w:val="003956EC"/>
    <w:rsid w:val="003C35BB"/>
    <w:rsid w:val="003D2B15"/>
    <w:rsid w:val="0043779B"/>
    <w:rsid w:val="00437E9D"/>
    <w:rsid w:val="00440FEE"/>
    <w:rsid w:val="00460BC0"/>
    <w:rsid w:val="004749A6"/>
    <w:rsid w:val="0048067B"/>
    <w:rsid w:val="004948A2"/>
    <w:rsid w:val="004C7A57"/>
    <w:rsid w:val="004E3533"/>
    <w:rsid w:val="004F635A"/>
    <w:rsid w:val="004F6666"/>
    <w:rsid w:val="00500FD1"/>
    <w:rsid w:val="0051773B"/>
    <w:rsid w:val="00566AC9"/>
    <w:rsid w:val="00590B92"/>
    <w:rsid w:val="005D4951"/>
    <w:rsid w:val="005F293D"/>
    <w:rsid w:val="00601EBC"/>
    <w:rsid w:val="00611522"/>
    <w:rsid w:val="00616565"/>
    <w:rsid w:val="0063561F"/>
    <w:rsid w:val="00666F65"/>
    <w:rsid w:val="00682FA0"/>
    <w:rsid w:val="006968FB"/>
    <w:rsid w:val="006E3389"/>
    <w:rsid w:val="006E5FCE"/>
    <w:rsid w:val="006E791E"/>
    <w:rsid w:val="0070239A"/>
    <w:rsid w:val="00703FB2"/>
    <w:rsid w:val="00706815"/>
    <w:rsid w:val="00720AD2"/>
    <w:rsid w:val="00722101"/>
    <w:rsid w:val="00750E45"/>
    <w:rsid w:val="00753BEF"/>
    <w:rsid w:val="00754529"/>
    <w:rsid w:val="007619B7"/>
    <w:rsid w:val="0078491B"/>
    <w:rsid w:val="00796A6E"/>
    <w:rsid w:val="007A182D"/>
    <w:rsid w:val="007C0779"/>
    <w:rsid w:val="00837401"/>
    <w:rsid w:val="00843180"/>
    <w:rsid w:val="00847169"/>
    <w:rsid w:val="008513DE"/>
    <w:rsid w:val="00863EC2"/>
    <w:rsid w:val="00867D86"/>
    <w:rsid w:val="00871F80"/>
    <w:rsid w:val="0087242E"/>
    <w:rsid w:val="00882492"/>
    <w:rsid w:val="008914EB"/>
    <w:rsid w:val="008D4100"/>
    <w:rsid w:val="008E06F2"/>
    <w:rsid w:val="008E50BD"/>
    <w:rsid w:val="008F207F"/>
    <w:rsid w:val="00910B68"/>
    <w:rsid w:val="00921D08"/>
    <w:rsid w:val="00937A80"/>
    <w:rsid w:val="00945687"/>
    <w:rsid w:val="00957F6D"/>
    <w:rsid w:val="00966F60"/>
    <w:rsid w:val="00980632"/>
    <w:rsid w:val="0098624A"/>
    <w:rsid w:val="009862EE"/>
    <w:rsid w:val="009874F4"/>
    <w:rsid w:val="009A7EB0"/>
    <w:rsid w:val="009B3F44"/>
    <w:rsid w:val="00A20CF0"/>
    <w:rsid w:val="00A2495B"/>
    <w:rsid w:val="00A30F55"/>
    <w:rsid w:val="00A33B90"/>
    <w:rsid w:val="00A36F4A"/>
    <w:rsid w:val="00A417DE"/>
    <w:rsid w:val="00A45B81"/>
    <w:rsid w:val="00A6769B"/>
    <w:rsid w:val="00A76008"/>
    <w:rsid w:val="00A80240"/>
    <w:rsid w:val="00AA137F"/>
    <w:rsid w:val="00AB7380"/>
    <w:rsid w:val="00AB7CD9"/>
    <w:rsid w:val="00AC7FFD"/>
    <w:rsid w:val="00B006F3"/>
    <w:rsid w:val="00B175E1"/>
    <w:rsid w:val="00B25D41"/>
    <w:rsid w:val="00B324D3"/>
    <w:rsid w:val="00B607B2"/>
    <w:rsid w:val="00B87381"/>
    <w:rsid w:val="00BC213F"/>
    <w:rsid w:val="00BE72CC"/>
    <w:rsid w:val="00C054D2"/>
    <w:rsid w:val="00C33E60"/>
    <w:rsid w:val="00C6041A"/>
    <w:rsid w:val="00C85E42"/>
    <w:rsid w:val="00CA0895"/>
    <w:rsid w:val="00CA09AF"/>
    <w:rsid w:val="00CA27CC"/>
    <w:rsid w:val="00CA5B34"/>
    <w:rsid w:val="00CC7866"/>
    <w:rsid w:val="00D03D8C"/>
    <w:rsid w:val="00D207B8"/>
    <w:rsid w:val="00D2108A"/>
    <w:rsid w:val="00D23543"/>
    <w:rsid w:val="00D4128B"/>
    <w:rsid w:val="00D44DF0"/>
    <w:rsid w:val="00D61E77"/>
    <w:rsid w:val="00D6740C"/>
    <w:rsid w:val="00D70ADD"/>
    <w:rsid w:val="00D85387"/>
    <w:rsid w:val="00D92BA3"/>
    <w:rsid w:val="00D94EE7"/>
    <w:rsid w:val="00D97D07"/>
    <w:rsid w:val="00DA0CDC"/>
    <w:rsid w:val="00DB0EE7"/>
    <w:rsid w:val="00DC4C6E"/>
    <w:rsid w:val="00E15EBB"/>
    <w:rsid w:val="00E20693"/>
    <w:rsid w:val="00E443A9"/>
    <w:rsid w:val="00E53C17"/>
    <w:rsid w:val="00E552CD"/>
    <w:rsid w:val="00E942A9"/>
    <w:rsid w:val="00ED145C"/>
    <w:rsid w:val="00ED17CD"/>
    <w:rsid w:val="00ED38A3"/>
    <w:rsid w:val="00EF5B2E"/>
    <w:rsid w:val="00F01171"/>
    <w:rsid w:val="00F0777C"/>
    <w:rsid w:val="00F30B23"/>
    <w:rsid w:val="00F508ED"/>
    <w:rsid w:val="00F51223"/>
    <w:rsid w:val="00F80253"/>
    <w:rsid w:val="00F86816"/>
    <w:rsid w:val="00F92E4A"/>
    <w:rsid w:val="00FA2510"/>
    <w:rsid w:val="00FA4B05"/>
    <w:rsid w:val="00FA62CE"/>
    <w:rsid w:val="00FB6A4C"/>
    <w:rsid w:val="00FC430D"/>
    <w:rsid w:val="00FC5639"/>
    <w:rsid w:val="00FC563A"/>
    <w:rsid w:val="00FE56FC"/>
    <w:rsid w:val="00FF014E"/>
    <w:rsid w:val="00FF7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0E72926"/>
  <w15:docId w15:val="{091625B2-A86F-4E76-8FB0-85D4BE51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66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08ED"/>
    <w:pPr>
      <w:keepNext/>
      <w:outlineLvl w:val="0"/>
    </w:pPr>
    <w:rPr>
      <w:b/>
      <w:bCs/>
    </w:rPr>
  </w:style>
  <w:style w:type="paragraph" w:styleId="Heading2">
    <w:name w:val="heading 2"/>
    <w:basedOn w:val="Normal"/>
    <w:next w:val="Normal"/>
    <w:link w:val="Heading2Char"/>
    <w:qFormat/>
    <w:rsid w:val="00F508ED"/>
    <w:pPr>
      <w:keepNext/>
      <w:outlineLvl w:val="1"/>
    </w:pPr>
    <w:rPr>
      <w:b/>
      <w:bCs/>
      <w:sz w:val="26"/>
    </w:rPr>
  </w:style>
  <w:style w:type="paragraph" w:styleId="Heading3">
    <w:name w:val="heading 3"/>
    <w:basedOn w:val="Normal"/>
    <w:next w:val="Normal"/>
    <w:link w:val="Heading3Char"/>
    <w:qFormat/>
    <w:rsid w:val="00F508ED"/>
    <w:pPr>
      <w:keepNext/>
      <w:tabs>
        <w:tab w:val="left" w:pos="2880"/>
      </w:tabs>
      <w:ind w:left="2880" w:hanging="2880"/>
      <w:outlineLvl w:val="2"/>
    </w:pPr>
    <w:rPr>
      <w:b/>
      <w:bCs/>
      <w:i/>
      <w:iCs/>
    </w:rPr>
  </w:style>
  <w:style w:type="paragraph" w:styleId="Heading4">
    <w:name w:val="heading 4"/>
    <w:basedOn w:val="Normal"/>
    <w:next w:val="Normal"/>
    <w:link w:val="Heading4Char"/>
    <w:qFormat/>
    <w:rsid w:val="00F508ED"/>
    <w:pPr>
      <w:keepNext/>
      <w:ind w:left="2880" w:hanging="2880"/>
      <w:outlineLvl w:val="3"/>
    </w:pPr>
    <w:rPr>
      <w:b/>
      <w:bCs/>
      <w:i/>
      <w:iCs/>
      <w:sz w:val="26"/>
    </w:rPr>
  </w:style>
  <w:style w:type="paragraph" w:styleId="Heading5">
    <w:name w:val="heading 5"/>
    <w:basedOn w:val="Normal"/>
    <w:next w:val="Normal"/>
    <w:link w:val="Heading5Char"/>
    <w:qFormat/>
    <w:rsid w:val="00F508ED"/>
    <w:pPr>
      <w:keepNext/>
      <w:jc w:val="center"/>
      <w:outlineLvl w:val="4"/>
    </w:pPr>
    <w:rPr>
      <w:sz w:val="44"/>
    </w:rPr>
  </w:style>
  <w:style w:type="paragraph" w:styleId="Heading6">
    <w:name w:val="heading 6"/>
    <w:basedOn w:val="Normal"/>
    <w:next w:val="Normal"/>
    <w:link w:val="Heading6Char"/>
    <w:qFormat/>
    <w:rsid w:val="00F508ED"/>
    <w:pPr>
      <w:keepNext/>
      <w:jc w:val="center"/>
      <w:outlineLvl w:val="5"/>
    </w:pPr>
    <w:rPr>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08E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F508ED"/>
    <w:rPr>
      <w:rFonts w:ascii="Times New Roman" w:eastAsia="Times New Roman" w:hAnsi="Times New Roman" w:cs="Times New Roman"/>
      <w:b/>
      <w:bCs/>
      <w:sz w:val="26"/>
      <w:szCs w:val="24"/>
    </w:rPr>
  </w:style>
  <w:style w:type="character" w:customStyle="1" w:styleId="Heading3Char">
    <w:name w:val="Heading 3 Char"/>
    <w:basedOn w:val="DefaultParagraphFont"/>
    <w:link w:val="Heading3"/>
    <w:rsid w:val="00F508ED"/>
    <w:rPr>
      <w:rFonts w:ascii="Times New Roman" w:eastAsia="Times New Roman" w:hAnsi="Times New Roman" w:cs="Times New Roman"/>
      <w:b/>
      <w:bCs/>
      <w:i/>
      <w:iCs/>
      <w:sz w:val="24"/>
      <w:szCs w:val="24"/>
    </w:rPr>
  </w:style>
  <w:style w:type="character" w:customStyle="1" w:styleId="Heading4Char">
    <w:name w:val="Heading 4 Char"/>
    <w:basedOn w:val="DefaultParagraphFont"/>
    <w:link w:val="Heading4"/>
    <w:rsid w:val="00F508ED"/>
    <w:rPr>
      <w:rFonts w:ascii="Times New Roman" w:eastAsia="Times New Roman" w:hAnsi="Times New Roman" w:cs="Times New Roman"/>
      <w:b/>
      <w:bCs/>
      <w:i/>
      <w:iCs/>
      <w:sz w:val="26"/>
      <w:szCs w:val="24"/>
    </w:rPr>
  </w:style>
  <w:style w:type="character" w:customStyle="1" w:styleId="Heading5Char">
    <w:name w:val="Heading 5 Char"/>
    <w:basedOn w:val="DefaultParagraphFont"/>
    <w:link w:val="Heading5"/>
    <w:rsid w:val="00F508ED"/>
    <w:rPr>
      <w:rFonts w:ascii="Times New Roman" w:eastAsia="Times New Roman" w:hAnsi="Times New Roman" w:cs="Times New Roman"/>
      <w:sz w:val="44"/>
      <w:szCs w:val="24"/>
    </w:rPr>
  </w:style>
  <w:style w:type="character" w:customStyle="1" w:styleId="Heading6Char">
    <w:name w:val="Heading 6 Char"/>
    <w:basedOn w:val="DefaultParagraphFont"/>
    <w:link w:val="Heading6"/>
    <w:rsid w:val="00F508ED"/>
    <w:rPr>
      <w:rFonts w:ascii="Times New Roman" w:eastAsia="Times New Roman" w:hAnsi="Times New Roman" w:cs="Times New Roman"/>
      <w:b/>
      <w:bCs/>
      <w:sz w:val="44"/>
      <w:szCs w:val="24"/>
    </w:rPr>
  </w:style>
  <w:style w:type="paragraph" w:styleId="BodyTextIndent">
    <w:name w:val="Body Text Indent"/>
    <w:basedOn w:val="Normal"/>
    <w:link w:val="BodyTextIndentChar"/>
    <w:rsid w:val="00F508ED"/>
    <w:pPr>
      <w:tabs>
        <w:tab w:val="left" w:pos="3240"/>
      </w:tabs>
      <w:ind w:left="3240"/>
    </w:pPr>
  </w:style>
  <w:style w:type="character" w:customStyle="1" w:styleId="BodyTextIndentChar">
    <w:name w:val="Body Text Indent Char"/>
    <w:basedOn w:val="DefaultParagraphFont"/>
    <w:link w:val="BodyTextIndent"/>
    <w:rsid w:val="00F508ED"/>
    <w:rPr>
      <w:rFonts w:ascii="Times New Roman" w:eastAsia="Times New Roman" w:hAnsi="Times New Roman" w:cs="Times New Roman"/>
      <w:sz w:val="24"/>
      <w:szCs w:val="24"/>
    </w:rPr>
  </w:style>
  <w:style w:type="paragraph" w:styleId="Footer">
    <w:name w:val="footer"/>
    <w:basedOn w:val="Normal"/>
    <w:link w:val="FooterChar"/>
    <w:rsid w:val="00F508ED"/>
    <w:pPr>
      <w:tabs>
        <w:tab w:val="center" w:pos="4153"/>
        <w:tab w:val="right" w:pos="8306"/>
      </w:tabs>
    </w:pPr>
  </w:style>
  <w:style w:type="character" w:customStyle="1" w:styleId="FooterChar">
    <w:name w:val="Footer Char"/>
    <w:basedOn w:val="DefaultParagraphFont"/>
    <w:link w:val="Footer"/>
    <w:rsid w:val="00F508ED"/>
    <w:rPr>
      <w:rFonts w:ascii="Times New Roman" w:eastAsia="Times New Roman" w:hAnsi="Times New Roman" w:cs="Times New Roman"/>
      <w:sz w:val="24"/>
      <w:szCs w:val="24"/>
    </w:rPr>
  </w:style>
  <w:style w:type="character" w:styleId="PageNumber">
    <w:name w:val="page number"/>
    <w:basedOn w:val="DefaultParagraphFont"/>
    <w:rsid w:val="00F508ED"/>
  </w:style>
  <w:style w:type="paragraph" w:styleId="BodyTextIndent2">
    <w:name w:val="Body Text Indent 2"/>
    <w:basedOn w:val="Normal"/>
    <w:link w:val="BodyTextIndent2Char"/>
    <w:rsid w:val="00F508ED"/>
    <w:pPr>
      <w:ind w:left="2880" w:hanging="2880"/>
    </w:pPr>
  </w:style>
  <w:style w:type="character" w:customStyle="1" w:styleId="BodyTextIndent2Char">
    <w:name w:val="Body Text Indent 2 Char"/>
    <w:basedOn w:val="DefaultParagraphFont"/>
    <w:link w:val="BodyTextIndent2"/>
    <w:rsid w:val="00F508ED"/>
    <w:rPr>
      <w:rFonts w:ascii="Times New Roman" w:eastAsia="Times New Roman" w:hAnsi="Times New Roman" w:cs="Times New Roman"/>
      <w:sz w:val="24"/>
      <w:szCs w:val="24"/>
    </w:rPr>
  </w:style>
  <w:style w:type="paragraph" w:styleId="BodyTextIndent3">
    <w:name w:val="Body Text Indent 3"/>
    <w:basedOn w:val="Normal"/>
    <w:link w:val="BodyTextIndent3Char"/>
    <w:rsid w:val="00F508ED"/>
    <w:pPr>
      <w:tabs>
        <w:tab w:val="left" w:pos="2880"/>
      </w:tabs>
      <w:ind w:left="2880"/>
    </w:pPr>
  </w:style>
  <w:style w:type="character" w:customStyle="1" w:styleId="BodyTextIndent3Char">
    <w:name w:val="Body Text Indent 3 Char"/>
    <w:basedOn w:val="DefaultParagraphFont"/>
    <w:link w:val="BodyTextIndent3"/>
    <w:rsid w:val="00F508ED"/>
    <w:rPr>
      <w:rFonts w:ascii="Times New Roman" w:eastAsia="Times New Roman" w:hAnsi="Times New Roman" w:cs="Times New Roman"/>
      <w:sz w:val="24"/>
      <w:szCs w:val="24"/>
    </w:rPr>
  </w:style>
  <w:style w:type="paragraph" w:styleId="Header">
    <w:name w:val="header"/>
    <w:basedOn w:val="Normal"/>
    <w:link w:val="HeaderChar"/>
    <w:rsid w:val="00F508ED"/>
    <w:pPr>
      <w:tabs>
        <w:tab w:val="center" w:pos="4153"/>
        <w:tab w:val="right" w:pos="8306"/>
      </w:tabs>
    </w:pPr>
  </w:style>
  <w:style w:type="character" w:customStyle="1" w:styleId="HeaderChar">
    <w:name w:val="Header Char"/>
    <w:basedOn w:val="DefaultParagraphFont"/>
    <w:link w:val="Header"/>
    <w:rsid w:val="00F508ED"/>
    <w:rPr>
      <w:rFonts w:ascii="Times New Roman" w:eastAsia="Times New Roman" w:hAnsi="Times New Roman" w:cs="Times New Roman"/>
      <w:sz w:val="24"/>
      <w:szCs w:val="24"/>
    </w:rPr>
  </w:style>
  <w:style w:type="paragraph" w:styleId="BodyText">
    <w:name w:val="Body Text"/>
    <w:basedOn w:val="Normal"/>
    <w:link w:val="BodyTextChar"/>
    <w:rsid w:val="00F508ED"/>
    <w:pPr>
      <w:overflowPunct w:val="0"/>
      <w:autoSpaceDE w:val="0"/>
      <w:autoSpaceDN w:val="0"/>
      <w:adjustRightInd w:val="0"/>
      <w:textAlignment w:val="baseline"/>
    </w:pPr>
    <w:rPr>
      <w:color w:val="000000"/>
      <w:szCs w:val="20"/>
    </w:rPr>
  </w:style>
  <w:style w:type="character" w:customStyle="1" w:styleId="BodyTextChar">
    <w:name w:val="Body Text Char"/>
    <w:basedOn w:val="DefaultParagraphFont"/>
    <w:link w:val="BodyText"/>
    <w:rsid w:val="00F508ED"/>
    <w:rPr>
      <w:rFonts w:ascii="Times New Roman" w:eastAsia="Times New Roman" w:hAnsi="Times New Roman" w:cs="Times New Roman"/>
      <w:color w:val="000000"/>
      <w:sz w:val="24"/>
      <w:szCs w:val="20"/>
    </w:rPr>
  </w:style>
  <w:style w:type="paragraph" w:customStyle="1" w:styleId="indent">
    <w:name w:val="indent"/>
    <w:rsid w:val="00F508ED"/>
    <w:pPr>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color w:val="000000"/>
      <w:sz w:val="24"/>
      <w:szCs w:val="20"/>
    </w:rPr>
  </w:style>
  <w:style w:type="paragraph" w:customStyle="1" w:styleId="indent1">
    <w:name w:val="indent1"/>
    <w:rsid w:val="00F508ED"/>
    <w:pPr>
      <w:overflowPunct w:val="0"/>
      <w:autoSpaceDE w:val="0"/>
      <w:autoSpaceDN w:val="0"/>
      <w:adjustRightInd w:val="0"/>
      <w:spacing w:after="0" w:line="240" w:lineRule="auto"/>
      <w:ind w:left="1440" w:hanging="720"/>
      <w:jc w:val="both"/>
      <w:textAlignment w:val="baseline"/>
    </w:pPr>
    <w:rPr>
      <w:rFonts w:ascii="Times New Roman" w:eastAsia="Times New Roman" w:hAnsi="Times New Roman" w:cs="Times New Roman"/>
      <w:color w:val="000000"/>
      <w:sz w:val="24"/>
      <w:szCs w:val="20"/>
    </w:rPr>
  </w:style>
  <w:style w:type="table" w:styleId="TableGrid">
    <w:name w:val="Table Grid"/>
    <w:basedOn w:val="TableNormal"/>
    <w:uiPriority w:val="59"/>
    <w:rsid w:val="00F508E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F508ED"/>
    <w:rPr>
      <w:rFonts w:ascii="Tahoma" w:hAnsi="Tahoma" w:cs="Tahoma"/>
      <w:sz w:val="16"/>
      <w:szCs w:val="16"/>
    </w:rPr>
  </w:style>
  <w:style w:type="character" w:customStyle="1" w:styleId="BalloonTextChar">
    <w:name w:val="Balloon Text Char"/>
    <w:basedOn w:val="DefaultParagraphFont"/>
    <w:link w:val="BalloonText"/>
    <w:semiHidden/>
    <w:rsid w:val="00F508ED"/>
    <w:rPr>
      <w:rFonts w:ascii="Tahoma" w:eastAsia="Times New Roman" w:hAnsi="Tahoma" w:cs="Tahoma"/>
      <w:sz w:val="16"/>
      <w:szCs w:val="16"/>
    </w:rPr>
  </w:style>
  <w:style w:type="character" w:styleId="Hyperlink">
    <w:name w:val="Hyperlink"/>
    <w:rsid w:val="00F508ED"/>
    <w:rPr>
      <w:color w:val="0000FF"/>
      <w:u w:val="single"/>
    </w:rPr>
  </w:style>
  <w:style w:type="paragraph" w:styleId="ListParagraph">
    <w:name w:val="List Paragraph"/>
    <w:basedOn w:val="Normal"/>
    <w:uiPriority w:val="34"/>
    <w:qFormat/>
    <w:rsid w:val="00F508ED"/>
    <w:pPr>
      <w:ind w:left="720"/>
      <w:contextualSpacing/>
    </w:pPr>
  </w:style>
  <w:style w:type="numbering" w:customStyle="1" w:styleId="NoList1">
    <w:name w:val="No List1"/>
    <w:next w:val="NoList"/>
    <w:uiPriority w:val="99"/>
    <w:semiHidden/>
    <w:unhideWhenUsed/>
    <w:rsid w:val="00C6041A"/>
  </w:style>
  <w:style w:type="paragraph" w:styleId="BodyText3">
    <w:name w:val="Body Text 3"/>
    <w:basedOn w:val="Normal"/>
    <w:link w:val="BodyText3Char"/>
    <w:rsid w:val="00C6041A"/>
    <w:pPr>
      <w:widowControl w:val="0"/>
    </w:pPr>
    <w:rPr>
      <w:rFonts w:ascii="Arial" w:hAnsi="Arial" w:cs="Arial"/>
      <w:b/>
      <w:snapToGrid w:val="0"/>
      <w:sz w:val="20"/>
      <w:szCs w:val="20"/>
      <w:lang w:val="en-US"/>
    </w:rPr>
  </w:style>
  <w:style w:type="character" w:customStyle="1" w:styleId="BodyText3Char">
    <w:name w:val="Body Text 3 Char"/>
    <w:basedOn w:val="DefaultParagraphFont"/>
    <w:link w:val="BodyText3"/>
    <w:rsid w:val="00C6041A"/>
    <w:rPr>
      <w:rFonts w:ascii="Arial" w:eastAsia="Times New Roman" w:hAnsi="Arial" w:cs="Arial"/>
      <w:b/>
      <w:snapToGrid w:val="0"/>
      <w:sz w:val="20"/>
      <w:szCs w:val="20"/>
      <w:lang w:val="en-US"/>
    </w:rPr>
  </w:style>
  <w:style w:type="paragraph" w:styleId="FootnoteText">
    <w:name w:val="footnote text"/>
    <w:basedOn w:val="Normal"/>
    <w:link w:val="FootnoteTextChar"/>
    <w:semiHidden/>
    <w:rsid w:val="00C6041A"/>
    <w:rPr>
      <w:sz w:val="20"/>
      <w:szCs w:val="20"/>
      <w:lang w:eastAsia="en-GB"/>
    </w:rPr>
  </w:style>
  <w:style w:type="character" w:customStyle="1" w:styleId="FootnoteTextChar">
    <w:name w:val="Footnote Text Char"/>
    <w:basedOn w:val="DefaultParagraphFont"/>
    <w:link w:val="FootnoteText"/>
    <w:semiHidden/>
    <w:rsid w:val="00C6041A"/>
    <w:rPr>
      <w:rFonts w:ascii="Times New Roman" w:eastAsia="Times New Roman" w:hAnsi="Times New Roman" w:cs="Times New Roman"/>
      <w:sz w:val="20"/>
      <w:szCs w:val="20"/>
      <w:lang w:eastAsia="en-GB"/>
    </w:rPr>
  </w:style>
  <w:style w:type="paragraph" w:styleId="BodyText2">
    <w:name w:val="Body Text 2"/>
    <w:basedOn w:val="Normal"/>
    <w:link w:val="BodyText2Char"/>
    <w:rsid w:val="00C6041A"/>
    <w:pPr>
      <w:widowControl w:val="0"/>
      <w:autoSpaceDE w:val="0"/>
      <w:autoSpaceDN w:val="0"/>
      <w:adjustRightInd w:val="0"/>
    </w:pPr>
    <w:rPr>
      <w:rFonts w:ascii="Arial" w:hAnsi="Arial" w:cs="Arial"/>
      <w:snapToGrid w:val="0"/>
      <w:sz w:val="20"/>
      <w:szCs w:val="20"/>
      <w:lang w:val="en-US"/>
    </w:rPr>
  </w:style>
  <w:style w:type="character" w:customStyle="1" w:styleId="BodyText2Char">
    <w:name w:val="Body Text 2 Char"/>
    <w:basedOn w:val="DefaultParagraphFont"/>
    <w:link w:val="BodyText2"/>
    <w:rsid w:val="00C6041A"/>
    <w:rPr>
      <w:rFonts w:ascii="Arial" w:eastAsia="Times New Roman" w:hAnsi="Arial" w:cs="Arial"/>
      <w:snapToGrid w:val="0"/>
      <w:sz w:val="20"/>
      <w:szCs w:val="20"/>
      <w:lang w:val="en-US"/>
    </w:rPr>
  </w:style>
  <w:style w:type="character" w:styleId="FollowedHyperlink">
    <w:name w:val="FollowedHyperlink"/>
    <w:basedOn w:val="DefaultParagraphFont"/>
    <w:rsid w:val="00C6041A"/>
    <w:rPr>
      <w:color w:val="800080"/>
      <w:u w:val="single"/>
    </w:rPr>
  </w:style>
  <w:style w:type="paragraph" w:customStyle="1" w:styleId="ITTBody1">
    <w:name w:val="ITT Body 1"/>
    <w:basedOn w:val="Heading1"/>
    <w:rsid w:val="00C6041A"/>
    <w:rPr>
      <w:b w:val="0"/>
      <w:bCs w:val="0"/>
      <w:kern w:val="32"/>
      <w:sz w:val="22"/>
      <w:szCs w:val="20"/>
    </w:rPr>
  </w:style>
  <w:style w:type="character" w:styleId="CommentReference">
    <w:name w:val="annotation reference"/>
    <w:basedOn w:val="DefaultParagraphFont"/>
    <w:semiHidden/>
    <w:rsid w:val="00C6041A"/>
    <w:rPr>
      <w:sz w:val="16"/>
      <w:szCs w:val="16"/>
    </w:rPr>
  </w:style>
  <w:style w:type="paragraph" w:styleId="CommentText">
    <w:name w:val="annotation text"/>
    <w:basedOn w:val="Normal"/>
    <w:link w:val="CommentTextChar"/>
    <w:semiHidden/>
    <w:rsid w:val="00C6041A"/>
    <w:rPr>
      <w:rFonts w:ascii="Arial" w:hAnsi="Arial"/>
      <w:sz w:val="20"/>
      <w:szCs w:val="20"/>
    </w:rPr>
  </w:style>
  <w:style w:type="character" w:customStyle="1" w:styleId="CommentTextChar">
    <w:name w:val="Comment Text Char"/>
    <w:basedOn w:val="DefaultParagraphFont"/>
    <w:link w:val="CommentText"/>
    <w:semiHidden/>
    <w:rsid w:val="00C6041A"/>
    <w:rPr>
      <w:rFonts w:ascii="Arial" w:eastAsia="Times New Roman" w:hAnsi="Arial" w:cs="Times New Roman"/>
      <w:sz w:val="20"/>
      <w:szCs w:val="20"/>
    </w:rPr>
  </w:style>
  <w:style w:type="table" w:customStyle="1" w:styleId="TableGrid1">
    <w:name w:val="Table Grid1"/>
    <w:basedOn w:val="TableNormal"/>
    <w:next w:val="TableGrid"/>
    <w:rsid w:val="00C6041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C6041A"/>
    <w:pPr>
      <w:numPr>
        <w:numId w:val="6"/>
      </w:numPr>
    </w:pPr>
  </w:style>
  <w:style w:type="paragraph" w:customStyle="1" w:styleId="Default">
    <w:name w:val="Default"/>
    <w:rsid w:val="00C6041A"/>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UnresolvedMention">
    <w:name w:val="Unresolved Mention"/>
    <w:basedOn w:val="DefaultParagraphFont"/>
    <w:uiPriority w:val="99"/>
    <w:semiHidden/>
    <w:unhideWhenUsed/>
    <w:rsid w:val="008D4100"/>
    <w:rPr>
      <w:color w:val="605E5C"/>
      <w:shd w:val="clear" w:color="auto" w:fill="E1DFDD"/>
    </w:rPr>
  </w:style>
  <w:style w:type="character" w:customStyle="1" w:styleId="vkekvd">
    <w:name w:val="vkekvd"/>
    <w:basedOn w:val="DefaultParagraphFont"/>
    <w:rsid w:val="00D70ADD"/>
  </w:style>
  <w:style w:type="character" w:styleId="Strong">
    <w:name w:val="Strong"/>
    <w:basedOn w:val="DefaultParagraphFont"/>
    <w:uiPriority w:val="22"/>
    <w:qFormat/>
    <w:rsid w:val="00D70ADD"/>
    <w:rPr>
      <w:b/>
      <w:bCs/>
    </w:rPr>
  </w:style>
  <w:style w:type="character" w:customStyle="1" w:styleId="t286pc">
    <w:name w:val="t286pc"/>
    <w:basedOn w:val="DefaultParagraphFont"/>
    <w:rsid w:val="00D70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03400">
      <w:bodyDiv w:val="1"/>
      <w:marLeft w:val="0"/>
      <w:marRight w:val="0"/>
      <w:marTop w:val="0"/>
      <w:marBottom w:val="0"/>
      <w:divBdr>
        <w:top w:val="none" w:sz="0" w:space="0" w:color="auto"/>
        <w:left w:val="none" w:sz="0" w:space="0" w:color="auto"/>
        <w:bottom w:val="none" w:sz="0" w:space="0" w:color="auto"/>
        <w:right w:val="none" w:sz="0" w:space="0" w:color="auto"/>
      </w:divBdr>
    </w:div>
    <w:div w:id="807480338">
      <w:bodyDiv w:val="1"/>
      <w:marLeft w:val="0"/>
      <w:marRight w:val="0"/>
      <w:marTop w:val="0"/>
      <w:marBottom w:val="0"/>
      <w:divBdr>
        <w:top w:val="none" w:sz="0" w:space="0" w:color="auto"/>
        <w:left w:val="none" w:sz="0" w:space="0" w:color="auto"/>
        <w:bottom w:val="none" w:sz="0" w:space="0" w:color="auto"/>
        <w:right w:val="none" w:sz="0" w:space="0" w:color="auto"/>
      </w:divBdr>
    </w:div>
    <w:div w:id="1016035752">
      <w:bodyDiv w:val="1"/>
      <w:marLeft w:val="0"/>
      <w:marRight w:val="0"/>
      <w:marTop w:val="0"/>
      <w:marBottom w:val="0"/>
      <w:divBdr>
        <w:top w:val="none" w:sz="0" w:space="0" w:color="auto"/>
        <w:left w:val="none" w:sz="0" w:space="0" w:color="auto"/>
        <w:bottom w:val="none" w:sz="0" w:space="0" w:color="auto"/>
        <w:right w:val="none" w:sz="0" w:space="0" w:color="auto"/>
      </w:divBdr>
    </w:div>
    <w:div w:id="1419061975">
      <w:bodyDiv w:val="1"/>
      <w:marLeft w:val="0"/>
      <w:marRight w:val="0"/>
      <w:marTop w:val="0"/>
      <w:marBottom w:val="0"/>
      <w:divBdr>
        <w:top w:val="none" w:sz="0" w:space="0" w:color="auto"/>
        <w:left w:val="none" w:sz="0" w:space="0" w:color="auto"/>
        <w:bottom w:val="none" w:sz="0" w:space="0" w:color="auto"/>
        <w:right w:val="none" w:sz="0" w:space="0" w:color="auto"/>
      </w:divBdr>
    </w:div>
    <w:div w:id="1794202597">
      <w:bodyDiv w:val="1"/>
      <w:marLeft w:val="0"/>
      <w:marRight w:val="0"/>
      <w:marTop w:val="0"/>
      <w:marBottom w:val="0"/>
      <w:divBdr>
        <w:top w:val="none" w:sz="0" w:space="0" w:color="auto"/>
        <w:left w:val="none" w:sz="0" w:space="0" w:color="auto"/>
        <w:bottom w:val="none" w:sz="0" w:space="0" w:color="auto"/>
        <w:right w:val="none" w:sz="0" w:space="0" w:color="auto"/>
      </w:divBdr>
    </w:div>
    <w:div w:id="212024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uddnewcoll.ac.uk/" TargetMode="External"/><Relationship Id="rId10" Type="http://schemas.openxmlformats.org/officeDocument/2006/relationships/hyperlink" Target="https://www.huddnewcoll.ac.uk/experience/facilities/"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huddnewcoll.ac.uk/about/term-date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2EF59-D490-4850-BF18-71766E8A1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20</Pages>
  <Words>4671</Words>
  <Characters>26627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marka</dc:creator>
  <cp:lastModifiedBy>Claire Coupland</cp:lastModifiedBy>
  <cp:revision>8</cp:revision>
  <cp:lastPrinted>2014-11-27T10:22:00Z</cp:lastPrinted>
  <dcterms:created xsi:type="dcterms:W3CDTF">2026-02-02T12:55:00Z</dcterms:created>
  <dcterms:modified xsi:type="dcterms:W3CDTF">2026-02-20T14:21:00Z</dcterms:modified>
</cp:coreProperties>
</file>