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26245" w14:textId="77777777" w:rsidR="00E162C2" w:rsidRPr="007108C7" w:rsidRDefault="00E162C2" w:rsidP="0090475D">
      <w:pPr>
        <w:pStyle w:val="Title"/>
        <w:jc w:val="left"/>
        <w:rPr>
          <w:rFonts w:asciiTheme="minorBidi" w:hAnsiTheme="minorBidi" w:cstheme="minorBidi"/>
          <w:sz w:val="22"/>
          <w:szCs w:val="22"/>
        </w:rPr>
      </w:pPr>
    </w:p>
    <w:tbl>
      <w:tblPr>
        <w:tblW w:w="9781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"/>
        <w:gridCol w:w="1080"/>
        <w:gridCol w:w="1827"/>
        <w:gridCol w:w="1985"/>
        <w:gridCol w:w="850"/>
        <w:gridCol w:w="3969"/>
      </w:tblGrid>
      <w:tr w:rsidR="00CB66FA" w:rsidRPr="007108C7" w14:paraId="0672624A" w14:textId="77777777" w:rsidTr="00CE01DB">
        <w:trPr>
          <w:gridBefore w:val="1"/>
          <w:wBefore w:w="70" w:type="dxa"/>
        </w:trPr>
        <w:tc>
          <w:tcPr>
            <w:tcW w:w="1080" w:type="dxa"/>
          </w:tcPr>
          <w:p w14:paraId="06726246" w14:textId="77777777" w:rsidR="00CB66FA" w:rsidRPr="007108C7" w:rsidRDefault="00CB66FA" w:rsidP="0090475D">
            <w:pPr>
              <w:tabs>
                <w:tab w:val="left" w:pos="993"/>
                <w:tab w:val="left" w:pos="5670"/>
                <w:tab w:val="left" w:pos="6521"/>
              </w:tabs>
              <w:rPr>
                <w:rFonts w:asciiTheme="minorBidi" w:hAnsiTheme="minorBidi" w:cstheme="minorBidi"/>
                <w:sz w:val="22"/>
                <w:szCs w:val="22"/>
                <w:u w:val="single"/>
              </w:rPr>
            </w:pPr>
            <w:r w:rsidRPr="007108C7">
              <w:rPr>
                <w:rFonts w:asciiTheme="minorBidi" w:hAnsiTheme="minorBidi" w:cstheme="minorBidi"/>
                <w:sz w:val="22"/>
                <w:szCs w:val="22"/>
                <w:u w:val="single"/>
              </w:rPr>
              <w:t>From</w:t>
            </w:r>
            <w:r w:rsidRPr="007108C7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3812" w:type="dxa"/>
            <w:gridSpan w:val="2"/>
            <w:tcBorders>
              <w:right w:val="single" w:sz="6" w:space="0" w:color="auto"/>
            </w:tcBorders>
          </w:tcPr>
          <w:p w14:paraId="06726247" w14:textId="64A6E8B7" w:rsidR="00CB66FA" w:rsidRPr="007108C7" w:rsidRDefault="000A1EE5" w:rsidP="0090475D">
            <w:pPr>
              <w:tabs>
                <w:tab w:val="left" w:pos="993"/>
                <w:tab w:val="left" w:pos="5670"/>
                <w:tab w:val="left" w:pos="6521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Jessica Harper</w:t>
            </w:r>
          </w:p>
        </w:tc>
        <w:tc>
          <w:tcPr>
            <w:tcW w:w="850" w:type="dxa"/>
            <w:tcBorders>
              <w:left w:val="nil"/>
            </w:tcBorders>
          </w:tcPr>
          <w:p w14:paraId="06726248" w14:textId="77777777" w:rsidR="00CB66FA" w:rsidRPr="007108C7" w:rsidRDefault="00CB66FA" w:rsidP="0090475D">
            <w:pPr>
              <w:tabs>
                <w:tab w:val="left" w:pos="993"/>
                <w:tab w:val="left" w:pos="5670"/>
                <w:tab w:val="left" w:pos="6521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sz w:val="22"/>
                <w:szCs w:val="22"/>
                <w:u w:val="single"/>
              </w:rPr>
              <w:t>To</w:t>
            </w:r>
            <w:r w:rsidRPr="007108C7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3969" w:type="dxa"/>
          </w:tcPr>
          <w:p w14:paraId="6AD57BA5" w14:textId="745810C5" w:rsidR="001E0BD5" w:rsidRPr="00DC6454" w:rsidRDefault="00DC6454" w:rsidP="0090475D">
            <w:pPr>
              <w:tabs>
                <w:tab w:val="left" w:pos="993"/>
                <w:tab w:val="left" w:pos="5670"/>
                <w:tab w:val="left" w:pos="6521"/>
              </w:tabs>
              <w:rPr>
                <w:rFonts w:asciiTheme="minorBidi" w:hAnsiTheme="minorBidi" w:cstheme="minorBidi"/>
                <w:sz w:val="22"/>
                <w:szCs w:val="22"/>
              </w:rPr>
            </w:pPr>
            <w:r w:rsidRPr="00DC6454">
              <w:rPr>
                <w:rFonts w:asciiTheme="minorBidi" w:hAnsiTheme="minorBidi" w:cstheme="minorBidi"/>
                <w:sz w:val="22"/>
                <w:szCs w:val="22"/>
              </w:rPr>
              <w:t>Claire Parker</w:t>
            </w:r>
          </w:p>
          <w:p w14:paraId="0056DF8C" w14:textId="0CAC5DFC" w:rsidR="00DC6454" w:rsidRPr="007108C7" w:rsidRDefault="00DC6454" w:rsidP="00DC6454">
            <w:pPr>
              <w:tabs>
                <w:tab w:val="left" w:pos="993"/>
                <w:tab w:val="left" w:pos="5670"/>
                <w:tab w:val="left" w:pos="6521"/>
              </w:tabs>
              <w:rPr>
                <w:rFonts w:asciiTheme="minorBidi" w:hAnsiTheme="minorBidi" w:cstheme="minorBidi"/>
                <w:sz w:val="22"/>
                <w:szCs w:val="22"/>
              </w:rPr>
            </w:pPr>
          </w:p>
          <w:p w14:paraId="06726249" w14:textId="59FE23D9" w:rsidR="00CB66FA" w:rsidRPr="007108C7" w:rsidRDefault="00CB66FA" w:rsidP="00101802">
            <w:pPr>
              <w:tabs>
                <w:tab w:val="left" w:pos="993"/>
                <w:tab w:val="left" w:pos="5670"/>
                <w:tab w:val="left" w:pos="6521"/>
              </w:tabs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CB66FA" w:rsidRPr="007108C7" w14:paraId="06726254" w14:textId="77777777" w:rsidTr="00CE01DB">
        <w:trPr>
          <w:gridBefore w:val="1"/>
          <w:wBefore w:w="70" w:type="dxa"/>
        </w:trPr>
        <w:tc>
          <w:tcPr>
            <w:tcW w:w="1080" w:type="dxa"/>
            <w:tcBorders>
              <w:bottom w:val="single" w:sz="6" w:space="0" w:color="auto"/>
            </w:tcBorders>
          </w:tcPr>
          <w:p w14:paraId="06726250" w14:textId="77777777" w:rsidR="00CB66FA" w:rsidRPr="007108C7" w:rsidRDefault="00CB66FA" w:rsidP="0090475D">
            <w:pPr>
              <w:tabs>
                <w:tab w:val="left" w:pos="993"/>
                <w:tab w:val="left" w:pos="5670"/>
                <w:tab w:val="left" w:pos="6521"/>
              </w:tabs>
              <w:spacing w:before="60" w:after="60"/>
              <w:rPr>
                <w:rFonts w:asciiTheme="minorBidi" w:hAnsiTheme="minorBidi" w:cstheme="minorBidi"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sz w:val="22"/>
                <w:szCs w:val="22"/>
                <w:u w:val="single"/>
              </w:rPr>
              <w:t>Ref</w:t>
            </w:r>
            <w:r w:rsidRPr="007108C7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381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06726251" w14:textId="294DE055" w:rsidR="00CB66FA" w:rsidRPr="007108C7" w:rsidRDefault="000A1EE5" w:rsidP="0090475D">
            <w:pPr>
              <w:tabs>
                <w:tab w:val="left" w:pos="993"/>
                <w:tab w:val="left" w:pos="5670"/>
                <w:tab w:val="left" w:pos="6521"/>
              </w:tabs>
              <w:spacing w:before="60" w:after="6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MDDC202509-001</w:t>
            </w: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14:paraId="06726252" w14:textId="77777777" w:rsidR="00CB66FA" w:rsidRPr="007108C7" w:rsidRDefault="00CB66FA" w:rsidP="0090475D">
            <w:pPr>
              <w:tabs>
                <w:tab w:val="left" w:pos="993"/>
                <w:tab w:val="left" w:pos="5670"/>
                <w:tab w:val="left" w:pos="6521"/>
              </w:tabs>
              <w:spacing w:before="60" w:after="60"/>
              <w:rPr>
                <w:rFonts w:asciiTheme="minorBidi" w:hAnsiTheme="minorBidi" w:cstheme="minorBidi"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sz w:val="22"/>
                <w:szCs w:val="22"/>
                <w:u w:val="single"/>
              </w:rPr>
              <w:t>Date</w:t>
            </w:r>
            <w:r w:rsidRPr="007108C7">
              <w:rPr>
                <w:rFonts w:asciiTheme="minorBidi" w:hAnsiTheme="minorBidi" w:cstheme="minorBidi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06726253" w14:textId="1C789BCF" w:rsidR="00CB66FA" w:rsidRPr="007108C7" w:rsidRDefault="00DC6454" w:rsidP="0090475D">
            <w:pPr>
              <w:tabs>
                <w:tab w:val="left" w:pos="993"/>
                <w:tab w:val="left" w:pos="5670"/>
                <w:tab w:val="left" w:pos="6521"/>
              </w:tabs>
              <w:spacing w:before="60" w:after="60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27/11/2025</w:t>
            </w:r>
          </w:p>
        </w:tc>
      </w:tr>
      <w:tr w:rsidR="00CE01DB" w:rsidRPr="007108C7" w14:paraId="5FBBBA3E" w14:textId="77777777" w:rsidTr="00CE01DB">
        <w:trPr>
          <w:gridBefore w:val="1"/>
          <w:wBefore w:w="70" w:type="dxa"/>
        </w:trPr>
        <w:tc>
          <w:tcPr>
            <w:tcW w:w="1080" w:type="dxa"/>
            <w:tcBorders>
              <w:bottom w:val="single" w:sz="6" w:space="0" w:color="auto"/>
            </w:tcBorders>
          </w:tcPr>
          <w:p w14:paraId="511D51E3" w14:textId="77777777" w:rsidR="00CE01DB" w:rsidRPr="007108C7" w:rsidRDefault="00CE01DB" w:rsidP="0090475D">
            <w:pPr>
              <w:tabs>
                <w:tab w:val="left" w:pos="993"/>
                <w:tab w:val="left" w:pos="5670"/>
                <w:tab w:val="left" w:pos="6521"/>
              </w:tabs>
              <w:spacing w:before="60" w:after="60"/>
              <w:rPr>
                <w:rFonts w:asciiTheme="minorBidi" w:hAnsiTheme="minorBidi" w:cstheme="minorBidi"/>
                <w:sz w:val="22"/>
                <w:szCs w:val="22"/>
                <w:u w:val="single"/>
              </w:rPr>
            </w:pPr>
          </w:p>
        </w:tc>
        <w:tc>
          <w:tcPr>
            <w:tcW w:w="3812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6CDB41C9" w14:textId="77777777" w:rsidR="00CE01DB" w:rsidRPr="007108C7" w:rsidRDefault="00CE01DB" w:rsidP="0090475D">
            <w:pPr>
              <w:tabs>
                <w:tab w:val="left" w:pos="993"/>
                <w:tab w:val="left" w:pos="5670"/>
                <w:tab w:val="left" w:pos="6521"/>
              </w:tabs>
              <w:spacing w:before="60" w:after="6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nil"/>
              <w:bottom w:val="single" w:sz="6" w:space="0" w:color="auto"/>
            </w:tcBorders>
          </w:tcPr>
          <w:p w14:paraId="3277B16F" w14:textId="77777777" w:rsidR="00CE01DB" w:rsidRPr="007108C7" w:rsidRDefault="00CE01DB" w:rsidP="0090475D">
            <w:pPr>
              <w:tabs>
                <w:tab w:val="left" w:pos="993"/>
                <w:tab w:val="left" w:pos="5670"/>
                <w:tab w:val="left" w:pos="6521"/>
              </w:tabs>
              <w:spacing w:before="60" w:after="60"/>
              <w:rPr>
                <w:rFonts w:asciiTheme="minorBidi" w:hAnsiTheme="minorBidi" w:cstheme="minorBidi"/>
                <w:sz w:val="22"/>
                <w:szCs w:val="22"/>
                <w:u w:val="single"/>
              </w:rPr>
            </w:pPr>
          </w:p>
        </w:tc>
        <w:tc>
          <w:tcPr>
            <w:tcW w:w="3969" w:type="dxa"/>
            <w:tcBorders>
              <w:bottom w:val="single" w:sz="6" w:space="0" w:color="auto"/>
            </w:tcBorders>
          </w:tcPr>
          <w:p w14:paraId="34DEBB14" w14:textId="77777777" w:rsidR="00CE01DB" w:rsidRDefault="00CE01DB" w:rsidP="0090475D">
            <w:pPr>
              <w:tabs>
                <w:tab w:val="left" w:pos="993"/>
                <w:tab w:val="left" w:pos="5670"/>
                <w:tab w:val="left" w:pos="6521"/>
              </w:tabs>
              <w:spacing w:before="60" w:after="60"/>
              <w:rPr>
                <w:rFonts w:asciiTheme="minorBidi" w:hAnsiTheme="minorBidi" w:cstheme="minorBidi"/>
                <w:sz w:val="22"/>
                <w:szCs w:val="22"/>
              </w:rPr>
            </w:pPr>
          </w:p>
        </w:tc>
      </w:tr>
      <w:tr w:rsidR="009F34B2" w:rsidRPr="007108C7" w14:paraId="06726257" w14:textId="77777777" w:rsidTr="00CE0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006666"/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781" w:type="dxa"/>
            <w:gridSpan w:val="6"/>
            <w:tcBorders>
              <w:bottom w:val="single" w:sz="2" w:space="0" w:color="auto"/>
            </w:tcBorders>
            <w:shd w:val="clear" w:color="auto" w:fill="8EAADB" w:themeFill="accent1" w:themeFillTint="99"/>
            <w:vAlign w:val="center"/>
          </w:tcPr>
          <w:p w14:paraId="06726256" w14:textId="44B9F3DE" w:rsidR="009D1AAC" w:rsidRPr="006779B2" w:rsidRDefault="0034629B" w:rsidP="149EB5FD">
            <w:pPr>
              <w:pStyle w:val="BodyText"/>
              <w:jc w:val="center"/>
              <w:rPr>
                <w:rFonts w:asciiTheme="minorBidi" w:hAnsiTheme="minorBidi" w:cstheme="minorBid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MDDC202509-001 – Consultant Team – Tiverton Intervention Strategy</w:t>
            </w:r>
          </w:p>
        </w:tc>
      </w:tr>
      <w:tr w:rsidR="00EE14F3" w:rsidRPr="007108C7" w14:paraId="52397F21" w14:textId="77777777" w:rsidTr="00CE0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006666"/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2A1967" w14:textId="61DB31BE" w:rsidR="00EE14F3" w:rsidRPr="003C32DB" w:rsidRDefault="00EE14F3" w:rsidP="00EE14F3">
            <w:pPr>
              <w:pStyle w:val="BodyText"/>
              <w:jc w:val="left"/>
              <w:rPr>
                <w:rFonts w:asciiTheme="minorBidi" w:hAnsiTheme="minorBidi" w:cstheme="minorBidi"/>
                <w:b/>
                <w:color w:val="1F3864" w:themeColor="accent1" w:themeShade="80"/>
                <w:sz w:val="24"/>
                <w:szCs w:val="24"/>
              </w:rPr>
            </w:pPr>
            <w:r w:rsidRPr="003C32DB">
              <w:rPr>
                <w:rFonts w:asciiTheme="minorBidi" w:hAnsiTheme="minorBidi" w:cstheme="minorBidi"/>
                <w:b/>
                <w:bCs/>
                <w:color w:val="1F3864" w:themeColor="accent1" w:themeShade="80"/>
                <w:sz w:val="24"/>
                <w:szCs w:val="24"/>
              </w:rPr>
              <w:t>Procedure: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AF96D1" w14:textId="1252AA95" w:rsidR="00EE14F3" w:rsidRPr="003C32DB" w:rsidRDefault="0034629B" w:rsidP="00EE14F3">
            <w:pPr>
              <w:pStyle w:val="BodyText"/>
              <w:spacing w:before="120" w:after="120"/>
              <w:jc w:val="left"/>
              <w:rPr>
                <w:rFonts w:asciiTheme="minorBidi" w:hAnsiTheme="minorBidi" w:cstheme="minorBidi"/>
                <w:b/>
                <w:color w:val="1F3864" w:themeColor="accent1" w:themeShade="80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1F3864" w:themeColor="accent1" w:themeShade="80"/>
                <w:sz w:val="24"/>
                <w:szCs w:val="24"/>
              </w:rPr>
              <w:t>Request for Quotes</w:t>
            </w:r>
          </w:p>
        </w:tc>
      </w:tr>
      <w:tr w:rsidR="00EE14F3" w:rsidRPr="007108C7" w14:paraId="45DC690E" w14:textId="77777777" w:rsidTr="00CE01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006666"/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297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C5C80" w14:textId="0B328939" w:rsidR="00EE14F3" w:rsidRPr="003C32DB" w:rsidRDefault="00EE14F3" w:rsidP="00EE14F3">
            <w:pPr>
              <w:pStyle w:val="BodyText"/>
              <w:jc w:val="left"/>
              <w:rPr>
                <w:rFonts w:asciiTheme="minorBidi" w:hAnsiTheme="minorBidi" w:cstheme="minorBidi"/>
                <w:b/>
                <w:color w:val="1F3864" w:themeColor="accent1" w:themeShade="80"/>
                <w:sz w:val="24"/>
                <w:szCs w:val="24"/>
              </w:rPr>
            </w:pPr>
            <w:r w:rsidRPr="003C32DB">
              <w:rPr>
                <w:rFonts w:asciiTheme="minorBidi" w:hAnsiTheme="minorBidi" w:cstheme="minorBidi"/>
                <w:b/>
                <w:bCs/>
                <w:color w:val="1F3864" w:themeColor="accent1" w:themeShade="80"/>
                <w:sz w:val="24"/>
                <w:szCs w:val="24"/>
              </w:rPr>
              <w:t>Procurement Identifier</w:t>
            </w:r>
            <w:r w:rsidR="0036577A" w:rsidRPr="003C32DB">
              <w:rPr>
                <w:rFonts w:asciiTheme="minorBidi" w:hAnsiTheme="minorBidi" w:cstheme="minorBidi"/>
                <w:b/>
                <w:bCs/>
                <w:color w:val="1F3864" w:themeColor="accent1" w:themeShade="80"/>
                <w:sz w:val="24"/>
                <w:szCs w:val="24"/>
              </w:rPr>
              <w:t xml:space="preserve"> (OCID)</w:t>
            </w:r>
            <w:r w:rsidRPr="003C32DB">
              <w:rPr>
                <w:rFonts w:asciiTheme="minorBidi" w:hAnsiTheme="minorBidi" w:cstheme="minorBidi"/>
                <w:b/>
                <w:bCs/>
                <w:color w:val="1F3864" w:themeColor="accent1" w:themeShade="80"/>
                <w:sz w:val="24"/>
                <w:szCs w:val="24"/>
              </w:rPr>
              <w:t>:</w:t>
            </w:r>
          </w:p>
        </w:tc>
        <w:tc>
          <w:tcPr>
            <w:tcW w:w="68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2B2FFA" w14:textId="7DD60D82" w:rsidR="00EE14F3" w:rsidRPr="003C32DB" w:rsidRDefault="00E91EE4" w:rsidP="0036577A">
            <w:pPr>
              <w:pStyle w:val="BodyText"/>
              <w:spacing w:before="120" w:after="120"/>
              <w:jc w:val="left"/>
              <w:rPr>
                <w:rFonts w:asciiTheme="minorBidi" w:hAnsiTheme="minorBidi" w:cstheme="minorBid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asciiTheme="minorBidi" w:hAnsiTheme="minorBidi" w:cstheme="minorBidi"/>
                <w:b/>
                <w:bCs/>
                <w:color w:val="1F3864" w:themeColor="accent1" w:themeShade="80"/>
                <w:sz w:val="24"/>
                <w:szCs w:val="24"/>
              </w:rPr>
              <w:t>TBC</w:t>
            </w:r>
          </w:p>
        </w:tc>
      </w:tr>
    </w:tbl>
    <w:p w14:paraId="649918EC" w14:textId="77777777" w:rsidR="0022361E" w:rsidRPr="007108C7" w:rsidRDefault="0022361E" w:rsidP="0090475D">
      <w:pPr>
        <w:spacing w:after="80"/>
        <w:rPr>
          <w:rFonts w:asciiTheme="minorBidi" w:hAnsiTheme="minorBidi" w:cstheme="minorBidi"/>
          <w:bCs/>
          <w:sz w:val="22"/>
          <w:szCs w:val="22"/>
        </w:rPr>
      </w:pPr>
    </w:p>
    <w:p w14:paraId="5095082C" w14:textId="77777777" w:rsidR="008D6C78" w:rsidRPr="003C32DB" w:rsidRDefault="008D6C78" w:rsidP="0090475D">
      <w:pPr>
        <w:spacing w:before="120" w:after="80"/>
        <w:ind w:left="2160" w:hanging="216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Purpose</w:t>
      </w:r>
    </w:p>
    <w:p w14:paraId="00548DCC" w14:textId="6EBADD82" w:rsidR="008D6C78" w:rsidRPr="007108C7" w:rsidRDefault="008D6C78" w:rsidP="00AD5C6F">
      <w:pPr>
        <w:pStyle w:val="BodyText"/>
        <w:jc w:val="left"/>
        <w:rPr>
          <w:rFonts w:asciiTheme="minorBidi" w:hAnsiTheme="minorBidi" w:cstheme="minorBidi"/>
          <w:sz w:val="22"/>
          <w:szCs w:val="22"/>
        </w:rPr>
      </w:pPr>
      <w:r w:rsidRPr="007108C7">
        <w:rPr>
          <w:rFonts w:asciiTheme="minorBidi" w:hAnsiTheme="minorBidi" w:cstheme="minorBidi"/>
          <w:sz w:val="22"/>
          <w:szCs w:val="22"/>
        </w:rPr>
        <w:t>The purpose of this paper is to recommend the formal award for the</w:t>
      </w:r>
      <w:r w:rsidR="0034629B">
        <w:rPr>
          <w:rFonts w:asciiTheme="minorBidi" w:hAnsiTheme="minorBidi" w:cstheme="minorBidi"/>
          <w:sz w:val="22"/>
          <w:szCs w:val="22"/>
        </w:rPr>
        <w:t xml:space="preserve"> Consultant Team – Tiverton Intervention Strategy</w:t>
      </w:r>
      <w:r w:rsidRPr="007108C7">
        <w:rPr>
          <w:rFonts w:asciiTheme="minorBidi" w:hAnsiTheme="minorBidi" w:cstheme="minorBidi"/>
          <w:sz w:val="22"/>
          <w:szCs w:val="22"/>
        </w:rPr>
        <w:t xml:space="preserve"> to the following provider</w:t>
      </w:r>
      <w:r w:rsidR="00B516EA" w:rsidRPr="007108C7">
        <w:rPr>
          <w:rFonts w:asciiTheme="minorBidi" w:hAnsiTheme="minorBidi" w:cstheme="minorBidi"/>
          <w:sz w:val="22"/>
          <w:szCs w:val="22"/>
        </w:rPr>
        <w:t xml:space="preserve"> </w:t>
      </w:r>
      <w:r w:rsidR="00FE0587" w:rsidRPr="00FE0587">
        <w:rPr>
          <w:rFonts w:asciiTheme="minorBidi" w:hAnsiTheme="minorBidi" w:cstheme="minorBidi"/>
          <w:sz w:val="22"/>
          <w:szCs w:val="22"/>
        </w:rPr>
        <w:t>Cushman &amp; Wakefield</w:t>
      </w:r>
      <w:r w:rsidR="00FE0587">
        <w:rPr>
          <w:rFonts w:asciiTheme="minorBidi" w:hAnsiTheme="minorBidi" w:cstheme="minorBidi"/>
          <w:sz w:val="22"/>
          <w:szCs w:val="22"/>
        </w:rPr>
        <w:t xml:space="preserve">. </w:t>
      </w:r>
      <w:r w:rsidRPr="007108C7">
        <w:rPr>
          <w:rFonts w:asciiTheme="minorBidi" w:hAnsiTheme="minorBidi" w:cstheme="minorBidi"/>
          <w:sz w:val="22"/>
          <w:szCs w:val="22"/>
        </w:rPr>
        <w:t>This paper will also fulfil the requirements of</w:t>
      </w:r>
      <w:r w:rsidR="00693317" w:rsidRPr="007108C7">
        <w:rPr>
          <w:rFonts w:asciiTheme="minorBidi" w:hAnsiTheme="minorBidi" w:cstheme="minorBidi"/>
          <w:sz w:val="22"/>
          <w:szCs w:val="22"/>
        </w:rPr>
        <w:t xml:space="preserve"> the</w:t>
      </w:r>
      <w:r w:rsidRPr="007108C7">
        <w:rPr>
          <w:rFonts w:asciiTheme="minorBidi" w:hAnsiTheme="minorBidi" w:cstheme="minorBidi"/>
          <w:sz w:val="22"/>
          <w:szCs w:val="22"/>
        </w:rPr>
        <w:t xml:space="preserve"> </w:t>
      </w:r>
      <w:r w:rsidR="00FF3C02" w:rsidRPr="007108C7">
        <w:rPr>
          <w:rFonts w:asciiTheme="minorBidi" w:hAnsiTheme="minorBidi" w:cstheme="minorBidi"/>
          <w:sz w:val="22"/>
          <w:szCs w:val="22"/>
        </w:rPr>
        <w:t>P</w:t>
      </w:r>
      <w:r w:rsidR="00CC4A8E" w:rsidRPr="007108C7">
        <w:rPr>
          <w:rFonts w:asciiTheme="minorBidi" w:hAnsiTheme="minorBidi" w:cstheme="minorBidi"/>
          <w:sz w:val="22"/>
          <w:szCs w:val="22"/>
        </w:rPr>
        <w:t xml:space="preserve">rocurement Act </w:t>
      </w:r>
      <w:r w:rsidR="00792337" w:rsidRPr="007108C7">
        <w:rPr>
          <w:rFonts w:asciiTheme="minorBidi" w:hAnsiTheme="minorBidi" w:cstheme="minorBidi"/>
          <w:sz w:val="22"/>
          <w:szCs w:val="22"/>
        </w:rPr>
        <w:t>2023</w:t>
      </w:r>
      <w:r w:rsidR="00214538" w:rsidRPr="007108C7">
        <w:rPr>
          <w:rFonts w:asciiTheme="minorBidi" w:hAnsiTheme="minorBidi" w:cstheme="minorBidi"/>
          <w:sz w:val="22"/>
          <w:szCs w:val="22"/>
        </w:rPr>
        <w:t>, its associated regulations</w:t>
      </w:r>
      <w:r w:rsidR="008E121F" w:rsidRPr="007108C7">
        <w:rPr>
          <w:rFonts w:asciiTheme="minorBidi" w:hAnsiTheme="minorBidi" w:cstheme="minorBidi"/>
          <w:sz w:val="22"/>
          <w:szCs w:val="22"/>
        </w:rPr>
        <w:t xml:space="preserve"> </w:t>
      </w:r>
      <w:r w:rsidRPr="00FB63E2">
        <w:rPr>
          <w:rFonts w:asciiTheme="minorBidi" w:hAnsiTheme="minorBidi" w:cstheme="minorBidi"/>
          <w:sz w:val="22"/>
          <w:szCs w:val="22"/>
        </w:rPr>
        <w:t xml:space="preserve">and </w:t>
      </w:r>
      <w:r w:rsidR="00FB63E2" w:rsidRPr="00FB63E2">
        <w:rPr>
          <w:rFonts w:asciiTheme="minorBidi" w:hAnsiTheme="minorBidi" w:cstheme="minorBidi"/>
          <w:sz w:val="22"/>
          <w:szCs w:val="22"/>
        </w:rPr>
        <w:t>Mid Devon District Council’s</w:t>
      </w:r>
      <w:r w:rsidR="00AD7E1E" w:rsidRPr="00FB63E2">
        <w:rPr>
          <w:rFonts w:asciiTheme="minorBidi" w:hAnsiTheme="minorBidi" w:cstheme="minorBidi"/>
          <w:sz w:val="22"/>
          <w:szCs w:val="22"/>
        </w:rPr>
        <w:t xml:space="preserve"> </w:t>
      </w:r>
      <w:r w:rsidR="00A461F0" w:rsidRPr="00FB63E2">
        <w:rPr>
          <w:rFonts w:asciiTheme="minorBidi" w:hAnsiTheme="minorBidi" w:cstheme="minorBidi"/>
          <w:sz w:val="22"/>
          <w:szCs w:val="22"/>
        </w:rPr>
        <w:t xml:space="preserve">Contract </w:t>
      </w:r>
      <w:r w:rsidR="00E51231" w:rsidRPr="00FB63E2">
        <w:rPr>
          <w:rFonts w:asciiTheme="minorBidi" w:hAnsiTheme="minorBidi" w:cstheme="minorBidi"/>
          <w:sz w:val="22"/>
          <w:szCs w:val="22"/>
        </w:rPr>
        <w:t xml:space="preserve">Standing orders </w:t>
      </w:r>
      <w:r w:rsidRPr="00FB63E2">
        <w:rPr>
          <w:rFonts w:asciiTheme="minorBidi" w:hAnsiTheme="minorBidi" w:cstheme="minorBidi"/>
          <w:sz w:val="22"/>
          <w:szCs w:val="22"/>
        </w:rPr>
        <w:t xml:space="preserve">section in relation to acceptance of </w:t>
      </w:r>
      <w:r w:rsidR="002E02DB" w:rsidRPr="00FB63E2">
        <w:rPr>
          <w:rFonts w:asciiTheme="minorBidi" w:hAnsiTheme="minorBidi" w:cstheme="minorBidi"/>
          <w:sz w:val="22"/>
          <w:szCs w:val="22"/>
        </w:rPr>
        <w:t>B</w:t>
      </w:r>
      <w:r w:rsidR="002F1FB2" w:rsidRPr="00FB63E2">
        <w:rPr>
          <w:rFonts w:asciiTheme="minorBidi" w:hAnsiTheme="minorBidi" w:cstheme="minorBidi"/>
          <w:sz w:val="22"/>
          <w:szCs w:val="22"/>
        </w:rPr>
        <w:t>ids</w:t>
      </w:r>
      <w:r w:rsidRPr="00FB63E2">
        <w:rPr>
          <w:rFonts w:asciiTheme="minorBidi" w:hAnsiTheme="minorBidi" w:cstheme="minorBidi"/>
          <w:sz w:val="22"/>
          <w:szCs w:val="22"/>
        </w:rPr>
        <w:t>.</w:t>
      </w:r>
    </w:p>
    <w:p w14:paraId="7FEFAEC5" w14:textId="77777777" w:rsidR="00921299" w:rsidRPr="007108C7" w:rsidRDefault="00921299" w:rsidP="00551BF8">
      <w:pPr>
        <w:ind w:left="2160" w:hanging="2160"/>
        <w:rPr>
          <w:rFonts w:asciiTheme="minorBidi" w:hAnsiTheme="minorBidi" w:cstheme="minorBidi"/>
          <w:bCs/>
          <w:sz w:val="22"/>
          <w:szCs w:val="22"/>
        </w:rPr>
      </w:pPr>
    </w:p>
    <w:p w14:paraId="12676AF6" w14:textId="3EFBEFEC" w:rsidR="00914B86" w:rsidRPr="003C32DB" w:rsidRDefault="000C2E27" w:rsidP="0090475D">
      <w:pPr>
        <w:spacing w:before="120" w:after="80"/>
        <w:ind w:left="2160" w:hanging="216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Contract Details</w:t>
      </w:r>
    </w:p>
    <w:tbl>
      <w:tblPr>
        <w:tblStyle w:val="TableGridLight"/>
        <w:tblW w:w="9634" w:type="dxa"/>
        <w:tblLook w:val="04A0" w:firstRow="1" w:lastRow="0" w:firstColumn="1" w:lastColumn="0" w:noHBand="0" w:noVBand="1"/>
      </w:tblPr>
      <w:tblGrid>
        <w:gridCol w:w="2830"/>
        <w:gridCol w:w="6804"/>
      </w:tblGrid>
      <w:tr w:rsidR="00475BD1" w:rsidRPr="007108C7" w14:paraId="3BD0B45B" w14:textId="77777777" w:rsidTr="003C32DB">
        <w:trPr>
          <w:trHeight w:val="397"/>
        </w:trPr>
        <w:tc>
          <w:tcPr>
            <w:tcW w:w="9634" w:type="dxa"/>
            <w:gridSpan w:val="2"/>
            <w:shd w:val="clear" w:color="auto" w:fill="8EAADB" w:themeFill="accent1" w:themeFillTint="99"/>
            <w:vAlign w:val="center"/>
          </w:tcPr>
          <w:p w14:paraId="2E6D8D41" w14:textId="4A8F2BED" w:rsidR="00475BD1" w:rsidRPr="007108C7" w:rsidRDefault="0034629B" w:rsidP="00116F86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MDDC202509-001 – Consultant Team – Tiverton Intervention Strategy </w:t>
            </w:r>
            <w:r w:rsidR="00557F62" w:rsidRPr="007108C7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</w:t>
            </w:r>
          </w:p>
        </w:tc>
      </w:tr>
      <w:tr w:rsidR="00475BD1" w:rsidRPr="007108C7" w14:paraId="0EEE71D5" w14:textId="77777777" w:rsidTr="00116F86">
        <w:trPr>
          <w:trHeight w:val="397"/>
        </w:trPr>
        <w:tc>
          <w:tcPr>
            <w:tcW w:w="2830" w:type="dxa"/>
            <w:vAlign w:val="center"/>
          </w:tcPr>
          <w:p w14:paraId="50A3D44F" w14:textId="77777777" w:rsidR="00475BD1" w:rsidRPr="007108C7" w:rsidRDefault="00475BD1" w:rsidP="00116F86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sz w:val="22"/>
                <w:szCs w:val="22"/>
              </w:rPr>
              <w:t>Contract start date:</w:t>
            </w:r>
          </w:p>
        </w:tc>
        <w:tc>
          <w:tcPr>
            <w:tcW w:w="6804" w:type="dxa"/>
            <w:vAlign w:val="center"/>
          </w:tcPr>
          <w:p w14:paraId="3814BEF4" w14:textId="1515CC4C" w:rsidR="00475BD1" w:rsidRPr="007108C7" w:rsidRDefault="00475BD1" w:rsidP="00993D38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bCs/>
                <w:sz w:val="22"/>
                <w:szCs w:val="22"/>
              </w:rPr>
              <w:t>The commencement of the contract is on</w:t>
            </w:r>
            <w:r w:rsidR="00B16972" w:rsidRPr="007108C7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</w:t>
            </w:r>
            <w:r w:rsidR="00993D38">
              <w:rPr>
                <w:rFonts w:asciiTheme="minorBidi" w:hAnsiTheme="minorBidi" w:cstheme="minorBidi"/>
                <w:bCs/>
                <w:sz w:val="22"/>
                <w:szCs w:val="22"/>
              </w:rPr>
              <w:t>17</w:t>
            </w:r>
            <w:r w:rsidR="00993D38" w:rsidRPr="00993D38">
              <w:rPr>
                <w:rFonts w:asciiTheme="minorBidi" w:hAnsiTheme="minorBidi" w:cstheme="minorBidi"/>
                <w:bCs/>
                <w:sz w:val="22"/>
                <w:szCs w:val="22"/>
                <w:vertAlign w:val="superscript"/>
              </w:rPr>
              <w:t>th</w:t>
            </w:r>
            <w:r w:rsidR="00993D38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November 2025</w:t>
            </w:r>
          </w:p>
        </w:tc>
      </w:tr>
      <w:tr w:rsidR="00475BD1" w:rsidRPr="007108C7" w14:paraId="1D7429BB" w14:textId="77777777" w:rsidTr="00116F86">
        <w:trPr>
          <w:trHeight w:val="397"/>
        </w:trPr>
        <w:tc>
          <w:tcPr>
            <w:tcW w:w="2830" w:type="dxa"/>
            <w:vAlign w:val="center"/>
          </w:tcPr>
          <w:p w14:paraId="6C91AE06" w14:textId="77777777" w:rsidR="00475BD1" w:rsidRPr="007108C7" w:rsidRDefault="00475BD1" w:rsidP="00116F86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sz w:val="22"/>
                <w:szCs w:val="22"/>
              </w:rPr>
              <w:t>Duration of contract initial period (months):</w:t>
            </w:r>
          </w:p>
        </w:tc>
        <w:tc>
          <w:tcPr>
            <w:tcW w:w="6804" w:type="dxa"/>
            <w:vAlign w:val="center"/>
          </w:tcPr>
          <w:p w14:paraId="2BCE1E7B" w14:textId="7E9BB1B5" w:rsidR="00475BD1" w:rsidRPr="00120907" w:rsidRDefault="00120907" w:rsidP="00116F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120907">
              <w:rPr>
                <w:rFonts w:asciiTheme="minorBidi" w:hAnsiTheme="minorBidi" w:cstheme="minorBidi"/>
                <w:sz w:val="22"/>
                <w:szCs w:val="22"/>
              </w:rPr>
              <w:t>5 months</w:t>
            </w:r>
          </w:p>
        </w:tc>
      </w:tr>
      <w:tr w:rsidR="00475BD1" w:rsidRPr="007108C7" w14:paraId="7B28C73D" w14:textId="77777777" w:rsidTr="003958FC">
        <w:trPr>
          <w:trHeight w:val="397"/>
        </w:trPr>
        <w:tc>
          <w:tcPr>
            <w:tcW w:w="2830" w:type="dxa"/>
            <w:vAlign w:val="center"/>
          </w:tcPr>
          <w:p w14:paraId="0C71A4A2" w14:textId="77777777" w:rsidR="00475BD1" w:rsidRPr="007108C7" w:rsidRDefault="00475BD1" w:rsidP="00116F86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sz w:val="22"/>
                <w:szCs w:val="22"/>
              </w:rPr>
              <w:t xml:space="preserve">Contract expiry </w:t>
            </w:r>
            <w:proofErr w:type="gramStart"/>
            <w:r w:rsidRPr="007108C7">
              <w:rPr>
                <w:rFonts w:asciiTheme="minorBidi" w:hAnsiTheme="minorBidi" w:cstheme="minorBidi"/>
                <w:sz w:val="22"/>
                <w:szCs w:val="22"/>
              </w:rPr>
              <w:t>date :</w:t>
            </w:r>
            <w:proofErr w:type="gramEnd"/>
          </w:p>
        </w:tc>
        <w:tc>
          <w:tcPr>
            <w:tcW w:w="6804" w:type="dxa"/>
            <w:vAlign w:val="center"/>
          </w:tcPr>
          <w:p w14:paraId="7EC58914" w14:textId="6A51A9E8" w:rsidR="00475BD1" w:rsidRPr="007108C7" w:rsidRDefault="003958FC" w:rsidP="00116F86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27</w:t>
            </w:r>
            <w:r w:rsidRPr="003958FC">
              <w:rPr>
                <w:rFonts w:asciiTheme="minorBidi" w:hAnsiTheme="minorBidi" w:cstheme="minorBidi"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March 2026</w:t>
            </w:r>
          </w:p>
        </w:tc>
      </w:tr>
      <w:tr w:rsidR="00475BD1" w:rsidRPr="007108C7" w14:paraId="022E875D" w14:textId="77777777" w:rsidTr="00116F86">
        <w:trPr>
          <w:trHeight w:val="397"/>
        </w:trPr>
        <w:tc>
          <w:tcPr>
            <w:tcW w:w="2830" w:type="dxa"/>
            <w:vAlign w:val="center"/>
          </w:tcPr>
          <w:p w14:paraId="66705C7B" w14:textId="77777777" w:rsidR="00475BD1" w:rsidRPr="007108C7" w:rsidRDefault="00475BD1" w:rsidP="00116F86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sz w:val="22"/>
                <w:szCs w:val="22"/>
              </w:rPr>
              <w:t>Initial period contract value (excluding extensions):</w:t>
            </w:r>
          </w:p>
        </w:tc>
        <w:tc>
          <w:tcPr>
            <w:tcW w:w="6804" w:type="dxa"/>
            <w:vAlign w:val="center"/>
          </w:tcPr>
          <w:p w14:paraId="7F98B51E" w14:textId="040F9051" w:rsidR="00475BD1" w:rsidRPr="007108C7" w:rsidRDefault="00475BD1" w:rsidP="00116F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sz w:val="22"/>
                <w:szCs w:val="22"/>
              </w:rPr>
              <w:t>£</w:t>
            </w:r>
            <w:r w:rsidR="005D20F4" w:rsidRPr="005D20F4">
              <w:rPr>
                <w:rFonts w:asciiTheme="minorBidi" w:hAnsiTheme="minorBidi" w:cstheme="minorBidi"/>
                <w:sz w:val="22"/>
                <w:szCs w:val="22"/>
              </w:rPr>
              <w:t>47</w:t>
            </w:r>
            <w:r w:rsidR="005D20F4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5D20F4" w:rsidRPr="005D20F4">
              <w:rPr>
                <w:rFonts w:asciiTheme="minorBidi" w:hAnsiTheme="minorBidi" w:cstheme="minorBidi"/>
                <w:sz w:val="22"/>
                <w:szCs w:val="22"/>
              </w:rPr>
              <w:t>125</w:t>
            </w:r>
            <w:r w:rsidR="00120907">
              <w:rPr>
                <w:rFonts w:asciiTheme="minorBidi" w:hAnsiTheme="minorBidi" w:cstheme="minorBidi"/>
                <w:sz w:val="22"/>
                <w:szCs w:val="22"/>
              </w:rPr>
              <w:t>.00</w:t>
            </w:r>
            <w:r w:rsidRPr="007108C7">
              <w:rPr>
                <w:rFonts w:asciiTheme="minorBidi" w:hAnsiTheme="minorBidi" w:cstheme="minorBidi"/>
                <w:sz w:val="22"/>
                <w:szCs w:val="22"/>
              </w:rPr>
              <w:t xml:space="preserve"> (ex VAT) </w:t>
            </w:r>
          </w:p>
          <w:p w14:paraId="20694952" w14:textId="63BE5EDD" w:rsidR="00475BD1" w:rsidRPr="007108C7" w:rsidRDefault="00475BD1" w:rsidP="00120907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sz w:val="22"/>
                <w:szCs w:val="22"/>
              </w:rPr>
              <w:t>£</w:t>
            </w:r>
            <w:r w:rsidR="005D20F4" w:rsidRPr="005D20F4">
              <w:rPr>
                <w:rFonts w:asciiTheme="minorBidi" w:hAnsiTheme="minorBidi" w:cstheme="minorBidi"/>
                <w:sz w:val="22"/>
                <w:szCs w:val="22"/>
              </w:rPr>
              <w:t>56</w:t>
            </w:r>
            <w:r w:rsidR="005D20F4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5D20F4" w:rsidRPr="005D20F4">
              <w:rPr>
                <w:rFonts w:asciiTheme="minorBidi" w:hAnsiTheme="minorBidi" w:cstheme="minorBidi"/>
                <w:sz w:val="22"/>
                <w:szCs w:val="22"/>
              </w:rPr>
              <w:t>550</w:t>
            </w:r>
            <w:r w:rsidR="005D20F4">
              <w:rPr>
                <w:rFonts w:asciiTheme="minorBidi" w:hAnsiTheme="minorBidi" w:cstheme="minorBidi"/>
                <w:sz w:val="22"/>
                <w:szCs w:val="22"/>
              </w:rPr>
              <w:t>.00</w:t>
            </w:r>
            <w:r w:rsidR="005D20F4" w:rsidRPr="005D20F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7108C7">
              <w:rPr>
                <w:rFonts w:asciiTheme="minorBidi" w:hAnsiTheme="minorBidi" w:cstheme="minorBidi"/>
                <w:sz w:val="22"/>
                <w:szCs w:val="22"/>
              </w:rPr>
              <w:t>(</w:t>
            </w:r>
            <w:proofErr w:type="spellStart"/>
            <w:r w:rsidRPr="007108C7">
              <w:rPr>
                <w:rFonts w:asciiTheme="minorBidi" w:hAnsiTheme="minorBidi" w:cstheme="minorBidi"/>
                <w:sz w:val="22"/>
                <w:szCs w:val="22"/>
              </w:rPr>
              <w:t>inc</w:t>
            </w:r>
            <w:proofErr w:type="spellEnd"/>
            <w:r w:rsidRPr="007108C7">
              <w:rPr>
                <w:rFonts w:asciiTheme="minorBidi" w:hAnsiTheme="minorBidi" w:cstheme="minorBidi"/>
                <w:sz w:val="22"/>
                <w:szCs w:val="22"/>
              </w:rPr>
              <w:t xml:space="preserve"> VAT)</w:t>
            </w:r>
          </w:p>
        </w:tc>
      </w:tr>
      <w:tr w:rsidR="00475BD1" w:rsidRPr="007108C7" w14:paraId="252C4BB9" w14:textId="77777777" w:rsidTr="00116F86">
        <w:trPr>
          <w:trHeight w:val="397"/>
        </w:trPr>
        <w:tc>
          <w:tcPr>
            <w:tcW w:w="2830" w:type="dxa"/>
            <w:vAlign w:val="center"/>
          </w:tcPr>
          <w:p w14:paraId="4E0BB395" w14:textId="77777777" w:rsidR="00475BD1" w:rsidRPr="007108C7" w:rsidRDefault="00475BD1" w:rsidP="00116F86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sz w:val="22"/>
                <w:szCs w:val="22"/>
              </w:rPr>
              <w:t>Options for extension (months):</w:t>
            </w:r>
          </w:p>
        </w:tc>
        <w:tc>
          <w:tcPr>
            <w:tcW w:w="6804" w:type="dxa"/>
            <w:vAlign w:val="center"/>
          </w:tcPr>
          <w:p w14:paraId="31F528D5" w14:textId="4D5AB0D5" w:rsidR="00475BD1" w:rsidRPr="007108C7" w:rsidRDefault="003958FC" w:rsidP="003958FC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N/A </w:t>
            </w:r>
          </w:p>
        </w:tc>
      </w:tr>
      <w:tr w:rsidR="00475BD1" w:rsidRPr="007108C7" w14:paraId="2F9039A4" w14:textId="77777777" w:rsidTr="00116F86">
        <w:trPr>
          <w:trHeight w:val="397"/>
        </w:trPr>
        <w:tc>
          <w:tcPr>
            <w:tcW w:w="2830" w:type="dxa"/>
            <w:vAlign w:val="center"/>
          </w:tcPr>
          <w:p w14:paraId="2F61B19A" w14:textId="77777777" w:rsidR="00475BD1" w:rsidRPr="007108C7" w:rsidRDefault="00475BD1" w:rsidP="00116F86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sz w:val="22"/>
                <w:szCs w:val="22"/>
              </w:rPr>
              <w:t>Value of extension options:</w:t>
            </w:r>
          </w:p>
        </w:tc>
        <w:tc>
          <w:tcPr>
            <w:tcW w:w="6804" w:type="dxa"/>
            <w:vAlign w:val="center"/>
          </w:tcPr>
          <w:p w14:paraId="51E74007" w14:textId="7EA705DE" w:rsidR="00475BD1" w:rsidRPr="003958FC" w:rsidRDefault="003958FC" w:rsidP="00116F86">
            <w:pPr>
              <w:rPr>
                <w:rFonts w:asciiTheme="minorBidi" w:hAnsiTheme="minorBidi" w:cstheme="minorBidi"/>
                <w:sz w:val="22"/>
                <w:szCs w:val="22"/>
              </w:rPr>
            </w:pPr>
            <w:r w:rsidRPr="003958FC">
              <w:rPr>
                <w:rFonts w:asciiTheme="minorBidi" w:hAnsiTheme="minorBidi" w:cstheme="minorBidi"/>
                <w:sz w:val="22"/>
                <w:szCs w:val="22"/>
              </w:rPr>
              <w:t>N/A</w:t>
            </w:r>
          </w:p>
        </w:tc>
      </w:tr>
    </w:tbl>
    <w:p w14:paraId="795CD171" w14:textId="77777777" w:rsidR="00606CF7" w:rsidRPr="007108C7" w:rsidRDefault="00606CF7" w:rsidP="0090475D">
      <w:pPr>
        <w:rPr>
          <w:rFonts w:asciiTheme="minorBidi" w:hAnsiTheme="minorBidi" w:cstheme="minorBidi"/>
          <w:sz w:val="22"/>
          <w:szCs w:val="22"/>
        </w:rPr>
      </w:pPr>
    </w:p>
    <w:p w14:paraId="04A014A0" w14:textId="00D10731" w:rsidR="00475BD1" w:rsidRPr="007108C7" w:rsidRDefault="00FA2453" w:rsidP="0090475D">
      <w:pPr>
        <w:rPr>
          <w:rFonts w:asciiTheme="minorBidi" w:hAnsiTheme="minorBidi" w:cstheme="minorBidi"/>
          <w:sz w:val="22"/>
          <w:szCs w:val="22"/>
        </w:rPr>
      </w:pPr>
      <w:r w:rsidRPr="007108C7">
        <w:rPr>
          <w:rFonts w:asciiTheme="minorBidi" w:hAnsiTheme="minorBidi" w:cstheme="minorBidi"/>
          <w:sz w:val="22"/>
          <w:szCs w:val="22"/>
        </w:rPr>
        <w:t xml:space="preserve">This contract </w:t>
      </w:r>
      <w:r w:rsidR="00746AA0" w:rsidRPr="007108C7">
        <w:rPr>
          <w:rFonts w:asciiTheme="minorBidi" w:hAnsiTheme="minorBidi" w:cstheme="minorBidi"/>
          <w:sz w:val="22"/>
          <w:szCs w:val="22"/>
        </w:rPr>
        <w:t xml:space="preserve">will support the Authority’s objectives and priorities through </w:t>
      </w:r>
      <w:r w:rsidR="00A2135D">
        <w:rPr>
          <w:rFonts w:eastAsia="Arial" w:cs="Arial"/>
          <w:sz w:val="22"/>
          <w:szCs w:val="22"/>
          <w:lang w:val="en-US"/>
        </w:rPr>
        <w:t>A consultant team, led by a property advisor, comprising town planner/architect, landscape consultant, cost consultant and heritage consultant to undertake a study on 3 development sites in Tiverton.</w:t>
      </w:r>
      <w:r w:rsidR="008245A2" w:rsidRPr="007108C7">
        <w:rPr>
          <w:rFonts w:asciiTheme="minorBidi" w:hAnsiTheme="minorBidi" w:cstheme="minorBidi"/>
          <w:sz w:val="22"/>
          <w:szCs w:val="22"/>
        </w:rPr>
        <w:t xml:space="preserve"> The Contract will be delivered </w:t>
      </w:r>
      <w:r w:rsidR="00A2135D">
        <w:rPr>
          <w:rFonts w:asciiTheme="minorBidi" w:hAnsiTheme="minorBidi" w:cstheme="minorBidi"/>
          <w:sz w:val="22"/>
          <w:szCs w:val="22"/>
        </w:rPr>
        <w:t xml:space="preserve">by </w:t>
      </w:r>
      <w:r w:rsidR="00A2135D" w:rsidRPr="00A2135D">
        <w:rPr>
          <w:rFonts w:asciiTheme="minorBidi" w:hAnsiTheme="minorBidi" w:cstheme="minorBidi"/>
          <w:sz w:val="22"/>
          <w:szCs w:val="22"/>
        </w:rPr>
        <w:t>a single</w:t>
      </w:r>
      <w:r w:rsidR="00A6085C" w:rsidRPr="00A2135D">
        <w:rPr>
          <w:rFonts w:asciiTheme="minorBidi" w:hAnsiTheme="minorBidi" w:cstheme="minorBidi"/>
          <w:sz w:val="22"/>
          <w:szCs w:val="22"/>
        </w:rPr>
        <w:t xml:space="preserve"> supplier</w:t>
      </w:r>
      <w:r w:rsidR="00A2135D" w:rsidRPr="00A2135D">
        <w:rPr>
          <w:rFonts w:asciiTheme="minorBidi" w:hAnsiTheme="minorBidi" w:cstheme="minorBidi"/>
          <w:sz w:val="22"/>
          <w:szCs w:val="22"/>
        </w:rPr>
        <w:t>.</w:t>
      </w:r>
    </w:p>
    <w:p w14:paraId="7BE5CC89" w14:textId="77777777" w:rsidR="0087621F" w:rsidRPr="007108C7" w:rsidRDefault="0087621F" w:rsidP="00310AAD">
      <w:pPr>
        <w:ind w:left="2160" w:hanging="2160"/>
        <w:rPr>
          <w:rFonts w:asciiTheme="minorBidi" w:hAnsiTheme="minorBidi" w:cstheme="minorBidi"/>
          <w:bCs/>
          <w:sz w:val="22"/>
          <w:szCs w:val="22"/>
        </w:rPr>
      </w:pPr>
    </w:p>
    <w:p w14:paraId="5892D237" w14:textId="77777777" w:rsidR="00AF052E" w:rsidRDefault="00054E7D" w:rsidP="00AF052E">
      <w:pPr>
        <w:spacing w:before="120" w:after="80"/>
        <w:ind w:left="2160" w:hanging="216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 xml:space="preserve">Contract </w:t>
      </w:r>
      <w:r w:rsidR="004E44CD"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Background</w:t>
      </w:r>
    </w:p>
    <w:p w14:paraId="1EAF5040" w14:textId="5392899D" w:rsidR="00F17551" w:rsidRPr="00AF052E" w:rsidRDefault="00AF052E" w:rsidP="00AF052E">
      <w:pPr>
        <w:spacing w:before="120" w:after="8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  <w:r w:rsidRPr="00AF052E">
        <w:rPr>
          <w:rFonts w:asciiTheme="minorBidi" w:hAnsiTheme="minorBidi" w:cstheme="minorBidi"/>
          <w:sz w:val="22"/>
          <w:szCs w:val="22"/>
        </w:rPr>
        <w:t>A consultant team, led by a property advisor, comprising town planner/architect, landscape consultant, cost consultant and heritage consultant to undertake a study on 3 development sites in Tiverton.</w:t>
      </w:r>
      <w:r w:rsidR="00F17551" w:rsidRPr="00AF052E">
        <w:rPr>
          <w:rFonts w:asciiTheme="minorBidi" w:hAnsiTheme="minorBidi" w:cstheme="minorBidi"/>
          <w:sz w:val="22"/>
          <w:szCs w:val="22"/>
        </w:rPr>
        <w:t xml:space="preserve"> </w:t>
      </w:r>
    </w:p>
    <w:p w14:paraId="12BE0F2E" w14:textId="77777777" w:rsidR="004E44CD" w:rsidRPr="007108C7" w:rsidRDefault="004E44CD" w:rsidP="00310AAD">
      <w:pPr>
        <w:ind w:left="2160" w:hanging="2160"/>
        <w:rPr>
          <w:rFonts w:asciiTheme="minorBidi" w:hAnsiTheme="minorBidi" w:cstheme="minorBidi"/>
          <w:bCs/>
          <w:sz w:val="22"/>
          <w:szCs w:val="22"/>
        </w:rPr>
      </w:pPr>
    </w:p>
    <w:p w14:paraId="6A2E1056" w14:textId="29259C3E" w:rsidR="004E44CD" w:rsidRDefault="004E44CD" w:rsidP="00310AAD">
      <w:pPr>
        <w:ind w:left="2160" w:hanging="2160"/>
        <w:rPr>
          <w:rFonts w:asciiTheme="minorBidi" w:hAnsiTheme="minorBidi" w:cstheme="minorBidi"/>
          <w:bCs/>
          <w:sz w:val="22"/>
          <w:szCs w:val="22"/>
        </w:rPr>
      </w:pPr>
    </w:p>
    <w:p w14:paraId="22E7CABF" w14:textId="32BC2595" w:rsidR="00EE2B21" w:rsidRDefault="00EE2B21" w:rsidP="00310AAD">
      <w:pPr>
        <w:ind w:left="2160" w:hanging="2160"/>
        <w:rPr>
          <w:rFonts w:asciiTheme="minorBidi" w:hAnsiTheme="minorBidi" w:cstheme="minorBidi"/>
          <w:bCs/>
          <w:sz w:val="22"/>
          <w:szCs w:val="22"/>
        </w:rPr>
      </w:pPr>
    </w:p>
    <w:p w14:paraId="76FA8A82" w14:textId="484402CE" w:rsidR="00EE2B21" w:rsidRDefault="00EE2B21" w:rsidP="00310AAD">
      <w:pPr>
        <w:ind w:left="2160" w:hanging="2160"/>
        <w:rPr>
          <w:rFonts w:asciiTheme="minorBidi" w:hAnsiTheme="minorBidi" w:cstheme="minorBidi"/>
          <w:bCs/>
          <w:sz w:val="22"/>
          <w:szCs w:val="22"/>
        </w:rPr>
      </w:pPr>
    </w:p>
    <w:p w14:paraId="4241A96A" w14:textId="77777777" w:rsidR="005D20F4" w:rsidRDefault="005D20F4" w:rsidP="00310AAD">
      <w:pPr>
        <w:ind w:left="2160" w:hanging="2160"/>
        <w:rPr>
          <w:rFonts w:asciiTheme="minorBidi" w:hAnsiTheme="minorBidi" w:cstheme="minorBidi"/>
          <w:bCs/>
          <w:sz w:val="22"/>
          <w:szCs w:val="22"/>
        </w:rPr>
      </w:pPr>
    </w:p>
    <w:p w14:paraId="742C8554" w14:textId="198199DD" w:rsidR="00EE2B21" w:rsidRDefault="00EE2B21" w:rsidP="00310AAD">
      <w:pPr>
        <w:ind w:left="2160" w:hanging="2160"/>
        <w:rPr>
          <w:rFonts w:asciiTheme="minorBidi" w:hAnsiTheme="minorBidi" w:cstheme="minorBidi"/>
          <w:bCs/>
          <w:sz w:val="22"/>
          <w:szCs w:val="22"/>
        </w:rPr>
      </w:pPr>
    </w:p>
    <w:p w14:paraId="1BF86304" w14:textId="77777777" w:rsidR="00EE2B21" w:rsidRPr="007108C7" w:rsidRDefault="00EE2B21" w:rsidP="00310AAD">
      <w:pPr>
        <w:ind w:left="2160" w:hanging="2160"/>
        <w:rPr>
          <w:rFonts w:asciiTheme="minorBidi" w:hAnsiTheme="minorBidi" w:cstheme="minorBidi"/>
          <w:bCs/>
          <w:sz w:val="22"/>
          <w:szCs w:val="22"/>
        </w:rPr>
      </w:pPr>
    </w:p>
    <w:p w14:paraId="6FF45EED" w14:textId="2AD1564D" w:rsidR="00C82408" w:rsidRPr="003C32DB" w:rsidRDefault="00C82408" w:rsidP="0090475D">
      <w:pPr>
        <w:spacing w:before="120" w:after="80"/>
        <w:ind w:left="2160" w:hanging="216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  <w:bookmarkStart w:id="0" w:name="_Toc191027312"/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lastRenderedPageBreak/>
        <w:t xml:space="preserve">Key </w:t>
      </w:r>
      <w:r w:rsidR="00054E7D"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P</w:t>
      </w: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ersonnel</w:t>
      </w:r>
      <w:bookmarkEnd w:id="0"/>
    </w:p>
    <w:p w14:paraId="3295FD57" w14:textId="31A6F91D" w:rsidR="004C7EF8" w:rsidRPr="007108C7" w:rsidRDefault="007E305A" w:rsidP="00DB44F9">
      <w:pPr>
        <w:pStyle w:val="BodyText"/>
        <w:spacing w:after="120"/>
        <w:jc w:val="left"/>
        <w:rPr>
          <w:rFonts w:asciiTheme="minorBidi" w:hAnsiTheme="minorBidi" w:cstheme="minorBidi"/>
          <w:sz w:val="22"/>
          <w:szCs w:val="22"/>
        </w:rPr>
      </w:pPr>
      <w:r w:rsidRPr="007108C7">
        <w:rPr>
          <w:rFonts w:asciiTheme="minorBidi" w:hAnsiTheme="minorBidi" w:cstheme="minorBidi"/>
          <w:sz w:val="22"/>
          <w:szCs w:val="22"/>
        </w:rPr>
        <w:t xml:space="preserve">The key personnel that were involved in this </w:t>
      </w:r>
      <w:r w:rsidR="00AD6F2A" w:rsidRPr="007108C7">
        <w:rPr>
          <w:rFonts w:asciiTheme="minorBidi" w:hAnsiTheme="minorBidi" w:cstheme="minorBidi"/>
          <w:sz w:val="22"/>
          <w:szCs w:val="22"/>
        </w:rPr>
        <w:t>procurement are listed below</w:t>
      </w:r>
    </w:p>
    <w:tbl>
      <w:tblPr>
        <w:tblStyle w:val="TableGridLight"/>
        <w:tblW w:w="9634" w:type="dxa"/>
        <w:tblLook w:val="04A0" w:firstRow="1" w:lastRow="0" w:firstColumn="1" w:lastColumn="0" w:noHBand="0" w:noVBand="1"/>
      </w:tblPr>
      <w:tblGrid>
        <w:gridCol w:w="2547"/>
        <w:gridCol w:w="7087"/>
      </w:tblGrid>
      <w:tr w:rsidR="00DB44F9" w:rsidRPr="007108C7" w14:paraId="6B2D15C3" w14:textId="77777777" w:rsidTr="003C32DB">
        <w:trPr>
          <w:trHeight w:val="397"/>
        </w:trPr>
        <w:tc>
          <w:tcPr>
            <w:tcW w:w="2547" w:type="dxa"/>
            <w:shd w:val="clear" w:color="auto" w:fill="8EAADB" w:themeFill="accent1" w:themeFillTint="99"/>
            <w:vAlign w:val="center"/>
          </w:tcPr>
          <w:p w14:paraId="07FB83CA" w14:textId="0599D0EB" w:rsidR="00DB44F9" w:rsidRPr="003C32DB" w:rsidRDefault="00DB44F9" w:rsidP="00310AAD">
            <w:pPr>
              <w:rPr>
                <w:rFonts w:asciiTheme="minorBidi" w:hAnsiTheme="minorBidi" w:cstheme="minorBidi"/>
                <w:b/>
                <w:color w:val="1F3864" w:themeColor="accent1" w:themeShade="80"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b/>
                <w:sz w:val="22"/>
                <w:szCs w:val="22"/>
              </w:rPr>
              <w:t>Names</w:t>
            </w:r>
          </w:p>
        </w:tc>
        <w:tc>
          <w:tcPr>
            <w:tcW w:w="7087" w:type="dxa"/>
            <w:shd w:val="clear" w:color="auto" w:fill="8EAADB" w:themeFill="accent1" w:themeFillTint="99"/>
            <w:vAlign w:val="center"/>
          </w:tcPr>
          <w:p w14:paraId="37DE6DF5" w14:textId="335F97DD" w:rsidR="00DB44F9" w:rsidRPr="007108C7" w:rsidRDefault="00DB44F9" w:rsidP="00310AAD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b/>
                <w:sz w:val="22"/>
                <w:szCs w:val="22"/>
              </w:rPr>
              <w:t>Roles and Responsibilities</w:t>
            </w:r>
          </w:p>
        </w:tc>
      </w:tr>
      <w:tr w:rsidR="00AD6F2A" w:rsidRPr="007108C7" w14:paraId="5FE99638" w14:textId="77777777" w:rsidTr="00310AAD">
        <w:trPr>
          <w:trHeight w:val="397"/>
        </w:trPr>
        <w:tc>
          <w:tcPr>
            <w:tcW w:w="2547" w:type="dxa"/>
            <w:vAlign w:val="center"/>
          </w:tcPr>
          <w:p w14:paraId="3BA8B7CD" w14:textId="421E8A84" w:rsidR="00AD6F2A" w:rsidRPr="007108C7" w:rsidRDefault="00152761" w:rsidP="00310AAD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Claire Parker</w:t>
            </w:r>
          </w:p>
        </w:tc>
        <w:tc>
          <w:tcPr>
            <w:tcW w:w="7087" w:type="dxa"/>
            <w:vAlign w:val="center"/>
          </w:tcPr>
          <w:p w14:paraId="52A004EB" w14:textId="091C9CEF" w:rsidR="00AD6F2A" w:rsidRPr="007108C7" w:rsidRDefault="00152761" w:rsidP="00310AAD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Project Manager</w:t>
            </w:r>
          </w:p>
        </w:tc>
      </w:tr>
      <w:tr w:rsidR="00AD6F2A" w:rsidRPr="007108C7" w14:paraId="65FC23AE" w14:textId="77777777" w:rsidTr="00310AAD">
        <w:trPr>
          <w:trHeight w:val="397"/>
        </w:trPr>
        <w:tc>
          <w:tcPr>
            <w:tcW w:w="2547" w:type="dxa"/>
            <w:vAlign w:val="center"/>
          </w:tcPr>
          <w:p w14:paraId="1F34BCEF" w14:textId="2064ECB9" w:rsidR="00AD6F2A" w:rsidRPr="007108C7" w:rsidRDefault="00152761" w:rsidP="00310AAD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Dawn Moore</w:t>
            </w:r>
          </w:p>
        </w:tc>
        <w:tc>
          <w:tcPr>
            <w:tcW w:w="7087" w:type="dxa"/>
            <w:vAlign w:val="center"/>
          </w:tcPr>
          <w:p w14:paraId="4540E774" w14:textId="4A862B7C" w:rsidR="00AD6F2A" w:rsidRPr="007108C7" w:rsidRDefault="00152761" w:rsidP="00310AAD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Procurement and Contracts Team Leader</w:t>
            </w:r>
          </w:p>
        </w:tc>
      </w:tr>
      <w:tr w:rsidR="0069595C" w:rsidRPr="007108C7" w14:paraId="76827849" w14:textId="77777777" w:rsidTr="00310AAD">
        <w:trPr>
          <w:trHeight w:val="397"/>
        </w:trPr>
        <w:tc>
          <w:tcPr>
            <w:tcW w:w="2547" w:type="dxa"/>
            <w:vAlign w:val="center"/>
          </w:tcPr>
          <w:p w14:paraId="346FC741" w14:textId="42AD066F" w:rsidR="0069595C" w:rsidRPr="007108C7" w:rsidRDefault="00152761" w:rsidP="00310AAD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Jessica Harper</w:t>
            </w:r>
          </w:p>
        </w:tc>
        <w:tc>
          <w:tcPr>
            <w:tcW w:w="7087" w:type="dxa"/>
            <w:vAlign w:val="center"/>
          </w:tcPr>
          <w:p w14:paraId="3F3BDC62" w14:textId="6BB24910" w:rsidR="0069595C" w:rsidRPr="007108C7" w:rsidRDefault="00152761" w:rsidP="00310AAD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Procurement and Contracts Officer</w:t>
            </w:r>
          </w:p>
        </w:tc>
      </w:tr>
    </w:tbl>
    <w:p w14:paraId="29DAB18C" w14:textId="77777777" w:rsidR="00AD6F2A" w:rsidRPr="007108C7" w:rsidRDefault="00AD6F2A" w:rsidP="004C7EF8">
      <w:pPr>
        <w:pStyle w:val="BodyText"/>
        <w:jc w:val="left"/>
        <w:rPr>
          <w:rFonts w:asciiTheme="minorBidi" w:hAnsiTheme="minorBidi" w:cstheme="minorBidi"/>
          <w:sz w:val="22"/>
          <w:szCs w:val="22"/>
        </w:rPr>
      </w:pPr>
    </w:p>
    <w:p w14:paraId="1DCCACA5" w14:textId="77777777" w:rsidR="00C82408" w:rsidRPr="007108C7" w:rsidRDefault="00C82408" w:rsidP="0090475D">
      <w:pPr>
        <w:spacing w:after="80"/>
        <w:ind w:left="2160" w:hanging="2160"/>
        <w:rPr>
          <w:rFonts w:asciiTheme="minorBidi" w:hAnsiTheme="minorBidi" w:cstheme="minorBidi"/>
          <w:bCs/>
          <w:sz w:val="22"/>
          <w:szCs w:val="22"/>
        </w:rPr>
      </w:pPr>
    </w:p>
    <w:p w14:paraId="3E17EA21" w14:textId="77777777" w:rsidR="00304459" w:rsidRPr="003C32DB" w:rsidRDefault="00906C3B" w:rsidP="0090475D">
      <w:pPr>
        <w:spacing w:before="120" w:after="80"/>
        <w:ind w:left="2160" w:hanging="216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Conflicts of Interest</w:t>
      </w:r>
    </w:p>
    <w:p w14:paraId="2A1F1EF7" w14:textId="643EDB65" w:rsidR="00CD1F66" w:rsidRPr="007108C7" w:rsidRDefault="00F03507" w:rsidP="00C61CF1">
      <w:pPr>
        <w:spacing w:after="80"/>
        <w:rPr>
          <w:rFonts w:asciiTheme="minorBidi" w:hAnsiTheme="minorBidi" w:cstheme="minorBidi"/>
          <w:bCs/>
          <w:sz w:val="22"/>
          <w:szCs w:val="22"/>
        </w:rPr>
      </w:pPr>
      <w:r w:rsidRPr="007108C7">
        <w:rPr>
          <w:rFonts w:asciiTheme="minorBidi" w:hAnsiTheme="minorBidi" w:cstheme="minorBidi"/>
          <w:bCs/>
          <w:sz w:val="22"/>
          <w:szCs w:val="22"/>
        </w:rPr>
        <w:t xml:space="preserve">A conflict of </w:t>
      </w:r>
      <w:r w:rsidR="0067231E" w:rsidRPr="007108C7">
        <w:rPr>
          <w:rFonts w:asciiTheme="minorBidi" w:hAnsiTheme="minorBidi" w:cstheme="minorBidi"/>
          <w:bCs/>
          <w:sz w:val="22"/>
          <w:szCs w:val="22"/>
        </w:rPr>
        <w:t xml:space="preserve">interest declaration form was completed by all parties involved in this </w:t>
      </w:r>
      <w:r w:rsidR="00C61CF1" w:rsidRPr="007108C7">
        <w:rPr>
          <w:rFonts w:asciiTheme="minorBidi" w:hAnsiTheme="minorBidi" w:cstheme="minorBidi"/>
          <w:bCs/>
          <w:sz w:val="22"/>
          <w:szCs w:val="22"/>
        </w:rPr>
        <w:t xml:space="preserve">procurement at the </w:t>
      </w:r>
      <w:r w:rsidR="007C6825" w:rsidRPr="007108C7">
        <w:rPr>
          <w:rFonts w:asciiTheme="minorBidi" w:hAnsiTheme="minorBidi" w:cstheme="minorBidi"/>
          <w:bCs/>
          <w:sz w:val="22"/>
          <w:szCs w:val="22"/>
        </w:rPr>
        <w:t xml:space="preserve">beginning of the procurement process </w:t>
      </w:r>
      <w:r w:rsidR="004354C2" w:rsidRPr="007108C7">
        <w:rPr>
          <w:rFonts w:asciiTheme="minorBidi" w:hAnsiTheme="minorBidi" w:cstheme="minorBidi"/>
          <w:bCs/>
          <w:sz w:val="22"/>
          <w:szCs w:val="22"/>
        </w:rPr>
        <w:t xml:space="preserve">for completing the specification and competition documentation.  At the evaluation stage this </w:t>
      </w:r>
      <w:r w:rsidR="00EB2D6F" w:rsidRPr="007108C7">
        <w:rPr>
          <w:rFonts w:asciiTheme="minorBidi" w:hAnsiTheme="minorBidi" w:cstheme="minorBidi"/>
          <w:bCs/>
          <w:sz w:val="22"/>
          <w:szCs w:val="22"/>
        </w:rPr>
        <w:t xml:space="preserve">was revisited and any new people that joined the </w:t>
      </w:r>
      <w:r w:rsidR="00A70234" w:rsidRPr="007108C7">
        <w:rPr>
          <w:rFonts w:asciiTheme="minorBidi" w:hAnsiTheme="minorBidi" w:cstheme="minorBidi"/>
          <w:bCs/>
          <w:sz w:val="22"/>
          <w:szCs w:val="22"/>
        </w:rPr>
        <w:t xml:space="preserve">Procurement Project </w:t>
      </w:r>
      <w:r w:rsidR="00EB2D6F" w:rsidRPr="007108C7">
        <w:rPr>
          <w:rFonts w:asciiTheme="minorBidi" w:hAnsiTheme="minorBidi" w:cstheme="minorBidi"/>
          <w:bCs/>
          <w:sz w:val="22"/>
          <w:szCs w:val="22"/>
        </w:rPr>
        <w:t xml:space="preserve">team were requested to complete the </w:t>
      </w:r>
      <w:r w:rsidR="007B1CBF" w:rsidRPr="007108C7">
        <w:rPr>
          <w:rFonts w:asciiTheme="minorBidi" w:hAnsiTheme="minorBidi" w:cstheme="minorBidi"/>
          <w:bCs/>
          <w:sz w:val="22"/>
          <w:szCs w:val="22"/>
        </w:rPr>
        <w:t>conflicts of interest form before the commencement of the evaluation</w:t>
      </w:r>
      <w:r w:rsidR="007D520E" w:rsidRPr="007108C7">
        <w:rPr>
          <w:rFonts w:asciiTheme="minorBidi" w:hAnsiTheme="minorBidi" w:cstheme="minorBidi"/>
          <w:bCs/>
          <w:sz w:val="22"/>
          <w:szCs w:val="22"/>
        </w:rPr>
        <w:t xml:space="preserve"> process.</w:t>
      </w:r>
    </w:p>
    <w:p w14:paraId="05846A8A" w14:textId="5E9ABE35" w:rsidR="00742485" w:rsidRPr="007108C7" w:rsidRDefault="00742485" w:rsidP="00742485">
      <w:pPr>
        <w:spacing w:after="80"/>
        <w:rPr>
          <w:rFonts w:asciiTheme="minorBidi" w:hAnsiTheme="minorBidi" w:cstheme="minorBidi"/>
          <w:bCs/>
          <w:sz w:val="22"/>
          <w:szCs w:val="22"/>
        </w:rPr>
      </w:pPr>
      <w:r w:rsidRPr="007108C7">
        <w:rPr>
          <w:rFonts w:asciiTheme="minorBidi" w:hAnsiTheme="minorBidi" w:cstheme="minorBidi"/>
          <w:bCs/>
          <w:sz w:val="22"/>
          <w:szCs w:val="22"/>
        </w:rPr>
        <w:t>T</w:t>
      </w:r>
      <w:r w:rsidR="007D520E" w:rsidRPr="007108C7">
        <w:rPr>
          <w:rFonts w:asciiTheme="minorBidi" w:hAnsiTheme="minorBidi" w:cstheme="minorBidi"/>
          <w:bCs/>
          <w:sz w:val="22"/>
          <w:szCs w:val="22"/>
        </w:rPr>
        <w:t xml:space="preserve">he </w:t>
      </w:r>
      <w:r w:rsidR="00656D4E" w:rsidRPr="007108C7">
        <w:rPr>
          <w:rFonts w:asciiTheme="minorBidi" w:hAnsiTheme="minorBidi" w:cstheme="minorBidi"/>
          <w:bCs/>
          <w:sz w:val="22"/>
          <w:szCs w:val="22"/>
        </w:rPr>
        <w:t xml:space="preserve">outcomes of the conflicts of interest forms were collected and reported onto the </w:t>
      </w:r>
      <w:r w:rsidR="004B3612" w:rsidRPr="007108C7">
        <w:rPr>
          <w:rFonts w:asciiTheme="minorBidi" w:hAnsiTheme="minorBidi" w:cstheme="minorBidi"/>
          <w:bCs/>
          <w:sz w:val="22"/>
          <w:szCs w:val="22"/>
        </w:rPr>
        <w:t>Assessment Conflict of Interest Report</w:t>
      </w:r>
      <w:r w:rsidRPr="007108C7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="00A858C2" w:rsidRPr="007108C7">
        <w:rPr>
          <w:rFonts w:asciiTheme="minorBidi" w:hAnsiTheme="minorBidi" w:cstheme="minorBidi"/>
          <w:bCs/>
          <w:sz w:val="22"/>
          <w:szCs w:val="22"/>
        </w:rPr>
        <w:t xml:space="preserve">with </w:t>
      </w:r>
      <w:r w:rsidRPr="007108C7">
        <w:rPr>
          <w:rFonts w:asciiTheme="minorBidi" w:hAnsiTheme="minorBidi" w:cstheme="minorBidi"/>
          <w:bCs/>
          <w:sz w:val="22"/>
          <w:szCs w:val="22"/>
        </w:rPr>
        <w:t>a summary detailed below</w:t>
      </w:r>
      <w:r w:rsidR="007C4E00" w:rsidRPr="007108C7">
        <w:rPr>
          <w:rFonts w:asciiTheme="minorBidi" w:hAnsiTheme="minorBidi" w:cstheme="minorBidi"/>
          <w:bCs/>
          <w:sz w:val="22"/>
          <w:szCs w:val="22"/>
        </w:rPr>
        <w:t>.</w:t>
      </w:r>
    </w:p>
    <w:p w14:paraId="1DFB4C35" w14:textId="52F2E62A" w:rsidR="00065DBC" w:rsidRPr="007108C7" w:rsidRDefault="00065DBC" w:rsidP="000A1EE5">
      <w:pPr>
        <w:rPr>
          <w:rFonts w:asciiTheme="minorBidi" w:hAnsiTheme="minorBidi" w:cstheme="minorBidi"/>
          <w:bCs/>
          <w:sz w:val="22"/>
          <w:szCs w:val="22"/>
        </w:rPr>
      </w:pPr>
    </w:p>
    <w:p w14:paraId="5229CA7D" w14:textId="1B698744" w:rsidR="0011717D" w:rsidRPr="003C32DB" w:rsidRDefault="00970A7F" w:rsidP="00306D5B">
      <w:pPr>
        <w:spacing w:before="120" w:after="80"/>
        <w:ind w:left="2160" w:hanging="216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 xml:space="preserve">The </w:t>
      </w:r>
      <w:r w:rsidR="007070AC"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 xml:space="preserve">Procurement </w:t>
      </w: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Process</w:t>
      </w:r>
    </w:p>
    <w:p w14:paraId="79D9F8D0" w14:textId="306797A7" w:rsidR="007B10C4" w:rsidRPr="007108C7" w:rsidRDefault="007B10C4" w:rsidP="0090475D">
      <w:pPr>
        <w:rPr>
          <w:rFonts w:asciiTheme="minorBidi" w:hAnsiTheme="minorBidi" w:cstheme="minorBidi"/>
          <w:sz w:val="22"/>
          <w:szCs w:val="22"/>
        </w:rPr>
      </w:pPr>
      <w:r w:rsidRPr="007108C7">
        <w:rPr>
          <w:rFonts w:asciiTheme="minorBidi" w:hAnsiTheme="minorBidi" w:cstheme="minorBidi"/>
          <w:sz w:val="22"/>
          <w:szCs w:val="22"/>
        </w:rPr>
        <w:t xml:space="preserve">Following </w:t>
      </w:r>
      <w:r w:rsidR="00FE0587">
        <w:rPr>
          <w:rFonts w:asciiTheme="minorBidi" w:hAnsiTheme="minorBidi" w:cstheme="minorBidi"/>
          <w:sz w:val="22"/>
          <w:szCs w:val="22"/>
        </w:rPr>
        <w:t xml:space="preserve">a manual supplier selection request for quotes </w:t>
      </w:r>
      <w:r w:rsidR="00083F23" w:rsidRPr="007108C7">
        <w:rPr>
          <w:rFonts w:asciiTheme="minorBidi" w:hAnsiTheme="minorBidi" w:cstheme="minorBidi"/>
          <w:sz w:val="22"/>
          <w:szCs w:val="22"/>
        </w:rPr>
        <w:t>procedure</w:t>
      </w:r>
      <w:r w:rsidR="00735096" w:rsidRPr="007108C7">
        <w:rPr>
          <w:rFonts w:asciiTheme="minorBidi" w:hAnsiTheme="minorBidi" w:cstheme="minorBidi"/>
          <w:sz w:val="22"/>
          <w:szCs w:val="22"/>
        </w:rPr>
        <w:t xml:space="preserve"> to create a </w:t>
      </w:r>
      <w:r w:rsidR="00735096" w:rsidRPr="000A1EE5">
        <w:rPr>
          <w:rFonts w:asciiTheme="minorBidi" w:hAnsiTheme="minorBidi" w:cstheme="minorBidi"/>
          <w:sz w:val="22"/>
          <w:szCs w:val="22"/>
        </w:rPr>
        <w:t>contract</w:t>
      </w:r>
      <w:r w:rsidR="000A1EE5" w:rsidRPr="000A1EE5">
        <w:rPr>
          <w:rFonts w:asciiTheme="minorBidi" w:hAnsiTheme="minorBidi" w:cstheme="minorBidi"/>
          <w:sz w:val="22"/>
          <w:szCs w:val="22"/>
        </w:rPr>
        <w:t xml:space="preserve"> </w:t>
      </w:r>
      <w:r w:rsidR="004F752B" w:rsidRPr="007108C7">
        <w:rPr>
          <w:rFonts w:asciiTheme="minorBidi" w:hAnsiTheme="minorBidi" w:cstheme="minorBidi"/>
          <w:sz w:val="22"/>
          <w:szCs w:val="22"/>
        </w:rPr>
        <w:t xml:space="preserve">the </w:t>
      </w:r>
      <w:r w:rsidR="00370E04" w:rsidRPr="007108C7">
        <w:rPr>
          <w:rFonts w:asciiTheme="minorBidi" w:hAnsiTheme="minorBidi" w:cstheme="minorBidi"/>
          <w:sz w:val="22"/>
          <w:szCs w:val="22"/>
        </w:rPr>
        <w:t>subsequent</w:t>
      </w:r>
      <w:r w:rsidR="004F752B" w:rsidRPr="007108C7">
        <w:rPr>
          <w:rFonts w:asciiTheme="minorBidi" w:hAnsiTheme="minorBidi" w:cstheme="minorBidi"/>
          <w:sz w:val="22"/>
          <w:szCs w:val="22"/>
        </w:rPr>
        <w:t xml:space="preserve"> notices were published</w:t>
      </w:r>
      <w:r w:rsidR="00770CD3" w:rsidRPr="007108C7">
        <w:rPr>
          <w:rFonts w:asciiTheme="minorBidi" w:hAnsiTheme="minorBidi" w:cstheme="minorBidi"/>
          <w:sz w:val="22"/>
          <w:szCs w:val="22"/>
        </w:rPr>
        <w:t xml:space="preserve"> via ProContract on the Central Digi</w:t>
      </w:r>
      <w:r w:rsidR="00483204" w:rsidRPr="007108C7">
        <w:rPr>
          <w:rFonts w:asciiTheme="minorBidi" w:hAnsiTheme="minorBidi" w:cstheme="minorBidi"/>
          <w:sz w:val="22"/>
          <w:szCs w:val="22"/>
        </w:rPr>
        <w:t>tal Platform.</w:t>
      </w:r>
    </w:p>
    <w:p w14:paraId="4119DAC0" w14:textId="77777777" w:rsidR="00641A93" w:rsidRPr="007108C7" w:rsidRDefault="00641A93" w:rsidP="0090475D">
      <w:pPr>
        <w:rPr>
          <w:rFonts w:asciiTheme="minorBidi" w:hAnsiTheme="minorBidi" w:cstheme="minorBidi"/>
          <w:sz w:val="22"/>
          <w:szCs w:val="22"/>
        </w:rPr>
      </w:pPr>
    </w:p>
    <w:p w14:paraId="36C36390" w14:textId="24157B77" w:rsidR="00170F91" w:rsidRPr="007108C7" w:rsidRDefault="00BA6A8B" w:rsidP="0090475D">
      <w:pPr>
        <w:rPr>
          <w:rFonts w:asciiTheme="minorBidi" w:hAnsiTheme="minorBidi" w:cstheme="minorBidi"/>
          <w:sz w:val="22"/>
          <w:szCs w:val="22"/>
        </w:rPr>
      </w:pPr>
      <w:r w:rsidRPr="007108C7">
        <w:rPr>
          <w:rFonts w:asciiTheme="minorBidi" w:hAnsiTheme="minorBidi" w:cstheme="minorBidi"/>
          <w:sz w:val="22"/>
          <w:szCs w:val="22"/>
        </w:rPr>
        <w:t>T</w:t>
      </w:r>
      <w:r w:rsidR="004F7424" w:rsidRPr="007108C7">
        <w:rPr>
          <w:rFonts w:asciiTheme="minorBidi" w:hAnsiTheme="minorBidi" w:cstheme="minorBidi"/>
          <w:sz w:val="22"/>
          <w:szCs w:val="22"/>
        </w:rPr>
        <w:t>he</w:t>
      </w:r>
      <w:r w:rsidR="00D03E75" w:rsidRPr="007108C7">
        <w:rPr>
          <w:rFonts w:asciiTheme="minorBidi" w:hAnsiTheme="minorBidi" w:cstheme="minorBidi"/>
          <w:sz w:val="22"/>
          <w:szCs w:val="22"/>
        </w:rPr>
        <w:t xml:space="preserve"> </w:t>
      </w:r>
      <w:r w:rsidR="00661006" w:rsidRPr="007108C7">
        <w:rPr>
          <w:rFonts w:asciiTheme="minorBidi" w:hAnsiTheme="minorBidi" w:cstheme="minorBidi"/>
          <w:sz w:val="22"/>
          <w:szCs w:val="22"/>
        </w:rPr>
        <w:t>compe</w:t>
      </w:r>
      <w:r w:rsidR="00DF6301" w:rsidRPr="007108C7">
        <w:rPr>
          <w:rFonts w:asciiTheme="minorBidi" w:hAnsiTheme="minorBidi" w:cstheme="minorBidi"/>
          <w:sz w:val="22"/>
          <w:szCs w:val="22"/>
        </w:rPr>
        <w:t xml:space="preserve">tition and supporting documentation </w:t>
      </w:r>
      <w:proofErr w:type="gramStart"/>
      <w:r w:rsidR="007C4EDD" w:rsidRPr="007108C7">
        <w:rPr>
          <w:rFonts w:asciiTheme="minorBidi" w:hAnsiTheme="minorBidi" w:cstheme="minorBidi"/>
          <w:sz w:val="22"/>
          <w:szCs w:val="22"/>
        </w:rPr>
        <w:t>was</w:t>
      </w:r>
      <w:proofErr w:type="gramEnd"/>
      <w:r w:rsidR="007C4EDD" w:rsidRPr="007108C7">
        <w:rPr>
          <w:rFonts w:asciiTheme="minorBidi" w:hAnsiTheme="minorBidi" w:cstheme="minorBidi"/>
          <w:sz w:val="22"/>
          <w:szCs w:val="22"/>
        </w:rPr>
        <w:t xml:space="preserve"> issued </w:t>
      </w:r>
      <w:r w:rsidR="00D03E75" w:rsidRPr="007108C7">
        <w:rPr>
          <w:rFonts w:asciiTheme="minorBidi" w:hAnsiTheme="minorBidi" w:cstheme="minorBidi"/>
          <w:sz w:val="22"/>
          <w:szCs w:val="22"/>
        </w:rPr>
        <w:t xml:space="preserve">via </w:t>
      </w:r>
      <w:hyperlink r:id="rId11" w:history="1">
        <w:r w:rsidR="00DF6301" w:rsidRPr="007108C7">
          <w:rPr>
            <w:rStyle w:val="Hyperlink"/>
            <w:rFonts w:asciiTheme="minorBidi" w:hAnsiTheme="minorBidi" w:cstheme="minorBidi"/>
            <w:sz w:val="22"/>
            <w:szCs w:val="22"/>
          </w:rPr>
          <w:t>https://www.supplyingthesouthwest.org.uk</w:t>
        </w:r>
      </w:hyperlink>
      <w:r w:rsidR="00D03E75" w:rsidRPr="007108C7">
        <w:rPr>
          <w:rFonts w:asciiTheme="minorBidi" w:hAnsiTheme="minorBidi" w:cstheme="minorBidi"/>
          <w:sz w:val="22"/>
          <w:szCs w:val="22"/>
        </w:rPr>
        <w:t xml:space="preserve"> </w:t>
      </w:r>
      <w:r w:rsidR="007C4EDD" w:rsidRPr="007108C7">
        <w:rPr>
          <w:rFonts w:asciiTheme="minorBidi" w:hAnsiTheme="minorBidi" w:cstheme="minorBidi"/>
          <w:sz w:val="22"/>
          <w:szCs w:val="22"/>
        </w:rPr>
        <w:t xml:space="preserve">on </w:t>
      </w:r>
      <w:r w:rsidR="005019E7">
        <w:rPr>
          <w:rFonts w:asciiTheme="minorBidi" w:hAnsiTheme="minorBidi" w:cstheme="minorBidi"/>
          <w:sz w:val="22"/>
          <w:szCs w:val="22"/>
        </w:rPr>
        <w:t xml:space="preserve">the </w:t>
      </w:r>
      <w:proofErr w:type="gramStart"/>
      <w:r w:rsidR="005019E7">
        <w:rPr>
          <w:rFonts w:asciiTheme="minorBidi" w:hAnsiTheme="minorBidi" w:cstheme="minorBidi"/>
          <w:sz w:val="22"/>
          <w:szCs w:val="22"/>
        </w:rPr>
        <w:t>19</w:t>
      </w:r>
      <w:r w:rsidR="005019E7" w:rsidRPr="005019E7">
        <w:rPr>
          <w:rFonts w:asciiTheme="minorBidi" w:hAnsiTheme="minorBidi" w:cstheme="minorBidi"/>
          <w:sz w:val="22"/>
          <w:szCs w:val="22"/>
          <w:vertAlign w:val="superscript"/>
        </w:rPr>
        <w:t>th</w:t>
      </w:r>
      <w:proofErr w:type="gramEnd"/>
      <w:r w:rsidR="005019E7">
        <w:rPr>
          <w:rFonts w:asciiTheme="minorBidi" w:hAnsiTheme="minorBidi" w:cstheme="minorBidi"/>
          <w:sz w:val="22"/>
          <w:szCs w:val="22"/>
        </w:rPr>
        <w:t xml:space="preserve"> September 2025</w:t>
      </w:r>
      <w:r w:rsidR="00D03E75" w:rsidRPr="007108C7">
        <w:rPr>
          <w:rFonts w:asciiTheme="minorBidi" w:hAnsiTheme="minorBidi" w:cstheme="minorBidi"/>
          <w:sz w:val="22"/>
          <w:szCs w:val="22"/>
        </w:rPr>
        <w:t>.</w:t>
      </w:r>
      <w:r w:rsidR="007C4EDD" w:rsidRPr="007108C7">
        <w:rPr>
          <w:rFonts w:asciiTheme="minorBidi" w:hAnsiTheme="minorBidi" w:cstheme="minorBidi"/>
          <w:sz w:val="22"/>
          <w:szCs w:val="22"/>
        </w:rPr>
        <w:t xml:space="preserve"> </w:t>
      </w:r>
    </w:p>
    <w:p w14:paraId="12000E22" w14:textId="5AA8A77A" w:rsidR="00170F91" w:rsidRPr="007108C7" w:rsidRDefault="00170F91" w:rsidP="0090475D">
      <w:pPr>
        <w:rPr>
          <w:rFonts w:asciiTheme="minorBidi" w:hAnsiTheme="minorBidi" w:cstheme="minorBidi"/>
          <w:sz w:val="22"/>
          <w:szCs w:val="22"/>
        </w:rPr>
      </w:pPr>
    </w:p>
    <w:p w14:paraId="52B08975" w14:textId="45F1B209" w:rsidR="00B43557" w:rsidRPr="007108C7" w:rsidRDefault="006C2C28" w:rsidP="0090475D">
      <w:pPr>
        <w:rPr>
          <w:rFonts w:asciiTheme="minorBidi" w:hAnsiTheme="minorBidi" w:cstheme="minorBidi"/>
          <w:sz w:val="22"/>
          <w:szCs w:val="22"/>
        </w:rPr>
      </w:pPr>
      <w:r w:rsidRPr="007108C7">
        <w:rPr>
          <w:rFonts w:asciiTheme="minorBidi" w:hAnsiTheme="minorBidi" w:cstheme="minorBidi"/>
          <w:sz w:val="22"/>
          <w:szCs w:val="22"/>
        </w:rPr>
        <w:t xml:space="preserve">The deadline for the submission of </w:t>
      </w:r>
      <w:r w:rsidR="00593F0F">
        <w:rPr>
          <w:rFonts w:asciiTheme="minorBidi" w:hAnsiTheme="minorBidi" w:cstheme="minorBidi"/>
          <w:sz w:val="22"/>
          <w:szCs w:val="22"/>
        </w:rPr>
        <w:t>bids</w:t>
      </w:r>
      <w:r w:rsidR="005019E7">
        <w:rPr>
          <w:rFonts w:asciiTheme="minorBidi" w:hAnsiTheme="minorBidi" w:cstheme="minorBidi"/>
          <w:sz w:val="22"/>
          <w:szCs w:val="22"/>
        </w:rPr>
        <w:t xml:space="preserve"> was 12:00</w:t>
      </w:r>
      <w:r w:rsidRPr="007108C7">
        <w:rPr>
          <w:rFonts w:asciiTheme="minorBidi" w:hAnsiTheme="minorBidi" w:cstheme="minorBidi"/>
          <w:sz w:val="22"/>
          <w:szCs w:val="22"/>
        </w:rPr>
        <w:t xml:space="preserve"> on </w:t>
      </w:r>
      <w:r w:rsidR="005019E7">
        <w:rPr>
          <w:rFonts w:asciiTheme="minorBidi" w:hAnsiTheme="minorBidi" w:cstheme="minorBidi"/>
          <w:sz w:val="22"/>
          <w:szCs w:val="22"/>
        </w:rPr>
        <w:t>17</w:t>
      </w:r>
      <w:r w:rsidR="005019E7" w:rsidRPr="005019E7">
        <w:rPr>
          <w:rFonts w:asciiTheme="minorBidi" w:hAnsiTheme="minorBidi" w:cstheme="minorBidi"/>
          <w:sz w:val="22"/>
          <w:szCs w:val="22"/>
          <w:vertAlign w:val="superscript"/>
        </w:rPr>
        <w:t>th</w:t>
      </w:r>
      <w:r w:rsidR="005019E7">
        <w:rPr>
          <w:rFonts w:asciiTheme="minorBidi" w:hAnsiTheme="minorBidi" w:cstheme="minorBidi"/>
          <w:sz w:val="22"/>
          <w:szCs w:val="22"/>
        </w:rPr>
        <w:t xml:space="preserve"> October 2025.</w:t>
      </w:r>
    </w:p>
    <w:p w14:paraId="0672626B" w14:textId="28044AB6" w:rsidR="00555BA8" w:rsidRPr="007108C7" w:rsidRDefault="00555BA8" w:rsidP="0090475D">
      <w:pPr>
        <w:rPr>
          <w:rFonts w:asciiTheme="minorBidi" w:hAnsiTheme="minorBidi" w:cstheme="minorBidi"/>
          <w:sz w:val="22"/>
          <w:szCs w:val="22"/>
        </w:rPr>
      </w:pPr>
    </w:p>
    <w:p w14:paraId="21D5964C" w14:textId="0D0619A2" w:rsidR="006062EE" w:rsidRPr="007108C7" w:rsidRDefault="00461BEE" w:rsidP="0090475D">
      <w:pPr>
        <w:rPr>
          <w:rFonts w:asciiTheme="minorBidi" w:hAnsiTheme="minorBidi" w:cstheme="minorBidi"/>
          <w:sz w:val="22"/>
          <w:szCs w:val="22"/>
        </w:rPr>
      </w:pPr>
      <w:r w:rsidRPr="007108C7">
        <w:rPr>
          <w:rFonts w:asciiTheme="minorBidi" w:hAnsiTheme="minorBidi" w:cstheme="minorBidi"/>
          <w:sz w:val="22"/>
          <w:szCs w:val="22"/>
        </w:rPr>
        <w:t xml:space="preserve">After the publication of the tender notice, all potential suppliers were able to raise clarification questions until </w:t>
      </w:r>
      <w:r w:rsidR="00FE0587">
        <w:rPr>
          <w:rFonts w:asciiTheme="minorBidi" w:hAnsiTheme="minorBidi" w:cstheme="minorBidi"/>
          <w:sz w:val="22"/>
          <w:szCs w:val="22"/>
        </w:rPr>
        <w:t>3</w:t>
      </w:r>
      <w:r w:rsidR="00FE0587" w:rsidRPr="00FE0587">
        <w:rPr>
          <w:rFonts w:asciiTheme="minorBidi" w:hAnsiTheme="minorBidi" w:cstheme="minorBidi"/>
          <w:sz w:val="22"/>
          <w:szCs w:val="22"/>
          <w:vertAlign w:val="superscript"/>
        </w:rPr>
        <w:t>rd</w:t>
      </w:r>
      <w:r w:rsidR="00FE0587">
        <w:rPr>
          <w:rFonts w:asciiTheme="minorBidi" w:hAnsiTheme="minorBidi" w:cstheme="minorBidi"/>
          <w:sz w:val="22"/>
          <w:szCs w:val="22"/>
        </w:rPr>
        <w:t xml:space="preserve"> October 2025</w:t>
      </w:r>
      <w:r w:rsidRPr="007108C7">
        <w:rPr>
          <w:rFonts w:asciiTheme="minorBidi" w:hAnsiTheme="minorBidi" w:cstheme="minorBidi"/>
          <w:sz w:val="22"/>
          <w:szCs w:val="22"/>
        </w:rPr>
        <w:t xml:space="preserve">. Clarification questions </w:t>
      </w:r>
      <w:r w:rsidR="008940BD" w:rsidRPr="007108C7">
        <w:rPr>
          <w:rFonts w:asciiTheme="minorBidi" w:hAnsiTheme="minorBidi" w:cstheme="minorBidi"/>
          <w:sz w:val="22"/>
          <w:szCs w:val="22"/>
        </w:rPr>
        <w:t>and responses were</w:t>
      </w:r>
      <w:r w:rsidRPr="007108C7">
        <w:rPr>
          <w:rFonts w:asciiTheme="minorBidi" w:hAnsiTheme="minorBidi" w:cstheme="minorBidi"/>
          <w:sz w:val="22"/>
          <w:szCs w:val="22"/>
        </w:rPr>
        <w:t xml:space="preserve"> documented and broadcasted via the </w:t>
      </w:r>
      <w:hyperlink r:id="rId12" w:history="1">
        <w:r w:rsidR="00C77879" w:rsidRPr="00FB63E2">
          <w:rPr>
            <w:rStyle w:val="Hyperlink"/>
            <w:rFonts w:cs="Arial"/>
            <w:sz w:val="22"/>
            <w:szCs w:val="22"/>
          </w:rPr>
          <w:t>https://</w:t>
        </w:r>
        <w:r w:rsidR="00FB63E2" w:rsidRPr="00FB63E2">
          <w:rPr>
            <w:rFonts w:cs="Arial"/>
            <w:sz w:val="22"/>
            <w:szCs w:val="22"/>
          </w:rPr>
          <w:t xml:space="preserve"> </w:t>
        </w:r>
        <w:hyperlink r:id="rId13" w:history="1">
          <w:r w:rsidR="00FB63E2" w:rsidRPr="00FB63E2">
            <w:rPr>
              <w:rStyle w:val="Hyperlink"/>
              <w:rFonts w:cs="Arial"/>
              <w:sz w:val="22"/>
              <w:szCs w:val="22"/>
            </w:rPr>
            <w:t>www.advantageswtenders.co.uk</w:t>
          </w:r>
        </w:hyperlink>
      </w:hyperlink>
      <w:r w:rsidR="00942B16" w:rsidRPr="00FB63E2">
        <w:rPr>
          <w:rFonts w:cs="Arial"/>
          <w:sz w:val="22"/>
          <w:szCs w:val="22"/>
        </w:rPr>
        <w:t xml:space="preserve"> </w:t>
      </w:r>
      <w:r w:rsidR="00955995" w:rsidRPr="007108C7">
        <w:rPr>
          <w:rFonts w:asciiTheme="minorBidi" w:hAnsiTheme="minorBidi" w:cstheme="minorBidi"/>
          <w:sz w:val="22"/>
          <w:szCs w:val="22"/>
        </w:rPr>
        <w:t xml:space="preserve">the total number of clarifications </w:t>
      </w:r>
      <w:r w:rsidR="00963F85" w:rsidRPr="007108C7">
        <w:rPr>
          <w:rFonts w:asciiTheme="minorBidi" w:hAnsiTheme="minorBidi" w:cstheme="minorBidi"/>
          <w:sz w:val="22"/>
          <w:szCs w:val="22"/>
        </w:rPr>
        <w:t xml:space="preserve">received were </w:t>
      </w:r>
      <w:r w:rsidR="00FE0587">
        <w:rPr>
          <w:rFonts w:asciiTheme="minorBidi" w:hAnsiTheme="minorBidi" w:cstheme="minorBidi"/>
          <w:sz w:val="22"/>
          <w:szCs w:val="22"/>
        </w:rPr>
        <w:t>0</w:t>
      </w:r>
      <w:r w:rsidR="00963F85" w:rsidRPr="007108C7">
        <w:rPr>
          <w:rFonts w:asciiTheme="minorBidi" w:hAnsiTheme="minorBidi" w:cstheme="minorBidi"/>
          <w:sz w:val="22"/>
          <w:szCs w:val="22"/>
        </w:rPr>
        <w:t xml:space="preserve">. </w:t>
      </w:r>
    </w:p>
    <w:p w14:paraId="31B3B2C4" w14:textId="77777777" w:rsidR="006062EE" w:rsidRPr="007108C7" w:rsidRDefault="006062EE" w:rsidP="0090475D">
      <w:pPr>
        <w:rPr>
          <w:rFonts w:asciiTheme="minorBidi" w:hAnsiTheme="minorBidi" w:cstheme="minorBidi"/>
          <w:sz w:val="22"/>
          <w:szCs w:val="22"/>
        </w:rPr>
      </w:pPr>
    </w:p>
    <w:p w14:paraId="5E0D79DE" w14:textId="336A45C4" w:rsidR="002525A0" w:rsidRDefault="00451546" w:rsidP="00FE0587">
      <w:pPr>
        <w:spacing w:before="120" w:after="8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Ten</w:t>
      </w:r>
      <w:r w:rsidR="000D7CB3"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 xml:space="preserve">der Modifications </w:t>
      </w:r>
    </w:p>
    <w:p w14:paraId="0DB4C9DE" w14:textId="425F1F56" w:rsidR="00FE0587" w:rsidRPr="00FE0587" w:rsidRDefault="00FE0587" w:rsidP="00FE0587">
      <w:pPr>
        <w:spacing w:before="120" w:after="80"/>
        <w:rPr>
          <w:rFonts w:asciiTheme="minorBidi" w:hAnsiTheme="minorBidi" w:cstheme="minorBidi"/>
          <w:bCs/>
          <w:sz w:val="24"/>
          <w:szCs w:val="24"/>
        </w:rPr>
      </w:pPr>
      <w:r w:rsidRPr="00FE0587">
        <w:rPr>
          <w:rFonts w:asciiTheme="minorBidi" w:hAnsiTheme="minorBidi" w:cstheme="minorBidi"/>
          <w:bCs/>
          <w:sz w:val="24"/>
          <w:szCs w:val="24"/>
        </w:rPr>
        <w:t>N/A</w:t>
      </w:r>
    </w:p>
    <w:p w14:paraId="3F379E36" w14:textId="77777777" w:rsidR="00FE0587" w:rsidRPr="00FE0587" w:rsidRDefault="00FE0587" w:rsidP="00FE0587">
      <w:pPr>
        <w:spacing w:before="120" w:after="8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</w:p>
    <w:p w14:paraId="724E557D" w14:textId="3F142455" w:rsidR="00991414" w:rsidRPr="003C32DB" w:rsidRDefault="002E0DBD" w:rsidP="00B95DA4">
      <w:pPr>
        <w:spacing w:before="120" w:after="80"/>
        <w:ind w:left="2160" w:hanging="216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 xml:space="preserve">Lots </w:t>
      </w:r>
    </w:p>
    <w:p w14:paraId="3824E457" w14:textId="694BFFB0" w:rsidR="00DB60CC" w:rsidRDefault="00FE0587" w:rsidP="00FE0587">
      <w:pPr>
        <w:rPr>
          <w:rFonts w:asciiTheme="minorBidi" w:hAnsiTheme="minorBidi" w:cstheme="minorBidi"/>
          <w:bCs/>
          <w:sz w:val="22"/>
          <w:szCs w:val="22"/>
        </w:rPr>
      </w:pPr>
      <w:r>
        <w:rPr>
          <w:rFonts w:asciiTheme="minorBidi" w:hAnsiTheme="minorBidi" w:cstheme="minorBidi"/>
          <w:bCs/>
          <w:sz w:val="22"/>
          <w:szCs w:val="22"/>
        </w:rPr>
        <w:t>N/A</w:t>
      </w:r>
    </w:p>
    <w:p w14:paraId="59A82C96" w14:textId="77777777" w:rsidR="00FE0587" w:rsidRDefault="00FE0587" w:rsidP="00FE0587">
      <w:pPr>
        <w:rPr>
          <w:rFonts w:asciiTheme="minorBidi" w:hAnsiTheme="minorBidi" w:cstheme="minorBidi"/>
          <w:bCs/>
          <w:sz w:val="22"/>
          <w:szCs w:val="22"/>
        </w:rPr>
      </w:pPr>
    </w:p>
    <w:p w14:paraId="170D3D22" w14:textId="77777777" w:rsidR="00FE0587" w:rsidRDefault="00FE0587" w:rsidP="00FE0587">
      <w:pPr>
        <w:rPr>
          <w:rFonts w:asciiTheme="minorBidi" w:hAnsiTheme="minorBidi" w:cstheme="minorBidi"/>
          <w:bCs/>
          <w:sz w:val="22"/>
          <w:szCs w:val="22"/>
        </w:rPr>
      </w:pPr>
    </w:p>
    <w:p w14:paraId="7616A77D" w14:textId="77777777" w:rsidR="00FE0587" w:rsidRDefault="00FE0587" w:rsidP="00FE0587">
      <w:pPr>
        <w:rPr>
          <w:rFonts w:asciiTheme="minorBidi" w:hAnsiTheme="minorBidi" w:cstheme="minorBidi"/>
          <w:bCs/>
          <w:sz w:val="22"/>
          <w:szCs w:val="22"/>
        </w:rPr>
      </w:pPr>
    </w:p>
    <w:p w14:paraId="33597F9D" w14:textId="77777777" w:rsidR="00FE0587" w:rsidRDefault="00FE0587" w:rsidP="00FE0587">
      <w:pPr>
        <w:rPr>
          <w:rFonts w:asciiTheme="minorBidi" w:hAnsiTheme="minorBidi" w:cstheme="minorBidi"/>
          <w:bCs/>
          <w:sz w:val="22"/>
          <w:szCs w:val="22"/>
        </w:rPr>
      </w:pPr>
    </w:p>
    <w:p w14:paraId="017F27A1" w14:textId="77777777" w:rsidR="00FE0587" w:rsidRDefault="00FE0587" w:rsidP="00FE0587">
      <w:pPr>
        <w:rPr>
          <w:rFonts w:asciiTheme="minorBidi" w:hAnsiTheme="minorBidi" w:cstheme="minorBidi"/>
          <w:bCs/>
          <w:sz w:val="22"/>
          <w:szCs w:val="22"/>
        </w:rPr>
      </w:pPr>
    </w:p>
    <w:p w14:paraId="160EE9B0" w14:textId="77777777" w:rsidR="00FE0587" w:rsidRDefault="00FE0587" w:rsidP="00FE0587">
      <w:pPr>
        <w:rPr>
          <w:rFonts w:asciiTheme="minorBidi" w:hAnsiTheme="minorBidi" w:cstheme="minorBidi"/>
          <w:bCs/>
          <w:sz w:val="22"/>
          <w:szCs w:val="22"/>
        </w:rPr>
      </w:pPr>
    </w:p>
    <w:p w14:paraId="7323285D" w14:textId="77777777" w:rsidR="00FE0587" w:rsidRDefault="00FE0587" w:rsidP="00FE0587">
      <w:pPr>
        <w:rPr>
          <w:rFonts w:asciiTheme="minorBidi" w:hAnsiTheme="minorBidi" w:cstheme="minorBidi"/>
          <w:bCs/>
          <w:sz w:val="22"/>
          <w:szCs w:val="22"/>
        </w:rPr>
      </w:pPr>
    </w:p>
    <w:p w14:paraId="22C6A2A1" w14:textId="77777777" w:rsidR="00FE0587" w:rsidRDefault="00FE0587" w:rsidP="00FE0587">
      <w:pPr>
        <w:rPr>
          <w:rFonts w:asciiTheme="minorBidi" w:hAnsiTheme="minorBidi" w:cstheme="minorBidi"/>
          <w:bCs/>
          <w:sz w:val="22"/>
          <w:szCs w:val="22"/>
        </w:rPr>
      </w:pPr>
    </w:p>
    <w:p w14:paraId="4470207E" w14:textId="77777777" w:rsidR="00FE0587" w:rsidRDefault="00FE0587" w:rsidP="00FE0587">
      <w:pPr>
        <w:rPr>
          <w:rFonts w:asciiTheme="minorBidi" w:hAnsiTheme="minorBidi" w:cstheme="minorBidi"/>
          <w:bCs/>
          <w:sz w:val="22"/>
          <w:szCs w:val="22"/>
        </w:rPr>
      </w:pPr>
    </w:p>
    <w:p w14:paraId="0E3ED169" w14:textId="77777777" w:rsidR="00FE0587" w:rsidRDefault="00FE0587" w:rsidP="00FE0587">
      <w:pPr>
        <w:rPr>
          <w:rFonts w:asciiTheme="minorBidi" w:hAnsiTheme="minorBidi" w:cstheme="minorBidi"/>
          <w:bCs/>
          <w:sz w:val="22"/>
          <w:szCs w:val="22"/>
        </w:rPr>
      </w:pPr>
    </w:p>
    <w:p w14:paraId="2BD42E76" w14:textId="77777777" w:rsidR="00FE0587" w:rsidRPr="007108C7" w:rsidRDefault="00FE0587" w:rsidP="00FE0587">
      <w:pPr>
        <w:rPr>
          <w:rFonts w:asciiTheme="minorBidi" w:hAnsiTheme="minorBidi" w:cstheme="minorBidi"/>
          <w:bCs/>
          <w:sz w:val="22"/>
          <w:szCs w:val="22"/>
        </w:rPr>
      </w:pPr>
    </w:p>
    <w:p w14:paraId="557C0415" w14:textId="77777777" w:rsidR="00AD049B" w:rsidRPr="007108C7" w:rsidRDefault="00AD049B" w:rsidP="00F627AD">
      <w:pPr>
        <w:spacing w:after="80"/>
        <w:ind w:left="2160" w:hanging="2160"/>
        <w:rPr>
          <w:rFonts w:asciiTheme="minorBidi" w:hAnsiTheme="minorBidi" w:cstheme="minorBidi"/>
          <w:bCs/>
          <w:sz w:val="22"/>
          <w:szCs w:val="22"/>
        </w:rPr>
      </w:pPr>
    </w:p>
    <w:p w14:paraId="38F7A51B" w14:textId="77777777" w:rsidR="00A74A0B" w:rsidRDefault="00A74A0B" w:rsidP="0094129B">
      <w:pPr>
        <w:spacing w:before="120" w:after="120"/>
        <w:ind w:left="2160" w:hanging="216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  <w:bookmarkStart w:id="1" w:name="_Hlk534617185"/>
      <w:bookmarkStart w:id="2" w:name="_Toc193199839"/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lastRenderedPageBreak/>
        <w:t>Summary of Submission</w:t>
      </w:r>
    </w:p>
    <w:p w14:paraId="5C37775E" w14:textId="77777777" w:rsidR="00FE0587" w:rsidRPr="003C32DB" w:rsidRDefault="00FE0587" w:rsidP="0094129B">
      <w:pPr>
        <w:spacing w:before="120" w:after="120"/>
        <w:ind w:left="2160" w:hanging="216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</w:p>
    <w:tbl>
      <w:tblPr>
        <w:tblStyle w:val="TableGridLight"/>
        <w:tblW w:w="5524" w:type="dxa"/>
        <w:jc w:val="center"/>
        <w:tblLook w:val="04A0" w:firstRow="1" w:lastRow="0" w:firstColumn="1" w:lastColumn="0" w:noHBand="0" w:noVBand="1"/>
      </w:tblPr>
      <w:tblGrid>
        <w:gridCol w:w="3681"/>
        <w:gridCol w:w="1843"/>
      </w:tblGrid>
      <w:tr w:rsidR="00A74A0B" w:rsidRPr="007108C7" w14:paraId="664E1CD7" w14:textId="77777777" w:rsidTr="00C44CC2">
        <w:trPr>
          <w:trHeight w:val="397"/>
          <w:jc w:val="center"/>
        </w:trPr>
        <w:tc>
          <w:tcPr>
            <w:tcW w:w="3681" w:type="dxa"/>
            <w:shd w:val="clear" w:color="auto" w:fill="8EAADB" w:themeFill="accent1" w:themeFillTint="99"/>
            <w:vAlign w:val="center"/>
          </w:tcPr>
          <w:bookmarkEnd w:id="1"/>
          <w:bookmarkEnd w:id="2"/>
          <w:p w14:paraId="1C886FFB" w14:textId="6C62CC3B" w:rsidR="00A74A0B" w:rsidRPr="007108C7" w:rsidRDefault="005C7257" w:rsidP="00B95DA4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  <w:highlight w:val="green"/>
              </w:rPr>
            </w:pPr>
            <w:r w:rsidRPr="007108C7">
              <w:rPr>
                <w:rFonts w:asciiTheme="minorBidi" w:hAnsiTheme="minorBidi" w:cstheme="minorBidi"/>
                <w:b/>
                <w:sz w:val="22"/>
                <w:szCs w:val="22"/>
              </w:rPr>
              <w:t>Submission Information</w:t>
            </w:r>
          </w:p>
        </w:tc>
        <w:tc>
          <w:tcPr>
            <w:tcW w:w="1843" w:type="dxa"/>
            <w:shd w:val="clear" w:color="auto" w:fill="8EAADB" w:themeFill="accent1" w:themeFillTint="99"/>
            <w:vAlign w:val="center"/>
          </w:tcPr>
          <w:p w14:paraId="393CA336" w14:textId="77777777" w:rsidR="00A74A0B" w:rsidRPr="007108C7" w:rsidRDefault="00A74A0B" w:rsidP="00FE0587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b/>
                <w:sz w:val="22"/>
                <w:szCs w:val="22"/>
              </w:rPr>
              <w:t>Number</w:t>
            </w:r>
          </w:p>
        </w:tc>
      </w:tr>
      <w:tr w:rsidR="00A74A0B" w:rsidRPr="007108C7" w14:paraId="3A89DE75" w14:textId="77777777" w:rsidTr="00B95DA4">
        <w:trPr>
          <w:trHeight w:val="397"/>
          <w:jc w:val="center"/>
        </w:trPr>
        <w:tc>
          <w:tcPr>
            <w:tcW w:w="3681" w:type="dxa"/>
            <w:vAlign w:val="center"/>
          </w:tcPr>
          <w:p w14:paraId="5DB55638" w14:textId="77777777" w:rsidR="00A74A0B" w:rsidRPr="007108C7" w:rsidRDefault="00A74A0B" w:rsidP="00B95DA4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bCs/>
                <w:sz w:val="22"/>
                <w:szCs w:val="22"/>
              </w:rPr>
              <w:t>Number of Expressions of Interest</w:t>
            </w:r>
          </w:p>
        </w:tc>
        <w:tc>
          <w:tcPr>
            <w:tcW w:w="1843" w:type="dxa"/>
            <w:vAlign w:val="center"/>
          </w:tcPr>
          <w:p w14:paraId="10B994B0" w14:textId="08A7A058" w:rsidR="00A74A0B" w:rsidRPr="007108C7" w:rsidRDefault="00FE0587" w:rsidP="00FE058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</w:tr>
      <w:tr w:rsidR="00A74A0B" w:rsidRPr="007108C7" w14:paraId="658CB3BB" w14:textId="77777777" w:rsidTr="00B95DA4">
        <w:trPr>
          <w:trHeight w:val="397"/>
          <w:jc w:val="center"/>
        </w:trPr>
        <w:tc>
          <w:tcPr>
            <w:tcW w:w="3681" w:type="dxa"/>
            <w:vAlign w:val="center"/>
          </w:tcPr>
          <w:p w14:paraId="56280306" w14:textId="7C11B86C" w:rsidR="00A74A0B" w:rsidRPr="007108C7" w:rsidRDefault="00A74A0B" w:rsidP="00B95DA4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Number of on </w:t>
            </w:r>
            <w:r w:rsidR="0089034D" w:rsidRPr="007108C7">
              <w:rPr>
                <w:rFonts w:asciiTheme="minorBidi" w:hAnsiTheme="minorBidi" w:cstheme="minorBidi"/>
                <w:bCs/>
                <w:sz w:val="22"/>
                <w:szCs w:val="22"/>
              </w:rPr>
              <w:t>T</w:t>
            </w:r>
            <w:r w:rsidRPr="007108C7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ime </w:t>
            </w:r>
            <w:r w:rsidR="0089034D" w:rsidRPr="007108C7">
              <w:rPr>
                <w:rFonts w:asciiTheme="minorBidi" w:hAnsiTheme="minorBidi" w:cstheme="minorBidi"/>
                <w:bCs/>
                <w:sz w:val="22"/>
                <w:szCs w:val="22"/>
              </w:rPr>
              <w:t>S</w:t>
            </w:r>
            <w:r w:rsidRPr="007108C7">
              <w:rPr>
                <w:rFonts w:asciiTheme="minorBidi" w:hAnsiTheme="minorBidi" w:cstheme="minorBidi"/>
                <w:bCs/>
                <w:sz w:val="22"/>
                <w:szCs w:val="22"/>
              </w:rPr>
              <w:t>ubmission</w:t>
            </w:r>
          </w:p>
        </w:tc>
        <w:tc>
          <w:tcPr>
            <w:tcW w:w="1843" w:type="dxa"/>
            <w:vAlign w:val="center"/>
          </w:tcPr>
          <w:p w14:paraId="5808D2D2" w14:textId="387DF7E1" w:rsidR="00A74A0B" w:rsidRPr="007108C7" w:rsidRDefault="00FE0587" w:rsidP="00FE058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</w:tr>
      <w:tr w:rsidR="00A74A0B" w:rsidRPr="007108C7" w14:paraId="75FFC01D" w14:textId="77777777" w:rsidTr="00B95DA4">
        <w:trPr>
          <w:trHeight w:val="397"/>
          <w:jc w:val="center"/>
        </w:trPr>
        <w:tc>
          <w:tcPr>
            <w:tcW w:w="3681" w:type="dxa"/>
            <w:vAlign w:val="center"/>
          </w:tcPr>
          <w:p w14:paraId="61D7E6EC" w14:textId="77777777" w:rsidR="00A74A0B" w:rsidRPr="007108C7" w:rsidRDefault="00A74A0B" w:rsidP="00B95DA4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bCs/>
                <w:sz w:val="22"/>
                <w:szCs w:val="22"/>
              </w:rPr>
              <w:t>Number of Late Submission</w:t>
            </w:r>
          </w:p>
        </w:tc>
        <w:tc>
          <w:tcPr>
            <w:tcW w:w="1843" w:type="dxa"/>
            <w:vAlign w:val="center"/>
          </w:tcPr>
          <w:p w14:paraId="32C2CB58" w14:textId="1D115E7B" w:rsidR="00A74A0B" w:rsidRPr="007108C7" w:rsidRDefault="00FE0587" w:rsidP="00FE058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0</w:t>
            </w:r>
          </w:p>
        </w:tc>
      </w:tr>
      <w:tr w:rsidR="00A74A0B" w:rsidRPr="007108C7" w14:paraId="311C47F1" w14:textId="77777777" w:rsidTr="00B95DA4">
        <w:trPr>
          <w:trHeight w:val="397"/>
          <w:jc w:val="center"/>
        </w:trPr>
        <w:tc>
          <w:tcPr>
            <w:tcW w:w="3681" w:type="dxa"/>
            <w:vAlign w:val="center"/>
          </w:tcPr>
          <w:p w14:paraId="6F7A0DDF" w14:textId="77777777" w:rsidR="00A74A0B" w:rsidRPr="007108C7" w:rsidRDefault="00A74A0B" w:rsidP="00B95DA4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Number of </w:t>
            </w:r>
            <w:proofErr w:type="spellStart"/>
            <w:r w:rsidRPr="007108C7">
              <w:rPr>
                <w:rFonts w:asciiTheme="minorBidi" w:hAnsiTheme="minorBidi" w:cstheme="minorBidi"/>
                <w:bCs/>
                <w:sz w:val="22"/>
                <w:szCs w:val="22"/>
              </w:rPr>
              <w:t>Opt</w:t>
            </w:r>
            <w:proofErr w:type="spellEnd"/>
            <w:r w:rsidRPr="007108C7">
              <w:rPr>
                <w:rFonts w:asciiTheme="minorBidi" w:hAnsiTheme="minorBidi" w:cstheme="minorBidi"/>
                <w:bCs/>
                <w:sz w:val="22"/>
                <w:szCs w:val="22"/>
              </w:rPr>
              <w:t xml:space="preserve"> Outs</w:t>
            </w:r>
          </w:p>
        </w:tc>
        <w:tc>
          <w:tcPr>
            <w:tcW w:w="1843" w:type="dxa"/>
            <w:vAlign w:val="center"/>
          </w:tcPr>
          <w:p w14:paraId="38730F3C" w14:textId="606505CA" w:rsidR="00A74A0B" w:rsidRPr="007108C7" w:rsidRDefault="00FE0587" w:rsidP="00FE058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</w:tr>
      <w:tr w:rsidR="00A74A0B" w:rsidRPr="007108C7" w14:paraId="17A7C17D" w14:textId="77777777" w:rsidTr="00B95DA4">
        <w:trPr>
          <w:trHeight w:val="397"/>
          <w:jc w:val="center"/>
        </w:trPr>
        <w:tc>
          <w:tcPr>
            <w:tcW w:w="3681" w:type="dxa"/>
            <w:vAlign w:val="center"/>
          </w:tcPr>
          <w:p w14:paraId="2500A58B" w14:textId="77777777" w:rsidR="00A74A0B" w:rsidRPr="007108C7" w:rsidRDefault="00A74A0B" w:rsidP="00B95DA4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bCs/>
                <w:sz w:val="22"/>
                <w:szCs w:val="22"/>
              </w:rPr>
              <w:t>Number of No Responses</w:t>
            </w:r>
          </w:p>
        </w:tc>
        <w:tc>
          <w:tcPr>
            <w:tcW w:w="1843" w:type="dxa"/>
            <w:vAlign w:val="center"/>
          </w:tcPr>
          <w:p w14:paraId="24DB99CB" w14:textId="6421356A" w:rsidR="00A74A0B" w:rsidRPr="007108C7" w:rsidRDefault="00FE0587" w:rsidP="00FE0587">
            <w:pPr>
              <w:jc w:val="center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3</w:t>
            </w:r>
          </w:p>
        </w:tc>
      </w:tr>
    </w:tbl>
    <w:p w14:paraId="19B6897E" w14:textId="77777777" w:rsidR="00A74A0B" w:rsidRPr="007108C7" w:rsidRDefault="00A74A0B" w:rsidP="00A74A0B">
      <w:pPr>
        <w:spacing w:after="80"/>
        <w:ind w:left="2160" w:hanging="2160"/>
        <w:rPr>
          <w:rFonts w:asciiTheme="minorBidi" w:hAnsiTheme="minorBidi" w:cstheme="minorBidi"/>
          <w:bCs/>
          <w:sz w:val="22"/>
          <w:szCs w:val="22"/>
        </w:rPr>
      </w:pPr>
    </w:p>
    <w:p w14:paraId="0AC55947" w14:textId="75B2F61B" w:rsidR="00A74A0B" w:rsidRPr="007108C7" w:rsidRDefault="000D6CEC" w:rsidP="00A74A0B">
      <w:pPr>
        <w:spacing w:after="80"/>
        <w:ind w:left="2160" w:hanging="2160"/>
        <w:rPr>
          <w:rFonts w:asciiTheme="minorBidi" w:hAnsiTheme="minorBidi" w:cstheme="minorBidi"/>
          <w:bCs/>
          <w:sz w:val="22"/>
          <w:szCs w:val="22"/>
        </w:rPr>
      </w:pPr>
      <w:r w:rsidRPr="007108C7">
        <w:rPr>
          <w:rFonts w:asciiTheme="minorBidi" w:hAnsiTheme="minorBidi" w:cstheme="minorBidi"/>
          <w:bCs/>
          <w:sz w:val="22"/>
          <w:szCs w:val="22"/>
        </w:rPr>
        <w:t xml:space="preserve">A summary of the </w:t>
      </w:r>
      <w:r w:rsidR="00A74A0B" w:rsidRPr="007108C7">
        <w:rPr>
          <w:rFonts w:asciiTheme="minorBidi" w:hAnsiTheme="minorBidi" w:cstheme="minorBidi"/>
          <w:bCs/>
          <w:sz w:val="22"/>
          <w:szCs w:val="22"/>
        </w:rPr>
        <w:t>reasons for the opt outs are listed below.</w:t>
      </w:r>
    </w:p>
    <w:p w14:paraId="12A96955" w14:textId="7FC58E84" w:rsidR="00B72BCF" w:rsidRDefault="00FE0587" w:rsidP="00FE0587">
      <w:pPr>
        <w:pStyle w:val="ListParagraph"/>
        <w:numPr>
          <w:ilvl w:val="0"/>
          <w:numId w:val="50"/>
        </w:numPr>
        <w:spacing w:after="80"/>
        <w:rPr>
          <w:rFonts w:asciiTheme="minorBidi" w:hAnsiTheme="minorBidi" w:cstheme="minorBidi"/>
          <w:bCs/>
          <w:sz w:val="22"/>
          <w:szCs w:val="22"/>
        </w:rPr>
      </w:pPr>
      <w:r w:rsidRPr="00FE0587">
        <w:rPr>
          <w:rFonts w:asciiTheme="minorBidi" w:hAnsiTheme="minorBidi" w:cstheme="minorBidi"/>
          <w:bCs/>
          <w:sz w:val="22"/>
          <w:szCs w:val="22"/>
        </w:rPr>
        <w:t>Unable to be competitive</w:t>
      </w:r>
    </w:p>
    <w:p w14:paraId="6332ABEF" w14:textId="77777777" w:rsidR="00FE0587" w:rsidRPr="00FE0587" w:rsidRDefault="00FE0587" w:rsidP="00FE0587">
      <w:pPr>
        <w:spacing w:after="80"/>
        <w:rPr>
          <w:rFonts w:asciiTheme="minorBidi" w:hAnsiTheme="minorBidi" w:cstheme="minorBidi"/>
          <w:bCs/>
          <w:sz w:val="22"/>
          <w:szCs w:val="22"/>
        </w:rPr>
      </w:pPr>
    </w:p>
    <w:p w14:paraId="06726276" w14:textId="34ADC47D" w:rsidR="00F17CB9" w:rsidRPr="003C32DB" w:rsidRDefault="00FE48E6" w:rsidP="00124507">
      <w:pPr>
        <w:spacing w:before="120" w:after="80"/>
        <w:ind w:left="2160" w:hanging="216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Conditions of Participation</w:t>
      </w:r>
      <w:r w:rsidR="00124507"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 xml:space="preserve"> </w:t>
      </w: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(COP)</w:t>
      </w:r>
    </w:p>
    <w:p w14:paraId="4D6FA9DA" w14:textId="400F95C1" w:rsidR="00886D6F" w:rsidRPr="007108C7" w:rsidRDefault="00886D6F" w:rsidP="0090475D">
      <w:pPr>
        <w:rPr>
          <w:rFonts w:asciiTheme="minorBidi" w:hAnsiTheme="minorBidi" w:cstheme="minorBidi"/>
          <w:sz w:val="22"/>
          <w:szCs w:val="22"/>
        </w:rPr>
      </w:pPr>
      <w:r w:rsidRPr="007108C7">
        <w:rPr>
          <w:rFonts w:asciiTheme="minorBidi" w:hAnsiTheme="minorBidi" w:cstheme="minorBidi"/>
          <w:sz w:val="22"/>
          <w:szCs w:val="22"/>
        </w:rPr>
        <w:t xml:space="preserve">The conditions of participation were assessed </w:t>
      </w:r>
      <w:r w:rsidRPr="00FE0587">
        <w:rPr>
          <w:rFonts w:asciiTheme="minorBidi" w:hAnsiTheme="minorBidi" w:cstheme="minorBidi"/>
          <w:sz w:val="22"/>
          <w:szCs w:val="22"/>
        </w:rPr>
        <w:t>prior</w:t>
      </w:r>
      <w:r w:rsidR="00FE0587">
        <w:rPr>
          <w:rFonts w:asciiTheme="minorBidi" w:hAnsiTheme="minorBidi" w:cstheme="minorBidi"/>
          <w:sz w:val="22"/>
          <w:szCs w:val="22"/>
        </w:rPr>
        <w:t xml:space="preserve"> to</w:t>
      </w:r>
      <w:r w:rsidRPr="007108C7">
        <w:rPr>
          <w:rFonts w:asciiTheme="minorBidi" w:hAnsiTheme="minorBidi" w:cstheme="minorBidi"/>
          <w:sz w:val="22"/>
          <w:szCs w:val="22"/>
        </w:rPr>
        <w:t xml:space="preserve"> the quality </w:t>
      </w:r>
      <w:r w:rsidR="001D16AF" w:rsidRPr="007108C7">
        <w:rPr>
          <w:rFonts w:asciiTheme="minorBidi" w:hAnsiTheme="minorBidi" w:cstheme="minorBidi"/>
          <w:sz w:val="22"/>
          <w:szCs w:val="22"/>
        </w:rPr>
        <w:t>and price evaluation.</w:t>
      </w:r>
    </w:p>
    <w:p w14:paraId="2B2EF9E8" w14:textId="3E9391D8" w:rsidR="00B234BF" w:rsidRPr="007108C7" w:rsidRDefault="00B234BF" w:rsidP="0090475D">
      <w:pPr>
        <w:rPr>
          <w:rFonts w:asciiTheme="minorBidi" w:hAnsiTheme="minorBidi" w:cstheme="minorBidi"/>
          <w:sz w:val="22"/>
          <w:szCs w:val="22"/>
        </w:rPr>
      </w:pPr>
      <w:r w:rsidRPr="007108C7">
        <w:rPr>
          <w:rFonts w:asciiTheme="minorBidi" w:hAnsiTheme="minorBidi" w:cstheme="minorBidi"/>
          <w:sz w:val="22"/>
          <w:szCs w:val="22"/>
        </w:rPr>
        <w:t xml:space="preserve">A total of </w:t>
      </w:r>
      <w:r w:rsidR="00FE0587">
        <w:rPr>
          <w:rFonts w:asciiTheme="minorBidi" w:hAnsiTheme="minorBidi" w:cstheme="minorBidi"/>
          <w:sz w:val="22"/>
          <w:szCs w:val="22"/>
        </w:rPr>
        <w:t>1</w:t>
      </w:r>
      <w:r w:rsidRPr="007108C7">
        <w:rPr>
          <w:rFonts w:asciiTheme="minorBidi" w:hAnsiTheme="minorBidi" w:cstheme="minorBidi"/>
          <w:sz w:val="22"/>
          <w:szCs w:val="22"/>
        </w:rPr>
        <w:t xml:space="preserve"> were received.</w:t>
      </w:r>
    </w:p>
    <w:p w14:paraId="1F4843A8" w14:textId="063E9574" w:rsidR="003D26E4" w:rsidRPr="007108C7" w:rsidRDefault="003D26E4" w:rsidP="00076316">
      <w:pPr>
        <w:rPr>
          <w:rFonts w:asciiTheme="minorBidi" w:hAnsiTheme="minorBidi" w:cstheme="minorBidi"/>
          <w:sz w:val="22"/>
          <w:szCs w:val="22"/>
        </w:rPr>
      </w:pPr>
    </w:p>
    <w:p w14:paraId="43260071" w14:textId="00AE856C" w:rsidR="00376686" w:rsidRDefault="003D26E4" w:rsidP="00FE0587">
      <w:pPr>
        <w:spacing w:after="120"/>
        <w:rPr>
          <w:rFonts w:asciiTheme="minorBidi" w:hAnsiTheme="minorBidi" w:cstheme="minorBidi"/>
          <w:sz w:val="22"/>
          <w:szCs w:val="22"/>
        </w:rPr>
      </w:pPr>
      <w:r w:rsidRPr="007108C7">
        <w:rPr>
          <w:rFonts w:asciiTheme="minorBidi" w:hAnsiTheme="minorBidi" w:cstheme="minorBidi"/>
          <w:sz w:val="22"/>
          <w:szCs w:val="22"/>
        </w:rPr>
        <w:t xml:space="preserve">All submissions underwent a compliance check to ensure that all questions had been addressed and that all documents requested had been </w:t>
      </w:r>
      <w:r w:rsidR="000D26E9" w:rsidRPr="007108C7">
        <w:rPr>
          <w:rFonts w:asciiTheme="minorBidi" w:hAnsiTheme="minorBidi" w:cstheme="minorBidi"/>
          <w:sz w:val="22"/>
          <w:szCs w:val="22"/>
        </w:rPr>
        <w:t>provided</w:t>
      </w:r>
      <w:r w:rsidRPr="007108C7">
        <w:rPr>
          <w:rFonts w:asciiTheme="minorBidi" w:hAnsiTheme="minorBidi" w:cstheme="minorBidi"/>
          <w:sz w:val="22"/>
          <w:szCs w:val="22"/>
        </w:rPr>
        <w:t xml:space="preserve">. The compliance check was carried out by </w:t>
      </w:r>
      <w:r w:rsidR="00FE0587" w:rsidRPr="00FE0587">
        <w:rPr>
          <w:rFonts w:asciiTheme="minorBidi" w:hAnsiTheme="minorBidi" w:cstheme="minorBidi"/>
          <w:snapToGrid w:val="0"/>
          <w:sz w:val="22"/>
          <w:szCs w:val="22"/>
          <w:lang w:eastAsia="en-US"/>
        </w:rPr>
        <w:t>Jessica Harper.</w:t>
      </w:r>
      <w:r w:rsidRPr="00FE0587">
        <w:rPr>
          <w:rFonts w:asciiTheme="minorBidi" w:hAnsiTheme="minorBidi" w:cstheme="minorBidi"/>
          <w:sz w:val="22"/>
          <w:szCs w:val="22"/>
        </w:rPr>
        <w:t xml:space="preserve"> </w:t>
      </w:r>
    </w:p>
    <w:p w14:paraId="571F64AE" w14:textId="77777777" w:rsidR="00FE0587" w:rsidRPr="00FE0587" w:rsidRDefault="00FE0587" w:rsidP="00FE0587">
      <w:pPr>
        <w:spacing w:after="120"/>
        <w:rPr>
          <w:rFonts w:asciiTheme="minorBidi" w:hAnsiTheme="minorBidi" w:cstheme="minorBidi"/>
          <w:sz w:val="22"/>
          <w:szCs w:val="22"/>
        </w:rPr>
      </w:pPr>
    </w:p>
    <w:p w14:paraId="67DFF8EC" w14:textId="5639154E" w:rsidR="00376686" w:rsidRPr="003C32DB" w:rsidRDefault="004660FB" w:rsidP="00B90064">
      <w:pPr>
        <w:spacing w:before="120" w:after="80"/>
        <w:ind w:left="2160" w:hanging="216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 xml:space="preserve">Compliant and </w:t>
      </w:r>
      <w:r w:rsidR="00376686"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 xml:space="preserve">Non-compliant </w:t>
      </w:r>
      <w:r w:rsidR="000120C9"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S</w:t>
      </w:r>
      <w:r w:rsidR="00376686"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ubmissions</w:t>
      </w: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 xml:space="preserve"> </w:t>
      </w:r>
      <w:r w:rsidR="000120C9"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D</w:t>
      </w: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etails</w:t>
      </w:r>
    </w:p>
    <w:p w14:paraId="653DB9FE" w14:textId="0CF7D803" w:rsidR="003A34FE" w:rsidRPr="007108C7" w:rsidRDefault="00FE0587" w:rsidP="003A34FE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N/A</w:t>
      </w:r>
    </w:p>
    <w:tbl>
      <w:tblPr>
        <w:tblStyle w:val="TableGridLight"/>
        <w:tblpPr w:leftFromText="180" w:rightFromText="180" w:vertAnchor="text" w:horzAnchor="margin" w:tblpY="302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272660" w:rsidRPr="007108C7" w14:paraId="46200D90" w14:textId="77777777" w:rsidTr="00C44CC2">
        <w:trPr>
          <w:trHeight w:val="340"/>
        </w:trPr>
        <w:tc>
          <w:tcPr>
            <w:tcW w:w="2263" w:type="dxa"/>
            <w:shd w:val="clear" w:color="auto" w:fill="8EAADB" w:themeFill="accent1" w:themeFillTint="99"/>
            <w:vAlign w:val="center"/>
          </w:tcPr>
          <w:p w14:paraId="05EA3F80" w14:textId="1ACDEBA9" w:rsidR="00272660" w:rsidRPr="007108C7" w:rsidRDefault="00FA4EE5" w:rsidP="00787A9D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Supplier </w:t>
            </w:r>
            <w:r w:rsidR="002405B7" w:rsidRPr="007108C7">
              <w:rPr>
                <w:rFonts w:asciiTheme="minorBidi" w:hAnsiTheme="minorBidi" w:cstheme="minorBidi"/>
                <w:b/>
                <w:sz w:val="22"/>
                <w:szCs w:val="22"/>
              </w:rPr>
              <w:t>N</w:t>
            </w:r>
            <w:r w:rsidRPr="007108C7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ame </w:t>
            </w:r>
          </w:p>
        </w:tc>
        <w:tc>
          <w:tcPr>
            <w:tcW w:w="7371" w:type="dxa"/>
            <w:shd w:val="clear" w:color="auto" w:fill="8EAADB" w:themeFill="accent1" w:themeFillTint="99"/>
            <w:vAlign w:val="center"/>
          </w:tcPr>
          <w:p w14:paraId="0692BB17" w14:textId="4F415096" w:rsidR="00272660" w:rsidRPr="007108C7" w:rsidRDefault="00165405" w:rsidP="00787A9D">
            <w:pPr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Detail and </w:t>
            </w:r>
            <w:r w:rsidR="00FA4EE5" w:rsidRPr="007108C7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Reason for </w:t>
            </w:r>
            <w:r w:rsidR="002405B7" w:rsidRPr="007108C7">
              <w:rPr>
                <w:rFonts w:asciiTheme="minorBidi" w:hAnsiTheme="minorBidi" w:cstheme="minorBidi"/>
                <w:b/>
                <w:sz w:val="22"/>
                <w:szCs w:val="22"/>
              </w:rPr>
              <w:t>N</w:t>
            </w:r>
            <w:r w:rsidR="00FA4EE5" w:rsidRPr="007108C7">
              <w:rPr>
                <w:rFonts w:asciiTheme="minorBidi" w:hAnsiTheme="minorBidi" w:cstheme="minorBidi"/>
                <w:b/>
                <w:sz w:val="22"/>
                <w:szCs w:val="22"/>
              </w:rPr>
              <w:t>on-compliance</w:t>
            </w:r>
            <w:r w:rsidR="00A95A99" w:rsidRPr="007108C7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 or </w:t>
            </w:r>
            <w:r w:rsidR="002405B7" w:rsidRPr="007108C7">
              <w:rPr>
                <w:rFonts w:asciiTheme="minorBidi" w:hAnsiTheme="minorBidi" w:cstheme="minorBidi"/>
                <w:b/>
                <w:sz w:val="22"/>
                <w:szCs w:val="22"/>
              </w:rPr>
              <w:t>R</w:t>
            </w:r>
            <w:r w:rsidR="00A95A99" w:rsidRPr="007108C7">
              <w:rPr>
                <w:rFonts w:asciiTheme="minorBidi" w:hAnsiTheme="minorBidi" w:cstheme="minorBidi"/>
                <w:b/>
                <w:sz w:val="22"/>
                <w:szCs w:val="22"/>
              </w:rPr>
              <w:t>ejection</w:t>
            </w:r>
          </w:p>
        </w:tc>
      </w:tr>
      <w:tr w:rsidR="00272660" w:rsidRPr="007108C7" w14:paraId="2CB8A818" w14:textId="77777777" w:rsidTr="00787A9D">
        <w:trPr>
          <w:trHeight w:val="397"/>
        </w:trPr>
        <w:tc>
          <w:tcPr>
            <w:tcW w:w="2263" w:type="dxa"/>
            <w:vAlign w:val="center"/>
          </w:tcPr>
          <w:p w14:paraId="56B52D98" w14:textId="5153FEF5" w:rsidR="00272660" w:rsidRPr="007108C7" w:rsidRDefault="00FE0587" w:rsidP="00787A9D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N/A</w:t>
            </w:r>
          </w:p>
        </w:tc>
        <w:tc>
          <w:tcPr>
            <w:tcW w:w="7371" w:type="dxa"/>
            <w:vAlign w:val="center"/>
          </w:tcPr>
          <w:p w14:paraId="7FA309B7" w14:textId="6EE91196" w:rsidR="00272660" w:rsidRPr="007108C7" w:rsidRDefault="00FE0587" w:rsidP="00787A9D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N/A</w:t>
            </w:r>
          </w:p>
        </w:tc>
      </w:tr>
      <w:tr w:rsidR="00272660" w:rsidRPr="007108C7" w14:paraId="6FF4BBF4" w14:textId="77777777" w:rsidTr="00787A9D">
        <w:trPr>
          <w:trHeight w:val="397"/>
        </w:trPr>
        <w:tc>
          <w:tcPr>
            <w:tcW w:w="2263" w:type="dxa"/>
            <w:vAlign w:val="center"/>
          </w:tcPr>
          <w:p w14:paraId="431568E0" w14:textId="71121E46" w:rsidR="00272660" w:rsidRPr="007108C7" w:rsidRDefault="00FE0587" w:rsidP="00787A9D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N/A</w:t>
            </w:r>
          </w:p>
        </w:tc>
        <w:tc>
          <w:tcPr>
            <w:tcW w:w="7371" w:type="dxa"/>
            <w:vAlign w:val="center"/>
          </w:tcPr>
          <w:p w14:paraId="27653025" w14:textId="741E7A78" w:rsidR="00272660" w:rsidRPr="007108C7" w:rsidRDefault="00FE0587" w:rsidP="00787A9D">
            <w:pPr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>
              <w:rPr>
                <w:rFonts w:asciiTheme="minorBidi" w:hAnsiTheme="minorBidi" w:cstheme="minorBidi"/>
                <w:bCs/>
                <w:sz w:val="22"/>
                <w:szCs w:val="22"/>
              </w:rPr>
              <w:t>N/A</w:t>
            </w:r>
          </w:p>
        </w:tc>
      </w:tr>
    </w:tbl>
    <w:p w14:paraId="0BDF742B" w14:textId="77777777" w:rsidR="00341B47" w:rsidRPr="007108C7" w:rsidRDefault="00341B47" w:rsidP="00341B47">
      <w:pPr>
        <w:rPr>
          <w:rFonts w:asciiTheme="minorBidi" w:hAnsiTheme="minorBidi" w:cstheme="minorBidi"/>
          <w:sz w:val="22"/>
          <w:szCs w:val="22"/>
        </w:rPr>
      </w:pPr>
    </w:p>
    <w:p w14:paraId="776EC613" w14:textId="77777777" w:rsidR="00EB02CE" w:rsidRPr="007108C7" w:rsidRDefault="00EB02CE" w:rsidP="00D07E71">
      <w:pPr>
        <w:rPr>
          <w:rFonts w:asciiTheme="minorBidi" w:hAnsiTheme="minorBidi" w:cstheme="minorBidi"/>
          <w:sz w:val="22"/>
          <w:szCs w:val="22"/>
        </w:rPr>
      </w:pPr>
    </w:p>
    <w:p w14:paraId="2FB08669" w14:textId="0EDC0C7C" w:rsidR="00BD555E" w:rsidRPr="007108C7" w:rsidRDefault="004706E3" w:rsidP="00F227DF">
      <w:pPr>
        <w:spacing w:after="80"/>
        <w:ind w:left="2160" w:hanging="2160"/>
        <w:rPr>
          <w:rFonts w:asciiTheme="minorBidi" w:hAnsiTheme="minorBidi" w:cstheme="minorBidi"/>
          <w:bCs/>
          <w:sz w:val="22"/>
          <w:szCs w:val="22"/>
        </w:rPr>
      </w:pPr>
      <w:r w:rsidRPr="007108C7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="006B4F5F" w:rsidRPr="007108C7">
        <w:rPr>
          <w:rFonts w:asciiTheme="minorBidi" w:hAnsiTheme="minorBidi" w:cstheme="minorBidi"/>
          <w:bCs/>
          <w:sz w:val="22"/>
          <w:szCs w:val="22"/>
        </w:rPr>
        <w:t xml:space="preserve"> </w:t>
      </w:r>
    </w:p>
    <w:tbl>
      <w:tblPr>
        <w:tblStyle w:val="TableGridLight"/>
        <w:tblW w:w="4536" w:type="dxa"/>
        <w:jc w:val="center"/>
        <w:tblLook w:val="04A0" w:firstRow="1" w:lastRow="0" w:firstColumn="1" w:lastColumn="0" w:noHBand="0" w:noVBand="1"/>
      </w:tblPr>
      <w:tblGrid>
        <w:gridCol w:w="4536"/>
      </w:tblGrid>
      <w:tr w:rsidR="00BE36DE" w:rsidRPr="007108C7" w14:paraId="639CA7EA" w14:textId="77777777" w:rsidTr="00C44CC2">
        <w:trPr>
          <w:trHeight w:val="397"/>
          <w:jc w:val="center"/>
        </w:trPr>
        <w:tc>
          <w:tcPr>
            <w:tcW w:w="4536" w:type="dxa"/>
            <w:shd w:val="clear" w:color="auto" w:fill="8EAADB" w:themeFill="accent1" w:themeFillTint="99"/>
            <w:vAlign w:val="center"/>
          </w:tcPr>
          <w:p w14:paraId="357695EF" w14:textId="406D428E" w:rsidR="00BE36DE" w:rsidRPr="007108C7" w:rsidRDefault="00BE36DE" w:rsidP="00F227DF">
            <w:pPr>
              <w:jc w:val="center"/>
              <w:rPr>
                <w:rFonts w:asciiTheme="minorBidi" w:hAnsiTheme="minorBidi" w:cstheme="minorBidi"/>
                <w:b/>
                <w:sz w:val="22"/>
                <w:szCs w:val="22"/>
              </w:rPr>
            </w:pPr>
            <w:r w:rsidRPr="007108C7">
              <w:rPr>
                <w:rFonts w:asciiTheme="minorBidi" w:hAnsiTheme="minorBidi" w:cstheme="minorBidi"/>
                <w:b/>
                <w:sz w:val="22"/>
                <w:szCs w:val="22"/>
              </w:rPr>
              <w:t>List of Compliant Suppliers name</w:t>
            </w:r>
          </w:p>
        </w:tc>
      </w:tr>
      <w:tr w:rsidR="00BE36DE" w:rsidRPr="007108C7" w14:paraId="74EE2A5A" w14:textId="77777777" w:rsidTr="00441DCC">
        <w:trPr>
          <w:trHeight w:val="397"/>
          <w:jc w:val="center"/>
        </w:trPr>
        <w:tc>
          <w:tcPr>
            <w:tcW w:w="4536" w:type="dxa"/>
            <w:vAlign w:val="center"/>
          </w:tcPr>
          <w:p w14:paraId="0BE2A848" w14:textId="14C17229" w:rsidR="00BE36DE" w:rsidRPr="007108C7" w:rsidRDefault="0087263A" w:rsidP="00F227DF">
            <w:pPr>
              <w:ind w:right="31"/>
              <w:rPr>
                <w:rFonts w:asciiTheme="minorBidi" w:hAnsiTheme="minorBidi" w:cstheme="minorBidi"/>
                <w:bCs/>
                <w:sz w:val="22"/>
                <w:szCs w:val="22"/>
              </w:rPr>
            </w:pPr>
            <w:r w:rsidRPr="0087263A">
              <w:rPr>
                <w:rFonts w:asciiTheme="minorBidi" w:hAnsiTheme="minorBidi" w:cstheme="minorBidi"/>
                <w:bCs/>
                <w:sz w:val="22"/>
                <w:szCs w:val="22"/>
              </w:rPr>
              <w:t>Cushman &amp; Wakefield</w:t>
            </w:r>
          </w:p>
        </w:tc>
      </w:tr>
    </w:tbl>
    <w:p w14:paraId="26237B82" w14:textId="77777777" w:rsidR="00F227DF" w:rsidRPr="007108C7" w:rsidRDefault="00F227DF" w:rsidP="00E9329C">
      <w:pPr>
        <w:rPr>
          <w:rFonts w:asciiTheme="minorBidi" w:hAnsiTheme="minorBidi" w:cstheme="minorBidi"/>
          <w:sz w:val="22"/>
          <w:szCs w:val="22"/>
        </w:rPr>
      </w:pPr>
    </w:p>
    <w:p w14:paraId="545DD36E" w14:textId="61D08781" w:rsidR="00A02058" w:rsidRPr="007108C7" w:rsidRDefault="008D13F8" w:rsidP="00E04602">
      <w:pPr>
        <w:spacing w:before="120"/>
        <w:rPr>
          <w:rFonts w:asciiTheme="minorBidi" w:hAnsiTheme="minorBidi" w:cstheme="minorBidi"/>
          <w:sz w:val="22"/>
          <w:szCs w:val="22"/>
        </w:rPr>
      </w:pPr>
      <w:r w:rsidRPr="007108C7">
        <w:rPr>
          <w:rFonts w:asciiTheme="minorBidi" w:hAnsiTheme="minorBidi" w:cstheme="minorBidi"/>
          <w:sz w:val="22"/>
          <w:szCs w:val="22"/>
        </w:rPr>
        <w:t xml:space="preserve">The number of remaining compliant </w:t>
      </w:r>
      <w:r w:rsidR="009D0ADB" w:rsidRPr="007108C7">
        <w:rPr>
          <w:rFonts w:asciiTheme="minorBidi" w:hAnsiTheme="minorBidi" w:cstheme="minorBidi"/>
          <w:sz w:val="22"/>
          <w:szCs w:val="22"/>
        </w:rPr>
        <w:t xml:space="preserve">suppliers is </w:t>
      </w:r>
      <w:r w:rsidR="0087263A">
        <w:rPr>
          <w:rFonts w:asciiTheme="minorBidi" w:hAnsiTheme="minorBidi" w:cstheme="minorBidi"/>
          <w:sz w:val="22"/>
          <w:szCs w:val="22"/>
        </w:rPr>
        <w:t>1</w:t>
      </w:r>
      <w:r w:rsidR="009D0ADB" w:rsidRPr="007108C7">
        <w:rPr>
          <w:rFonts w:asciiTheme="minorBidi" w:hAnsiTheme="minorBidi" w:cstheme="minorBidi"/>
          <w:sz w:val="22"/>
          <w:szCs w:val="22"/>
        </w:rPr>
        <w:t xml:space="preserve">. </w:t>
      </w:r>
      <w:r w:rsidR="006A474F" w:rsidRPr="007108C7">
        <w:rPr>
          <w:rFonts w:asciiTheme="minorBidi" w:hAnsiTheme="minorBidi" w:cstheme="minorBidi"/>
          <w:sz w:val="22"/>
          <w:szCs w:val="22"/>
        </w:rPr>
        <w:t>From the remaining compliant submission there are</w:t>
      </w:r>
      <w:r w:rsidR="00A300FA">
        <w:rPr>
          <w:rFonts w:asciiTheme="minorBidi" w:hAnsiTheme="minorBidi" w:cstheme="minorBidi"/>
          <w:sz w:val="22"/>
          <w:szCs w:val="22"/>
        </w:rPr>
        <w:t xml:space="preserve"> 0</w:t>
      </w:r>
      <w:r w:rsidR="006A474F" w:rsidRPr="007108C7">
        <w:rPr>
          <w:rFonts w:asciiTheme="minorBidi" w:hAnsiTheme="minorBidi" w:cstheme="minorBidi"/>
          <w:sz w:val="22"/>
          <w:szCs w:val="22"/>
        </w:rPr>
        <w:t xml:space="preserve"> SME bids and </w:t>
      </w:r>
      <w:r w:rsidR="00A300FA">
        <w:rPr>
          <w:rFonts w:asciiTheme="minorBidi" w:hAnsiTheme="minorBidi" w:cstheme="minorBidi"/>
          <w:sz w:val="22"/>
          <w:szCs w:val="22"/>
        </w:rPr>
        <w:t>0</w:t>
      </w:r>
      <w:r w:rsidR="006A474F" w:rsidRPr="007108C7">
        <w:rPr>
          <w:rFonts w:asciiTheme="minorBidi" w:hAnsiTheme="minorBidi" w:cstheme="minorBidi"/>
          <w:sz w:val="22"/>
          <w:szCs w:val="22"/>
        </w:rPr>
        <w:t xml:space="preserve"> VCSE bids. </w:t>
      </w:r>
    </w:p>
    <w:p w14:paraId="3EC37791" w14:textId="77777777" w:rsidR="00A02058" w:rsidRPr="007108C7" w:rsidRDefault="00A02058" w:rsidP="00EE0500">
      <w:pPr>
        <w:rPr>
          <w:rFonts w:asciiTheme="minorBidi" w:hAnsiTheme="minorBidi" w:cstheme="minorBidi"/>
          <w:sz w:val="22"/>
          <w:szCs w:val="22"/>
        </w:rPr>
      </w:pPr>
    </w:p>
    <w:p w14:paraId="448E31B3" w14:textId="69A37957" w:rsidR="003D26E4" w:rsidRPr="007108C7" w:rsidRDefault="00014B97" w:rsidP="00EE0500">
      <w:pPr>
        <w:rPr>
          <w:rFonts w:asciiTheme="minorBidi" w:hAnsiTheme="minorBidi" w:cstheme="minorBidi"/>
          <w:sz w:val="22"/>
          <w:szCs w:val="22"/>
        </w:rPr>
      </w:pPr>
      <w:r w:rsidRPr="007108C7">
        <w:rPr>
          <w:rFonts w:asciiTheme="minorBidi" w:hAnsiTheme="minorBidi" w:cstheme="minorBidi"/>
          <w:sz w:val="22"/>
          <w:szCs w:val="22"/>
        </w:rPr>
        <w:t>A</w:t>
      </w:r>
      <w:r w:rsidR="00542D0C" w:rsidRPr="007108C7">
        <w:rPr>
          <w:rFonts w:asciiTheme="minorBidi" w:hAnsiTheme="minorBidi" w:cstheme="minorBidi"/>
          <w:sz w:val="22"/>
          <w:szCs w:val="22"/>
        </w:rPr>
        <w:t xml:space="preserve">n </w:t>
      </w:r>
      <w:r w:rsidR="00A17999" w:rsidRPr="007108C7">
        <w:rPr>
          <w:rFonts w:asciiTheme="minorBidi" w:hAnsiTheme="minorBidi" w:cstheme="minorBidi"/>
          <w:sz w:val="22"/>
          <w:szCs w:val="22"/>
        </w:rPr>
        <w:t>a</w:t>
      </w:r>
      <w:r w:rsidR="003D26E4" w:rsidRPr="007108C7">
        <w:rPr>
          <w:rFonts w:asciiTheme="minorBidi" w:hAnsiTheme="minorBidi" w:cstheme="minorBidi"/>
          <w:sz w:val="22"/>
          <w:szCs w:val="22"/>
        </w:rPr>
        <w:t xml:space="preserve">ssessment was carried out in accordance with the </w:t>
      </w:r>
      <w:r w:rsidR="000B5EAF" w:rsidRPr="007108C7">
        <w:rPr>
          <w:rFonts w:asciiTheme="minorBidi" w:hAnsiTheme="minorBidi" w:cstheme="minorBidi"/>
          <w:sz w:val="22"/>
          <w:szCs w:val="22"/>
        </w:rPr>
        <w:t>conditions of participation</w:t>
      </w:r>
      <w:r w:rsidR="003D26E4" w:rsidRPr="007108C7">
        <w:rPr>
          <w:rFonts w:asciiTheme="minorBidi" w:hAnsiTheme="minorBidi" w:cstheme="minorBidi"/>
          <w:sz w:val="22"/>
          <w:szCs w:val="22"/>
        </w:rPr>
        <w:t xml:space="preserve"> and scoring methodology as detailed in the </w:t>
      </w:r>
      <w:r w:rsidR="00BC2356" w:rsidRPr="007108C7">
        <w:rPr>
          <w:rFonts w:asciiTheme="minorBidi" w:hAnsiTheme="minorBidi" w:cstheme="minorBidi"/>
          <w:sz w:val="22"/>
          <w:szCs w:val="22"/>
        </w:rPr>
        <w:t>Tender</w:t>
      </w:r>
      <w:r w:rsidR="003D26E4" w:rsidRPr="007108C7">
        <w:rPr>
          <w:rFonts w:asciiTheme="minorBidi" w:hAnsiTheme="minorBidi" w:cstheme="minorBidi"/>
          <w:sz w:val="22"/>
          <w:szCs w:val="22"/>
        </w:rPr>
        <w:t xml:space="preserve"> notice and associated documents</w:t>
      </w:r>
      <w:r w:rsidRPr="007108C7">
        <w:rPr>
          <w:rFonts w:asciiTheme="minorBidi" w:hAnsiTheme="minorBidi" w:cstheme="minorBidi"/>
          <w:sz w:val="22"/>
          <w:szCs w:val="22"/>
        </w:rPr>
        <w:t xml:space="preserve"> to the above list of compliant </w:t>
      </w:r>
      <w:r w:rsidR="001A65CD" w:rsidRPr="007108C7">
        <w:rPr>
          <w:rFonts w:asciiTheme="minorBidi" w:hAnsiTheme="minorBidi" w:cstheme="minorBidi"/>
          <w:sz w:val="22"/>
          <w:szCs w:val="22"/>
        </w:rPr>
        <w:t>suppliers</w:t>
      </w:r>
      <w:r w:rsidR="003D26E4" w:rsidRPr="007108C7">
        <w:rPr>
          <w:rFonts w:asciiTheme="minorBidi" w:hAnsiTheme="minorBidi" w:cstheme="minorBidi"/>
          <w:sz w:val="22"/>
          <w:szCs w:val="22"/>
        </w:rPr>
        <w:t>.</w:t>
      </w:r>
      <w:r w:rsidR="00A3561A" w:rsidRPr="007108C7">
        <w:rPr>
          <w:rFonts w:asciiTheme="minorBidi" w:hAnsiTheme="minorBidi" w:cstheme="minorBidi"/>
          <w:sz w:val="22"/>
          <w:szCs w:val="22"/>
        </w:rPr>
        <w:t xml:space="preserve"> </w:t>
      </w:r>
      <w:r w:rsidR="00404835" w:rsidRPr="007108C7">
        <w:rPr>
          <w:rFonts w:asciiTheme="minorBidi" w:hAnsiTheme="minorBidi" w:cstheme="minorBidi"/>
          <w:sz w:val="22"/>
          <w:szCs w:val="22"/>
        </w:rPr>
        <w:t>It was confirmed that t</w:t>
      </w:r>
      <w:r w:rsidR="00A3561A" w:rsidRPr="007108C7">
        <w:rPr>
          <w:rFonts w:asciiTheme="minorBidi" w:hAnsiTheme="minorBidi" w:cstheme="minorBidi"/>
          <w:sz w:val="22"/>
          <w:szCs w:val="22"/>
        </w:rPr>
        <w:t xml:space="preserve">he </w:t>
      </w:r>
      <w:r w:rsidR="009D0ADB" w:rsidRPr="007108C7">
        <w:rPr>
          <w:rFonts w:asciiTheme="minorBidi" w:hAnsiTheme="minorBidi" w:cstheme="minorBidi"/>
          <w:sz w:val="22"/>
          <w:szCs w:val="22"/>
        </w:rPr>
        <w:t xml:space="preserve">complaint </w:t>
      </w:r>
      <w:r w:rsidR="00295CEE" w:rsidRPr="007108C7">
        <w:rPr>
          <w:rFonts w:asciiTheme="minorBidi" w:hAnsiTheme="minorBidi" w:cstheme="minorBidi"/>
          <w:sz w:val="22"/>
          <w:szCs w:val="22"/>
        </w:rPr>
        <w:t xml:space="preserve">suppliers submitted an </w:t>
      </w:r>
      <w:r w:rsidR="006A474F" w:rsidRPr="007108C7">
        <w:rPr>
          <w:rFonts w:asciiTheme="minorBidi" w:hAnsiTheme="minorBidi" w:cstheme="minorBidi"/>
          <w:sz w:val="22"/>
          <w:szCs w:val="22"/>
        </w:rPr>
        <w:t>up to</w:t>
      </w:r>
      <w:r w:rsidR="00295CEE" w:rsidRPr="007108C7">
        <w:rPr>
          <w:rFonts w:asciiTheme="minorBidi" w:hAnsiTheme="minorBidi" w:cstheme="minorBidi"/>
          <w:sz w:val="22"/>
          <w:szCs w:val="22"/>
        </w:rPr>
        <w:t xml:space="preserve"> date PDF</w:t>
      </w:r>
      <w:r w:rsidR="006C7F0F" w:rsidRPr="007108C7">
        <w:rPr>
          <w:rFonts w:asciiTheme="minorBidi" w:hAnsiTheme="minorBidi" w:cstheme="minorBidi"/>
          <w:sz w:val="22"/>
          <w:szCs w:val="22"/>
        </w:rPr>
        <w:t xml:space="preserve"> download of their core supplier information from the Central Di</w:t>
      </w:r>
      <w:r w:rsidR="000D6E68" w:rsidRPr="007108C7">
        <w:rPr>
          <w:rFonts w:asciiTheme="minorBidi" w:hAnsiTheme="minorBidi" w:cstheme="minorBidi"/>
          <w:sz w:val="22"/>
          <w:szCs w:val="22"/>
        </w:rPr>
        <w:t>gital Platform.</w:t>
      </w:r>
      <w:r w:rsidR="00B50D01" w:rsidRPr="007108C7">
        <w:rPr>
          <w:rFonts w:asciiTheme="minorBidi" w:hAnsiTheme="minorBidi" w:cstheme="minorBidi"/>
          <w:sz w:val="22"/>
          <w:szCs w:val="22"/>
        </w:rPr>
        <w:t xml:space="preserve">  </w:t>
      </w:r>
    </w:p>
    <w:p w14:paraId="7FEE498D" w14:textId="77777777" w:rsidR="00955FF7" w:rsidRPr="007108C7" w:rsidRDefault="00955FF7" w:rsidP="00605CD8">
      <w:pPr>
        <w:spacing w:after="80"/>
        <w:ind w:left="2160" w:hanging="2160"/>
        <w:rPr>
          <w:rFonts w:asciiTheme="minorBidi" w:hAnsiTheme="minorBidi" w:cstheme="minorBidi"/>
          <w:bCs/>
          <w:sz w:val="22"/>
          <w:szCs w:val="22"/>
        </w:rPr>
      </w:pPr>
    </w:p>
    <w:p w14:paraId="7B2DE991" w14:textId="77777777" w:rsidR="00A300FA" w:rsidRDefault="00A300FA" w:rsidP="0090475D">
      <w:pPr>
        <w:spacing w:after="8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</w:p>
    <w:p w14:paraId="0E6B2FAA" w14:textId="77777777" w:rsidR="00A300FA" w:rsidRDefault="00A300FA" w:rsidP="0090475D">
      <w:pPr>
        <w:spacing w:after="8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</w:p>
    <w:p w14:paraId="29B915BC" w14:textId="77777777" w:rsidR="00A300FA" w:rsidRDefault="00A300FA" w:rsidP="0090475D">
      <w:pPr>
        <w:spacing w:after="8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</w:p>
    <w:p w14:paraId="1F73B520" w14:textId="77777777" w:rsidR="00A300FA" w:rsidRDefault="00A300FA" w:rsidP="0090475D">
      <w:pPr>
        <w:spacing w:after="8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</w:p>
    <w:p w14:paraId="0E391B18" w14:textId="3C83983A" w:rsidR="00065259" w:rsidRPr="003C32DB" w:rsidRDefault="00065259" w:rsidP="0090475D">
      <w:pPr>
        <w:spacing w:after="8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lastRenderedPageBreak/>
        <w:t>Award Criteria</w:t>
      </w:r>
    </w:p>
    <w:p w14:paraId="3C9E3FA7" w14:textId="57A48F89" w:rsidR="0078612E" w:rsidRPr="007108C7" w:rsidRDefault="001C1ADA" w:rsidP="00761287">
      <w:pPr>
        <w:rPr>
          <w:rFonts w:asciiTheme="minorBidi" w:hAnsiTheme="minorBidi" w:cstheme="minorBidi"/>
          <w:sz w:val="22"/>
          <w:szCs w:val="22"/>
        </w:rPr>
      </w:pPr>
      <w:r w:rsidRPr="007108C7">
        <w:rPr>
          <w:rFonts w:asciiTheme="minorBidi" w:hAnsiTheme="minorBidi" w:cstheme="minorBidi"/>
          <w:sz w:val="22"/>
          <w:szCs w:val="22"/>
        </w:rPr>
        <w:t xml:space="preserve">The contract award </w:t>
      </w:r>
      <w:r w:rsidR="00343E8F" w:rsidRPr="007108C7">
        <w:rPr>
          <w:rFonts w:asciiTheme="minorBidi" w:hAnsiTheme="minorBidi" w:cstheme="minorBidi"/>
          <w:sz w:val="22"/>
          <w:szCs w:val="22"/>
        </w:rPr>
        <w:t xml:space="preserve">criteria </w:t>
      </w:r>
      <w:r w:rsidR="00E30C65" w:rsidRPr="007108C7">
        <w:rPr>
          <w:rFonts w:asciiTheme="minorBidi" w:hAnsiTheme="minorBidi" w:cstheme="minorBidi"/>
          <w:sz w:val="22"/>
          <w:szCs w:val="22"/>
        </w:rPr>
        <w:t xml:space="preserve">published in the competitive </w:t>
      </w:r>
      <w:r w:rsidR="00172F42" w:rsidRPr="007108C7">
        <w:rPr>
          <w:rFonts w:asciiTheme="minorBidi" w:hAnsiTheme="minorBidi" w:cstheme="minorBidi"/>
          <w:sz w:val="22"/>
          <w:szCs w:val="22"/>
        </w:rPr>
        <w:t>documents were as follows:</w:t>
      </w:r>
    </w:p>
    <w:p w14:paraId="05BF9A13" w14:textId="77777777" w:rsidR="0078612E" w:rsidRPr="007108C7" w:rsidRDefault="0078612E" w:rsidP="00761287">
      <w:pPr>
        <w:rPr>
          <w:rFonts w:asciiTheme="minorBidi" w:hAnsiTheme="minorBidi" w:cstheme="minorBid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76"/>
        <w:gridCol w:w="3731"/>
        <w:gridCol w:w="4821"/>
      </w:tblGrid>
      <w:tr w:rsidR="00A300FA" w:rsidRPr="002E50A5" w14:paraId="4467C117" w14:textId="77777777" w:rsidTr="000A6790">
        <w:trPr>
          <w:trHeight w:val="397"/>
          <w:jc w:val="center"/>
        </w:trPr>
        <w:tc>
          <w:tcPr>
            <w:tcW w:w="1101" w:type="dxa"/>
            <w:shd w:val="clear" w:color="auto" w:fill="E6E6E6"/>
            <w:vAlign w:val="center"/>
          </w:tcPr>
          <w:p w14:paraId="386FF3C6" w14:textId="77777777" w:rsidR="00A300FA" w:rsidRPr="002E50A5" w:rsidRDefault="00A300FA" w:rsidP="000A6790">
            <w:pPr>
              <w:tabs>
                <w:tab w:val="left" w:pos="1309"/>
              </w:tabs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252" w:type="dxa"/>
            <w:shd w:val="clear" w:color="auto" w:fill="E6E6E6"/>
            <w:vAlign w:val="center"/>
          </w:tcPr>
          <w:p w14:paraId="39E7C2CE" w14:textId="77777777" w:rsidR="00A300FA" w:rsidRPr="002E50A5" w:rsidRDefault="00A300FA" w:rsidP="000A6790">
            <w:pPr>
              <w:tabs>
                <w:tab w:val="left" w:pos="1309"/>
              </w:tabs>
              <w:rPr>
                <w:rFonts w:cs="Arial"/>
                <w:b/>
                <w:sz w:val="22"/>
                <w:szCs w:val="22"/>
              </w:rPr>
            </w:pPr>
            <w:r w:rsidRPr="002E50A5">
              <w:rPr>
                <w:rFonts w:cs="Arial"/>
                <w:b/>
                <w:sz w:val="22"/>
                <w:szCs w:val="22"/>
              </w:rPr>
              <w:t>Criteria</w:t>
            </w:r>
          </w:p>
        </w:tc>
        <w:tc>
          <w:tcPr>
            <w:tcW w:w="5528" w:type="dxa"/>
            <w:shd w:val="clear" w:color="auto" w:fill="E6E6E6"/>
            <w:vAlign w:val="center"/>
          </w:tcPr>
          <w:p w14:paraId="0B292471" w14:textId="77777777" w:rsidR="00A300FA" w:rsidRPr="002E50A5" w:rsidRDefault="00A300FA" w:rsidP="000A6790">
            <w:pPr>
              <w:tabs>
                <w:tab w:val="left" w:pos="1309"/>
              </w:tabs>
              <w:rPr>
                <w:rFonts w:cs="Arial"/>
                <w:b/>
                <w:sz w:val="22"/>
                <w:szCs w:val="22"/>
              </w:rPr>
            </w:pPr>
            <w:r w:rsidRPr="002E50A5">
              <w:rPr>
                <w:rFonts w:cs="Arial"/>
                <w:b/>
                <w:sz w:val="22"/>
                <w:szCs w:val="22"/>
              </w:rPr>
              <w:t>Weighting for Quotation Evaluation</w:t>
            </w:r>
          </w:p>
        </w:tc>
      </w:tr>
      <w:tr w:rsidR="00A300FA" w:rsidRPr="002E50A5" w14:paraId="166742F2" w14:textId="77777777" w:rsidTr="000A6790">
        <w:trPr>
          <w:trHeight w:val="397"/>
          <w:jc w:val="center"/>
        </w:trPr>
        <w:tc>
          <w:tcPr>
            <w:tcW w:w="1101" w:type="dxa"/>
            <w:vAlign w:val="center"/>
          </w:tcPr>
          <w:p w14:paraId="5B67787A" w14:textId="77777777" w:rsidR="00A300FA" w:rsidRPr="009E58C6" w:rsidRDefault="00A300FA" w:rsidP="000A6790">
            <w:pPr>
              <w:tabs>
                <w:tab w:val="left" w:pos="1309"/>
              </w:tabs>
              <w:jc w:val="center"/>
              <w:rPr>
                <w:sz w:val="22"/>
              </w:rPr>
            </w:pPr>
            <w:r w:rsidRPr="009E58C6">
              <w:rPr>
                <w:sz w:val="22"/>
              </w:rPr>
              <w:t>A</w:t>
            </w:r>
          </w:p>
        </w:tc>
        <w:tc>
          <w:tcPr>
            <w:tcW w:w="4252" w:type="dxa"/>
            <w:vAlign w:val="center"/>
          </w:tcPr>
          <w:p w14:paraId="2B85DA74" w14:textId="77777777" w:rsidR="00A300FA" w:rsidRPr="0028349F" w:rsidRDefault="00A300FA" w:rsidP="000A6790">
            <w:pPr>
              <w:tabs>
                <w:tab w:val="left" w:pos="1309"/>
              </w:tabs>
              <w:jc w:val="center"/>
              <w:rPr>
                <w:sz w:val="22"/>
              </w:rPr>
            </w:pPr>
            <w:r w:rsidRPr="0028349F">
              <w:rPr>
                <w:sz w:val="22"/>
              </w:rPr>
              <w:t>QUALITY</w:t>
            </w:r>
          </w:p>
        </w:tc>
        <w:tc>
          <w:tcPr>
            <w:tcW w:w="5528" w:type="dxa"/>
            <w:vAlign w:val="center"/>
          </w:tcPr>
          <w:p w14:paraId="491A70D4" w14:textId="77777777" w:rsidR="00A300FA" w:rsidRPr="0028349F" w:rsidRDefault="00A300FA" w:rsidP="000A6790">
            <w:pPr>
              <w:jc w:val="center"/>
              <w:rPr>
                <w:sz w:val="22"/>
              </w:rPr>
            </w:pPr>
            <w:r w:rsidRPr="0028349F">
              <w:rPr>
                <w:rFonts w:cs="Arial"/>
                <w:sz w:val="22"/>
                <w:szCs w:val="22"/>
              </w:rPr>
              <w:t>60%</w:t>
            </w:r>
          </w:p>
        </w:tc>
      </w:tr>
      <w:tr w:rsidR="00A300FA" w:rsidRPr="002E50A5" w14:paraId="2E6008D2" w14:textId="77777777" w:rsidTr="000A6790">
        <w:trPr>
          <w:trHeight w:val="397"/>
          <w:jc w:val="center"/>
        </w:trPr>
        <w:tc>
          <w:tcPr>
            <w:tcW w:w="1101" w:type="dxa"/>
            <w:vAlign w:val="center"/>
          </w:tcPr>
          <w:p w14:paraId="127FEDCC" w14:textId="77777777" w:rsidR="00A300FA" w:rsidRPr="009E58C6" w:rsidRDefault="00A300FA" w:rsidP="000A6790">
            <w:pPr>
              <w:tabs>
                <w:tab w:val="left" w:pos="1309"/>
              </w:tabs>
              <w:jc w:val="center"/>
              <w:rPr>
                <w:sz w:val="22"/>
              </w:rPr>
            </w:pPr>
            <w:r w:rsidRPr="009E58C6">
              <w:rPr>
                <w:sz w:val="22"/>
              </w:rPr>
              <w:t>B</w:t>
            </w:r>
          </w:p>
        </w:tc>
        <w:tc>
          <w:tcPr>
            <w:tcW w:w="4252" w:type="dxa"/>
            <w:vAlign w:val="center"/>
          </w:tcPr>
          <w:p w14:paraId="50D26135" w14:textId="77777777" w:rsidR="00A300FA" w:rsidRPr="0028349F" w:rsidRDefault="00A300FA" w:rsidP="000A6790">
            <w:pPr>
              <w:tabs>
                <w:tab w:val="left" w:pos="1309"/>
              </w:tabs>
              <w:jc w:val="center"/>
              <w:rPr>
                <w:sz w:val="22"/>
              </w:rPr>
            </w:pPr>
            <w:r w:rsidRPr="0028349F">
              <w:rPr>
                <w:sz w:val="22"/>
              </w:rPr>
              <w:t>PRICE</w:t>
            </w:r>
          </w:p>
        </w:tc>
        <w:tc>
          <w:tcPr>
            <w:tcW w:w="5528" w:type="dxa"/>
            <w:vAlign w:val="center"/>
          </w:tcPr>
          <w:p w14:paraId="31E80DA4" w14:textId="77777777" w:rsidR="00A300FA" w:rsidRPr="0028349F" w:rsidRDefault="00A300FA" w:rsidP="000A6790">
            <w:pPr>
              <w:jc w:val="center"/>
              <w:rPr>
                <w:sz w:val="22"/>
              </w:rPr>
            </w:pPr>
            <w:r w:rsidRPr="0028349F">
              <w:rPr>
                <w:rFonts w:cs="Arial"/>
                <w:sz w:val="22"/>
                <w:szCs w:val="22"/>
              </w:rPr>
              <w:t>40%</w:t>
            </w:r>
          </w:p>
        </w:tc>
      </w:tr>
      <w:tr w:rsidR="00A300FA" w:rsidRPr="002E50A5" w14:paraId="7CFC6A4C" w14:textId="77777777" w:rsidTr="000A6790">
        <w:trPr>
          <w:trHeight w:val="397"/>
          <w:jc w:val="center"/>
        </w:trPr>
        <w:tc>
          <w:tcPr>
            <w:tcW w:w="1101" w:type="dxa"/>
            <w:vAlign w:val="center"/>
          </w:tcPr>
          <w:p w14:paraId="353F3BA1" w14:textId="77777777" w:rsidR="00A300FA" w:rsidRPr="009E58C6" w:rsidRDefault="00A300FA" w:rsidP="000A6790">
            <w:pPr>
              <w:tabs>
                <w:tab w:val="left" w:pos="1309"/>
              </w:tabs>
              <w:rPr>
                <w:b/>
                <w:sz w:val="22"/>
              </w:rPr>
            </w:pPr>
            <w:r w:rsidRPr="009E58C6">
              <w:rPr>
                <w:b/>
                <w:sz w:val="22"/>
              </w:rPr>
              <w:t>TOTAL</w:t>
            </w:r>
          </w:p>
        </w:tc>
        <w:tc>
          <w:tcPr>
            <w:tcW w:w="4252" w:type="dxa"/>
            <w:vAlign w:val="center"/>
          </w:tcPr>
          <w:p w14:paraId="55DF5313" w14:textId="77777777" w:rsidR="00A300FA" w:rsidRPr="009E58C6" w:rsidRDefault="00A300FA" w:rsidP="000A6790">
            <w:pPr>
              <w:tabs>
                <w:tab w:val="left" w:pos="1309"/>
              </w:tabs>
              <w:rPr>
                <w:sz w:val="22"/>
              </w:rPr>
            </w:pPr>
          </w:p>
        </w:tc>
        <w:tc>
          <w:tcPr>
            <w:tcW w:w="5528" w:type="dxa"/>
            <w:vAlign w:val="center"/>
          </w:tcPr>
          <w:p w14:paraId="7382D398" w14:textId="77777777" w:rsidR="00A300FA" w:rsidRPr="009E58C6" w:rsidRDefault="00A300FA" w:rsidP="000A6790">
            <w:pPr>
              <w:jc w:val="center"/>
              <w:rPr>
                <w:b/>
                <w:sz w:val="22"/>
              </w:rPr>
            </w:pPr>
            <w:r w:rsidRPr="009E58C6">
              <w:rPr>
                <w:b/>
                <w:sz w:val="22"/>
              </w:rPr>
              <w:t>100%</w:t>
            </w:r>
          </w:p>
        </w:tc>
      </w:tr>
    </w:tbl>
    <w:p w14:paraId="3A7E7910" w14:textId="30631FA8" w:rsidR="00A22F90" w:rsidRPr="007108C7" w:rsidRDefault="00A22F90" w:rsidP="0090475D">
      <w:pPr>
        <w:rPr>
          <w:rFonts w:asciiTheme="minorBidi" w:hAnsiTheme="minorBidi" w:cstheme="minorBidi"/>
          <w:sz w:val="22"/>
          <w:szCs w:val="22"/>
        </w:rPr>
      </w:pPr>
    </w:p>
    <w:p w14:paraId="7250FA00" w14:textId="796A58DD" w:rsidR="00A82150" w:rsidRPr="003C32DB" w:rsidRDefault="008C4E61" w:rsidP="0090475D">
      <w:pPr>
        <w:spacing w:after="8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Competition</w:t>
      </w:r>
      <w:r w:rsidR="00A82150"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 xml:space="preserve"> Evaluation</w:t>
      </w:r>
      <w:r w:rsidR="00750507"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 xml:space="preserve"> Panel</w:t>
      </w:r>
    </w:p>
    <w:p w14:paraId="46D71A41" w14:textId="4B36D579" w:rsidR="00BB1AB6" w:rsidRPr="00BB1AB6" w:rsidRDefault="00BB1AB6" w:rsidP="00BB1AB6">
      <w:pPr>
        <w:spacing w:after="80"/>
        <w:rPr>
          <w:rFonts w:asciiTheme="minorBidi" w:hAnsiTheme="minorBidi" w:cstheme="minorBidi"/>
          <w:sz w:val="22"/>
          <w:szCs w:val="22"/>
        </w:rPr>
      </w:pPr>
      <w:r w:rsidRPr="00BB1AB6">
        <w:rPr>
          <w:rFonts w:asciiTheme="minorBidi" w:hAnsiTheme="minorBidi" w:cstheme="minorBidi"/>
          <w:sz w:val="22"/>
          <w:szCs w:val="22"/>
        </w:rPr>
        <w:t>No moderation was required as only one bid was received. The submission was manually evaluated to ensure the supplier met all necessary requirements before the contract was awarded</w:t>
      </w:r>
      <w:r>
        <w:rPr>
          <w:rFonts w:asciiTheme="minorBidi" w:hAnsiTheme="minorBidi" w:cstheme="minorBidi"/>
          <w:sz w:val="22"/>
          <w:szCs w:val="22"/>
        </w:rPr>
        <w:t>.</w:t>
      </w:r>
    </w:p>
    <w:p w14:paraId="2983F03E" w14:textId="77777777" w:rsidR="008C4E61" w:rsidRDefault="008C4E61" w:rsidP="002D3BF4">
      <w:pPr>
        <w:spacing w:after="80"/>
        <w:rPr>
          <w:rFonts w:asciiTheme="minorBidi" w:hAnsiTheme="minorBidi" w:cstheme="minorBidi"/>
          <w:b/>
          <w:color w:val="007B82"/>
          <w:sz w:val="24"/>
          <w:szCs w:val="24"/>
        </w:rPr>
      </w:pPr>
    </w:p>
    <w:p w14:paraId="0672628E" w14:textId="2A142963" w:rsidR="004A592C" w:rsidRPr="003C32DB" w:rsidRDefault="004A592C" w:rsidP="002D3BF4">
      <w:pPr>
        <w:spacing w:after="8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Evaluation</w:t>
      </w:r>
      <w:r w:rsidR="007A3D79"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 xml:space="preserve"> Process</w:t>
      </w:r>
    </w:p>
    <w:p w14:paraId="54B3753C" w14:textId="663A2FFE" w:rsidR="0039263D" w:rsidRPr="007108C7" w:rsidRDefault="00A300FA" w:rsidP="00B90064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N/A</w:t>
      </w:r>
    </w:p>
    <w:p w14:paraId="790419DC" w14:textId="77777777" w:rsidR="0039263D" w:rsidRPr="007108C7" w:rsidRDefault="0039263D" w:rsidP="00B90064">
      <w:pPr>
        <w:rPr>
          <w:rFonts w:asciiTheme="minorBidi" w:hAnsiTheme="minorBidi" w:cstheme="minorBidi"/>
          <w:sz w:val="22"/>
          <w:szCs w:val="22"/>
        </w:rPr>
      </w:pPr>
    </w:p>
    <w:p w14:paraId="6127CAE0" w14:textId="6B9D12E1" w:rsidR="00E37894" w:rsidRPr="007108C7" w:rsidRDefault="001B1DE3" w:rsidP="00F57629">
      <w:pPr>
        <w:spacing w:after="80"/>
        <w:rPr>
          <w:rFonts w:asciiTheme="minorBidi" w:hAnsiTheme="minorBidi" w:cstheme="minorBidi"/>
          <w:b/>
          <w:sz w:val="22"/>
          <w:szCs w:val="22"/>
        </w:rPr>
      </w:pPr>
      <w:r w:rsidRPr="007108C7">
        <w:rPr>
          <w:rFonts w:asciiTheme="minorBidi" w:hAnsiTheme="minorBidi" w:cstheme="minorBidi"/>
          <w:b/>
          <w:sz w:val="22"/>
          <w:szCs w:val="22"/>
        </w:rPr>
        <w:t xml:space="preserve">Quality </w:t>
      </w:r>
      <w:r w:rsidR="00E37894" w:rsidRPr="007108C7">
        <w:rPr>
          <w:rFonts w:asciiTheme="minorBidi" w:hAnsiTheme="minorBidi" w:cstheme="minorBidi"/>
          <w:b/>
          <w:sz w:val="22"/>
          <w:szCs w:val="22"/>
        </w:rPr>
        <w:t>Moderation</w:t>
      </w:r>
    </w:p>
    <w:p w14:paraId="0C0F9BF6" w14:textId="4315669F" w:rsidR="00B24162" w:rsidRPr="007108C7" w:rsidRDefault="00A300FA" w:rsidP="00B24162">
      <w:p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N/A</w:t>
      </w:r>
    </w:p>
    <w:p w14:paraId="3388DC36" w14:textId="77777777" w:rsidR="00B24162" w:rsidRPr="007108C7" w:rsidRDefault="00B24162" w:rsidP="00B24162">
      <w:pPr>
        <w:rPr>
          <w:rFonts w:asciiTheme="minorBidi" w:hAnsiTheme="minorBidi" w:cstheme="minorBidi"/>
          <w:sz w:val="22"/>
          <w:szCs w:val="22"/>
        </w:rPr>
      </w:pPr>
    </w:p>
    <w:p w14:paraId="2A040575" w14:textId="5366C9D3" w:rsidR="004B673B" w:rsidRPr="007108C7" w:rsidRDefault="004B673B" w:rsidP="0090475D">
      <w:pPr>
        <w:spacing w:after="80"/>
        <w:rPr>
          <w:rFonts w:asciiTheme="minorBidi" w:hAnsiTheme="minorBidi" w:cstheme="minorBidi"/>
          <w:b/>
          <w:sz w:val="22"/>
          <w:szCs w:val="22"/>
        </w:rPr>
      </w:pPr>
      <w:r w:rsidRPr="007108C7">
        <w:rPr>
          <w:rFonts w:asciiTheme="minorBidi" w:hAnsiTheme="minorBidi" w:cstheme="minorBidi"/>
          <w:b/>
          <w:sz w:val="22"/>
          <w:szCs w:val="22"/>
        </w:rPr>
        <w:t>Price Evaluation</w:t>
      </w:r>
    </w:p>
    <w:p w14:paraId="7F81CC70" w14:textId="4F15C708" w:rsidR="000C6469" w:rsidRDefault="00A300FA" w:rsidP="0090475D">
      <w:pPr>
        <w:spacing w:after="8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N/A</w:t>
      </w:r>
    </w:p>
    <w:p w14:paraId="2CB66D8A" w14:textId="77777777" w:rsidR="00A300FA" w:rsidRPr="007108C7" w:rsidRDefault="00A300FA" w:rsidP="0090475D">
      <w:pPr>
        <w:spacing w:after="80"/>
        <w:rPr>
          <w:rFonts w:asciiTheme="minorBidi" w:hAnsiTheme="minorBidi" w:cstheme="minorBidi"/>
          <w:sz w:val="22"/>
          <w:szCs w:val="22"/>
        </w:rPr>
      </w:pPr>
    </w:p>
    <w:p w14:paraId="067262A1" w14:textId="5458A2B1" w:rsidR="00376449" w:rsidRPr="003C32DB" w:rsidRDefault="00972B5E" w:rsidP="0090475D">
      <w:pPr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 xml:space="preserve">Financial </w:t>
      </w:r>
      <w:r w:rsidR="00EC733D"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Summary</w:t>
      </w: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 xml:space="preserve"> </w:t>
      </w:r>
    </w:p>
    <w:p w14:paraId="5EC4E4CF" w14:textId="77777777" w:rsidR="00A9578F" w:rsidRPr="007108C7" w:rsidRDefault="00A9578F" w:rsidP="0090475D">
      <w:pPr>
        <w:rPr>
          <w:rFonts w:asciiTheme="minorBidi" w:hAnsiTheme="minorBidi" w:cstheme="minorBidi"/>
          <w:b/>
          <w:color w:val="007B82"/>
          <w:sz w:val="22"/>
          <w:szCs w:val="22"/>
        </w:rPr>
      </w:pPr>
    </w:p>
    <w:p w14:paraId="067262A5" w14:textId="43632F71" w:rsidR="003929B9" w:rsidRDefault="00A300FA" w:rsidP="0090475D">
      <w:pPr>
        <w:rPr>
          <w:rFonts w:asciiTheme="minorBidi" w:hAnsiTheme="minorBidi" w:cstheme="minorBidi"/>
          <w:sz w:val="22"/>
          <w:szCs w:val="22"/>
        </w:rPr>
      </w:pPr>
      <w:r w:rsidRPr="00A300FA">
        <w:rPr>
          <w:rFonts w:asciiTheme="minorBidi" w:hAnsiTheme="minorBidi" w:cstheme="minorBidi"/>
          <w:sz w:val="22"/>
          <w:szCs w:val="22"/>
        </w:rPr>
        <w:t>There was no evaluation carried out because we only received one submission.</w:t>
      </w:r>
    </w:p>
    <w:p w14:paraId="595FB76C" w14:textId="77777777" w:rsidR="00A300FA" w:rsidRPr="007108C7" w:rsidRDefault="00A300FA" w:rsidP="0090475D">
      <w:pPr>
        <w:rPr>
          <w:rFonts w:asciiTheme="minorBidi" w:hAnsiTheme="minorBidi" w:cstheme="minorBidi"/>
          <w:color w:val="FF0000"/>
          <w:sz w:val="22"/>
          <w:szCs w:val="22"/>
        </w:rPr>
      </w:pPr>
    </w:p>
    <w:p w14:paraId="067262A6" w14:textId="77777777" w:rsidR="003929B9" w:rsidRPr="003C32DB" w:rsidRDefault="003929B9" w:rsidP="0090475D">
      <w:pPr>
        <w:spacing w:after="8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Commer</w:t>
      </w:r>
      <w:r w:rsidR="00080471"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cial E</w:t>
      </w: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 xml:space="preserve">valuation </w:t>
      </w:r>
    </w:p>
    <w:p w14:paraId="2D74566D" w14:textId="23A66AA3" w:rsidR="00AD163B" w:rsidRPr="007108C7" w:rsidRDefault="00993D21" w:rsidP="00356A61">
      <w:pPr>
        <w:rPr>
          <w:rFonts w:asciiTheme="minorBidi" w:hAnsiTheme="minorBidi" w:cstheme="minorBidi"/>
          <w:sz w:val="22"/>
          <w:szCs w:val="22"/>
        </w:rPr>
      </w:pPr>
      <w:r w:rsidRPr="007108C7">
        <w:rPr>
          <w:rFonts w:asciiTheme="minorBidi" w:hAnsiTheme="minorBidi" w:cstheme="minorBidi"/>
          <w:sz w:val="22"/>
          <w:szCs w:val="22"/>
        </w:rPr>
        <w:t>A Company’s House validation check</w:t>
      </w:r>
      <w:r w:rsidR="00316C38" w:rsidRPr="007108C7">
        <w:rPr>
          <w:rFonts w:asciiTheme="minorBidi" w:hAnsiTheme="minorBidi" w:cstheme="minorBidi"/>
          <w:sz w:val="22"/>
          <w:szCs w:val="22"/>
        </w:rPr>
        <w:t xml:space="preserve"> was</w:t>
      </w:r>
      <w:r w:rsidRPr="007108C7">
        <w:rPr>
          <w:rFonts w:asciiTheme="minorBidi" w:hAnsiTheme="minorBidi" w:cstheme="minorBidi"/>
          <w:sz w:val="22"/>
          <w:szCs w:val="22"/>
        </w:rPr>
        <w:t xml:space="preserve"> carried out </w:t>
      </w:r>
      <w:r w:rsidR="00316C38" w:rsidRPr="007108C7">
        <w:rPr>
          <w:rFonts w:asciiTheme="minorBidi" w:hAnsiTheme="minorBidi" w:cstheme="minorBidi"/>
          <w:sz w:val="22"/>
          <w:szCs w:val="22"/>
        </w:rPr>
        <w:t>on</w:t>
      </w:r>
      <w:r w:rsidR="00AD163B" w:rsidRPr="007108C7">
        <w:rPr>
          <w:rFonts w:asciiTheme="minorBidi" w:hAnsiTheme="minorBidi" w:cstheme="minorBidi"/>
          <w:sz w:val="22"/>
          <w:szCs w:val="22"/>
        </w:rPr>
        <w:t xml:space="preserve"> </w:t>
      </w:r>
      <w:r w:rsidR="00A300FA">
        <w:rPr>
          <w:rFonts w:asciiTheme="minorBidi" w:hAnsiTheme="minorBidi" w:cstheme="minorBidi"/>
          <w:sz w:val="22"/>
          <w:szCs w:val="22"/>
        </w:rPr>
        <w:t>Cushman &amp; Wakefield</w:t>
      </w:r>
      <w:r w:rsidR="00AD163B" w:rsidRPr="007108C7">
        <w:rPr>
          <w:rFonts w:asciiTheme="minorBidi" w:hAnsiTheme="minorBidi" w:cstheme="minorBidi"/>
          <w:sz w:val="22"/>
          <w:szCs w:val="22"/>
        </w:rPr>
        <w:t xml:space="preserve"> </w:t>
      </w:r>
      <w:r w:rsidRPr="007108C7">
        <w:rPr>
          <w:rFonts w:asciiTheme="minorBidi" w:hAnsiTheme="minorBidi" w:cstheme="minorBidi"/>
          <w:sz w:val="22"/>
          <w:szCs w:val="22"/>
        </w:rPr>
        <w:t xml:space="preserve">to confirm that </w:t>
      </w:r>
      <w:r w:rsidR="00AD163B" w:rsidRPr="007108C7">
        <w:rPr>
          <w:rFonts w:asciiTheme="minorBidi" w:hAnsiTheme="minorBidi" w:cstheme="minorBidi"/>
          <w:sz w:val="22"/>
          <w:szCs w:val="22"/>
        </w:rPr>
        <w:t>they are</w:t>
      </w:r>
      <w:r w:rsidRPr="007108C7">
        <w:rPr>
          <w:rFonts w:asciiTheme="minorBidi" w:hAnsiTheme="minorBidi" w:cstheme="minorBidi"/>
          <w:sz w:val="22"/>
          <w:szCs w:val="22"/>
        </w:rPr>
        <w:t xml:space="preserve"> active</w:t>
      </w:r>
      <w:r w:rsidR="000956E0" w:rsidRPr="007108C7">
        <w:rPr>
          <w:rFonts w:asciiTheme="minorBidi" w:hAnsiTheme="minorBidi" w:cstheme="minorBidi"/>
          <w:sz w:val="22"/>
          <w:szCs w:val="22"/>
        </w:rPr>
        <w:t xml:space="preserve"> the</w:t>
      </w:r>
      <w:r w:rsidR="00356A61" w:rsidRPr="007108C7">
        <w:rPr>
          <w:rFonts w:asciiTheme="minorBidi" w:hAnsiTheme="minorBidi" w:cstheme="minorBidi"/>
          <w:sz w:val="22"/>
          <w:szCs w:val="22"/>
        </w:rPr>
        <w:t xml:space="preserve"> and the details are </w:t>
      </w:r>
      <w:r w:rsidR="00356A61" w:rsidRPr="00A300FA">
        <w:rPr>
          <w:rFonts w:asciiTheme="minorBidi" w:hAnsiTheme="minorBidi" w:cstheme="minorBidi"/>
          <w:sz w:val="22"/>
          <w:szCs w:val="22"/>
        </w:rPr>
        <w:t>below</w:t>
      </w:r>
      <w:r w:rsidR="00356A61" w:rsidRPr="007108C7">
        <w:rPr>
          <w:rFonts w:asciiTheme="minorBidi" w:hAnsiTheme="minorBidi" w:cstheme="minorBidi"/>
          <w:sz w:val="22"/>
          <w:szCs w:val="22"/>
        </w:rPr>
        <w:t xml:space="preserve">.  </w:t>
      </w:r>
      <w:r w:rsidR="007E2B95" w:rsidRPr="007108C7">
        <w:rPr>
          <w:rFonts w:asciiTheme="minorBidi" w:hAnsiTheme="minorBidi" w:cstheme="minorBidi"/>
          <w:sz w:val="22"/>
          <w:szCs w:val="22"/>
        </w:rPr>
        <w:t>The VAT number validation check was made at </w:t>
      </w:r>
      <w:hyperlink r:id="rId14" w:history="1">
        <w:r w:rsidR="00A300FA" w:rsidRPr="005E5475">
          <w:rPr>
            <w:rStyle w:val="Hyperlink"/>
            <w:rFonts w:asciiTheme="minorBidi" w:hAnsiTheme="minorBidi" w:cstheme="minorBidi"/>
            <w:sz w:val="22"/>
            <w:szCs w:val="22"/>
          </w:rPr>
          <w:t>https://www.tax.service.gov.uk/check-vat-number/known</w:t>
        </w:r>
      </w:hyperlink>
      <w:r w:rsidR="007E2B95" w:rsidRPr="007108C7">
        <w:rPr>
          <w:rFonts w:asciiTheme="minorBidi" w:hAnsiTheme="minorBidi" w:cstheme="minorBidi"/>
          <w:sz w:val="22"/>
          <w:szCs w:val="22"/>
        </w:rPr>
        <w:t>. </w:t>
      </w:r>
    </w:p>
    <w:p w14:paraId="03091715" w14:textId="77777777" w:rsidR="00993D21" w:rsidRPr="007108C7" w:rsidRDefault="00993D21" w:rsidP="00993D21">
      <w:pPr>
        <w:rPr>
          <w:rFonts w:asciiTheme="minorBidi" w:hAnsiTheme="minorBidi" w:cstheme="minorBidi"/>
          <w:color w:val="FF0000"/>
          <w:sz w:val="22"/>
          <w:szCs w:val="22"/>
        </w:rPr>
      </w:pPr>
    </w:p>
    <w:p w14:paraId="703C50AC" w14:textId="3E9051EB" w:rsidR="00356A61" w:rsidRPr="00415315" w:rsidRDefault="00356A61" w:rsidP="00356A61">
      <w:r w:rsidRPr="00415315">
        <w:rPr>
          <w:rFonts w:eastAsia="Arial" w:cs="Arial"/>
          <w:b/>
          <w:bCs/>
          <w:sz w:val="24"/>
          <w:szCs w:val="24"/>
        </w:rPr>
        <w:t>Company Name:</w:t>
      </w:r>
      <w:r w:rsidRPr="00415315">
        <w:rPr>
          <w:rFonts w:eastAsia="Arial" w:cs="Arial"/>
          <w:sz w:val="24"/>
          <w:szCs w:val="24"/>
        </w:rPr>
        <w:t xml:space="preserve"> </w:t>
      </w:r>
      <w:r w:rsidR="00705BFB" w:rsidRPr="00415315">
        <w:rPr>
          <w:rFonts w:eastAsia="Arial" w:cs="Arial"/>
          <w:sz w:val="24"/>
          <w:szCs w:val="24"/>
        </w:rPr>
        <w:t>Cushman &amp; Wakefield</w:t>
      </w:r>
    </w:p>
    <w:p w14:paraId="54EFD4F6" w14:textId="224E5205" w:rsidR="00356A61" w:rsidRPr="00415315" w:rsidRDefault="00356A61" w:rsidP="00356A61">
      <w:r w:rsidRPr="00415315">
        <w:rPr>
          <w:rFonts w:eastAsia="Arial" w:cs="Arial"/>
          <w:b/>
          <w:bCs/>
          <w:sz w:val="24"/>
          <w:szCs w:val="24"/>
        </w:rPr>
        <w:t>Company Number:</w:t>
      </w:r>
      <w:r w:rsidRPr="00415315">
        <w:rPr>
          <w:rFonts w:eastAsia="Arial" w:cs="Arial"/>
          <w:sz w:val="24"/>
          <w:szCs w:val="24"/>
        </w:rPr>
        <w:t xml:space="preserve"> </w:t>
      </w:r>
      <w:r w:rsidR="00705BFB" w:rsidRPr="00415315">
        <w:rPr>
          <w:rFonts w:eastAsia="Arial" w:cs="Arial"/>
          <w:sz w:val="24"/>
          <w:szCs w:val="24"/>
        </w:rPr>
        <w:t>02757768</w:t>
      </w:r>
    </w:p>
    <w:p w14:paraId="0FC9D296" w14:textId="0693D2F1" w:rsidR="00356A61" w:rsidRPr="00415315" w:rsidRDefault="00356A61" w:rsidP="00705BFB">
      <w:pPr>
        <w:rPr>
          <w:rFonts w:eastAsia="Arial" w:cs="Arial"/>
          <w:sz w:val="24"/>
          <w:szCs w:val="24"/>
        </w:rPr>
      </w:pPr>
      <w:r w:rsidRPr="00415315">
        <w:rPr>
          <w:rFonts w:eastAsia="Arial" w:cs="Arial"/>
          <w:b/>
          <w:bCs/>
          <w:sz w:val="24"/>
          <w:szCs w:val="24"/>
        </w:rPr>
        <w:t>Registered Address:</w:t>
      </w:r>
      <w:r w:rsidRPr="00415315">
        <w:rPr>
          <w:rFonts w:eastAsia="Arial" w:cs="Arial"/>
          <w:sz w:val="24"/>
          <w:szCs w:val="24"/>
        </w:rPr>
        <w:t xml:space="preserve"> </w:t>
      </w:r>
      <w:r w:rsidR="00705BFB" w:rsidRPr="00415315">
        <w:rPr>
          <w:rFonts w:eastAsia="Arial" w:cs="Arial"/>
          <w:sz w:val="24"/>
          <w:szCs w:val="24"/>
        </w:rPr>
        <w:t>125 Old Broad Street, London, EC2N 1AR</w:t>
      </w:r>
    </w:p>
    <w:p w14:paraId="4CA08993" w14:textId="10EE2CBD" w:rsidR="00356A61" w:rsidRPr="00415315" w:rsidRDefault="00356A61" w:rsidP="00356A61">
      <w:r w:rsidRPr="00415315">
        <w:rPr>
          <w:rFonts w:eastAsia="Arial" w:cs="Arial"/>
          <w:b/>
          <w:bCs/>
          <w:sz w:val="24"/>
          <w:szCs w:val="24"/>
        </w:rPr>
        <w:t>Company Status:</w:t>
      </w:r>
      <w:r w:rsidRPr="00415315">
        <w:rPr>
          <w:rFonts w:eastAsia="Arial" w:cs="Arial"/>
          <w:sz w:val="24"/>
          <w:szCs w:val="24"/>
        </w:rPr>
        <w:t xml:space="preserve"> </w:t>
      </w:r>
      <w:r w:rsidR="00705BFB" w:rsidRPr="00415315">
        <w:rPr>
          <w:rFonts w:eastAsia="Arial" w:cs="Arial"/>
          <w:sz w:val="24"/>
          <w:szCs w:val="24"/>
        </w:rPr>
        <w:t>Private Limited Company</w:t>
      </w:r>
    </w:p>
    <w:p w14:paraId="45CAB860" w14:textId="24AB8DB0" w:rsidR="00356A61" w:rsidRPr="00415315" w:rsidRDefault="00356A61" w:rsidP="00356A61">
      <w:r w:rsidRPr="00415315">
        <w:rPr>
          <w:rFonts w:eastAsia="Arial" w:cs="Arial"/>
          <w:b/>
          <w:bCs/>
          <w:sz w:val="24"/>
          <w:szCs w:val="24"/>
        </w:rPr>
        <w:t>Company Ty</w:t>
      </w:r>
      <w:r w:rsidR="00634540" w:rsidRPr="00415315">
        <w:rPr>
          <w:rFonts w:eastAsia="Arial" w:cs="Arial"/>
          <w:b/>
          <w:bCs/>
          <w:sz w:val="24"/>
          <w:szCs w:val="24"/>
        </w:rPr>
        <w:t>pe:</w:t>
      </w:r>
      <w:r w:rsidR="00705BFB" w:rsidRPr="00415315">
        <w:rPr>
          <w:rFonts w:eastAsia="Arial" w:cs="Arial"/>
          <w:b/>
          <w:bCs/>
          <w:sz w:val="24"/>
          <w:szCs w:val="24"/>
        </w:rPr>
        <w:t xml:space="preserve"> </w:t>
      </w:r>
      <w:r w:rsidR="00705BFB" w:rsidRPr="00415315">
        <w:rPr>
          <w:rFonts w:eastAsia="Arial" w:cs="Arial"/>
          <w:sz w:val="24"/>
          <w:szCs w:val="24"/>
        </w:rPr>
        <w:t>Large</w:t>
      </w:r>
    </w:p>
    <w:p w14:paraId="0D100AE7" w14:textId="14AE455A" w:rsidR="00356A61" w:rsidRPr="00415315" w:rsidRDefault="00356A61" w:rsidP="00356A61">
      <w:r w:rsidRPr="00415315">
        <w:rPr>
          <w:rFonts w:eastAsia="Arial" w:cs="Arial"/>
          <w:b/>
          <w:bCs/>
          <w:sz w:val="24"/>
          <w:szCs w:val="24"/>
        </w:rPr>
        <w:t>Incorporated on</w:t>
      </w:r>
      <w:r w:rsidRPr="00415315">
        <w:rPr>
          <w:rFonts w:eastAsia="Arial" w:cs="Arial"/>
          <w:sz w:val="24"/>
          <w:szCs w:val="24"/>
        </w:rPr>
        <w:t xml:space="preserve">: </w:t>
      </w:r>
      <w:r w:rsidR="00705BFB" w:rsidRPr="00415315">
        <w:rPr>
          <w:rFonts w:eastAsia="Arial" w:cs="Arial"/>
          <w:sz w:val="24"/>
          <w:szCs w:val="24"/>
        </w:rPr>
        <w:t>16</w:t>
      </w:r>
      <w:r w:rsidR="00705BFB" w:rsidRPr="00415315">
        <w:rPr>
          <w:rFonts w:eastAsia="Arial" w:cs="Arial"/>
          <w:sz w:val="24"/>
          <w:szCs w:val="24"/>
          <w:vertAlign w:val="superscript"/>
        </w:rPr>
        <w:t>th</w:t>
      </w:r>
      <w:r w:rsidR="00705BFB" w:rsidRPr="00415315">
        <w:rPr>
          <w:rFonts w:eastAsia="Arial" w:cs="Arial"/>
          <w:sz w:val="24"/>
          <w:szCs w:val="24"/>
        </w:rPr>
        <w:t xml:space="preserve"> October 1992</w:t>
      </w:r>
    </w:p>
    <w:p w14:paraId="067262A7" w14:textId="6577C6D6" w:rsidR="003919D8" w:rsidRPr="007108C7" w:rsidRDefault="003919D8" w:rsidP="00660B2D">
      <w:pPr>
        <w:rPr>
          <w:rFonts w:asciiTheme="minorBidi" w:hAnsiTheme="minorBidi" w:cstheme="minorBidi"/>
          <w:color w:val="FF0000"/>
          <w:sz w:val="22"/>
          <w:szCs w:val="22"/>
        </w:rPr>
      </w:pPr>
    </w:p>
    <w:p w14:paraId="067262A9" w14:textId="351DE221" w:rsidR="003929B9" w:rsidRPr="007108C7" w:rsidRDefault="003929B9" w:rsidP="0090475D">
      <w:pPr>
        <w:rPr>
          <w:rFonts w:asciiTheme="minorBidi" w:hAnsiTheme="minorBidi" w:cstheme="minorBidi"/>
          <w:sz w:val="22"/>
          <w:szCs w:val="22"/>
        </w:rPr>
      </w:pPr>
    </w:p>
    <w:p w14:paraId="08ABD3F4" w14:textId="77777777" w:rsidR="002200DD" w:rsidRPr="003C32DB" w:rsidRDefault="002200DD" w:rsidP="0090475D">
      <w:pPr>
        <w:spacing w:after="8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 xml:space="preserve">Due Diligence </w:t>
      </w:r>
    </w:p>
    <w:p w14:paraId="430096F4" w14:textId="0E1C3175" w:rsidR="002200DD" w:rsidRDefault="00E91EE4" w:rsidP="00E91EE4">
      <w:pPr>
        <w:pStyle w:val="ListParagraph"/>
        <w:numPr>
          <w:ilvl w:val="0"/>
          <w:numId w:val="50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Company House check completed</w:t>
      </w:r>
    </w:p>
    <w:p w14:paraId="6616ED27" w14:textId="7099429B" w:rsidR="00E91EE4" w:rsidRDefault="00E91EE4" w:rsidP="00E91EE4">
      <w:pPr>
        <w:pStyle w:val="ListParagraph"/>
        <w:numPr>
          <w:ilvl w:val="0"/>
          <w:numId w:val="50"/>
        </w:numPr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VAT Registration check completed</w:t>
      </w:r>
    </w:p>
    <w:p w14:paraId="1F45AD58" w14:textId="1DE7EFAF" w:rsidR="00E91EE4" w:rsidRDefault="00E91EE4" w:rsidP="00E91EE4">
      <w:pPr>
        <w:pStyle w:val="ListParagraph"/>
        <w:numPr>
          <w:ilvl w:val="0"/>
          <w:numId w:val="50"/>
        </w:numPr>
        <w:rPr>
          <w:rFonts w:asciiTheme="minorBidi" w:hAnsiTheme="minorBidi" w:cstheme="minorBidi"/>
          <w:sz w:val="22"/>
          <w:szCs w:val="22"/>
        </w:rPr>
      </w:pPr>
      <w:proofErr w:type="spellStart"/>
      <w:r>
        <w:rPr>
          <w:rFonts w:asciiTheme="minorBidi" w:hAnsiTheme="minorBidi" w:cstheme="minorBidi"/>
          <w:sz w:val="22"/>
          <w:szCs w:val="22"/>
        </w:rPr>
        <w:t>CreditSafe</w:t>
      </w:r>
      <w:proofErr w:type="spellEnd"/>
      <w:r>
        <w:rPr>
          <w:rFonts w:asciiTheme="minorBidi" w:hAnsiTheme="minorBidi" w:cstheme="minorBidi"/>
          <w:sz w:val="22"/>
          <w:szCs w:val="22"/>
        </w:rPr>
        <w:t xml:space="preserve"> check completed</w:t>
      </w:r>
    </w:p>
    <w:p w14:paraId="4B18F46A" w14:textId="4E7F6266" w:rsidR="00E91EE4" w:rsidRPr="003F616C" w:rsidRDefault="00E91EE4" w:rsidP="00E91EE4">
      <w:pPr>
        <w:pStyle w:val="ListParagraph"/>
        <w:numPr>
          <w:ilvl w:val="0"/>
          <w:numId w:val="50"/>
        </w:numPr>
        <w:rPr>
          <w:rFonts w:asciiTheme="minorBidi" w:hAnsiTheme="minorBidi" w:cstheme="minorBidi"/>
          <w:sz w:val="22"/>
          <w:szCs w:val="22"/>
        </w:rPr>
      </w:pPr>
      <w:r w:rsidRPr="003F616C">
        <w:rPr>
          <w:rFonts w:asciiTheme="minorBidi" w:hAnsiTheme="minorBidi" w:cstheme="minorBidi"/>
          <w:sz w:val="22"/>
          <w:szCs w:val="22"/>
        </w:rPr>
        <w:t>Insurances saved in contract due diligence file</w:t>
      </w:r>
    </w:p>
    <w:p w14:paraId="0834B36E" w14:textId="77777777" w:rsidR="00E91EE4" w:rsidRDefault="00E91EE4" w:rsidP="0090475D">
      <w:pPr>
        <w:rPr>
          <w:rFonts w:asciiTheme="minorBidi" w:hAnsiTheme="minorBidi" w:cstheme="minorBidi"/>
          <w:b/>
          <w:sz w:val="22"/>
          <w:szCs w:val="22"/>
        </w:rPr>
        <w:sectPr w:rsidR="00E91EE4" w:rsidSect="0090475D">
          <w:headerReference w:type="default" r:id="rId15"/>
          <w:footerReference w:type="default" r:id="rId16"/>
          <w:pgSz w:w="11906" w:h="16838"/>
          <w:pgMar w:top="1134" w:right="1134" w:bottom="1134" w:left="1134" w:header="709" w:footer="307" w:gutter="0"/>
          <w:cols w:space="708"/>
          <w:docGrid w:linePitch="360"/>
        </w:sectPr>
      </w:pPr>
    </w:p>
    <w:p w14:paraId="78282E2A" w14:textId="77777777" w:rsidR="002F1072" w:rsidRPr="007108C7" w:rsidRDefault="002F1072" w:rsidP="0090475D">
      <w:pPr>
        <w:rPr>
          <w:rFonts w:asciiTheme="minorBidi" w:hAnsiTheme="minorBidi" w:cstheme="minorBidi"/>
          <w:b/>
          <w:sz w:val="22"/>
          <w:szCs w:val="22"/>
        </w:rPr>
      </w:pPr>
    </w:p>
    <w:p w14:paraId="15690146" w14:textId="77777777" w:rsidR="00E91EE4" w:rsidRDefault="00E91EE4" w:rsidP="0090475D">
      <w:pPr>
        <w:spacing w:after="8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</w:p>
    <w:p w14:paraId="76A31DB1" w14:textId="77777777" w:rsidR="00E91EE4" w:rsidRDefault="00E91EE4" w:rsidP="0090475D">
      <w:pPr>
        <w:spacing w:after="80"/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</w:pPr>
    </w:p>
    <w:p w14:paraId="067262B3" w14:textId="7862855C" w:rsidR="009C6FD0" w:rsidRPr="007108C7" w:rsidRDefault="00FF0243" w:rsidP="0090475D">
      <w:pPr>
        <w:spacing w:after="80"/>
        <w:rPr>
          <w:rFonts w:asciiTheme="minorBidi" w:hAnsiTheme="minorBidi" w:cstheme="minorBidi"/>
          <w:b/>
          <w:color w:val="007B82"/>
          <w:sz w:val="24"/>
          <w:szCs w:val="24"/>
        </w:rPr>
      </w:pPr>
      <w:r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 xml:space="preserve">Contract Award </w:t>
      </w:r>
      <w:r w:rsidR="001F213A" w:rsidRPr="003C32DB">
        <w:rPr>
          <w:rFonts w:asciiTheme="minorBidi" w:hAnsiTheme="minorBidi" w:cstheme="minorBidi"/>
          <w:b/>
          <w:color w:val="1F3864" w:themeColor="accent1" w:themeShade="80"/>
          <w:sz w:val="24"/>
          <w:szCs w:val="24"/>
        </w:rPr>
        <w:t>Recommendations</w:t>
      </w:r>
    </w:p>
    <w:p w14:paraId="1F30A1F1" w14:textId="222A225F" w:rsidR="00475033" w:rsidRPr="007108C7" w:rsidRDefault="00A95813" w:rsidP="00C32983">
      <w:pPr>
        <w:rPr>
          <w:rFonts w:asciiTheme="minorBidi" w:hAnsiTheme="minorBidi" w:cstheme="minorBidi"/>
          <w:sz w:val="22"/>
          <w:szCs w:val="22"/>
        </w:rPr>
      </w:pPr>
      <w:r w:rsidRPr="007108C7">
        <w:rPr>
          <w:rFonts w:asciiTheme="minorBidi" w:hAnsiTheme="minorBidi" w:cstheme="minorBidi"/>
          <w:sz w:val="22"/>
          <w:szCs w:val="22"/>
        </w:rPr>
        <w:t>This paper recommends that a contract is award</w:t>
      </w:r>
      <w:r w:rsidR="00FA75E6" w:rsidRPr="007108C7">
        <w:rPr>
          <w:rFonts w:asciiTheme="minorBidi" w:hAnsiTheme="minorBidi" w:cstheme="minorBidi"/>
          <w:sz w:val="22"/>
          <w:szCs w:val="22"/>
        </w:rPr>
        <w:t>ed</w:t>
      </w:r>
      <w:r w:rsidRPr="007108C7">
        <w:rPr>
          <w:rFonts w:asciiTheme="minorBidi" w:hAnsiTheme="minorBidi" w:cstheme="minorBidi"/>
          <w:sz w:val="22"/>
          <w:szCs w:val="22"/>
        </w:rPr>
        <w:t xml:space="preserve"> to the </w:t>
      </w:r>
      <w:r w:rsidR="00C32983" w:rsidRPr="00C32983">
        <w:rPr>
          <w:rFonts w:asciiTheme="minorBidi" w:hAnsiTheme="minorBidi" w:cstheme="minorBidi"/>
          <w:sz w:val="22"/>
          <w:szCs w:val="22"/>
        </w:rPr>
        <w:t>Cushman &amp; Wakefield</w:t>
      </w:r>
      <w:r w:rsidR="00D038D0" w:rsidRPr="007108C7">
        <w:rPr>
          <w:rFonts w:asciiTheme="minorBidi" w:hAnsiTheme="minorBidi" w:cstheme="minorBidi"/>
          <w:sz w:val="22"/>
          <w:szCs w:val="22"/>
        </w:rPr>
        <w:t xml:space="preserve"> based upon them </w:t>
      </w:r>
      <w:r w:rsidR="00EC6106" w:rsidRPr="007108C7">
        <w:rPr>
          <w:rFonts w:asciiTheme="minorBidi" w:hAnsiTheme="minorBidi" w:cstheme="minorBidi"/>
          <w:sz w:val="22"/>
          <w:szCs w:val="22"/>
        </w:rPr>
        <w:t xml:space="preserve">submitting the </w:t>
      </w:r>
      <w:r w:rsidR="00EC6106" w:rsidRPr="00792B43">
        <w:rPr>
          <w:rFonts w:asciiTheme="minorBidi" w:hAnsiTheme="minorBidi" w:cstheme="minorBidi"/>
          <w:sz w:val="22"/>
          <w:szCs w:val="22"/>
        </w:rPr>
        <w:t xml:space="preserve">most advantageous </w:t>
      </w:r>
      <w:r w:rsidR="00DF2410" w:rsidRPr="00792B43">
        <w:rPr>
          <w:rFonts w:asciiTheme="minorBidi" w:hAnsiTheme="minorBidi" w:cstheme="minorBidi"/>
          <w:sz w:val="22"/>
          <w:szCs w:val="22"/>
        </w:rPr>
        <w:t>tender</w:t>
      </w:r>
      <w:r w:rsidR="00115974" w:rsidRPr="00792B43">
        <w:rPr>
          <w:rFonts w:asciiTheme="minorBidi" w:hAnsiTheme="minorBidi" w:cstheme="minorBidi"/>
          <w:sz w:val="22"/>
          <w:szCs w:val="22"/>
        </w:rPr>
        <w:t xml:space="preserve"> submission</w:t>
      </w:r>
      <w:r w:rsidR="00C32983" w:rsidRPr="00792B43">
        <w:rPr>
          <w:rFonts w:asciiTheme="minorBidi" w:hAnsiTheme="minorBidi" w:cstheme="minorBidi"/>
          <w:sz w:val="22"/>
          <w:szCs w:val="22"/>
        </w:rPr>
        <w:t>.</w:t>
      </w:r>
      <w:r w:rsidR="00C32983">
        <w:rPr>
          <w:rFonts w:asciiTheme="minorBidi" w:hAnsiTheme="minorBidi" w:cstheme="minorBidi"/>
          <w:sz w:val="22"/>
          <w:szCs w:val="22"/>
        </w:rPr>
        <w:t xml:space="preserve"> </w:t>
      </w:r>
    </w:p>
    <w:p w14:paraId="0C2CC74C" w14:textId="77777777" w:rsidR="00475033" w:rsidRPr="007108C7" w:rsidRDefault="00475033" w:rsidP="0090475D">
      <w:pPr>
        <w:ind w:left="720" w:hanging="720"/>
        <w:rPr>
          <w:rFonts w:asciiTheme="minorBidi" w:hAnsiTheme="minorBidi" w:cstheme="minorBidi"/>
          <w:sz w:val="22"/>
          <w:szCs w:val="22"/>
        </w:rPr>
      </w:pPr>
    </w:p>
    <w:tbl>
      <w:tblPr>
        <w:tblStyle w:val="TableGrid"/>
        <w:tblW w:w="14601" w:type="dxa"/>
        <w:tblInd w:w="-5" w:type="dxa"/>
        <w:tblLook w:val="04A0" w:firstRow="1" w:lastRow="0" w:firstColumn="1" w:lastColumn="0" w:noHBand="0" w:noVBand="1"/>
      </w:tblPr>
      <w:tblGrid>
        <w:gridCol w:w="3460"/>
        <w:gridCol w:w="3770"/>
        <w:gridCol w:w="3150"/>
        <w:gridCol w:w="4221"/>
      </w:tblGrid>
      <w:tr w:rsidR="00A15E88" w:rsidRPr="007108C7" w14:paraId="744C9DE3" w14:textId="77777777" w:rsidTr="00C44CC2">
        <w:trPr>
          <w:trHeight w:val="283"/>
        </w:trPr>
        <w:tc>
          <w:tcPr>
            <w:tcW w:w="14601" w:type="dxa"/>
            <w:gridSpan w:val="4"/>
            <w:shd w:val="clear" w:color="auto" w:fill="8EAADB" w:themeFill="accent1" w:themeFillTint="99"/>
          </w:tcPr>
          <w:p w14:paraId="258ED9F7" w14:textId="6B1DACDD" w:rsidR="00A15E88" w:rsidRPr="007108C7" w:rsidRDefault="00A15E88" w:rsidP="00237A08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</w:p>
        </w:tc>
      </w:tr>
      <w:tr w:rsidR="00A15E88" w:rsidRPr="007108C7" w14:paraId="451ABC36" w14:textId="77777777" w:rsidTr="007F5C8C">
        <w:trPr>
          <w:trHeight w:val="283"/>
        </w:trPr>
        <w:tc>
          <w:tcPr>
            <w:tcW w:w="7230" w:type="dxa"/>
            <w:gridSpan w:val="2"/>
            <w:shd w:val="clear" w:color="auto" w:fill="E2EFD9" w:themeFill="accent6" w:themeFillTint="33"/>
          </w:tcPr>
          <w:p w14:paraId="76E661D5" w14:textId="66C90396" w:rsidR="00A15E88" w:rsidRPr="007108C7" w:rsidRDefault="00A15E88" w:rsidP="0048272B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108C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Submitted for review by:</w:t>
            </w:r>
          </w:p>
        </w:tc>
        <w:tc>
          <w:tcPr>
            <w:tcW w:w="7371" w:type="dxa"/>
            <w:gridSpan w:val="2"/>
            <w:shd w:val="clear" w:color="auto" w:fill="E2EFD9" w:themeFill="accent6" w:themeFillTint="33"/>
          </w:tcPr>
          <w:p w14:paraId="712F77FB" w14:textId="2570AF84" w:rsidR="00A15E88" w:rsidRPr="007108C7" w:rsidRDefault="00A15E88" w:rsidP="0048272B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7108C7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Approved by:</w:t>
            </w:r>
          </w:p>
        </w:tc>
      </w:tr>
      <w:tr w:rsidR="00CA2715" w:rsidRPr="007108C7" w14:paraId="74D78F34" w14:textId="77777777" w:rsidTr="007F5C8C">
        <w:trPr>
          <w:trHeight w:val="283"/>
        </w:trPr>
        <w:tc>
          <w:tcPr>
            <w:tcW w:w="3460" w:type="dxa"/>
          </w:tcPr>
          <w:p w14:paraId="2DB35057" w14:textId="7281739F" w:rsidR="00CA2715" w:rsidRPr="007108C7" w:rsidRDefault="00C32983" w:rsidP="0090475D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Jessica Harper</w:t>
            </w:r>
          </w:p>
        </w:tc>
        <w:tc>
          <w:tcPr>
            <w:tcW w:w="3770" w:type="dxa"/>
            <w:vMerge w:val="restart"/>
            <w:vAlign w:val="center"/>
          </w:tcPr>
          <w:p w14:paraId="531DE296" w14:textId="5A3B1C1D" w:rsidR="00CA2715" w:rsidRPr="007108C7" w:rsidRDefault="00792B43" w:rsidP="00CA271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Jessica Harper</w:t>
            </w:r>
          </w:p>
        </w:tc>
        <w:tc>
          <w:tcPr>
            <w:tcW w:w="3150" w:type="dxa"/>
          </w:tcPr>
          <w:p w14:paraId="3C8A6B2F" w14:textId="41B8B898" w:rsidR="00CA2715" w:rsidRPr="007108C7" w:rsidRDefault="00234090" w:rsidP="0090475D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Claire Parker</w:t>
            </w:r>
          </w:p>
        </w:tc>
        <w:tc>
          <w:tcPr>
            <w:tcW w:w="4221" w:type="dxa"/>
            <w:vMerge w:val="restart"/>
            <w:vAlign w:val="center"/>
          </w:tcPr>
          <w:p w14:paraId="253EC9FC" w14:textId="71DE7699" w:rsidR="00CA2715" w:rsidRPr="007108C7" w:rsidRDefault="00234090" w:rsidP="00CA2715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Claire Parker</w:t>
            </w:r>
          </w:p>
        </w:tc>
      </w:tr>
      <w:tr w:rsidR="00CA2715" w:rsidRPr="007108C7" w14:paraId="06DDB704" w14:textId="77777777" w:rsidTr="007F5C8C">
        <w:trPr>
          <w:trHeight w:val="283"/>
        </w:trPr>
        <w:tc>
          <w:tcPr>
            <w:tcW w:w="3460" w:type="dxa"/>
          </w:tcPr>
          <w:p w14:paraId="0C9DA2BF" w14:textId="2B7576DA" w:rsidR="00CA2715" w:rsidRPr="007108C7" w:rsidRDefault="00C32983" w:rsidP="0090475D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Procurement and Contracts Officer</w:t>
            </w:r>
          </w:p>
        </w:tc>
        <w:tc>
          <w:tcPr>
            <w:tcW w:w="3770" w:type="dxa"/>
            <w:vMerge/>
          </w:tcPr>
          <w:p w14:paraId="16793FBF" w14:textId="77777777" w:rsidR="00CA2715" w:rsidRPr="007108C7" w:rsidRDefault="00CA2715" w:rsidP="0090475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48F4B5E" w14:textId="700574A2" w:rsidR="00CA2715" w:rsidRPr="007108C7" w:rsidRDefault="00234090" w:rsidP="0090475D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Project Manager</w:t>
            </w:r>
          </w:p>
        </w:tc>
        <w:tc>
          <w:tcPr>
            <w:tcW w:w="4221" w:type="dxa"/>
            <w:vMerge/>
          </w:tcPr>
          <w:p w14:paraId="484B2BD7" w14:textId="77777777" w:rsidR="00CA2715" w:rsidRPr="007108C7" w:rsidRDefault="00CA2715" w:rsidP="0090475D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  <w:tr w:rsidR="00CA2715" w:rsidRPr="007108C7" w14:paraId="28D3C4C1" w14:textId="77777777" w:rsidTr="007F5C8C">
        <w:trPr>
          <w:trHeight w:val="283"/>
        </w:trPr>
        <w:tc>
          <w:tcPr>
            <w:tcW w:w="3460" w:type="dxa"/>
          </w:tcPr>
          <w:p w14:paraId="02C2DB1D" w14:textId="65D14CBF" w:rsidR="00CA2715" w:rsidRPr="007108C7" w:rsidRDefault="00C32983" w:rsidP="00CA2715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11/11/2025</w:t>
            </w:r>
          </w:p>
        </w:tc>
        <w:tc>
          <w:tcPr>
            <w:tcW w:w="3770" w:type="dxa"/>
            <w:vMerge/>
          </w:tcPr>
          <w:p w14:paraId="085CA607" w14:textId="77777777" w:rsidR="00CA2715" w:rsidRPr="007108C7" w:rsidRDefault="00CA2715" w:rsidP="00CA271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  <w:tc>
          <w:tcPr>
            <w:tcW w:w="3150" w:type="dxa"/>
          </w:tcPr>
          <w:p w14:paraId="655A20C0" w14:textId="6EEF90E5" w:rsidR="00CA2715" w:rsidRPr="007108C7" w:rsidRDefault="00234090" w:rsidP="00CA2715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/>
                <w:sz w:val="24"/>
                <w:szCs w:val="24"/>
              </w:rPr>
              <w:t>11/11/2025</w:t>
            </w:r>
          </w:p>
        </w:tc>
        <w:tc>
          <w:tcPr>
            <w:tcW w:w="4221" w:type="dxa"/>
            <w:vMerge/>
          </w:tcPr>
          <w:p w14:paraId="4DA75E26" w14:textId="77777777" w:rsidR="00CA2715" w:rsidRPr="007108C7" w:rsidRDefault="00CA2715" w:rsidP="00CA2715">
            <w:pPr>
              <w:rPr>
                <w:rFonts w:asciiTheme="minorBidi" w:hAnsiTheme="minorBidi" w:cstheme="minorBidi"/>
                <w:sz w:val="24"/>
                <w:szCs w:val="24"/>
              </w:rPr>
            </w:pPr>
          </w:p>
        </w:tc>
      </w:tr>
    </w:tbl>
    <w:p w14:paraId="0FC9F97E" w14:textId="77777777" w:rsidR="007F5C8C" w:rsidRDefault="007F5C8C"/>
    <w:p w14:paraId="067262F0" w14:textId="77777777" w:rsidR="00600F4D" w:rsidRPr="00A040A2" w:rsidRDefault="00600F4D" w:rsidP="0090475D">
      <w:pPr>
        <w:rPr>
          <w:rFonts w:asciiTheme="minorBidi" w:hAnsiTheme="minorBidi" w:cstheme="minorBidi"/>
          <w:b/>
          <w:sz w:val="22"/>
          <w:szCs w:val="22"/>
        </w:rPr>
      </w:pPr>
    </w:p>
    <w:sectPr w:rsidR="00600F4D" w:rsidRPr="00A040A2" w:rsidSect="00E91EE4">
      <w:pgSz w:w="16838" w:h="11906" w:orient="landscape"/>
      <w:pgMar w:top="1134" w:right="1134" w:bottom="1134" w:left="1134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FCC8F" w14:textId="77777777" w:rsidR="0034629B" w:rsidRPr="007108C7" w:rsidRDefault="0034629B">
      <w:r w:rsidRPr="007108C7">
        <w:separator/>
      </w:r>
    </w:p>
  </w:endnote>
  <w:endnote w:type="continuationSeparator" w:id="0">
    <w:p w14:paraId="75FF8542" w14:textId="77777777" w:rsidR="0034629B" w:rsidRPr="007108C7" w:rsidRDefault="0034629B">
      <w:r w:rsidRPr="007108C7">
        <w:continuationSeparator/>
      </w:r>
    </w:p>
  </w:endnote>
  <w:endnote w:type="continuationNotice" w:id="1">
    <w:p w14:paraId="5C410C26" w14:textId="77777777" w:rsidR="0034629B" w:rsidRPr="007108C7" w:rsidRDefault="00346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Calibri"/>
    <w:charset w:val="00"/>
    <w:family w:val="auto"/>
    <w:pitch w:val="variable"/>
    <w:sig w:usb0="A00002FF" w:usb1="5000205B" w:usb2="00000002" w:usb3="00000000" w:csb0="0000000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34C87" w14:textId="0CF716D7" w:rsidR="0034629B" w:rsidRPr="007108C7" w:rsidRDefault="0034629B" w:rsidP="00B14709">
    <w:pPr>
      <w:pStyle w:val="Footer"/>
      <w:pBdr>
        <w:top w:val="single" w:sz="4" w:space="1" w:color="auto"/>
      </w:pBdr>
      <w:tabs>
        <w:tab w:val="clear" w:pos="4153"/>
        <w:tab w:val="clear" w:pos="8306"/>
        <w:tab w:val="left" w:pos="7938"/>
      </w:tabs>
      <w:spacing w:after="120"/>
      <w:jc w:val="center"/>
      <w:rPr>
        <w:rFonts w:cs="Arial"/>
        <w:sz w:val="18"/>
        <w:szCs w:val="18"/>
      </w:rPr>
    </w:pPr>
  </w:p>
  <w:p w14:paraId="06726313" w14:textId="754E51C5" w:rsidR="0034629B" w:rsidRPr="007108C7" w:rsidRDefault="0034629B" w:rsidP="00205E65">
    <w:pPr>
      <w:pStyle w:val="Footer"/>
      <w:pBdr>
        <w:top w:val="single" w:sz="4" w:space="1" w:color="auto"/>
      </w:pBdr>
      <w:tabs>
        <w:tab w:val="clear" w:pos="4153"/>
        <w:tab w:val="clear" w:pos="8306"/>
        <w:tab w:val="left" w:pos="8080"/>
      </w:tabs>
      <w:rPr>
        <w:rFonts w:cs="Arial"/>
        <w:sz w:val="18"/>
        <w:szCs w:val="18"/>
      </w:rPr>
    </w:pPr>
    <w:r w:rsidRPr="007108C7">
      <w:rPr>
        <w:rFonts w:cs="Arial"/>
        <w:sz w:val="18"/>
        <w:szCs w:val="18"/>
      </w:rPr>
      <w:tab/>
      <w:t>Page</w:t>
    </w:r>
    <w:r w:rsidRPr="007108C7">
      <w:rPr>
        <w:rStyle w:val="PageNumber"/>
        <w:rFonts w:cs="Arial"/>
        <w:sz w:val="18"/>
        <w:szCs w:val="18"/>
      </w:rPr>
      <w:t xml:space="preserve"> </w:t>
    </w:r>
    <w:r w:rsidRPr="007108C7">
      <w:rPr>
        <w:rStyle w:val="PageNumber"/>
        <w:rFonts w:cs="Arial"/>
        <w:sz w:val="18"/>
        <w:szCs w:val="18"/>
      </w:rPr>
      <w:fldChar w:fldCharType="begin"/>
    </w:r>
    <w:r w:rsidRPr="007108C7">
      <w:rPr>
        <w:rStyle w:val="PageNumber"/>
        <w:rFonts w:cs="Arial"/>
        <w:sz w:val="18"/>
        <w:szCs w:val="18"/>
      </w:rPr>
      <w:instrText xml:space="preserve"> PAGE </w:instrText>
    </w:r>
    <w:r w:rsidRPr="007108C7">
      <w:rPr>
        <w:rStyle w:val="PageNumber"/>
        <w:rFonts w:cs="Arial"/>
        <w:sz w:val="18"/>
        <w:szCs w:val="18"/>
      </w:rPr>
      <w:fldChar w:fldCharType="separate"/>
    </w:r>
    <w:r w:rsidR="00EE2B21">
      <w:rPr>
        <w:rStyle w:val="PageNumber"/>
        <w:rFonts w:cs="Arial"/>
        <w:noProof/>
        <w:sz w:val="18"/>
        <w:szCs w:val="18"/>
      </w:rPr>
      <w:t>11</w:t>
    </w:r>
    <w:r w:rsidRPr="007108C7">
      <w:rPr>
        <w:rStyle w:val="PageNumber"/>
        <w:rFonts w:cs="Arial"/>
        <w:sz w:val="18"/>
        <w:szCs w:val="18"/>
      </w:rPr>
      <w:fldChar w:fldCharType="end"/>
    </w:r>
    <w:r w:rsidRPr="007108C7">
      <w:rPr>
        <w:rStyle w:val="PageNumber"/>
        <w:rFonts w:cs="Arial"/>
        <w:sz w:val="18"/>
        <w:szCs w:val="18"/>
      </w:rPr>
      <w:t xml:space="preserve"> of </w:t>
    </w:r>
    <w:r w:rsidRPr="007108C7">
      <w:rPr>
        <w:rStyle w:val="PageNumber"/>
        <w:rFonts w:cs="Arial"/>
        <w:sz w:val="18"/>
        <w:szCs w:val="18"/>
      </w:rPr>
      <w:fldChar w:fldCharType="begin"/>
    </w:r>
    <w:r w:rsidRPr="007108C7">
      <w:rPr>
        <w:rStyle w:val="PageNumber"/>
        <w:rFonts w:cs="Arial"/>
        <w:sz w:val="18"/>
        <w:szCs w:val="18"/>
      </w:rPr>
      <w:instrText xml:space="preserve"> NUMPAGES </w:instrText>
    </w:r>
    <w:r w:rsidRPr="007108C7">
      <w:rPr>
        <w:rStyle w:val="PageNumber"/>
        <w:rFonts w:cs="Arial"/>
        <w:sz w:val="18"/>
        <w:szCs w:val="18"/>
      </w:rPr>
      <w:fldChar w:fldCharType="separate"/>
    </w:r>
    <w:r w:rsidR="00EE2B21">
      <w:rPr>
        <w:rStyle w:val="PageNumber"/>
        <w:rFonts w:cs="Arial"/>
        <w:noProof/>
        <w:sz w:val="18"/>
        <w:szCs w:val="18"/>
      </w:rPr>
      <w:t>11</w:t>
    </w:r>
    <w:r w:rsidRPr="007108C7">
      <w:rPr>
        <w:rStyle w:val="PageNumber"/>
        <w:rFonts w:cs="Arial"/>
        <w:sz w:val="18"/>
        <w:szCs w:val="18"/>
      </w:rPr>
      <w:fldChar w:fldCharType="end"/>
    </w:r>
  </w:p>
  <w:p w14:paraId="06726314" w14:textId="1BBC9F2E" w:rsidR="0034629B" w:rsidRPr="007108C7" w:rsidRDefault="00993D38" w:rsidP="003C137D">
    <w:pPr>
      <w:pStyle w:val="Footer"/>
      <w:pBdr>
        <w:top w:val="single" w:sz="4" w:space="1" w:color="auto"/>
      </w:pBdr>
      <w:jc w:val="center"/>
      <w:rPr>
        <w:rFonts w:cs="Arial"/>
        <w:b/>
        <w:sz w:val="18"/>
        <w:szCs w:val="18"/>
      </w:rPr>
    </w:pPr>
    <w:r>
      <w:rPr>
        <w:rFonts w:cs="Arial"/>
        <w:b/>
        <w:sz w:val="18"/>
        <w:szCs w:val="18"/>
      </w:rPr>
      <w:t>MDDC202509-001 – Consultant Team – Tiverton Intervention Strategy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0D4E3" w14:textId="77777777" w:rsidR="0034629B" w:rsidRPr="007108C7" w:rsidRDefault="0034629B">
      <w:r w:rsidRPr="007108C7">
        <w:separator/>
      </w:r>
    </w:p>
  </w:footnote>
  <w:footnote w:type="continuationSeparator" w:id="0">
    <w:p w14:paraId="6F216414" w14:textId="77777777" w:rsidR="0034629B" w:rsidRPr="007108C7" w:rsidRDefault="0034629B">
      <w:r w:rsidRPr="007108C7">
        <w:continuationSeparator/>
      </w:r>
    </w:p>
  </w:footnote>
  <w:footnote w:type="continuationNotice" w:id="1">
    <w:p w14:paraId="547D8CC9" w14:textId="77777777" w:rsidR="0034629B" w:rsidRPr="007108C7" w:rsidRDefault="003462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6311" w14:textId="7183A581" w:rsidR="0034629B" w:rsidRPr="007108C7" w:rsidRDefault="0034629B" w:rsidP="00205E65">
    <w:pPr>
      <w:pStyle w:val="Header"/>
      <w:tabs>
        <w:tab w:val="clear" w:pos="4153"/>
        <w:tab w:val="clear" w:pos="8306"/>
        <w:tab w:val="left" w:pos="851"/>
        <w:tab w:val="right" w:pos="8789"/>
      </w:tabs>
      <w:jc w:val="center"/>
      <w:rPr>
        <w:b/>
        <w:sz w:val="24"/>
        <w:szCs w:val="24"/>
      </w:rPr>
    </w:pPr>
    <w:r w:rsidRPr="007108C7">
      <w:rPr>
        <w:b/>
        <w:sz w:val="24"/>
        <w:szCs w:val="24"/>
      </w:rPr>
      <w:t>Contract Award Recommendation Paper</w:t>
    </w:r>
  </w:p>
  <w:p w14:paraId="06726312" w14:textId="77777777" w:rsidR="0034629B" w:rsidRPr="007108C7" w:rsidRDefault="0034629B" w:rsidP="00E162C2">
    <w:pPr>
      <w:pStyle w:val="Header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4AE7"/>
    <w:multiLevelType w:val="hybridMultilevel"/>
    <w:tmpl w:val="15047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F75D2"/>
    <w:multiLevelType w:val="hybridMultilevel"/>
    <w:tmpl w:val="18E444DE"/>
    <w:lvl w:ilvl="0" w:tplc="422AD81A">
      <w:start w:val="1"/>
      <w:numFmt w:val="lowerLetter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FA3823"/>
    <w:multiLevelType w:val="hybridMultilevel"/>
    <w:tmpl w:val="C6BC9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671522"/>
    <w:multiLevelType w:val="hybridMultilevel"/>
    <w:tmpl w:val="B5C0FF5A"/>
    <w:lvl w:ilvl="0" w:tplc="46767D3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7771C7"/>
    <w:multiLevelType w:val="hybridMultilevel"/>
    <w:tmpl w:val="EEEEE3DE"/>
    <w:lvl w:ilvl="0" w:tplc="7458E0E2">
      <w:start w:val="1"/>
      <w:numFmt w:val="decimal"/>
      <w:lvlText w:val="%1)"/>
      <w:lvlJc w:val="left"/>
      <w:pPr>
        <w:ind w:left="1080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83443"/>
    <w:multiLevelType w:val="multilevel"/>
    <w:tmpl w:val="E05CA506"/>
    <w:lvl w:ilvl="0">
      <w:start w:val="1"/>
      <w:numFmt w:val="decimal"/>
      <w:pStyle w:val="01-Level1-BB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pStyle w:val="01-Level2-BB"/>
      <w:lvlText w:val="%1.%2"/>
      <w:lvlJc w:val="left"/>
      <w:pPr>
        <w:tabs>
          <w:tab w:val="num" w:pos="4123"/>
        </w:tabs>
        <w:ind w:left="4123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01-Level3-BB"/>
      <w:lvlText w:val="%1.%2.%3"/>
      <w:lvlJc w:val="left"/>
      <w:pPr>
        <w:tabs>
          <w:tab w:val="num" w:pos="2880"/>
        </w:tabs>
        <w:ind w:left="2880" w:hanging="1440"/>
      </w:pPr>
      <w:rPr>
        <w:rFonts w:hint="default"/>
        <w:b w:val="0"/>
        <w:i w:val="0"/>
      </w:rPr>
    </w:lvl>
    <w:lvl w:ilvl="3">
      <w:start w:val="1"/>
      <w:numFmt w:val="decimal"/>
      <w:pStyle w:val="01-Level4-BB"/>
      <w:lvlText w:val="%1.%2.%3.%4"/>
      <w:lvlJc w:val="left"/>
      <w:pPr>
        <w:tabs>
          <w:tab w:val="num" w:pos="2880"/>
        </w:tabs>
        <w:ind w:left="2880" w:hanging="1440"/>
      </w:pPr>
      <w:rPr>
        <w:rFonts w:hint="default"/>
        <w:b w:val="0"/>
        <w:i w:val="0"/>
      </w:rPr>
    </w:lvl>
    <w:lvl w:ilvl="4">
      <w:start w:val="1"/>
      <w:numFmt w:val="decimal"/>
      <w:pStyle w:val="01-Level5-BB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6" w15:restartNumberingAfterBreak="0">
    <w:nsid w:val="13346655"/>
    <w:multiLevelType w:val="hybridMultilevel"/>
    <w:tmpl w:val="090ED99E"/>
    <w:lvl w:ilvl="0" w:tplc="4DA8AE4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414695"/>
    <w:multiLevelType w:val="multilevel"/>
    <w:tmpl w:val="ED4404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821D6A"/>
    <w:multiLevelType w:val="hybridMultilevel"/>
    <w:tmpl w:val="21E0FE9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A67109"/>
    <w:multiLevelType w:val="hybridMultilevel"/>
    <w:tmpl w:val="CB24D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C1726E"/>
    <w:multiLevelType w:val="hybridMultilevel"/>
    <w:tmpl w:val="DC1A8F62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5FD3294"/>
    <w:multiLevelType w:val="hybridMultilevel"/>
    <w:tmpl w:val="157A2E8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6EE6119"/>
    <w:multiLevelType w:val="hybridMultilevel"/>
    <w:tmpl w:val="72B647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88B3CB7"/>
    <w:multiLevelType w:val="multilevel"/>
    <w:tmpl w:val="5EE637E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C29A9"/>
    <w:multiLevelType w:val="hybridMultilevel"/>
    <w:tmpl w:val="F52AE3C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250BB5"/>
    <w:multiLevelType w:val="multilevel"/>
    <w:tmpl w:val="7DACBD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1F221A0D"/>
    <w:multiLevelType w:val="hybridMultilevel"/>
    <w:tmpl w:val="2BD4A83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2E12C7C"/>
    <w:multiLevelType w:val="multilevel"/>
    <w:tmpl w:val="67489296"/>
    <w:lvl w:ilvl="0">
      <w:start w:val="1"/>
      <w:numFmt w:val="bullet"/>
      <w:pStyle w:val="BB-Bullet1Legal"/>
      <w:lvlText w:val=""/>
      <w:lvlJc w:val="left"/>
      <w:pPr>
        <w:tabs>
          <w:tab w:val="num" w:pos="981"/>
        </w:tabs>
        <w:ind w:left="981" w:hanging="261"/>
      </w:pPr>
      <w:rPr>
        <w:rFonts w:ascii="Symbol" w:hAnsi="Symbol" w:hint="default"/>
        <w:color w:val="auto"/>
      </w:rPr>
    </w:lvl>
    <w:lvl w:ilvl="1">
      <w:start w:val="1"/>
      <w:numFmt w:val="bullet"/>
      <w:pStyle w:val="BB-Bullet2Legal"/>
      <w:lvlText w:val=""/>
      <w:lvlJc w:val="left"/>
      <w:pPr>
        <w:tabs>
          <w:tab w:val="num" w:pos="981"/>
        </w:tabs>
        <w:ind w:left="981" w:hanging="261"/>
      </w:pPr>
      <w:rPr>
        <w:rFonts w:ascii="Symbol" w:hAnsi="Symbol" w:hint="default"/>
        <w:color w:val="auto"/>
        <w:sz w:val="20"/>
      </w:rPr>
    </w:lvl>
    <w:lvl w:ilvl="2">
      <w:start w:val="1"/>
      <w:numFmt w:val="bullet"/>
      <w:pStyle w:val="BB-Bullet3Legal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BB-Bullet4Legal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  <w:color w:val="auto"/>
      </w:rPr>
    </w:lvl>
    <w:lvl w:ilvl="4">
      <w:start w:val="1"/>
      <w:numFmt w:val="bullet"/>
      <w:pStyle w:val="BB-Bullet5Legal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2EC452C"/>
    <w:multiLevelType w:val="hybridMultilevel"/>
    <w:tmpl w:val="D6BA604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94C14"/>
    <w:multiLevelType w:val="hybridMultilevel"/>
    <w:tmpl w:val="C0B0B4D0"/>
    <w:lvl w:ilvl="0" w:tplc="0A64F61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4346F3"/>
    <w:multiLevelType w:val="hybridMultilevel"/>
    <w:tmpl w:val="23E67E9A"/>
    <w:lvl w:ilvl="0" w:tplc="3C40E852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1C4B89"/>
    <w:multiLevelType w:val="hybridMultilevel"/>
    <w:tmpl w:val="0B365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B40624"/>
    <w:multiLevelType w:val="hybridMultilevel"/>
    <w:tmpl w:val="88BAB90C"/>
    <w:lvl w:ilvl="0" w:tplc="0A64F6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D1D7C"/>
    <w:multiLevelType w:val="hybridMultilevel"/>
    <w:tmpl w:val="95F66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A3742"/>
    <w:multiLevelType w:val="multilevel"/>
    <w:tmpl w:val="46EC54B2"/>
    <w:lvl w:ilvl="0">
      <w:start w:val="1"/>
      <w:numFmt w:val="decimal"/>
      <w:pStyle w:val="BB-Level1Leg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1">
      <w:start w:val="1"/>
      <w:numFmt w:val="decimal"/>
      <w:pStyle w:val="BB-Level2Legal"/>
      <w:lvlText w:val="%1.%2"/>
      <w:lvlJc w:val="left"/>
      <w:pPr>
        <w:ind w:left="720" w:hanging="720"/>
      </w:pPr>
      <w:rPr>
        <w:rFonts w:ascii="Arial" w:hAnsi="Arial" w:hint="default"/>
        <w:sz w:val="20"/>
      </w:rPr>
    </w:lvl>
    <w:lvl w:ilvl="2">
      <w:start w:val="1"/>
      <w:numFmt w:val="decimal"/>
      <w:pStyle w:val="BB-Level3Legal"/>
      <w:lvlText w:val="%1.%2.%3"/>
      <w:lvlJc w:val="left"/>
      <w:pPr>
        <w:tabs>
          <w:tab w:val="num" w:pos="1701"/>
        </w:tabs>
        <w:ind w:left="1701" w:hanging="981"/>
      </w:pPr>
      <w:rPr>
        <w:rFonts w:ascii="Arial" w:hAnsi="Arial" w:hint="default"/>
        <w:sz w:val="20"/>
      </w:rPr>
    </w:lvl>
    <w:lvl w:ilvl="3">
      <w:start w:val="1"/>
      <w:numFmt w:val="lowerLetter"/>
      <w:pStyle w:val="BB-Level4Legal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Roman"/>
      <w:pStyle w:val="BB-Level5Leg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4B0B39BE"/>
    <w:multiLevelType w:val="hybridMultilevel"/>
    <w:tmpl w:val="C03664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942F9"/>
    <w:multiLevelType w:val="hybridMultilevel"/>
    <w:tmpl w:val="FB20A0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FD7A78"/>
    <w:multiLevelType w:val="hybridMultilevel"/>
    <w:tmpl w:val="4B0ECED0"/>
    <w:lvl w:ilvl="0" w:tplc="3DD68BCA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B45F92"/>
    <w:multiLevelType w:val="hybridMultilevel"/>
    <w:tmpl w:val="578C01D6"/>
    <w:lvl w:ilvl="0" w:tplc="A176D2E0">
      <w:start w:val="3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65D675C"/>
    <w:multiLevelType w:val="hybridMultilevel"/>
    <w:tmpl w:val="5DB8B95C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6AD71DE"/>
    <w:multiLevelType w:val="hybridMultilevel"/>
    <w:tmpl w:val="5EE637E0"/>
    <w:lvl w:ilvl="0" w:tplc="0A64F6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0D4B5E"/>
    <w:multiLevelType w:val="hybridMultilevel"/>
    <w:tmpl w:val="34540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191BA3"/>
    <w:multiLevelType w:val="hybridMultilevel"/>
    <w:tmpl w:val="F4F0585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5A0D07"/>
    <w:multiLevelType w:val="hybridMultilevel"/>
    <w:tmpl w:val="15BE5BA2"/>
    <w:lvl w:ilvl="0" w:tplc="B456C55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D6E1CA9"/>
    <w:multiLevelType w:val="multilevel"/>
    <w:tmpl w:val="E124B642"/>
    <w:lvl w:ilvl="0">
      <w:start w:val="1"/>
      <w:numFmt w:val="decimal"/>
      <w:pStyle w:val="BB-SHeadingLegal"/>
      <w:suff w:val="nothing"/>
      <w:lvlText w:val="Schedule %1"/>
      <w:lvlJc w:val="left"/>
      <w:pPr>
        <w:ind w:left="0" w:firstLine="0"/>
      </w:pPr>
      <w:rPr>
        <w:rFonts w:ascii="Arial" w:hAnsi="Arial" w:hint="default"/>
        <w:b/>
        <w:i w:val="0"/>
        <w:caps/>
        <w:color w:val="auto"/>
        <w:sz w:val="20"/>
      </w:rPr>
    </w:lvl>
    <w:lvl w:ilvl="1">
      <w:start w:val="1"/>
      <w:numFmt w:val="decimal"/>
      <w:pStyle w:val="BB-PartHeadingLegal"/>
      <w:suff w:val="nothing"/>
      <w:lvlText w:val="Part %2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0"/>
      </w:rPr>
    </w:lvl>
    <w:lvl w:ilvl="2">
      <w:start w:val="1"/>
      <w:numFmt w:val="decimal"/>
      <w:lvlRestart w:val="1"/>
      <w:pStyle w:val="BB-AppendixHeadingLegal"/>
      <w:suff w:val="nothing"/>
      <w:lvlText w:val="APPENDIX %3"/>
      <w:lvlJc w:val="left"/>
      <w:pPr>
        <w:ind w:left="4253" w:firstLine="0"/>
      </w:pPr>
      <w:rPr>
        <w:rFonts w:ascii="Arial" w:hAnsi="Arial" w:hint="default"/>
        <w:b/>
        <w:i w:val="0"/>
        <w:caps/>
        <w:sz w:val="20"/>
      </w:rPr>
    </w:lvl>
    <w:lvl w:ilvl="3">
      <w:start w:val="1"/>
      <w:numFmt w:val="decimal"/>
      <w:lvlRestart w:val="2"/>
      <w:pStyle w:val="BB-SLevel1Legal"/>
      <w:lvlText w:val="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sz w:val="20"/>
      </w:rPr>
    </w:lvl>
    <w:lvl w:ilvl="4">
      <w:start w:val="1"/>
      <w:numFmt w:val="decimal"/>
      <w:pStyle w:val="BB-SLevel2Legal"/>
      <w:lvlText w:val="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pStyle w:val="BB-SLevel3Legal"/>
      <w:lvlText w:val="%4.%5.%6"/>
      <w:lvlJc w:val="left"/>
      <w:pPr>
        <w:tabs>
          <w:tab w:val="num" w:pos="1701"/>
        </w:tabs>
        <w:ind w:left="1701" w:hanging="981"/>
      </w:pPr>
      <w:rPr>
        <w:rFonts w:hint="default"/>
      </w:rPr>
    </w:lvl>
    <w:lvl w:ilvl="6">
      <w:start w:val="1"/>
      <w:numFmt w:val="lowerLetter"/>
      <w:pStyle w:val="BB-SLevel4Legal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lowerRoman"/>
      <w:pStyle w:val="BB-SLevel5Legal"/>
      <w:lvlText w:val="(%8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DD0474D"/>
    <w:multiLevelType w:val="hybridMultilevel"/>
    <w:tmpl w:val="351612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761DCF"/>
    <w:multiLevelType w:val="hybridMultilevel"/>
    <w:tmpl w:val="7B16A0D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FB26A2C"/>
    <w:multiLevelType w:val="hybridMultilevel"/>
    <w:tmpl w:val="AA504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970121"/>
    <w:multiLevelType w:val="hybridMultilevel"/>
    <w:tmpl w:val="DE5E47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B6736F"/>
    <w:multiLevelType w:val="hybridMultilevel"/>
    <w:tmpl w:val="915883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B53738"/>
    <w:multiLevelType w:val="hybridMultilevel"/>
    <w:tmpl w:val="62D270E8"/>
    <w:lvl w:ilvl="0" w:tplc="DCD0DA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AA16C92"/>
    <w:multiLevelType w:val="hybridMultilevel"/>
    <w:tmpl w:val="C8922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F76756"/>
    <w:multiLevelType w:val="hybridMultilevel"/>
    <w:tmpl w:val="3FE48A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0211BA"/>
    <w:multiLevelType w:val="hybridMultilevel"/>
    <w:tmpl w:val="506EFF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B24E40"/>
    <w:multiLevelType w:val="hybridMultilevel"/>
    <w:tmpl w:val="5AF27B98"/>
    <w:lvl w:ilvl="0" w:tplc="0A64F61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A36DC5"/>
    <w:multiLevelType w:val="hybridMultilevel"/>
    <w:tmpl w:val="F66C3E9C"/>
    <w:lvl w:ilvl="0" w:tplc="4DA8AE4C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0457F"/>
    <w:multiLevelType w:val="hybridMultilevel"/>
    <w:tmpl w:val="073A9EDE"/>
    <w:lvl w:ilvl="0" w:tplc="1888712A">
      <w:start w:val="1"/>
      <w:numFmt w:val="bullet"/>
      <w:pStyle w:val="BB-BulletLegal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750F0E"/>
    <w:multiLevelType w:val="hybridMultilevel"/>
    <w:tmpl w:val="97868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8108750">
    <w:abstractNumId w:val="14"/>
  </w:num>
  <w:num w:numId="2" w16cid:durableId="834805626">
    <w:abstractNumId w:val="11"/>
  </w:num>
  <w:num w:numId="3" w16cid:durableId="340204515">
    <w:abstractNumId w:val="32"/>
  </w:num>
  <w:num w:numId="4" w16cid:durableId="1475289530">
    <w:abstractNumId w:val="8"/>
  </w:num>
  <w:num w:numId="5" w16cid:durableId="2005351969">
    <w:abstractNumId w:val="43"/>
  </w:num>
  <w:num w:numId="6" w16cid:durableId="2016226322">
    <w:abstractNumId w:val="16"/>
  </w:num>
  <w:num w:numId="7" w16cid:durableId="1814448377">
    <w:abstractNumId w:val="33"/>
  </w:num>
  <w:num w:numId="8" w16cid:durableId="2075734359">
    <w:abstractNumId w:val="19"/>
  </w:num>
  <w:num w:numId="9" w16cid:durableId="421142732">
    <w:abstractNumId w:val="27"/>
  </w:num>
  <w:num w:numId="10" w16cid:durableId="193154088">
    <w:abstractNumId w:val="29"/>
  </w:num>
  <w:num w:numId="11" w16cid:durableId="919100482">
    <w:abstractNumId w:val="3"/>
  </w:num>
  <w:num w:numId="12" w16cid:durableId="525599694">
    <w:abstractNumId w:val="10"/>
  </w:num>
  <w:num w:numId="13" w16cid:durableId="1213808877">
    <w:abstractNumId w:val="1"/>
  </w:num>
  <w:num w:numId="14" w16cid:durableId="2005891884">
    <w:abstractNumId w:val="44"/>
  </w:num>
  <w:num w:numId="15" w16cid:durableId="1400520632">
    <w:abstractNumId w:val="22"/>
  </w:num>
  <w:num w:numId="16" w16cid:durableId="964045575">
    <w:abstractNumId w:val="30"/>
  </w:num>
  <w:num w:numId="17" w16cid:durableId="1130826978">
    <w:abstractNumId w:val="13"/>
  </w:num>
  <w:num w:numId="18" w16cid:durableId="712972125">
    <w:abstractNumId w:val="40"/>
  </w:num>
  <w:num w:numId="19" w16cid:durableId="1635480504">
    <w:abstractNumId w:val="28"/>
  </w:num>
  <w:num w:numId="20" w16cid:durableId="318655267">
    <w:abstractNumId w:val="18"/>
  </w:num>
  <w:num w:numId="21" w16cid:durableId="1582522444">
    <w:abstractNumId w:val="4"/>
  </w:num>
  <w:num w:numId="22" w16cid:durableId="978534582">
    <w:abstractNumId w:val="12"/>
  </w:num>
  <w:num w:numId="23" w16cid:durableId="72053276">
    <w:abstractNumId w:val="25"/>
  </w:num>
  <w:num w:numId="24" w16cid:durableId="1438211240">
    <w:abstractNumId w:val="23"/>
  </w:num>
  <w:num w:numId="25" w16cid:durableId="1019620079">
    <w:abstractNumId w:val="7"/>
  </w:num>
  <w:num w:numId="26" w16cid:durableId="832641464">
    <w:abstractNumId w:val="47"/>
  </w:num>
  <w:num w:numId="27" w16cid:durableId="2094424848">
    <w:abstractNumId w:val="2"/>
  </w:num>
  <w:num w:numId="28" w16cid:durableId="1984264374">
    <w:abstractNumId w:val="36"/>
  </w:num>
  <w:num w:numId="29" w16cid:durableId="129330179">
    <w:abstractNumId w:val="26"/>
  </w:num>
  <w:num w:numId="30" w16cid:durableId="401410232">
    <w:abstractNumId w:val="24"/>
  </w:num>
  <w:num w:numId="31" w16cid:durableId="1389955919">
    <w:abstractNumId w:val="17"/>
  </w:num>
  <w:num w:numId="32" w16cid:durableId="1318847851">
    <w:abstractNumId w:val="46"/>
  </w:num>
  <w:num w:numId="33" w16cid:durableId="224948134">
    <w:abstractNumId w:val="46"/>
  </w:num>
  <w:num w:numId="34" w16cid:durableId="416906682">
    <w:abstractNumId w:val="15"/>
  </w:num>
  <w:num w:numId="35" w16cid:durableId="1132209225">
    <w:abstractNumId w:val="38"/>
  </w:num>
  <w:num w:numId="36" w16cid:durableId="329916758">
    <w:abstractNumId w:val="5"/>
  </w:num>
  <w:num w:numId="37" w16cid:durableId="221913522">
    <w:abstractNumId w:val="20"/>
  </w:num>
  <w:num w:numId="38" w16cid:durableId="471990685">
    <w:abstractNumId w:val="34"/>
  </w:num>
  <w:num w:numId="39" w16cid:durableId="47299300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56691545">
    <w:abstractNumId w:val="41"/>
  </w:num>
  <w:num w:numId="41" w16cid:durableId="1207255079">
    <w:abstractNumId w:val="21"/>
  </w:num>
  <w:num w:numId="42" w16cid:durableId="680203227">
    <w:abstractNumId w:val="6"/>
  </w:num>
  <w:num w:numId="43" w16cid:durableId="810516333">
    <w:abstractNumId w:val="45"/>
  </w:num>
  <w:num w:numId="44" w16cid:durableId="617951391">
    <w:abstractNumId w:val="0"/>
  </w:num>
  <w:num w:numId="45" w16cid:durableId="196241954">
    <w:abstractNumId w:val="35"/>
  </w:num>
  <w:num w:numId="46" w16cid:durableId="1213611806">
    <w:abstractNumId w:val="37"/>
  </w:num>
  <w:num w:numId="47" w16cid:durableId="323826107">
    <w:abstractNumId w:val="42"/>
  </w:num>
  <w:num w:numId="48" w16cid:durableId="2055495229">
    <w:abstractNumId w:val="31"/>
  </w:num>
  <w:num w:numId="49" w16cid:durableId="1030494979">
    <w:abstractNumId w:val="39"/>
  </w:num>
  <w:num w:numId="50" w16cid:durableId="16431907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082"/>
    <w:rsid w:val="0000030F"/>
    <w:rsid w:val="0000170B"/>
    <w:rsid w:val="0000328A"/>
    <w:rsid w:val="00004B07"/>
    <w:rsid w:val="00005DD8"/>
    <w:rsid w:val="00006CBD"/>
    <w:rsid w:val="000073D8"/>
    <w:rsid w:val="00007F65"/>
    <w:rsid w:val="00010B1E"/>
    <w:rsid w:val="00011697"/>
    <w:rsid w:val="000120C9"/>
    <w:rsid w:val="000120E9"/>
    <w:rsid w:val="0001217A"/>
    <w:rsid w:val="00014B97"/>
    <w:rsid w:val="000170E9"/>
    <w:rsid w:val="000217A4"/>
    <w:rsid w:val="0002247D"/>
    <w:rsid w:val="00022C70"/>
    <w:rsid w:val="000233EB"/>
    <w:rsid w:val="0002354E"/>
    <w:rsid w:val="000248A5"/>
    <w:rsid w:val="0002543B"/>
    <w:rsid w:val="00027094"/>
    <w:rsid w:val="000320DF"/>
    <w:rsid w:val="00042263"/>
    <w:rsid w:val="00042F3D"/>
    <w:rsid w:val="00043D16"/>
    <w:rsid w:val="0004436A"/>
    <w:rsid w:val="00044A55"/>
    <w:rsid w:val="00046D3E"/>
    <w:rsid w:val="000505A5"/>
    <w:rsid w:val="00051639"/>
    <w:rsid w:val="00052F08"/>
    <w:rsid w:val="00054E7D"/>
    <w:rsid w:val="0005589C"/>
    <w:rsid w:val="000565E9"/>
    <w:rsid w:val="00056C8C"/>
    <w:rsid w:val="00057525"/>
    <w:rsid w:val="00057559"/>
    <w:rsid w:val="00057AFB"/>
    <w:rsid w:val="00060C3F"/>
    <w:rsid w:val="00063DD8"/>
    <w:rsid w:val="0006411C"/>
    <w:rsid w:val="00064F0E"/>
    <w:rsid w:val="00065259"/>
    <w:rsid w:val="00065DBC"/>
    <w:rsid w:val="000662F5"/>
    <w:rsid w:val="00066C80"/>
    <w:rsid w:val="00067486"/>
    <w:rsid w:val="0007051F"/>
    <w:rsid w:val="00070DB1"/>
    <w:rsid w:val="00072758"/>
    <w:rsid w:val="00073397"/>
    <w:rsid w:val="0007373B"/>
    <w:rsid w:val="0007451C"/>
    <w:rsid w:val="0007535A"/>
    <w:rsid w:val="00075E2F"/>
    <w:rsid w:val="000760AE"/>
    <w:rsid w:val="00076316"/>
    <w:rsid w:val="00077F7A"/>
    <w:rsid w:val="00080471"/>
    <w:rsid w:val="0008064F"/>
    <w:rsid w:val="0008084C"/>
    <w:rsid w:val="00080BAE"/>
    <w:rsid w:val="00081CE8"/>
    <w:rsid w:val="00083F23"/>
    <w:rsid w:val="0008571A"/>
    <w:rsid w:val="000906DF"/>
    <w:rsid w:val="000913A7"/>
    <w:rsid w:val="0009532B"/>
    <w:rsid w:val="000956E0"/>
    <w:rsid w:val="000974E8"/>
    <w:rsid w:val="0009772E"/>
    <w:rsid w:val="00097C41"/>
    <w:rsid w:val="000A073E"/>
    <w:rsid w:val="000A1EE5"/>
    <w:rsid w:val="000A3081"/>
    <w:rsid w:val="000A5A5F"/>
    <w:rsid w:val="000A5BE6"/>
    <w:rsid w:val="000A6DBA"/>
    <w:rsid w:val="000B3CF8"/>
    <w:rsid w:val="000B4837"/>
    <w:rsid w:val="000B5EAF"/>
    <w:rsid w:val="000B621D"/>
    <w:rsid w:val="000C2E27"/>
    <w:rsid w:val="000C4F1E"/>
    <w:rsid w:val="000C5157"/>
    <w:rsid w:val="000C6469"/>
    <w:rsid w:val="000C6A51"/>
    <w:rsid w:val="000D01ED"/>
    <w:rsid w:val="000D1681"/>
    <w:rsid w:val="000D228E"/>
    <w:rsid w:val="000D239B"/>
    <w:rsid w:val="000D26E9"/>
    <w:rsid w:val="000D2A72"/>
    <w:rsid w:val="000D49B2"/>
    <w:rsid w:val="000D4DAA"/>
    <w:rsid w:val="000D55F6"/>
    <w:rsid w:val="000D6CEC"/>
    <w:rsid w:val="000D6E68"/>
    <w:rsid w:val="000D7BAB"/>
    <w:rsid w:val="000D7CB3"/>
    <w:rsid w:val="000E1308"/>
    <w:rsid w:val="000E1AA7"/>
    <w:rsid w:val="000E26D6"/>
    <w:rsid w:val="000E330C"/>
    <w:rsid w:val="000E48F2"/>
    <w:rsid w:val="000E49D8"/>
    <w:rsid w:val="000E4EBC"/>
    <w:rsid w:val="000E596F"/>
    <w:rsid w:val="000E6800"/>
    <w:rsid w:val="000E73BE"/>
    <w:rsid w:val="000E741B"/>
    <w:rsid w:val="000F07B2"/>
    <w:rsid w:val="000F1DEF"/>
    <w:rsid w:val="000F265D"/>
    <w:rsid w:val="000F386F"/>
    <w:rsid w:val="000F3E14"/>
    <w:rsid w:val="000F45FF"/>
    <w:rsid w:val="000F46CA"/>
    <w:rsid w:val="000F5050"/>
    <w:rsid w:val="000F5652"/>
    <w:rsid w:val="000F6B74"/>
    <w:rsid w:val="000F6F69"/>
    <w:rsid w:val="0010134E"/>
    <w:rsid w:val="00101802"/>
    <w:rsid w:val="00101820"/>
    <w:rsid w:val="001028F0"/>
    <w:rsid w:val="00104752"/>
    <w:rsid w:val="0010600D"/>
    <w:rsid w:val="00106225"/>
    <w:rsid w:val="001064A2"/>
    <w:rsid w:val="0010667E"/>
    <w:rsid w:val="00106B0B"/>
    <w:rsid w:val="00106B3E"/>
    <w:rsid w:val="0010715B"/>
    <w:rsid w:val="0010724B"/>
    <w:rsid w:val="00107894"/>
    <w:rsid w:val="001101D9"/>
    <w:rsid w:val="001103F0"/>
    <w:rsid w:val="0011355F"/>
    <w:rsid w:val="00114ADA"/>
    <w:rsid w:val="00115974"/>
    <w:rsid w:val="00115A97"/>
    <w:rsid w:val="00116F86"/>
    <w:rsid w:val="0011717D"/>
    <w:rsid w:val="00117A5A"/>
    <w:rsid w:val="00117BAD"/>
    <w:rsid w:val="001201FA"/>
    <w:rsid w:val="00120907"/>
    <w:rsid w:val="00120C44"/>
    <w:rsid w:val="00120D7E"/>
    <w:rsid w:val="00120F27"/>
    <w:rsid w:val="0012181D"/>
    <w:rsid w:val="00121A43"/>
    <w:rsid w:val="001221C9"/>
    <w:rsid w:val="0012401A"/>
    <w:rsid w:val="00124507"/>
    <w:rsid w:val="001256B2"/>
    <w:rsid w:val="00125D66"/>
    <w:rsid w:val="001264AA"/>
    <w:rsid w:val="00126BD5"/>
    <w:rsid w:val="0013019E"/>
    <w:rsid w:val="001312B6"/>
    <w:rsid w:val="00131C33"/>
    <w:rsid w:val="0013365D"/>
    <w:rsid w:val="00140228"/>
    <w:rsid w:val="0014079B"/>
    <w:rsid w:val="001407A1"/>
    <w:rsid w:val="00142CCE"/>
    <w:rsid w:val="00142FD6"/>
    <w:rsid w:val="00143428"/>
    <w:rsid w:val="00143A16"/>
    <w:rsid w:val="00143EDD"/>
    <w:rsid w:val="001444DC"/>
    <w:rsid w:val="0014563B"/>
    <w:rsid w:val="00147468"/>
    <w:rsid w:val="001477E4"/>
    <w:rsid w:val="00147AA8"/>
    <w:rsid w:val="00151334"/>
    <w:rsid w:val="00151733"/>
    <w:rsid w:val="00151996"/>
    <w:rsid w:val="001526F6"/>
    <w:rsid w:val="00152761"/>
    <w:rsid w:val="001540C6"/>
    <w:rsid w:val="00154FB2"/>
    <w:rsid w:val="00160E1A"/>
    <w:rsid w:val="00160EB8"/>
    <w:rsid w:val="0016268A"/>
    <w:rsid w:val="0016375D"/>
    <w:rsid w:val="00163916"/>
    <w:rsid w:val="00165235"/>
    <w:rsid w:val="00165405"/>
    <w:rsid w:val="00170A0A"/>
    <w:rsid w:val="00170F91"/>
    <w:rsid w:val="00171031"/>
    <w:rsid w:val="00172F42"/>
    <w:rsid w:val="001735C7"/>
    <w:rsid w:val="00173DAB"/>
    <w:rsid w:val="00176C1A"/>
    <w:rsid w:val="001773F5"/>
    <w:rsid w:val="00177FCC"/>
    <w:rsid w:val="00180976"/>
    <w:rsid w:val="00181127"/>
    <w:rsid w:val="00181BBF"/>
    <w:rsid w:val="001857AC"/>
    <w:rsid w:val="00187552"/>
    <w:rsid w:val="00192C70"/>
    <w:rsid w:val="001944CA"/>
    <w:rsid w:val="00195684"/>
    <w:rsid w:val="001958E7"/>
    <w:rsid w:val="00196D58"/>
    <w:rsid w:val="0019760C"/>
    <w:rsid w:val="00197D69"/>
    <w:rsid w:val="001A1C13"/>
    <w:rsid w:val="001A3F3E"/>
    <w:rsid w:val="001A54A4"/>
    <w:rsid w:val="001A6275"/>
    <w:rsid w:val="001A65CD"/>
    <w:rsid w:val="001B0FF5"/>
    <w:rsid w:val="001B1482"/>
    <w:rsid w:val="001B1586"/>
    <w:rsid w:val="001B19E9"/>
    <w:rsid w:val="001B1B8D"/>
    <w:rsid w:val="001B1DE3"/>
    <w:rsid w:val="001B1F2B"/>
    <w:rsid w:val="001B299A"/>
    <w:rsid w:val="001B40E7"/>
    <w:rsid w:val="001B6B62"/>
    <w:rsid w:val="001C1ADA"/>
    <w:rsid w:val="001C28CC"/>
    <w:rsid w:val="001C2BDD"/>
    <w:rsid w:val="001C45B4"/>
    <w:rsid w:val="001C4A95"/>
    <w:rsid w:val="001C4DCE"/>
    <w:rsid w:val="001C6BF3"/>
    <w:rsid w:val="001D16AF"/>
    <w:rsid w:val="001D38A4"/>
    <w:rsid w:val="001D3CF5"/>
    <w:rsid w:val="001D3E01"/>
    <w:rsid w:val="001D4315"/>
    <w:rsid w:val="001D585D"/>
    <w:rsid w:val="001D6404"/>
    <w:rsid w:val="001D692B"/>
    <w:rsid w:val="001D69D1"/>
    <w:rsid w:val="001D6D90"/>
    <w:rsid w:val="001D7F5D"/>
    <w:rsid w:val="001E0574"/>
    <w:rsid w:val="001E0BD5"/>
    <w:rsid w:val="001E17A4"/>
    <w:rsid w:val="001E243B"/>
    <w:rsid w:val="001E5045"/>
    <w:rsid w:val="001E7337"/>
    <w:rsid w:val="001E784B"/>
    <w:rsid w:val="001E78AB"/>
    <w:rsid w:val="001F0776"/>
    <w:rsid w:val="001F18F1"/>
    <w:rsid w:val="001F213A"/>
    <w:rsid w:val="001F2183"/>
    <w:rsid w:val="001F65B7"/>
    <w:rsid w:val="001F72B3"/>
    <w:rsid w:val="001F7790"/>
    <w:rsid w:val="00201F31"/>
    <w:rsid w:val="00203FBC"/>
    <w:rsid w:val="00205E65"/>
    <w:rsid w:val="00206A27"/>
    <w:rsid w:val="00206E29"/>
    <w:rsid w:val="002126DF"/>
    <w:rsid w:val="00214538"/>
    <w:rsid w:val="00215DD5"/>
    <w:rsid w:val="00216AE4"/>
    <w:rsid w:val="002200DD"/>
    <w:rsid w:val="002211D2"/>
    <w:rsid w:val="00221CFF"/>
    <w:rsid w:val="00222D7C"/>
    <w:rsid w:val="0022361E"/>
    <w:rsid w:val="00223B83"/>
    <w:rsid w:val="00225911"/>
    <w:rsid w:val="00226C64"/>
    <w:rsid w:val="00230622"/>
    <w:rsid w:val="00231DF5"/>
    <w:rsid w:val="002325BD"/>
    <w:rsid w:val="00234090"/>
    <w:rsid w:val="00234338"/>
    <w:rsid w:val="0023510B"/>
    <w:rsid w:val="002365AA"/>
    <w:rsid w:val="00236F3E"/>
    <w:rsid w:val="00236F71"/>
    <w:rsid w:val="002376D8"/>
    <w:rsid w:val="00237A08"/>
    <w:rsid w:val="002405B7"/>
    <w:rsid w:val="0024075C"/>
    <w:rsid w:val="00241497"/>
    <w:rsid w:val="0024206A"/>
    <w:rsid w:val="00243935"/>
    <w:rsid w:val="00244228"/>
    <w:rsid w:val="0024446D"/>
    <w:rsid w:val="00247035"/>
    <w:rsid w:val="00247D10"/>
    <w:rsid w:val="0025089A"/>
    <w:rsid w:val="002525A0"/>
    <w:rsid w:val="00254F47"/>
    <w:rsid w:val="00255DE8"/>
    <w:rsid w:val="00256E05"/>
    <w:rsid w:val="002606E0"/>
    <w:rsid w:val="00260CE0"/>
    <w:rsid w:val="002618FB"/>
    <w:rsid w:val="00264FED"/>
    <w:rsid w:val="0026567B"/>
    <w:rsid w:val="002665C8"/>
    <w:rsid w:val="00266FA7"/>
    <w:rsid w:val="002704D6"/>
    <w:rsid w:val="00271020"/>
    <w:rsid w:val="00271422"/>
    <w:rsid w:val="0027190C"/>
    <w:rsid w:val="00272660"/>
    <w:rsid w:val="00272BC5"/>
    <w:rsid w:val="00274334"/>
    <w:rsid w:val="00274352"/>
    <w:rsid w:val="002800AB"/>
    <w:rsid w:val="002838C4"/>
    <w:rsid w:val="00283A6E"/>
    <w:rsid w:val="0028470B"/>
    <w:rsid w:val="002863F0"/>
    <w:rsid w:val="00291E67"/>
    <w:rsid w:val="0029362B"/>
    <w:rsid w:val="00294151"/>
    <w:rsid w:val="00294FEB"/>
    <w:rsid w:val="00295AA0"/>
    <w:rsid w:val="00295CEE"/>
    <w:rsid w:val="002A05C3"/>
    <w:rsid w:val="002A3E8E"/>
    <w:rsid w:val="002A4B10"/>
    <w:rsid w:val="002A4F62"/>
    <w:rsid w:val="002A50C4"/>
    <w:rsid w:val="002B028C"/>
    <w:rsid w:val="002B22F6"/>
    <w:rsid w:val="002B281E"/>
    <w:rsid w:val="002B334C"/>
    <w:rsid w:val="002B335E"/>
    <w:rsid w:val="002B390B"/>
    <w:rsid w:val="002B43AF"/>
    <w:rsid w:val="002B554A"/>
    <w:rsid w:val="002B70E0"/>
    <w:rsid w:val="002C08BC"/>
    <w:rsid w:val="002C27B7"/>
    <w:rsid w:val="002C36B9"/>
    <w:rsid w:val="002C4365"/>
    <w:rsid w:val="002C5C33"/>
    <w:rsid w:val="002D11F0"/>
    <w:rsid w:val="002D2690"/>
    <w:rsid w:val="002D3BF4"/>
    <w:rsid w:val="002D4669"/>
    <w:rsid w:val="002D5D6D"/>
    <w:rsid w:val="002D772D"/>
    <w:rsid w:val="002E02DB"/>
    <w:rsid w:val="002E0DBD"/>
    <w:rsid w:val="002E2135"/>
    <w:rsid w:val="002E29F1"/>
    <w:rsid w:val="002E3BB6"/>
    <w:rsid w:val="002E4862"/>
    <w:rsid w:val="002E559B"/>
    <w:rsid w:val="002E5D65"/>
    <w:rsid w:val="002E7534"/>
    <w:rsid w:val="002F1072"/>
    <w:rsid w:val="002F1FB2"/>
    <w:rsid w:val="002F2093"/>
    <w:rsid w:val="002F21B0"/>
    <w:rsid w:val="002F32AD"/>
    <w:rsid w:val="002F3EB9"/>
    <w:rsid w:val="002F50CD"/>
    <w:rsid w:val="002F65E1"/>
    <w:rsid w:val="002F6DFB"/>
    <w:rsid w:val="002F7358"/>
    <w:rsid w:val="002F737E"/>
    <w:rsid w:val="002F7AAE"/>
    <w:rsid w:val="00300491"/>
    <w:rsid w:val="00300C09"/>
    <w:rsid w:val="00300D26"/>
    <w:rsid w:val="0030194A"/>
    <w:rsid w:val="0030239E"/>
    <w:rsid w:val="00303609"/>
    <w:rsid w:val="0030413D"/>
    <w:rsid w:val="00304459"/>
    <w:rsid w:val="00305BE2"/>
    <w:rsid w:val="00306D5B"/>
    <w:rsid w:val="00306E20"/>
    <w:rsid w:val="00307B3D"/>
    <w:rsid w:val="00310AAD"/>
    <w:rsid w:val="00310B81"/>
    <w:rsid w:val="00310D81"/>
    <w:rsid w:val="0031237F"/>
    <w:rsid w:val="00312561"/>
    <w:rsid w:val="0031394E"/>
    <w:rsid w:val="00314396"/>
    <w:rsid w:val="00316C38"/>
    <w:rsid w:val="003174C1"/>
    <w:rsid w:val="00320252"/>
    <w:rsid w:val="003208A5"/>
    <w:rsid w:val="0032124C"/>
    <w:rsid w:val="003229B3"/>
    <w:rsid w:val="00323C6C"/>
    <w:rsid w:val="003243B0"/>
    <w:rsid w:val="00324C1E"/>
    <w:rsid w:val="003259DA"/>
    <w:rsid w:val="00325D34"/>
    <w:rsid w:val="003261FE"/>
    <w:rsid w:val="003279E2"/>
    <w:rsid w:val="00332029"/>
    <w:rsid w:val="003352E8"/>
    <w:rsid w:val="003356C9"/>
    <w:rsid w:val="00336059"/>
    <w:rsid w:val="0033663C"/>
    <w:rsid w:val="00340339"/>
    <w:rsid w:val="00341B47"/>
    <w:rsid w:val="00343E8F"/>
    <w:rsid w:val="003443F1"/>
    <w:rsid w:val="0034629B"/>
    <w:rsid w:val="0034688B"/>
    <w:rsid w:val="003468D5"/>
    <w:rsid w:val="00350E2C"/>
    <w:rsid w:val="003529FE"/>
    <w:rsid w:val="00352AFE"/>
    <w:rsid w:val="0035685B"/>
    <w:rsid w:val="003568B8"/>
    <w:rsid w:val="00356A61"/>
    <w:rsid w:val="003600EF"/>
    <w:rsid w:val="00361195"/>
    <w:rsid w:val="0036148B"/>
    <w:rsid w:val="00361DCB"/>
    <w:rsid w:val="003620D9"/>
    <w:rsid w:val="003629D5"/>
    <w:rsid w:val="003631C3"/>
    <w:rsid w:val="00363C88"/>
    <w:rsid w:val="00363FDE"/>
    <w:rsid w:val="00365495"/>
    <w:rsid w:val="0036577A"/>
    <w:rsid w:val="003660F5"/>
    <w:rsid w:val="0036651A"/>
    <w:rsid w:val="00366E3C"/>
    <w:rsid w:val="00367084"/>
    <w:rsid w:val="0036717E"/>
    <w:rsid w:val="0036742D"/>
    <w:rsid w:val="003703F4"/>
    <w:rsid w:val="00370E04"/>
    <w:rsid w:val="003719BF"/>
    <w:rsid w:val="00373F52"/>
    <w:rsid w:val="00376070"/>
    <w:rsid w:val="00376360"/>
    <w:rsid w:val="00376449"/>
    <w:rsid w:val="00376686"/>
    <w:rsid w:val="00385FBD"/>
    <w:rsid w:val="0038759D"/>
    <w:rsid w:val="00387604"/>
    <w:rsid w:val="003919D8"/>
    <w:rsid w:val="003922ED"/>
    <w:rsid w:val="0039263D"/>
    <w:rsid w:val="003929B9"/>
    <w:rsid w:val="00392CEE"/>
    <w:rsid w:val="003953C6"/>
    <w:rsid w:val="0039586E"/>
    <w:rsid w:val="003958FC"/>
    <w:rsid w:val="003959B9"/>
    <w:rsid w:val="00396364"/>
    <w:rsid w:val="00396935"/>
    <w:rsid w:val="00396E8A"/>
    <w:rsid w:val="003A06F9"/>
    <w:rsid w:val="003A0774"/>
    <w:rsid w:val="003A0D28"/>
    <w:rsid w:val="003A34FE"/>
    <w:rsid w:val="003A61D7"/>
    <w:rsid w:val="003A6D8A"/>
    <w:rsid w:val="003A6EA9"/>
    <w:rsid w:val="003B0B0D"/>
    <w:rsid w:val="003B158D"/>
    <w:rsid w:val="003B2CB4"/>
    <w:rsid w:val="003B2F7B"/>
    <w:rsid w:val="003B6E01"/>
    <w:rsid w:val="003B7E06"/>
    <w:rsid w:val="003C0E02"/>
    <w:rsid w:val="003C0F24"/>
    <w:rsid w:val="003C1028"/>
    <w:rsid w:val="003C137D"/>
    <w:rsid w:val="003C32DB"/>
    <w:rsid w:val="003C427B"/>
    <w:rsid w:val="003C556F"/>
    <w:rsid w:val="003D0031"/>
    <w:rsid w:val="003D0F50"/>
    <w:rsid w:val="003D18B9"/>
    <w:rsid w:val="003D1B0B"/>
    <w:rsid w:val="003D1D47"/>
    <w:rsid w:val="003D2347"/>
    <w:rsid w:val="003D26E4"/>
    <w:rsid w:val="003D292E"/>
    <w:rsid w:val="003D3E82"/>
    <w:rsid w:val="003D422E"/>
    <w:rsid w:val="003D5443"/>
    <w:rsid w:val="003D713A"/>
    <w:rsid w:val="003D7F43"/>
    <w:rsid w:val="003E1E05"/>
    <w:rsid w:val="003E3333"/>
    <w:rsid w:val="003E35BE"/>
    <w:rsid w:val="003E38AD"/>
    <w:rsid w:val="003E390A"/>
    <w:rsid w:val="003E458D"/>
    <w:rsid w:val="003E6856"/>
    <w:rsid w:val="003E6E0D"/>
    <w:rsid w:val="003E70DD"/>
    <w:rsid w:val="003E7C65"/>
    <w:rsid w:val="003F25DB"/>
    <w:rsid w:val="003F5E1E"/>
    <w:rsid w:val="003F616C"/>
    <w:rsid w:val="003F6B60"/>
    <w:rsid w:val="003F6E66"/>
    <w:rsid w:val="003F729E"/>
    <w:rsid w:val="003F7EAE"/>
    <w:rsid w:val="00400D08"/>
    <w:rsid w:val="00401F58"/>
    <w:rsid w:val="00403DDD"/>
    <w:rsid w:val="00404835"/>
    <w:rsid w:val="00405570"/>
    <w:rsid w:val="00405B72"/>
    <w:rsid w:val="0040624A"/>
    <w:rsid w:val="00406455"/>
    <w:rsid w:val="00407103"/>
    <w:rsid w:val="0041036D"/>
    <w:rsid w:val="004114B3"/>
    <w:rsid w:val="00411824"/>
    <w:rsid w:val="00412146"/>
    <w:rsid w:val="00413794"/>
    <w:rsid w:val="00414D71"/>
    <w:rsid w:val="00415315"/>
    <w:rsid w:val="0041756F"/>
    <w:rsid w:val="00420540"/>
    <w:rsid w:val="00421F97"/>
    <w:rsid w:val="0042282D"/>
    <w:rsid w:val="0042375B"/>
    <w:rsid w:val="004302A6"/>
    <w:rsid w:val="004305DF"/>
    <w:rsid w:val="00432486"/>
    <w:rsid w:val="00433922"/>
    <w:rsid w:val="00433CBF"/>
    <w:rsid w:val="004354C2"/>
    <w:rsid w:val="00437094"/>
    <w:rsid w:val="00441DCC"/>
    <w:rsid w:val="0044373A"/>
    <w:rsid w:val="00446DDE"/>
    <w:rsid w:val="00450318"/>
    <w:rsid w:val="0045129C"/>
    <w:rsid w:val="00451546"/>
    <w:rsid w:val="004545C6"/>
    <w:rsid w:val="00454DA9"/>
    <w:rsid w:val="004605FF"/>
    <w:rsid w:val="00461BEE"/>
    <w:rsid w:val="00462A0F"/>
    <w:rsid w:val="004644AE"/>
    <w:rsid w:val="004660FB"/>
    <w:rsid w:val="004679C1"/>
    <w:rsid w:val="004706E3"/>
    <w:rsid w:val="004715D8"/>
    <w:rsid w:val="00471800"/>
    <w:rsid w:val="00472FD2"/>
    <w:rsid w:val="00475033"/>
    <w:rsid w:val="004759D6"/>
    <w:rsid w:val="00475BD1"/>
    <w:rsid w:val="00480052"/>
    <w:rsid w:val="0048010C"/>
    <w:rsid w:val="00480E5B"/>
    <w:rsid w:val="00481455"/>
    <w:rsid w:val="00481A4E"/>
    <w:rsid w:val="00481BCE"/>
    <w:rsid w:val="0048272B"/>
    <w:rsid w:val="00483204"/>
    <w:rsid w:val="00484E2C"/>
    <w:rsid w:val="00484F61"/>
    <w:rsid w:val="0048514D"/>
    <w:rsid w:val="004855F3"/>
    <w:rsid w:val="004866D2"/>
    <w:rsid w:val="00486EC7"/>
    <w:rsid w:val="00487ACE"/>
    <w:rsid w:val="00491011"/>
    <w:rsid w:val="0049190D"/>
    <w:rsid w:val="00492BF1"/>
    <w:rsid w:val="00495062"/>
    <w:rsid w:val="00495607"/>
    <w:rsid w:val="004973A3"/>
    <w:rsid w:val="004A159D"/>
    <w:rsid w:val="004A160A"/>
    <w:rsid w:val="004A2FDC"/>
    <w:rsid w:val="004A4670"/>
    <w:rsid w:val="004A46D3"/>
    <w:rsid w:val="004A592C"/>
    <w:rsid w:val="004B0823"/>
    <w:rsid w:val="004B123D"/>
    <w:rsid w:val="004B14FF"/>
    <w:rsid w:val="004B2D03"/>
    <w:rsid w:val="004B3612"/>
    <w:rsid w:val="004B59D4"/>
    <w:rsid w:val="004B618B"/>
    <w:rsid w:val="004B673B"/>
    <w:rsid w:val="004B682B"/>
    <w:rsid w:val="004B6835"/>
    <w:rsid w:val="004B69C5"/>
    <w:rsid w:val="004B74B8"/>
    <w:rsid w:val="004C34E7"/>
    <w:rsid w:val="004C3A64"/>
    <w:rsid w:val="004C4827"/>
    <w:rsid w:val="004C78BF"/>
    <w:rsid w:val="004C7EF8"/>
    <w:rsid w:val="004D1323"/>
    <w:rsid w:val="004D23B4"/>
    <w:rsid w:val="004D395E"/>
    <w:rsid w:val="004D3993"/>
    <w:rsid w:val="004D5206"/>
    <w:rsid w:val="004D5A77"/>
    <w:rsid w:val="004E08BF"/>
    <w:rsid w:val="004E1313"/>
    <w:rsid w:val="004E1A14"/>
    <w:rsid w:val="004E28F6"/>
    <w:rsid w:val="004E3382"/>
    <w:rsid w:val="004E44CD"/>
    <w:rsid w:val="004E5EAA"/>
    <w:rsid w:val="004E620D"/>
    <w:rsid w:val="004E79FA"/>
    <w:rsid w:val="004E7D82"/>
    <w:rsid w:val="004F0E11"/>
    <w:rsid w:val="004F11D4"/>
    <w:rsid w:val="004F3E2F"/>
    <w:rsid w:val="004F68CB"/>
    <w:rsid w:val="004F7424"/>
    <w:rsid w:val="004F752B"/>
    <w:rsid w:val="004F7DBE"/>
    <w:rsid w:val="005005E2"/>
    <w:rsid w:val="00500DD2"/>
    <w:rsid w:val="00501430"/>
    <w:rsid w:val="00501805"/>
    <w:rsid w:val="005019E7"/>
    <w:rsid w:val="00501B36"/>
    <w:rsid w:val="00503C69"/>
    <w:rsid w:val="00504EAD"/>
    <w:rsid w:val="0050558A"/>
    <w:rsid w:val="00507727"/>
    <w:rsid w:val="00507C45"/>
    <w:rsid w:val="00511E17"/>
    <w:rsid w:val="00512CCB"/>
    <w:rsid w:val="0051591D"/>
    <w:rsid w:val="00516287"/>
    <w:rsid w:val="00516AFF"/>
    <w:rsid w:val="00517362"/>
    <w:rsid w:val="00520112"/>
    <w:rsid w:val="00520905"/>
    <w:rsid w:val="00522605"/>
    <w:rsid w:val="00522E03"/>
    <w:rsid w:val="00523ADE"/>
    <w:rsid w:val="00525C04"/>
    <w:rsid w:val="00525DA9"/>
    <w:rsid w:val="005270FB"/>
    <w:rsid w:val="00531F38"/>
    <w:rsid w:val="00534371"/>
    <w:rsid w:val="005351C5"/>
    <w:rsid w:val="00535D99"/>
    <w:rsid w:val="005366E7"/>
    <w:rsid w:val="00536DC1"/>
    <w:rsid w:val="005404BF"/>
    <w:rsid w:val="00542D0C"/>
    <w:rsid w:val="00544FEE"/>
    <w:rsid w:val="00545EBC"/>
    <w:rsid w:val="00546A59"/>
    <w:rsid w:val="00550CB3"/>
    <w:rsid w:val="0055157D"/>
    <w:rsid w:val="00551BF8"/>
    <w:rsid w:val="00551EBC"/>
    <w:rsid w:val="00552776"/>
    <w:rsid w:val="00552948"/>
    <w:rsid w:val="00552E18"/>
    <w:rsid w:val="0055460B"/>
    <w:rsid w:val="00554931"/>
    <w:rsid w:val="00555BA8"/>
    <w:rsid w:val="00557409"/>
    <w:rsid w:val="005579CD"/>
    <w:rsid w:val="00557F62"/>
    <w:rsid w:val="00561637"/>
    <w:rsid w:val="00561B96"/>
    <w:rsid w:val="00566446"/>
    <w:rsid w:val="005665B5"/>
    <w:rsid w:val="00570599"/>
    <w:rsid w:val="0057149A"/>
    <w:rsid w:val="00571BFF"/>
    <w:rsid w:val="00572676"/>
    <w:rsid w:val="00574948"/>
    <w:rsid w:val="00574B12"/>
    <w:rsid w:val="0058035C"/>
    <w:rsid w:val="00585619"/>
    <w:rsid w:val="0058764D"/>
    <w:rsid w:val="0059202C"/>
    <w:rsid w:val="00592551"/>
    <w:rsid w:val="005929DB"/>
    <w:rsid w:val="00593E5E"/>
    <w:rsid w:val="00593F0F"/>
    <w:rsid w:val="00594FC6"/>
    <w:rsid w:val="00596C3C"/>
    <w:rsid w:val="005A1FCB"/>
    <w:rsid w:val="005A35ED"/>
    <w:rsid w:val="005A3747"/>
    <w:rsid w:val="005A3C0A"/>
    <w:rsid w:val="005A44D3"/>
    <w:rsid w:val="005A732B"/>
    <w:rsid w:val="005A73A0"/>
    <w:rsid w:val="005B026D"/>
    <w:rsid w:val="005B2919"/>
    <w:rsid w:val="005B2C0C"/>
    <w:rsid w:val="005B5F14"/>
    <w:rsid w:val="005B6932"/>
    <w:rsid w:val="005B6D8D"/>
    <w:rsid w:val="005C0DF6"/>
    <w:rsid w:val="005C0EBC"/>
    <w:rsid w:val="005C1080"/>
    <w:rsid w:val="005C28DC"/>
    <w:rsid w:val="005C3AFE"/>
    <w:rsid w:val="005C3FD0"/>
    <w:rsid w:val="005C42C5"/>
    <w:rsid w:val="005C708B"/>
    <w:rsid w:val="005C7257"/>
    <w:rsid w:val="005C7494"/>
    <w:rsid w:val="005C7663"/>
    <w:rsid w:val="005D04AB"/>
    <w:rsid w:val="005D0C37"/>
    <w:rsid w:val="005D0D02"/>
    <w:rsid w:val="005D20F4"/>
    <w:rsid w:val="005D3CEA"/>
    <w:rsid w:val="005D3F9C"/>
    <w:rsid w:val="005D6F0B"/>
    <w:rsid w:val="005D7059"/>
    <w:rsid w:val="005E208A"/>
    <w:rsid w:val="005E4926"/>
    <w:rsid w:val="005E6791"/>
    <w:rsid w:val="005F0744"/>
    <w:rsid w:val="005F370E"/>
    <w:rsid w:val="005F54D5"/>
    <w:rsid w:val="005F7B64"/>
    <w:rsid w:val="00600B9F"/>
    <w:rsid w:val="00600F4D"/>
    <w:rsid w:val="0060198A"/>
    <w:rsid w:val="0060392D"/>
    <w:rsid w:val="00603A46"/>
    <w:rsid w:val="00603E61"/>
    <w:rsid w:val="006040D7"/>
    <w:rsid w:val="00604AFC"/>
    <w:rsid w:val="00604C4C"/>
    <w:rsid w:val="0060572D"/>
    <w:rsid w:val="00605CD8"/>
    <w:rsid w:val="006062EE"/>
    <w:rsid w:val="006064EC"/>
    <w:rsid w:val="00606CF7"/>
    <w:rsid w:val="0060713E"/>
    <w:rsid w:val="006104FD"/>
    <w:rsid w:val="00610DB4"/>
    <w:rsid w:val="00610E47"/>
    <w:rsid w:val="00612232"/>
    <w:rsid w:val="0061242C"/>
    <w:rsid w:val="0061347C"/>
    <w:rsid w:val="00614F40"/>
    <w:rsid w:val="00615A00"/>
    <w:rsid w:val="00615F1E"/>
    <w:rsid w:val="006178AC"/>
    <w:rsid w:val="00620A16"/>
    <w:rsid w:val="006219FC"/>
    <w:rsid w:val="006220BD"/>
    <w:rsid w:val="00622E5A"/>
    <w:rsid w:val="00624311"/>
    <w:rsid w:val="0062547E"/>
    <w:rsid w:val="00625EFA"/>
    <w:rsid w:val="00630D5C"/>
    <w:rsid w:val="006317DB"/>
    <w:rsid w:val="0063287F"/>
    <w:rsid w:val="00634540"/>
    <w:rsid w:val="00634F16"/>
    <w:rsid w:val="00635AB3"/>
    <w:rsid w:val="00635FE4"/>
    <w:rsid w:val="00637ECB"/>
    <w:rsid w:val="00641A93"/>
    <w:rsid w:val="00642FE6"/>
    <w:rsid w:val="00643BD8"/>
    <w:rsid w:val="00644204"/>
    <w:rsid w:val="0064481E"/>
    <w:rsid w:val="0064484E"/>
    <w:rsid w:val="00645E95"/>
    <w:rsid w:val="0064752C"/>
    <w:rsid w:val="00647DF1"/>
    <w:rsid w:val="00651896"/>
    <w:rsid w:val="0065273A"/>
    <w:rsid w:val="00652856"/>
    <w:rsid w:val="006541D7"/>
    <w:rsid w:val="00654A09"/>
    <w:rsid w:val="00656D4E"/>
    <w:rsid w:val="00657AED"/>
    <w:rsid w:val="00660A99"/>
    <w:rsid w:val="00660B2D"/>
    <w:rsid w:val="00661006"/>
    <w:rsid w:val="00663944"/>
    <w:rsid w:val="006651BB"/>
    <w:rsid w:val="00666227"/>
    <w:rsid w:val="00670EEB"/>
    <w:rsid w:val="006719C2"/>
    <w:rsid w:val="0067231E"/>
    <w:rsid w:val="006728AC"/>
    <w:rsid w:val="0067481E"/>
    <w:rsid w:val="00674B1A"/>
    <w:rsid w:val="00675ADB"/>
    <w:rsid w:val="006779B2"/>
    <w:rsid w:val="00681C00"/>
    <w:rsid w:val="006831E2"/>
    <w:rsid w:val="00683F86"/>
    <w:rsid w:val="00684233"/>
    <w:rsid w:val="006847A0"/>
    <w:rsid w:val="00684FA8"/>
    <w:rsid w:val="0068640F"/>
    <w:rsid w:val="00686632"/>
    <w:rsid w:val="00686B0A"/>
    <w:rsid w:val="006879CA"/>
    <w:rsid w:val="006910B3"/>
    <w:rsid w:val="006917EF"/>
    <w:rsid w:val="00691A66"/>
    <w:rsid w:val="00692DD2"/>
    <w:rsid w:val="00692F8E"/>
    <w:rsid w:val="00693317"/>
    <w:rsid w:val="00693673"/>
    <w:rsid w:val="00693AC0"/>
    <w:rsid w:val="00694265"/>
    <w:rsid w:val="00695852"/>
    <w:rsid w:val="0069595C"/>
    <w:rsid w:val="006959A8"/>
    <w:rsid w:val="00697FA1"/>
    <w:rsid w:val="006A14BE"/>
    <w:rsid w:val="006A22D2"/>
    <w:rsid w:val="006A2F86"/>
    <w:rsid w:val="006A474F"/>
    <w:rsid w:val="006A4D5C"/>
    <w:rsid w:val="006A5211"/>
    <w:rsid w:val="006A6995"/>
    <w:rsid w:val="006A7E76"/>
    <w:rsid w:val="006B1A7A"/>
    <w:rsid w:val="006B2553"/>
    <w:rsid w:val="006B293F"/>
    <w:rsid w:val="006B314D"/>
    <w:rsid w:val="006B3EC0"/>
    <w:rsid w:val="006B4ACE"/>
    <w:rsid w:val="006B4F3B"/>
    <w:rsid w:val="006B4F5F"/>
    <w:rsid w:val="006B6026"/>
    <w:rsid w:val="006B6371"/>
    <w:rsid w:val="006B786F"/>
    <w:rsid w:val="006C1511"/>
    <w:rsid w:val="006C2416"/>
    <w:rsid w:val="006C2887"/>
    <w:rsid w:val="006C2C28"/>
    <w:rsid w:val="006C2ECB"/>
    <w:rsid w:val="006C3320"/>
    <w:rsid w:val="006C55C1"/>
    <w:rsid w:val="006C58D6"/>
    <w:rsid w:val="006C787E"/>
    <w:rsid w:val="006C7F0F"/>
    <w:rsid w:val="006D09D4"/>
    <w:rsid w:val="006D70F6"/>
    <w:rsid w:val="006D7B6F"/>
    <w:rsid w:val="006D7F24"/>
    <w:rsid w:val="006E1C0A"/>
    <w:rsid w:val="006E1E0A"/>
    <w:rsid w:val="006E2393"/>
    <w:rsid w:val="006E47BB"/>
    <w:rsid w:val="006E61BF"/>
    <w:rsid w:val="006E6F0B"/>
    <w:rsid w:val="006E7333"/>
    <w:rsid w:val="006F00B9"/>
    <w:rsid w:val="006F0F1C"/>
    <w:rsid w:val="006F1E78"/>
    <w:rsid w:val="006F1E9A"/>
    <w:rsid w:val="006F3891"/>
    <w:rsid w:val="006F3B87"/>
    <w:rsid w:val="006F4CFB"/>
    <w:rsid w:val="006F5586"/>
    <w:rsid w:val="006F59F5"/>
    <w:rsid w:val="00700D7C"/>
    <w:rsid w:val="007021B9"/>
    <w:rsid w:val="0070222D"/>
    <w:rsid w:val="007025C1"/>
    <w:rsid w:val="00705BFB"/>
    <w:rsid w:val="00705CC3"/>
    <w:rsid w:val="007068F2"/>
    <w:rsid w:val="007070AC"/>
    <w:rsid w:val="0071072E"/>
    <w:rsid w:val="007108C7"/>
    <w:rsid w:val="00710D42"/>
    <w:rsid w:val="00712415"/>
    <w:rsid w:val="00713D3B"/>
    <w:rsid w:val="007142BA"/>
    <w:rsid w:val="00716C53"/>
    <w:rsid w:val="00720376"/>
    <w:rsid w:val="007227AC"/>
    <w:rsid w:val="0072475B"/>
    <w:rsid w:val="00725C95"/>
    <w:rsid w:val="00726E32"/>
    <w:rsid w:val="00732C22"/>
    <w:rsid w:val="00734D13"/>
    <w:rsid w:val="00735096"/>
    <w:rsid w:val="00735742"/>
    <w:rsid w:val="00735E1C"/>
    <w:rsid w:val="00736396"/>
    <w:rsid w:val="00737400"/>
    <w:rsid w:val="00737E19"/>
    <w:rsid w:val="00740F97"/>
    <w:rsid w:val="007421FD"/>
    <w:rsid w:val="00742379"/>
    <w:rsid w:val="00742485"/>
    <w:rsid w:val="0074404E"/>
    <w:rsid w:val="00746376"/>
    <w:rsid w:val="00746AA0"/>
    <w:rsid w:val="00746E5A"/>
    <w:rsid w:val="007474AD"/>
    <w:rsid w:val="007474EC"/>
    <w:rsid w:val="00750507"/>
    <w:rsid w:val="0075053E"/>
    <w:rsid w:val="00752DDE"/>
    <w:rsid w:val="00753525"/>
    <w:rsid w:val="00755F2E"/>
    <w:rsid w:val="0075708F"/>
    <w:rsid w:val="00757863"/>
    <w:rsid w:val="00760085"/>
    <w:rsid w:val="00761287"/>
    <w:rsid w:val="00762436"/>
    <w:rsid w:val="00763A41"/>
    <w:rsid w:val="00763E0E"/>
    <w:rsid w:val="007661B5"/>
    <w:rsid w:val="00767E94"/>
    <w:rsid w:val="00767FF0"/>
    <w:rsid w:val="00770CD3"/>
    <w:rsid w:val="00773D22"/>
    <w:rsid w:val="007741BB"/>
    <w:rsid w:val="00775C36"/>
    <w:rsid w:val="00777117"/>
    <w:rsid w:val="007827B7"/>
    <w:rsid w:val="00783044"/>
    <w:rsid w:val="0078612E"/>
    <w:rsid w:val="00787A9D"/>
    <w:rsid w:val="007916CA"/>
    <w:rsid w:val="0079198F"/>
    <w:rsid w:val="00791F03"/>
    <w:rsid w:val="00792337"/>
    <w:rsid w:val="00792B43"/>
    <w:rsid w:val="0079392F"/>
    <w:rsid w:val="00793F4E"/>
    <w:rsid w:val="007941A4"/>
    <w:rsid w:val="00794CE8"/>
    <w:rsid w:val="00795781"/>
    <w:rsid w:val="00795E75"/>
    <w:rsid w:val="00796056"/>
    <w:rsid w:val="00796ECE"/>
    <w:rsid w:val="007A0E91"/>
    <w:rsid w:val="007A0E94"/>
    <w:rsid w:val="007A3D79"/>
    <w:rsid w:val="007A618C"/>
    <w:rsid w:val="007A654D"/>
    <w:rsid w:val="007A6836"/>
    <w:rsid w:val="007A6CFE"/>
    <w:rsid w:val="007A6E48"/>
    <w:rsid w:val="007B10C4"/>
    <w:rsid w:val="007B1A87"/>
    <w:rsid w:val="007B1CBF"/>
    <w:rsid w:val="007B23E8"/>
    <w:rsid w:val="007B2DA8"/>
    <w:rsid w:val="007B6AB8"/>
    <w:rsid w:val="007B6AEC"/>
    <w:rsid w:val="007B7725"/>
    <w:rsid w:val="007C083D"/>
    <w:rsid w:val="007C08EC"/>
    <w:rsid w:val="007C13CA"/>
    <w:rsid w:val="007C2C3F"/>
    <w:rsid w:val="007C3E10"/>
    <w:rsid w:val="007C3F69"/>
    <w:rsid w:val="007C40E1"/>
    <w:rsid w:val="007C4298"/>
    <w:rsid w:val="007C4E00"/>
    <w:rsid w:val="007C4EDD"/>
    <w:rsid w:val="007C55B9"/>
    <w:rsid w:val="007C5C81"/>
    <w:rsid w:val="007C62EA"/>
    <w:rsid w:val="007C65B4"/>
    <w:rsid w:val="007C6825"/>
    <w:rsid w:val="007D03A5"/>
    <w:rsid w:val="007D086C"/>
    <w:rsid w:val="007D153E"/>
    <w:rsid w:val="007D19AD"/>
    <w:rsid w:val="007D2E5A"/>
    <w:rsid w:val="007D2FDC"/>
    <w:rsid w:val="007D3BB5"/>
    <w:rsid w:val="007D520E"/>
    <w:rsid w:val="007D740B"/>
    <w:rsid w:val="007E0F63"/>
    <w:rsid w:val="007E172C"/>
    <w:rsid w:val="007E2B95"/>
    <w:rsid w:val="007E305A"/>
    <w:rsid w:val="007E37FD"/>
    <w:rsid w:val="007E44D5"/>
    <w:rsid w:val="007E5DB3"/>
    <w:rsid w:val="007E73B1"/>
    <w:rsid w:val="007F1A78"/>
    <w:rsid w:val="007F1E64"/>
    <w:rsid w:val="007F2043"/>
    <w:rsid w:val="007F3189"/>
    <w:rsid w:val="007F4730"/>
    <w:rsid w:val="007F4F89"/>
    <w:rsid w:val="007F5C8C"/>
    <w:rsid w:val="007F616E"/>
    <w:rsid w:val="00801345"/>
    <w:rsid w:val="008038DA"/>
    <w:rsid w:val="00803E02"/>
    <w:rsid w:val="00805F2C"/>
    <w:rsid w:val="00807FD6"/>
    <w:rsid w:val="008107E3"/>
    <w:rsid w:val="00811017"/>
    <w:rsid w:val="00811794"/>
    <w:rsid w:val="00811BDF"/>
    <w:rsid w:val="00811CE8"/>
    <w:rsid w:val="008142C3"/>
    <w:rsid w:val="008142C6"/>
    <w:rsid w:val="00814492"/>
    <w:rsid w:val="008151FF"/>
    <w:rsid w:val="00815494"/>
    <w:rsid w:val="00816EF6"/>
    <w:rsid w:val="0081700A"/>
    <w:rsid w:val="008203B7"/>
    <w:rsid w:val="008223F1"/>
    <w:rsid w:val="008244D7"/>
    <w:rsid w:val="008245A2"/>
    <w:rsid w:val="00824D3C"/>
    <w:rsid w:val="00825611"/>
    <w:rsid w:val="00825955"/>
    <w:rsid w:val="008269B7"/>
    <w:rsid w:val="00827275"/>
    <w:rsid w:val="00827E50"/>
    <w:rsid w:val="00832BA5"/>
    <w:rsid w:val="008362C0"/>
    <w:rsid w:val="0084007D"/>
    <w:rsid w:val="008405FF"/>
    <w:rsid w:val="00840826"/>
    <w:rsid w:val="0084092D"/>
    <w:rsid w:val="00841D44"/>
    <w:rsid w:val="008433B2"/>
    <w:rsid w:val="00843617"/>
    <w:rsid w:val="0084465A"/>
    <w:rsid w:val="0084603A"/>
    <w:rsid w:val="0085005A"/>
    <w:rsid w:val="00851372"/>
    <w:rsid w:val="008526A2"/>
    <w:rsid w:val="00853BCD"/>
    <w:rsid w:val="008540FF"/>
    <w:rsid w:val="008549BF"/>
    <w:rsid w:val="00854D90"/>
    <w:rsid w:val="0085509E"/>
    <w:rsid w:val="008553AF"/>
    <w:rsid w:val="00855B5B"/>
    <w:rsid w:val="0085761D"/>
    <w:rsid w:val="0085769E"/>
    <w:rsid w:val="00857C2A"/>
    <w:rsid w:val="00860805"/>
    <w:rsid w:val="00862609"/>
    <w:rsid w:val="008627B5"/>
    <w:rsid w:val="00862CEE"/>
    <w:rsid w:val="00863C38"/>
    <w:rsid w:val="0086551C"/>
    <w:rsid w:val="008719EB"/>
    <w:rsid w:val="0087263A"/>
    <w:rsid w:val="00873F42"/>
    <w:rsid w:val="0087621F"/>
    <w:rsid w:val="008762B2"/>
    <w:rsid w:val="008762ED"/>
    <w:rsid w:val="0088191D"/>
    <w:rsid w:val="00882F35"/>
    <w:rsid w:val="0088391F"/>
    <w:rsid w:val="00886687"/>
    <w:rsid w:val="00886688"/>
    <w:rsid w:val="0088673F"/>
    <w:rsid w:val="00886D6F"/>
    <w:rsid w:val="0089034D"/>
    <w:rsid w:val="008940BD"/>
    <w:rsid w:val="008951BB"/>
    <w:rsid w:val="00895A90"/>
    <w:rsid w:val="008A0A11"/>
    <w:rsid w:val="008A0B64"/>
    <w:rsid w:val="008A24B3"/>
    <w:rsid w:val="008A2859"/>
    <w:rsid w:val="008A4A0F"/>
    <w:rsid w:val="008A5610"/>
    <w:rsid w:val="008A64ED"/>
    <w:rsid w:val="008A66F9"/>
    <w:rsid w:val="008A7B32"/>
    <w:rsid w:val="008B1609"/>
    <w:rsid w:val="008B1649"/>
    <w:rsid w:val="008B2C1B"/>
    <w:rsid w:val="008B4370"/>
    <w:rsid w:val="008B4DE8"/>
    <w:rsid w:val="008C21BC"/>
    <w:rsid w:val="008C479C"/>
    <w:rsid w:val="008C4E61"/>
    <w:rsid w:val="008C511A"/>
    <w:rsid w:val="008C68DA"/>
    <w:rsid w:val="008C6D4E"/>
    <w:rsid w:val="008C7AE8"/>
    <w:rsid w:val="008D13F8"/>
    <w:rsid w:val="008D4EAB"/>
    <w:rsid w:val="008D6244"/>
    <w:rsid w:val="008D6C78"/>
    <w:rsid w:val="008E121F"/>
    <w:rsid w:val="008E1893"/>
    <w:rsid w:val="008E25D5"/>
    <w:rsid w:val="008E2BDA"/>
    <w:rsid w:val="008E2F67"/>
    <w:rsid w:val="008E35EA"/>
    <w:rsid w:val="008E5957"/>
    <w:rsid w:val="008E6E21"/>
    <w:rsid w:val="008F2DFA"/>
    <w:rsid w:val="008F2EF4"/>
    <w:rsid w:val="008F2EFB"/>
    <w:rsid w:val="008F3444"/>
    <w:rsid w:val="008F3E77"/>
    <w:rsid w:val="008F40A2"/>
    <w:rsid w:val="008F621A"/>
    <w:rsid w:val="008F6222"/>
    <w:rsid w:val="008F6B4A"/>
    <w:rsid w:val="0090165F"/>
    <w:rsid w:val="00901A1A"/>
    <w:rsid w:val="00901C1A"/>
    <w:rsid w:val="009025C9"/>
    <w:rsid w:val="00902A75"/>
    <w:rsid w:val="00903796"/>
    <w:rsid w:val="00903C1E"/>
    <w:rsid w:val="0090475D"/>
    <w:rsid w:val="00905FD7"/>
    <w:rsid w:val="00906C3B"/>
    <w:rsid w:val="00907BC1"/>
    <w:rsid w:val="0091048E"/>
    <w:rsid w:val="00910DC1"/>
    <w:rsid w:val="00911CBE"/>
    <w:rsid w:val="009130B7"/>
    <w:rsid w:val="009145FF"/>
    <w:rsid w:val="00914B86"/>
    <w:rsid w:val="009154D2"/>
    <w:rsid w:val="009163D8"/>
    <w:rsid w:val="009167D7"/>
    <w:rsid w:val="00916C7E"/>
    <w:rsid w:val="00916EA6"/>
    <w:rsid w:val="00917CA3"/>
    <w:rsid w:val="00917FA6"/>
    <w:rsid w:val="0092073E"/>
    <w:rsid w:val="00921299"/>
    <w:rsid w:val="0092301B"/>
    <w:rsid w:val="00925E3A"/>
    <w:rsid w:val="00926EC6"/>
    <w:rsid w:val="00927A2D"/>
    <w:rsid w:val="00927B77"/>
    <w:rsid w:val="0093088C"/>
    <w:rsid w:val="00931586"/>
    <w:rsid w:val="00932C1C"/>
    <w:rsid w:val="009336E8"/>
    <w:rsid w:val="0093401B"/>
    <w:rsid w:val="0093477B"/>
    <w:rsid w:val="00934914"/>
    <w:rsid w:val="00935779"/>
    <w:rsid w:val="00935BBB"/>
    <w:rsid w:val="00937303"/>
    <w:rsid w:val="009379BD"/>
    <w:rsid w:val="00937D2D"/>
    <w:rsid w:val="00937DF8"/>
    <w:rsid w:val="009403B8"/>
    <w:rsid w:val="0094129B"/>
    <w:rsid w:val="0094261D"/>
    <w:rsid w:val="00942A3F"/>
    <w:rsid w:val="00942B16"/>
    <w:rsid w:val="00943FA7"/>
    <w:rsid w:val="00945943"/>
    <w:rsid w:val="009477F1"/>
    <w:rsid w:val="00950AD2"/>
    <w:rsid w:val="00951265"/>
    <w:rsid w:val="009512CD"/>
    <w:rsid w:val="00952B3D"/>
    <w:rsid w:val="00954F32"/>
    <w:rsid w:val="009550E0"/>
    <w:rsid w:val="009551F6"/>
    <w:rsid w:val="00955995"/>
    <w:rsid w:val="00955FF7"/>
    <w:rsid w:val="00956ACD"/>
    <w:rsid w:val="00960343"/>
    <w:rsid w:val="00960740"/>
    <w:rsid w:val="0096157C"/>
    <w:rsid w:val="0096307C"/>
    <w:rsid w:val="009633FF"/>
    <w:rsid w:val="00963F3B"/>
    <w:rsid w:val="00963F85"/>
    <w:rsid w:val="0096443A"/>
    <w:rsid w:val="00964B24"/>
    <w:rsid w:val="0096653E"/>
    <w:rsid w:val="00966A8E"/>
    <w:rsid w:val="0097021C"/>
    <w:rsid w:val="00970A7F"/>
    <w:rsid w:val="00970AC1"/>
    <w:rsid w:val="00972B5E"/>
    <w:rsid w:val="00972BD3"/>
    <w:rsid w:val="009730A6"/>
    <w:rsid w:val="00973FC6"/>
    <w:rsid w:val="009740D0"/>
    <w:rsid w:val="009747DE"/>
    <w:rsid w:val="00974FDD"/>
    <w:rsid w:val="00975458"/>
    <w:rsid w:val="009772C3"/>
    <w:rsid w:val="009778D9"/>
    <w:rsid w:val="009804D4"/>
    <w:rsid w:val="00981449"/>
    <w:rsid w:val="009829C9"/>
    <w:rsid w:val="00983534"/>
    <w:rsid w:val="0098372B"/>
    <w:rsid w:val="00983D8B"/>
    <w:rsid w:val="00987210"/>
    <w:rsid w:val="00987F3B"/>
    <w:rsid w:val="00987F66"/>
    <w:rsid w:val="00991414"/>
    <w:rsid w:val="009922F3"/>
    <w:rsid w:val="00992891"/>
    <w:rsid w:val="00993290"/>
    <w:rsid w:val="00993C06"/>
    <w:rsid w:val="00993D21"/>
    <w:rsid w:val="00993D38"/>
    <w:rsid w:val="00994954"/>
    <w:rsid w:val="009955A2"/>
    <w:rsid w:val="009A032C"/>
    <w:rsid w:val="009A0410"/>
    <w:rsid w:val="009A0A67"/>
    <w:rsid w:val="009A1ADE"/>
    <w:rsid w:val="009A417D"/>
    <w:rsid w:val="009A418B"/>
    <w:rsid w:val="009A6875"/>
    <w:rsid w:val="009A72AF"/>
    <w:rsid w:val="009A7C8A"/>
    <w:rsid w:val="009B027B"/>
    <w:rsid w:val="009B144A"/>
    <w:rsid w:val="009B2949"/>
    <w:rsid w:val="009B4B17"/>
    <w:rsid w:val="009B60A5"/>
    <w:rsid w:val="009B6DF0"/>
    <w:rsid w:val="009B7014"/>
    <w:rsid w:val="009B75D6"/>
    <w:rsid w:val="009B7EF9"/>
    <w:rsid w:val="009C27B3"/>
    <w:rsid w:val="009C602A"/>
    <w:rsid w:val="009C6FD0"/>
    <w:rsid w:val="009D0ADB"/>
    <w:rsid w:val="009D1AAC"/>
    <w:rsid w:val="009D392D"/>
    <w:rsid w:val="009E08C2"/>
    <w:rsid w:val="009E12F7"/>
    <w:rsid w:val="009E19D9"/>
    <w:rsid w:val="009E1F8D"/>
    <w:rsid w:val="009E4C5A"/>
    <w:rsid w:val="009E4E48"/>
    <w:rsid w:val="009E5562"/>
    <w:rsid w:val="009E5806"/>
    <w:rsid w:val="009E64FA"/>
    <w:rsid w:val="009E77FC"/>
    <w:rsid w:val="009E7DD7"/>
    <w:rsid w:val="009F34B2"/>
    <w:rsid w:val="009F5F25"/>
    <w:rsid w:val="009F7608"/>
    <w:rsid w:val="009F7C31"/>
    <w:rsid w:val="00A01A4E"/>
    <w:rsid w:val="00A02058"/>
    <w:rsid w:val="00A03ECA"/>
    <w:rsid w:val="00A040A2"/>
    <w:rsid w:val="00A07330"/>
    <w:rsid w:val="00A0779B"/>
    <w:rsid w:val="00A10FD4"/>
    <w:rsid w:val="00A139B7"/>
    <w:rsid w:val="00A14796"/>
    <w:rsid w:val="00A14BAC"/>
    <w:rsid w:val="00A150EA"/>
    <w:rsid w:val="00A15E88"/>
    <w:rsid w:val="00A17999"/>
    <w:rsid w:val="00A17D1F"/>
    <w:rsid w:val="00A204ED"/>
    <w:rsid w:val="00A20C2A"/>
    <w:rsid w:val="00A2135D"/>
    <w:rsid w:val="00A214FA"/>
    <w:rsid w:val="00A2204E"/>
    <w:rsid w:val="00A229B6"/>
    <w:rsid w:val="00A22F90"/>
    <w:rsid w:val="00A2560B"/>
    <w:rsid w:val="00A263C4"/>
    <w:rsid w:val="00A2766C"/>
    <w:rsid w:val="00A300FA"/>
    <w:rsid w:val="00A30397"/>
    <w:rsid w:val="00A305EF"/>
    <w:rsid w:val="00A31E9B"/>
    <w:rsid w:val="00A3486B"/>
    <w:rsid w:val="00A3561A"/>
    <w:rsid w:val="00A361EA"/>
    <w:rsid w:val="00A36754"/>
    <w:rsid w:val="00A36CA2"/>
    <w:rsid w:val="00A41C0F"/>
    <w:rsid w:val="00A41E47"/>
    <w:rsid w:val="00A42DE0"/>
    <w:rsid w:val="00A43774"/>
    <w:rsid w:val="00A44810"/>
    <w:rsid w:val="00A44D0D"/>
    <w:rsid w:val="00A44EB6"/>
    <w:rsid w:val="00A461F0"/>
    <w:rsid w:val="00A50B1C"/>
    <w:rsid w:val="00A52345"/>
    <w:rsid w:val="00A52B03"/>
    <w:rsid w:val="00A53CF1"/>
    <w:rsid w:val="00A54251"/>
    <w:rsid w:val="00A556A0"/>
    <w:rsid w:val="00A57601"/>
    <w:rsid w:val="00A6085C"/>
    <w:rsid w:val="00A6186F"/>
    <w:rsid w:val="00A62C17"/>
    <w:rsid w:val="00A6568D"/>
    <w:rsid w:val="00A66BB1"/>
    <w:rsid w:val="00A675AC"/>
    <w:rsid w:val="00A70234"/>
    <w:rsid w:val="00A74A0B"/>
    <w:rsid w:val="00A769C6"/>
    <w:rsid w:val="00A80D44"/>
    <w:rsid w:val="00A816C6"/>
    <w:rsid w:val="00A81763"/>
    <w:rsid w:val="00A82150"/>
    <w:rsid w:val="00A836C2"/>
    <w:rsid w:val="00A837CC"/>
    <w:rsid w:val="00A850C4"/>
    <w:rsid w:val="00A8530F"/>
    <w:rsid w:val="00A858C2"/>
    <w:rsid w:val="00A858D8"/>
    <w:rsid w:val="00A85A0A"/>
    <w:rsid w:val="00A92773"/>
    <w:rsid w:val="00A93082"/>
    <w:rsid w:val="00A9446F"/>
    <w:rsid w:val="00A94E63"/>
    <w:rsid w:val="00A954E1"/>
    <w:rsid w:val="00A9578F"/>
    <w:rsid w:val="00A95813"/>
    <w:rsid w:val="00A95A99"/>
    <w:rsid w:val="00A95C8D"/>
    <w:rsid w:val="00A96062"/>
    <w:rsid w:val="00A9766A"/>
    <w:rsid w:val="00A97FB8"/>
    <w:rsid w:val="00AA12B1"/>
    <w:rsid w:val="00AA2B47"/>
    <w:rsid w:val="00AA3240"/>
    <w:rsid w:val="00AA4C7F"/>
    <w:rsid w:val="00AA6428"/>
    <w:rsid w:val="00AA7138"/>
    <w:rsid w:val="00AA756A"/>
    <w:rsid w:val="00AA78D1"/>
    <w:rsid w:val="00AB1781"/>
    <w:rsid w:val="00AB7315"/>
    <w:rsid w:val="00AC5721"/>
    <w:rsid w:val="00AD049B"/>
    <w:rsid w:val="00AD145B"/>
    <w:rsid w:val="00AD163B"/>
    <w:rsid w:val="00AD4716"/>
    <w:rsid w:val="00AD5095"/>
    <w:rsid w:val="00AD5C6F"/>
    <w:rsid w:val="00AD6113"/>
    <w:rsid w:val="00AD6670"/>
    <w:rsid w:val="00AD66D1"/>
    <w:rsid w:val="00AD6853"/>
    <w:rsid w:val="00AD6B00"/>
    <w:rsid w:val="00AD6F2A"/>
    <w:rsid w:val="00AD747F"/>
    <w:rsid w:val="00AD7B3B"/>
    <w:rsid w:val="00AD7E1E"/>
    <w:rsid w:val="00AE06FA"/>
    <w:rsid w:val="00AE1783"/>
    <w:rsid w:val="00AE1BBD"/>
    <w:rsid w:val="00AE22FD"/>
    <w:rsid w:val="00AE4C12"/>
    <w:rsid w:val="00AE5F68"/>
    <w:rsid w:val="00AE6026"/>
    <w:rsid w:val="00AE7247"/>
    <w:rsid w:val="00AE7699"/>
    <w:rsid w:val="00AF052E"/>
    <w:rsid w:val="00AF4D3E"/>
    <w:rsid w:val="00AF7F17"/>
    <w:rsid w:val="00B0009C"/>
    <w:rsid w:val="00B01075"/>
    <w:rsid w:val="00B03939"/>
    <w:rsid w:val="00B05C49"/>
    <w:rsid w:val="00B07114"/>
    <w:rsid w:val="00B13371"/>
    <w:rsid w:val="00B13395"/>
    <w:rsid w:val="00B13B67"/>
    <w:rsid w:val="00B14709"/>
    <w:rsid w:val="00B151CE"/>
    <w:rsid w:val="00B1650B"/>
    <w:rsid w:val="00B16972"/>
    <w:rsid w:val="00B21052"/>
    <w:rsid w:val="00B21A41"/>
    <w:rsid w:val="00B21B49"/>
    <w:rsid w:val="00B224E9"/>
    <w:rsid w:val="00B234BF"/>
    <w:rsid w:val="00B24162"/>
    <w:rsid w:val="00B245DC"/>
    <w:rsid w:val="00B26806"/>
    <w:rsid w:val="00B26EBA"/>
    <w:rsid w:val="00B27463"/>
    <w:rsid w:val="00B321B8"/>
    <w:rsid w:val="00B32532"/>
    <w:rsid w:val="00B34F92"/>
    <w:rsid w:val="00B36067"/>
    <w:rsid w:val="00B3769E"/>
    <w:rsid w:val="00B41438"/>
    <w:rsid w:val="00B42BAC"/>
    <w:rsid w:val="00B43557"/>
    <w:rsid w:val="00B45365"/>
    <w:rsid w:val="00B45898"/>
    <w:rsid w:val="00B45F1E"/>
    <w:rsid w:val="00B46BA4"/>
    <w:rsid w:val="00B47B4C"/>
    <w:rsid w:val="00B50D01"/>
    <w:rsid w:val="00B50E6A"/>
    <w:rsid w:val="00B516EA"/>
    <w:rsid w:val="00B51918"/>
    <w:rsid w:val="00B53ACA"/>
    <w:rsid w:val="00B56C1C"/>
    <w:rsid w:val="00B61AF2"/>
    <w:rsid w:val="00B6373F"/>
    <w:rsid w:val="00B64058"/>
    <w:rsid w:val="00B64691"/>
    <w:rsid w:val="00B64E80"/>
    <w:rsid w:val="00B652FE"/>
    <w:rsid w:val="00B66A5C"/>
    <w:rsid w:val="00B66FB7"/>
    <w:rsid w:val="00B67A05"/>
    <w:rsid w:val="00B67FCB"/>
    <w:rsid w:val="00B70CB6"/>
    <w:rsid w:val="00B71DCD"/>
    <w:rsid w:val="00B72A55"/>
    <w:rsid w:val="00B72BCF"/>
    <w:rsid w:val="00B72FE8"/>
    <w:rsid w:val="00B731DF"/>
    <w:rsid w:val="00B75169"/>
    <w:rsid w:val="00B75A3C"/>
    <w:rsid w:val="00B7794B"/>
    <w:rsid w:val="00B80476"/>
    <w:rsid w:val="00B82E7F"/>
    <w:rsid w:val="00B862D5"/>
    <w:rsid w:val="00B87EF9"/>
    <w:rsid w:val="00B90064"/>
    <w:rsid w:val="00B90BD4"/>
    <w:rsid w:val="00B94F5A"/>
    <w:rsid w:val="00B954F6"/>
    <w:rsid w:val="00B95823"/>
    <w:rsid w:val="00B95DA4"/>
    <w:rsid w:val="00B9684A"/>
    <w:rsid w:val="00B9705D"/>
    <w:rsid w:val="00B975AC"/>
    <w:rsid w:val="00BA0EC6"/>
    <w:rsid w:val="00BA1258"/>
    <w:rsid w:val="00BA2411"/>
    <w:rsid w:val="00BA2E1A"/>
    <w:rsid w:val="00BA3DFA"/>
    <w:rsid w:val="00BA4AA7"/>
    <w:rsid w:val="00BA69F4"/>
    <w:rsid w:val="00BA6A8B"/>
    <w:rsid w:val="00BB0814"/>
    <w:rsid w:val="00BB0B2A"/>
    <w:rsid w:val="00BB1AB6"/>
    <w:rsid w:val="00BB2EE8"/>
    <w:rsid w:val="00BB36D7"/>
    <w:rsid w:val="00BB5CBB"/>
    <w:rsid w:val="00BB5E09"/>
    <w:rsid w:val="00BC1323"/>
    <w:rsid w:val="00BC1EF8"/>
    <w:rsid w:val="00BC225F"/>
    <w:rsid w:val="00BC2356"/>
    <w:rsid w:val="00BC238E"/>
    <w:rsid w:val="00BC241C"/>
    <w:rsid w:val="00BC3972"/>
    <w:rsid w:val="00BC685C"/>
    <w:rsid w:val="00BC7613"/>
    <w:rsid w:val="00BD01C7"/>
    <w:rsid w:val="00BD136D"/>
    <w:rsid w:val="00BD13BB"/>
    <w:rsid w:val="00BD1603"/>
    <w:rsid w:val="00BD2709"/>
    <w:rsid w:val="00BD4951"/>
    <w:rsid w:val="00BD555E"/>
    <w:rsid w:val="00BD59FE"/>
    <w:rsid w:val="00BE10DB"/>
    <w:rsid w:val="00BE36DE"/>
    <w:rsid w:val="00BE6218"/>
    <w:rsid w:val="00BE7E14"/>
    <w:rsid w:val="00BF0CEE"/>
    <w:rsid w:val="00BF1CEA"/>
    <w:rsid w:val="00BF2EC4"/>
    <w:rsid w:val="00BF4775"/>
    <w:rsid w:val="00BF4D0A"/>
    <w:rsid w:val="00BF4D8A"/>
    <w:rsid w:val="00BF7474"/>
    <w:rsid w:val="00BF753F"/>
    <w:rsid w:val="00C00CF5"/>
    <w:rsid w:val="00C00F33"/>
    <w:rsid w:val="00C03034"/>
    <w:rsid w:val="00C04308"/>
    <w:rsid w:val="00C046E3"/>
    <w:rsid w:val="00C04771"/>
    <w:rsid w:val="00C04A4B"/>
    <w:rsid w:val="00C06B4F"/>
    <w:rsid w:val="00C06EA8"/>
    <w:rsid w:val="00C10229"/>
    <w:rsid w:val="00C12623"/>
    <w:rsid w:val="00C12FAD"/>
    <w:rsid w:val="00C131E1"/>
    <w:rsid w:val="00C13ACC"/>
    <w:rsid w:val="00C13B45"/>
    <w:rsid w:val="00C13E66"/>
    <w:rsid w:val="00C13FA6"/>
    <w:rsid w:val="00C14022"/>
    <w:rsid w:val="00C14123"/>
    <w:rsid w:val="00C14B54"/>
    <w:rsid w:val="00C205A2"/>
    <w:rsid w:val="00C21998"/>
    <w:rsid w:val="00C25595"/>
    <w:rsid w:val="00C266EB"/>
    <w:rsid w:val="00C278C3"/>
    <w:rsid w:val="00C3186E"/>
    <w:rsid w:val="00C31CBB"/>
    <w:rsid w:val="00C32983"/>
    <w:rsid w:val="00C335B1"/>
    <w:rsid w:val="00C33BAE"/>
    <w:rsid w:val="00C33F9E"/>
    <w:rsid w:val="00C37878"/>
    <w:rsid w:val="00C37CB8"/>
    <w:rsid w:val="00C41C18"/>
    <w:rsid w:val="00C44CC2"/>
    <w:rsid w:val="00C46FDF"/>
    <w:rsid w:val="00C50E3D"/>
    <w:rsid w:val="00C5132C"/>
    <w:rsid w:val="00C52422"/>
    <w:rsid w:val="00C542CC"/>
    <w:rsid w:val="00C55BBB"/>
    <w:rsid w:val="00C56EDE"/>
    <w:rsid w:val="00C57BFA"/>
    <w:rsid w:val="00C60136"/>
    <w:rsid w:val="00C609EF"/>
    <w:rsid w:val="00C61959"/>
    <w:rsid w:val="00C61CF1"/>
    <w:rsid w:val="00C62839"/>
    <w:rsid w:val="00C6370A"/>
    <w:rsid w:val="00C63D2D"/>
    <w:rsid w:val="00C66FA2"/>
    <w:rsid w:val="00C70F58"/>
    <w:rsid w:val="00C721F9"/>
    <w:rsid w:val="00C748FE"/>
    <w:rsid w:val="00C749E7"/>
    <w:rsid w:val="00C76991"/>
    <w:rsid w:val="00C771B9"/>
    <w:rsid w:val="00C77294"/>
    <w:rsid w:val="00C77879"/>
    <w:rsid w:val="00C80ABD"/>
    <w:rsid w:val="00C8219F"/>
    <w:rsid w:val="00C82408"/>
    <w:rsid w:val="00C8388E"/>
    <w:rsid w:val="00C8759F"/>
    <w:rsid w:val="00C90425"/>
    <w:rsid w:val="00C9122C"/>
    <w:rsid w:val="00C92C39"/>
    <w:rsid w:val="00C931F2"/>
    <w:rsid w:val="00C939CF"/>
    <w:rsid w:val="00C941CC"/>
    <w:rsid w:val="00C945F2"/>
    <w:rsid w:val="00C95142"/>
    <w:rsid w:val="00C9517C"/>
    <w:rsid w:val="00C97514"/>
    <w:rsid w:val="00C976CB"/>
    <w:rsid w:val="00C979DA"/>
    <w:rsid w:val="00CA035E"/>
    <w:rsid w:val="00CA0C8C"/>
    <w:rsid w:val="00CA1D9D"/>
    <w:rsid w:val="00CA2330"/>
    <w:rsid w:val="00CA2715"/>
    <w:rsid w:val="00CA2EAB"/>
    <w:rsid w:val="00CA3CD0"/>
    <w:rsid w:val="00CA539A"/>
    <w:rsid w:val="00CA6C18"/>
    <w:rsid w:val="00CA6F69"/>
    <w:rsid w:val="00CB02DC"/>
    <w:rsid w:val="00CB1427"/>
    <w:rsid w:val="00CB36B5"/>
    <w:rsid w:val="00CB44FF"/>
    <w:rsid w:val="00CB4785"/>
    <w:rsid w:val="00CB5D01"/>
    <w:rsid w:val="00CB646B"/>
    <w:rsid w:val="00CB66FA"/>
    <w:rsid w:val="00CB76BA"/>
    <w:rsid w:val="00CC02F6"/>
    <w:rsid w:val="00CC1430"/>
    <w:rsid w:val="00CC185F"/>
    <w:rsid w:val="00CC25C6"/>
    <w:rsid w:val="00CC321A"/>
    <w:rsid w:val="00CC480E"/>
    <w:rsid w:val="00CC4A8E"/>
    <w:rsid w:val="00CC5FB7"/>
    <w:rsid w:val="00CC6A22"/>
    <w:rsid w:val="00CC6C9C"/>
    <w:rsid w:val="00CC6D56"/>
    <w:rsid w:val="00CC7379"/>
    <w:rsid w:val="00CD0399"/>
    <w:rsid w:val="00CD1A2E"/>
    <w:rsid w:val="00CD1F66"/>
    <w:rsid w:val="00CD215F"/>
    <w:rsid w:val="00CD39B1"/>
    <w:rsid w:val="00CD47D1"/>
    <w:rsid w:val="00CD50C8"/>
    <w:rsid w:val="00CE01DB"/>
    <w:rsid w:val="00CE455B"/>
    <w:rsid w:val="00CE48EC"/>
    <w:rsid w:val="00CE60E3"/>
    <w:rsid w:val="00CE6804"/>
    <w:rsid w:val="00CE6F31"/>
    <w:rsid w:val="00CE796C"/>
    <w:rsid w:val="00CE7FD2"/>
    <w:rsid w:val="00CF1D91"/>
    <w:rsid w:val="00CF2185"/>
    <w:rsid w:val="00CF22B6"/>
    <w:rsid w:val="00CF35C3"/>
    <w:rsid w:val="00CF3E4A"/>
    <w:rsid w:val="00CF5239"/>
    <w:rsid w:val="00CF6F4E"/>
    <w:rsid w:val="00D00EBB"/>
    <w:rsid w:val="00D02CB5"/>
    <w:rsid w:val="00D038D0"/>
    <w:rsid w:val="00D03E75"/>
    <w:rsid w:val="00D06BA5"/>
    <w:rsid w:val="00D07AE8"/>
    <w:rsid w:val="00D07E71"/>
    <w:rsid w:val="00D10CF2"/>
    <w:rsid w:val="00D1199C"/>
    <w:rsid w:val="00D12837"/>
    <w:rsid w:val="00D12E5D"/>
    <w:rsid w:val="00D13071"/>
    <w:rsid w:val="00D167D1"/>
    <w:rsid w:val="00D17C0B"/>
    <w:rsid w:val="00D22093"/>
    <w:rsid w:val="00D229E2"/>
    <w:rsid w:val="00D2330E"/>
    <w:rsid w:val="00D248F9"/>
    <w:rsid w:val="00D26585"/>
    <w:rsid w:val="00D267A0"/>
    <w:rsid w:val="00D271E9"/>
    <w:rsid w:val="00D272FA"/>
    <w:rsid w:val="00D31249"/>
    <w:rsid w:val="00D36E03"/>
    <w:rsid w:val="00D37615"/>
    <w:rsid w:val="00D40E30"/>
    <w:rsid w:val="00D445FA"/>
    <w:rsid w:val="00D471AA"/>
    <w:rsid w:val="00D506B9"/>
    <w:rsid w:val="00D50DB6"/>
    <w:rsid w:val="00D52365"/>
    <w:rsid w:val="00D52B8C"/>
    <w:rsid w:val="00D52D60"/>
    <w:rsid w:val="00D53715"/>
    <w:rsid w:val="00D53AEA"/>
    <w:rsid w:val="00D549FD"/>
    <w:rsid w:val="00D551D9"/>
    <w:rsid w:val="00D555BF"/>
    <w:rsid w:val="00D555F3"/>
    <w:rsid w:val="00D55CF3"/>
    <w:rsid w:val="00D57431"/>
    <w:rsid w:val="00D609C6"/>
    <w:rsid w:val="00D60FDB"/>
    <w:rsid w:val="00D63022"/>
    <w:rsid w:val="00D63109"/>
    <w:rsid w:val="00D64F7E"/>
    <w:rsid w:val="00D65130"/>
    <w:rsid w:val="00D669C2"/>
    <w:rsid w:val="00D67847"/>
    <w:rsid w:val="00D70185"/>
    <w:rsid w:val="00D716E1"/>
    <w:rsid w:val="00D72863"/>
    <w:rsid w:val="00D73058"/>
    <w:rsid w:val="00D73A44"/>
    <w:rsid w:val="00D75D80"/>
    <w:rsid w:val="00D77F0D"/>
    <w:rsid w:val="00D80E33"/>
    <w:rsid w:val="00D82D1A"/>
    <w:rsid w:val="00D82DAF"/>
    <w:rsid w:val="00D84956"/>
    <w:rsid w:val="00D84A59"/>
    <w:rsid w:val="00D85F21"/>
    <w:rsid w:val="00D86FEA"/>
    <w:rsid w:val="00D876A4"/>
    <w:rsid w:val="00D91B47"/>
    <w:rsid w:val="00D92D0B"/>
    <w:rsid w:val="00D937C7"/>
    <w:rsid w:val="00D93FF2"/>
    <w:rsid w:val="00D9442C"/>
    <w:rsid w:val="00D959FB"/>
    <w:rsid w:val="00DA03E8"/>
    <w:rsid w:val="00DA091B"/>
    <w:rsid w:val="00DA0F74"/>
    <w:rsid w:val="00DA1142"/>
    <w:rsid w:val="00DA22B2"/>
    <w:rsid w:val="00DA4688"/>
    <w:rsid w:val="00DA7172"/>
    <w:rsid w:val="00DA75B9"/>
    <w:rsid w:val="00DA7ADA"/>
    <w:rsid w:val="00DB25DE"/>
    <w:rsid w:val="00DB44BA"/>
    <w:rsid w:val="00DB44F9"/>
    <w:rsid w:val="00DB4771"/>
    <w:rsid w:val="00DB60CC"/>
    <w:rsid w:val="00DC1566"/>
    <w:rsid w:val="00DC337E"/>
    <w:rsid w:val="00DC4494"/>
    <w:rsid w:val="00DC4F97"/>
    <w:rsid w:val="00DC5355"/>
    <w:rsid w:val="00DC571A"/>
    <w:rsid w:val="00DC5A23"/>
    <w:rsid w:val="00DC6454"/>
    <w:rsid w:val="00DC78EB"/>
    <w:rsid w:val="00DD1057"/>
    <w:rsid w:val="00DD2FA0"/>
    <w:rsid w:val="00DD378E"/>
    <w:rsid w:val="00DE085E"/>
    <w:rsid w:val="00DE4B97"/>
    <w:rsid w:val="00DE69EA"/>
    <w:rsid w:val="00DE6F01"/>
    <w:rsid w:val="00DE7A9A"/>
    <w:rsid w:val="00DF00B8"/>
    <w:rsid w:val="00DF0528"/>
    <w:rsid w:val="00DF2410"/>
    <w:rsid w:val="00DF31C2"/>
    <w:rsid w:val="00DF3D86"/>
    <w:rsid w:val="00DF6301"/>
    <w:rsid w:val="00E0054A"/>
    <w:rsid w:val="00E045FD"/>
    <w:rsid w:val="00E04602"/>
    <w:rsid w:val="00E058E0"/>
    <w:rsid w:val="00E07BB0"/>
    <w:rsid w:val="00E07E82"/>
    <w:rsid w:val="00E11B13"/>
    <w:rsid w:val="00E120CC"/>
    <w:rsid w:val="00E12602"/>
    <w:rsid w:val="00E1558E"/>
    <w:rsid w:val="00E162C2"/>
    <w:rsid w:val="00E22020"/>
    <w:rsid w:val="00E22CF0"/>
    <w:rsid w:val="00E27308"/>
    <w:rsid w:val="00E30C65"/>
    <w:rsid w:val="00E31916"/>
    <w:rsid w:val="00E31D1F"/>
    <w:rsid w:val="00E32B78"/>
    <w:rsid w:val="00E32E50"/>
    <w:rsid w:val="00E32FC2"/>
    <w:rsid w:val="00E336ED"/>
    <w:rsid w:val="00E33AC0"/>
    <w:rsid w:val="00E36BE4"/>
    <w:rsid w:val="00E36CD9"/>
    <w:rsid w:val="00E36DF8"/>
    <w:rsid w:val="00E371C1"/>
    <w:rsid w:val="00E37551"/>
    <w:rsid w:val="00E37894"/>
    <w:rsid w:val="00E37D39"/>
    <w:rsid w:val="00E41180"/>
    <w:rsid w:val="00E422BC"/>
    <w:rsid w:val="00E44180"/>
    <w:rsid w:val="00E44235"/>
    <w:rsid w:val="00E44D85"/>
    <w:rsid w:val="00E44F7C"/>
    <w:rsid w:val="00E45B97"/>
    <w:rsid w:val="00E45C79"/>
    <w:rsid w:val="00E46152"/>
    <w:rsid w:val="00E46EE4"/>
    <w:rsid w:val="00E47BFF"/>
    <w:rsid w:val="00E51144"/>
    <w:rsid w:val="00E51231"/>
    <w:rsid w:val="00E52D81"/>
    <w:rsid w:val="00E55752"/>
    <w:rsid w:val="00E56938"/>
    <w:rsid w:val="00E63F73"/>
    <w:rsid w:val="00E64928"/>
    <w:rsid w:val="00E64A3E"/>
    <w:rsid w:val="00E64CDF"/>
    <w:rsid w:val="00E65133"/>
    <w:rsid w:val="00E66035"/>
    <w:rsid w:val="00E66E4B"/>
    <w:rsid w:val="00E67965"/>
    <w:rsid w:val="00E73A1D"/>
    <w:rsid w:val="00E749FA"/>
    <w:rsid w:val="00E76291"/>
    <w:rsid w:val="00E7679B"/>
    <w:rsid w:val="00E81571"/>
    <w:rsid w:val="00E82637"/>
    <w:rsid w:val="00E83A4A"/>
    <w:rsid w:val="00E8481F"/>
    <w:rsid w:val="00E84872"/>
    <w:rsid w:val="00E8647F"/>
    <w:rsid w:val="00E91EE4"/>
    <w:rsid w:val="00E92597"/>
    <w:rsid w:val="00E9329C"/>
    <w:rsid w:val="00E94077"/>
    <w:rsid w:val="00E96FA9"/>
    <w:rsid w:val="00EA0407"/>
    <w:rsid w:val="00EA062A"/>
    <w:rsid w:val="00EA1C76"/>
    <w:rsid w:val="00EA249B"/>
    <w:rsid w:val="00EA24A5"/>
    <w:rsid w:val="00EA71B9"/>
    <w:rsid w:val="00EA728B"/>
    <w:rsid w:val="00EA757E"/>
    <w:rsid w:val="00EB02CE"/>
    <w:rsid w:val="00EB2D6F"/>
    <w:rsid w:val="00EB382C"/>
    <w:rsid w:val="00EB3BDC"/>
    <w:rsid w:val="00EB4F99"/>
    <w:rsid w:val="00EB5D10"/>
    <w:rsid w:val="00EB5ED0"/>
    <w:rsid w:val="00EB629E"/>
    <w:rsid w:val="00EB79D3"/>
    <w:rsid w:val="00EC116F"/>
    <w:rsid w:val="00EC1B0C"/>
    <w:rsid w:val="00EC2FE2"/>
    <w:rsid w:val="00EC49B9"/>
    <w:rsid w:val="00EC5272"/>
    <w:rsid w:val="00EC53AC"/>
    <w:rsid w:val="00EC5A67"/>
    <w:rsid w:val="00EC6106"/>
    <w:rsid w:val="00EC64FD"/>
    <w:rsid w:val="00EC733D"/>
    <w:rsid w:val="00ED12B6"/>
    <w:rsid w:val="00ED2DFF"/>
    <w:rsid w:val="00ED537E"/>
    <w:rsid w:val="00ED6825"/>
    <w:rsid w:val="00EE00AA"/>
    <w:rsid w:val="00EE0500"/>
    <w:rsid w:val="00EE0683"/>
    <w:rsid w:val="00EE14F3"/>
    <w:rsid w:val="00EE195F"/>
    <w:rsid w:val="00EE26F7"/>
    <w:rsid w:val="00EE2B21"/>
    <w:rsid w:val="00EE2FD4"/>
    <w:rsid w:val="00EE615C"/>
    <w:rsid w:val="00EE6586"/>
    <w:rsid w:val="00EE7210"/>
    <w:rsid w:val="00EF2C42"/>
    <w:rsid w:val="00EF2E9D"/>
    <w:rsid w:val="00EF41B3"/>
    <w:rsid w:val="00F01842"/>
    <w:rsid w:val="00F02B72"/>
    <w:rsid w:val="00F03507"/>
    <w:rsid w:val="00F03B26"/>
    <w:rsid w:val="00F04148"/>
    <w:rsid w:val="00F046F5"/>
    <w:rsid w:val="00F115F6"/>
    <w:rsid w:val="00F11732"/>
    <w:rsid w:val="00F11CA4"/>
    <w:rsid w:val="00F13C63"/>
    <w:rsid w:val="00F17551"/>
    <w:rsid w:val="00F17CB9"/>
    <w:rsid w:val="00F21045"/>
    <w:rsid w:val="00F21242"/>
    <w:rsid w:val="00F21AE9"/>
    <w:rsid w:val="00F227DF"/>
    <w:rsid w:val="00F25458"/>
    <w:rsid w:val="00F26B8F"/>
    <w:rsid w:val="00F2783B"/>
    <w:rsid w:val="00F332FD"/>
    <w:rsid w:val="00F34442"/>
    <w:rsid w:val="00F34538"/>
    <w:rsid w:val="00F34C7B"/>
    <w:rsid w:val="00F353EB"/>
    <w:rsid w:val="00F35D1D"/>
    <w:rsid w:val="00F37CC5"/>
    <w:rsid w:val="00F408BF"/>
    <w:rsid w:val="00F414BB"/>
    <w:rsid w:val="00F414E4"/>
    <w:rsid w:val="00F429CD"/>
    <w:rsid w:val="00F44229"/>
    <w:rsid w:val="00F4422D"/>
    <w:rsid w:val="00F45C18"/>
    <w:rsid w:val="00F45F90"/>
    <w:rsid w:val="00F47494"/>
    <w:rsid w:val="00F50018"/>
    <w:rsid w:val="00F51F17"/>
    <w:rsid w:val="00F53680"/>
    <w:rsid w:val="00F554D8"/>
    <w:rsid w:val="00F556EE"/>
    <w:rsid w:val="00F557DE"/>
    <w:rsid w:val="00F56489"/>
    <w:rsid w:val="00F57629"/>
    <w:rsid w:val="00F627AD"/>
    <w:rsid w:val="00F63200"/>
    <w:rsid w:val="00F640B6"/>
    <w:rsid w:val="00F6653D"/>
    <w:rsid w:val="00F665B4"/>
    <w:rsid w:val="00F72D09"/>
    <w:rsid w:val="00F75C43"/>
    <w:rsid w:val="00F76001"/>
    <w:rsid w:val="00F80103"/>
    <w:rsid w:val="00F83A05"/>
    <w:rsid w:val="00F860BF"/>
    <w:rsid w:val="00F87A08"/>
    <w:rsid w:val="00F9265A"/>
    <w:rsid w:val="00F93914"/>
    <w:rsid w:val="00F9597B"/>
    <w:rsid w:val="00F97489"/>
    <w:rsid w:val="00FA0385"/>
    <w:rsid w:val="00FA0BF4"/>
    <w:rsid w:val="00FA14C7"/>
    <w:rsid w:val="00FA16E2"/>
    <w:rsid w:val="00FA1B28"/>
    <w:rsid w:val="00FA2453"/>
    <w:rsid w:val="00FA315A"/>
    <w:rsid w:val="00FA4EE5"/>
    <w:rsid w:val="00FA5415"/>
    <w:rsid w:val="00FA6883"/>
    <w:rsid w:val="00FA6F87"/>
    <w:rsid w:val="00FA75E6"/>
    <w:rsid w:val="00FA787A"/>
    <w:rsid w:val="00FB04FA"/>
    <w:rsid w:val="00FB0F9A"/>
    <w:rsid w:val="00FB1A62"/>
    <w:rsid w:val="00FB3701"/>
    <w:rsid w:val="00FB3E55"/>
    <w:rsid w:val="00FB4763"/>
    <w:rsid w:val="00FB4DE3"/>
    <w:rsid w:val="00FB51E5"/>
    <w:rsid w:val="00FB5D78"/>
    <w:rsid w:val="00FB63E2"/>
    <w:rsid w:val="00FC1566"/>
    <w:rsid w:val="00FC20FB"/>
    <w:rsid w:val="00FC27DF"/>
    <w:rsid w:val="00FC4677"/>
    <w:rsid w:val="00FC5372"/>
    <w:rsid w:val="00FC596D"/>
    <w:rsid w:val="00FC5AD1"/>
    <w:rsid w:val="00FC70C1"/>
    <w:rsid w:val="00FD1256"/>
    <w:rsid w:val="00FD1E13"/>
    <w:rsid w:val="00FD2ED9"/>
    <w:rsid w:val="00FD5245"/>
    <w:rsid w:val="00FD5870"/>
    <w:rsid w:val="00FD58F8"/>
    <w:rsid w:val="00FD7EB1"/>
    <w:rsid w:val="00FE0587"/>
    <w:rsid w:val="00FE196F"/>
    <w:rsid w:val="00FE1C66"/>
    <w:rsid w:val="00FE3F5E"/>
    <w:rsid w:val="00FE48E6"/>
    <w:rsid w:val="00FE4C43"/>
    <w:rsid w:val="00FF0243"/>
    <w:rsid w:val="00FF1C12"/>
    <w:rsid w:val="00FF201A"/>
    <w:rsid w:val="00FF3C02"/>
    <w:rsid w:val="00FF4E21"/>
    <w:rsid w:val="00FF5573"/>
    <w:rsid w:val="00FF73A9"/>
    <w:rsid w:val="00FF7E53"/>
    <w:rsid w:val="02E44CE2"/>
    <w:rsid w:val="0623D3C8"/>
    <w:rsid w:val="08A8943F"/>
    <w:rsid w:val="09B95424"/>
    <w:rsid w:val="0E3E9BDE"/>
    <w:rsid w:val="146D1540"/>
    <w:rsid w:val="149EB5FD"/>
    <w:rsid w:val="14C1E319"/>
    <w:rsid w:val="17162929"/>
    <w:rsid w:val="195E88B1"/>
    <w:rsid w:val="1C12CA3D"/>
    <w:rsid w:val="1C46D405"/>
    <w:rsid w:val="28188901"/>
    <w:rsid w:val="2B5FBBE3"/>
    <w:rsid w:val="2CD7FC5D"/>
    <w:rsid w:val="3037F02F"/>
    <w:rsid w:val="32F89D4E"/>
    <w:rsid w:val="34CDF3E3"/>
    <w:rsid w:val="36C448C1"/>
    <w:rsid w:val="382B2BDC"/>
    <w:rsid w:val="3B71BC24"/>
    <w:rsid w:val="43C8557B"/>
    <w:rsid w:val="47F321DC"/>
    <w:rsid w:val="511C3202"/>
    <w:rsid w:val="5134D125"/>
    <w:rsid w:val="517120CC"/>
    <w:rsid w:val="51973C4F"/>
    <w:rsid w:val="5714E398"/>
    <w:rsid w:val="5A06A2C9"/>
    <w:rsid w:val="5BE621FD"/>
    <w:rsid w:val="5D397685"/>
    <w:rsid w:val="5EDEEE53"/>
    <w:rsid w:val="63836B98"/>
    <w:rsid w:val="6464013F"/>
    <w:rsid w:val="65EC6C39"/>
    <w:rsid w:val="691FA906"/>
    <w:rsid w:val="6A96CDF3"/>
    <w:rsid w:val="6E73CF82"/>
    <w:rsid w:val="7907A3B4"/>
    <w:rsid w:val="7DCEF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726245"/>
  <w15:docId w15:val="{9ADC3794-A528-4023-ABD5-C1A936EE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92F"/>
    <w:rPr>
      <w:rFonts w:ascii="Arial" w:hAnsi="Arial"/>
    </w:rPr>
  </w:style>
  <w:style w:type="paragraph" w:styleId="Heading2">
    <w:name w:val="heading 2"/>
    <w:basedOn w:val="Normal"/>
    <w:next w:val="Normal"/>
    <w:qFormat/>
    <w:rsid w:val="00CB66FA"/>
    <w:pPr>
      <w:jc w:val="both"/>
      <w:outlineLvl w:val="1"/>
    </w:pPr>
    <w:rPr>
      <w:rFonts w:ascii="Times New Roman" w:hAnsi="Times New Roman"/>
      <w:b/>
      <w:cap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4C43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CB66FA"/>
    <w:pPr>
      <w:tabs>
        <w:tab w:val="right" w:pos="10710"/>
      </w:tabs>
      <w:jc w:val="center"/>
    </w:pPr>
    <w:rPr>
      <w:rFonts w:ascii="Times New Roman" w:hAnsi="Times New Roman"/>
      <w:b/>
      <w:sz w:val="32"/>
    </w:rPr>
  </w:style>
  <w:style w:type="paragraph" w:styleId="Header">
    <w:name w:val="header"/>
    <w:basedOn w:val="Normal"/>
    <w:rsid w:val="00E162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162C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162C2"/>
  </w:style>
  <w:style w:type="character" w:styleId="Hyperlink">
    <w:name w:val="Hyperlink"/>
    <w:uiPriority w:val="99"/>
    <w:rsid w:val="00D03E75"/>
    <w:rPr>
      <w:color w:val="0000FF"/>
      <w:u w:val="single"/>
    </w:rPr>
  </w:style>
  <w:style w:type="table" w:styleId="TableGrid">
    <w:name w:val="Table Grid"/>
    <w:basedOn w:val="TableNormal"/>
    <w:uiPriority w:val="59"/>
    <w:rsid w:val="00242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D145B"/>
  </w:style>
  <w:style w:type="character" w:styleId="FootnoteReference">
    <w:name w:val="footnote reference"/>
    <w:semiHidden/>
    <w:rsid w:val="00AD145B"/>
    <w:rPr>
      <w:vertAlign w:val="superscript"/>
    </w:rPr>
  </w:style>
  <w:style w:type="paragraph" w:styleId="BodyText">
    <w:name w:val="Body Text"/>
    <w:basedOn w:val="Normal"/>
    <w:link w:val="BodyTextChar"/>
    <w:rsid w:val="0011355F"/>
    <w:pPr>
      <w:widowControl w:val="0"/>
      <w:tabs>
        <w:tab w:val="left" w:pos="851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lang w:eastAsia="en-US"/>
    </w:rPr>
  </w:style>
  <w:style w:type="paragraph" w:styleId="ListParagraph">
    <w:name w:val="List Paragraph"/>
    <w:basedOn w:val="Normal"/>
    <w:uiPriority w:val="34"/>
    <w:qFormat/>
    <w:rsid w:val="00FA0BF4"/>
    <w:pPr>
      <w:ind w:left="720"/>
      <w:contextualSpacing/>
    </w:pPr>
  </w:style>
  <w:style w:type="paragraph" w:styleId="Revision">
    <w:name w:val="Revision"/>
    <w:hidden/>
    <w:uiPriority w:val="99"/>
    <w:semiHidden/>
    <w:rsid w:val="0084465A"/>
    <w:rPr>
      <w:rFonts w:ascii="Arial" w:hAnsi="Arial"/>
    </w:rPr>
  </w:style>
  <w:style w:type="character" w:customStyle="1" w:styleId="BodyTextChar">
    <w:name w:val="Body Text Char"/>
    <w:link w:val="BodyText"/>
    <w:rsid w:val="008D6C78"/>
    <w:rPr>
      <w:rFonts w:ascii="Arial" w:hAnsi="Arial"/>
      <w:snapToGrid w:val="0"/>
      <w:lang w:eastAsia="en-US"/>
    </w:rPr>
  </w:style>
  <w:style w:type="paragraph" w:customStyle="1" w:styleId="BodyText1">
    <w:name w:val="Body Text1"/>
    <w:basedOn w:val="Normal"/>
    <w:qFormat/>
    <w:rsid w:val="008E2BDA"/>
    <w:pPr>
      <w:pBdr>
        <w:top w:val="nil"/>
        <w:left w:val="nil"/>
        <w:bottom w:val="nil"/>
        <w:right w:val="nil"/>
        <w:between w:val="nil"/>
      </w:pBdr>
      <w:suppressAutoHyphens/>
      <w:spacing w:after="240"/>
    </w:pPr>
    <w:rPr>
      <w:rFonts w:asciiTheme="minorHAnsi" w:eastAsia="Helvetica Neue Light" w:hAnsiTheme="minorHAnsi" w:cs="Helvetica Neue Light"/>
      <w:color w:val="000000"/>
      <w:sz w:val="24"/>
      <w:szCs w:val="24"/>
    </w:rPr>
  </w:style>
  <w:style w:type="paragraph" w:customStyle="1" w:styleId="BB-Level1Legal">
    <w:name w:val="BB-Level1(Legal)"/>
    <w:next w:val="Normal"/>
    <w:uiPriority w:val="1"/>
    <w:rsid w:val="00C82408"/>
    <w:pPr>
      <w:numPr>
        <w:numId w:val="30"/>
      </w:numPr>
      <w:spacing w:after="240"/>
      <w:jc w:val="both"/>
    </w:pPr>
    <w:rPr>
      <w:rFonts w:ascii="Arial" w:eastAsiaTheme="minorHAnsi" w:hAnsi="Arial" w:cs="Arial"/>
      <w:b/>
      <w:caps/>
      <w:lang w:eastAsia="en-US"/>
    </w:rPr>
  </w:style>
  <w:style w:type="paragraph" w:customStyle="1" w:styleId="BB-Level2Legal">
    <w:name w:val="BB-Level2(Legal)"/>
    <w:next w:val="Normal"/>
    <w:uiPriority w:val="2"/>
    <w:rsid w:val="00C82408"/>
    <w:pPr>
      <w:numPr>
        <w:ilvl w:val="1"/>
        <w:numId w:val="30"/>
      </w:numPr>
      <w:spacing w:after="240"/>
      <w:jc w:val="both"/>
    </w:pPr>
    <w:rPr>
      <w:rFonts w:ascii="Arial" w:eastAsiaTheme="minorHAnsi" w:hAnsi="Arial" w:cs="Arial"/>
      <w:lang w:eastAsia="en-US"/>
    </w:rPr>
  </w:style>
  <w:style w:type="paragraph" w:customStyle="1" w:styleId="BB-Level3Legal">
    <w:name w:val="BB-Level3(Legal)"/>
    <w:next w:val="Normal"/>
    <w:uiPriority w:val="3"/>
    <w:rsid w:val="00C82408"/>
    <w:pPr>
      <w:numPr>
        <w:ilvl w:val="2"/>
        <w:numId w:val="30"/>
      </w:numPr>
      <w:spacing w:after="240"/>
      <w:jc w:val="both"/>
    </w:pPr>
    <w:rPr>
      <w:rFonts w:ascii="Arial" w:eastAsiaTheme="minorHAnsi" w:hAnsi="Arial" w:cs="Arial"/>
      <w:lang w:eastAsia="en-US"/>
    </w:rPr>
  </w:style>
  <w:style w:type="paragraph" w:customStyle="1" w:styleId="BB-Level4Legal">
    <w:name w:val="BB-Level4(Legal)"/>
    <w:next w:val="Normal"/>
    <w:uiPriority w:val="4"/>
    <w:rsid w:val="00C82408"/>
    <w:pPr>
      <w:numPr>
        <w:ilvl w:val="3"/>
        <w:numId w:val="30"/>
      </w:numPr>
      <w:tabs>
        <w:tab w:val="left" w:pos="1701"/>
      </w:tabs>
      <w:spacing w:after="240"/>
      <w:jc w:val="both"/>
    </w:pPr>
    <w:rPr>
      <w:rFonts w:ascii="Arial" w:eastAsiaTheme="minorHAnsi" w:hAnsi="Arial" w:cs="Arial"/>
      <w:lang w:eastAsia="en-US"/>
    </w:rPr>
  </w:style>
  <w:style w:type="paragraph" w:customStyle="1" w:styleId="BB-Level5Legal">
    <w:name w:val="BB-Level5(Legal)"/>
    <w:next w:val="Normal"/>
    <w:uiPriority w:val="5"/>
    <w:rsid w:val="00C82408"/>
    <w:pPr>
      <w:numPr>
        <w:ilvl w:val="4"/>
        <w:numId w:val="30"/>
      </w:numPr>
      <w:tabs>
        <w:tab w:val="left" w:pos="2268"/>
      </w:tabs>
      <w:spacing w:after="240"/>
      <w:jc w:val="both"/>
    </w:pPr>
    <w:rPr>
      <w:rFonts w:ascii="Arial" w:eastAsiaTheme="minorHAnsi" w:hAnsi="Arial" w:cs="Arial"/>
      <w:lang w:eastAsia="en-US"/>
    </w:rPr>
  </w:style>
  <w:style w:type="paragraph" w:customStyle="1" w:styleId="BB-NormInd1Legal">
    <w:name w:val="BB-NormInd1(Legal)"/>
    <w:uiPriority w:val="6"/>
    <w:rsid w:val="00657AED"/>
    <w:pPr>
      <w:tabs>
        <w:tab w:val="left" w:pos="720"/>
      </w:tabs>
      <w:spacing w:after="240"/>
      <w:ind w:left="720"/>
      <w:jc w:val="both"/>
    </w:pPr>
    <w:rPr>
      <w:rFonts w:ascii="Arial" w:eastAsiaTheme="minorHAnsi" w:hAnsi="Arial" w:cstheme="minorBidi"/>
      <w:szCs w:val="22"/>
      <w:lang w:eastAsia="en-US"/>
    </w:rPr>
  </w:style>
  <w:style w:type="paragraph" w:customStyle="1" w:styleId="BB-Normal">
    <w:name w:val="BB-Normal"/>
    <w:rsid w:val="004A2FDC"/>
    <w:pPr>
      <w:jc w:val="both"/>
    </w:pPr>
    <w:rPr>
      <w:rFonts w:ascii="Arial" w:eastAsiaTheme="minorHAnsi" w:hAnsi="Arial" w:cs="Arial"/>
      <w:lang w:eastAsia="en-US"/>
    </w:rPr>
  </w:style>
  <w:style w:type="table" w:styleId="TableGridLight">
    <w:name w:val="Grid Table Light"/>
    <w:basedOn w:val="TableNormal"/>
    <w:uiPriority w:val="40"/>
    <w:rsid w:val="003352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B-Bullet1Legal">
    <w:name w:val="BB-Bullet1(Legal)"/>
    <w:uiPriority w:val="20"/>
    <w:rsid w:val="00BA2E1A"/>
    <w:pPr>
      <w:numPr>
        <w:numId w:val="31"/>
      </w:numPr>
      <w:jc w:val="both"/>
    </w:pPr>
    <w:rPr>
      <w:rFonts w:ascii="Arial" w:eastAsiaTheme="minorHAnsi" w:hAnsi="Arial" w:cs="Arial"/>
      <w:lang w:eastAsia="en-US"/>
    </w:rPr>
  </w:style>
  <w:style w:type="paragraph" w:customStyle="1" w:styleId="BB-Bullet2Legal">
    <w:name w:val="BB-Bullet2(Legal)"/>
    <w:uiPriority w:val="21"/>
    <w:rsid w:val="00BA2E1A"/>
    <w:pPr>
      <w:numPr>
        <w:ilvl w:val="1"/>
        <w:numId w:val="31"/>
      </w:numPr>
      <w:jc w:val="both"/>
    </w:pPr>
    <w:rPr>
      <w:rFonts w:ascii="Arial" w:eastAsiaTheme="minorHAnsi" w:hAnsi="Arial" w:cs="Arial"/>
      <w:lang w:eastAsia="en-US"/>
    </w:rPr>
  </w:style>
  <w:style w:type="paragraph" w:customStyle="1" w:styleId="BB-Bullet3Legal">
    <w:name w:val="BB-Bullet3(Legal)"/>
    <w:uiPriority w:val="22"/>
    <w:rsid w:val="00BA2E1A"/>
    <w:pPr>
      <w:numPr>
        <w:ilvl w:val="2"/>
        <w:numId w:val="31"/>
      </w:numPr>
      <w:jc w:val="both"/>
    </w:pPr>
    <w:rPr>
      <w:rFonts w:ascii="Arial" w:eastAsiaTheme="minorHAnsi" w:hAnsi="Arial" w:cs="Arial"/>
      <w:lang w:eastAsia="en-US"/>
    </w:rPr>
  </w:style>
  <w:style w:type="paragraph" w:customStyle="1" w:styleId="BB-Bullet4Legal">
    <w:name w:val="BB-Bullet4(Legal)"/>
    <w:uiPriority w:val="23"/>
    <w:rsid w:val="00BA2E1A"/>
    <w:pPr>
      <w:numPr>
        <w:ilvl w:val="3"/>
        <w:numId w:val="31"/>
      </w:numPr>
      <w:jc w:val="both"/>
    </w:pPr>
    <w:rPr>
      <w:rFonts w:ascii="Arial" w:eastAsiaTheme="minorHAnsi" w:hAnsi="Arial" w:cs="Arial"/>
      <w:lang w:eastAsia="en-US"/>
    </w:rPr>
  </w:style>
  <w:style w:type="paragraph" w:customStyle="1" w:styleId="BB-Bullet5Legal">
    <w:name w:val="BB-Bullet5(Legal)"/>
    <w:uiPriority w:val="24"/>
    <w:rsid w:val="00BA2E1A"/>
    <w:pPr>
      <w:numPr>
        <w:ilvl w:val="4"/>
        <w:numId w:val="31"/>
      </w:numPr>
      <w:jc w:val="both"/>
    </w:pPr>
    <w:rPr>
      <w:rFonts w:ascii="Arial" w:eastAsiaTheme="minorHAnsi" w:hAnsi="Arial" w:cs="Arial"/>
      <w:lang w:eastAsia="en-US"/>
    </w:rPr>
  </w:style>
  <w:style w:type="paragraph" w:customStyle="1" w:styleId="BB-BulletLegal">
    <w:name w:val="BB-Bullet(Legal)"/>
    <w:uiPriority w:val="19"/>
    <w:rsid w:val="00BA2E1A"/>
    <w:pPr>
      <w:numPr>
        <w:numId w:val="32"/>
      </w:numPr>
      <w:jc w:val="both"/>
    </w:pPr>
    <w:rPr>
      <w:rFonts w:ascii="Arial" w:eastAsiaTheme="minorHAnsi" w:hAnsi="Arial" w:cstheme="minorBidi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30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05DF"/>
  </w:style>
  <w:style w:type="character" w:customStyle="1" w:styleId="CommentTextChar">
    <w:name w:val="Comment Text Char"/>
    <w:basedOn w:val="DefaultParagraphFont"/>
    <w:link w:val="CommentText"/>
    <w:uiPriority w:val="99"/>
    <w:rsid w:val="004305D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5DF"/>
    <w:rPr>
      <w:rFonts w:ascii="Arial" w:hAnsi="Arial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0710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7103"/>
    <w:rPr>
      <w:color w:val="605E5C"/>
      <w:shd w:val="clear" w:color="auto" w:fill="E1DFDD"/>
    </w:rPr>
  </w:style>
  <w:style w:type="paragraph" w:customStyle="1" w:styleId="01-Level1-BB">
    <w:name w:val="01-Level1-BB"/>
    <w:basedOn w:val="Normal"/>
    <w:next w:val="Normal"/>
    <w:rsid w:val="005F370E"/>
    <w:pPr>
      <w:numPr>
        <w:numId w:val="36"/>
      </w:numPr>
      <w:jc w:val="both"/>
    </w:pPr>
    <w:rPr>
      <w:b/>
      <w:sz w:val="22"/>
      <w:lang w:eastAsia="en-US"/>
    </w:rPr>
  </w:style>
  <w:style w:type="paragraph" w:customStyle="1" w:styleId="01-Level2-BB">
    <w:name w:val="01-Level2-BB"/>
    <w:basedOn w:val="Normal"/>
    <w:next w:val="Normal"/>
    <w:rsid w:val="005F370E"/>
    <w:pPr>
      <w:numPr>
        <w:ilvl w:val="1"/>
        <w:numId w:val="36"/>
      </w:numPr>
      <w:jc w:val="both"/>
    </w:pPr>
    <w:rPr>
      <w:sz w:val="22"/>
      <w:lang w:eastAsia="en-US"/>
    </w:rPr>
  </w:style>
  <w:style w:type="paragraph" w:customStyle="1" w:styleId="01-Level3-BB">
    <w:name w:val="01-Level3-BB"/>
    <w:basedOn w:val="Normal"/>
    <w:next w:val="Normal"/>
    <w:rsid w:val="005F370E"/>
    <w:pPr>
      <w:numPr>
        <w:ilvl w:val="2"/>
        <w:numId w:val="36"/>
      </w:numPr>
      <w:jc w:val="both"/>
    </w:pPr>
    <w:rPr>
      <w:sz w:val="22"/>
      <w:lang w:eastAsia="en-US"/>
    </w:rPr>
  </w:style>
  <w:style w:type="paragraph" w:customStyle="1" w:styleId="01-Level4-BB">
    <w:name w:val="01-Level4-BB"/>
    <w:basedOn w:val="Normal"/>
    <w:next w:val="Normal"/>
    <w:rsid w:val="005F370E"/>
    <w:pPr>
      <w:numPr>
        <w:ilvl w:val="3"/>
        <w:numId w:val="36"/>
      </w:numPr>
      <w:jc w:val="both"/>
    </w:pPr>
    <w:rPr>
      <w:sz w:val="22"/>
      <w:lang w:eastAsia="en-US"/>
    </w:rPr>
  </w:style>
  <w:style w:type="paragraph" w:customStyle="1" w:styleId="01-Level5-BB">
    <w:name w:val="01-Level5-BB"/>
    <w:basedOn w:val="Normal"/>
    <w:next w:val="Normal"/>
    <w:rsid w:val="005F370E"/>
    <w:pPr>
      <w:numPr>
        <w:ilvl w:val="4"/>
        <w:numId w:val="36"/>
      </w:numPr>
      <w:tabs>
        <w:tab w:val="clear" w:pos="2880"/>
        <w:tab w:val="num" w:pos="360"/>
      </w:tabs>
      <w:ind w:left="0" w:firstLine="0"/>
      <w:jc w:val="both"/>
    </w:pPr>
    <w:rPr>
      <w:sz w:val="22"/>
      <w:lang w:eastAsia="en-US"/>
    </w:rPr>
  </w:style>
  <w:style w:type="paragraph" w:customStyle="1" w:styleId="BB-SLevel1Legal">
    <w:name w:val="BB-SLevel1(Legal)"/>
    <w:next w:val="BB-NormInd1Legal"/>
    <w:uiPriority w:val="14"/>
    <w:rsid w:val="00363FDE"/>
    <w:pPr>
      <w:numPr>
        <w:ilvl w:val="3"/>
        <w:numId w:val="38"/>
      </w:numPr>
      <w:spacing w:after="240"/>
      <w:jc w:val="both"/>
    </w:pPr>
    <w:rPr>
      <w:rFonts w:ascii="Arial" w:eastAsiaTheme="minorHAnsi" w:hAnsi="Arial" w:cs="Arial"/>
      <w:lang w:eastAsia="en-US"/>
    </w:rPr>
  </w:style>
  <w:style w:type="paragraph" w:customStyle="1" w:styleId="BB-SLevel2Legal">
    <w:name w:val="BB-SLevel2(Legal)"/>
    <w:next w:val="Normal"/>
    <w:uiPriority w:val="15"/>
    <w:rsid w:val="00363FDE"/>
    <w:pPr>
      <w:numPr>
        <w:ilvl w:val="4"/>
        <w:numId w:val="38"/>
      </w:numPr>
      <w:spacing w:after="240"/>
      <w:jc w:val="both"/>
    </w:pPr>
    <w:rPr>
      <w:rFonts w:ascii="Arial" w:eastAsiaTheme="minorHAnsi" w:hAnsi="Arial" w:cs="Arial"/>
      <w:lang w:eastAsia="en-US"/>
    </w:rPr>
  </w:style>
  <w:style w:type="paragraph" w:customStyle="1" w:styleId="BB-SLevel3Legal">
    <w:name w:val="BB-SLevel3(Legal)"/>
    <w:next w:val="Normal"/>
    <w:uiPriority w:val="16"/>
    <w:rsid w:val="00363FDE"/>
    <w:pPr>
      <w:numPr>
        <w:ilvl w:val="5"/>
        <w:numId w:val="38"/>
      </w:numPr>
      <w:spacing w:after="240"/>
      <w:jc w:val="both"/>
    </w:pPr>
    <w:rPr>
      <w:rFonts w:ascii="Arial" w:eastAsiaTheme="minorHAnsi" w:hAnsi="Arial" w:cs="Arial"/>
      <w:lang w:eastAsia="en-US"/>
    </w:rPr>
  </w:style>
  <w:style w:type="paragraph" w:customStyle="1" w:styleId="BB-SLevel4Legal">
    <w:name w:val="BB-SLevel4(Legal)"/>
    <w:next w:val="Normal"/>
    <w:uiPriority w:val="17"/>
    <w:rsid w:val="00363FDE"/>
    <w:pPr>
      <w:numPr>
        <w:ilvl w:val="6"/>
        <w:numId w:val="38"/>
      </w:numPr>
      <w:spacing w:after="240"/>
      <w:jc w:val="both"/>
    </w:pPr>
    <w:rPr>
      <w:rFonts w:ascii="Arial" w:eastAsiaTheme="minorHAnsi" w:hAnsi="Arial" w:cs="Arial"/>
      <w:lang w:eastAsia="en-US"/>
    </w:rPr>
  </w:style>
  <w:style w:type="paragraph" w:customStyle="1" w:styleId="BB-SLevel5Legal">
    <w:name w:val="BB-SLevel5(Legal)"/>
    <w:next w:val="Normal"/>
    <w:uiPriority w:val="18"/>
    <w:rsid w:val="00363FDE"/>
    <w:pPr>
      <w:numPr>
        <w:ilvl w:val="7"/>
        <w:numId w:val="38"/>
      </w:numPr>
      <w:spacing w:after="240"/>
      <w:jc w:val="both"/>
    </w:pPr>
    <w:rPr>
      <w:rFonts w:ascii="Arial" w:eastAsiaTheme="minorHAnsi" w:hAnsi="Arial" w:cs="Arial"/>
      <w:lang w:eastAsia="en-US"/>
    </w:rPr>
  </w:style>
  <w:style w:type="paragraph" w:customStyle="1" w:styleId="BB-SHeadingLegal">
    <w:name w:val="BB-SHeading(Legal)"/>
    <w:next w:val="BB-Normal"/>
    <w:uiPriority w:val="11"/>
    <w:rsid w:val="00363FDE"/>
    <w:pPr>
      <w:pageBreakBefore/>
      <w:numPr>
        <w:numId w:val="38"/>
      </w:numPr>
      <w:spacing w:after="240"/>
      <w:jc w:val="center"/>
    </w:pPr>
    <w:rPr>
      <w:rFonts w:ascii="Arial" w:eastAsiaTheme="minorHAnsi" w:hAnsi="Arial" w:cs="Arial"/>
      <w:b/>
      <w:caps/>
      <w:lang w:eastAsia="en-US"/>
    </w:rPr>
  </w:style>
  <w:style w:type="paragraph" w:customStyle="1" w:styleId="BB-PartHeadingLegal">
    <w:name w:val="BB-PartHeading(Legal)"/>
    <w:next w:val="BB-Normal"/>
    <w:uiPriority w:val="12"/>
    <w:rsid w:val="00363FDE"/>
    <w:pPr>
      <w:numPr>
        <w:ilvl w:val="1"/>
        <w:numId w:val="38"/>
      </w:numPr>
      <w:spacing w:after="240"/>
      <w:jc w:val="center"/>
    </w:pPr>
    <w:rPr>
      <w:rFonts w:ascii="Arial" w:eastAsiaTheme="minorHAnsi" w:hAnsi="Arial" w:cs="Arial"/>
      <w:b/>
      <w:lang w:eastAsia="en-US"/>
    </w:rPr>
  </w:style>
  <w:style w:type="paragraph" w:customStyle="1" w:styleId="BB-AppendixHeadingLegal">
    <w:name w:val="BB-AppendixHeading(Legal)"/>
    <w:next w:val="BB-Normal"/>
    <w:uiPriority w:val="13"/>
    <w:rsid w:val="00363FDE"/>
    <w:pPr>
      <w:pageBreakBefore/>
      <w:numPr>
        <w:ilvl w:val="2"/>
        <w:numId w:val="38"/>
      </w:numPr>
      <w:spacing w:after="240"/>
      <w:ind w:left="0"/>
      <w:jc w:val="center"/>
    </w:pPr>
    <w:rPr>
      <w:rFonts w:ascii="Arial" w:eastAsiaTheme="minorHAnsi" w:hAnsi="Arial" w:cs="Arial"/>
      <w:b/>
      <w:caps/>
      <w:lang w:eastAsia="en-US"/>
    </w:rPr>
  </w:style>
  <w:style w:type="paragraph" w:styleId="NoSpacing">
    <w:name w:val="No Spacing"/>
    <w:uiPriority w:val="1"/>
    <w:qFormat/>
    <w:rsid w:val="005B5F14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A30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30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0651">
      <w:bodyDiv w:val="1"/>
      <w:marLeft w:val="0"/>
      <w:marRight w:val="0"/>
      <w:marTop w:val="24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153">
          <w:marLeft w:val="0"/>
          <w:marRight w:val="0"/>
          <w:marTop w:val="0"/>
          <w:marBottom w:val="0"/>
          <w:divBdr>
            <w:top w:val="single" w:sz="4" w:space="0" w:color="747474"/>
            <w:left w:val="single" w:sz="4" w:space="0" w:color="747474"/>
            <w:bottom w:val="single" w:sz="4" w:space="0" w:color="747474"/>
            <w:right w:val="single" w:sz="4" w:space="0" w:color="747474"/>
          </w:divBdr>
          <w:divsChild>
            <w:div w:id="179318297">
              <w:marLeft w:val="0"/>
              <w:marRight w:val="-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vantageswtenders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pplyingthesouthwest.org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pplyingthesouthwest.org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ax.service.gov.uk/check-vat-number/kn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89013-3695-4458-8df5-613b197d9ac2" xsi:nil="true"/>
    <lcf76f155ced4ddcb4097134ff3c332f xmlns="40daff4b-6858-4b88-b27a-d245e8dee976">
      <Terms xmlns="http://schemas.microsoft.com/office/infopath/2007/PartnerControls"/>
    </lcf76f155ced4ddcb4097134ff3c332f>
    <Description0 xmlns="40daff4b-6858-4b88-b27a-d245e8dee976" xsi:nil="true"/>
    <z1i0 xmlns="40daff4b-6858-4b88-b27a-d245e8dee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82D44FBA826449FE5F2DF8B4A9023" ma:contentTypeVersion="21" ma:contentTypeDescription="Create a new document." ma:contentTypeScope="" ma:versionID="b2fc393452883e2eb1eb23dd54169ca9">
  <xsd:schema xmlns:xsd="http://www.w3.org/2001/XMLSchema" xmlns:xs="http://www.w3.org/2001/XMLSchema" xmlns:p="http://schemas.microsoft.com/office/2006/metadata/properties" xmlns:ns2="40daff4b-6858-4b88-b27a-d245e8dee976" xmlns:ns3="78962b23-d46f-4391-a57d-dff873e6412a" xmlns:ns4="dd989013-3695-4458-8df5-613b197d9ac2" targetNamespace="http://schemas.microsoft.com/office/2006/metadata/properties" ma:root="true" ma:fieldsID="d57d9815a989601e57241659d4e8bcbf" ns2:_="" ns3:_="" ns4:_="">
    <xsd:import namespace="40daff4b-6858-4b88-b27a-d245e8dee976"/>
    <xsd:import namespace="78962b23-d46f-4391-a57d-dff873e6412a"/>
    <xsd:import namespace="dd989013-3695-4458-8df5-613b197d9a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escription0" minOccurs="0"/>
                <xsd:element ref="ns2:z1i0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daff4b-6858-4b88-b27a-d245e8dee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escription0" ma:index="10" nillable="true" ma:displayName="Description" ma:description="Description of Folders" ma:internalName="Description0">
      <xsd:simpleType>
        <xsd:restriction base="dms:Note">
          <xsd:maxLength value="255"/>
        </xsd:restriction>
      </xsd:simpleType>
    </xsd:element>
    <xsd:element name="z1i0" ma:index="11" nillable="true" ma:displayName="Text" ma:internalName="z1i0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e2b82dc-5d1b-42e3-84a1-9392513e78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62b23-d46f-4391-a57d-dff873e641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88305b2-d106-481b-897a-f50b136c3766}" ma:internalName="TaxCatchAll" ma:showField="CatchAllData" ma:web="78962b23-d46f-4391-a57d-dff873e641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8FAB11-A4DC-44E1-8C95-33AB200CBE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A5F40D-293F-4365-B421-4574DC2933BC}">
  <ds:schemaRefs>
    <ds:schemaRef ds:uri="78962b23-d46f-4391-a57d-dff873e6412a"/>
    <ds:schemaRef ds:uri="http://purl.org/dc/terms/"/>
    <ds:schemaRef ds:uri="http://www.w3.org/XML/1998/namespace"/>
    <ds:schemaRef ds:uri="http://schemas.microsoft.com/office/2006/documentManagement/types"/>
    <ds:schemaRef ds:uri="40daff4b-6858-4b88-b27a-d245e8dee97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d989013-3695-4458-8df5-613b197d9ac2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89F470-7C77-458C-8B4D-97C18C6B5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daff4b-6858-4b88-b27a-d245e8dee976"/>
    <ds:schemaRef ds:uri="78962b23-d46f-4391-a57d-dff873e6412a"/>
    <ds:schemaRef ds:uri="dd989013-3695-4458-8df5-613b197d9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1F4282-8A9D-40BB-854D-F7AD03F39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859</Words>
  <Characters>5461</Characters>
  <Application>Microsoft Office Word</Application>
  <DocSecurity>0</DocSecurity>
  <Lines>273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DEVON PROCUREMENT SERVICES</vt:lpstr>
    </vt:vector>
  </TitlesOfParts>
  <Company>Devon County Council</Company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DEVON PROCUREMENT SERVICES</dc:title>
  <dc:subject/>
  <dc:creator>Kevin Balding</dc:creator>
  <cp:keywords/>
  <dc:description>Copyright Devon County Council 2010</dc:description>
  <cp:lastModifiedBy>Jessica Harper</cp:lastModifiedBy>
  <cp:revision>8</cp:revision>
  <cp:lastPrinted>2019-01-08T16:31:00Z</cp:lastPrinted>
  <dcterms:created xsi:type="dcterms:W3CDTF">2025-11-27T10:52:00Z</dcterms:created>
  <dcterms:modified xsi:type="dcterms:W3CDTF">2026-02-19T15:14:00Z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215238259</vt:i4>
  </property>
  <property fmtid="{D5CDD505-2E9C-101B-9397-08002B2CF9AE}" pid="3" name="ContentTypeId">
    <vt:lpwstr>0x01010025A82D44FBA826449FE5F2DF8B4A9023</vt:lpwstr>
  </property>
  <property fmtid="{D5CDD505-2E9C-101B-9397-08002B2CF9AE}" pid="4" name="MediaServiceImageTags">
    <vt:lpwstr/>
  </property>
</Properties>
</file>