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F88F" w14:textId="77777777" w:rsidR="00DB1998" w:rsidRDefault="00DB1998" w:rsidP="00F42EFF">
      <w:pPr>
        <w:keepNext/>
        <w:widowControl/>
        <w:adjustRightInd/>
        <w:jc w:val="center"/>
        <w:textAlignment w:val="auto"/>
        <w:rPr>
          <w:rFonts w:cs="Arial"/>
          <w:b/>
          <w:szCs w:val="24"/>
          <w:lang w:eastAsia="en-US"/>
        </w:rPr>
      </w:pPr>
      <w:r>
        <w:rPr>
          <w:rFonts w:cs="Arial"/>
          <w:b/>
          <w:szCs w:val="24"/>
          <w:lang w:eastAsia="en-US"/>
        </w:rPr>
        <w:t xml:space="preserve">HOMES AND </w:t>
      </w:r>
      <w:proofErr w:type="gramStart"/>
      <w:r>
        <w:rPr>
          <w:rFonts w:cs="Arial"/>
          <w:b/>
          <w:szCs w:val="24"/>
          <w:lang w:eastAsia="en-US"/>
        </w:rPr>
        <w:t>COMMUNITIES</w:t>
      </w:r>
      <w:proofErr w:type="gramEnd"/>
      <w:r>
        <w:rPr>
          <w:rFonts w:cs="Arial"/>
          <w:b/>
          <w:szCs w:val="24"/>
          <w:lang w:eastAsia="en-US"/>
        </w:rPr>
        <w:t xml:space="preserve"> AGENCY </w:t>
      </w:r>
    </w:p>
    <w:p w14:paraId="2568CC95" w14:textId="48D92EE6" w:rsidR="00584BC6" w:rsidRPr="005C6DFC" w:rsidRDefault="00774C2B" w:rsidP="00F42EFF">
      <w:pPr>
        <w:keepNext/>
        <w:widowControl/>
        <w:adjustRightInd/>
        <w:jc w:val="center"/>
        <w:textAlignment w:val="auto"/>
        <w:rPr>
          <w:rFonts w:cs="Arial"/>
          <w:b/>
          <w:szCs w:val="24"/>
          <w:lang w:eastAsia="en-US"/>
        </w:rPr>
      </w:pPr>
      <w:r w:rsidRPr="005C6DFC">
        <w:rPr>
          <w:rFonts w:cs="Arial"/>
          <w:b/>
          <w:szCs w:val="24"/>
          <w:lang w:eastAsia="en-US"/>
        </w:rPr>
        <w:t xml:space="preserve">CONTRACT </w:t>
      </w:r>
      <w:r w:rsidR="00A6447D" w:rsidRPr="005C6DFC">
        <w:rPr>
          <w:rFonts w:cs="Arial"/>
          <w:b/>
          <w:szCs w:val="24"/>
          <w:lang w:eastAsia="en-US"/>
        </w:rPr>
        <w:t xml:space="preserve">FOR </w:t>
      </w:r>
      <w:r w:rsidRPr="005C6DFC">
        <w:rPr>
          <w:rFonts w:cs="Arial"/>
          <w:b/>
          <w:szCs w:val="24"/>
          <w:lang w:eastAsia="en-US"/>
        </w:rPr>
        <w:t xml:space="preserve">THE SUPPLY OF </w:t>
      </w:r>
      <w:r w:rsidR="00A6447D" w:rsidRPr="005C6DFC">
        <w:rPr>
          <w:rFonts w:cs="Arial"/>
          <w:b/>
          <w:szCs w:val="24"/>
          <w:lang w:eastAsia="en-US"/>
        </w:rPr>
        <w:t>SERVICES</w:t>
      </w:r>
      <w:r w:rsidR="00B45514" w:rsidRPr="005C6DFC">
        <w:rPr>
          <w:rFonts w:cs="Arial"/>
          <w:b/>
          <w:szCs w:val="24"/>
          <w:lang w:eastAsia="en-US"/>
        </w:rPr>
        <w:t xml:space="preserve"> </w:t>
      </w:r>
      <w:r w:rsidR="00053A06" w:rsidRPr="005C6DFC">
        <w:rPr>
          <w:rFonts w:cs="Arial"/>
          <w:b/>
          <w:szCs w:val="24"/>
          <w:lang w:eastAsia="en-US"/>
        </w:rPr>
        <w:br/>
      </w:r>
    </w:p>
    <w:p w14:paraId="407D3BCF" w14:textId="77777777" w:rsidR="00B45514" w:rsidRPr="005C6DFC" w:rsidRDefault="00B45514" w:rsidP="007E5588">
      <w:pPr>
        <w:widowControl/>
        <w:adjustRightInd/>
        <w:textAlignment w:val="auto"/>
        <w:rPr>
          <w:rFonts w:cs="Arial"/>
          <w:szCs w:val="24"/>
          <w:lang w:eastAsia="en-US"/>
        </w:rPr>
      </w:pPr>
    </w:p>
    <w:p w14:paraId="1F6C3936" w14:textId="77777777" w:rsidR="003B60AD" w:rsidRPr="005C6DFC" w:rsidRDefault="003B60AD" w:rsidP="007E5588">
      <w:pPr>
        <w:widowControl/>
        <w:adjustRightInd/>
        <w:textAlignment w:val="auto"/>
        <w:rPr>
          <w:rFonts w:cs="Arial"/>
          <w:szCs w:val="24"/>
          <w:lang w:eastAsia="en-US"/>
        </w:rPr>
      </w:pPr>
    </w:p>
    <w:p w14:paraId="15DB8B43" w14:textId="77777777" w:rsidR="00B57E6D" w:rsidRPr="005C6DFC" w:rsidRDefault="001F02E8" w:rsidP="00F42EFF">
      <w:pPr>
        <w:keepNext/>
        <w:jc w:val="center"/>
        <w:rPr>
          <w:rFonts w:cs="Arial"/>
          <w:b/>
          <w:bCs/>
          <w:szCs w:val="24"/>
          <w:lang w:eastAsia="en-US"/>
        </w:rPr>
      </w:pPr>
      <w:r w:rsidRPr="005C6DFC">
        <w:rPr>
          <w:rFonts w:cs="Arial"/>
          <w:b/>
          <w:bCs/>
          <w:szCs w:val="24"/>
          <w:lang w:eastAsia="en-US"/>
        </w:rPr>
        <w:t>CONTRACT</w:t>
      </w:r>
    </w:p>
    <w:p w14:paraId="227A3720" w14:textId="77777777" w:rsidR="00B57E6D" w:rsidRPr="005C6DFC" w:rsidRDefault="00B57E6D" w:rsidP="00F42EFF">
      <w:pPr>
        <w:keepNext/>
        <w:jc w:val="center"/>
        <w:rPr>
          <w:rFonts w:cs="Arial"/>
          <w:b/>
          <w:bCs/>
          <w:szCs w:val="24"/>
          <w:lang w:eastAsia="en-US"/>
        </w:rPr>
      </w:pPr>
    </w:p>
    <w:p w14:paraId="45A1796D" w14:textId="77777777" w:rsidR="00B57E6D" w:rsidRPr="005C6DFC" w:rsidRDefault="00B57E6D" w:rsidP="00F42EFF">
      <w:pPr>
        <w:keepNext/>
        <w:jc w:val="center"/>
        <w:rPr>
          <w:rFonts w:cs="Arial"/>
          <w:b/>
          <w:bCs/>
          <w:szCs w:val="24"/>
          <w:lang w:eastAsia="en-US"/>
        </w:rPr>
      </w:pPr>
    </w:p>
    <w:p w14:paraId="5EBC2A48" w14:textId="0CDD0191" w:rsidR="00854C1B" w:rsidRPr="00EB7B7D" w:rsidRDefault="001123A8" w:rsidP="00F42EFF">
      <w:pPr>
        <w:keepNext/>
        <w:jc w:val="center"/>
        <w:rPr>
          <w:rFonts w:cs="Arial"/>
          <w:b/>
          <w:szCs w:val="24"/>
          <w:lang w:eastAsia="en-US"/>
        </w:rPr>
      </w:pPr>
      <w:r>
        <w:rPr>
          <w:rFonts w:cs="Arial"/>
          <w:b/>
          <w:szCs w:val="24"/>
          <w:lang w:eastAsia="en-US"/>
        </w:rPr>
        <w:t>m</w:t>
      </w:r>
      <w:r w:rsidR="00F42EFF" w:rsidRPr="00EB7B7D">
        <w:rPr>
          <w:rFonts w:cs="Arial"/>
          <w:b/>
          <w:szCs w:val="24"/>
          <w:lang w:eastAsia="en-US"/>
        </w:rPr>
        <w:t>ade</w:t>
      </w:r>
      <w:r w:rsidR="000E58C7" w:rsidRPr="00EB7B7D">
        <w:rPr>
          <w:rFonts w:cs="Arial"/>
          <w:b/>
          <w:szCs w:val="24"/>
          <w:lang w:eastAsia="en-US"/>
        </w:rPr>
        <w:t xml:space="preserve"> this</w:t>
      </w:r>
      <w:r w:rsidR="0086023B" w:rsidRPr="00EB7B7D">
        <w:rPr>
          <w:rFonts w:cs="Arial"/>
          <w:b/>
          <w:szCs w:val="24"/>
          <w:lang w:eastAsia="en-US"/>
        </w:rPr>
        <w:t xml:space="preserve">                   </w:t>
      </w:r>
      <w:r w:rsidR="00854C1B" w:rsidRPr="00EB7B7D">
        <w:rPr>
          <w:rFonts w:cs="Arial"/>
          <w:b/>
          <w:szCs w:val="24"/>
          <w:lang w:eastAsia="en-US"/>
        </w:rPr>
        <w:t xml:space="preserve"> day of</w:t>
      </w:r>
      <w:r w:rsidR="0086023B" w:rsidRPr="00EB7B7D">
        <w:rPr>
          <w:rFonts w:cs="Arial"/>
          <w:b/>
          <w:szCs w:val="24"/>
          <w:lang w:eastAsia="en-US"/>
        </w:rPr>
        <w:t xml:space="preserve">                              </w:t>
      </w:r>
      <w:r w:rsidR="00854C1B" w:rsidRPr="00EB7B7D">
        <w:rPr>
          <w:rFonts w:cs="Arial"/>
          <w:b/>
          <w:szCs w:val="24"/>
          <w:lang w:eastAsia="en-US"/>
        </w:rPr>
        <w:t xml:space="preserve"> </w:t>
      </w:r>
      <w:r w:rsidR="00854C1B" w:rsidRPr="00570EC9">
        <w:rPr>
          <w:rFonts w:cs="Arial"/>
          <w:b/>
          <w:szCs w:val="24"/>
          <w:lang w:eastAsia="en-US"/>
        </w:rPr>
        <w:t>20</w:t>
      </w:r>
      <w:r w:rsidR="00570EC9" w:rsidRPr="00570EC9">
        <w:rPr>
          <w:rFonts w:cs="Arial"/>
          <w:b/>
          <w:szCs w:val="24"/>
          <w:lang w:eastAsia="en-US"/>
        </w:rPr>
        <w:t>2</w:t>
      </w:r>
      <w:r w:rsidR="00EF7C92">
        <w:rPr>
          <w:rFonts w:cs="Arial"/>
          <w:b/>
          <w:szCs w:val="24"/>
          <w:lang w:eastAsia="en-US"/>
        </w:rPr>
        <w:t>5</w:t>
      </w:r>
    </w:p>
    <w:p w14:paraId="73AEE445" w14:textId="77777777" w:rsidR="00854C1B" w:rsidRPr="005C6DFC" w:rsidRDefault="00854C1B" w:rsidP="00F42EFF">
      <w:pPr>
        <w:keepNext/>
        <w:widowControl/>
        <w:adjustRightInd/>
        <w:jc w:val="center"/>
        <w:textAlignment w:val="auto"/>
        <w:rPr>
          <w:rFonts w:cs="Arial"/>
          <w:b/>
          <w:bCs/>
          <w:szCs w:val="24"/>
          <w:lang w:eastAsia="en-US"/>
        </w:rPr>
      </w:pPr>
    </w:p>
    <w:p w14:paraId="17781C49" w14:textId="77777777" w:rsidR="00F66B94" w:rsidRPr="005C6DFC" w:rsidRDefault="00F66B94" w:rsidP="00F42EFF">
      <w:pPr>
        <w:keepNext/>
        <w:widowControl/>
        <w:adjustRightInd/>
        <w:jc w:val="center"/>
        <w:textAlignment w:val="auto"/>
        <w:rPr>
          <w:rFonts w:cs="Arial"/>
          <w:b/>
          <w:bCs/>
          <w:szCs w:val="24"/>
          <w:lang w:eastAsia="en-US"/>
        </w:rPr>
      </w:pPr>
    </w:p>
    <w:p w14:paraId="75E1E1AD" w14:textId="77777777" w:rsidR="00F66B94" w:rsidRPr="005C6DFC" w:rsidRDefault="00F66B94" w:rsidP="00F42EFF">
      <w:pPr>
        <w:keepNext/>
        <w:widowControl/>
        <w:adjustRightInd/>
        <w:jc w:val="center"/>
        <w:textAlignment w:val="auto"/>
        <w:rPr>
          <w:rFonts w:cs="Arial"/>
          <w:b/>
          <w:bCs/>
          <w:szCs w:val="24"/>
          <w:lang w:eastAsia="en-US"/>
        </w:rPr>
      </w:pPr>
    </w:p>
    <w:p w14:paraId="759B9CC9" w14:textId="61F6CB52" w:rsidR="000E58C7" w:rsidRPr="005C6DFC" w:rsidRDefault="00F66B94" w:rsidP="00E71F28">
      <w:pPr>
        <w:keepNext/>
        <w:widowControl/>
        <w:adjustRightInd/>
        <w:jc w:val="center"/>
        <w:textAlignment w:val="auto"/>
        <w:rPr>
          <w:rFonts w:cs="Arial"/>
          <w:b/>
          <w:bCs/>
          <w:szCs w:val="24"/>
          <w:lang w:eastAsia="en-US"/>
        </w:rPr>
      </w:pPr>
      <w:r w:rsidRPr="005C6DFC">
        <w:rPr>
          <w:rFonts w:cs="Arial"/>
          <w:b/>
          <w:bCs/>
          <w:szCs w:val="24"/>
          <w:lang w:eastAsia="en-US"/>
        </w:rPr>
        <w:t>FOR THE P</w:t>
      </w:r>
      <w:r w:rsidR="00AA442F">
        <w:rPr>
          <w:rFonts w:cs="Arial"/>
          <w:b/>
          <w:bCs/>
          <w:szCs w:val="24"/>
          <w:lang w:eastAsia="en-US"/>
        </w:rPr>
        <w:t>ROVISION</w:t>
      </w:r>
      <w:r w:rsidRPr="005C6DFC">
        <w:rPr>
          <w:rFonts w:cs="Arial"/>
          <w:b/>
          <w:bCs/>
          <w:szCs w:val="24"/>
          <w:lang w:eastAsia="en-US"/>
        </w:rPr>
        <w:t xml:space="preserve"> OF</w:t>
      </w:r>
      <w:r w:rsidR="00474F20">
        <w:rPr>
          <w:rFonts w:cs="Arial"/>
          <w:b/>
          <w:bCs/>
          <w:szCs w:val="24"/>
          <w:lang w:eastAsia="en-US"/>
        </w:rPr>
        <w:t xml:space="preserve"> FIRE RISK ASSESSMENT</w:t>
      </w:r>
      <w:r w:rsidR="00E44FAC">
        <w:rPr>
          <w:rFonts w:cs="Arial"/>
          <w:b/>
          <w:bCs/>
          <w:szCs w:val="24"/>
          <w:lang w:eastAsia="en-US"/>
        </w:rPr>
        <w:t xml:space="preserve"> SERVICES</w:t>
      </w:r>
      <w:r w:rsidR="00AA442F">
        <w:rPr>
          <w:rFonts w:cs="Arial"/>
          <w:b/>
          <w:bCs/>
          <w:szCs w:val="24"/>
          <w:lang w:eastAsia="en-US"/>
        </w:rPr>
        <w:t xml:space="preserve"> </w:t>
      </w:r>
      <w:r w:rsidR="00474F20">
        <w:rPr>
          <w:rFonts w:cs="Arial"/>
          <w:b/>
          <w:bCs/>
          <w:szCs w:val="24"/>
          <w:lang w:eastAsia="en-US"/>
        </w:rPr>
        <w:t>AND</w:t>
      </w:r>
      <w:r w:rsidR="009448FD">
        <w:rPr>
          <w:rFonts w:cs="Arial"/>
          <w:b/>
          <w:bCs/>
          <w:szCs w:val="24"/>
          <w:lang w:eastAsia="en-US"/>
        </w:rPr>
        <w:t>/OR</w:t>
      </w:r>
      <w:r w:rsidR="00474F20">
        <w:rPr>
          <w:rFonts w:cs="Arial"/>
          <w:b/>
          <w:bCs/>
          <w:szCs w:val="24"/>
          <w:lang w:eastAsia="en-US"/>
        </w:rPr>
        <w:t xml:space="preserve"> </w:t>
      </w:r>
      <w:r w:rsidR="00E44FAC">
        <w:rPr>
          <w:rFonts w:cs="Arial"/>
          <w:b/>
          <w:bCs/>
          <w:szCs w:val="24"/>
          <w:lang w:eastAsia="en-US"/>
        </w:rPr>
        <w:t xml:space="preserve">FIRE RISK ASSESSMENT </w:t>
      </w:r>
      <w:r w:rsidR="00474F20">
        <w:rPr>
          <w:rFonts w:cs="Arial"/>
          <w:b/>
          <w:bCs/>
          <w:szCs w:val="24"/>
          <w:lang w:eastAsia="en-US"/>
        </w:rPr>
        <w:t>AUDIT</w:t>
      </w:r>
    </w:p>
    <w:p w14:paraId="6DDABD6F" w14:textId="2C6158B4" w:rsidR="00F66B94" w:rsidRPr="005C6DFC" w:rsidRDefault="00F66B94" w:rsidP="00E71F28">
      <w:pPr>
        <w:keepNext/>
        <w:widowControl/>
        <w:adjustRightInd/>
        <w:jc w:val="center"/>
        <w:textAlignment w:val="auto"/>
        <w:rPr>
          <w:rFonts w:cs="Arial"/>
          <w:b/>
          <w:bCs/>
          <w:szCs w:val="24"/>
          <w:lang w:eastAsia="en-US"/>
        </w:rPr>
      </w:pPr>
      <w:r w:rsidRPr="005C6DFC">
        <w:rPr>
          <w:rFonts w:cs="Arial"/>
          <w:b/>
          <w:bCs/>
          <w:szCs w:val="24"/>
          <w:lang w:eastAsia="en-US"/>
        </w:rPr>
        <w:t>SERVICES</w:t>
      </w:r>
      <w:r w:rsidR="00E03137">
        <w:rPr>
          <w:rFonts w:cs="Arial"/>
          <w:b/>
          <w:bCs/>
          <w:szCs w:val="24"/>
          <w:lang w:eastAsia="en-US"/>
        </w:rPr>
        <w:t xml:space="preserve"> </w:t>
      </w:r>
    </w:p>
    <w:p w14:paraId="7BA2333F" w14:textId="77777777" w:rsidR="00F66B94" w:rsidRPr="005C6DFC" w:rsidRDefault="00F66B94" w:rsidP="00F42EFF">
      <w:pPr>
        <w:keepNext/>
        <w:widowControl/>
        <w:adjustRightInd/>
        <w:jc w:val="center"/>
        <w:textAlignment w:val="auto"/>
        <w:rPr>
          <w:rFonts w:cs="Arial"/>
          <w:b/>
          <w:bCs/>
          <w:szCs w:val="24"/>
          <w:lang w:eastAsia="en-US"/>
        </w:rPr>
      </w:pPr>
    </w:p>
    <w:p w14:paraId="1894F5B2" w14:textId="77777777" w:rsidR="00F66B94" w:rsidRPr="005C6DFC" w:rsidRDefault="00F66B94" w:rsidP="00F42EFF">
      <w:pPr>
        <w:keepNext/>
        <w:widowControl/>
        <w:adjustRightInd/>
        <w:jc w:val="center"/>
        <w:textAlignment w:val="auto"/>
        <w:rPr>
          <w:rFonts w:cs="Arial"/>
          <w:b/>
          <w:bCs/>
          <w:szCs w:val="24"/>
          <w:lang w:eastAsia="en-US"/>
        </w:rPr>
      </w:pPr>
    </w:p>
    <w:p w14:paraId="25A2603E" w14:textId="77777777" w:rsidR="00854C1B" w:rsidRPr="005C6DFC" w:rsidRDefault="00854C1B" w:rsidP="00F42EFF">
      <w:pPr>
        <w:keepNext/>
        <w:widowControl/>
        <w:adjustRightInd/>
        <w:jc w:val="center"/>
        <w:textAlignment w:val="auto"/>
        <w:rPr>
          <w:rFonts w:cs="Arial"/>
          <w:b/>
          <w:bCs/>
          <w:szCs w:val="24"/>
          <w:lang w:eastAsia="en-US"/>
        </w:rPr>
      </w:pPr>
      <w:r w:rsidRPr="005C6DFC">
        <w:rPr>
          <w:rFonts w:cs="Arial"/>
          <w:b/>
          <w:bCs/>
          <w:szCs w:val="24"/>
          <w:lang w:eastAsia="en-US"/>
        </w:rPr>
        <w:t>BETWEEN</w:t>
      </w:r>
      <w:r w:rsidR="00E931CD" w:rsidRPr="005C6DFC">
        <w:rPr>
          <w:rFonts w:cs="Arial"/>
          <w:b/>
          <w:bCs/>
          <w:szCs w:val="24"/>
          <w:lang w:eastAsia="en-US"/>
        </w:rPr>
        <w:t>:</w:t>
      </w:r>
    </w:p>
    <w:p w14:paraId="6152F54D" w14:textId="77777777" w:rsidR="00E931CD" w:rsidRPr="005C6DFC" w:rsidRDefault="00E931CD" w:rsidP="00F42EFF">
      <w:pPr>
        <w:keepNext/>
        <w:widowControl/>
        <w:adjustRightInd/>
        <w:jc w:val="center"/>
        <w:textAlignment w:val="auto"/>
        <w:rPr>
          <w:rFonts w:cs="Arial"/>
          <w:b/>
          <w:bCs/>
          <w:szCs w:val="24"/>
          <w:lang w:eastAsia="en-US"/>
        </w:rPr>
      </w:pPr>
    </w:p>
    <w:p w14:paraId="46996F74" w14:textId="77777777" w:rsidR="00E931CD" w:rsidRPr="005C6DFC" w:rsidRDefault="00E931CD" w:rsidP="00F42EFF">
      <w:pPr>
        <w:keepNext/>
        <w:widowControl/>
        <w:adjustRightInd/>
        <w:jc w:val="center"/>
        <w:textAlignment w:val="auto"/>
        <w:rPr>
          <w:rFonts w:cs="Arial"/>
          <w:szCs w:val="24"/>
          <w:lang w:eastAsia="en-US"/>
        </w:rPr>
      </w:pPr>
    </w:p>
    <w:p w14:paraId="07557EE0" w14:textId="77777777" w:rsidR="00E931CD" w:rsidRPr="005C6DFC" w:rsidRDefault="00E931CD" w:rsidP="00F42EFF">
      <w:pPr>
        <w:keepNext/>
        <w:widowControl/>
        <w:adjustRightInd/>
        <w:jc w:val="center"/>
        <w:textAlignment w:val="auto"/>
        <w:rPr>
          <w:rFonts w:cs="Arial"/>
          <w:b/>
          <w:szCs w:val="24"/>
        </w:rPr>
      </w:pPr>
    </w:p>
    <w:p w14:paraId="39B33075" w14:textId="55218C00" w:rsidR="000E58C7" w:rsidRPr="005C6DFC" w:rsidRDefault="00DB1998" w:rsidP="00F42EFF">
      <w:pPr>
        <w:keepNext/>
        <w:widowControl/>
        <w:adjustRightInd/>
        <w:jc w:val="center"/>
        <w:textAlignment w:val="auto"/>
        <w:rPr>
          <w:rFonts w:cs="Arial"/>
          <w:b/>
          <w:szCs w:val="24"/>
          <w:lang w:eastAsia="en-US"/>
        </w:rPr>
      </w:pPr>
      <w:r>
        <w:rPr>
          <w:rFonts w:cs="Arial"/>
          <w:b/>
          <w:szCs w:val="24"/>
          <w:lang w:eastAsia="en-US"/>
        </w:rPr>
        <w:t xml:space="preserve">HOMES AND </w:t>
      </w:r>
      <w:proofErr w:type="gramStart"/>
      <w:r>
        <w:rPr>
          <w:rFonts w:cs="Arial"/>
          <w:b/>
          <w:szCs w:val="24"/>
          <w:lang w:eastAsia="en-US"/>
        </w:rPr>
        <w:t>COMMUNITIES</w:t>
      </w:r>
      <w:proofErr w:type="gramEnd"/>
      <w:r>
        <w:rPr>
          <w:rFonts w:cs="Arial"/>
          <w:b/>
          <w:szCs w:val="24"/>
          <w:lang w:eastAsia="en-US"/>
        </w:rPr>
        <w:t xml:space="preserve"> AGENCY t/a HOMES ENGLAND</w:t>
      </w:r>
    </w:p>
    <w:p w14:paraId="2A56C30F" w14:textId="77777777" w:rsidR="00854C1B" w:rsidRPr="005C6DFC" w:rsidRDefault="00854C1B" w:rsidP="00F42EFF">
      <w:pPr>
        <w:keepNext/>
        <w:widowControl/>
        <w:adjustRightInd/>
        <w:jc w:val="center"/>
        <w:textAlignment w:val="auto"/>
        <w:rPr>
          <w:rFonts w:cs="Arial"/>
          <w:b/>
          <w:szCs w:val="24"/>
          <w:lang w:eastAsia="en-US"/>
        </w:rPr>
      </w:pPr>
    </w:p>
    <w:p w14:paraId="5D85E606" w14:textId="77777777" w:rsidR="00E931CD" w:rsidRPr="005C6DFC" w:rsidRDefault="00E931CD" w:rsidP="00F42EFF">
      <w:pPr>
        <w:keepNext/>
        <w:widowControl/>
        <w:adjustRightInd/>
        <w:jc w:val="center"/>
        <w:textAlignment w:val="auto"/>
        <w:rPr>
          <w:rFonts w:cs="Arial"/>
          <w:b/>
          <w:szCs w:val="24"/>
          <w:lang w:eastAsia="en-US"/>
        </w:rPr>
      </w:pPr>
      <w:r w:rsidRPr="005C6DFC">
        <w:rPr>
          <w:rFonts w:cs="Arial"/>
          <w:b/>
          <w:szCs w:val="24"/>
          <w:lang w:eastAsia="en-US"/>
        </w:rPr>
        <w:t>and</w:t>
      </w:r>
    </w:p>
    <w:p w14:paraId="74D64A45" w14:textId="77777777" w:rsidR="000E58C7" w:rsidRPr="005C6DFC" w:rsidRDefault="000E58C7" w:rsidP="00F42EFF">
      <w:pPr>
        <w:keepNext/>
        <w:widowControl/>
        <w:adjustRightInd/>
        <w:jc w:val="center"/>
        <w:textAlignment w:val="auto"/>
        <w:rPr>
          <w:rFonts w:cs="Arial"/>
          <w:b/>
          <w:szCs w:val="24"/>
          <w:lang w:eastAsia="en-US"/>
        </w:rPr>
      </w:pPr>
    </w:p>
    <w:p w14:paraId="5BEC2DF4" w14:textId="77777777" w:rsidR="00E931CD" w:rsidRPr="005C6DFC" w:rsidRDefault="00E931CD" w:rsidP="00F42EFF">
      <w:pPr>
        <w:keepNext/>
        <w:widowControl/>
        <w:adjustRightInd/>
        <w:jc w:val="center"/>
        <w:textAlignment w:val="auto"/>
        <w:rPr>
          <w:rFonts w:cs="Arial"/>
          <w:b/>
          <w:szCs w:val="24"/>
          <w:lang w:eastAsia="en-US"/>
        </w:rPr>
      </w:pPr>
    </w:p>
    <w:p w14:paraId="0EABD145" w14:textId="77777777" w:rsidR="00854C1B" w:rsidRPr="005C6DFC" w:rsidRDefault="00E931CD" w:rsidP="00F42EFF">
      <w:pPr>
        <w:keepNext/>
        <w:widowControl/>
        <w:tabs>
          <w:tab w:val="left" w:pos="-1440"/>
        </w:tabs>
        <w:adjustRightInd/>
        <w:ind w:left="720" w:hanging="720"/>
        <w:jc w:val="center"/>
        <w:textAlignment w:val="auto"/>
        <w:rPr>
          <w:rFonts w:cs="Arial"/>
          <w:szCs w:val="24"/>
          <w:lang w:eastAsia="en-US"/>
        </w:rPr>
      </w:pPr>
      <w:r w:rsidRPr="005C6DFC">
        <w:rPr>
          <w:rFonts w:cs="Arial"/>
          <w:b/>
          <w:szCs w:val="24"/>
          <w:highlight w:val="yellow"/>
        </w:rPr>
        <w:t>[COMPANY NAME]</w:t>
      </w:r>
      <w:r w:rsidRPr="005C6DFC">
        <w:rPr>
          <w:rFonts w:cs="Arial"/>
          <w:b/>
          <w:szCs w:val="24"/>
        </w:rPr>
        <w:t xml:space="preserve"> LIMITED</w:t>
      </w:r>
    </w:p>
    <w:p w14:paraId="7087FF8F" w14:textId="77777777" w:rsidR="00854C1B" w:rsidRPr="005C6DFC" w:rsidRDefault="00854C1B" w:rsidP="007E5588">
      <w:pPr>
        <w:widowControl/>
        <w:autoSpaceDE w:val="0"/>
        <w:autoSpaceDN w:val="0"/>
        <w:ind w:left="720" w:hanging="720"/>
        <w:textAlignment w:val="auto"/>
        <w:rPr>
          <w:rFonts w:cs="Arial"/>
          <w:spacing w:val="-3"/>
          <w:szCs w:val="24"/>
          <w:lang w:eastAsia="en-US"/>
        </w:rPr>
      </w:pPr>
    </w:p>
    <w:p w14:paraId="2C63F355" w14:textId="77777777" w:rsidR="00854C1B" w:rsidRPr="005C6DFC" w:rsidRDefault="00854C1B" w:rsidP="007E5588">
      <w:pPr>
        <w:widowControl/>
        <w:autoSpaceDE w:val="0"/>
        <w:autoSpaceDN w:val="0"/>
        <w:ind w:left="720" w:hanging="720"/>
        <w:textAlignment w:val="auto"/>
        <w:rPr>
          <w:rFonts w:cs="Arial"/>
          <w:spacing w:val="-3"/>
          <w:szCs w:val="24"/>
          <w:lang w:eastAsia="en-US"/>
        </w:rPr>
      </w:pPr>
    </w:p>
    <w:p w14:paraId="117ACA64" w14:textId="77777777" w:rsidR="00235610" w:rsidRPr="005C6DFC" w:rsidRDefault="00235610" w:rsidP="007E5588">
      <w:pPr>
        <w:widowControl/>
        <w:autoSpaceDE w:val="0"/>
        <w:autoSpaceDN w:val="0"/>
        <w:ind w:left="720" w:hanging="720"/>
        <w:textAlignment w:val="auto"/>
        <w:rPr>
          <w:rFonts w:cs="Arial"/>
          <w:b/>
          <w:spacing w:val="-3"/>
          <w:szCs w:val="24"/>
          <w:lang w:eastAsia="en-US"/>
        </w:rPr>
      </w:pPr>
    </w:p>
    <w:p w14:paraId="2EB30EE2" w14:textId="77777777" w:rsidR="00263371" w:rsidRPr="005C6DFC" w:rsidRDefault="00263371" w:rsidP="007E5588">
      <w:pPr>
        <w:pStyle w:val="Level2"/>
        <w:numPr>
          <w:ilvl w:val="0"/>
          <w:numId w:val="0"/>
        </w:numPr>
        <w:tabs>
          <w:tab w:val="left" w:pos="720"/>
        </w:tabs>
        <w:ind w:right="-29"/>
        <w:rPr>
          <w:rFonts w:cs="Arial"/>
          <w:b/>
          <w:szCs w:val="24"/>
        </w:rPr>
      </w:pPr>
    </w:p>
    <w:p w14:paraId="264EC28E" w14:textId="77777777" w:rsidR="00263371" w:rsidRPr="005C6DFC" w:rsidRDefault="00263371" w:rsidP="007E5588">
      <w:pPr>
        <w:pStyle w:val="Title"/>
        <w:ind w:right="-29"/>
        <w:jc w:val="left"/>
        <w:outlineLvl w:val="0"/>
        <w:rPr>
          <w:iCs/>
          <w:caps/>
          <w:szCs w:val="24"/>
          <w:highlight w:val="green"/>
          <w:u w:val="none"/>
        </w:rPr>
      </w:pPr>
    </w:p>
    <w:p w14:paraId="368A7BE2" w14:textId="77777777" w:rsidR="000E58C7" w:rsidRPr="001B022D" w:rsidRDefault="00B83D77" w:rsidP="002722EB">
      <w:pPr>
        <w:pStyle w:val="MarginText"/>
        <w:keepNext/>
        <w:tabs>
          <w:tab w:val="left" w:pos="1080"/>
        </w:tabs>
        <w:spacing w:after="0" w:line="240" w:lineRule="auto"/>
        <w:jc w:val="left"/>
        <w:rPr>
          <w:rFonts w:cs="Arial"/>
          <w:b/>
          <w:bCs/>
          <w:caps/>
          <w:szCs w:val="24"/>
        </w:rPr>
      </w:pPr>
      <w:r w:rsidRPr="005C6DFC">
        <w:rPr>
          <w:rFonts w:ascii="Arial" w:hAnsi="Arial" w:cs="Arial"/>
          <w:iCs/>
          <w:caps/>
          <w:sz w:val="24"/>
          <w:szCs w:val="24"/>
        </w:rPr>
        <w:br w:type="page"/>
      </w:r>
      <w:r w:rsidR="00CE6E3D" w:rsidRPr="005C6DFC">
        <w:rPr>
          <w:rFonts w:cs="Arial"/>
          <w:caps/>
          <w:szCs w:val="24"/>
        </w:rPr>
        <w:lastRenderedPageBreak/>
        <w:t xml:space="preserve"> </w:t>
      </w:r>
      <w:r w:rsidR="000E58C7" w:rsidRPr="001B022D">
        <w:rPr>
          <w:rFonts w:ascii="Arial" w:hAnsi="Arial" w:cs="Arial"/>
          <w:b/>
          <w:caps/>
          <w:szCs w:val="24"/>
        </w:rPr>
        <w:t>CONTRACT PARTICULARS</w:t>
      </w:r>
    </w:p>
    <w:p w14:paraId="79BF4CB6" w14:textId="77777777" w:rsidR="000E58C7" w:rsidRPr="005C6DFC" w:rsidRDefault="000E58C7" w:rsidP="007E5588">
      <w:pPr>
        <w:rPr>
          <w:rFonts w:cs="Arial"/>
          <w:b/>
          <w:szCs w:val="24"/>
        </w:rPr>
      </w:pPr>
    </w:p>
    <w:tbl>
      <w:tblPr>
        <w:tblW w:w="9180" w:type="dxa"/>
        <w:tblLook w:val="04A0" w:firstRow="1" w:lastRow="0" w:firstColumn="1" w:lastColumn="0" w:noHBand="0" w:noVBand="1"/>
      </w:tblPr>
      <w:tblGrid>
        <w:gridCol w:w="2943"/>
        <w:gridCol w:w="6237"/>
      </w:tblGrid>
      <w:tr w:rsidR="000E58C7" w:rsidRPr="005C6DFC" w14:paraId="61A3DF56" w14:textId="77777777" w:rsidTr="005E2EE4">
        <w:tc>
          <w:tcPr>
            <w:tcW w:w="2943" w:type="dxa"/>
            <w:tcBorders>
              <w:top w:val="single" w:sz="4" w:space="0" w:color="auto"/>
              <w:left w:val="single" w:sz="4" w:space="0" w:color="auto"/>
              <w:bottom w:val="single" w:sz="4" w:space="0" w:color="auto"/>
              <w:right w:val="single" w:sz="4" w:space="0" w:color="auto"/>
            </w:tcBorders>
            <w:hideMark/>
          </w:tcPr>
          <w:p w14:paraId="3AEEEA7D" w14:textId="77777777" w:rsidR="000E58C7" w:rsidRPr="005C6DFC" w:rsidRDefault="000E58C7" w:rsidP="007E5588">
            <w:pPr>
              <w:spacing w:before="120" w:after="120" w:line="276" w:lineRule="auto"/>
              <w:rPr>
                <w:rFonts w:cs="Arial"/>
                <w:b/>
                <w:szCs w:val="24"/>
              </w:rPr>
            </w:pPr>
            <w:r w:rsidRPr="005C6DFC">
              <w:rPr>
                <w:rFonts w:cs="Arial"/>
                <w:b/>
                <w:szCs w:val="24"/>
              </w:rPr>
              <w:t>Contract Title</w:t>
            </w:r>
          </w:p>
        </w:tc>
        <w:tc>
          <w:tcPr>
            <w:tcW w:w="6237" w:type="dxa"/>
            <w:tcBorders>
              <w:top w:val="single" w:sz="4" w:space="0" w:color="auto"/>
              <w:left w:val="single" w:sz="4" w:space="0" w:color="auto"/>
              <w:bottom w:val="single" w:sz="4" w:space="0" w:color="auto"/>
              <w:right w:val="single" w:sz="4" w:space="0" w:color="auto"/>
            </w:tcBorders>
          </w:tcPr>
          <w:p w14:paraId="7AA6875C" w14:textId="7EA50B2A" w:rsidR="00817D71" w:rsidRPr="005C6DFC" w:rsidRDefault="00454DF1" w:rsidP="007E5588">
            <w:pPr>
              <w:spacing w:before="120" w:after="120" w:line="276" w:lineRule="auto"/>
              <w:rPr>
                <w:rFonts w:cs="Arial"/>
                <w:szCs w:val="24"/>
              </w:rPr>
            </w:pPr>
            <w:r w:rsidRPr="00815C0B">
              <w:rPr>
                <w:rFonts w:cs="Arial"/>
                <w:szCs w:val="24"/>
                <w:lang w:eastAsia="en-US"/>
              </w:rPr>
              <w:t xml:space="preserve">FIRE RISK ASSESSMENT SERVICES AND/OR FIRE RISK ASSESSMENT AUDIT SERVICES </w:t>
            </w:r>
          </w:p>
        </w:tc>
      </w:tr>
      <w:tr w:rsidR="000E58C7" w:rsidRPr="005C6DFC" w14:paraId="308B0381" w14:textId="77777777" w:rsidTr="005E2EE4">
        <w:tc>
          <w:tcPr>
            <w:tcW w:w="2943" w:type="dxa"/>
            <w:tcBorders>
              <w:top w:val="single" w:sz="4" w:space="0" w:color="auto"/>
              <w:left w:val="single" w:sz="4" w:space="0" w:color="auto"/>
              <w:bottom w:val="single" w:sz="4" w:space="0" w:color="auto"/>
              <w:right w:val="single" w:sz="4" w:space="0" w:color="auto"/>
            </w:tcBorders>
            <w:hideMark/>
          </w:tcPr>
          <w:p w14:paraId="66BBDD73" w14:textId="3D76D397" w:rsidR="000E58C7" w:rsidRPr="005C6DFC" w:rsidRDefault="00222734" w:rsidP="007E5588">
            <w:pPr>
              <w:spacing w:before="120" w:after="120" w:line="276" w:lineRule="auto"/>
              <w:rPr>
                <w:rFonts w:cs="Arial"/>
                <w:b/>
                <w:szCs w:val="24"/>
              </w:rPr>
            </w:pPr>
            <w:r>
              <w:rPr>
                <w:rFonts w:cs="Arial"/>
                <w:b/>
                <w:szCs w:val="24"/>
              </w:rPr>
              <w:t>Agency</w:t>
            </w:r>
          </w:p>
        </w:tc>
        <w:tc>
          <w:tcPr>
            <w:tcW w:w="6237" w:type="dxa"/>
            <w:tcBorders>
              <w:top w:val="single" w:sz="4" w:space="0" w:color="auto"/>
              <w:left w:val="single" w:sz="4" w:space="0" w:color="auto"/>
              <w:bottom w:val="single" w:sz="4" w:space="0" w:color="auto"/>
              <w:right w:val="single" w:sz="4" w:space="0" w:color="auto"/>
            </w:tcBorders>
            <w:hideMark/>
          </w:tcPr>
          <w:p w14:paraId="502B849B" w14:textId="4A1D1807" w:rsidR="000E58C7" w:rsidRPr="005C6DFC" w:rsidRDefault="00222734">
            <w:pPr>
              <w:spacing w:before="120" w:after="120" w:line="276" w:lineRule="auto"/>
              <w:rPr>
                <w:rFonts w:cs="Arial"/>
                <w:szCs w:val="24"/>
              </w:rPr>
            </w:pPr>
            <w:r>
              <w:rPr>
                <w:rFonts w:cs="Arial"/>
                <w:b/>
                <w:szCs w:val="24"/>
              </w:rPr>
              <w:t xml:space="preserve">Homes and Communities Agency t/a </w:t>
            </w:r>
            <w:proofErr w:type="spellStart"/>
            <w:r>
              <w:rPr>
                <w:rFonts w:cs="Arial"/>
                <w:b/>
                <w:szCs w:val="24"/>
              </w:rPr>
              <w:t>Homes</w:t>
            </w:r>
            <w:proofErr w:type="spellEnd"/>
            <w:r>
              <w:rPr>
                <w:rFonts w:cs="Arial"/>
                <w:b/>
                <w:szCs w:val="24"/>
              </w:rPr>
              <w:t xml:space="preserve"> England of </w:t>
            </w:r>
            <w:r w:rsidR="00E13696" w:rsidRPr="00E13696">
              <w:rPr>
                <w:rFonts w:cs="Arial"/>
                <w:b/>
                <w:szCs w:val="24"/>
              </w:rPr>
              <w:t>The Lumen, 2nd Floor, St James Boulevard, Newcastle Helix, Newcastle Upon Tyne, United Kingdom, NE4 5BZ</w:t>
            </w:r>
          </w:p>
        </w:tc>
      </w:tr>
      <w:tr w:rsidR="000E58C7" w:rsidRPr="005C6DFC" w14:paraId="1A18A7C6" w14:textId="77777777" w:rsidTr="005E2EE4">
        <w:tc>
          <w:tcPr>
            <w:tcW w:w="2943" w:type="dxa"/>
            <w:tcBorders>
              <w:top w:val="single" w:sz="4" w:space="0" w:color="auto"/>
              <w:left w:val="single" w:sz="4" w:space="0" w:color="auto"/>
              <w:bottom w:val="single" w:sz="4" w:space="0" w:color="auto"/>
              <w:right w:val="single" w:sz="4" w:space="0" w:color="auto"/>
            </w:tcBorders>
            <w:hideMark/>
          </w:tcPr>
          <w:p w14:paraId="6012337E" w14:textId="77777777" w:rsidR="000E58C7" w:rsidRPr="005C6DFC" w:rsidRDefault="00206CF3" w:rsidP="007E5588">
            <w:pPr>
              <w:spacing w:before="120" w:after="120" w:line="276" w:lineRule="auto"/>
              <w:rPr>
                <w:rFonts w:cs="Arial"/>
                <w:b/>
                <w:szCs w:val="24"/>
              </w:rPr>
            </w:pPr>
            <w:r w:rsidRPr="005C6DFC">
              <w:rPr>
                <w:rFonts w:cs="Arial"/>
                <w:b/>
                <w:szCs w:val="24"/>
              </w:rPr>
              <w:t>Contractor</w:t>
            </w:r>
          </w:p>
        </w:tc>
        <w:tc>
          <w:tcPr>
            <w:tcW w:w="6237" w:type="dxa"/>
            <w:tcBorders>
              <w:top w:val="single" w:sz="4" w:space="0" w:color="auto"/>
              <w:left w:val="single" w:sz="4" w:space="0" w:color="auto"/>
              <w:bottom w:val="single" w:sz="4" w:space="0" w:color="auto"/>
              <w:right w:val="single" w:sz="4" w:space="0" w:color="auto"/>
            </w:tcBorders>
          </w:tcPr>
          <w:p w14:paraId="354E5B7D" w14:textId="77777777" w:rsidR="000E58C7" w:rsidRPr="005C6DFC" w:rsidRDefault="000E58C7" w:rsidP="007E5588">
            <w:pPr>
              <w:spacing w:before="120" w:after="120" w:line="276" w:lineRule="auto"/>
              <w:rPr>
                <w:rFonts w:cs="Arial"/>
                <w:szCs w:val="24"/>
              </w:rPr>
            </w:pPr>
            <w:r w:rsidRPr="005C6DFC">
              <w:rPr>
                <w:rFonts w:cs="Arial"/>
                <w:szCs w:val="24"/>
                <w:highlight w:val="yellow"/>
              </w:rPr>
              <w:t>[</w:t>
            </w:r>
            <w:r w:rsidR="00F42EFF" w:rsidRPr="005C6DFC">
              <w:rPr>
                <w:rFonts w:cs="Arial"/>
                <w:b/>
                <w:szCs w:val="24"/>
                <w:highlight w:val="yellow"/>
              </w:rPr>
              <w:t>COMPANY NAME</w:t>
            </w:r>
            <w:r w:rsidRPr="005C6DFC">
              <w:rPr>
                <w:rFonts w:cs="Arial"/>
                <w:szCs w:val="24"/>
                <w:highlight w:val="yellow"/>
              </w:rPr>
              <w:t>]</w:t>
            </w:r>
            <w:r w:rsidRPr="005C6DFC">
              <w:rPr>
                <w:rFonts w:cs="Arial"/>
                <w:szCs w:val="24"/>
              </w:rPr>
              <w:t xml:space="preserve"> a company incorporated and registered in England and Wales with company number </w:t>
            </w:r>
            <w:r w:rsidRPr="005C6DFC">
              <w:rPr>
                <w:rFonts w:cs="Arial"/>
                <w:szCs w:val="24"/>
                <w:highlight w:val="yellow"/>
              </w:rPr>
              <w:t>[Number]</w:t>
            </w:r>
            <w:r w:rsidRPr="005C6DFC">
              <w:rPr>
                <w:rFonts w:cs="Arial"/>
                <w:szCs w:val="24"/>
              </w:rPr>
              <w:t xml:space="preserve"> with a registered office at </w:t>
            </w:r>
            <w:r w:rsidRPr="005C6DFC">
              <w:rPr>
                <w:rFonts w:cs="Arial"/>
                <w:szCs w:val="24"/>
                <w:highlight w:val="yellow"/>
              </w:rPr>
              <w:t>[Registered Office Address]</w:t>
            </w:r>
          </w:p>
        </w:tc>
      </w:tr>
      <w:tr w:rsidR="000E58C7" w:rsidRPr="005C6DFC" w14:paraId="14BD2A62" w14:textId="77777777" w:rsidTr="005E2EE4">
        <w:tc>
          <w:tcPr>
            <w:tcW w:w="2943" w:type="dxa"/>
            <w:tcBorders>
              <w:top w:val="single" w:sz="4" w:space="0" w:color="auto"/>
              <w:left w:val="single" w:sz="4" w:space="0" w:color="auto"/>
              <w:bottom w:val="single" w:sz="4" w:space="0" w:color="auto"/>
              <w:right w:val="single" w:sz="4" w:space="0" w:color="auto"/>
            </w:tcBorders>
            <w:hideMark/>
          </w:tcPr>
          <w:p w14:paraId="3EE916D8" w14:textId="77777777" w:rsidR="000E58C7" w:rsidRPr="005C6DFC" w:rsidRDefault="000E58C7" w:rsidP="007E5588">
            <w:pPr>
              <w:spacing w:before="120" w:after="120" w:line="276" w:lineRule="auto"/>
              <w:rPr>
                <w:rFonts w:cs="Arial"/>
                <w:b/>
                <w:szCs w:val="24"/>
              </w:rPr>
            </w:pPr>
            <w:r w:rsidRPr="005C6DFC">
              <w:rPr>
                <w:rFonts w:cs="Arial"/>
                <w:b/>
                <w:szCs w:val="24"/>
              </w:rPr>
              <w:t>Commencement Date</w:t>
            </w:r>
          </w:p>
        </w:tc>
        <w:tc>
          <w:tcPr>
            <w:tcW w:w="6237" w:type="dxa"/>
            <w:tcBorders>
              <w:top w:val="single" w:sz="4" w:space="0" w:color="auto"/>
              <w:left w:val="single" w:sz="4" w:space="0" w:color="auto"/>
              <w:bottom w:val="single" w:sz="4" w:space="0" w:color="auto"/>
              <w:right w:val="single" w:sz="4" w:space="0" w:color="auto"/>
            </w:tcBorders>
          </w:tcPr>
          <w:p w14:paraId="0F1E33FD" w14:textId="134C023C" w:rsidR="000E58C7" w:rsidRPr="005C6DFC" w:rsidRDefault="000E58C7" w:rsidP="007E5588">
            <w:pPr>
              <w:spacing w:before="120" w:after="120" w:line="276" w:lineRule="auto"/>
              <w:rPr>
                <w:rFonts w:cs="Arial"/>
                <w:szCs w:val="24"/>
              </w:rPr>
            </w:pPr>
            <w:r w:rsidRPr="005C6DFC">
              <w:rPr>
                <w:rFonts w:cs="Arial"/>
                <w:szCs w:val="24"/>
                <w:highlight w:val="yellow"/>
              </w:rPr>
              <w:t xml:space="preserve">[                </w:t>
            </w:r>
            <w:r w:rsidR="00E323C8">
              <w:rPr>
                <w:rFonts w:cs="Arial"/>
                <w:szCs w:val="24"/>
                <w:highlight w:val="yellow"/>
              </w:rPr>
              <w:t>202</w:t>
            </w:r>
            <w:r w:rsidR="00371DBB">
              <w:rPr>
                <w:rFonts w:cs="Arial"/>
                <w:szCs w:val="24"/>
                <w:highlight w:val="yellow"/>
              </w:rPr>
              <w:t>5</w:t>
            </w:r>
            <w:r w:rsidRPr="005C6DFC">
              <w:rPr>
                <w:rFonts w:cs="Arial"/>
                <w:szCs w:val="24"/>
                <w:highlight w:val="yellow"/>
              </w:rPr>
              <w:t>]</w:t>
            </w:r>
          </w:p>
        </w:tc>
      </w:tr>
      <w:tr w:rsidR="000E58C7" w:rsidRPr="005C6DFC" w14:paraId="2BBE59C2" w14:textId="77777777" w:rsidTr="005E2EE4">
        <w:tc>
          <w:tcPr>
            <w:tcW w:w="2943" w:type="dxa"/>
            <w:tcBorders>
              <w:top w:val="single" w:sz="4" w:space="0" w:color="auto"/>
              <w:left w:val="single" w:sz="4" w:space="0" w:color="auto"/>
              <w:bottom w:val="single" w:sz="4" w:space="0" w:color="auto"/>
              <w:right w:val="single" w:sz="4" w:space="0" w:color="auto"/>
            </w:tcBorders>
          </w:tcPr>
          <w:p w14:paraId="380FB14B" w14:textId="77777777" w:rsidR="000E58C7" w:rsidRPr="005C6DFC" w:rsidRDefault="000E58C7" w:rsidP="007E5588">
            <w:pPr>
              <w:spacing w:before="120" w:after="120" w:line="276" w:lineRule="auto"/>
              <w:rPr>
                <w:rFonts w:cs="Arial"/>
                <w:b/>
                <w:szCs w:val="24"/>
              </w:rPr>
            </w:pPr>
            <w:r w:rsidRPr="005C6DFC">
              <w:rPr>
                <w:rFonts w:cs="Arial"/>
                <w:b/>
                <w:szCs w:val="24"/>
              </w:rPr>
              <w:t>Expiry Date</w:t>
            </w:r>
          </w:p>
        </w:tc>
        <w:tc>
          <w:tcPr>
            <w:tcW w:w="6237" w:type="dxa"/>
            <w:tcBorders>
              <w:top w:val="single" w:sz="4" w:space="0" w:color="auto"/>
              <w:left w:val="single" w:sz="4" w:space="0" w:color="auto"/>
              <w:bottom w:val="single" w:sz="4" w:space="0" w:color="auto"/>
              <w:right w:val="single" w:sz="4" w:space="0" w:color="auto"/>
            </w:tcBorders>
          </w:tcPr>
          <w:p w14:paraId="4D114CDB" w14:textId="6B3E1B6B" w:rsidR="000E58C7" w:rsidRPr="005C6DFC" w:rsidRDefault="000E58C7" w:rsidP="007E5588">
            <w:pPr>
              <w:spacing w:before="120" w:after="120" w:line="276" w:lineRule="auto"/>
              <w:rPr>
                <w:rFonts w:cs="Arial"/>
                <w:szCs w:val="24"/>
              </w:rPr>
            </w:pPr>
            <w:r w:rsidRPr="005C6DFC">
              <w:rPr>
                <w:rFonts w:cs="Arial"/>
                <w:szCs w:val="24"/>
                <w:highlight w:val="yellow"/>
              </w:rPr>
              <w:t xml:space="preserve">[                </w:t>
            </w:r>
            <w:r w:rsidR="00E323C8">
              <w:rPr>
                <w:rFonts w:cs="Arial"/>
                <w:szCs w:val="24"/>
                <w:highlight w:val="yellow"/>
              </w:rPr>
              <w:t>202</w:t>
            </w:r>
            <w:r w:rsidR="00371DBB">
              <w:rPr>
                <w:rFonts w:cs="Arial"/>
                <w:szCs w:val="24"/>
                <w:highlight w:val="yellow"/>
              </w:rPr>
              <w:t>7</w:t>
            </w:r>
            <w:r w:rsidRPr="005C6DFC">
              <w:rPr>
                <w:rFonts w:cs="Arial"/>
                <w:szCs w:val="24"/>
                <w:highlight w:val="yellow"/>
              </w:rPr>
              <w:t>]</w:t>
            </w:r>
            <w:r w:rsidR="00E323C8">
              <w:rPr>
                <w:rFonts w:cs="Arial"/>
                <w:szCs w:val="24"/>
              </w:rPr>
              <w:t xml:space="preserve"> </w:t>
            </w:r>
          </w:p>
        </w:tc>
      </w:tr>
      <w:tr w:rsidR="000E58C7" w:rsidRPr="005C6DFC" w14:paraId="21C71246" w14:textId="77777777" w:rsidTr="005E2EE4">
        <w:tc>
          <w:tcPr>
            <w:tcW w:w="2943" w:type="dxa"/>
            <w:tcBorders>
              <w:top w:val="single" w:sz="4" w:space="0" w:color="auto"/>
              <w:left w:val="single" w:sz="4" w:space="0" w:color="auto"/>
              <w:bottom w:val="single" w:sz="4" w:space="0" w:color="auto"/>
              <w:right w:val="single" w:sz="4" w:space="0" w:color="auto"/>
            </w:tcBorders>
          </w:tcPr>
          <w:p w14:paraId="4086260B" w14:textId="77777777" w:rsidR="000E58C7" w:rsidRPr="005C6DFC" w:rsidRDefault="000E58C7" w:rsidP="007E5588">
            <w:pPr>
              <w:spacing w:before="120" w:after="120" w:line="276" w:lineRule="auto"/>
              <w:rPr>
                <w:rFonts w:cs="Arial"/>
                <w:b/>
                <w:szCs w:val="24"/>
              </w:rPr>
            </w:pPr>
            <w:r w:rsidRPr="005C6DFC">
              <w:rPr>
                <w:rFonts w:cs="Arial"/>
                <w:b/>
                <w:szCs w:val="24"/>
              </w:rPr>
              <w:t xml:space="preserve">Any option to extend </w:t>
            </w:r>
          </w:p>
        </w:tc>
        <w:tc>
          <w:tcPr>
            <w:tcW w:w="6237" w:type="dxa"/>
            <w:tcBorders>
              <w:top w:val="single" w:sz="4" w:space="0" w:color="auto"/>
              <w:left w:val="single" w:sz="4" w:space="0" w:color="auto"/>
              <w:bottom w:val="single" w:sz="4" w:space="0" w:color="auto"/>
              <w:right w:val="single" w:sz="4" w:space="0" w:color="auto"/>
            </w:tcBorders>
          </w:tcPr>
          <w:p w14:paraId="756E412B" w14:textId="2A49A73C" w:rsidR="000E58C7" w:rsidRPr="005C6DFC" w:rsidRDefault="00E323C8" w:rsidP="00D63A76">
            <w:pPr>
              <w:spacing w:before="120" w:after="120" w:line="276" w:lineRule="auto"/>
              <w:rPr>
                <w:rFonts w:cs="Arial"/>
                <w:szCs w:val="24"/>
              </w:rPr>
            </w:pPr>
            <w:r>
              <w:rPr>
                <w:rFonts w:cs="Arial"/>
                <w:szCs w:val="24"/>
              </w:rPr>
              <w:t>The Buyer may at its absolute discretion extend the contract for two further periods of 12 months</w:t>
            </w:r>
            <w:r w:rsidR="00474F20">
              <w:rPr>
                <w:rFonts w:cs="Arial"/>
                <w:szCs w:val="24"/>
              </w:rPr>
              <w:t xml:space="preserve"> each</w:t>
            </w:r>
          </w:p>
        </w:tc>
      </w:tr>
      <w:tr w:rsidR="00A2473F" w:rsidRPr="005C6DFC" w14:paraId="248B30F1" w14:textId="77777777" w:rsidTr="005E2EE4">
        <w:tc>
          <w:tcPr>
            <w:tcW w:w="2943" w:type="dxa"/>
            <w:tcBorders>
              <w:top w:val="single" w:sz="4" w:space="0" w:color="auto"/>
              <w:left w:val="single" w:sz="4" w:space="0" w:color="auto"/>
              <w:bottom w:val="single" w:sz="4" w:space="0" w:color="auto"/>
              <w:right w:val="single" w:sz="4" w:space="0" w:color="auto"/>
            </w:tcBorders>
          </w:tcPr>
          <w:p w14:paraId="6D14C073" w14:textId="77777777" w:rsidR="00A2473F" w:rsidRPr="005C6DFC" w:rsidRDefault="00A2473F" w:rsidP="007E5588">
            <w:pPr>
              <w:spacing w:before="120" w:after="120" w:line="276" w:lineRule="auto"/>
              <w:rPr>
                <w:rFonts w:cs="Arial"/>
                <w:b/>
                <w:szCs w:val="24"/>
              </w:rPr>
            </w:pPr>
            <w:r>
              <w:rPr>
                <w:rFonts w:cs="Arial"/>
                <w:b/>
                <w:szCs w:val="24"/>
              </w:rPr>
              <w:t>Call-Off by Order</w:t>
            </w:r>
          </w:p>
        </w:tc>
        <w:tc>
          <w:tcPr>
            <w:tcW w:w="6237" w:type="dxa"/>
            <w:tcBorders>
              <w:top w:val="single" w:sz="4" w:space="0" w:color="auto"/>
              <w:left w:val="single" w:sz="4" w:space="0" w:color="auto"/>
              <w:bottom w:val="single" w:sz="4" w:space="0" w:color="auto"/>
              <w:right w:val="single" w:sz="4" w:space="0" w:color="auto"/>
            </w:tcBorders>
          </w:tcPr>
          <w:p w14:paraId="5027DE62" w14:textId="67431936" w:rsidR="00A2473F" w:rsidRPr="005C6DFC" w:rsidRDefault="00A2473F" w:rsidP="00D63A76">
            <w:pPr>
              <w:spacing w:before="120" w:after="120" w:line="276" w:lineRule="auto"/>
              <w:rPr>
                <w:rFonts w:cs="Arial"/>
                <w:szCs w:val="24"/>
                <w:highlight w:val="yellow"/>
              </w:rPr>
            </w:pPr>
            <w:r w:rsidRPr="00E03137">
              <w:rPr>
                <w:rFonts w:cs="Arial"/>
                <w:szCs w:val="24"/>
              </w:rPr>
              <w:t>Yes</w:t>
            </w:r>
            <w:r w:rsidR="00D214D2">
              <w:rPr>
                <w:rFonts w:cs="Arial"/>
                <w:szCs w:val="24"/>
              </w:rPr>
              <w:t xml:space="preserve"> </w:t>
            </w:r>
            <w:r w:rsidR="00C009D0">
              <w:rPr>
                <w:rFonts w:cs="Arial"/>
                <w:szCs w:val="24"/>
              </w:rPr>
              <w:t xml:space="preserve">- </w:t>
            </w:r>
            <w:r w:rsidR="00D214D2">
              <w:rPr>
                <w:rFonts w:cs="Arial"/>
                <w:szCs w:val="24"/>
              </w:rPr>
              <w:t>see clause B13</w:t>
            </w:r>
          </w:p>
        </w:tc>
      </w:tr>
      <w:tr w:rsidR="000E58C7" w:rsidRPr="005C6DFC" w14:paraId="720EB4DC" w14:textId="77777777" w:rsidTr="005E2EE4">
        <w:tc>
          <w:tcPr>
            <w:tcW w:w="2943" w:type="dxa"/>
            <w:tcBorders>
              <w:top w:val="single" w:sz="4" w:space="0" w:color="auto"/>
              <w:left w:val="single" w:sz="4" w:space="0" w:color="auto"/>
              <w:bottom w:val="single" w:sz="4" w:space="0" w:color="auto"/>
              <w:right w:val="single" w:sz="4" w:space="0" w:color="auto"/>
            </w:tcBorders>
            <w:hideMark/>
          </w:tcPr>
          <w:p w14:paraId="0AE15124" w14:textId="77777777" w:rsidR="000E58C7" w:rsidRPr="005C6DFC" w:rsidRDefault="000E58C7" w:rsidP="007E5588">
            <w:pPr>
              <w:spacing w:before="120" w:after="120" w:line="276" w:lineRule="auto"/>
              <w:rPr>
                <w:rFonts w:cs="Arial"/>
                <w:b/>
                <w:szCs w:val="24"/>
              </w:rPr>
            </w:pPr>
            <w:r w:rsidRPr="005C6DFC">
              <w:rPr>
                <w:rFonts w:cs="Arial"/>
                <w:b/>
                <w:szCs w:val="24"/>
              </w:rPr>
              <w:t>Services</w:t>
            </w:r>
          </w:p>
        </w:tc>
        <w:tc>
          <w:tcPr>
            <w:tcW w:w="6237" w:type="dxa"/>
            <w:tcBorders>
              <w:top w:val="single" w:sz="4" w:space="0" w:color="auto"/>
              <w:left w:val="single" w:sz="4" w:space="0" w:color="auto"/>
              <w:bottom w:val="single" w:sz="4" w:space="0" w:color="auto"/>
              <w:right w:val="single" w:sz="4" w:space="0" w:color="auto"/>
            </w:tcBorders>
          </w:tcPr>
          <w:p w14:paraId="57DD35C0" w14:textId="77777777" w:rsidR="000E58C7" w:rsidRDefault="000E58C7" w:rsidP="00F42EFF">
            <w:pPr>
              <w:spacing w:before="120" w:after="120" w:line="276" w:lineRule="auto"/>
              <w:rPr>
                <w:rFonts w:cs="Arial"/>
                <w:szCs w:val="24"/>
              </w:rPr>
            </w:pPr>
            <w:r w:rsidRPr="005C6DFC">
              <w:rPr>
                <w:rFonts w:cs="Arial"/>
                <w:szCs w:val="24"/>
              </w:rPr>
              <w:t xml:space="preserve">As </w:t>
            </w:r>
            <w:r w:rsidR="00F42EFF" w:rsidRPr="005C6DFC">
              <w:rPr>
                <w:rFonts w:cs="Arial"/>
                <w:szCs w:val="24"/>
              </w:rPr>
              <w:t>set out i</w:t>
            </w:r>
            <w:r w:rsidRPr="005C6DFC">
              <w:rPr>
                <w:rFonts w:cs="Arial"/>
                <w:szCs w:val="24"/>
              </w:rPr>
              <w:t xml:space="preserve">n the Specification </w:t>
            </w:r>
          </w:p>
          <w:p w14:paraId="00F27F6A" w14:textId="4D4E81FA" w:rsidR="00474F20" w:rsidRPr="005C6DFC" w:rsidRDefault="00474F20" w:rsidP="00F42EFF">
            <w:pPr>
              <w:spacing w:before="120" w:after="120" w:line="276" w:lineRule="auto"/>
              <w:rPr>
                <w:rFonts w:cs="Arial"/>
                <w:szCs w:val="24"/>
              </w:rPr>
            </w:pPr>
          </w:p>
        </w:tc>
      </w:tr>
      <w:tr w:rsidR="000E58C7" w:rsidRPr="005C6DFC" w14:paraId="25080954" w14:textId="77777777" w:rsidTr="005E2EE4">
        <w:tc>
          <w:tcPr>
            <w:tcW w:w="2943" w:type="dxa"/>
            <w:tcBorders>
              <w:top w:val="single" w:sz="4" w:space="0" w:color="auto"/>
              <w:left w:val="single" w:sz="4" w:space="0" w:color="auto"/>
              <w:bottom w:val="single" w:sz="4" w:space="0" w:color="auto"/>
              <w:right w:val="single" w:sz="4" w:space="0" w:color="auto"/>
            </w:tcBorders>
          </w:tcPr>
          <w:p w14:paraId="393D5455" w14:textId="77777777" w:rsidR="000E58C7" w:rsidRPr="005C6DFC" w:rsidRDefault="000E58C7" w:rsidP="007E5588">
            <w:pPr>
              <w:spacing w:before="120" w:after="120" w:line="276" w:lineRule="auto"/>
              <w:rPr>
                <w:rFonts w:cs="Arial"/>
                <w:b/>
                <w:szCs w:val="24"/>
              </w:rPr>
            </w:pPr>
            <w:r w:rsidRPr="005C6DFC">
              <w:rPr>
                <w:rFonts w:cs="Arial"/>
                <w:b/>
                <w:szCs w:val="24"/>
              </w:rPr>
              <w:t xml:space="preserve">Contract Price </w:t>
            </w:r>
          </w:p>
        </w:tc>
        <w:tc>
          <w:tcPr>
            <w:tcW w:w="6237" w:type="dxa"/>
            <w:tcBorders>
              <w:top w:val="single" w:sz="4" w:space="0" w:color="auto"/>
              <w:left w:val="single" w:sz="4" w:space="0" w:color="auto"/>
              <w:bottom w:val="single" w:sz="4" w:space="0" w:color="auto"/>
              <w:right w:val="single" w:sz="4" w:space="0" w:color="auto"/>
            </w:tcBorders>
          </w:tcPr>
          <w:p w14:paraId="00D9225D" w14:textId="77777777" w:rsidR="000E58C7" w:rsidRPr="005C6DFC" w:rsidRDefault="000E58C7" w:rsidP="00F06D10">
            <w:pPr>
              <w:spacing w:before="120" w:after="120" w:line="276" w:lineRule="auto"/>
              <w:rPr>
                <w:rFonts w:cs="Arial"/>
                <w:szCs w:val="24"/>
              </w:rPr>
            </w:pPr>
            <w:r w:rsidRPr="005C6DFC">
              <w:rPr>
                <w:rFonts w:cs="Arial"/>
                <w:szCs w:val="24"/>
              </w:rPr>
              <w:t xml:space="preserve">£ </w:t>
            </w:r>
            <w:r w:rsidRPr="005C6DFC">
              <w:rPr>
                <w:rFonts w:cs="Arial"/>
                <w:szCs w:val="24"/>
                <w:highlight w:val="yellow"/>
              </w:rPr>
              <w:t xml:space="preserve">[        </w:t>
            </w:r>
            <w:proofErr w:type="gramStart"/>
            <w:r w:rsidRPr="005C6DFC">
              <w:rPr>
                <w:rFonts w:cs="Arial"/>
                <w:szCs w:val="24"/>
                <w:highlight w:val="yellow"/>
              </w:rPr>
              <w:t xml:space="preserve">  ]</w:t>
            </w:r>
            <w:proofErr w:type="gramEnd"/>
            <w:r w:rsidRPr="005C6DFC">
              <w:rPr>
                <w:rFonts w:cs="Arial"/>
                <w:szCs w:val="24"/>
              </w:rPr>
              <w:t xml:space="preserve"> (exclusive of VAT)</w:t>
            </w:r>
            <w:r w:rsidR="0090177D">
              <w:rPr>
                <w:rFonts w:cs="Arial"/>
                <w:szCs w:val="24"/>
              </w:rPr>
              <w:t xml:space="preserve"> and /or see Schedule 3 </w:t>
            </w:r>
            <w:r w:rsidR="00F06D10">
              <w:rPr>
                <w:rFonts w:cs="Arial"/>
                <w:szCs w:val="24"/>
              </w:rPr>
              <w:t xml:space="preserve">Contract </w:t>
            </w:r>
            <w:r w:rsidR="0090177D">
              <w:rPr>
                <w:rFonts w:cs="Arial"/>
                <w:szCs w:val="24"/>
              </w:rPr>
              <w:t>Pric</w:t>
            </w:r>
            <w:r w:rsidR="00F06D10">
              <w:rPr>
                <w:rFonts w:cs="Arial"/>
                <w:szCs w:val="24"/>
              </w:rPr>
              <w:t>e</w:t>
            </w:r>
            <w:r w:rsidR="0090177D">
              <w:rPr>
                <w:rFonts w:cs="Arial"/>
                <w:szCs w:val="24"/>
              </w:rPr>
              <w:t xml:space="preserve"> Schedule</w:t>
            </w:r>
          </w:p>
        </w:tc>
      </w:tr>
      <w:tr w:rsidR="00597F89" w:rsidRPr="005C6DFC" w14:paraId="442232AA" w14:textId="77777777" w:rsidTr="005E2EE4">
        <w:tc>
          <w:tcPr>
            <w:tcW w:w="2943" w:type="dxa"/>
            <w:tcBorders>
              <w:top w:val="single" w:sz="4" w:space="0" w:color="auto"/>
              <w:left w:val="single" w:sz="4" w:space="0" w:color="auto"/>
              <w:bottom w:val="single" w:sz="4" w:space="0" w:color="auto"/>
              <w:right w:val="single" w:sz="4" w:space="0" w:color="auto"/>
            </w:tcBorders>
          </w:tcPr>
          <w:p w14:paraId="405A9031" w14:textId="77777777" w:rsidR="00597F89" w:rsidRPr="005C6DFC" w:rsidRDefault="00597F89" w:rsidP="007E5588">
            <w:pPr>
              <w:spacing w:before="120" w:after="120" w:line="276" w:lineRule="auto"/>
              <w:rPr>
                <w:rFonts w:cs="Arial"/>
                <w:b/>
                <w:szCs w:val="24"/>
              </w:rPr>
            </w:pPr>
            <w:r>
              <w:rPr>
                <w:rFonts w:cs="Arial"/>
                <w:b/>
                <w:szCs w:val="24"/>
              </w:rPr>
              <w:t>Delivery Location</w:t>
            </w:r>
            <w:r w:rsidR="002C64DD">
              <w:rPr>
                <w:rFonts w:cs="Arial"/>
                <w:b/>
                <w:szCs w:val="24"/>
              </w:rPr>
              <w:t xml:space="preserve"> (if any)</w:t>
            </w:r>
          </w:p>
        </w:tc>
        <w:tc>
          <w:tcPr>
            <w:tcW w:w="6237" w:type="dxa"/>
            <w:tcBorders>
              <w:top w:val="single" w:sz="4" w:space="0" w:color="auto"/>
              <w:left w:val="single" w:sz="4" w:space="0" w:color="auto"/>
              <w:bottom w:val="single" w:sz="4" w:space="0" w:color="auto"/>
              <w:right w:val="single" w:sz="4" w:space="0" w:color="auto"/>
            </w:tcBorders>
          </w:tcPr>
          <w:p w14:paraId="6D5A8160" w14:textId="7B2546E3" w:rsidR="00597F89" w:rsidRPr="005C6DFC" w:rsidRDefault="00474F20" w:rsidP="00F06D10">
            <w:pPr>
              <w:spacing w:before="120" w:after="120" w:line="276" w:lineRule="auto"/>
              <w:rPr>
                <w:rFonts w:cs="Arial"/>
                <w:szCs w:val="24"/>
              </w:rPr>
            </w:pPr>
            <w:r>
              <w:rPr>
                <w:rFonts w:cs="Arial"/>
                <w:szCs w:val="24"/>
              </w:rPr>
              <w:t>As set out in the Specification</w:t>
            </w:r>
          </w:p>
        </w:tc>
      </w:tr>
      <w:tr w:rsidR="000E58C7" w:rsidRPr="005C6DFC" w14:paraId="5F0807D8" w14:textId="77777777" w:rsidTr="005E2EE4">
        <w:tc>
          <w:tcPr>
            <w:tcW w:w="2943" w:type="dxa"/>
            <w:tcBorders>
              <w:top w:val="single" w:sz="4" w:space="0" w:color="auto"/>
              <w:left w:val="single" w:sz="4" w:space="0" w:color="auto"/>
              <w:bottom w:val="single" w:sz="4" w:space="0" w:color="auto"/>
              <w:right w:val="single" w:sz="4" w:space="0" w:color="auto"/>
            </w:tcBorders>
          </w:tcPr>
          <w:p w14:paraId="6EFE8816" w14:textId="77777777" w:rsidR="000E58C7" w:rsidRPr="005C6DFC" w:rsidRDefault="00D3270E" w:rsidP="007E5588">
            <w:pPr>
              <w:spacing w:before="120" w:after="120" w:line="276" w:lineRule="auto"/>
              <w:rPr>
                <w:rFonts w:cs="Arial"/>
                <w:b/>
                <w:szCs w:val="24"/>
              </w:rPr>
            </w:pPr>
            <w:r>
              <w:rPr>
                <w:rFonts w:cs="Arial"/>
                <w:b/>
                <w:szCs w:val="24"/>
              </w:rPr>
              <w:t>Payment Profile</w:t>
            </w:r>
          </w:p>
        </w:tc>
        <w:tc>
          <w:tcPr>
            <w:tcW w:w="6237" w:type="dxa"/>
            <w:tcBorders>
              <w:top w:val="single" w:sz="4" w:space="0" w:color="auto"/>
              <w:left w:val="single" w:sz="4" w:space="0" w:color="auto"/>
              <w:bottom w:val="single" w:sz="4" w:space="0" w:color="auto"/>
              <w:right w:val="single" w:sz="4" w:space="0" w:color="auto"/>
            </w:tcBorders>
            <w:hideMark/>
          </w:tcPr>
          <w:p w14:paraId="66D124D2" w14:textId="3A98C722" w:rsidR="000E58C7" w:rsidRDefault="000E58C7" w:rsidP="007E5588">
            <w:pPr>
              <w:spacing w:before="120" w:after="120" w:line="276" w:lineRule="auto"/>
              <w:rPr>
                <w:rFonts w:cs="Arial"/>
                <w:szCs w:val="24"/>
              </w:rPr>
            </w:pPr>
            <w:r w:rsidRPr="005C6DFC">
              <w:rPr>
                <w:rFonts w:cs="Arial"/>
                <w:szCs w:val="24"/>
              </w:rPr>
              <w:t>Payment is to b</w:t>
            </w:r>
            <w:r w:rsidR="00E323C8">
              <w:rPr>
                <w:rFonts w:cs="Arial"/>
                <w:szCs w:val="24"/>
              </w:rPr>
              <w:t>e</w:t>
            </w:r>
            <w:r w:rsidR="00D9621D">
              <w:rPr>
                <w:rFonts w:cs="Arial"/>
                <w:szCs w:val="24"/>
              </w:rPr>
              <w:t xml:space="preserve"> monthly in arrears</w:t>
            </w:r>
            <w:r w:rsidRPr="005C6DFC">
              <w:rPr>
                <w:rFonts w:cs="Arial"/>
                <w:szCs w:val="24"/>
              </w:rPr>
              <w:t xml:space="preserve"> in accordance with the Contract </w:t>
            </w:r>
          </w:p>
          <w:p w14:paraId="43D5CC63" w14:textId="77777777" w:rsidR="00BC7955" w:rsidRDefault="00BC7955" w:rsidP="007E5588">
            <w:pPr>
              <w:spacing w:before="120" w:after="120" w:line="276" w:lineRule="auto"/>
              <w:rPr>
                <w:rFonts w:cs="Arial"/>
                <w:szCs w:val="24"/>
              </w:rPr>
            </w:pPr>
          </w:p>
          <w:tbl>
            <w:tblPr>
              <w:tblStyle w:val="TableGrid"/>
              <w:tblW w:w="0" w:type="auto"/>
              <w:tblLook w:val="04A0" w:firstRow="1" w:lastRow="0" w:firstColumn="1" w:lastColumn="0" w:noHBand="0" w:noVBand="1"/>
            </w:tblPr>
            <w:tblGrid>
              <w:gridCol w:w="2259"/>
              <w:gridCol w:w="1876"/>
              <w:gridCol w:w="1876"/>
            </w:tblGrid>
            <w:tr w:rsidR="003A6AB0" w14:paraId="74CF8818" w14:textId="77777777" w:rsidTr="00815C0B">
              <w:tc>
                <w:tcPr>
                  <w:tcW w:w="2003" w:type="dxa"/>
                  <w:shd w:val="clear" w:color="auto" w:fill="92CDDC" w:themeFill="accent5" w:themeFillTint="99"/>
                </w:tcPr>
                <w:p w14:paraId="655E96CA" w14:textId="022231F0" w:rsidR="003A6AB0" w:rsidRPr="00815C0B" w:rsidRDefault="003A6AB0" w:rsidP="007E5588">
                  <w:pPr>
                    <w:spacing w:before="120" w:after="120" w:line="276" w:lineRule="auto"/>
                    <w:rPr>
                      <w:rFonts w:cs="Arial"/>
                      <w:b/>
                      <w:bCs/>
                      <w:szCs w:val="24"/>
                    </w:rPr>
                  </w:pPr>
                  <w:r w:rsidRPr="00815C0B">
                    <w:rPr>
                      <w:rFonts w:cs="Arial"/>
                      <w:b/>
                      <w:bCs/>
                      <w:szCs w:val="24"/>
                    </w:rPr>
                    <w:t>Activity</w:t>
                  </w:r>
                </w:p>
              </w:tc>
              <w:tc>
                <w:tcPr>
                  <w:tcW w:w="2004" w:type="dxa"/>
                  <w:shd w:val="clear" w:color="auto" w:fill="92CDDC" w:themeFill="accent5" w:themeFillTint="99"/>
                </w:tcPr>
                <w:p w14:paraId="78CBAAB5" w14:textId="5B5C1F95" w:rsidR="003A6AB0" w:rsidRPr="00815C0B" w:rsidRDefault="003A6AB0" w:rsidP="007E5588">
                  <w:pPr>
                    <w:spacing w:before="120" w:after="120" w:line="276" w:lineRule="auto"/>
                    <w:rPr>
                      <w:rFonts w:cs="Arial"/>
                      <w:b/>
                      <w:bCs/>
                      <w:szCs w:val="24"/>
                    </w:rPr>
                  </w:pPr>
                  <w:r w:rsidRPr="00815C0B">
                    <w:rPr>
                      <w:rFonts w:cs="Arial"/>
                      <w:b/>
                      <w:bCs/>
                      <w:szCs w:val="24"/>
                    </w:rPr>
                    <w:t>Pricing mechanism</w:t>
                  </w:r>
                </w:p>
              </w:tc>
              <w:tc>
                <w:tcPr>
                  <w:tcW w:w="2004" w:type="dxa"/>
                  <w:shd w:val="clear" w:color="auto" w:fill="92CDDC" w:themeFill="accent5" w:themeFillTint="99"/>
                </w:tcPr>
                <w:p w14:paraId="3860CE1A" w14:textId="239FF8ED" w:rsidR="003A6AB0" w:rsidRPr="00815C0B" w:rsidRDefault="003A6AB0" w:rsidP="007E5588">
                  <w:pPr>
                    <w:spacing w:before="120" w:after="120" w:line="276" w:lineRule="auto"/>
                    <w:rPr>
                      <w:rFonts w:cs="Arial"/>
                      <w:b/>
                      <w:bCs/>
                      <w:szCs w:val="24"/>
                    </w:rPr>
                  </w:pPr>
                  <w:r w:rsidRPr="00815C0B">
                    <w:rPr>
                      <w:rFonts w:cs="Arial"/>
                      <w:b/>
                      <w:bCs/>
                      <w:szCs w:val="24"/>
                    </w:rPr>
                    <w:t xml:space="preserve">Payment mechanism </w:t>
                  </w:r>
                </w:p>
              </w:tc>
            </w:tr>
            <w:tr w:rsidR="003A6AB0" w14:paraId="76765121" w14:textId="77777777" w:rsidTr="003A6AB0">
              <w:tc>
                <w:tcPr>
                  <w:tcW w:w="2003" w:type="dxa"/>
                </w:tcPr>
                <w:p w14:paraId="58A4F9F4" w14:textId="767C7417" w:rsidR="003A6AB0" w:rsidRPr="00815C0B" w:rsidRDefault="00EE4ECD" w:rsidP="007E5588">
                  <w:pPr>
                    <w:spacing w:before="120" w:after="120" w:line="276" w:lineRule="auto"/>
                    <w:rPr>
                      <w:rFonts w:cs="Arial"/>
                      <w:szCs w:val="24"/>
                    </w:rPr>
                  </w:pPr>
                  <w:r w:rsidRPr="00815C0B">
                    <w:rPr>
                      <w:rFonts w:cs="Arial"/>
                      <w:szCs w:val="24"/>
                    </w:rPr>
                    <w:t>FRAEWs for ‘Basic’ and ‘In-Depth’ assessments</w:t>
                  </w:r>
                </w:p>
              </w:tc>
              <w:tc>
                <w:tcPr>
                  <w:tcW w:w="2004" w:type="dxa"/>
                </w:tcPr>
                <w:p w14:paraId="4C15DB95" w14:textId="51059CB0" w:rsidR="003A6AB0" w:rsidRPr="00815C0B" w:rsidRDefault="001A2CC2" w:rsidP="007E5588">
                  <w:pPr>
                    <w:spacing w:before="120" w:after="120" w:line="276" w:lineRule="auto"/>
                    <w:rPr>
                      <w:rFonts w:cs="Arial"/>
                      <w:szCs w:val="24"/>
                    </w:rPr>
                  </w:pPr>
                  <w:r w:rsidRPr="00815C0B">
                    <w:rPr>
                      <w:rFonts w:cs="Arial"/>
                      <w:szCs w:val="24"/>
                    </w:rPr>
                    <w:t>Fixed price per report</w:t>
                  </w:r>
                </w:p>
              </w:tc>
              <w:tc>
                <w:tcPr>
                  <w:tcW w:w="2004" w:type="dxa"/>
                </w:tcPr>
                <w:p w14:paraId="50197C07" w14:textId="77777777" w:rsidR="001F733A" w:rsidRPr="00815C0B" w:rsidRDefault="001F733A" w:rsidP="001F733A">
                  <w:pPr>
                    <w:spacing w:line="240" w:lineRule="atLeast"/>
                    <w:rPr>
                      <w:rFonts w:cs="Arial"/>
                      <w:szCs w:val="24"/>
                    </w:rPr>
                  </w:pPr>
                  <w:r w:rsidRPr="00815C0B">
                    <w:rPr>
                      <w:rFonts w:cs="Arial"/>
                      <w:szCs w:val="24"/>
                    </w:rPr>
                    <w:t>Paid in arrears, monthly</w:t>
                  </w:r>
                </w:p>
                <w:p w14:paraId="7D95CA14" w14:textId="77777777" w:rsidR="003A6AB0" w:rsidRPr="00815C0B" w:rsidRDefault="003A6AB0" w:rsidP="007E5588">
                  <w:pPr>
                    <w:spacing w:before="120" w:after="120" w:line="276" w:lineRule="auto"/>
                    <w:rPr>
                      <w:rFonts w:cs="Arial"/>
                      <w:szCs w:val="24"/>
                    </w:rPr>
                  </w:pPr>
                </w:p>
              </w:tc>
            </w:tr>
            <w:tr w:rsidR="003A6AB0" w14:paraId="6FCC7D51" w14:textId="77777777" w:rsidTr="003A6AB0">
              <w:tc>
                <w:tcPr>
                  <w:tcW w:w="2003" w:type="dxa"/>
                </w:tcPr>
                <w:p w14:paraId="34136689" w14:textId="185951BB" w:rsidR="003A6AB0" w:rsidRPr="00815C0B" w:rsidRDefault="00014462" w:rsidP="00014462">
                  <w:pPr>
                    <w:spacing w:before="120" w:after="120" w:line="276" w:lineRule="auto"/>
                    <w:rPr>
                      <w:rFonts w:cs="Arial"/>
                      <w:szCs w:val="24"/>
                    </w:rPr>
                  </w:pPr>
                  <w:r w:rsidRPr="00815C0B">
                    <w:rPr>
                      <w:rFonts w:cs="Arial"/>
                      <w:szCs w:val="24"/>
                    </w:rPr>
                    <w:t>Audit ‘Basic’ and ‘In-Depth’ FRAEW assessment</w:t>
                  </w:r>
                </w:p>
              </w:tc>
              <w:tc>
                <w:tcPr>
                  <w:tcW w:w="2004" w:type="dxa"/>
                </w:tcPr>
                <w:p w14:paraId="67515FDF" w14:textId="27FB6533" w:rsidR="003A6AB0" w:rsidRPr="00815C0B" w:rsidRDefault="001A2CC2" w:rsidP="007E5588">
                  <w:pPr>
                    <w:spacing w:before="120" w:after="120" w:line="276" w:lineRule="auto"/>
                    <w:rPr>
                      <w:rFonts w:cs="Arial"/>
                      <w:szCs w:val="24"/>
                    </w:rPr>
                  </w:pPr>
                  <w:r w:rsidRPr="00815C0B">
                    <w:rPr>
                      <w:rFonts w:cs="Arial"/>
                      <w:szCs w:val="24"/>
                    </w:rPr>
                    <w:t>Fixed price per report</w:t>
                  </w:r>
                </w:p>
              </w:tc>
              <w:tc>
                <w:tcPr>
                  <w:tcW w:w="2004" w:type="dxa"/>
                </w:tcPr>
                <w:p w14:paraId="0381E6D0" w14:textId="77777777" w:rsidR="001F733A" w:rsidRPr="00815C0B" w:rsidRDefault="001F733A" w:rsidP="001F733A">
                  <w:pPr>
                    <w:spacing w:line="240" w:lineRule="atLeast"/>
                    <w:rPr>
                      <w:rFonts w:cs="Arial"/>
                      <w:szCs w:val="24"/>
                    </w:rPr>
                  </w:pPr>
                  <w:r w:rsidRPr="00815C0B">
                    <w:rPr>
                      <w:rFonts w:cs="Arial"/>
                      <w:szCs w:val="24"/>
                    </w:rPr>
                    <w:t>Paid in arrears, monthly</w:t>
                  </w:r>
                </w:p>
                <w:p w14:paraId="37D7E081" w14:textId="77777777" w:rsidR="003A6AB0" w:rsidRPr="00815C0B" w:rsidRDefault="003A6AB0" w:rsidP="007E5588">
                  <w:pPr>
                    <w:spacing w:before="120" w:after="120" w:line="276" w:lineRule="auto"/>
                    <w:rPr>
                      <w:rFonts w:cs="Arial"/>
                      <w:szCs w:val="24"/>
                    </w:rPr>
                  </w:pPr>
                </w:p>
              </w:tc>
            </w:tr>
            <w:tr w:rsidR="003A6AB0" w14:paraId="1F08E1D4" w14:textId="77777777" w:rsidTr="003A6AB0">
              <w:tc>
                <w:tcPr>
                  <w:tcW w:w="2003" w:type="dxa"/>
                </w:tcPr>
                <w:p w14:paraId="12F07F12" w14:textId="7AC508C9" w:rsidR="003A6AB0" w:rsidRPr="00815C0B" w:rsidRDefault="008837EB" w:rsidP="007E5588">
                  <w:pPr>
                    <w:spacing w:before="120" w:after="120" w:line="276" w:lineRule="auto"/>
                    <w:rPr>
                      <w:rFonts w:cs="Arial"/>
                      <w:szCs w:val="24"/>
                    </w:rPr>
                  </w:pPr>
                  <w:r w:rsidRPr="00815C0B">
                    <w:rPr>
                      <w:rFonts w:cs="Arial"/>
                      <w:szCs w:val="24"/>
                    </w:rPr>
                    <w:t>Re-Audit Cost</w:t>
                  </w:r>
                </w:p>
              </w:tc>
              <w:tc>
                <w:tcPr>
                  <w:tcW w:w="2004" w:type="dxa"/>
                </w:tcPr>
                <w:p w14:paraId="2F4785B8" w14:textId="25E4C0D1" w:rsidR="003A6AB0" w:rsidRPr="00815C0B" w:rsidRDefault="001A2CC2" w:rsidP="007E5588">
                  <w:pPr>
                    <w:spacing w:before="120" w:after="120" w:line="276" w:lineRule="auto"/>
                    <w:rPr>
                      <w:rFonts w:cs="Arial"/>
                      <w:szCs w:val="24"/>
                    </w:rPr>
                  </w:pPr>
                  <w:r w:rsidRPr="00815C0B">
                    <w:rPr>
                      <w:rFonts w:cs="Arial"/>
                      <w:szCs w:val="24"/>
                    </w:rPr>
                    <w:t>Fixed price per report</w:t>
                  </w:r>
                </w:p>
              </w:tc>
              <w:tc>
                <w:tcPr>
                  <w:tcW w:w="2004" w:type="dxa"/>
                </w:tcPr>
                <w:p w14:paraId="449ACB89" w14:textId="77777777" w:rsidR="001F733A" w:rsidRPr="00815C0B" w:rsidRDefault="001F733A" w:rsidP="001F733A">
                  <w:pPr>
                    <w:spacing w:line="240" w:lineRule="atLeast"/>
                    <w:rPr>
                      <w:rFonts w:cs="Arial"/>
                      <w:szCs w:val="24"/>
                    </w:rPr>
                  </w:pPr>
                  <w:r w:rsidRPr="00815C0B">
                    <w:rPr>
                      <w:rFonts w:cs="Arial"/>
                      <w:szCs w:val="24"/>
                    </w:rPr>
                    <w:t>Paid in arrears, monthly</w:t>
                  </w:r>
                </w:p>
                <w:p w14:paraId="65E1B5D0" w14:textId="77777777" w:rsidR="003A6AB0" w:rsidRPr="00815C0B" w:rsidRDefault="003A6AB0" w:rsidP="007E5588">
                  <w:pPr>
                    <w:spacing w:before="120" w:after="120" w:line="276" w:lineRule="auto"/>
                    <w:rPr>
                      <w:rFonts w:cs="Arial"/>
                      <w:szCs w:val="24"/>
                    </w:rPr>
                  </w:pPr>
                </w:p>
              </w:tc>
            </w:tr>
            <w:tr w:rsidR="003A6AB0" w14:paraId="20A5A2D8" w14:textId="77777777" w:rsidTr="003A6AB0">
              <w:tc>
                <w:tcPr>
                  <w:tcW w:w="2003" w:type="dxa"/>
                </w:tcPr>
                <w:p w14:paraId="32CC3FC2" w14:textId="79D92B99" w:rsidR="003A6AB0" w:rsidRPr="00815C0B" w:rsidRDefault="009E36EE" w:rsidP="007E5588">
                  <w:pPr>
                    <w:spacing w:before="120" w:after="120" w:line="276" w:lineRule="auto"/>
                    <w:rPr>
                      <w:rFonts w:cs="Arial"/>
                      <w:szCs w:val="24"/>
                    </w:rPr>
                  </w:pPr>
                  <w:r w:rsidRPr="00815C0B">
                    <w:rPr>
                      <w:rFonts w:cs="Arial"/>
                      <w:szCs w:val="24"/>
                    </w:rPr>
                    <w:t>General advice / support</w:t>
                  </w:r>
                </w:p>
              </w:tc>
              <w:tc>
                <w:tcPr>
                  <w:tcW w:w="2004" w:type="dxa"/>
                </w:tcPr>
                <w:p w14:paraId="60B6C2BA" w14:textId="431C9321" w:rsidR="003A6AB0" w:rsidRPr="00815C0B" w:rsidRDefault="00033945" w:rsidP="007E5588">
                  <w:pPr>
                    <w:spacing w:before="120" w:after="120" w:line="276" w:lineRule="auto"/>
                    <w:rPr>
                      <w:rFonts w:cs="Arial"/>
                      <w:szCs w:val="24"/>
                    </w:rPr>
                  </w:pPr>
                  <w:r w:rsidRPr="00815C0B">
                    <w:rPr>
                      <w:rFonts w:cs="Arial"/>
                      <w:szCs w:val="24"/>
                    </w:rPr>
                    <w:t>T&amp;M</w:t>
                  </w:r>
                </w:p>
              </w:tc>
              <w:tc>
                <w:tcPr>
                  <w:tcW w:w="2004" w:type="dxa"/>
                </w:tcPr>
                <w:p w14:paraId="4694AC76" w14:textId="77777777" w:rsidR="001F733A" w:rsidRPr="00815C0B" w:rsidRDefault="001F733A" w:rsidP="001F733A">
                  <w:pPr>
                    <w:spacing w:line="240" w:lineRule="atLeast"/>
                    <w:rPr>
                      <w:rFonts w:cs="Arial"/>
                      <w:szCs w:val="24"/>
                    </w:rPr>
                  </w:pPr>
                  <w:r w:rsidRPr="00815C0B">
                    <w:rPr>
                      <w:rFonts w:cs="Arial"/>
                      <w:szCs w:val="24"/>
                    </w:rPr>
                    <w:t>Paid in arrears, monthly</w:t>
                  </w:r>
                </w:p>
                <w:p w14:paraId="5E593DD3" w14:textId="77777777" w:rsidR="003A6AB0" w:rsidRPr="00815C0B" w:rsidRDefault="003A6AB0" w:rsidP="007E5588">
                  <w:pPr>
                    <w:spacing w:before="120" w:after="120" w:line="276" w:lineRule="auto"/>
                    <w:rPr>
                      <w:rFonts w:cs="Arial"/>
                      <w:szCs w:val="24"/>
                    </w:rPr>
                  </w:pPr>
                </w:p>
              </w:tc>
            </w:tr>
            <w:tr w:rsidR="003A6AB0" w14:paraId="2195FD5C" w14:textId="77777777" w:rsidTr="003A6AB0">
              <w:tc>
                <w:tcPr>
                  <w:tcW w:w="2003" w:type="dxa"/>
                </w:tcPr>
                <w:p w14:paraId="0D64EE1F" w14:textId="42B8F85D" w:rsidR="003A6AB0" w:rsidRPr="00815C0B" w:rsidRDefault="00CD2F3C" w:rsidP="007E5588">
                  <w:pPr>
                    <w:spacing w:before="120" w:after="120" w:line="276" w:lineRule="auto"/>
                    <w:rPr>
                      <w:rFonts w:cs="Arial"/>
                      <w:szCs w:val="24"/>
                    </w:rPr>
                  </w:pPr>
                  <w:r w:rsidRPr="00815C0B">
                    <w:rPr>
                      <w:rFonts w:cs="Arial"/>
                      <w:szCs w:val="24"/>
                    </w:rPr>
                    <w:t>Exit Assessment</w:t>
                  </w:r>
                </w:p>
              </w:tc>
              <w:tc>
                <w:tcPr>
                  <w:tcW w:w="2004" w:type="dxa"/>
                </w:tcPr>
                <w:p w14:paraId="740FD0D5" w14:textId="78D0A4B0" w:rsidR="003A6AB0" w:rsidRPr="00815C0B" w:rsidRDefault="00E442C6" w:rsidP="007E5588">
                  <w:pPr>
                    <w:spacing w:before="120" w:after="120" w:line="276" w:lineRule="auto"/>
                    <w:rPr>
                      <w:rFonts w:cs="Arial"/>
                      <w:szCs w:val="24"/>
                    </w:rPr>
                  </w:pPr>
                  <w:r w:rsidRPr="00815C0B">
                    <w:rPr>
                      <w:rFonts w:cs="Arial"/>
                      <w:szCs w:val="24"/>
                    </w:rPr>
                    <w:t>TBA</w:t>
                  </w:r>
                </w:p>
              </w:tc>
              <w:tc>
                <w:tcPr>
                  <w:tcW w:w="2004" w:type="dxa"/>
                </w:tcPr>
                <w:p w14:paraId="59DFCD69" w14:textId="77777777" w:rsidR="001F733A" w:rsidRPr="00815C0B" w:rsidRDefault="001F733A" w:rsidP="001F733A">
                  <w:pPr>
                    <w:spacing w:line="240" w:lineRule="atLeast"/>
                    <w:rPr>
                      <w:rFonts w:cs="Arial"/>
                      <w:szCs w:val="24"/>
                    </w:rPr>
                  </w:pPr>
                  <w:r w:rsidRPr="00815C0B">
                    <w:rPr>
                      <w:rFonts w:cs="Arial"/>
                      <w:szCs w:val="24"/>
                    </w:rPr>
                    <w:t>Paid in arrears, monthly</w:t>
                  </w:r>
                </w:p>
                <w:p w14:paraId="1DCB76B7" w14:textId="77777777" w:rsidR="003A6AB0" w:rsidRPr="00815C0B" w:rsidRDefault="003A6AB0" w:rsidP="007E5588">
                  <w:pPr>
                    <w:spacing w:before="120" w:after="120" w:line="276" w:lineRule="auto"/>
                    <w:rPr>
                      <w:rFonts w:cs="Arial"/>
                      <w:szCs w:val="24"/>
                    </w:rPr>
                  </w:pPr>
                </w:p>
              </w:tc>
            </w:tr>
            <w:tr w:rsidR="00CD2F3C" w14:paraId="2F40B4B7" w14:textId="77777777" w:rsidTr="003A6AB0">
              <w:tc>
                <w:tcPr>
                  <w:tcW w:w="2003" w:type="dxa"/>
                </w:tcPr>
                <w:p w14:paraId="4E4A2839" w14:textId="023166DC" w:rsidR="00CD2F3C" w:rsidRPr="00815C0B" w:rsidRDefault="00465776" w:rsidP="007E5588">
                  <w:pPr>
                    <w:spacing w:before="120" w:after="120" w:line="276" w:lineRule="auto"/>
                    <w:rPr>
                      <w:rFonts w:cs="Arial"/>
                      <w:szCs w:val="24"/>
                    </w:rPr>
                  </w:pPr>
                  <w:r w:rsidRPr="00815C0B">
                    <w:rPr>
                      <w:rFonts w:cs="Arial"/>
                      <w:szCs w:val="24"/>
                    </w:rPr>
                    <w:t>Exit / service handover/transition</w:t>
                  </w:r>
                </w:p>
              </w:tc>
              <w:tc>
                <w:tcPr>
                  <w:tcW w:w="2004" w:type="dxa"/>
                </w:tcPr>
                <w:p w14:paraId="0DF5E5F5" w14:textId="0FE4361D" w:rsidR="00CD2F3C" w:rsidRPr="00815C0B" w:rsidRDefault="00033945" w:rsidP="007E5588">
                  <w:pPr>
                    <w:spacing w:before="120" w:after="120" w:line="276" w:lineRule="auto"/>
                    <w:rPr>
                      <w:rFonts w:cs="Arial"/>
                      <w:szCs w:val="24"/>
                    </w:rPr>
                  </w:pPr>
                  <w:r w:rsidRPr="00815C0B">
                    <w:rPr>
                      <w:rFonts w:cs="Arial"/>
                      <w:szCs w:val="24"/>
                    </w:rPr>
                    <w:t>T&amp;M</w:t>
                  </w:r>
                </w:p>
              </w:tc>
              <w:tc>
                <w:tcPr>
                  <w:tcW w:w="2004" w:type="dxa"/>
                </w:tcPr>
                <w:p w14:paraId="2D83AAEB" w14:textId="74989889" w:rsidR="00CD2F3C" w:rsidRPr="00815C0B" w:rsidRDefault="00BC7955" w:rsidP="007E5588">
                  <w:pPr>
                    <w:spacing w:before="120" w:after="120" w:line="276" w:lineRule="auto"/>
                    <w:rPr>
                      <w:rFonts w:cs="Arial"/>
                      <w:szCs w:val="24"/>
                    </w:rPr>
                  </w:pPr>
                  <w:r w:rsidRPr="00815C0B">
                    <w:rPr>
                      <w:rFonts w:cs="Arial"/>
                      <w:szCs w:val="24"/>
                    </w:rPr>
                    <w:t>Milestone payments</w:t>
                  </w:r>
                </w:p>
              </w:tc>
            </w:tr>
          </w:tbl>
          <w:p w14:paraId="2744EECE" w14:textId="77777777" w:rsidR="006F4E8B" w:rsidRPr="00E40222" w:rsidRDefault="006F4E8B" w:rsidP="00815C0B">
            <w:pPr>
              <w:spacing w:before="120" w:after="120" w:line="276" w:lineRule="auto"/>
              <w:rPr>
                <w:rFonts w:cs="Arial"/>
                <w:szCs w:val="24"/>
              </w:rPr>
            </w:pPr>
            <w:r w:rsidRPr="00E40222">
              <w:rPr>
                <w:rFonts w:cs="Arial"/>
                <w:szCs w:val="24"/>
              </w:rPr>
              <w:t>Costs capped at £2,000 per ‘Basic’ and ‘In-Depth’ FRAEW audit assessment.</w:t>
            </w:r>
          </w:p>
          <w:p w14:paraId="1A8A2529" w14:textId="77777777" w:rsidR="006F4E8B" w:rsidRPr="00E40222" w:rsidRDefault="006F4E8B" w:rsidP="00815C0B">
            <w:pPr>
              <w:spacing w:before="120" w:after="120" w:line="276" w:lineRule="auto"/>
              <w:rPr>
                <w:rFonts w:cs="Arial"/>
                <w:szCs w:val="24"/>
              </w:rPr>
            </w:pPr>
            <w:r w:rsidRPr="00E40222">
              <w:rPr>
                <w:rFonts w:cs="Arial"/>
                <w:szCs w:val="24"/>
              </w:rPr>
              <w:t>Direct Award capped at £10,000 for a Basic report &amp; £12,000 for an in-depth report.</w:t>
            </w:r>
          </w:p>
          <w:p w14:paraId="40C064F2" w14:textId="56A3B751" w:rsidR="006F4E8B" w:rsidRPr="00E40222" w:rsidRDefault="006F4E8B" w:rsidP="00815C0B">
            <w:pPr>
              <w:spacing w:before="120" w:after="120" w:line="276" w:lineRule="auto"/>
              <w:rPr>
                <w:rFonts w:cs="Arial"/>
                <w:szCs w:val="24"/>
              </w:rPr>
            </w:pPr>
            <w:r w:rsidRPr="00E40222">
              <w:rPr>
                <w:rFonts w:cs="Arial"/>
                <w:szCs w:val="24"/>
              </w:rPr>
              <w:t>Note that Homes England expects pricing to comply with the stated price caps, however, if this is not possible</w:t>
            </w:r>
            <w:r w:rsidR="00DD7990" w:rsidRPr="00E40222">
              <w:rPr>
                <w:rFonts w:cs="Arial"/>
                <w:szCs w:val="24"/>
              </w:rPr>
              <w:t xml:space="preserve">, Homes England </w:t>
            </w:r>
            <w:r w:rsidRPr="00E40222">
              <w:rPr>
                <w:rFonts w:cs="Arial"/>
                <w:szCs w:val="24"/>
              </w:rPr>
              <w:t xml:space="preserve">would still accept tenders within a reasonable value that evidence value for money </w:t>
            </w:r>
          </w:p>
          <w:p w14:paraId="2FED6398" w14:textId="77777777" w:rsidR="006F4E8B" w:rsidRPr="00E40222" w:rsidRDefault="006F4E8B" w:rsidP="00815C0B">
            <w:pPr>
              <w:spacing w:before="120" w:after="120" w:line="276" w:lineRule="auto"/>
              <w:rPr>
                <w:rFonts w:cs="Arial"/>
                <w:szCs w:val="24"/>
              </w:rPr>
            </w:pPr>
            <w:r w:rsidRPr="00E40222">
              <w:rPr>
                <w:rFonts w:cs="Arial"/>
                <w:szCs w:val="24"/>
              </w:rPr>
              <w:t>Re-audit cost – 45% of full FRAEW audit cost.</w:t>
            </w:r>
          </w:p>
          <w:p w14:paraId="4112833A" w14:textId="77777777" w:rsidR="006F4E8B" w:rsidRPr="00815C0B" w:rsidRDefault="006F4E8B" w:rsidP="00815C0B">
            <w:pPr>
              <w:spacing w:before="120" w:after="120" w:line="276" w:lineRule="auto"/>
              <w:rPr>
                <w:rFonts w:cs="Arial"/>
                <w:szCs w:val="24"/>
              </w:rPr>
            </w:pPr>
            <w:r w:rsidRPr="00E40222">
              <w:rPr>
                <w:rFonts w:cs="Arial"/>
                <w:szCs w:val="24"/>
              </w:rPr>
              <w:t>Before payment can be considered, each invoice must include a detailed elemental breakdown of work completed and the associated costs. Invoices should encompass a breakdown of the relevant projects to be billed, accompanying project milestones and fees, and supporting narrative to outline and justify any cost discrepancies against the original forecast provided at the proposal stage.</w:t>
            </w:r>
          </w:p>
          <w:p w14:paraId="7E412D12" w14:textId="77777777" w:rsidR="006F4E8B" w:rsidRPr="00815C0B" w:rsidRDefault="006F4E8B" w:rsidP="00815C0B">
            <w:pPr>
              <w:spacing w:before="120" w:after="120" w:line="276" w:lineRule="auto"/>
            </w:pPr>
            <w:r w:rsidRPr="00815C0B">
              <w:t>All invoices must be copied to the Contract Manager.</w:t>
            </w:r>
          </w:p>
          <w:p w14:paraId="256B060C" w14:textId="77777777" w:rsidR="006F4E8B" w:rsidRPr="00E40222" w:rsidRDefault="006F4E8B" w:rsidP="00815C0B">
            <w:pPr>
              <w:spacing w:before="120" w:after="120" w:line="276" w:lineRule="auto"/>
              <w:rPr>
                <w:rFonts w:cs="Arial"/>
                <w:szCs w:val="24"/>
              </w:rPr>
            </w:pPr>
            <w:r w:rsidRPr="00E40222">
              <w:rPr>
                <w:rFonts w:cs="Arial"/>
                <w:szCs w:val="24"/>
              </w:rPr>
              <w:t>The Purchase Order (PO) number must be included within submitted invoices.</w:t>
            </w:r>
          </w:p>
          <w:p w14:paraId="0CF2F7E0" w14:textId="03FD4999" w:rsidR="00E323C8" w:rsidRPr="00815C0B" w:rsidRDefault="006F4E8B" w:rsidP="00E40222">
            <w:pPr>
              <w:spacing w:before="120" w:after="120" w:line="276" w:lineRule="auto"/>
              <w:rPr>
                <w:color w:val="000000" w:themeColor="text1"/>
                <w:szCs w:val="24"/>
              </w:rPr>
            </w:pPr>
            <w:r w:rsidRPr="00E40222">
              <w:rPr>
                <w:rFonts w:cs="Arial"/>
                <w:szCs w:val="24"/>
              </w:rPr>
              <w:t>Payment of Invoices follows a process of checking and approval; draft invoices must be supplied to the Contract Manager and approved prior to submission of final invoice for payment. Timeframes for approval of draft invoices and payment of final invoices are subject to agreement with the Contract Manager.</w:t>
            </w:r>
          </w:p>
          <w:p w14:paraId="35B79626" w14:textId="4D16C961" w:rsidR="007F5E06" w:rsidRPr="005C6DFC" w:rsidRDefault="007F5E06" w:rsidP="007E5588">
            <w:pPr>
              <w:spacing w:before="120" w:after="120" w:line="276" w:lineRule="auto"/>
              <w:rPr>
                <w:rFonts w:cs="Arial"/>
                <w:szCs w:val="24"/>
                <w:highlight w:val="yellow"/>
              </w:rPr>
            </w:pPr>
          </w:p>
        </w:tc>
      </w:tr>
      <w:tr w:rsidR="00A67C80" w:rsidRPr="005C6DFC" w14:paraId="6871C900" w14:textId="77777777" w:rsidTr="005E2EE4">
        <w:tc>
          <w:tcPr>
            <w:tcW w:w="2943" w:type="dxa"/>
            <w:tcBorders>
              <w:top w:val="single" w:sz="4" w:space="0" w:color="auto"/>
              <w:left w:val="single" w:sz="4" w:space="0" w:color="auto"/>
              <w:bottom w:val="single" w:sz="4" w:space="0" w:color="auto"/>
              <w:right w:val="single" w:sz="4" w:space="0" w:color="auto"/>
            </w:tcBorders>
          </w:tcPr>
          <w:p w14:paraId="5221D3B7" w14:textId="77777777" w:rsidR="00A67C80" w:rsidRDefault="00A67C80" w:rsidP="007E5588">
            <w:pPr>
              <w:spacing w:before="120" w:after="120" w:line="276" w:lineRule="auto"/>
              <w:rPr>
                <w:rFonts w:cs="Arial"/>
                <w:b/>
                <w:szCs w:val="24"/>
              </w:rPr>
            </w:pPr>
            <w:r>
              <w:rPr>
                <w:rFonts w:cs="Arial"/>
                <w:b/>
                <w:szCs w:val="24"/>
              </w:rPr>
              <w:t>Email Address for Invoices</w:t>
            </w:r>
          </w:p>
        </w:tc>
        <w:tc>
          <w:tcPr>
            <w:tcW w:w="6237" w:type="dxa"/>
            <w:tcBorders>
              <w:top w:val="single" w:sz="4" w:space="0" w:color="auto"/>
              <w:left w:val="single" w:sz="4" w:space="0" w:color="auto"/>
              <w:bottom w:val="single" w:sz="4" w:space="0" w:color="auto"/>
              <w:right w:val="single" w:sz="4" w:space="0" w:color="auto"/>
            </w:tcBorders>
          </w:tcPr>
          <w:p w14:paraId="51D1608C" w14:textId="520F5C4C" w:rsidR="00A67C80" w:rsidRPr="005C6DFC" w:rsidRDefault="00E97C87" w:rsidP="006B762E">
            <w:pPr>
              <w:spacing w:before="120" w:after="120" w:line="276" w:lineRule="auto"/>
              <w:rPr>
                <w:rFonts w:cs="Arial"/>
                <w:szCs w:val="24"/>
              </w:rPr>
            </w:pPr>
            <w:r>
              <w:rPr>
                <w:rFonts w:ascii="Helvetica Neue" w:eastAsia="Helvetica Neue" w:hAnsi="Helvetica Neue" w:cs="Helvetica Neue"/>
              </w:rPr>
              <w:t>invoices@homesengland.gov.uk</w:t>
            </w:r>
          </w:p>
        </w:tc>
      </w:tr>
      <w:tr w:rsidR="00A67C80" w:rsidRPr="005C6DFC" w14:paraId="5AAE3F3E" w14:textId="77777777" w:rsidTr="005E2EE4">
        <w:tc>
          <w:tcPr>
            <w:tcW w:w="2943" w:type="dxa"/>
            <w:tcBorders>
              <w:top w:val="single" w:sz="4" w:space="0" w:color="auto"/>
              <w:left w:val="single" w:sz="4" w:space="0" w:color="auto"/>
              <w:bottom w:val="single" w:sz="4" w:space="0" w:color="auto"/>
              <w:right w:val="single" w:sz="4" w:space="0" w:color="auto"/>
            </w:tcBorders>
          </w:tcPr>
          <w:p w14:paraId="703905A6" w14:textId="77777777" w:rsidR="00A67C80" w:rsidRDefault="00A67C80" w:rsidP="007E5588">
            <w:pPr>
              <w:spacing w:before="120" w:after="120" w:line="276" w:lineRule="auto"/>
              <w:rPr>
                <w:rFonts w:cs="Arial"/>
                <w:b/>
                <w:szCs w:val="24"/>
              </w:rPr>
            </w:pPr>
            <w:r>
              <w:rPr>
                <w:rFonts w:cs="Arial"/>
                <w:b/>
                <w:szCs w:val="24"/>
              </w:rPr>
              <w:t>Postal Address for Invoices</w:t>
            </w:r>
          </w:p>
        </w:tc>
        <w:tc>
          <w:tcPr>
            <w:tcW w:w="6237" w:type="dxa"/>
            <w:tcBorders>
              <w:top w:val="single" w:sz="4" w:space="0" w:color="auto"/>
              <w:left w:val="single" w:sz="4" w:space="0" w:color="auto"/>
              <w:bottom w:val="single" w:sz="4" w:space="0" w:color="auto"/>
              <w:right w:val="single" w:sz="4" w:space="0" w:color="auto"/>
            </w:tcBorders>
          </w:tcPr>
          <w:p w14:paraId="7AD1B8DF" w14:textId="12B86E52" w:rsidR="00A67C80" w:rsidRPr="005C6DFC" w:rsidRDefault="00A67C80" w:rsidP="00A67C80">
            <w:pPr>
              <w:spacing w:before="120" w:after="120" w:line="276" w:lineRule="auto"/>
              <w:rPr>
                <w:rFonts w:cs="Arial"/>
                <w:szCs w:val="24"/>
              </w:rPr>
            </w:pPr>
          </w:p>
        </w:tc>
      </w:tr>
      <w:tr w:rsidR="000E58C7" w:rsidRPr="005C6DFC" w14:paraId="682CBCB5" w14:textId="77777777" w:rsidTr="005E2EE4">
        <w:tc>
          <w:tcPr>
            <w:tcW w:w="2943" w:type="dxa"/>
            <w:tcBorders>
              <w:top w:val="single" w:sz="4" w:space="0" w:color="auto"/>
              <w:left w:val="single" w:sz="4" w:space="0" w:color="auto"/>
              <w:bottom w:val="single" w:sz="4" w:space="0" w:color="auto"/>
              <w:right w:val="single" w:sz="4" w:space="0" w:color="auto"/>
            </w:tcBorders>
          </w:tcPr>
          <w:p w14:paraId="69BD0DA7" w14:textId="77777777" w:rsidR="000E58C7" w:rsidRPr="005C6DFC" w:rsidRDefault="000E58C7" w:rsidP="007E5588">
            <w:pPr>
              <w:spacing w:before="120" w:after="120" w:line="276" w:lineRule="auto"/>
              <w:rPr>
                <w:rFonts w:cs="Arial"/>
                <w:b/>
                <w:szCs w:val="24"/>
              </w:rPr>
            </w:pPr>
            <w:r w:rsidRPr="005C6DFC">
              <w:rPr>
                <w:rFonts w:cs="Arial"/>
                <w:b/>
                <w:szCs w:val="24"/>
              </w:rPr>
              <w:t>Premises</w:t>
            </w:r>
          </w:p>
        </w:tc>
        <w:tc>
          <w:tcPr>
            <w:tcW w:w="6237" w:type="dxa"/>
            <w:tcBorders>
              <w:top w:val="single" w:sz="4" w:space="0" w:color="auto"/>
              <w:left w:val="single" w:sz="4" w:space="0" w:color="auto"/>
              <w:bottom w:val="single" w:sz="4" w:space="0" w:color="auto"/>
              <w:right w:val="single" w:sz="4" w:space="0" w:color="auto"/>
            </w:tcBorders>
          </w:tcPr>
          <w:p w14:paraId="14C1C199" w14:textId="6FB34A2A" w:rsidR="000E58C7" w:rsidRPr="005C6DFC" w:rsidRDefault="00E323C8" w:rsidP="00B47589">
            <w:pPr>
              <w:spacing w:before="120" w:after="120" w:line="276" w:lineRule="auto"/>
              <w:rPr>
                <w:rFonts w:cs="Arial"/>
                <w:szCs w:val="24"/>
              </w:rPr>
            </w:pPr>
            <w:r>
              <w:rPr>
                <w:rFonts w:cs="Arial"/>
                <w:szCs w:val="24"/>
              </w:rPr>
              <w:t>Not applicable</w:t>
            </w:r>
          </w:p>
        </w:tc>
      </w:tr>
      <w:tr w:rsidR="000E58C7" w:rsidRPr="005C6DFC" w14:paraId="7288063E" w14:textId="77777777" w:rsidTr="005E2EE4">
        <w:tc>
          <w:tcPr>
            <w:tcW w:w="2943" w:type="dxa"/>
            <w:tcBorders>
              <w:top w:val="single" w:sz="4" w:space="0" w:color="auto"/>
              <w:left w:val="single" w:sz="4" w:space="0" w:color="auto"/>
              <w:bottom w:val="single" w:sz="4" w:space="0" w:color="auto"/>
              <w:right w:val="single" w:sz="4" w:space="0" w:color="auto"/>
            </w:tcBorders>
          </w:tcPr>
          <w:p w14:paraId="17505974" w14:textId="77777777" w:rsidR="000E58C7" w:rsidRPr="005C6DFC" w:rsidRDefault="000E58C7" w:rsidP="007E5588">
            <w:pPr>
              <w:spacing w:before="120" w:after="120" w:line="276" w:lineRule="auto"/>
              <w:rPr>
                <w:rFonts w:cs="Arial"/>
                <w:b/>
                <w:szCs w:val="24"/>
              </w:rPr>
            </w:pPr>
            <w:r w:rsidRPr="005C6DFC">
              <w:rPr>
                <w:rFonts w:cs="Arial"/>
                <w:b/>
                <w:szCs w:val="24"/>
              </w:rPr>
              <w:t>Intellectual Property Rights</w:t>
            </w:r>
          </w:p>
        </w:tc>
        <w:tc>
          <w:tcPr>
            <w:tcW w:w="6237" w:type="dxa"/>
            <w:tcBorders>
              <w:top w:val="single" w:sz="4" w:space="0" w:color="auto"/>
              <w:left w:val="single" w:sz="4" w:space="0" w:color="auto"/>
              <w:bottom w:val="single" w:sz="4" w:space="0" w:color="auto"/>
              <w:right w:val="single" w:sz="4" w:space="0" w:color="auto"/>
            </w:tcBorders>
          </w:tcPr>
          <w:p w14:paraId="008467A0" w14:textId="4EA51083" w:rsidR="000E58C7" w:rsidRPr="005C6DFC" w:rsidRDefault="000E58C7" w:rsidP="007E5588">
            <w:pPr>
              <w:spacing w:before="120" w:after="120" w:line="276" w:lineRule="auto"/>
              <w:rPr>
                <w:rFonts w:cs="Arial"/>
                <w:szCs w:val="24"/>
                <w:highlight w:val="yellow"/>
              </w:rPr>
            </w:pPr>
            <w:r w:rsidRPr="005C6DFC">
              <w:rPr>
                <w:rFonts w:cs="Arial"/>
                <w:iCs/>
                <w:szCs w:val="24"/>
              </w:rPr>
              <w:t xml:space="preserve">Unless otherwise specified in the Specification, all Intellectual Property Rights will be the property of </w:t>
            </w:r>
            <w:r w:rsidR="00383022">
              <w:rPr>
                <w:rFonts w:cs="Arial"/>
                <w:iCs/>
                <w:szCs w:val="24"/>
              </w:rPr>
              <w:t>Homes England</w:t>
            </w:r>
          </w:p>
        </w:tc>
      </w:tr>
      <w:tr w:rsidR="000E58C7" w:rsidRPr="005C6DFC" w14:paraId="3EB0D0E3" w14:textId="77777777" w:rsidTr="005E2EE4">
        <w:tc>
          <w:tcPr>
            <w:tcW w:w="2943" w:type="dxa"/>
            <w:tcBorders>
              <w:top w:val="single" w:sz="4" w:space="0" w:color="auto"/>
              <w:left w:val="single" w:sz="4" w:space="0" w:color="auto"/>
              <w:bottom w:val="single" w:sz="4" w:space="0" w:color="auto"/>
              <w:right w:val="single" w:sz="4" w:space="0" w:color="auto"/>
            </w:tcBorders>
          </w:tcPr>
          <w:p w14:paraId="67645D4D" w14:textId="77777777" w:rsidR="000E58C7" w:rsidRPr="005C6DFC" w:rsidRDefault="000E58C7" w:rsidP="007E5588">
            <w:pPr>
              <w:spacing w:before="120" w:after="120" w:line="276" w:lineRule="auto"/>
              <w:rPr>
                <w:rFonts w:cs="Arial"/>
                <w:b/>
                <w:szCs w:val="24"/>
              </w:rPr>
            </w:pPr>
            <w:r w:rsidRPr="005C6DFC">
              <w:rPr>
                <w:rFonts w:cs="Arial"/>
                <w:b/>
                <w:szCs w:val="24"/>
              </w:rPr>
              <w:t xml:space="preserve">Property </w:t>
            </w:r>
          </w:p>
        </w:tc>
        <w:tc>
          <w:tcPr>
            <w:tcW w:w="6237" w:type="dxa"/>
            <w:tcBorders>
              <w:top w:val="single" w:sz="4" w:space="0" w:color="auto"/>
              <w:left w:val="single" w:sz="4" w:space="0" w:color="auto"/>
              <w:bottom w:val="single" w:sz="4" w:space="0" w:color="auto"/>
              <w:right w:val="single" w:sz="4" w:space="0" w:color="auto"/>
            </w:tcBorders>
          </w:tcPr>
          <w:p w14:paraId="105C4431" w14:textId="77777777" w:rsidR="000E58C7" w:rsidRPr="005C6DFC" w:rsidRDefault="000E58C7" w:rsidP="007E5588">
            <w:pPr>
              <w:spacing w:before="120" w:after="120" w:line="276" w:lineRule="auto"/>
              <w:rPr>
                <w:rFonts w:cs="Arial"/>
                <w:iCs/>
                <w:szCs w:val="24"/>
              </w:rPr>
            </w:pPr>
            <w:r w:rsidRPr="005C6DFC">
              <w:rPr>
                <w:rFonts w:cs="Arial"/>
                <w:iCs/>
                <w:szCs w:val="24"/>
              </w:rPr>
              <w:t>As set out in the Specification.</w:t>
            </w:r>
          </w:p>
        </w:tc>
      </w:tr>
      <w:tr w:rsidR="000E58C7" w:rsidRPr="005C6DFC" w14:paraId="27A30FA4" w14:textId="77777777" w:rsidTr="005E2EE4">
        <w:tc>
          <w:tcPr>
            <w:tcW w:w="2943" w:type="dxa"/>
            <w:tcBorders>
              <w:top w:val="single" w:sz="4" w:space="0" w:color="auto"/>
              <w:left w:val="single" w:sz="4" w:space="0" w:color="auto"/>
              <w:bottom w:val="single" w:sz="4" w:space="0" w:color="auto"/>
              <w:right w:val="single" w:sz="4" w:space="0" w:color="auto"/>
            </w:tcBorders>
          </w:tcPr>
          <w:p w14:paraId="204A5A13" w14:textId="77777777" w:rsidR="000E58C7" w:rsidRPr="005C6DFC" w:rsidRDefault="000E58C7" w:rsidP="007E5588">
            <w:pPr>
              <w:spacing w:before="120" w:after="120" w:line="276" w:lineRule="auto"/>
              <w:rPr>
                <w:rFonts w:cs="Arial"/>
                <w:b/>
                <w:szCs w:val="24"/>
              </w:rPr>
            </w:pPr>
            <w:r w:rsidRPr="005C6DFC">
              <w:rPr>
                <w:rFonts w:cs="Arial"/>
                <w:b/>
                <w:szCs w:val="24"/>
              </w:rPr>
              <w:t>Quality Standards</w:t>
            </w:r>
          </w:p>
        </w:tc>
        <w:tc>
          <w:tcPr>
            <w:tcW w:w="6237" w:type="dxa"/>
            <w:tcBorders>
              <w:top w:val="single" w:sz="4" w:space="0" w:color="auto"/>
              <w:left w:val="single" w:sz="4" w:space="0" w:color="auto"/>
              <w:bottom w:val="single" w:sz="4" w:space="0" w:color="auto"/>
              <w:right w:val="single" w:sz="4" w:space="0" w:color="auto"/>
            </w:tcBorders>
          </w:tcPr>
          <w:p w14:paraId="5F6E5AED" w14:textId="77777777" w:rsidR="000E58C7" w:rsidRPr="005C6DFC" w:rsidRDefault="000E58C7" w:rsidP="007E5588">
            <w:pPr>
              <w:spacing w:before="120" w:after="120" w:line="276" w:lineRule="auto"/>
              <w:rPr>
                <w:rFonts w:cs="Arial"/>
                <w:iCs/>
                <w:szCs w:val="24"/>
              </w:rPr>
            </w:pPr>
            <w:r w:rsidRPr="005C6DFC">
              <w:rPr>
                <w:rFonts w:cs="Arial"/>
                <w:iCs/>
                <w:szCs w:val="24"/>
              </w:rPr>
              <w:t>As set out in the Specification.</w:t>
            </w:r>
          </w:p>
        </w:tc>
      </w:tr>
      <w:tr w:rsidR="00A67C80" w:rsidRPr="005C6DFC" w14:paraId="566ECA7A" w14:textId="77777777" w:rsidTr="00B46744">
        <w:tc>
          <w:tcPr>
            <w:tcW w:w="2943" w:type="dxa"/>
            <w:tcBorders>
              <w:top w:val="single" w:sz="4" w:space="0" w:color="auto"/>
              <w:left w:val="single" w:sz="4" w:space="0" w:color="auto"/>
              <w:bottom w:val="single" w:sz="4" w:space="0" w:color="auto"/>
              <w:right w:val="single" w:sz="4" w:space="0" w:color="auto"/>
            </w:tcBorders>
          </w:tcPr>
          <w:p w14:paraId="359BBC61" w14:textId="77777777" w:rsidR="00A67C80" w:rsidRDefault="00A67C80" w:rsidP="00A67C80">
            <w:pPr>
              <w:spacing w:before="120" w:after="120" w:line="276" w:lineRule="auto"/>
              <w:rPr>
                <w:rFonts w:cs="Arial"/>
                <w:b/>
                <w:szCs w:val="24"/>
              </w:rPr>
            </w:pPr>
            <w:r>
              <w:rPr>
                <w:rFonts w:cs="Arial"/>
                <w:b/>
                <w:szCs w:val="24"/>
              </w:rPr>
              <w:t>Special Terms Apply</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9698C0" w14:textId="3D159E0D" w:rsidR="00A67C80" w:rsidRDefault="00B46744" w:rsidP="00A67C80">
            <w:pPr>
              <w:spacing w:before="120" w:after="120" w:line="276" w:lineRule="auto"/>
              <w:rPr>
                <w:rFonts w:cs="Arial"/>
                <w:iCs/>
                <w:szCs w:val="24"/>
              </w:rPr>
            </w:pPr>
            <w:r>
              <w:rPr>
                <w:rFonts w:cs="Arial"/>
                <w:iCs/>
                <w:szCs w:val="24"/>
              </w:rPr>
              <w:t xml:space="preserve">As set out in the </w:t>
            </w:r>
            <w:r w:rsidR="00AE0F1A">
              <w:rPr>
                <w:rFonts w:cs="Arial"/>
                <w:iCs/>
                <w:szCs w:val="24"/>
              </w:rPr>
              <w:t>C</w:t>
            </w:r>
            <w:r>
              <w:rPr>
                <w:rFonts w:cs="Arial"/>
                <w:iCs/>
                <w:szCs w:val="24"/>
              </w:rPr>
              <w:t>ontract</w:t>
            </w:r>
          </w:p>
        </w:tc>
      </w:tr>
    </w:tbl>
    <w:p w14:paraId="735A8428" w14:textId="77777777" w:rsidR="000E58C7" w:rsidRPr="005C6DFC" w:rsidRDefault="000E58C7" w:rsidP="007E5588">
      <w:pPr>
        <w:rPr>
          <w:rFonts w:cs="Arial"/>
          <w:szCs w:val="24"/>
        </w:rPr>
      </w:pPr>
    </w:p>
    <w:p w14:paraId="728CEA90" w14:textId="77777777" w:rsidR="000E58C7" w:rsidRPr="005C6DFC" w:rsidRDefault="000E58C7" w:rsidP="007E5588">
      <w:pPr>
        <w:rPr>
          <w:rFonts w:cs="Arial"/>
          <w:szCs w:val="24"/>
        </w:rPr>
      </w:pPr>
    </w:p>
    <w:p w14:paraId="230F9638" w14:textId="77777777" w:rsidR="000E58C7" w:rsidRPr="005C6DFC" w:rsidRDefault="000E58C7" w:rsidP="007E5588">
      <w:pPr>
        <w:rPr>
          <w:rFonts w:cs="Arial"/>
          <w:szCs w:val="24"/>
        </w:rPr>
      </w:pPr>
    </w:p>
    <w:p w14:paraId="28029838" w14:textId="77777777" w:rsidR="000E58C7" w:rsidRPr="005C6DFC" w:rsidRDefault="000E58C7" w:rsidP="007E5588">
      <w:pPr>
        <w:rPr>
          <w:rFonts w:cs="Arial"/>
          <w:szCs w:val="24"/>
        </w:rPr>
      </w:pPr>
    </w:p>
    <w:tbl>
      <w:tblPr>
        <w:tblW w:w="0" w:type="auto"/>
        <w:tblLook w:val="04A0" w:firstRow="1" w:lastRow="0" w:firstColumn="1" w:lastColumn="0" w:noHBand="0" w:noVBand="1"/>
      </w:tblPr>
      <w:tblGrid>
        <w:gridCol w:w="2770"/>
        <w:gridCol w:w="2813"/>
        <w:gridCol w:w="3434"/>
      </w:tblGrid>
      <w:tr w:rsidR="000E58C7" w:rsidRPr="005C6DFC" w14:paraId="52F37542" w14:textId="77777777" w:rsidTr="005E2EE4">
        <w:tc>
          <w:tcPr>
            <w:tcW w:w="9180" w:type="dxa"/>
            <w:gridSpan w:val="3"/>
            <w:tcBorders>
              <w:top w:val="single" w:sz="4" w:space="0" w:color="auto"/>
              <w:left w:val="single" w:sz="4" w:space="0" w:color="auto"/>
              <w:bottom w:val="single" w:sz="4" w:space="0" w:color="auto"/>
              <w:right w:val="single" w:sz="4" w:space="0" w:color="auto"/>
            </w:tcBorders>
            <w:hideMark/>
          </w:tcPr>
          <w:p w14:paraId="069666D4" w14:textId="77777777" w:rsidR="000E58C7" w:rsidRPr="005C6DFC" w:rsidRDefault="000E58C7" w:rsidP="007E5588">
            <w:pPr>
              <w:spacing w:before="120" w:after="120" w:line="276" w:lineRule="auto"/>
              <w:rPr>
                <w:rFonts w:cs="Arial"/>
                <w:b/>
                <w:szCs w:val="24"/>
              </w:rPr>
            </w:pPr>
            <w:r w:rsidRPr="005C6DFC">
              <w:rPr>
                <w:rFonts w:cs="Arial"/>
                <w:b/>
                <w:szCs w:val="24"/>
              </w:rPr>
              <w:t>Authorised Officer:</w:t>
            </w:r>
          </w:p>
        </w:tc>
      </w:tr>
      <w:tr w:rsidR="000E58C7" w:rsidRPr="005C6DFC" w14:paraId="3E804ED9" w14:textId="77777777" w:rsidTr="005E2EE4">
        <w:trPr>
          <w:trHeight w:val="101"/>
        </w:trPr>
        <w:tc>
          <w:tcPr>
            <w:tcW w:w="2823" w:type="dxa"/>
            <w:tcBorders>
              <w:top w:val="single" w:sz="4" w:space="0" w:color="auto"/>
              <w:left w:val="single" w:sz="4" w:space="0" w:color="auto"/>
              <w:bottom w:val="single" w:sz="4" w:space="0" w:color="auto"/>
              <w:right w:val="single" w:sz="4" w:space="0" w:color="auto"/>
            </w:tcBorders>
            <w:hideMark/>
          </w:tcPr>
          <w:p w14:paraId="60E63F30" w14:textId="77777777" w:rsidR="000E58C7" w:rsidRPr="005C6DFC" w:rsidRDefault="000E58C7" w:rsidP="007E5588">
            <w:pPr>
              <w:spacing w:before="120" w:after="120" w:line="276" w:lineRule="auto"/>
              <w:rPr>
                <w:rFonts w:cs="Arial"/>
                <w:b/>
                <w:szCs w:val="24"/>
              </w:rPr>
            </w:pPr>
            <w:r w:rsidRPr="005C6DFC">
              <w:rPr>
                <w:rFonts w:cs="Arial"/>
                <w:b/>
                <w:szCs w:val="24"/>
              </w:rPr>
              <w:t>Name</w:t>
            </w:r>
          </w:p>
        </w:tc>
        <w:tc>
          <w:tcPr>
            <w:tcW w:w="2852" w:type="dxa"/>
            <w:tcBorders>
              <w:top w:val="single" w:sz="4" w:space="0" w:color="auto"/>
              <w:left w:val="single" w:sz="4" w:space="0" w:color="auto"/>
              <w:bottom w:val="single" w:sz="4" w:space="0" w:color="auto"/>
              <w:right w:val="single" w:sz="4" w:space="0" w:color="auto"/>
            </w:tcBorders>
            <w:hideMark/>
          </w:tcPr>
          <w:p w14:paraId="7C1308F3" w14:textId="77777777" w:rsidR="000E58C7" w:rsidRPr="005C6DFC" w:rsidRDefault="000E58C7" w:rsidP="007E5588">
            <w:pPr>
              <w:spacing w:before="120" w:after="120" w:line="276" w:lineRule="auto"/>
              <w:rPr>
                <w:rFonts w:cs="Arial"/>
                <w:b/>
                <w:szCs w:val="24"/>
              </w:rPr>
            </w:pPr>
            <w:r w:rsidRPr="005C6DFC">
              <w:rPr>
                <w:rFonts w:cs="Arial"/>
                <w:b/>
                <w:szCs w:val="24"/>
              </w:rPr>
              <w:t>Position</w:t>
            </w:r>
          </w:p>
        </w:tc>
        <w:tc>
          <w:tcPr>
            <w:tcW w:w="3505" w:type="dxa"/>
            <w:tcBorders>
              <w:top w:val="single" w:sz="4" w:space="0" w:color="auto"/>
              <w:left w:val="single" w:sz="4" w:space="0" w:color="auto"/>
              <w:bottom w:val="single" w:sz="4" w:space="0" w:color="auto"/>
              <w:right w:val="single" w:sz="4" w:space="0" w:color="auto"/>
            </w:tcBorders>
            <w:hideMark/>
          </w:tcPr>
          <w:p w14:paraId="014B3D6E" w14:textId="77777777" w:rsidR="000E58C7" w:rsidRPr="005C6DFC" w:rsidRDefault="000E58C7" w:rsidP="007E5588">
            <w:pPr>
              <w:spacing w:before="120" w:after="120" w:line="276" w:lineRule="auto"/>
              <w:rPr>
                <w:rFonts w:cs="Arial"/>
                <w:b/>
                <w:szCs w:val="24"/>
              </w:rPr>
            </w:pPr>
            <w:r w:rsidRPr="005C6DFC">
              <w:rPr>
                <w:rFonts w:cs="Arial"/>
                <w:b/>
                <w:szCs w:val="24"/>
              </w:rPr>
              <w:t>Contact Details</w:t>
            </w:r>
          </w:p>
        </w:tc>
      </w:tr>
      <w:tr w:rsidR="000E58C7" w:rsidRPr="005C6DFC" w14:paraId="285B2C2D"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5B5DA2EA" w14:textId="015D1E1C" w:rsidR="000E58C7" w:rsidRPr="005C6DFC" w:rsidRDefault="002E2FAA" w:rsidP="007E5588">
            <w:pPr>
              <w:spacing w:before="120" w:after="120" w:line="276" w:lineRule="auto"/>
              <w:rPr>
                <w:rFonts w:cs="Arial"/>
                <w:b/>
                <w:szCs w:val="24"/>
              </w:rPr>
            </w:pPr>
            <w:r>
              <w:rPr>
                <w:rFonts w:cs="Arial"/>
                <w:b/>
                <w:szCs w:val="24"/>
              </w:rPr>
              <w:t>Raj Bachra</w:t>
            </w:r>
          </w:p>
        </w:tc>
        <w:tc>
          <w:tcPr>
            <w:tcW w:w="2852" w:type="dxa"/>
            <w:tcBorders>
              <w:top w:val="single" w:sz="4" w:space="0" w:color="auto"/>
              <w:left w:val="single" w:sz="4" w:space="0" w:color="auto"/>
              <w:bottom w:val="single" w:sz="4" w:space="0" w:color="auto"/>
              <w:right w:val="single" w:sz="4" w:space="0" w:color="auto"/>
            </w:tcBorders>
          </w:tcPr>
          <w:p w14:paraId="323FC646" w14:textId="6C58D34A" w:rsidR="000E58C7" w:rsidRPr="005C6DFC" w:rsidRDefault="001F2A21" w:rsidP="007E5588">
            <w:pPr>
              <w:spacing w:before="120" w:after="120" w:line="276" w:lineRule="auto"/>
              <w:rPr>
                <w:rFonts w:cs="Arial"/>
                <w:b/>
                <w:szCs w:val="24"/>
                <w:highlight w:val="yellow"/>
              </w:rPr>
            </w:pPr>
            <w:r>
              <w:rPr>
                <w:rFonts w:cs="Arial"/>
                <w:b/>
                <w:szCs w:val="24"/>
              </w:rPr>
              <w:t>Manager – Systems Contract</w:t>
            </w:r>
          </w:p>
        </w:tc>
        <w:tc>
          <w:tcPr>
            <w:tcW w:w="3505" w:type="dxa"/>
            <w:tcBorders>
              <w:top w:val="single" w:sz="4" w:space="0" w:color="auto"/>
              <w:left w:val="single" w:sz="4" w:space="0" w:color="auto"/>
              <w:bottom w:val="single" w:sz="4" w:space="0" w:color="auto"/>
              <w:right w:val="single" w:sz="4" w:space="0" w:color="auto"/>
            </w:tcBorders>
          </w:tcPr>
          <w:p w14:paraId="53A6280C" w14:textId="77777777" w:rsidR="000E58C7" w:rsidRPr="005C6DFC" w:rsidRDefault="000E58C7" w:rsidP="007E5588">
            <w:pPr>
              <w:spacing w:before="120" w:after="120" w:line="276" w:lineRule="auto"/>
              <w:rPr>
                <w:rFonts w:cs="Arial"/>
                <w:b/>
                <w:szCs w:val="24"/>
              </w:rPr>
            </w:pPr>
          </w:p>
        </w:tc>
      </w:tr>
      <w:tr w:rsidR="000E58C7" w:rsidRPr="005C6DFC" w14:paraId="2C274EDF" w14:textId="77777777" w:rsidTr="005E2EE4">
        <w:trPr>
          <w:trHeight w:val="97"/>
        </w:trPr>
        <w:tc>
          <w:tcPr>
            <w:tcW w:w="9180" w:type="dxa"/>
            <w:gridSpan w:val="3"/>
            <w:tcBorders>
              <w:top w:val="single" w:sz="4" w:space="0" w:color="auto"/>
              <w:left w:val="single" w:sz="4" w:space="0" w:color="auto"/>
              <w:bottom w:val="single" w:sz="4" w:space="0" w:color="auto"/>
              <w:right w:val="single" w:sz="4" w:space="0" w:color="auto"/>
            </w:tcBorders>
          </w:tcPr>
          <w:p w14:paraId="4CBA8FB1" w14:textId="77777777" w:rsidR="000E58C7" w:rsidRPr="005C6DFC" w:rsidRDefault="000E58C7" w:rsidP="007E5588">
            <w:pPr>
              <w:spacing w:before="120" w:after="120" w:line="276" w:lineRule="auto"/>
              <w:rPr>
                <w:rFonts w:cs="Arial"/>
                <w:b/>
                <w:szCs w:val="24"/>
              </w:rPr>
            </w:pPr>
            <w:r w:rsidRPr="005C6DFC">
              <w:rPr>
                <w:rFonts w:cs="Arial"/>
                <w:b/>
                <w:szCs w:val="24"/>
              </w:rPr>
              <w:t>Contract Manager:</w:t>
            </w:r>
          </w:p>
        </w:tc>
      </w:tr>
      <w:tr w:rsidR="000E58C7" w:rsidRPr="005C6DFC" w14:paraId="5B92B70E"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7B09851E" w14:textId="77777777" w:rsidR="000E58C7" w:rsidRPr="005C6DFC" w:rsidRDefault="000E58C7" w:rsidP="007E5588">
            <w:pPr>
              <w:spacing w:before="120" w:after="120" w:line="276" w:lineRule="auto"/>
              <w:rPr>
                <w:rFonts w:cs="Arial"/>
                <w:b/>
                <w:szCs w:val="24"/>
              </w:rPr>
            </w:pPr>
          </w:p>
        </w:tc>
        <w:tc>
          <w:tcPr>
            <w:tcW w:w="2852" w:type="dxa"/>
            <w:tcBorders>
              <w:top w:val="single" w:sz="4" w:space="0" w:color="auto"/>
              <w:left w:val="single" w:sz="4" w:space="0" w:color="auto"/>
              <w:bottom w:val="single" w:sz="4" w:space="0" w:color="auto"/>
              <w:right w:val="single" w:sz="4" w:space="0" w:color="auto"/>
            </w:tcBorders>
          </w:tcPr>
          <w:p w14:paraId="3744D45F" w14:textId="77777777" w:rsidR="000E58C7" w:rsidRPr="005C6DFC" w:rsidRDefault="000E58C7" w:rsidP="007E5588">
            <w:pPr>
              <w:spacing w:before="120" w:after="120" w:line="276" w:lineRule="auto"/>
              <w:rPr>
                <w:rFonts w:cs="Arial"/>
                <w:b/>
                <w:szCs w:val="24"/>
                <w:highlight w:val="yellow"/>
              </w:rPr>
            </w:pPr>
            <w:r w:rsidRPr="005C6DFC">
              <w:rPr>
                <w:rFonts w:cs="Arial"/>
                <w:b/>
                <w:szCs w:val="24"/>
                <w:highlight w:val="yellow"/>
              </w:rPr>
              <w:t xml:space="preserve">[At the </w:t>
            </w:r>
            <w:r w:rsidR="00206CF3" w:rsidRPr="005C6DFC">
              <w:rPr>
                <w:rFonts w:cs="Arial"/>
                <w:b/>
                <w:szCs w:val="24"/>
                <w:highlight w:val="yellow"/>
              </w:rPr>
              <w:t>Contractor</w:t>
            </w:r>
            <w:r w:rsidRPr="005C6DFC">
              <w:rPr>
                <w:rFonts w:cs="Arial"/>
                <w:b/>
                <w:szCs w:val="24"/>
                <w:highlight w:val="yellow"/>
              </w:rPr>
              <w:t>]</w:t>
            </w:r>
          </w:p>
        </w:tc>
        <w:tc>
          <w:tcPr>
            <w:tcW w:w="3505" w:type="dxa"/>
            <w:tcBorders>
              <w:top w:val="single" w:sz="4" w:space="0" w:color="auto"/>
              <w:left w:val="single" w:sz="4" w:space="0" w:color="auto"/>
              <w:bottom w:val="single" w:sz="4" w:space="0" w:color="auto"/>
              <w:right w:val="single" w:sz="4" w:space="0" w:color="auto"/>
            </w:tcBorders>
          </w:tcPr>
          <w:p w14:paraId="66941FBE" w14:textId="77777777" w:rsidR="000E58C7" w:rsidRPr="005C6DFC" w:rsidRDefault="000E58C7" w:rsidP="007E5588">
            <w:pPr>
              <w:spacing w:before="120" w:after="120" w:line="276" w:lineRule="auto"/>
              <w:rPr>
                <w:rFonts w:cs="Arial"/>
                <w:b/>
                <w:szCs w:val="24"/>
              </w:rPr>
            </w:pPr>
          </w:p>
        </w:tc>
      </w:tr>
      <w:tr w:rsidR="000E58C7" w:rsidRPr="005C6DFC" w14:paraId="694C9DF4" w14:textId="77777777" w:rsidTr="005E2EE4">
        <w:trPr>
          <w:trHeight w:val="97"/>
        </w:trPr>
        <w:tc>
          <w:tcPr>
            <w:tcW w:w="9180" w:type="dxa"/>
            <w:gridSpan w:val="3"/>
            <w:tcBorders>
              <w:top w:val="single" w:sz="4" w:space="0" w:color="auto"/>
              <w:left w:val="single" w:sz="4" w:space="0" w:color="auto"/>
              <w:bottom w:val="single" w:sz="4" w:space="0" w:color="auto"/>
              <w:right w:val="single" w:sz="4" w:space="0" w:color="auto"/>
            </w:tcBorders>
          </w:tcPr>
          <w:p w14:paraId="268577AB" w14:textId="77777777" w:rsidR="000E58C7" w:rsidRPr="005C6DFC" w:rsidRDefault="000E58C7" w:rsidP="007E5588">
            <w:pPr>
              <w:spacing w:before="120" w:after="120" w:line="276" w:lineRule="auto"/>
              <w:rPr>
                <w:rFonts w:cs="Arial"/>
                <w:b/>
                <w:szCs w:val="24"/>
              </w:rPr>
            </w:pPr>
            <w:r w:rsidRPr="005C6DFC">
              <w:rPr>
                <w:rFonts w:cs="Arial"/>
                <w:b/>
                <w:szCs w:val="24"/>
              </w:rPr>
              <w:t xml:space="preserve">Key Personnel </w:t>
            </w:r>
            <w:r w:rsidR="00F42EFF" w:rsidRPr="005C6DFC">
              <w:rPr>
                <w:rFonts w:cs="Arial"/>
                <w:b/>
                <w:szCs w:val="24"/>
                <w:highlight w:val="yellow"/>
              </w:rPr>
              <w:t>(if applicable)</w:t>
            </w:r>
          </w:p>
        </w:tc>
      </w:tr>
      <w:tr w:rsidR="000E58C7" w:rsidRPr="005C6DFC" w14:paraId="2BA0BF41"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3B549ABE" w14:textId="77777777" w:rsidR="000E58C7" w:rsidRPr="005C6DFC" w:rsidRDefault="000E58C7" w:rsidP="007E5588">
            <w:pPr>
              <w:spacing w:before="120" w:after="120" w:line="276" w:lineRule="auto"/>
              <w:rPr>
                <w:rFonts w:cs="Arial"/>
                <w:b/>
                <w:szCs w:val="24"/>
              </w:rPr>
            </w:pPr>
            <w:r w:rsidRPr="005C6DFC">
              <w:rPr>
                <w:rFonts w:cs="Arial"/>
                <w:b/>
                <w:szCs w:val="24"/>
              </w:rPr>
              <w:t>Name</w:t>
            </w:r>
          </w:p>
        </w:tc>
        <w:tc>
          <w:tcPr>
            <w:tcW w:w="2852" w:type="dxa"/>
            <w:tcBorders>
              <w:top w:val="single" w:sz="4" w:space="0" w:color="auto"/>
              <w:left w:val="single" w:sz="4" w:space="0" w:color="auto"/>
              <w:bottom w:val="single" w:sz="4" w:space="0" w:color="auto"/>
              <w:right w:val="single" w:sz="4" w:space="0" w:color="auto"/>
            </w:tcBorders>
          </w:tcPr>
          <w:p w14:paraId="37C14397" w14:textId="77777777" w:rsidR="000E58C7" w:rsidRPr="005C6DFC" w:rsidRDefault="000E58C7" w:rsidP="007E5588">
            <w:pPr>
              <w:spacing w:before="120" w:after="120" w:line="276" w:lineRule="auto"/>
              <w:rPr>
                <w:rFonts w:cs="Arial"/>
                <w:b/>
                <w:szCs w:val="24"/>
              </w:rPr>
            </w:pPr>
            <w:r w:rsidRPr="005C6DFC">
              <w:rPr>
                <w:rFonts w:cs="Arial"/>
                <w:b/>
                <w:szCs w:val="24"/>
              </w:rPr>
              <w:t>Position</w:t>
            </w:r>
          </w:p>
        </w:tc>
        <w:tc>
          <w:tcPr>
            <w:tcW w:w="3505" w:type="dxa"/>
            <w:tcBorders>
              <w:top w:val="single" w:sz="4" w:space="0" w:color="auto"/>
              <w:left w:val="single" w:sz="4" w:space="0" w:color="auto"/>
              <w:bottom w:val="single" w:sz="4" w:space="0" w:color="auto"/>
              <w:right w:val="single" w:sz="4" w:space="0" w:color="auto"/>
            </w:tcBorders>
          </w:tcPr>
          <w:p w14:paraId="0C4AC629" w14:textId="77777777" w:rsidR="000E58C7" w:rsidRPr="005C6DFC" w:rsidRDefault="000E58C7" w:rsidP="007E5588">
            <w:pPr>
              <w:spacing w:before="120" w:after="120" w:line="276" w:lineRule="auto"/>
              <w:rPr>
                <w:rFonts w:cs="Arial"/>
                <w:b/>
                <w:szCs w:val="24"/>
              </w:rPr>
            </w:pPr>
            <w:r w:rsidRPr="005C6DFC">
              <w:rPr>
                <w:rFonts w:cs="Arial"/>
                <w:b/>
                <w:szCs w:val="24"/>
              </w:rPr>
              <w:t>Contact Details</w:t>
            </w:r>
          </w:p>
        </w:tc>
      </w:tr>
      <w:tr w:rsidR="000E58C7" w:rsidRPr="005C6DFC" w14:paraId="5C168F33"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50D5E878" w14:textId="77777777" w:rsidR="000E58C7" w:rsidRPr="005C6DFC" w:rsidRDefault="000E58C7" w:rsidP="007E5588">
            <w:pPr>
              <w:spacing w:before="120" w:after="120" w:line="276" w:lineRule="auto"/>
              <w:rPr>
                <w:rFonts w:cs="Arial"/>
                <w:b/>
                <w:szCs w:val="24"/>
              </w:rPr>
            </w:pPr>
          </w:p>
        </w:tc>
        <w:tc>
          <w:tcPr>
            <w:tcW w:w="2852" w:type="dxa"/>
            <w:tcBorders>
              <w:top w:val="single" w:sz="4" w:space="0" w:color="auto"/>
              <w:left w:val="single" w:sz="4" w:space="0" w:color="auto"/>
              <w:bottom w:val="single" w:sz="4" w:space="0" w:color="auto"/>
              <w:right w:val="single" w:sz="4" w:space="0" w:color="auto"/>
            </w:tcBorders>
          </w:tcPr>
          <w:p w14:paraId="394424DA" w14:textId="77777777" w:rsidR="000E58C7" w:rsidRPr="005C6DFC" w:rsidRDefault="000E58C7" w:rsidP="007E5588">
            <w:pPr>
              <w:spacing w:before="120" w:after="120" w:line="276" w:lineRule="auto"/>
              <w:rPr>
                <w:rFonts w:cs="Arial"/>
                <w:b/>
                <w:szCs w:val="24"/>
              </w:rPr>
            </w:pPr>
            <w:r w:rsidRPr="005C6DFC">
              <w:rPr>
                <w:rFonts w:cs="Arial"/>
                <w:b/>
                <w:szCs w:val="24"/>
                <w:highlight w:val="yellow"/>
              </w:rPr>
              <w:t>[At the C</w:t>
            </w:r>
            <w:r w:rsidR="00206CF3" w:rsidRPr="005C6DFC">
              <w:rPr>
                <w:rFonts w:cs="Arial"/>
                <w:b/>
                <w:szCs w:val="24"/>
                <w:highlight w:val="yellow"/>
              </w:rPr>
              <w:t>ontractor</w:t>
            </w:r>
            <w:r w:rsidRPr="005C6DFC">
              <w:rPr>
                <w:rFonts w:cs="Arial"/>
                <w:b/>
                <w:szCs w:val="24"/>
                <w:highlight w:val="yellow"/>
              </w:rPr>
              <w:t>]</w:t>
            </w:r>
          </w:p>
        </w:tc>
        <w:tc>
          <w:tcPr>
            <w:tcW w:w="3505" w:type="dxa"/>
            <w:tcBorders>
              <w:top w:val="single" w:sz="4" w:space="0" w:color="auto"/>
              <w:left w:val="single" w:sz="4" w:space="0" w:color="auto"/>
              <w:bottom w:val="single" w:sz="4" w:space="0" w:color="auto"/>
              <w:right w:val="single" w:sz="4" w:space="0" w:color="auto"/>
            </w:tcBorders>
          </w:tcPr>
          <w:p w14:paraId="06469032" w14:textId="77777777" w:rsidR="000E58C7" w:rsidRPr="005C6DFC" w:rsidRDefault="000E58C7" w:rsidP="007E5588">
            <w:pPr>
              <w:spacing w:before="120" w:after="120" w:line="276" w:lineRule="auto"/>
              <w:rPr>
                <w:rFonts w:cs="Arial"/>
                <w:b/>
                <w:szCs w:val="24"/>
              </w:rPr>
            </w:pPr>
          </w:p>
        </w:tc>
      </w:tr>
      <w:tr w:rsidR="000E58C7" w:rsidRPr="005C6DFC" w14:paraId="73156760"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68808AD7" w14:textId="77777777" w:rsidR="000E58C7" w:rsidRPr="005C6DFC" w:rsidRDefault="000E58C7" w:rsidP="007E5588">
            <w:pPr>
              <w:spacing w:before="120" w:after="120" w:line="276" w:lineRule="auto"/>
              <w:rPr>
                <w:rFonts w:cs="Arial"/>
                <w:b/>
                <w:szCs w:val="24"/>
              </w:rPr>
            </w:pPr>
          </w:p>
        </w:tc>
        <w:tc>
          <w:tcPr>
            <w:tcW w:w="2852" w:type="dxa"/>
            <w:tcBorders>
              <w:top w:val="single" w:sz="4" w:space="0" w:color="auto"/>
              <w:left w:val="single" w:sz="4" w:space="0" w:color="auto"/>
              <w:bottom w:val="single" w:sz="4" w:space="0" w:color="auto"/>
              <w:right w:val="single" w:sz="4" w:space="0" w:color="auto"/>
            </w:tcBorders>
          </w:tcPr>
          <w:p w14:paraId="265B48DA" w14:textId="77777777" w:rsidR="000E58C7" w:rsidRPr="005C6DFC" w:rsidRDefault="000E58C7" w:rsidP="007E5588">
            <w:pPr>
              <w:spacing w:before="120" w:after="120" w:line="276" w:lineRule="auto"/>
              <w:rPr>
                <w:rFonts w:cs="Arial"/>
                <w:b/>
                <w:szCs w:val="24"/>
              </w:rPr>
            </w:pPr>
            <w:r w:rsidRPr="005C6DFC">
              <w:rPr>
                <w:rFonts w:cs="Arial"/>
                <w:b/>
                <w:szCs w:val="24"/>
                <w:highlight w:val="yellow"/>
              </w:rPr>
              <w:t>[At the Con</w:t>
            </w:r>
            <w:r w:rsidR="00206CF3" w:rsidRPr="005C6DFC">
              <w:rPr>
                <w:rFonts w:cs="Arial"/>
                <w:b/>
                <w:szCs w:val="24"/>
                <w:highlight w:val="yellow"/>
              </w:rPr>
              <w:t>tractor</w:t>
            </w:r>
            <w:r w:rsidRPr="005C6DFC">
              <w:rPr>
                <w:rFonts w:cs="Arial"/>
                <w:b/>
                <w:szCs w:val="24"/>
                <w:highlight w:val="yellow"/>
              </w:rPr>
              <w:t>]</w:t>
            </w:r>
            <w:r w:rsidRPr="005C6DFC">
              <w:rPr>
                <w:rFonts w:cs="Arial"/>
                <w:b/>
                <w:szCs w:val="24"/>
              </w:rPr>
              <w:t xml:space="preserve"> </w:t>
            </w:r>
          </w:p>
        </w:tc>
        <w:tc>
          <w:tcPr>
            <w:tcW w:w="3505" w:type="dxa"/>
            <w:tcBorders>
              <w:top w:val="single" w:sz="4" w:space="0" w:color="auto"/>
              <w:left w:val="single" w:sz="4" w:space="0" w:color="auto"/>
              <w:bottom w:val="single" w:sz="4" w:space="0" w:color="auto"/>
              <w:right w:val="single" w:sz="4" w:space="0" w:color="auto"/>
            </w:tcBorders>
          </w:tcPr>
          <w:p w14:paraId="17069882" w14:textId="77777777" w:rsidR="000E58C7" w:rsidRPr="005C6DFC" w:rsidRDefault="000E58C7" w:rsidP="007E5588">
            <w:pPr>
              <w:spacing w:before="120" w:after="120" w:line="276" w:lineRule="auto"/>
              <w:rPr>
                <w:rFonts w:cs="Arial"/>
                <w:b/>
                <w:szCs w:val="24"/>
              </w:rPr>
            </w:pPr>
          </w:p>
        </w:tc>
      </w:tr>
    </w:tbl>
    <w:p w14:paraId="172BB7E7" w14:textId="77777777" w:rsidR="000E58C7" w:rsidRPr="005C6DFC" w:rsidRDefault="000E58C7" w:rsidP="007E5588">
      <w:pPr>
        <w:rPr>
          <w:rFonts w:cs="Arial"/>
          <w:szCs w:val="24"/>
        </w:rPr>
      </w:pPr>
    </w:p>
    <w:tbl>
      <w:tblPr>
        <w:tblW w:w="0" w:type="auto"/>
        <w:tblLook w:val="04A0" w:firstRow="1" w:lastRow="0" w:firstColumn="1" w:lastColumn="0" w:noHBand="0" w:noVBand="1"/>
      </w:tblPr>
      <w:tblGrid>
        <w:gridCol w:w="2780"/>
        <w:gridCol w:w="959"/>
        <w:gridCol w:w="1843"/>
        <w:gridCol w:w="3435"/>
      </w:tblGrid>
      <w:tr w:rsidR="000E58C7" w:rsidRPr="005C6DFC" w14:paraId="01E28ED1" w14:textId="77777777" w:rsidTr="005E2EE4">
        <w:trPr>
          <w:trHeight w:val="97"/>
        </w:trPr>
        <w:tc>
          <w:tcPr>
            <w:tcW w:w="9180" w:type="dxa"/>
            <w:gridSpan w:val="4"/>
            <w:tcBorders>
              <w:top w:val="single" w:sz="4" w:space="0" w:color="auto"/>
              <w:left w:val="single" w:sz="4" w:space="0" w:color="auto"/>
              <w:bottom w:val="single" w:sz="4" w:space="0" w:color="auto"/>
              <w:right w:val="single" w:sz="4" w:space="0" w:color="auto"/>
            </w:tcBorders>
          </w:tcPr>
          <w:p w14:paraId="033ACD4C" w14:textId="77777777" w:rsidR="000E58C7" w:rsidRPr="005C6DFC" w:rsidRDefault="000E58C7" w:rsidP="007E5588">
            <w:pPr>
              <w:spacing w:before="120" w:after="120" w:line="276" w:lineRule="auto"/>
              <w:rPr>
                <w:rFonts w:cs="Arial"/>
                <w:b/>
                <w:szCs w:val="24"/>
                <w:highlight w:val="yellow"/>
              </w:rPr>
            </w:pPr>
            <w:r w:rsidRPr="005C6DFC">
              <w:rPr>
                <w:rFonts w:cs="Arial"/>
                <w:b/>
                <w:szCs w:val="24"/>
              </w:rPr>
              <w:t>Contract Management</w:t>
            </w:r>
          </w:p>
        </w:tc>
      </w:tr>
      <w:tr w:rsidR="000E58C7" w:rsidRPr="005C6DFC" w14:paraId="19FDAF3D" w14:textId="77777777" w:rsidTr="005E2EE4">
        <w:trPr>
          <w:trHeight w:val="97"/>
        </w:trPr>
        <w:tc>
          <w:tcPr>
            <w:tcW w:w="3794" w:type="dxa"/>
            <w:gridSpan w:val="2"/>
            <w:tcBorders>
              <w:top w:val="single" w:sz="4" w:space="0" w:color="auto"/>
              <w:left w:val="single" w:sz="4" w:space="0" w:color="auto"/>
              <w:bottom w:val="single" w:sz="4" w:space="0" w:color="auto"/>
              <w:right w:val="single" w:sz="4" w:space="0" w:color="auto"/>
            </w:tcBorders>
          </w:tcPr>
          <w:p w14:paraId="6B8D8FDD" w14:textId="77777777" w:rsidR="000E58C7" w:rsidRDefault="000E58C7" w:rsidP="007E5588">
            <w:pPr>
              <w:spacing w:before="120" w:after="120" w:line="276" w:lineRule="auto"/>
              <w:rPr>
                <w:rFonts w:cs="Arial"/>
                <w:b/>
                <w:szCs w:val="24"/>
              </w:rPr>
            </w:pPr>
            <w:r w:rsidRPr="005C6DFC">
              <w:rPr>
                <w:rFonts w:cs="Arial"/>
                <w:b/>
                <w:szCs w:val="24"/>
              </w:rPr>
              <w:t>Management Information</w:t>
            </w:r>
          </w:p>
          <w:p w14:paraId="30D4FB01" w14:textId="77777777" w:rsidR="00104B48" w:rsidRPr="005C6DFC" w:rsidRDefault="00104B48" w:rsidP="007E5588">
            <w:pPr>
              <w:spacing w:before="120" w:after="120" w:line="276" w:lineRule="auto"/>
              <w:rPr>
                <w:rFonts w:cs="Arial"/>
                <w:b/>
                <w:szCs w:val="24"/>
              </w:rPr>
            </w:pPr>
            <w:r>
              <w:rPr>
                <w:rFonts w:cs="Arial"/>
                <w:b/>
                <w:szCs w:val="24"/>
              </w:rPr>
              <w:t>Clause B9</w:t>
            </w:r>
          </w:p>
        </w:tc>
        <w:tc>
          <w:tcPr>
            <w:tcW w:w="5386" w:type="dxa"/>
            <w:gridSpan w:val="2"/>
            <w:tcBorders>
              <w:top w:val="single" w:sz="4" w:space="0" w:color="auto"/>
              <w:left w:val="single" w:sz="4" w:space="0" w:color="auto"/>
              <w:bottom w:val="single" w:sz="4" w:space="0" w:color="auto"/>
              <w:right w:val="single" w:sz="4" w:space="0" w:color="auto"/>
            </w:tcBorders>
          </w:tcPr>
          <w:p w14:paraId="75AE32F2" w14:textId="77777777" w:rsidR="001C5BA0" w:rsidRDefault="001C5BA0" w:rsidP="001C5BA0">
            <w:pPr>
              <w:spacing w:before="120" w:after="120" w:line="276" w:lineRule="auto"/>
              <w:rPr>
                <w:rFonts w:cs="Arial"/>
                <w:b/>
                <w:szCs w:val="24"/>
              </w:rPr>
            </w:pPr>
          </w:p>
          <w:p w14:paraId="36E56919" w14:textId="77777777" w:rsidR="001C5BA0" w:rsidRPr="00594405" w:rsidRDefault="00594405" w:rsidP="002C64DD">
            <w:pPr>
              <w:spacing w:before="120" w:after="120" w:line="276" w:lineRule="auto"/>
              <w:rPr>
                <w:rFonts w:cs="Arial"/>
                <w:b/>
                <w:szCs w:val="24"/>
                <w:highlight w:val="yellow"/>
              </w:rPr>
            </w:pPr>
            <w:r w:rsidRPr="00594405">
              <w:rPr>
                <w:rFonts w:cs="Arial"/>
                <w:b/>
                <w:szCs w:val="24"/>
              </w:rPr>
              <w:t>As set out in Clause B9</w:t>
            </w:r>
            <w:r>
              <w:rPr>
                <w:rFonts w:cs="Arial"/>
                <w:b/>
                <w:szCs w:val="24"/>
              </w:rPr>
              <w:t xml:space="preserve"> and Schedule </w:t>
            </w:r>
            <w:r w:rsidR="002C64DD">
              <w:rPr>
                <w:rFonts w:cs="Arial"/>
                <w:b/>
                <w:szCs w:val="24"/>
              </w:rPr>
              <w:t>4</w:t>
            </w:r>
          </w:p>
        </w:tc>
      </w:tr>
      <w:tr w:rsidR="000E58C7" w:rsidRPr="005C6DFC" w14:paraId="58DADED3" w14:textId="77777777" w:rsidTr="005E2EE4">
        <w:trPr>
          <w:trHeight w:val="97"/>
        </w:trPr>
        <w:tc>
          <w:tcPr>
            <w:tcW w:w="3794" w:type="dxa"/>
            <w:gridSpan w:val="2"/>
            <w:tcBorders>
              <w:top w:val="single" w:sz="4" w:space="0" w:color="auto"/>
              <w:left w:val="single" w:sz="4" w:space="0" w:color="auto"/>
              <w:bottom w:val="single" w:sz="4" w:space="0" w:color="auto"/>
              <w:right w:val="single" w:sz="4" w:space="0" w:color="auto"/>
            </w:tcBorders>
          </w:tcPr>
          <w:p w14:paraId="343871C1" w14:textId="77777777" w:rsidR="000E58C7" w:rsidRDefault="000E58C7" w:rsidP="007E5588">
            <w:pPr>
              <w:spacing w:before="120" w:after="120" w:line="276" w:lineRule="auto"/>
              <w:rPr>
                <w:rFonts w:cs="Arial"/>
                <w:b/>
                <w:szCs w:val="24"/>
              </w:rPr>
            </w:pPr>
            <w:r w:rsidRPr="005C6DFC">
              <w:rPr>
                <w:rFonts w:cs="Arial"/>
                <w:b/>
                <w:szCs w:val="24"/>
              </w:rPr>
              <w:t xml:space="preserve">Monitoring </w:t>
            </w:r>
            <w:r w:rsidR="00D63A76">
              <w:rPr>
                <w:rFonts w:cs="Arial"/>
                <w:b/>
                <w:szCs w:val="24"/>
              </w:rPr>
              <w:t>of Contract Performance</w:t>
            </w:r>
          </w:p>
          <w:p w14:paraId="7470D499" w14:textId="77777777" w:rsidR="00104B48" w:rsidRPr="005C6DFC" w:rsidRDefault="00104B48" w:rsidP="00104B48">
            <w:pPr>
              <w:spacing w:before="120" w:after="120" w:line="276" w:lineRule="auto"/>
              <w:rPr>
                <w:rFonts w:cs="Arial"/>
                <w:b/>
                <w:szCs w:val="24"/>
              </w:rPr>
            </w:pPr>
            <w:r>
              <w:rPr>
                <w:rFonts w:cs="Arial"/>
                <w:b/>
                <w:szCs w:val="24"/>
              </w:rPr>
              <w:t>Clause B10</w:t>
            </w:r>
          </w:p>
        </w:tc>
        <w:tc>
          <w:tcPr>
            <w:tcW w:w="5386" w:type="dxa"/>
            <w:gridSpan w:val="2"/>
            <w:tcBorders>
              <w:top w:val="single" w:sz="4" w:space="0" w:color="auto"/>
              <w:left w:val="single" w:sz="4" w:space="0" w:color="auto"/>
              <w:bottom w:val="single" w:sz="4" w:space="0" w:color="auto"/>
              <w:right w:val="single" w:sz="4" w:space="0" w:color="auto"/>
            </w:tcBorders>
          </w:tcPr>
          <w:p w14:paraId="2798E978" w14:textId="77777777" w:rsidR="000E58C7" w:rsidRDefault="00594405" w:rsidP="007E5588">
            <w:pPr>
              <w:spacing w:before="120" w:after="120" w:line="276" w:lineRule="auto"/>
              <w:rPr>
                <w:rFonts w:cs="Arial"/>
                <w:b/>
                <w:szCs w:val="24"/>
                <w:highlight w:val="yellow"/>
              </w:rPr>
            </w:pPr>
            <w:r w:rsidRPr="00594405">
              <w:rPr>
                <w:rFonts w:cs="Arial"/>
                <w:b/>
                <w:szCs w:val="24"/>
              </w:rPr>
              <w:t>As set out in Clause B</w:t>
            </w:r>
            <w:r w:rsidR="00A67C80">
              <w:rPr>
                <w:rFonts w:cs="Arial"/>
                <w:b/>
                <w:szCs w:val="24"/>
              </w:rPr>
              <w:t>10</w:t>
            </w:r>
            <w:r>
              <w:rPr>
                <w:rFonts w:cs="Arial"/>
                <w:b/>
                <w:szCs w:val="24"/>
              </w:rPr>
              <w:t xml:space="preserve"> and Schedule </w:t>
            </w:r>
            <w:r w:rsidR="002C64DD">
              <w:rPr>
                <w:rFonts w:cs="Arial"/>
                <w:b/>
                <w:szCs w:val="24"/>
              </w:rPr>
              <w:t>4</w:t>
            </w:r>
          </w:p>
          <w:p w14:paraId="30416C0C" w14:textId="77777777" w:rsidR="00686C88" w:rsidRPr="00641AE5" w:rsidRDefault="00686C88" w:rsidP="001C5BA0">
            <w:pPr>
              <w:spacing w:before="120" w:after="120" w:line="276" w:lineRule="auto"/>
              <w:rPr>
                <w:rFonts w:cs="Arial"/>
                <w:szCs w:val="24"/>
                <w:highlight w:val="yellow"/>
              </w:rPr>
            </w:pPr>
          </w:p>
        </w:tc>
      </w:tr>
      <w:tr w:rsidR="000E58C7" w:rsidRPr="005C6DFC" w14:paraId="55CD0F6E" w14:textId="77777777" w:rsidTr="005E2EE4">
        <w:trPr>
          <w:trHeight w:val="97"/>
        </w:trPr>
        <w:tc>
          <w:tcPr>
            <w:tcW w:w="3794" w:type="dxa"/>
            <w:gridSpan w:val="2"/>
            <w:tcBorders>
              <w:top w:val="single" w:sz="4" w:space="0" w:color="auto"/>
              <w:left w:val="single" w:sz="4" w:space="0" w:color="auto"/>
              <w:bottom w:val="single" w:sz="4" w:space="0" w:color="auto"/>
              <w:right w:val="single" w:sz="4" w:space="0" w:color="auto"/>
            </w:tcBorders>
          </w:tcPr>
          <w:p w14:paraId="5FA33604" w14:textId="77777777" w:rsidR="00104B48" w:rsidRDefault="000E58C7" w:rsidP="007E5588">
            <w:pPr>
              <w:spacing w:before="120" w:after="120" w:line="276" w:lineRule="auto"/>
              <w:rPr>
                <w:rFonts w:cs="Arial"/>
                <w:b/>
                <w:szCs w:val="24"/>
              </w:rPr>
            </w:pPr>
            <w:r w:rsidRPr="005C6DFC">
              <w:rPr>
                <w:rFonts w:cs="Arial"/>
                <w:b/>
                <w:szCs w:val="24"/>
              </w:rPr>
              <w:t>Provision Of Meetings</w:t>
            </w:r>
          </w:p>
          <w:p w14:paraId="135C30D7" w14:textId="77777777" w:rsidR="000E58C7" w:rsidRPr="005C6DFC" w:rsidRDefault="00104B48" w:rsidP="007E5588">
            <w:pPr>
              <w:spacing w:before="120" w:after="120" w:line="276" w:lineRule="auto"/>
              <w:rPr>
                <w:rFonts w:cs="Arial"/>
                <w:b/>
                <w:szCs w:val="24"/>
              </w:rPr>
            </w:pPr>
            <w:r>
              <w:rPr>
                <w:rFonts w:cs="Arial"/>
                <w:b/>
                <w:szCs w:val="24"/>
              </w:rPr>
              <w:t>Clause B9</w:t>
            </w:r>
            <w:r w:rsidR="000E58C7" w:rsidRPr="005C6DFC">
              <w:rPr>
                <w:rFonts w:cs="Arial"/>
                <w:b/>
                <w:szCs w:val="24"/>
              </w:rPr>
              <w:t>:</w:t>
            </w:r>
          </w:p>
        </w:tc>
        <w:tc>
          <w:tcPr>
            <w:tcW w:w="5386" w:type="dxa"/>
            <w:gridSpan w:val="2"/>
            <w:tcBorders>
              <w:top w:val="single" w:sz="4" w:space="0" w:color="auto"/>
              <w:left w:val="single" w:sz="4" w:space="0" w:color="auto"/>
              <w:bottom w:val="single" w:sz="4" w:space="0" w:color="auto"/>
              <w:right w:val="single" w:sz="4" w:space="0" w:color="auto"/>
            </w:tcBorders>
          </w:tcPr>
          <w:p w14:paraId="0A5051CE" w14:textId="77777777" w:rsidR="000E58C7" w:rsidRDefault="00594405" w:rsidP="001C5BA0">
            <w:pPr>
              <w:spacing w:before="120" w:after="120" w:line="276" w:lineRule="auto"/>
              <w:rPr>
                <w:rFonts w:cs="Arial"/>
                <w:b/>
                <w:szCs w:val="24"/>
              </w:rPr>
            </w:pPr>
            <w:r w:rsidRPr="00594405">
              <w:rPr>
                <w:rFonts w:cs="Arial"/>
                <w:b/>
                <w:szCs w:val="24"/>
              </w:rPr>
              <w:t>As set out in Clause B9</w:t>
            </w:r>
            <w:r w:rsidR="002C64DD">
              <w:rPr>
                <w:rFonts w:cs="Arial"/>
                <w:b/>
                <w:szCs w:val="24"/>
              </w:rPr>
              <w:t xml:space="preserve"> and Schedule 4</w:t>
            </w:r>
          </w:p>
          <w:p w14:paraId="39A3A3BB" w14:textId="26AEA3CA" w:rsidR="008B6662" w:rsidRPr="00E369BE" w:rsidRDefault="009B2097" w:rsidP="001C5BA0">
            <w:pPr>
              <w:spacing w:before="120" w:after="120" w:line="276" w:lineRule="auto"/>
              <w:rPr>
                <w:rFonts w:cs="Arial"/>
                <w:b/>
                <w:szCs w:val="24"/>
                <w:highlight w:val="yellow"/>
              </w:rPr>
            </w:pPr>
            <w:r>
              <w:rPr>
                <w:rFonts w:cs="Arial"/>
                <w:b/>
                <w:szCs w:val="24"/>
              </w:rPr>
              <w:t>Monthly</w:t>
            </w:r>
            <w:r w:rsidRPr="008B6662">
              <w:rPr>
                <w:rFonts w:cs="Arial"/>
                <w:b/>
                <w:szCs w:val="24"/>
              </w:rPr>
              <w:t xml:space="preserve"> </w:t>
            </w:r>
            <w:r w:rsidR="008B6662" w:rsidRPr="008B6662">
              <w:rPr>
                <w:rFonts w:cs="Arial"/>
                <w:b/>
                <w:szCs w:val="24"/>
              </w:rPr>
              <w:t>contract management meetings</w:t>
            </w:r>
          </w:p>
        </w:tc>
      </w:tr>
      <w:tr w:rsidR="000E58C7" w:rsidRPr="005C6DFC" w14:paraId="731B1E2F"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36D5C847" w14:textId="77777777" w:rsidR="000E58C7" w:rsidRPr="005C6DFC" w:rsidRDefault="000E58C7" w:rsidP="007E5588">
            <w:pPr>
              <w:spacing w:before="120" w:after="120" w:line="276" w:lineRule="auto"/>
              <w:rPr>
                <w:rFonts w:cs="Arial"/>
                <w:b/>
                <w:szCs w:val="24"/>
              </w:rPr>
            </w:pPr>
            <w:r w:rsidRPr="005C6DFC">
              <w:rPr>
                <w:rFonts w:cs="Arial"/>
                <w:b/>
                <w:szCs w:val="24"/>
              </w:rPr>
              <w:t>Frequency</w:t>
            </w:r>
          </w:p>
        </w:tc>
        <w:tc>
          <w:tcPr>
            <w:tcW w:w="2852" w:type="dxa"/>
            <w:gridSpan w:val="2"/>
            <w:tcBorders>
              <w:top w:val="single" w:sz="4" w:space="0" w:color="auto"/>
              <w:left w:val="single" w:sz="4" w:space="0" w:color="auto"/>
              <w:bottom w:val="single" w:sz="4" w:space="0" w:color="auto"/>
              <w:right w:val="single" w:sz="4" w:space="0" w:color="auto"/>
            </w:tcBorders>
          </w:tcPr>
          <w:p w14:paraId="4271130D" w14:textId="77777777" w:rsidR="000E58C7" w:rsidRPr="005C6DFC" w:rsidRDefault="000E58C7" w:rsidP="007E5588">
            <w:pPr>
              <w:spacing w:before="120" w:after="120" w:line="276" w:lineRule="auto"/>
              <w:rPr>
                <w:rFonts w:cs="Arial"/>
                <w:b/>
                <w:szCs w:val="24"/>
              </w:rPr>
            </w:pPr>
            <w:r w:rsidRPr="005C6DFC">
              <w:rPr>
                <w:rFonts w:cs="Arial"/>
                <w:b/>
                <w:szCs w:val="24"/>
              </w:rPr>
              <w:t>Proposed Attendees</w:t>
            </w:r>
          </w:p>
        </w:tc>
        <w:tc>
          <w:tcPr>
            <w:tcW w:w="3505" w:type="dxa"/>
            <w:tcBorders>
              <w:top w:val="single" w:sz="4" w:space="0" w:color="auto"/>
              <w:left w:val="single" w:sz="4" w:space="0" w:color="auto"/>
              <w:bottom w:val="single" w:sz="4" w:space="0" w:color="auto"/>
              <w:right w:val="single" w:sz="4" w:space="0" w:color="auto"/>
            </w:tcBorders>
          </w:tcPr>
          <w:p w14:paraId="06F4A99A" w14:textId="77777777" w:rsidR="000E58C7" w:rsidRPr="005C6DFC" w:rsidRDefault="000E58C7" w:rsidP="007E5588">
            <w:pPr>
              <w:spacing w:before="120" w:after="120" w:line="276" w:lineRule="auto"/>
              <w:rPr>
                <w:rFonts w:cs="Arial"/>
                <w:b/>
                <w:szCs w:val="24"/>
              </w:rPr>
            </w:pPr>
            <w:r w:rsidRPr="005C6DFC">
              <w:rPr>
                <w:rFonts w:cs="Arial"/>
                <w:b/>
                <w:szCs w:val="24"/>
              </w:rPr>
              <w:t>Location</w:t>
            </w:r>
          </w:p>
        </w:tc>
      </w:tr>
      <w:tr w:rsidR="000E58C7" w:rsidRPr="005C6DFC" w14:paraId="31EC26A8" w14:textId="77777777" w:rsidTr="005E2EE4">
        <w:trPr>
          <w:trHeight w:val="97"/>
        </w:trPr>
        <w:tc>
          <w:tcPr>
            <w:tcW w:w="2823" w:type="dxa"/>
            <w:tcBorders>
              <w:top w:val="single" w:sz="4" w:space="0" w:color="auto"/>
              <w:left w:val="single" w:sz="4" w:space="0" w:color="auto"/>
              <w:bottom w:val="single" w:sz="4" w:space="0" w:color="auto"/>
              <w:right w:val="single" w:sz="4" w:space="0" w:color="auto"/>
            </w:tcBorders>
          </w:tcPr>
          <w:p w14:paraId="7261D57A" w14:textId="77777777" w:rsidR="00594405" w:rsidRDefault="00594405" w:rsidP="00594405">
            <w:pPr>
              <w:spacing w:before="120" w:after="120" w:line="276" w:lineRule="auto"/>
              <w:rPr>
                <w:rFonts w:cs="Arial"/>
                <w:b/>
                <w:szCs w:val="24"/>
                <w:highlight w:val="yellow"/>
              </w:rPr>
            </w:pPr>
            <w:r w:rsidRPr="00594405">
              <w:rPr>
                <w:rFonts w:cs="Arial"/>
                <w:b/>
                <w:szCs w:val="24"/>
              </w:rPr>
              <w:t>As set out in Clause B9</w:t>
            </w:r>
            <w:r>
              <w:rPr>
                <w:rFonts w:cs="Arial"/>
                <w:b/>
                <w:szCs w:val="24"/>
              </w:rPr>
              <w:t xml:space="preserve"> and Schedule </w:t>
            </w:r>
            <w:r w:rsidR="002C64DD">
              <w:rPr>
                <w:rFonts w:cs="Arial"/>
                <w:b/>
                <w:szCs w:val="24"/>
              </w:rPr>
              <w:t>4</w:t>
            </w:r>
          </w:p>
          <w:p w14:paraId="2E479272" w14:textId="77777777" w:rsidR="000E58C7" w:rsidRPr="005C6DFC" w:rsidRDefault="000E58C7" w:rsidP="00104B48">
            <w:pPr>
              <w:spacing w:before="120" w:after="120" w:line="276" w:lineRule="auto"/>
              <w:rPr>
                <w:rFonts w:cs="Arial"/>
                <w:b/>
                <w:szCs w:val="24"/>
              </w:rPr>
            </w:pPr>
          </w:p>
        </w:tc>
        <w:tc>
          <w:tcPr>
            <w:tcW w:w="2852" w:type="dxa"/>
            <w:gridSpan w:val="2"/>
            <w:tcBorders>
              <w:top w:val="single" w:sz="4" w:space="0" w:color="auto"/>
              <w:left w:val="single" w:sz="4" w:space="0" w:color="auto"/>
              <w:bottom w:val="single" w:sz="4" w:space="0" w:color="auto"/>
              <w:right w:val="single" w:sz="4" w:space="0" w:color="auto"/>
            </w:tcBorders>
          </w:tcPr>
          <w:p w14:paraId="0AC9F343" w14:textId="77777777" w:rsidR="000E58C7" w:rsidRPr="005C6DFC" w:rsidRDefault="000E58C7" w:rsidP="00021005">
            <w:pPr>
              <w:spacing w:before="120" w:after="120" w:line="276" w:lineRule="auto"/>
              <w:rPr>
                <w:rFonts w:cs="Arial"/>
                <w:b/>
                <w:szCs w:val="24"/>
              </w:rPr>
            </w:pPr>
            <w:r w:rsidRPr="005C6DFC">
              <w:rPr>
                <w:rFonts w:cs="Arial"/>
                <w:b/>
                <w:szCs w:val="24"/>
              </w:rPr>
              <w:t xml:space="preserve">Authorised Officer and the Contract Manager </w:t>
            </w:r>
          </w:p>
        </w:tc>
        <w:tc>
          <w:tcPr>
            <w:tcW w:w="3505" w:type="dxa"/>
            <w:tcBorders>
              <w:top w:val="single" w:sz="4" w:space="0" w:color="auto"/>
              <w:left w:val="single" w:sz="4" w:space="0" w:color="auto"/>
              <w:bottom w:val="single" w:sz="4" w:space="0" w:color="auto"/>
              <w:right w:val="single" w:sz="4" w:space="0" w:color="auto"/>
            </w:tcBorders>
          </w:tcPr>
          <w:p w14:paraId="00860EA3" w14:textId="77777777" w:rsidR="000E58C7" w:rsidRPr="005C6DFC" w:rsidRDefault="00021005" w:rsidP="007E5588">
            <w:pPr>
              <w:spacing w:before="120" w:after="120" w:line="276" w:lineRule="auto"/>
              <w:rPr>
                <w:rFonts w:cs="Arial"/>
                <w:b/>
                <w:szCs w:val="24"/>
              </w:rPr>
            </w:pPr>
            <w:r>
              <w:rPr>
                <w:rFonts w:cs="Arial"/>
                <w:b/>
                <w:szCs w:val="24"/>
              </w:rPr>
              <w:t>To be notified to the Contractor</w:t>
            </w:r>
          </w:p>
        </w:tc>
      </w:tr>
    </w:tbl>
    <w:p w14:paraId="4B93D1A6" w14:textId="77777777" w:rsidR="000E58C7" w:rsidRPr="005C6DFC" w:rsidRDefault="000E58C7" w:rsidP="007E5588">
      <w:pPr>
        <w:rPr>
          <w:rFonts w:cs="Arial"/>
          <w:szCs w:val="24"/>
        </w:rPr>
      </w:pPr>
    </w:p>
    <w:tbl>
      <w:tblPr>
        <w:tblW w:w="0" w:type="auto"/>
        <w:tblLook w:val="04A0" w:firstRow="1" w:lastRow="0" w:firstColumn="1" w:lastColumn="0" w:noHBand="0" w:noVBand="1"/>
      </w:tblPr>
      <w:tblGrid>
        <w:gridCol w:w="3906"/>
        <w:gridCol w:w="5111"/>
      </w:tblGrid>
      <w:tr w:rsidR="000E58C7" w:rsidRPr="005C6DFC" w14:paraId="7A55C5D9" w14:textId="77777777" w:rsidTr="003E6798">
        <w:trPr>
          <w:trHeight w:val="97"/>
        </w:trPr>
        <w:tc>
          <w:tcPr>
            <w:tcW w:w="9243" w:type="dxa"/>
            <w:gridSpan w:val="2"/>
            <w:tcBorders>
              <w:top w:val="single" w:sz="4" w:space="0" w:color="auto"/>
              <w:left w:val="single" w:sz="4" w:space="0" w:color="auto"/>
              <w:bottom w:val="single" w:sz="4" w:space="0" w:color="auto"/>
              <w:right w:val="single" w:sz="4" w:space="0" w:color="auto"/>
            </w:tcBorders>
            <w:hideMark/>
          </w:tcPr>
          <w:p w14:paraId="00DEB1C0" w14:textId="77777777" w:rsidR="000E58C7" w:rsidRPr="005C6DFC" w:rsidRDefault="000E58C7" w:rsidP="00D63A76">
            <w:pPr>
              <w:spacing w:before="120" w:after="120" w:line="276" w:lineRule="auto"/>
              <w:rPr>
                <w:rFonts w:cs="Arial"/>
                <w:b/>
                <w:szCs w:val="24"/>
              </w:rPr>
            </w:pPr>
            <w:r w:rsidRPr="005C6DFC">
              <w:rPr>
                <w:rFonts w:cs="Arial"/>
                <w:b/>
                <w:szCs w:val="24"/>
              </w:rPr>
              <w:t xml:space="preserve">Insurance </w:t>
            </w:r>
          </w:p>
        </w:tc>
      </w:tr>
      <w:tr w:rsidR="000E58C7" w:rsidRPr="005C6DFC" w14:paraId="47C565AC" w14:textId="77777777" w:rsidTr="003E6798">
        <w:tc>
          <w:tcPr>
            <w:tcW w:w="3991" w:type="dxa"/>
            <w:tcBorders>
              <w:top w:val="single" w:sz="4" w:space="0" w:color="auto"/>
              <w:left w:val="single" w:sz="4" w:space="0" w:color="auto"/>
              <w:bottom w:val="single" w:sz="4" w:space="0" w:color="auto"/>
              <w:right w:val="single" w:sz="4" w:space="0" w:color="auto"/>
            </w:tcBorders>
            <w:hideMark/>
          </w:tcPr>
          <w:p w14:paraId="47941164" w14:textId="77777777" w:rsidR="000E58C7" w:rsidRPr="005C6DFC" w:rsidRDefault="000E58C7" w:rsidP="007E5588">
            <w:pPr>
              <w:spacing w:before="120" w:after="120" w:line="276" w:lineRule="auto"/>
              <w:rPr>
                <w:rFonts w:cs="Arial"/>
                <w:b/>
                <w:szCs w:val="24"/>
              </w:rPr>
            </w:pPr>
            <w:r w:rsidRPr="005C6DFC">
              <w:rPr>
                <w:rFonts w:cs="Arial"/>
                <w:b/>
                <w:szCs w:val="24"/>
              </w:rPr>
              <w:t>Insurance type:</w:t>
            </w:r>
          </w:p>
        </w:tc>
        <w:tc>
          <w:tcPr>
            <w:tcW w:w="5252" w:type="dxa"/>
            <w:tcBorders>
              <w:top w:val="single" w:sz="4" w:space="0" w:color="auto"/>
              <w:left w:val="single" w:sz="4" w:space="0" w:color="auto"/>
              <w:bottom w:val="single" w:sz="4" w:space="0" w:color="auto"/>
              <w:right w:val="single" w:sz="4" w:space="0" w:color="auto"/>
            </w:tcBorders>
            <w:hideMark/>
          </w:tcPr>
          <w:p w14:paraId="166BFC94" w14:textId="77777777" w:rsidR="000E58C7" w:rsidRPr="005C6DFC" w:rsidRDefault="000E58C7" w:rsidP="007E5588">
            <w:pPr>
              <w:spacing w:before="120" w:after="120" w:line="276" w:lineRule="auto"/>
              <w:rPr>
                <w:rFonts w:cs="Arial"/>
                <w:b/>
                <w:szCs w:val="24"/>
              </w:rPr>
            </w:pPr>
            <w:r w:rsidRPr="005C6DFC">
              <w:rPr>
                <w:rFonts w:cs="Arial"/>
                <w:b/>
                <w:szCs w:val="24"/>
              </w:rPr>
              <w:t>Minimum level</w:t>
            </w:r>
          </w:p>
        </w:tc>
      </w:tr>
      <w:tr w:rsidR="000E58C7" w:rsidRPr="005C6DFC" w14:paraId="1F5F2956" w14:textId="77777777" w:rsidTr="003E6798">
        <w:tc>
          <w:tcPr>
            <w:tcW w:w="3991" w:type="dxa"/>
            <w:tcBorders>
              <w:top w:val="single" w:sz="4" w:space="0" w:color="auto"/>
              <w:left w:val="single" w:sz="4" w:space="0" w:color="auto"/>
              <w:bottom w:val="single" w:sz="4" w:space="0" w:color="auto"/>
              <w:right w:val="single" w:sz="4" w:space="0" w:color="auto"/>
            </w:tcBorders>
            <w:hideMark/>
          </w:tcPr>
          <w:p w14:paraId="7ADA6241" w14:textId="77777777" w:rsidR="000E58C7" w:rsidRPr="005C6DFC" w:rsidRDefault="000E58C7" w:rsidP="007E5588">
            <w:pPr>
              <w:spacing w:before="120" w:after="120" w:line="276" w:lineRule="auto"/>
              <w:rPr>
                <w:rFonts w:cs="Arial"/>
                <w:b/>
                <w:szCs w:val="24"/>
              </w:rPr>
            </w:pPr>
            <w:r w:rsidRPr="005C6DFC">
              <w:rPr>
                <w:rFonts w:cs="Arial"/>
                <w:b/>
                <w:szCs w:val="24"/>
              </w:rPr>
              <w:t>Employer’s Liability Insurance</w:t>
            </w:r>
          </w:p>
        </w:tc>
        <w:tc>
          <w:tcPr>
            <w:tcW w:w="5252" w:type="dxa"/>
            <w:tcBorders>
              <w:top w:val="single" w:sz="4" w:space="0" w:color="auto"/>
              <w:left w:val="single" w:sz="4" w:space="0" w:color="auto"/>
              <w:bottom w:val="single" w:sz="4" w:space="0" w:color="auto"/>
              <w:right w:val="single" w:sz="4" w:space="0" w:color="auto"/>
            </w:tcBorders>
            <w:hideMark/>
          </w:tcPr>
          <w:p w14:paraId="26F85199" w14:textId="57DBA7E8" w:rsidR="000E58C7" w:rsidRPr="005C6DFC" w:rsidRDefault="00F42EFF" w:rsidP="007E5588">
            <w:pPr>
              <w:spacing w:before="120" w:after="120" w:line="276" w:lineRule="auto"/>
              <w:rPr>
                <w:rFonts w:cs="Arial"/>
                <w:b/>
                <w:iCs/>
                <w:szCs w:val="24"/>
              </w:rPr>
            </w:pPr>
            <w:r w:rsidRPr="005C6DFC">
              <w:rPr>
                <w:rFonts w:cs="Arial"/>
                <w:b/>
                <w:iCs/>
                <w:szCs w:val="24"/>
              </w:rPr>
              <w:t>£10 Million</w:t>
            </w:r>
            <w:r w:rsidR="00E97C87">
              <w:rPr>
                <w:rFonts w:cs="Arial"/>
                <w:b/>
                <w:iCs/>
                <w:szCs w:val="24"/>
              </w:rPr>
              <w:t xml:space="preserve"> </w:t>
            </w:r>
            <w:proofErr w:type="gramStart"/>
            <w:r w:rsidR="00E97C87">
              <w:rPr>
                <w:rFonts w:cs="Arial"/>
                <w:b/>
                <w:iCs/>
                <w:szCs w:val="24"/>
              </w:rPr>
              <w:t>each and every</w:t>
            </w:r>
            <w:proofErr w:type="gramEnd"/>
            <w:r w:rsidR="00E97C87">
              <w:rPr>
                <w:rFonts w:cs="Arial"/>
                <w:b/>
                <w:iCs/>
                <w:szCs w:val="24"/>
              </w:rPr>
              <w:t xml:space="preserve"> event</w:t>
            </w:r>
          </w:p>
        </w:tc>
      </w:tr>
      <w:tr w:rsidR="000E58C7" w:rsidRPr="005C6DFC" w14:paraId="30E343B4" w14:textId="77777777" w:rsidTr="003E6798">
        <w:tc>
          <w:tcPr>
            <w:tcW w:w="3991" w:type="dxa"/>
            <w:tcBorders>
              <w:top w:val="single" w:sz="4" w:space="0" w:color="auto"/>
              <w:left w:val="single" w:sz="4" w:space="0" w:color="auto"/>
              <w:bottom w:val="single" w:sz="4" w:space="0" w:color="auto"/>
              <w:right w:val="single" w:sz="4" w:space="0" w:color="auto"/>
            </w:tcBorders>
            <w:hideMark/>
          </w:tcPr>
          <w:p w14:paraId="20C1780C" w14:textId="77777777" w:rsidR="000E58C7" w:rsidRPr="005C6DFC" w:rsidRDefault="000E58C7" w:rsidP="007E5588">
            <w:pPr>
              <w:spacing w:before="120" w:after="120" w:line="276" w:lineRule="auto"/>
              <w:rPr>
                <w:rFonts w:cs="Arial"/>
                <w:b/>
                <w:szCs w:val="24"/>
              </w:rPr>
            </w:pPr>
            <w:r w:rsidRPr="005C6DFC">
              <w:rPr>
                <w:rFonts w:cs="Arial"/>
                <w:b/>
                <w:szCs w:val="24"/>
              </w:rPr>
              <w:t>Public Liability Insurance</w:t>
            </w:r>
          </w:p>
        </w:tc>
        <w:tc>
          <w:tcPr>
            <w:tcW w:w="5252" w:type="dxa"/>
            <w:tcBorders>
              <w:top w:val="single" w:sz="4" w:space="0" w:color="auto"/>
              <w:left w:val="single" w:sz="4" w:space="0" w:color="auto"/>
              <w:bottom w:val="single" w:sz="4" w:space="0" w:color="auto"/>
              <w:right w:val="single" w:sz="4" w:space="0" w:color="auto"/>
            </w:tcBorders>
            <w:hideMark/>
          </w:tcPr>
          <w:p w14:paraId="392739DA" w14:textId="0E89F09B" w:rsidR="000E58C7" w:rsidRPr="005C6DFC" w:rsidRDefault="00F42EFF" w:rsidP="00D63A76">
            <w:pPr>
              <w:spacing w:before="120" w:after="120" w:line="276" w:lineRule="auto"/>
              <w:rPr>
                <w:rFonts w:cs="Arial"/>
                <w:b/>
                <w:iCs/>
                <w:szCs w:val="24"/>
              </w:rPr>
            </w:pPr>
            <w:r w:rsidRPr="005C6DFC">
              <w:rPr>
                <w:rFonts w:cs="Arial"/>
                <w:b/>
                <w:iCs/>
                <w:szCs w:val="24"/>
              </w:rPr>
              <w:t>£</w:t>
            </w:r>
            <w:r w:rsidR="00D63A76">
              <w:rPr>
                <w:rFonts w:cs="Arial"/>
                <w:b/>
                <w:iCs/>
                <w:szCs w:val="24"/>
              </w:rPr>
              <w:t>10</w:t>
            </w:r>
            <w:r w:rsidR="000E58C7" w:rsidRPr="005C6DFC">
              <w:rPr>
                <w:rFonts w:cs="Arial"/>
                <w:b/>
                <w:iCs/>
                <w:szCs w:val="24"/>
              </w:rPr>
              <w:t xml:space="preserve"> Million</w:t>
            </w:r>
            <w:r w:rsidR="00E97C87">
              <w:rPr>
                <w:rFonts w:cs="Arial"/>
                <w:b/>
                <w:iCs/>
                <w:szCs w:val="24"/>
              </w:rPr>
              <w:t xml:space="preserve"> </w:t>
            </w:r>
            <w:proofErr w:type="gramStart"/>
            <w:r w:rsidR="00E97C87">
              <w:rPr>
                <w:rFonts w:cs="Arial"/>
                <w:b/>
                <w:iCs/>
                <w:szCs w:val="24"/>
              </w:rPr>
              <w:t>each and every</w:t>
            </w:r>
            <w:proofErr w:type="gramEnd"/>
            <w:r w:rsidR="00E97C87">
              <w:rPr>
                <w:rFonts w:cs="Arial"/>
                <w:b/>
                <w:iCs/>
                <w:szCs w:val="24"/>
              </w:rPr>
              <w:t xml:space="preserve"> event</w:t>
            </w:r>
          </w:p>
        </w:tc>
      </w:tr>
      <w:tr w:rsidR="00E97C87" w:rsidRPr="005C6DFC" w14:paraId="0EEB9BD5" w14:textId="77777777" w:rsidTr="003E6798">
        <w:tc>
          <w:tcPr>
            <w:tcW w:w="3991" w:type="dxa"/>
            <w:tcBorders>
              <w:top w:val="single" w:sz="4" w:space="0" w:color="auto"/>
              <w:left w:val="single" w:sz="4" w:space="0" w:color="auto"/>
              <w:bottom w:val="single" w:sz="4" w:space="0" w:color="auto"/>
              <w:right w:val="single" w:sz="4" w:space="0" w:color="auto"/>
            </w:tcBorders>
          </w:tcPr>
          <w:p w14:paraId="2E597638" w14:textId="049B42FF" w:rsidR="00E97C87" w:rsidRPr="005C6DFC" w:rsidRDefault="00E97C87" w:rsidP="007E5588">
            <w:pPr>
              <w:spacing w:before="120" w:after="120" w:line="276" w:lineRule="auto"/>
              <w:rPr>
                <w:rFonts w:cs="Arial"/>
                <w:b/>
                <w:szCs w:val="24"/>
              </w:rPr>
            </w:pPr>
            <w:r>
              <w:rPr>
                <w:rFonts w:cs="Arial"/>
                <w:b/>
                <w:szCs w:val="24"/>
              </w:rPr>
              <w:t>Professional Indemnity Insurance</w:t>
            </w:r>
          </w:p>
        </w:tc>
        <w:tc>
          <w:tcPr>
            <w:tcW w:w="5252" w:type="dxa"/>
            <w:tcBorders>
              <w:top w:val="single" w:sz="4" w:space="0" w:color="auto"/>
              <w:left w:val="single" w:sz="4" w:space="0" w:color="auto"/>
              <w:bottom w:val="single" w:sz="4" w:space="0" w:color="auto"/>
              <w:right w:val="single" w:sz="4" w:space="0" w:color="auto"/>
            </w:tcBorders>
          </w:tcPr>
          <w:p w14:paraId="3918FE96" w14:textId="16BFDA1C" w:rsidR="00E97C87" w:rsidRPr="005C6DFC" w:rsidRDefault="00E97C87" w:rsidP="00D63A76">
            <w:pPr>
              <w:spacing w:before="120" w:after="120" w:line="276" w:lineRule="auto"/>
              <w:rPr>
                <w:rFonts w:cs="Arial"/>
                <w:b/>
                <w:iCs/>
                <w:szCs w:val="24"/>
              </w:rPr>
            </w:pPr>
            <w:r>
              <w:rPr>
                <w:rFonts w:cs="Arial"/>
                <w:b/>
                <w:iCs/>
                <w:szCs w:val="24"/>
              </w:rPr>
              <w:t>£</w:t>
            </w:r>
            <w:r w:rsidR="00E03137">
              <w:rPr>
                <w:rFonts w:cs="Arial"/>
                <w:b/>
                <w:iCs/>
                <w:szCs w:val="24"/>
              </w:rPr>
              <w:t>5</w:t>
            </w:r>
            <w:r>
              <w:rPr>
                <w:rFonts w:cs="Arial"/>
                <w:b/>
                <w:iCs/>
                <w:szCs w:val="24"/>
              </w:rPr>
              <w:t xml:space="preserve"> million </w:t>
            </w:r>
            <w:r w:rsidR="00BF7404">
              <w:rPr>
                <w:rFonts w:cs="Arial"/>
                <w:b/>
                <w:iCs/>
                <w:szCs w:val="24"/>
              </w:rPr>
              <w:t>in the aggregate</w:t>
            </w:r>
          </w:p>
        </w:tc>
      </w:tr>
    </w:tbl>
    <w:p w14:paraId="19A90C43" w14:textId="77777777" w:rsidR="000E58C7" w:rsidRPr="005C6DFC" w:rsidRDefault="000E58C7" w:rsidP="007E5588">
      <w:pPr>
        <w:ind w:left="851"/>
        <w:rPr>
          <w:rFonts w:cs="Arial"/>
          <w:i/>
          <w:color w:val="548DD4"/>
          <w:szCs w:val="24"/>
        </w:rPr>
      </w:pPr>
    </w:p>
    <w:tbl>
      <w:tblPr>
        <w:tblW w:w="9322" w:type="dxa"/>
        <w:tblLook w:val="04A0" w:firstRow="1" w:lastRow="0" w:firstColumn="1" w:lastColumn="0" w:noHBand="0" w:noVBand="1"/>
      </w:tblPr>
      <w:tblGrid>
        <w:gridCol w:w="2943"/>
        <w:gridCol w:w="6379"/>
      </w:tblGrid>
      <w:tr w:rsidR="00A67C80" w:rsidRPr="005C6DFC" w14:paraId="3AD3CFEF" w14:textId="77777777" w:rsidTr="00955446">
        <w:tc>
          <w:tcPr>
            <w:tcW w:w="9322" w:type="dxa"/>
            <w:gridSpan w:val="2"/>
            <w:tcBorders>
              <w:top w:val="single" w:sz="4" w:space="0" w:color="auto"/>
              <w:left w:val="single" w:sz="4" w:space="0" w:color="auto"/>
              <w:bottom w:val="single" w:sz="4" w:space="0" w:color="auto"/>
              <w:right w:val="single" w:sz="4" w:space="0" w:color="auto"/>
            </w:tcBorders>
          </w:tcPr>
          <w:p w14:paraId="05481ED7" w14:textId="77777777" w:rsidR="00A67C80" w:rsidRPr="00A67C80" w:rsidRDefault="00A67C80" w:rsidP="007E5588">
            <w:pPr>
              <w:spacing w:before="120" w:after="120" w:line="276" w:lineRule="auto"/>
              <w:rPr>
                <w:rFonts w:cs="Arial"/>
                <w:b/>
                <w:szCs w:val="24"/>
                <w:highlight w:val="yellow"/>
              </w:rPr>
            </w:pPr>
            <w:r w:rsidRPr="007350A3">
              <w:rPr>
                <w:rFonts w:cs="Arial"/>
                <w:b/>
                <w:szCs w:val="24"/>
              </w:rPr>
              <w:t>Address for Service</w:t>
            </w:r>
          </w:p>
        </w:tc>
      </w:tr>
      <w:tr w:rsidR="000E58C7" w:rsidRPr="005C6DFC" w14:paraId="694CD71F" w14:textId="77777777" w:rsidTr="005E2EE4">
        <w:tc>
          <w:tcPr>
            <w:tcW w:w="2943" w:type="dxa"/>
            <w:tcBorders>
              <w:top w:val="single" w:sz="4" w:space="0" w:color="auto"/>
              <w:left w:val="single" w:sz="4" w:space="0" w:color="auto"/>
              <w:bottom w:val="single" w:sz="4" w:space="0" w:color="auto"/>
              <w:right w:val="single" w:sz="4" w:space="0" w:color="auto"/>
            </w:tcBorders>
            <w:hideMark/>
          </w:tcPr>
          <w:p w14:paraId="6ADCD5A5" w14:textId="77777777" w:rsidR="000E58C7" w:rsidRPr="005C6DFC" w:rsidRDefault="000E58C7" w:rsidP="007E5588">
            <w:pPr>
              <w:spacing w:before="120" w:after="120" w:line="276" w:lineRule="auto"/>
              <w:rPr>
                <w:rFonts w:cs="Arial"/>
                <w:b/>
                <w:szCs w:val="24"/>
              </w:rPr>
            </w:pPr>
            <w:r w:rsidRPr="005C6DFC">
              <w:rPr>
                <w:rFonts w:cs="Arial"/>
                <w:b/>
                <w:szCs w:val="24"/>
              </w:rPr>
              <w:t>Address for Official Notices (Con</w:t>
            </w:r>
            <w:r w:rsidR="00206CF3" w:rsidRPr="005C6DFC">
              <w:rPr>
                <w:rFonts w:cs="Arial"/>
                <w:b/>
                <w:szCs w:val="24"/>
              </w:rPr>
              <w:t>tractor</w:t>
            </w:r>
            <w:r w:rsidRPr="005C6DFC">
              <w:rPr>
                <w:rFonts w:cs="Arial"/>
                <w:b/>
                <w:szCs w:val="24"/>
              </w:rPr>
              <w:t>)</w:t>
            </w:r>
          </w:p>
        </w:tc>
        <w:tc>
          <w:tcPr>
            <w:tcW w:w="6379" w:type="dxa"/>
            <w:tcBorders>
              <w:top w:val="single" w:sz="4" w:space="0" w:color="auto"/>
              <w:left w:val="single" w:sz="4" w:space="0" w:color="auto"/>
              <w:bottom w:val="single" w:sz="4" w:space="0" w:color="auto"/>
              <w:right w:val="single" w:sz="4" w:space="0" w:color="auto"/>
            </w:tcBorders>
          </w:tcPr>
          <w:p w14:paraId="34FD0245" w14:textId="77777777" w:rsidR="000E58C7" w:rsidRPr="005C6DFC" w:rsidRDefault="000E58C7" w:rsidP="007E5588">
            <w:pPr>
              <w:spacing w:before="120" w:after="120" w:line="276" w:lineRule="auto"/>
              <w:rPr>
                <w:rFonts w:cs="Arial"/>
                <w:szCs w:val="24"/>
              </w:rPr>
            </w:pPr>
            <w:r w:rsidRPr="005C6DFC">
              <w:rPr>
                <w:rFonts w:cs="Arial"/>
                <w:szCs w:val="24"/>
                <w:highlight w:val="yellow"/>
              </w:rPr>
              <w:t>[       ]</w:t>
            </w:r>
            <w:r w:rsidRPr="005C6DFC">
              <w:rPr>
                <w:rFonts w:cs="Arial"/>
                <w:szCs w:val="24"/>
              </w:rPr>
              <w:t xml:space="preserve"> </w:t>
            </w:r>
          </w:p>
        </w:tc>
      </w:tr>
      <w:tr w:rsidR="000E58C7" w:rsidRPr="005C6DFC" w14:paraId="12B85C9B" w14:textId="77777777" w:rsidTr="005E2EE4">
        <w:tc>
          <w:tcPr>
            <w:tcW w:w="2943" w:type="dxa"/>
            <w:tcBorders>
              <w:top w:val="single" w:sz="4" w:space="0" w:color="auto"/>
              <w:left w:val="single" w:sz="4" w:space="0" w:color="auto"/>
              <w:bottom w:val="single" w:sz="4" w:space="0" w:color="auto"/>
              <w:right w:val="single" w:sz="4" w:space="0" w:color="auto"/>
            </w:tcBorders>
          </w:tcPr>
          <w:p w14:paraId="43E5BA18" w14:textId="181451DC" w:rsidR="000E58C7" w:rsidRPr="005C6DFC" w:rsidRDefault="000E58C7" w:rsidP="007E5588">
            <w:pPr>
              <w:spacing w:before="120" w:after="120" w:line="276" w:lineRule="auto"/>
              <w:rPr>
                <w:rFonts w:cs="Arial"/>
                <w:b/>
                <w:szCs w:val="24"/>
              </w:rPr>
            </w:pPr>
            <w:r w:rsidRPr="005C6DFC">
              <w:rPr>
                <w:rFonts w:cs="Arial"/>
                <w:b/>
                <w:szCs w:val="24"/>
              </w:rPr>
              <w:t xml:space="preserve">Address for Official Notices </w:t>
            </w:r>
            <w:r w:rsidR="001E29A9">
              <w:rPr>
                <w:rFonts w:cs="Arial"/>
                <w:b/>
                <w:szCs w:val="24"/>
              </w:rPr>
              <w:t>(Agency</w:t>
            </w:r>
            <w:r w:rsidRPr="005C6DFC">
              <w:rPr>
                <w:rFonts w:cs="Arial"/>
                <w:b/>
                <w:szCs w:val="24"/>
              </w:rPr>
              <w:t>)</w:t>
            </w:r>
          </w:p>
        </w:tc>
        <w:tc>
          <w:tcPr>
            <w:tcW w:w="6379" w:type="dxa"/>
            <w:tcBorders>
              <w:top w:val="single" w:sz="4" w:space="0" w:color="auto"/>
              <w:left w:val="single" w:sz="4" w:space="0" w:color="auto"/>
              <w:bottom w:val="single" w:sz="4" w:space="0" w:color="auto"/>
              <w:right w:val="single" w:sz="4" w:space="0" w:color="auto"/>
            </w:tcBorders>
          </w:tcPr>
          <w:p w14:paraId="5F2111E5" w14:textId="46F7869C" w:rsidR="000E58C7" w:rsidRPr="003C1173" w:rsidRDefault="003C1173" w:rsidP="00104B48">
            <w:pPr>
              <w:spacing w:before="120" w:after="120" w:line="276" w:lineRule="auto"/>
              <w:rPr>
                <w:rFonts w:cs="Arial"/>
                <w:bCs/>
                <w:szCs w:val="24"/>
              </w:rPr>
            </w:pPr>
            <w:r w:rsidRPr="00815C0B">
              <w:rPr>
                <w:rFonts w:cs="Arial"/>
                <w:bCs/>
                <w:szCs w:val="24"/>
              </w:rPr>
              <w:t>The Lumen, 2nd Floor, St James Boulevard, Newcastle Helix, Newcastle Upon Tyne, United Kingdom, NE4 5BZ</w:t>
            </w:r>
          </w:p>
        </w:tc>
      </w:tr>
    </w:tbl>
    <w:p w14:paraId="45C554B0" w14:textId="77777777" w:rsidR="000E58C7" w:rsidRPr="005C6DFC" w:rsidRDefault="000E58C7" w:rsidP="007E5588">
      <w:pPr>
        <w:rPr>
          <w:rFonts w:cs="Arial"/>
          <w:szCs w:val="24"/>
        </w:rPr>
      </w:pPr>
    </w:p>
    <w:p w14:paraId="3E4ECE7C" w14:textId="77777777" w:rsidR="000E58C7" w:rsidRPr="005C6DFC" w:rsidRDefault="000E58C7" w:rsidP="007E5588">
      <w:pPr>
        <w:rPr>
          <w:rFonts w:cs="Arial"/>
          <w:szCs w:val="24"/>
        </w:rPr>
      </w:pPr>
    </w:p>
    <w:p w14:paraId="7054501F" w14:textId="77777777" w:rsidR="000E58C7" w:rsidRPr="005C6DFC" w:rsidRDefault="000E58C7" w:rsidP="007E5588">
      <w:pPr>
        <w:rPr>
          <w:rFonts w:cs="Arial"/>
          <w:szCs w:val="24"/>
        </w:rPr>
      </w:pPr>
    </w:p>
    <w:p w14:paraId="6D92B6BC" w14:textId="77777777" w:rsidR="000E58C7" w:rsidRPr="005C6DFC" w:rsidRDefault="000E58C7" w:rsidP="007E5588">
      <w:pPr>
        <w:tabs>
          <w:tab w:val="left" w:pos="851"/>
          <w:tab w:val="left" w:pos="1843"/>
          <w:tab w:val="left" w:pos="3119"/>
          <w:tab w:val="left" w:pos="4253"/>
        </w:tabs>
        <w:rPr>
          <w:rFonts w:cs="Arial"/>
          <w:b/>
          <w:szCs w:val="24"/>
          <w:u w:val="single"/>
        </w:rPr>
      </w:pPr>
    </w:p>
    <w:p w14:paraId="307945B4" w14:textId="77777777" w:rsidR="002722EB" w:rsidRDefault="002722EB" w:rsidP="00EB7B7D">
      <w:pPr>
        <w:widowControl/>
        <w:adjustRightInd/>
        <w:spacing w:after="200" w:line="276" w:lineRule="auto"/>
        <w:textAlignment w:val="auto"/>
        <w:rPr>
          <w:rFonts w:cs="Arial"/>
          <w:b/>
          <w:szCs w:val="24"/>
        </w:rPr>
      </w:pPr>
    </w:p>
    <w:p w14:paraId="3773EA86" w14:textId="77777777" w:rsidR="00F44B35" w:rsidRDefault="00F44B35">
      <w:pPr>
        <w:widowControl/>
        <w:adjustRightInd/>
        <w:textAlignment w:val="auto"/>
        <w:rPr>
          <w:rFonts w:cs="Arial"/>
          <w:b/>
          <w:szCs w:val="24"/>
        </w:rPr>
      </w:pPr>
      <w:r>
        <w:rPr>
          <w:rFonts w:cs="Arial"/>
          <w:b/>
          <w:szCs w:val="24"/>
        </w:rPr>
        <w:br w:type="page"/>
      </w:r>
    </w:p>
    <w:p w14:paraId="1A2FF1A9" w14:textId="77777777" w:rsidR="00343DBE" w:rsidRPr="005C6DFC" w:rsidRDefault="00686C88" w:rsidP="00EB7B7D">
      <w:pPr>
        <w:widowControl/>
        <w:adjustRightInd/>
        <w:spacing w:after="200" w:line="276" w:lineRule="auto"/>
        <w:textAlignment w:val="auto"/>
        <w:rPr>
          <w:rFonts w:cs="Arial"/>
          <w:szCs w:val="24"/>
          <w:u w:val="single"/>
        </w:rPr>
      </w:pPr>
      <w:r>
        <w:rPr>
          <w:rFonts w:cs="Arial"/>
          <w:b/>
          <w:szCs w:val="24"/>
        </w:rPr>
        <w:t xml:space="preserve">CLAUSES OF THE CONTRACT </w:t>
      </w:r>
      <w:r w:rsidRPr="005C6DFC">
        <w:rPr>
          <w:rFonts w:cs="Arial"/>
          <w:b/>
          <w:szCs w:val="24"/>
        </w:rPr>
        <w:t xml:space="preserve">       </w:t>
      </w:r>
      <w:r w:rsidR="0069442D" w:rsidRPr="005C6DFC">
        <w:rPr>
          <w:rFonts w:cs="Arial"/>
          <w:b/>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62"/>
      </w:tblGrid>
      <w:tr w:rsidR="00FA1DB9" w:rsidRPr="005C6DFC" w14:paraId="5AE3BF74" w14:textId="77777777" w:rsidTr="00FA1DB9">
        <w:tc>
          <w:tcPr>
            <w:tcW w:w="2093" w:type="dxa"/>
            <w:shd w:val="clear" w:color="auto" w:fill="DBE5F1"/>
          </w:tcPr>
          <w:p w14:paraId="3C569F2F" w14:textId="77777777" w:rsidR="00FA1DB9" w:rsidRPr="005C6DFC" w:rsidRDefault="00FA1DB9" w:rsidP="007E5588">
            <w:pPr>
              <w:pStyle w:val="Body"/>
              <w:tabs>
                <w:tab w:val="clear" w:pos="851"/>
                <w:tab w:val="left" w:pos="1100"/>
              </w:tabs>
              <w:rPr>
                <w:rFonts w:cs="Arial"/>
                <w:szCs w:val="24"/>
              </w:rPr>
            </w:pPr>
            <w:r w:rsidRPr="005C6DFC">
              <w:rPr>
                <w:rFonts w:cs="Arial"/>
                <w:b/>
                <w:szCs w:val="24"/>
              </w:rPr>
              <w:t xml:space="preserve">PART A </w:t>
            </w:r>
          </w:p>
        </w:tc>
        <w:tc>
          <w:tcPr>
            <w:tcW w:w="6662" w:type="dxa"/>
            <w:shd w:val="clear" w:color="auto" w:fill="DBE5F1"/>
          </w:tcPr>
          <w:p w14:paraId="6225B027" w14:textId="77777777" w:rsidR="00FA1DB9" w:rsidRPr="005C6DFC" w:rsidRDefault="008B20FE" w:rsidP="007E5588">
            <w:pPr>
              <w:pStyle w:val="Body"/>
              <w:tabs>
                <w:tab w:val="clear" w:pos="851"/>
                <w:tab w:val="left" w:pos="1100"/>
              </w:tabs>
              <w:rPr>
                <w:rFonts w:cs="Arial"/>
                <w:szCs w:val="24"/>
              </w:rPr>
            </w:pPr>
            <w:r w:rsidRPr="005C6DFC">
              <w:rPr>
                <w:rFonts w:cs="Arial"/>
                <w:b/>
                <w:szCs w:val="24"/>
              </w:rPr>
              <w:t xml:space="preserve">PARTIES, BACKGROUND AND </w:t>
            </w:r>
            <w:r w:rsidR="00FA1DB9" w:rsidRPr="005C6DFC">
              <w:rPr>
                <w:rFonts w:cs="Arial"/>
                <w:b/>
                <w:szCs w:val="24"/>
              </w:rPr>
              <w:t>OPERATIVE PROVISIONS</w:t>
            </w:r>
          </w:p>
        </w:tc>
      </w:tr>
      <w:tr w:rsidR="00FA1DB9" w:rsidRPr="005C6DFC" w14:paraId="22FE157A" w14:textId="77777777" w:rsidTr="00FA1DB9">
        <w:tc>
          <w:tcPr>
            <w:tcW w:w="2093" w:type="dxa"/>
            <w:shd w:val="clear" w:color="auto" w:fill="auto"/>
          </w:tcPr>
          <w:p w14:paraId="6E34A592" w14:textId="77777777" w:rsidR="00FA1DB9" w:rsidRPr="005C6DFC" w:rsidRDefault="00FA1DB9" w:rsidP="007E5588">
            <w:pPr>
              <w:pStyle w:val="Body"/>
              <w:tabs>
                <w:tab w:val="clear" w:pos="851"/>
                <w:tab w:val="left" w:pos="1100"/>
              </w:tabs>
              <w:rPr>
                <w:rFonts w:cs="Arial"/>
                <w:szCs w:val="24"/>
              </w:rPr>
            </w:pPr>
            <w:r w:rsidRPr="005C6DFC">
              <w:rPr>
                <w:rFonts w:cs="Arial"/>
                <w:szCs w:val="24"/>
              </w:rPr>
              <w:t>A1</w:t>
            </w:r>
          </w:p>
        </w:tc>
        <w:tc>
          <w:tcPr>
            <w:tcW w:w="6662" w:type="dxa"/>
            <w:shd w:val="clear" w:color="auto" w:fill="auto"/>
          </w:tcPr>
          <w:p w14:paraId="74C0C979" w14:textId="77777777" w:rsidR="00FA1DB9" w:rsidRPr="005C6DFC" w:rsidRDefault="008B20FE" w:rsidP="007E5588">
            <w:pPr>
              <w:pStyle w:val="Body"/>
              <w:tabs>
                <w:tab w:val="clear" w:pos="851"/>
                <w:tab w:val="left" w:pos="1100"/>
              </w:tabs>
              <w:rPr>
                <w:rFonts w:cs="Arial"/>
                <w:szCs w:val="24"/>
              </w:rPr>
            </w:pPr>
            <w:r w:rsidRPr="005C6DFC">
              <w:rPr>
                <w:rFonts w:cs="Arial"/>
                <w:szCs w:val="24"/>
              </w:rPr>
              <w:t>Parties</w:t>
            </w:r>
          </w:p>
        </w:tc>
      </w:tr>
      <w:tr w:rsidR="008B20FE" w:rsidRPr="005C6DFC" w14:paraId="2A738171" w14:textId="77777777" w:rsidTr="00FA1DB9">
        <w:tc>
          <w:tcPr>
            <w:tcW w:w="2093" w:type="dxa"/>
            <w:shd w:val="clear" w:color="auto" w:fill="auto"/>
          </w:tcPr>
          <w:p w14:paraId="088AC02A" w14:textId="77777777" w:rsidR="008B20FE" w:rsidRPr="005C6DFC" w:rsidRDefault="008B20FE" w:rsidP="007E5588">
            <w:pPr>
              <w:pStyle w:val="Body"/>
              <w:tabs>
                <w:tab w:val="clear" w:pos="851"/>
                <w:tab w:val="left" w:pos="1100"/>
              </w:tabs>
              <w:rPr>
                <w:rFonts w:cs="Arial"/>
                <w:szCs w:val="24"/>
              </w:rPr>
            </w:pPr>
            <w:r w:rsidRPr="005C6DFC">
              <w:rPr>
                <w:rFonts w:cs="Arial"/>
                <w:szCs w:val="24"/>
              </w:rPr>
              <w:t>A2</w:t>
            </w:r>
          </w:p>
        </w:tc>
        <w:tc>
          <w:tcPr>
            <w:tcW w:w="6662" w:type="dxa"/>
            <w:shd w:val="clear" w:color="auto" w:fill="auto"/>
          </w:tcPr>
          <w:p w14:paraId="4DFAD2BD" w14:textId="77777777" w:rsidR="008B20FE" w:rsidRPr="005C6DFC" w:rsidRDefault="008B20FE" w:rsidP="007E5588">
            <w:pPr>
              <w:pStyle w:val="Body"/>
              <w:tabs>
                <w:tab w:val="clear" w:pos="851"/>
                <w:tab w:val="left" w:pos="1100"/>
              </w:tabs>
              <w:rPr>
                <w:rFonts w:cs="Arial"/>
                <w:szCs w:val="24"/>
              </w:rPr>
            </w:pPr>
            <w:r w:rsidRPr="005C6DFC">
              <w:rPr>
                <w:rFonts w:cs="Arial"/>
                <w:szCs w:val="24"/>
              </w:rPr>
              <w:t>Background</w:t>
            </w:r>
          </w:p>
        </w:tc>
      </w:tr>
      <w:tr w:rsidR="008B20FE" w:rsidRPr="005C6DFC" w14:paraId="6C0849B4" w14:textId="77777777" w:rsidTr="00FA1DB9">
        <w:tc>
          <w:tcPr>
            <w:tcW w:w="2093" w:type="dxa"/>
            <w:shd w:val="clear" w:color="auto" w:fill="auto"/>
          </w:tcPr>
          <w:p w14:paraId="2C398B4B" w14:textId="77777777" w:rsidR="008B20FE" w:rsidRPr="005C6DFC" w:rsidRDefault="008B20FE" w:rsidP="007E5588">
            <w:pPr>
              <w:pStyle w:val="Body"/>
              <w:tabs>
                <w:tab w:val="clear" w:pos="851"/>
                <w:tab w:val="left" w:pos="1100"/>
              </w:tabs>
              <w:rPr>
                <w:rFonts w:cs="Arial"/>
                <w:szCs w:val="24"/>
              </w:rPr>
            </w:pPr>
            <w:r w:rsidRPr="005C6DFC">
              <w:rPr>
                <w:rFonts w:cs="Arial"/>
                <w:szCs w:val="24"/>
              </w:rPr>
              <w:t>A3</w:t>
            </w:r>
          </w:p>
        </w:tc>
        <w:tc>
          <w:tcPr>
            <w:tcW w:w="6662" w:type="dxa"/>
            <w:shd w:val="clear" w:color="auto" w:fill="auto"/>
          </w:tcPr>
          <w:p w14:paraId="36A17B69" w14:textId="77777777" w:rsidR="008B20FE" w:rsidRPr="005C6DFC" w:rsidRDefault="008B20FE" w:rsidP="007E5588">
            <w:pPr>
              <w:pStyle w:val="Body"/>
              <w:tabs>
                <w:tab w:val="clear" w:pos="851"/>
                <w:tab w:val="left" w:pos="1100"/>
              </w:tabs>
              <w:rPr>
                <w:rFonts w:cs="Arial"/>
                <w:szCs w:val="24"/>
              </w:rPr>
            </w:pPr>
            <w:r w:rsidRPr="005C6DFC">
              <w:rPr>
                <w:rFonts w:cs="Arial"/>
                <w:szCs w:val="24"/>
              </w:rPr>
              <w:t>Definitions</w:t>
            </w:r>
          </w:p>
        </w:tc>
      </w:tr>
      <w:tr w:rsidR="00FA1DB9" w:rsidRPr="005C6DFC" w14:paraId="63BA112A" w14:textId="77777777" w:rsidTr="00FA1DB9">
        <w:tc>
          <w:tcPr>
            <w:tcW w:w="2093" w:type="dxa"/>
            <w:shd w:val="clear" w:color="auto" w:fill="auto"/>
          </w:tcPr>
          <w:p w14:paraId="15006113" w14:textId="77777777" w:rsidR="00FA1DB9" w:rsidRPr="005C6DFC" w:rsidRDefault="008B20FE" w:rsidP="007E5588">
            <w:pPr>
              <w:pStyle w:val="Body"/>
              <w:tabs>
                <w:tab w:val="clear" w:pos="851"/>
                <w:tab w:val="left" w:pos="1100"/>
              </w:tabs>
              <w:rPr>
                <w:rFonts w:cs="Arial"/>
                <w:szCs w:val="24"/>
              </w:rPr>
            </w:pPr>
            <w:r w:rsidRPr="005C6DFC">
              <w:rPr>
                <w:rFonts w:cs="Arial"/>
                <w:szCs w:val="24"/>
              </w:rPr>
              <w:t>A4</w:t>
            </w:r>
          </w:p>
        </w:tc>
        <w:tc>
          <w:tcPr>
            <w:tcW w:w="6662" w:type="dxa"/>
            <w:shd w:val="clear" w:color="auto" w:fill="auto"/>
          </w:tcPr>
          <w:p w14:paraId="4A98D1EB" w14:textId="77777777" w:rsidR="00FA1DB9" w:rsidRPr="005C6DFC" w:rsidRDefault="00997CDF" w:rsidP="007E5588">
            <w:pPr>
              <w:pStyle w:val="Body"/>
              <w:tabs>
                <w:tab w:val="clear" w:pos="851"/>
                <w:tab w:val="left" w:pos="1100"/>
              </w:tabs>
              <w:rPr>
                <w:rFonts w:cs="Arial"/>
                <w:szCs w:val="24"/>
              </w:rPr>
            </w:pPr>
            <w:r w:rsidRPr="005C6DFC">
              <w:rPr>
                <w:rFonts w:cs="Arial"/>
                <w:szCs w:val="24"/>
              </w:rPr>
              <w:t>Interpretation</w:t>
            </w:r>
          </w:p>
        </w:tc>
      </w:tr>
      <w:tr w:rsidR="00FA1DB9" w:rsidRPr="005C6DFC" w14:paraId="6856A61A" w14:textId="77777777" w:rsidTr="00FA1DB9">
        <w:tc>
          <w:tcPr>
            <w:tcW w:w="2093" w:type="dxa"/>
            <w:shd w:val="clear" w:color="auto" w:fill="auto"/>
          </w:tcPr>
          <w:p w14:paraId="74316E91" w14:textId="77777777" w:rsidR="00FA1DB9" w:rsidRPr="005C6DFC" w:rsidRDefault="008B20FE" w:rsidP="007E5588">
            <w:pPr>
              <w:pStyle w:val="Body"/>
              <w:tabs>
                <w:tab w:val="clear" w:pos="851"/>
                <w:tab w:val="left" w:pos="1100"/>
              </w:tabs>
              <w:rPr>
                <w:rFonts w:cs="Arial"/>
                <w:szCs w:val="24"/>
              </w:rPr>
            </w:pPr>
            <w:r w:rsidRPr="005C6DFC">
              <w:rPr>
                <w:rFonts w:cs="Arial"/>
                <w:szCs w:val="24"/>
              </w:rPr>
              <w:t>A5</w:t>
            </w:r>
          </w:p>
        </w:tc>
        <w:tc>
          <w:tcPr>
            <w:tcW w:w="6662" w:type="dxa"/>
            <w:shd w:val="clear" w:color="auto" w:fill="auto"/>
          </w:tcPr>
          <w:p w14:paraId="276BA99D" w14:textId="77777777" w:rsidR="00FA1DB9" w:rsidRPr="005C6DFC" w:rsidRDefault="00FA1DB9" w:rsidP="007E5588">
            <w:pPr>
              <w:pStyle w:val="Body"/>
              <w:tabs>
                <w:tab w:val="clear" w:pos="851"/>
                <w:tab w:val="left" w:pos="1100"/>
              </w:tabs>
              <w:rPr>
                <w:rFonts w:cs="Arial"/>
                <w:szCs w:val="24"/>
              </w:rPr>
            </w:pPr>
            <w:r w:rsidRPr="005C6DFC">
              <w:rPr>
                <w:rFonts w:cs="Arial"/>
                <w:szCs w:val="24"/>
              </w:rPr>
              <w:t>Official Notices</w:t>
            </w:r>
          </w:p>
        </w:tc>
      </w:tr>
      <w:tr w:rsidR="00FA1DB9" w:rsidRPr="005C6DFC" w14:paraId="4BB14300" w14:textId="77777777" w:rsidTr="00FA1DB9">
        <w:tc>
          <w:tcPr>
            <w:tcW w:w="2093" w:type="dxa"/>
            <w:shd w:val="clear" w:color="auto" w:fill="auto"/>
          </w:tcPr>
          <w:p w14:paraId="5F2F2AE1" w14:textId="77777777" w:rsidR="00FA1DB9" w:rsidRPr="005C6DFC" w:rsidRDefault="008B20FE" w:rsidP="007E5588">
            <w:pPr>
              <w:pStyle w:val="Body"/>
              <w:tabs>
                <w:tab w:val="clear" w:pos="851"/>
                <w:tab w:val="left" w:pos="1100"/>
              </w:tabs>
              <w:rPr>
                <w:rFonts w:cs="Arial"/>
                <w:szCs w:val="24"/>
              </w:rPr>
            </w:pPr>
            <w:r w:rsidRPr="005C6DFC">
              <w:rPr>
                <w:rFonts w:cs="Arial"/>
                <w:szCs w:val="24"/>
              </w:rPr>
              <w:t>A6</w:t>
            </w:r>
          </w:p>
        </w:tc>
        <w:tc>
          <w:tcPr>
            <w:tcW w:w="6662" w:type="dxa"/>
            <w:shd w:val="clear" w:color="auto" w:fill="auto"/>
          </w:tcPr>
          <w:p w14:paraId="2F8CE81C" w14:textId="77777777" w:rsidR="00FA1DB9" w:rsidRPr="005C6DFC" w:rsidRDefault="00FA1DB9" w:rsidP="007E5588">
            <w:pPr>
              <w:pStyle w:val="Body"/>
              <w:tabs>
                <w:tab w:val="clear" w:pos="851"/>
                <w:tab w:val="left" w:pos="1100"/>
              </w:tabs>
              <w:rPr>
                <w:rFonts w:cs="Arial"/>
                <w:szCs w:val="24"/>
              </w:rPr>
            </w:pPr>
            <w:r w:rsidRPr="005C6DFC">
              <w:rPr>
                <w:rFonts w:cs="Arial"/>
                <w:szCs w:val="24"/>
              </w:rPr>
              <w:t>Entire Agreement</w:t>
            </w:r>
            <w:r w:rsidR="005D1D77" w:rsidRPr="005C6DFC">
              <w:rPr>
                <w:rFonts w:cs="Arial"/>
                <w:szCs w:val="24"/>
              </w:rPr>
              <w:t xml:space="preserve"> and Conflict</w:t>
            </w:r>
          </w:p>
        </w:tc>
      </w:tr>
      <w:tr w:rsidR="00FA1DB9" w:rsidRPr="005C6DFC" w14:paraId="501419A1" w14:textId="77777777" w:rsidTr="00FA1DB9">
        <w:tc>
          <w:tcPr>
            <w:tcW w:w="2093" w:type="dxa"/>
            <w:shd w:val="clear" w:color="auto" w:fill="DBE5F1"/>
          </w:tcPr>
          <w:p w14:paraId="6A64461E" w14:textId="77777777" w:rsidR="00FA1DB9" w:rsidRPr="005C6DFC" w:rsidRDefault="00FA1DB9" w:rsidP="007E5588">
            <w:pPr>
              <w:pStyle w:val="Body"/>
              <w:tabs>
                <w:tab w:val="clear" w:pos="851"/>
                <w:tab w:val="left" w:pos="1100"/>
              </w:tabs>
              <w:rPr>
                <w:rFonts w:cs="Arial"/>
                <w:szCs w:val="24"/>
              </w:rPr>
            </w:pPr>
            <w:r w:rsidRPr="005C6DFC">
              <w:rPr>
                <w:rFonts w:cs="Arial"/>
                <w:b/>
                <w:szCs w:val="24"/>
              </w:rPr>
              <w:t>PART B</w:t>
            </w:r>
          </w:p>
        </w:tc>
        <w:tc>
          <w:tcPr>
            <w:tcW w:w="6662" w:type="dxa"/>
            <w:shd w:val="clear" w:color="auto" w:fill="DBE5F1"/>
          </w:tcPr>
          <w:p w14:paraId="23E2D50D" w14:textId="77777777" w:rsidR="00FA1DB9" w:rsidRPr="005C6DFC" w:rsidRDefault="00FA1DB9" w:rsidP="007E5588">
            <w:pPr>
              <w:pStyle w:val="Body"/>
              <w:tabs>
                <w:tab w:val="clear" w:pos="851"/>
                <w:tab w:val="left" w:pos="1100"/>
              </w:tabs>
              <w:rPr>
                <w:rFonts w:cs="Arial"/>
                <w:szCs w:val="24"/>
              </w:rPr>
            </w:pPr>
            <w:r w:rsidRPr="005C6DFC">
              <w:rPr>
                <w:rFonts w:cs="Arial"/>
                <w:b/>
                <w:szCs w:val="24"/>
              </w:rPr>
              <w:t>PROVISION OF SERVICES</w:t>
            </w:r>
          </w:p>
        </w:tc>
      </w:tr>
      <w:tr w:rsidR="00FA1DB9" w:rsidRPr="005C6DFC" w14:paraId="0A8F497B" w14:textId="77777777" w:rsidTr="00FA1DB9">
        <w:tc>
          <w:tcPr>
            <w:tcW w:w="2093" w:type="dxa"/>
            <w:shd w:val="clear" w:color="auto" w:fill="auto"/>
          </w:tcPr>
          <w:p w14:paraId="2E282163" w14:textId="77777777" w:rsidR="00FA1DB9" w:rsidRPr="005C6DFC" w:rsidRDefault="00FA1DB9" w:rsidP="007E5588">
            <w:pPr>
              <w:pStyle w:val="Body"/>
              <w:tabs>
                <w:tab w:val="clear" w:pos="851"/>
                <w:tab w:val="left" w:pos="1100"/>
              </w:tabs>
              <w:rPr>
                <w:rFonts w:cs="Arial"/>
                <w:szCs w:val="24"/>
              </w:rPr>
            </w:pPr>
            <w:r w:rsidRPr="005C6DFC">
              <w:rPr>
                <w:rFonts w:cs="Arial"/>
                <w:szCs w:val="24"/>
              </w:rPr>
              <w:t>B1</w:t>
            </w:r>
          </w:p>
        </w:tc>
        <w:tc>
          <w:tcPr>
            <w:tcW w:w="6662" w:type="dxa"/>
            <w:shd w:val="clear" w:color="auto" w:fill="auto"/>
          </w:tcPr>
          <w:p w14:paraId="54959C05" w14:textId="77777777" w:rsidR="00FA1DB9" w:rsidRPr="005C6DFC" w:rsidRDefault="00FA1DB9" w:rsidP="007E5588">
            <w:pPr>
              <w:pStyle w:val="Body"/>
              <w:tabs>
                <w:tab w:val="clear" w:pos="851"/>
                <w:tab w:val="left" w:pos="1100"/>
              </w:tabs>
              <w:rPr>
                <w:rFonts w:cs="Arial"/>
                <w:szCs w:val="24"/>
              </w:rPr>
            </w:pPr>
            <w:r w:rsidRPr="005C6DFC">
              <w:rPr>
                <w:rFonts w:cs="Arial"/>
                <w:szCs w:val="24"/>
              </w:rPr>
              <w:t>Contract Period</w:t>
            </w:r>
          </w:p>
        </w:tc>
      </w:tr>
      <w:tr w:rsidR="00FA1DB9" w:rsidRPr="005C6DFC" w14:paraId="6B10D238" w14:textId="77777777" w:rsidTr="00FA1DB9">
        <w:tc>
          <w:tcPr>
            <w:tcW w:w="2093" w:type="dxa"/>
            <w:shd w:val="clear" w:color="auto" w:fill="auto"/>
          </w:tcPr>
          <w:p w14:paraId="3602A91C" w14:textId="77777777" w:rsidR="00FA1DB9" w:rsidRPr="005C6DFC" w:rsidRDefault="00FA1DB9" w:rsidP="007E5588">
            <w:pPr>
              <w:pStyle w:val="Body"/>
              <w:tabs>
                <w:tab w:val="clear" w:pos="851"/>
                <w:tab w:val="left" w:pos="1100"/>
              </w:tabs>
              <w:rPr>
                <w:rFonts w:cs="Arial"/>
                <w:szCs w:val="24"/>
              </w:rPr>
            </w:pPr>
            <w:r w:rsidRPr="005C6DFC">
              <w:rPr>
                <w:rFonts w:cs="Arial"/>
                <w:szCs w:val="24"/>
              </w:rPr>
              <w:t>B2</w:t>
            </w:r>
          </w:p>
        </w:tc>
        <w:tc>
          <w:tcPr>
            <w:tcW w:w="6662" w:type="dxa"/>
            <w:shd w:val="clear" w:color="auto" w:fill="auto"/>
          </w:tcPr>
          <w:p w14:paraId="1F1E5E35" w14:textId="77777777" w:rsidR="00FA1DB9" w:rsidRPr="005C6DFC" w:rsidRDefault="00FA1DB9" w:rsidP="007E5588">
            <w:pPr>
              <w:pStyle w:val="Body"/>
              <w:tabs>
                <w:tab w:val="clear" w:pos="851"/>
                <w:tab w:val="left" w:pos="1100"/>
              </w:tabs>
              <w:rPr>
                <w:rFonts w:cs="Arial"/>
                <w:szCs w:val="24"/>
              </w:rPr>
            </w:pPr>
            <w:r w:rsidRPr="005C6DFC">
              <w:rPr>
                <w:rFonts w:cs="Arial"/>
                <w:szCs w:val="24"/>
              </w:rPr>
              <w:t>Performance</w:t>
            </w:r>
          </w:p>
        </w:tc>
      </w:tr>
      <w:tr w:rsidR="00FA1DB9" w:rsidRPr="005C6DFC" w14:paraId="31D95D59" w14:textId="77777777" w:rsidTr="00FA1DB9">
        <w:tc>
          <w:tcPr>
            <w:tcW w:w="2093" w:type="dxa"/>
            <w:shd w:val="clear" w:color="auto" w:fill="auto"/>
          </w:tcPr>
          <w:p w14:paraId="7F5DACAB" w14:textId="77777777" w:rsidR="00FA1DB9" w:rsidRPr="005C6DFC" w:rsidRDefault="00FA1DB9" w:rsidP="007E5588">
            <w:pPr>
              <w:pStyle w:val="Body"/>
              <w:tabs>
                <w:tab w:val="clear" w:pos="851"/>
                <w:tab w:val="left" w:pos="1100"/>
              </w:tabs>
              <w:rPr>
                <w:rFonts w:cs="Arial"/>
                <w:szCs w:val="24"/>
              </w:rPr>
            </w:pPr>
            <w:r w:rsidRPr="005C6DFC">
              <w:rPr>
                <w:rFonts w:cs="Arial"/>
                <w:szCs w:val="24"/>
              </w:rPr>
              <w:t>B3</w:t>
            </w:r>
          </w:p>
        </w:tc>
        <w:tc>
          <w:tcPr>
            <w:tcW w:w="6662" w:type="dxa"/>
            <w:shd w:val="clear" w:color="auto" w:fill="auto"/>
          </w:tcPr>
          <w:p w14:paraId="47B625EA" w14:textId="77777777" w:rsidR="00FA1DB9" w:rsidRPr="005C6DFC" w:rsidRDefault="00B07761" w:rsidP="007E5588">
            <w:pPr>
              <w:pStyle w:val="Body"/>
              <w:tabs>
                <w:tab w:val="clear" w:pos="851"/>
                <w:tab w:val="left" w:pos="1100"/>
              </w:tabs>
              <w:rPr>
                <w:rFonts w:cs="Arial"/>
                <w:szCs w:val="24"/>
              </w:rPr>
            </w:pPr>
            <w:r w:rsidRPr="005C6DFC">
              <w:rPr>
                <w:rFonts w:cs="Arial"/>
                <w:szCs w:val="24"/>
              </w:rPr>
              <w:t xml:space="preserve">Contract Manager, </w:t>
            </w:r>
            <w:r w:rsidR="00214FCB" w:rsidRPr="005C6DFC">
              <w:rPr>
                <w:rFonts w:cs="Arial"/>
                <w:szCs w:val="24"/>
              </w:rPr>
              <w:t>Key Personnel</w:t>
            </w:r>
            <w:r w:rsidRPr="005C6DFC">
              <w:rPr>
                <w:rFonts w:cs="Arial"/>
                <w:szCs w:val="24"/>
              </w:rPr>
              <w:t xml:space="preserve"> and Staff</w:t>
            </w:r>
          </w:p>
        </w:tc>
      </w:tr>
      <w:tr w:rsidR="00FA1DB9" w:rsidRPr="005C6DFC" w14:paraId="40FED2F8" w14:textId="77777777" w:rsidTr="00FA1DB9">
        <w:tc>
          <w:tcPr>
            <w:tcW w:w="2093" w:type="dxa"/>
            <w:shd w:val="clear" w:color="auto" w:fill="auto"/>
          </w:tcPr>
          <w:p w14:paraId="7ADEE2EA" w14:textId="77777777" w:rsidR="00FA1DB9" w:rsidRPr="005C6DFC" w:rsidRDefault="00FA1DB9" w:rsidP="007E5588">
            <w:pPr>
              <w:pStyle w:val="Body"/>
              <w:tabs>
                <w:tab w:val="clear" w:pos="851"/>
                <w:tab w:val="left" w:pos="1100"/>
              </w:tabs>
              <w:rPr>
                <w:rFonts w:cs="Arial"/>
                <w:szCs w:val="24"/>
              </w:rPr>
            </w:pPr>
            <w:r w:rsidRPr="005C6DFC">
              <w:rPr>
                <w:rFonts w:cs="Arial"/>
                <w:szCs w:val="24"/>
              </w:rPr>
              <w:t>B4</w:t>
            </w:r>
          </w:p>
        </w:tc>
        <w:tc>
          <w:tcPr>
            <w:tcW w:w="6662" w:type="dxa"/>
            <w:shd w:val="clear" w:color="auto" w:fill="auto"/>
          </w:tcPr>
          <w:p w14:paraId="53B42511" w14:textId="77777777" w:rsidR="00FA1DB9" w:rsidRPr="005C6DFC" w:rsidRDefault="00A4734C" w:rsidP="007E5588">
            <w:pPr>
              <w:pStyle w:val="Body"/>
              <w:tabs>
                <w:tab w:val="clear" w:pos="851"/>
                <w:tab w:val="left" w:pos="1100"/>
              </w:tabs>
              <w:rPr>
                <w:rFonts w:cs="Arial"/>
                <w:szCs w:val="24"/>
              </w:rPr>
            </w:pPr>
            <w:r w:rsidRPr="005C6DFC">
              <w:rPr>
                <w:rFonts w:cs="Arial"/>
                <w:szCs w:val="24"/>
              </w:rPr>
              <w:t>Licence to Occupy and Security of the Premises</w:t>
            </w:r>
          </w:p>
        </w:tc>
      </w:tr>
      <w:tr w:rsidR="00FA1DB9" w:rsidRPr="005C6DFC" w14:paraId="6955A3BA" w14:textId="77777777" w:rsidTr="00FA1DB9">
        <w:tc>
          <w:tcPr>
            <w:tcW w:w="2093" w:type="dxa"/>
            <w:shd w:val="clear" w:color="auto" w:fill="auto"/>
          </w:tcPr>
          <w:p w14:paraId="0AF04D1D" w14:textId="77777777" w:rsidR="00FA1DB9" w:rsidRPr="005C6DFC" w:rsidRDefault="00FA1DB9" w:rsidP="007E5588">
            <w:pPr>
              <w:pStyle w:val="Body"/>
              <w:tabs>
                <w:tab w:val="clear" w:pos="851"/>
                <w:tab w:val="left" w:pos="1100"/>
              </w:tabs>
              <w:rPr>
                <w:rFonts w:cs="Arial"/>
                <w:szCs w:val="24"/>
              </w:rPr>
            </w:pPr>
            <w:r w:rsidRPr="005C6DFC">
              <w:rPr>
                <w:rFonts w:cs="Arial"/>
                <w:szCs w:val="24"/>
              </w:rPr>
              <w:t>B5</w:t>
            </w:r>
          </w:p>
        </w:tc>
        <w:tc>
          <w:tcPr>
            <w:tcW w:w="6662" w:type="dxa"/>
            <w:shd w:val="clear" w:color="auto" w:fill="auto"/>
          </w:tcPr>
          <w:p w14:paraId="3FCAFCEB" w14:textId="77777777" w:rsidR="00FA1DB9" w:rsidRPr="005C6DFC" w:rsidRDefault="00AE0334" w:rsidP="007E5588">
            <w:pPr>
              <w:pStyle w:val="Body"/>
              <w:tabs>
                <w:tab w:val="clear" w:pos="851"/>
                <w:tab w:val="left" w:pos="1100"/>
              </w:tabs>
              <w:rPr>
                <w:rFonts w:cs="Arial"/>
                <w:szCs w:val="24"/>
              </w:rPr>
            </w:pPr>
            <w:r w:rsidRPr="005C6DFC">
              <w:rPr>
                <w:rFonts w:cs="Arial"/>
                <w:szCs w:val="24"/>
              </w:rPr>
              <w:t>Property</w:t>
            </w:r>
          </w:p>
        </w:tc>
      </w:tr>
      <w:tr w:rsidR="00FA1DB9" w:rsidRPr="005C6DFC" w14:paraId="021CBF4D" w14:textId="77777777" w:rsidTr="00FA1DB9">
        <w:tc>
          <w:tcPr>
            <w:tcW w:w="2093" w:type="dxa"/>
            <w:shd w:val="clear" w:color="auto" w:fill="auto"/>
          </w:tcPr>
          <w:p w14:paraId="1577070A" w14:textId="77777777" w:rsidR="00FA1DB9" w:rsidRPr="005C6DFC" w:rsidRDefault="00FA1DB9" w:rsidP="007E5588">
            <w:pPr>
              <w:pStyle w:val="Body"/>
              <w:tabs>
                <w:tab w:val="clear" w:pos="851"/>
                <w:tab w:val="left" w:pos="1100"/>
              </w:tabs>
              <w:rPr>
                <w:rFonts w:cs="Arial"/>
                <w:szCs w:val="24"/>
              </w:rPr>
            </w:pPr>
            <w:r w:rsidRPr="005C6DFC">
              <w:rPr>
                <w:rFonts w:cs="Arial"/>
                <w:szCs w:val="24"/>
              </w:rPr>
              <w:t>B6</w:t>
            </w:r>
          </w:p>
        </w:tc>
        <w:tc>
          <w:tcPr>
            <w:tcW w:w="6662" w:type="dxa"/>
            <w:shd w:val="clear" w:color="auto" w:fill="auto"/>
          </w:tcPr>
          <w:p w14:paraId="1255D6C3" w14:textId="77777777" w:rsidR="00FA1DB9" w:rsidRPr="005C6DFC" w:rsidRDefault="0057394E" w:rsidP="007E5588">
            <w:pPr>
              <w:pStyle w:val="Body"/>
              <w:tabs>
                <w:tab w:val="clear" w:pos="851"/>
                <w:tab w:val="left" w:pos="1100"/>
              </w:tabs>
              <w:rPr>
                <w:rFonts w:cs="Arial"/>
                <w:szCs w:val="24"/>
              </w:rPr>
            </w:pPr>
            <w:r w:rsidRPr="005C6DFC">
              <w:rPr>
                <w:rFonts w:cs="Arial"/>
                <w:szCs w:val="24"/>
              </w:rPr>
              <w:t>Equipment</w:t>
            </w:r>
          </w:p>
        </w:tc>
      </w:tr>
      <w:tr w:rsidR="00CC1C12" w:rsidRPr="005C6DFC" w14:paraId="0E06A6F7" w14:textId="77777777" w:rsidTr="00FA1DB9">
        <w:tc>
          <w:tcPr>
            <w:tcW w:w="2093" w:type="dxa"/>
            <w:shd w:val="clear" w:color="auto" w:fill="auto"/>
          </w:tcPr>
          <w:p w14:paraId="23E392E3" w14:textId="77777777" w:rsidR="00CC1C12" w:rsidRPr="005C6DFC" w:rsidRDefault="00CC1C12" w:rsidP="007E5588">
            <w:pPr>
              <w:pStyle w:val="Body"/>
              <w:tabs>
                <w:tab w:val="clear" w:pos="851"/>
                <w:tab w:val="left" w:pos="1100"/>
              </w:tabs>
              <w:rPr>
                <w:rFonts w:cs="Arial"/>
                <w:szCs w:val="24"/>
              </w:rPr>
            </w:pPr>
            <w:r w:rsidRPr="005C6DFC">
              <w:rPr>
                <w:rFonts w:cs="Arial"/>
                <w:szCs w:val="24"/>
              </w:rPr>
              <w:t>B7</w:t>
            </w:r>
          </w:p>
        </w:tc>
        <w:tc>
          <w:tcPr>
            <w:tcW w:w="6662" w:type="dxa"/>
            <w:shd w:val="clear" w:color="auto" w:fill="auto"/>
          </w:tcPr>
          <w:p w14:paraId="6C86E4DB" w14:textId="6804BDFB" w:rsidR="00CC1C12" w:rsidRPr="005C6DFC" w:rsidRDefault="00CC1C12" w:rsidP="007E5588">
            <w:pPr>
              <w:pStyle w:val="Body"/>
              <w:tabs>
                <w:tab w:val="clear" w:pos="851"/>
                <w:tab w:val="left" w:pos="1100"/>
              </w:tabs>
              <w:rPr>
                <w:rFonts w:cs="Arial"/>
                <w:szCs w:val="24"/>
              </w:rPr>
            </w:pPr>
            <w:r w:rsidRPr="005C6DFC">
              <w:rPr>
                <w:rFonts w:cs="Arial"/>
                <w:szCs w:val="24"/>
              </w:rPr>
              <w:t>Environmental Requirements</w:t>
            </w:r>
            <w:r w:rsidR="003E5434" w:rsidRPr="005C6DFC">
              <w:rPr>
                <w:rFonts w:cs="Arial"/>
                <w:szCs w:val="24"/>
              </w:rPr>
              <w:t xml:space="preserve"> and Social Value</w:t>
            </w:r>
          </w:p>
        </w:tc>
      </w:tr>
      <w:tr w:rsidR="00CC1C12" w:rsidRPr="005C6DFC" w14:paraId="34933D8B" w14:textId="77777777" w:rsidTr="00FA1DB9">
        <w:tc>
          <w:tcPr>
            <w:tcW w:w="2093" w:type="dxa"/>
            <w:shd w:val="clear" w:color="auto" w:fill="auto"/>
          </w:tcPr>
          <w:p w14:paraId="303FF985" w14:textId="77777777" w:rsidR="00CC1C12" w:rsidRPr="005C6DFC" w:rsidRDefault="00CC1C12" w:rsidP="007E5588">
            <w:pPr>
              <w:pStyle w:val="Body"/>
              <w:tabs>
                <w:tab w:val="clear" w:pos="851"/>
                <w:tab w:val="left" w:pos="1100"/>
              </w:tabs>
              <w:rPr>
                <w:rFonts w:cs="Arial"/>
                <w:szCs w:val="24"/>
              </w:rPr>
            </w:pPr>
            <w:r w:rsidRPr="005C6DFC">
              <w:rPr>
                <w:rFonts w:cs="Arial"/>
                <w:szCs w:val="24"/>
              </w:rPr>
              <w:t>B8</w:t>
            </w:r>
          </w:p>
        </w:tc>
        <w:tc>
          <w:tcPr>
            <w:tcW w:w="6662" w:type="dxa"/>
            <w:shd w:val="clear" w:color="auto" w:fill="auto"/>
          </w:tcPr>
          <w:p w14:paraId="2154281A" w14:textId="77777777" w:rsidR="00CC1C12" w:rsidRPr="005C6DFC" w:rsidRDefault="00CC1C12" w:rsidP="007E5588">
            <w:pPr>
              <w:pStyle w:val="Body"/>
              <w:tabs>
                <w:tab w:val="clear" w:pos="851"/>
                <w:tab w:val="left" w:pos="1100"/>
              </w:tabs>
              <w:rPr>
                <w:rFonts w:cs="Arial"/>
                <w:szCs w:val="24"/>
              </w:rPr>
            </w:pPr>
            <w:r w:rsidRPr="005C6DFC">
              <w:rPr>
                <w:rFonts w:cs="Arial"/>
                <w:szCs w:val="24"/>
              </w:rPr>
              <w:t>Health and Safety</w:t>
            </w:r>
          </w:p>
        </w:tc>
      </w:tr>
      <w:tr w:rsidR="00CC1C12" w:rsidRPr="005C6DFC" w14:paraId="6D28EDAA" w14:textId="77777777" w:rsidTr="00FA1DB9">
        <w:tc>
          <w:tcPr>
            <w:tcW w:w="2093" w:type="dxa"/>
            <w:shd w:val="clear" w:color="auto" w:fill="auto"/>
          </w:tcPr>
          <w:p w14:paraId="0FACDE02" w14:textId="77777777" w:rsidR="00CC1C12" w:rsidRPr="005C6DFC" w:rsidRDefault="00CC1C12" w:rsidP="007E5588">
            <w:pPr>
              <w:pStyle w:val="Body"/>
              <w:tabs>
                <w:tab w:val="clear" w:pos="851"/>
                <w:tab w:val="left" w:pos="1100"/>
              </w:tabs>
              <w:rPr>
                <w:rFonts w:cs="Arial"/>
                <w:szCs w:val="24"/>
              </w:rPr>
            </w:pPr>
            <w:r w:rsidRPr="005C6DFC">
              <w:rPr>
                <w:rFonts w:cs="Arial"/>
                <w:szCs w:val="24"/>
              </w:rPr>
              <w:t>B9</w:t>
            </w:r>
          </w:p>
        </w:tc>
        <w:tc>
          <w:tcPr>
            <w:tcW w:w="6662" w:type="dxa"/>
            <w:shd w:val="clear" w:color="auto" w:fill="auto"/>
          </w:tcPr>
          <w:p w14:paraId="75CDA467" w14:textId="77777777" w:rsidR="00CC1C12" w:rsidRPr="005C6DFC" w:rsidRDefault="00CC1C12" w:rsidP="008A0B60">
            <w:pPr>
              <w:pStyle w:val="Body"/>
              <w:tabs>
                <w:tab w:val="clear" w:pos="851"/>
                <w:tab w:val="left" w:pos="1100"/>
              </w:tabs>
              <w:rPr>
                <w:rFonts w:cs="Arial"/>
                <w:szCs w:val="24"/>
              </w:rPr>
            </w:pPr>
            <w:r w:rsidRPr="005C6DFC">
              <w:rPr>
                <w:rFonts w:cs="Arial"/>
                <w:szCs w:val="24"/>
              </w:rPr>
              <w:t xml:space="preserve">Provision of </w:t>
            </w:r>
            <w:r w:rsidR="008A0B60">
              <w:rPr>
                <w:rFonts w:cs="Arial"/>
                <w:szCs w:val="24"/>
              </w:rPr>
              <w:t xml:space="preserve">Management </w:t>
            </w:r>
            <w:r w:rsidRPr="005C6DFC">
              <w:rPr>
                <w:rFonts w:cs="Arial"/>
                <w:szCs w:val="24"/>
              </w:rPr>
              <w:t>Information and Meetings</w:t>
            </w:r>
          </w:p>
        </w:tc>
      </w:tr>
      <w:tr w:rsidR="00CC1C12" w:rsidRPr="005C6DFC" w14:paraId="09136DF3" w14:textId="77777777" w:rsidTr="00FA1DB9">
        <w:tc>
          <w:tcPr>
            <w:tcW w:w="2093" w:type="dxa"/>
            <w:shd w:val="clear" w:color="auto" w:fill="auto"/>
          </w:tcPr>
          <w:p w14:paraId="5632827A" w14:textId="77777777" w:rsidR="00CC1C12" w:rsidRPr="005C6DFC" w:rsidRDefault="00CC1C12" w:rsidP="007E5588">
            <w:pPr>
              <w:pStyle w:val="Body"/>
              <w:tabs>
                <w:tab w:val="clear" w:pos="851"/>
                <w:tab w:val="left" w:pos="1100"/>
              </w:tabs>
              <w:rPr>
                <w:rFonts w:cs="Arial"/>
                <w:szCs w:val="24"/>
              </w:rPr>
            </w:pPr>
            <w:r w:rsidRPr="005C6DFC">
              <w:rPr>
                <w:rFonts w:cs="Arial"/>
                <w:szCs w:val="24"/>
              </w:rPr>
              <w:t>B10</w:t>
            </w:r>
          </w:p>
        </w:tc>
        <w:tc>
          <w:tcPr>
            <w:tcW w:w="6662" w:type="dxa"/>
            <w:shd w:val="clear" w:color="auto" w:fill="auto"/>
          </w:tcPr>
          <w:p w14:paraId="6AC45590" w14:textId="77777777" w:rsidR="00CC1C12" w:rsidRPr="005C6DFC" w:rsidRDefault="00CC1C12" w:rsidP="007E5588">
            <w:pPr>
              <w:pStyle w:val="Body"/>
              <w:tabs>
                <w:tab w:val="clear" w:pos="851"/>
                <w:tab w:val="left" w:pos="1100"/>
              </w:tabs>
              <w:rPr>
                <w:rFonts w:cs="Arial"/>
                <w:szCs w:val="24"/>
              </w:rPr>
            </w:pPr>
            <w:r w:rsidRPr="005C6DFC">
              <w:rPr>
                <w:rFonts w:cs="Arial"/>
                <w:szCs w:val="24"/>
              </w:rPr>
              <w:t>Monitoring of Contract Performance</w:t>
            </w:r>
          </w:p>
        </w:tc>
      </w:tr>
      <w:tr w:rsidR="00CC1C12" w:rsidRPr="005C6DFC" w14:paraId="760E02B2" w14:textId="77777777" w:rsidTr="00FA1DB9">
        <w:tc>
          <w:tcPr>
            <w:tcW w:w="2093" w:type="dxa"/>
            <w:shd w:val="clear" w:color="auto" w:fill="auto"/>
          </w:tcPr>
          <w:p w14:paraId="496DC7B0" w14:textId="77777777" w:rsidR="00CC1C12" w:rsidRPr="005C6DFC" w:rsidRDefault="00CC1C12" w:rsidP="007E5588">
            <w:pPr>
              <w:pStyle w:val="Body"/>
              <w:tabs>
                <w:tab w:val="clear" w:pos="851"/>
                <w:tab w:val="left" w:pos="1100"/>
              </w:tabs>
              <w:rPr>
                <w:rFonts w:cs="Arial"/>
                <w:szCs w:val="24"/>
              </w:rPr>
            </w:pPr>
            <w:r w:rsidRPr="005C6DFC">
              <w:rPr>
                <w:rFonts w:cs="Arial"/>
                <w:szCs w:val="24"/>
              </w:rPr>
              <w:t>B11</w:t>
            </w:r>
          </w:p>
        </w:tc>
        <w:tc>
          <w:tcPr>
            <w:tcW w:w="6662" w:type="dxa"/>
            <w:shd w:val="clear" w:color="auto" w:fill="auto"/>
          </w:tcPr>
          <w:p w14:paraId="13927E8F" w14:textId="18F92C2A" w:rsidR="00CC1C12" w:rsidRPr="005C6DFC" w:rsidRDefault="001545CE" w:rsidP="007E5588">
            <w:pPr>
              <w:pStyle w:val="Body"/>
              <w:tabs>
                <w:tab w:val="clear" w:pos="851"/>
                <w:tab w:val="left" w:pos="1100"/>
              </w:tabs>
              <w:rPr>
                <w:rFonts w:cs="Arial"/>
                <w:szCs w:val="24"/>
              </w:rPr>
            </w:pPr>
            <w:r>
              <w:rPr>
                <w:rFonts w:cs="Arial"/>
                <w:szCs w:val="24"/>
              </w:rPr>
              <w:t>Agency</w:t>
            </w:r>
            <w:r w:rsidR="00CC1C12" w:rsidRPr="005C6DFC">
              <w:rPr>
                <w:rFonts w:cs="Arial"/>
                <w:szCs w:val="24"/>
              </w:rPr>
              <w:t>’s Obligations</w:t>
            </w:r>
          </w:p>
        </w:tc>
      </w:tr>
      <w:tr w:rsidR="00CC1C12" w:rsidRPr="005C6DFC" w14:paraId="0C9EB248" w14:textId="77777777" w:rsidTr="00FA1DB9">
        <w:tc>
          <w:tcPr>
            <w:tcW w:w="2093" w:type="dxa"/>
            <w:shd w:val="clear" w:color="auto" w:fill="auto"/>
          </w:tcPr>
          <w:p w14:paraId="128A6333" w14:textId="77777777" w:rsidR="00CC1C12" w:rsidRPr="005C6DFC" w:rsidRDefault="00CC1C12" w:rsidP="007E5588">
            <w:pPr>
              <w:pStyle w:val="Body"/>
              <w:tabs>
                <w:tab w:val="clear" w:pos="851"/>
                <w:tab w:val="left" w:pos="1100"/>
              </w:tabs>
              <w:rPr>
                <w:rFonts w:cs="Arial"/>
                <w:szCs w:val="24"/>
              </w:rPr>
            </w:pPr>
            <w:r w:rsidRPr="005C6DFC">
              <w:rPr>
                <w:rFonts w:cs="Arial"/>
                <w:szCs w:val="24"/>
              </w:rPr>
              <w:t>B12</w:t>
            </w:r>
          </w:p>
        </w:tc>
        <w:tc>
          <w:tcPr>
            <w:tcW w:w="6662" w:type="dxa"/>
            <w:shd w:val="clear" w:color="auto" w:fill="auto"/>
          </w:tcPr>
          <w:p w14:paraId="620C4ACE" w14:textId="77777777" w:rsidR="00CC1C12" w:rsidRPr="005C6DFC" w:rsidRDefault="00CC1C12" w:rsidP="007E5588">
            <w:pPr>
              <w:pStyle w:val="Body"/>
              <w:tabs>
                <w:tab w:val="clear" w:pos="851"/>
                <w:tab w:val="left" w:pos="1100"/>
              </w:tabs>
              <w:rPr>
                <w:rFonts w:cs="Arial"/>
                <w:szCs w:val="24"/>
              </w:rPr>
            </w:pPr>
            <w:r w:rsidRPr="005C6DFC">
              <w:rPr>
                <w:rFonts w:cs="Arial"/>
                <w:szCs w:val="24"/>
              </w:rPr>
              <w:t>Warranty</w:t>
            </w:r>
          </w:p>
        </w:tc>
      </w:tr>
      <w:tr w:rsidR="00E45FC5" w:rsidRPr="005C6DFC" w14:paraId="610E5180" w14:textId="77777777" w:rsidTr="00FA1DB9">
        <w:tc>
          <w:tcPr>
            <w:tcW w:w="2093" w:type="dxa"/>
            <w:shd w:val="clear" w:color="auto" w:fill="auto"/>
          </w:tcPr>
          <w:p w14:paraId="5A4FA520" w14:textId="06D5385A" w:rsidR="00E45FC5" w:rsidRPr="005C6DFC" w:rsidRDefault="00E45FC5" w:rsidP="007E5588">
            <w:pPr>
              <w:pStyle w:val="Body"/>
              <w:tabs>
                <w:tab w:val="clear" w:pos="851"/>
                <w:tab w:val="left" w:pos="1100"/>
              </w:tabs>
              <w:rPr>
                <w:rFonts w:cs="Arial"/>
                <w:szCs w:val="24"/>
              </w:rPr>
            </w:pPr>
            <w:r>
              <w:rPr>
                <w:rFonts w:cs="Arial"/>
                <w:szCs w:val="24"/>
              </w:rPr>
              <w:t>B13</w:t>
            </w:r>
          </w:p>
        </w:tc>
        <w:tc>
          <w:tcPr>
            <w:tcW w:w="6662" w:type="dxa"/>
            <w:shd w:val="clear" w:color="auto" w:fill="auto"/>
          </w:tcPr>
          <w:p w14:paraId="3C7EA1B4" w14:textId="4D3277E9" w:rsidR="00E45FC5" w:rsidRPr="005C6DFC" w:rsidRDefault="00E45FC5" w:rsidP="007E5588">
            <w:pPr>
              <w:pStyle w:val="Body"/>
              <w:tabs>
                <w:tab w:val="clear" w:pos="851"/>
                <w:tab w:val="left" w:pos="1100"/>
              </w:tabs>
              <w:rPr>
                <w:rFonts w:cs="Arial"/>
                <w:szCs w:val="24"/>
              </w:rPr>
            </w:pPr>
            <w:r>
              <w:rPr>
                <w:rFonts w:cs="Arial"/>
                <w:szCs w:val="24"/>
              </w:rPr>
              <w:t>Call Off Procedure</w:t>
            </w:r>
          </w:p>
        </w:tc>
      </w:tr>
      <w:tr w:rsidR="00BC54A2" w:rsidRPr="005C6DFC" w14:paraId="10E03CD6" w14:textId="77777777" w:rsidTr="00FA1DB9">
        <w:tc>
          <w:tcPr>
            <w:tcW w:w="2093" w:type="dxa"/>
            <w:shd w:val="clear" w:color="auto" w:fill="auto"/>
          </w:tcPr>
          <w:p w14:paraId="1981645D" w14:textId="3A9745CB" w:rsidR="00BC54A2" w:rsidRDefault="00BC54A2" w:rsidP="007E5588">
            <w:pPr>
              <w:pStyle w:val="Body"/>
              <w:tabs>
                <w:tab w:val="clear" w:pos="851"/>
                <w:tab w:val="left" w:pos="1100"/>
              </w:tabs>
              <w:rPr>
                <w:rFonts w:cs="Arial"/>
                <w:szCs w:val="24"/>
              </w:rPr>
            </w:pPr>
            <w:r>
              <w:rPr>
                <w:rFonts w:cs="Arial"/>
                <w:szCs w:val="24"/>
              </w:rPr>
              <w:t>B14</w:t>
            </w:r>
          </w:p>
        </w:tc>
        <w:tc>
          <w:tcPr>
            <w:tcW w:w="6662" w:type="dxa"/>
            <w:shd w:val="clear" w:color="auto" w:fill="auto"/>
          </w:tcPr>
          <w:p w14:paraId="13F3F3E4" w14:textId="55A1DFB8" w:rsidR="00BC54A2" w:rsidRDefault="00BC54A2" w:rsidP="007E5588">
            <w:pPr>
              <w:pStyle w:val="Body"/>
              <w:tabs>
                <w:tab w:val="clear" w:pos="851"/>
                <w:tab w:val="left" w:pos="1100"/>
              </w:tabs>
              <w:rPr>
                <w:rFonts w:cs="Arial"/>
                <w:szCs w:val="24"/>
              </w:rPr>
            </w:pPr>
            <w:r>
              <w:rPr>
                <w:rFonts w:cs="Arial"/>
                <w:szCs w:val="24"/>
              </w:rPr>
              <w:t>Key Performance Indicators, Service Levels and Service Charges</w:t>
            </w:r>
          </w:p>
        </w:tc>
      </w:tr>
      <w:tr w:rsidR="00CC1C12" w:rsidRPr="005C6DFC" w14:paraId="259B18DA" w14:textId="77777777" w:rsidTr="00FA1DB9">
        <w:tc>
          <w:tcPr>
            <w:tcW w:w="2093" w:type="dxa"/>
            <w:shd w:val="clear" w:color="auto" w:fill="DBE5F1"/>
          </w:tcPr>
          <w:p w14:paraId="3F2A27C8" w14:textId="77777777" w:rsidR="00CC1C12" w:rsidRPr="005C6DFC" w:rsidRDefault="00CC1C12" w:rsidP="007E5588">
            <w:pPr>
              <w:pStyle w:val="Body"/>
              <w:tabs>
                <w:tab w:val="clear" w:pos="851"/>
                <w:tab w:val="left" w:pos="1100"/>
              </w:tabs>
              <w:rPr>
                <w:rFonts w:cs="Arial"/>
                <w:szCs w:val="24"/>
              </w:rPr>
            </w:pPr>
            <w:r w:rsidRPr="005C6DFC">
              <w:rPr>
                <w:rFonts w:cs="Arial"/>
                <w:b/>
                <w:szCs w:val="24"/>
              </w:rPr>
              <w:t>PART C</w:t>
            </w:r>
          </w:p>
        </w:tc>
        <w:tc>
          <w:tcPr>
            <w:tcW w:w="6662" w:type="dxa"/>
            <w:shd w:val="clear" w:color="auto" w:fill="DBE5F1"/>
          </w:tcPr>
          <w:p w14:paraId="4F450344" w14:textId="77777777" w:rsidR="00CC1C12" w:rsidRPr="005C6DFC" w:rsidRDefault="00CC1C12" w:rsidP="007E5588">
            <w:pPr>
              <w:pStyle w:val="Body"/>
              <w:tabs>
                <w:tab w:val="clear" w:pos="851"/>
                <w:tab w:val="left" w:pos="1100"/>
              </w:tabs>
              <w:rPr>
                <w:rFonts w:cs="Arial"/>
                <w:szCs w:val="24"/>
              </w:rPr>
            </w:pPr>
            <w:r w:rsidRPr="005C6DFC">
              <w:rPr>
                <w:rFonts w:cs="Arial"/>
                <w:b/>
                <w:szCs w:val="24"/>
              </w:rPr>
              <w:t>CONTRACT PRICE AND PAYMENT</w:t>
            </w:r>
          </w:p>
        </w:tc>
      </w:tr>
      <w:tr w:rsidR="00CC1C12" w:rsidRPr="005C6DFC" w14:paraId="6F6623CB" w14:textId="77777777" w:rsidTr="00FA1DB9">
        <w:tc>
          <w:tcPr>
            <w:tcW w:w="2093" w:type="dxa"/>
            <w:shd w:val="clear" w:color="auto" w:fill="auto"/>
          </w:tcPr>
          <w:p w14:paraId="4A15322B" w14:textId="77777777" w:rsidR="00CC1C12" w:rsidRPr="005C6DFC" w:rsidRDefault="00CC1C12" w:rsidP="007E5588">
            <w:pPr>
              <w:pStyle w:val="Body"/>
              <w:tabs>
                <w:tab w:val="clear" w:pos="851"/>
                <w:tab w:val="left" w:pos="1100"/>
              </w:tabs>
              <w:rPr>
                <w:rFonts w:cs="Arial"/>
                <w:szCs w:val="24"/>
              </w:rPr>
            </w:pPr>
            <w:r w:rsidRPr="005C6DFC">
              <w:rPr>
                <w:rFonts w:cs="Arial"/>
                <w:szCs w:val="24"/>
              </w:rPr>
              <w:t>C1</w:t>
            </w:r>
          </w:p>
        </w:tc>
        <w:tc>
          <w:tcPr>
            <w:tcW w:w="6662" w:type="dxa"/>
            <w:shd w:val="clear" w:color="auto" w:fill="auto"/>
          </w:tcPr>
          <w:p w14:paraId="2A3286B2" w14:textId="77777777" w:rsidR="00CC1C12" w:rsidRPr="005C6DFC" w:rsidRDefault="00A26545" w:rsidP="007E5588">
            <w:pPr>
              <w:pStyle w:val="Body"/>
              <w:tabs>
                <w:tab w:val="clear" w:pos="851"/>
                <w:tab w:val="left" w:pos="1100"/>
              </w:tabs>
              <w:rPr>
                <w:rFonts w:cs="Arial"/>
                <w:szCs w:val="24"/>
              </w:rPr>
            </w:pPr>
            <w:r>
              <w:rPr>
                <w:rFonts w:cs="Arial"/>
                <w:szCs w:val="24"/>
              </w:rPr>
              <w:t xml:space="preserve">Contract </w:t>
            </w:r>
            <w:r w:rsidR="00CC1C12" w:rsidRPr="005C6DFC">
              <w:rPr>
                <w:rFonts w:cs="Arial"/>
                <w:szCs w:val="24"/>
              </w:rPr>
              <w:t>Price</w:t>
            </w:r>
          </w:p>
        </w:tc>
      </w:tr>
      <w:tr w:rsidR="00CC1C12" w:rsidRPr="005C6DFC" w14:paraId="4F0D0CC6" w14:textId="77777777" w:rsidTr="00FA1DB9">
        <w:tc>
          <w:tcPr>
            <w:tcW w:w="2093" w:type="dxa"/>
            <w:shd w:val="clear" w:color="auto" w:fill="auto"/>
          </w:tcPr>
          <w:p w14:paraId="3C780760" w14:textId="77777777" w:rsidR="00CC1C12" w:rsidRPr="005C6DFC" w:rsidRDefault="00CC1C12" w:rsidP="007E5588">
            <w:pPr>
              <w:pStyle w:val="Body"/>
              <w:tabs>
                <w:tab w:val="clear" w:pos="851"/>
                <w:tab w:val="left" w:pos="1100"/>
              </w:tabs>
              <w:rPr>
                <w:rFonts w:cs="Arial"/>
                <w:szCs w:val="24"/>
              </w:rPr>
            </w:pPr>
            <w:r w:rsidRPr="005C6DFC">
              <w:rPr>
                <w:rFonts w:cs="Arial"/>
                <w:szCs w:val="24"/>
              </w:rPr>
              <w:t>C2</w:t>
            </w:r>
          </w:p>
        </w:tc>
        <w:tc>
          <w:tcPr>
            <w:tcW w:w="6662" w:type="dxa"/>
            <w:shd w:val="clear" w:color="auto" w:fill="auto"/>
          </w:tcPr>
          <w:p w14:paraId="63BFC59D" w14:textId="77777777" w:rsidR="00CC1C12" w:rsidRPr="005C6DFC" w:rsidRDefault="00CC1C12" w:rsidP="007E5588">
            <w:pPr>
              <w:pStyle w:val="Body"/>
              <w:tabs>
                <w:tab w:val="clear" w:pos="851"/>
                <w:tab w:val="left" w:pos="1100"/>
              </w:tabs>
              <w:rPr>
                <w:rFonts w:cs="Arial"/>
                <w:szCs w:val="24"/>
              </w:rPr>
            </w:pPr>
            <w:r w:rsidRPr="005C6DFC">
              <w:rPr>
                <w:rFonts w:cs="Arial"/>
                <w:szCs w:val="24"/>
              </w:rPr>
              <w:t>VAT</w:t>
            </w:r>
          </w:p>
        </w:tc>
      </w:tr>
      <w:tr w:rsidR="00CC1C12" w:rsidRPr="005C6DFC" w14:paraId="7A096DC4" w14:textId="77777777" w:rsidTr="00FA1DB9">
        <w:tc>
          <w:tcPr>
            <w:tcW w:w="2093" w:type="dxa"/>
            <w:shd w:val="clear" w:color="auto" w:fill="auto"/>
          </w:tcPr>
          <w:p w14:paraId="42AFE19E" w14:textId="77777777" w:rsidR="00CC1C12" w:rsidRPr="005C6DFC" w:rsidRDefault="00CC1C12" w:rsidP="007E5588">
            <w:pPr>
              <w:pStyle w:val="Body"/>
              <w:tabs>
                <w:tab w:val="clear" w:pos="851"/>
                <w:tab w:val="left" w:pos="1100"/>
              </w:tabs>
              <w:rPr>
                <w:rFonts w:cs="Arial"/>
                <w:szCs w:val="24"/>
              </w:rPr>
            </w:pPr>
            <w:r w:rsidRPr="005C6DFC">
              <w:rPr>
                <w:rFonts w:cs="Arial"/>
                <w:szCs w:val="24"/>
              </w:rPr>
              <w:t>C3</w:t>
            </w:r>
          </w:p>
        </w:tc>
        <w:tc>
          <w:tcPr>
            <w:tcW w:w="6662" w:type="dxa"/>
            <w:shd w:val="clear" w:color="auto" w:fill="auto"/>
          </w:tcPr>
          <w:p w14:paraId="706F547F" w14:textId="77777777" w:rsidR="00CC1C12" w:rsidRPr="005C6DFC" w:rsidRDefault="00CC1C12" w:rsidP="007E5588">
            <w:pPr>
              <w:pStyle w:val="Body"/>
              <w:tabs>
                <w:tab w:val="clear" w:pos="851"/>
                <w:tab w:val="left" w:pos="1100"/>
              </w:tabs>
              <w:rPr>
                <w:rFonts w:cs="Arial"/>
                <w:szCs w:val="24"/>
              </w:rPr>
            </w:pPr>
            <w:r w:rsidRPr="005C6DFC">
              <w:rPr>
                <w:rFonts w:cs="Arial"/>
                <w:szCs w:val="24"/>
              </w:rPr>
              <w:t>Invoicing</w:t>
            </w:r>
          </w:p>
        </w:tc>
      </w:tr>
      <w:tr w:rsidR="00CC1C12" w:rsidRPr="005C6DFC" w14:paraId="1A5F6856" w14:textId="77777777" w:rsidTr="00FA1DB9">
        <w:tc>
          <w:tcPr>
            <w:tcW w:w="2093" w:type="dxa"/>
            <w:shd w:val="clear" w:color="auto" w:fill="auto"/>
          </w:tcPr>
          <w:p w14:paraId="56C4EC1E" w14:textId="77777777" w:rsidR="00CC1C12" w:rsidRPr="005C6DFC" w:rsidRDefault="00CC1C12" w:rsidP="007E5588">
            <w:pPr>
              <w:pStyle w:val="Body"/>
              <w:tabs>
                <w:tab w:val="clear" w:pos="851"/>
                <w:tab w:val="left" w:pos="1100"/>
              </w:tabs>
              <w:rPr>
                <w:rFonts w:cs="Arial"/>
                <w:szCs w:val="24"/>
              </w:rPr>
            </w:pPr>
            <w:r w:rsidRPr="005C6DFC">
              <w:rPr>
                <w:rFonts w:cs="Arial"/>
                <w:szCs w:val="24"/>
              </w:rPr>
              <w:t>C4</w:t>
            </w:r>
          </w:p>
        </w:tc>
        <w:tc>
          <w:tcPr>
            <w:tcW w:w="6662" w:type="dxa"/>
            <w:shd w:val="clear" w:color="auto" w:fill="auto"/>
          </w:tcPr>
          <w:p w14:paraId="5BA314BC" w14:textId="77777777" w:rsidR="00CC1C12" w:rsidRPr="005C6DFC" w:rsidRDefault="00CC1C12" w:rsidP="007E5588">
            <w:pPr>
              <w:pStyle w:val="Body"/>
              <w:tabs>
                <w:tab w:val="clear" w:pos="851"/>
                <w:tab w:val="left" w:pos="1100"/>
              </w:tabs>
              <w:rPr>
                <w:rFonts w:cs="Arial"/>
                <w:szCs w:val="24"/>
              </w:rPr>
            </w:pPr>
            <w:r w:rsidRPr="005C6DFC">
              <w:rPr>
                <w:rFonts w:cs="Arial"/>
                <w:szCs w:val="24"/>
              </w:rPr>
              <w:t>Payment</w:t>
            </w:r>
          </w:p>
        </w:tc>
      </w:tr>
      <w:tr w:rsidR="00CC1C12" w:rsidRPr="005C6DFC" w14:paraId="3BF04800" w14:textId="77777777" w:rsidTr="00FA1DB9">
        <w:tc>
          <w:tcPr>
            <w:tcW w:w="2093" w:type="dxa"/>
            <w:shd w:val="clear" w:color="auto" w:fill="auto"/>
          </w:tcPr>
          <w:p w14:paraId="59325E44" w14:textId="77777777" w:rsidR="00CC1C12" w:rsidRPr="005C6DFC" w:rsidRDefault="00CC1C12" w:rsidP="007E5588">
            <w:pPr>
              <w:pStyle w:val="Body"/>
              <w:tabs>
                <w:tab w:val="clear" w:pos="851"/>
                <w:tab w:val="left" w:pos="1100"/>
              </w:tabs>
              <w:rPr>
                <w:rFonts w:cs="Arial"/>
                <w:szCs w:val="24"/>
              </w:rPr>
            </w:pPr>
            <w:r w:rsidRPr="005C6DFC">
              <w:rPr>
                <w:rFonts w:cs="Arial"/>
                <w:szCs w:val="24"/>
              </w:rPr>
              <w:t>C5</w:t>
            </w:r>
          </w:p>
        </w:tc>
        <w:tc>
          <w:tcPr>
            <w:tcW w:w="6662" w:type="dxa"/>
            <w:shd w:val="clear" w:color="auto" w:fill="auto"/>
          </w:tcPr>
          <w:p w14:paraId="7C574B4A" w14:textId="77777777" w:rsidR="00CC1C12" w:rsidRPr="005C6DFC" w:rsidRDefault="00CC1C12" w:rsidP="007E5588">
            <w:pPr>
              <w:pStyle w:val="Body"/>
              <w:tabs>
                <w:tab w:val="clear" w:pos="851"/>
                <w:tab w:val="left" w:pos="1100"/>
              </w:tabs>
              <w:rPr>
                <w:rFonts w:cs="Arial"/>
                <w:szCs w:val="24"/>
              </w:rPr>
            </w:pPr>
            <w:r w:rsidRPr="005C6DFC">
              <w:rPr>
                <w:rFonts w:cs="Arial"/>
                <w:szCs w:val="24"/>
              </w:rPr>
              <w:t>Taxation, NI and Employment Liabilities</w:t>
            </w:r>
          </w:p>
        </w:tc>
      </w:tr>
      <w:tr w:rsidR="00CC1C12" w:rsidRPr="005C6DFC" w14:paraId="437D9DCD" w14:textId="77777777" w:rsidTr="00FA1DB9">
        <w:tc>
          <w:tcPr>
            <w:tcW w:w="2093" w:type="dxa"/>
            <w:shd w:val="clear" w:color="auto" w:fill="DBE5F1"/>
          </w:tcPr>
          <w:p w14:paraId="0C06F40E" w14:textId="77777777" w:rsidR="00CC1C12" w:rsidRPr="005C6DFC" w:rsidRDefault="00CC1C12" w:rsidP="007E5588">
            <w:pPr>
              <w:pStyle w:val="Body"/>
              <w:tabs>
                <w:tab w:val="clear" w:pos="851"/>
                <w:tab w:val="left" w:pos="1100"/>
              </w:tabs>
              <w:rPr>
                <w:rFonts w:cs="Arial"/>
                <w:szCs w:val="24"/>
              </w:rPr>
            </w:pPr>
            <w:r w:rsidRPr="005C6DFC">
              <w:rPr>
                <w:rFonts w:cs="Arial"/>
                <w:b/>
                <w:szCs w:val="24"/>
              </w:rPr>
              <w:t>PART D</w:t>
            </w:r>
          </w:p>
        </w:tc>
        <w:tc>
          <w:tcPr>
            <w:tcW w:w="6662" w:type="dxa"/>
            <w:shd w:val="clear" w:color="auto" w:fill="DBE5F1"/>
          </w:tcPr>
          <w:p w14:paraId="01CD7E94" w14:textId="77777777" w:rsidR="00CC1C12" w:rsidRPr="005C6DFC" w:rsidRDefault="00CC1C12" w:rsidP="007E5588">
            <w:pPr>
              <w:pStyle w:val="Body"/>
              <w:tabs>
                <w:tab w:val="clear" w:pos="851"/>
                <w:tab w:val="left" w:pos="1100"/>
              </w:tabs>
              <w:rPr>
                <w:rFonts w:cs="Arial"/>
                <w:szCs w:val="24"/>
              </w:rPr>
            </w:pPr>
            <w:r w:rsidRPr="005C6DFC">
              <w:rPr>
                <w:rFonts w:cs="Arial"/>
                <w:b/>
                <w:szCs w:val="24"/>
              </w:rPr>
              <w:t>TERMINATION AND CONSEQUENCES OF TERMINATION</w:t>
            </w:r>
          </w:p>
        </w:tc>
      </w:tr>
      <w:tr w:rsidR="00CC1C12" w:rsidRPr="005C6DFC" w14:paraId="7646EE8E" w14:textId="77777777" w:rsidTr="00FA1DB9">
        <w:tc>
          <w:tcPr>
            <w:tcW w:w="2093" w:type="dxa"/>
            <w:shd w:val="clear" w:color="auto" w:fill="auto"/>
          </w:tcPr>
          <w:p w14:paraId="451B977E" w14:textId="77777777" w:rsidR="00CC1C12" w:rsidRPr="005C6DFC" w:rsidRDefault="00CC1C12" w:rsidP="007E5588">
            <w:pPr>
              <w:pStyle w:val="Body"/>
              <w:tabs>
                <w:tab w:val="clear" w:pos="851"/>
                <w:tab w:val="left" w:pos="1100"/>
              </w:tabs>
              <w:rPr>
                <w:rFonts w:cs="Arial"/>
                <w:szCs w:val="24"/>
              </w:rPr>
            </w:pPr>
            <w:r w:rsidRPr="005C6DFC">
              <w:rPr>
                <w:rFonts w:cs="Arial"/>
                <w:szCs w:val="24"/>
              </w:rPr>
              <w:t>D1</w:t>
            </w:r>
          </w:p>
        </w:tc>
        <w:tc>
          <w:tcPr>
            <w:tcW w:w="6662" w:type="dxa"/>
            <w:shd w:val="clear" w:color="auto" w:fill="auto"/>
          </w:tcPr>
          <w:p w14:paraId="4E8F9B55" w14:textId="77777777" w:rsidR="00CC1C12" w:rsidRPr="005C6DFC" w:rsidRDefault="00CC1C12" w:rsidP="007E5588">
            <w:pPr>
              <w:pStyle w:val="Body"/>
              <w:tabs>
                <w:tab w:val="clear" w:pos="851"/>
                <w:tab w:val="left" w:pos="1100"/>
              </w:tabs>
              <w:rPr>
                <w:rFonts w:cs="Arial"/>
                <w:szCs w:val="24"/>
              </w:rPr>
            </w:pPr>
            <w:r w:rsidRPr="005C6DFC">
              <w:rPr>
                <w:rFonts w:cs="Arial"/>
                <w:szCs w:val="24"/>
              </w:rPr>
              <w:t>Termination on Insolvency and Change of Control</w:t>
            </w:r>
          </w:p>
        </w:tc>
      </w:tr>
      <w:tr w:rsidR="00197CD2" w:rsidRPr="005C6DFC" w14:paraId="04DC7020" w14:textId="77777777" w:rsidTr="00FA1DB9">
        <w:tc>
          <w:tcPr>
            <w:tcW w:w="2093" w:type="dxa"/>
            <w:shd w:val="clear" w:color="auto" w:fill="auto"/>
          </w:tcPr>
          <w:p w14:paraId="1A3AC642" w14:textId="77777777" w:rsidR="00197CD2" w:rsidRPr="005C6DFC" w:rsidRDefault="00197CD2" w:rsidP="007E5588">
            <w:pPr>
              <w:pStyle w:val="Body"/>
              <w:tabs>
                <w:tab w:val="clear" w:pos="851"/>
                <w:tab w:val="left" w:pos="1100"/>
              </w:tabs>
              <w:rPr>
                <w:rFonts w:cs="Arial"/>
                <w:szCs w:val="24"/>
              </w:rPr>
            </w:pPr>
            <w:r>
              <w:rPr>
                <w:rFonts w:cs="Arial"/>
                <w:szCs w:val="24"/>
              </w:rPr>
              <w:t>D2</w:t>
            </w:r>
          </w:p>
        </w:tc>
        <w:tc>
          <w:tcPr>
            <w:tcW w:w="6662" w:type="dxa"/>
            <w:shd w:val="clear" w:color="auto" w:fill="auto"/>
          </w:tcPr>
          <w:p w14:paraId="5BD49171" w14:textId="77777777" w:rsidR="00197CD2" w:rsidRPr="005C6DFC" w:rsidRDefault="00197CD2" w:rsidP="007E5588">
            <w:pPr>
              <w:pStyle w:val="Body"/>
              <w:tabs>
                <w:tab w:val="clear" w:pos="851"/>
                <w:tab w:val="left" w:pos="1100"/>
              </w:tabs>
              <w:rPr>
                <w:rFonts w:cs="Arial"/>
                <w:szCs w:val="24"/>
              </w:rPr>
            </w:pPr>
            <w:r>
              <w:rPr>
                <w:rFonts w:cs="Arial"/>
                <w:szCs w:val="24"/>
              </w:rPr>
              <w:t xml:space="preserve">Termination on Change of Control </w:t>
            </w:r>
          </w:p>
        </w:tc>
      </w:tr>
      <w:tr w:rsidR="00CC1C12" w:rsidRPr="005C6DFC" w14:paraId="078D8972" w14:textId="77777777" w:rsidTr="00FA1DB9">
        <w:tc>
          <w:tcPr>
            <w:tcW w:w="2093" w:type="dxa"/>
            <w:shd w:val="clear" w:color="auto" w:fill="auto"/>
          </w:tcPr>
          <w:p w14:paraId="17C62776" w14:textId="77777777" w:rsidR="00CC1C12" w:rsidRPr="005C6DFC" w:rsidRDefault="00CC1C12" w:rsidP="007E5588">
            <w:pPr>
              <w:pStyle w:val="Body"/>
              <w:tabs>
                <w:tab w:val="clear" w:pos="851"/>
                <w:tab w:val="left" w:pos="1100"/>
              </w:tabs>
              <w:rPr>
                <w:rFonts w:cs="Arial"/>
                <w:szCs w:val="24"/>
              </w:rPr>
            </w:pPr>
            <w:r w:rsidRPr="005C6DFC">
              <w:rPr>
                <w:rFonts w:cs="Arial"/>
                <w:szCs w:val="24"/>
              </w:rPr>
              <w:t>D</w:t>
            </w:r>
            <w:r w:rsidR="00197CD2">
              <w:rPr>
                <w:rFonts w:cs="Arial"/>
                <w:szCs w:val="24"/>
              </w:rPr>
              <w:t>3</w:t>
            </w:r>
          </w:p>
        </w:tc>
        <w:tc>
          <w:tcPr>
            <w:tcW w:w="6662" w:type="dxa"/>
            <w:shd w:val="clear" w:color="auto" w:fill="auto"/>
          </w:tcPr>
          <w:p w14:paraId="27E4974F" w14:textId="77777777" w:rsidR="00CC1C12" w:rsidRPr="005C6DFC" w:rsidRDefault="00CC1C12" w:rsidP="007E5588">
            <w:pPr>
              <w:pStyle w:val="Body"/>
              <w:tabs>
                <w:tab w:val="clear" w:pos="851"/>
                <w:tab w:val="left" w:pos="1100"/>
              </w:tabs>
              <w:rPr>
                <w:rFonts w:cs="Arial"/>
                <w:szCs w:val="24"/>
              </w:rPr>
            </w:pPr>
            <w:r w:rsidRPr="005C6DFC">
              <w:rPr>
                <w:rFonts w:cs="Arial"/>
                <w:szCs w:val="24"/>
              </w:rPr>
              <w:t>Termination on Default</w:t>
            </w:r>
          </w:p>
        </w:tc>
      </w:tr>
      <w:tr w:rsidR="00CC1C12" w:rsidRPr="005C6DFC" w14:paraId="2F59FF9F" w14:textId="77777777" w:rsidTr="00FA1DB9">
        <w:tc>
          <w:tcPr>
            <w:tcW w:w="2093" w:type="dxa"/>
            <w:shd w:val="clear" w:color="auto" w:fill="auto"/>
          </w:tcPr>
          <w:p w14:paraId="5BDE826D" w14:textId="77777777" w:rsidR="00CC1C12" w:rsidRPr="005C6DFC" w:rsidRDefault="00CC1C12" w:rsidP="007E5588">
            <w:pPr>
              <w:pStyle w:val="Body"/>
              <w:tabs>
                <w:tab w:val="clear" w:pos="851"/>
                <w:tab w:val="left" w:pos="1100"/>
              </w:tabs>
              <w:rPr>
                <w:rFonts w:cs="Arial"/>
                <w:szCs w:val="24"/>
              </w:rPr>
            </w:pPr>
            <w:r w:rsidRPr="005C6DFC">
              <w:rPr>
                <w:rFonts w:cs="Arial"/>
                <w:szCs w:val="24"/>
              </w:rPr>
              <w:t>D</w:t>
            </w:r>
            <w:r w:rsidR="006E0B8C">
              <w:rPr>
                <w:rFonts w:cs="Arial"/>
                <w:szCs w:val="24"/>
              </w:rPr>
              <w:t>4</w:t>
            </w:r>
          </w:p>
        </w:tc>
        <w:tc>
          <w:tcPr>
            <w:tcW w:w="6662" w:type="dxa"/>
            <w:shd w:val="clear" w:color="auto" w:fill="auto"/>
          </w:tcPr>
          <w:p w14:paraId="023E694A" w14:textId="77777777" w:rsidR="00CC1C12" w:rsidRPr="005C6DFC" w:rsidRDefault="00CC1C12" w:rsidP="007E5588">
            <w:pPr>
              <w:pStyle w:val="Body"/>
              <w:tabs>
                <w:tab w:val="clear" w:pos="851"/>
                <w:tab w:val="left" w:pos="1100"/>
              </w:tabs>
              <w:rPr>
                <w:rFonts w:cs="Arial"/>
                <w:szCs w:val="24"/>
              </w:rPr>
            </w:pPr>
            <w:r w:rsidRPr="005C6DFC">
              <w:rPr>
                <w:rFonts w:cs="Arial"/>
                <w:szCs w:val="24"/>
              </w:rPr>
              <w:t>Termination for Convenience</w:t>
            </w:r>
          </w:p>
        </w:tc>
      </w:tr>
      <w:tr w:rsidR="006E0B8C" w:rsidRPr="005C6DFC" w14:paraId="6DE53CB1" w14:textId="77777777" w:rsidTr="00FA1DB9">
        <w:tc>
          <w:tcPr>
            <w:tcW w:w="2093" w:type="dxa"/>
            <w:shd w:val="clear" w:color="auto" w:fill="auto"/>
          </w:tcPr>
          <w:p w14:paraId="2AB03209" w14:textId="77777777" w:rsidR="006E0B8C" w:rsidRPr="005C6DFC" w:rsidRDefault="006E0B8C" w:rsidP="007E5588">
            <w:pPr>
              <w:pStyle w:val="Body"/>
              <w:tabs>
                <w:tab w:val="clear" w:pos="851"/>
                <w:tab w:val="left" w:pos="1100"/>
              </w:tabs>
              <w:rPr>
                <w:rFonts w:cs="Arial"/>
                <w:szCs w:val="24"/>
              </w:rPr>
            </w:pPr>
            <w:r>
              <w:rPr>
                <w:rFonts w:cs="Arial"/>
                <w:szCs w:val="24"/>
              </w:rPr>
              <w:t>D5</w:t>
            </w:r>
          </w:p>
        </w:tc>
        <w:tc>
          <w:tcPr>
            <w:tcW w:w="6662" w:type="dxa"/>
            <w:shd w:val="clear" w:color="auto" w:fill="auto"/>
          </w:tcPr>
          <w:p w14:paraId="447C4163" w14:textId="77777777" w:rsidR="006E0B8C" w:rsidRPr="005C6DFC" w:rsidRDefault="006E0B8C" w:rsidP="007E5588">
            <w:pPr>
              <w:pStyle w:val="Body"/>
              <w:tabs>
                <w:tab w:val="clear" w:pos="851"/>
                <w:tab w:val="left" w:pos="1100"/>
              </w:tabs>
              <w:rPr>
                <w:rFonts w:cs="Arial"/>
                <w:szCs w:val="24"/>
              </w:rPr>
            </w:pPr>
            <w:r>
              <w:rPr>
                <w:rFonts w:cs="Arial"/>
                <w:szCs w:val="24"/>
              </w:rPr>
              <w:t xml:space="preserve">Other Termination Clauses </w:t>
            </w:r>
          </w:p>
        </w:tc>
      </w:tr>
      <w:tr w:rsidR="00CC1C12" w:rsidRPr="005C6DFC" w14:paraId="505E2FE6" w14:textId="77777777" w:rsidTr="00FA1DB9">
        <w:tc>
          <w:tcPr>
            <w:tcW w:w="2093" w:type="dxa"/>
            <w:shd w:val="clear" w:color="auto" w:fill="auto"/>
          </w:tcPr>
          <w:p w14:paraId="0E564851" w14:textId="77777777" w:rsidR="00CC1C12" w:rsidRPr="005C6DFC" w:rsidRDefault="00CC1C12" w:rsidP="007E5588">
            <w:pPr>
              <w:pStyle w:val="Body"/>
              <w:tabs>
                <w:tab w:val="clear" w:pos="851"/>
                <w:tab w:val="left" w:pos="1100"/>
              </w:tabs>
              <w:rPr>
                <w:rFonts w:cs="Arial"/>
                <w:szCs w:val="24"/>
              </w:rPr>
            </w:pPr>
            <w:r w:rsidRPr="005C6DFC">
              <w:rPr>
                <w:rFonts w:cs="Arial"/>
                <w:szCs w:val="24"/>
              </w:rPr>
              <w:t>D</w:t>
            </w:r>
            <w:r w:rsidR="006E0B8C">
              <w:rPr>
                <w:rFonts w:cs="Arial"/>
                <w:szCs w:val="24"/>
              </w:rPr>
              <w:t>6</w:t>
            </w:r>
          </w:p>
        </w:tc>
        <w:tc>
          <w:tcPr>
            <w:tcW w:w="6662" w:type="dxa"/>
            <w:shd w:val="clear" w:color="auto" w:fill="auto"/>
          </w:tcPr>
          <w:p w14:paraId="1F210233" w14:textId="77777777" w:rsidR="00CC1C12" w:rsidRPr="005C6DFC" w:rsidRDefault="00CC1C12" w:rsidP="007E5588">
            <w:pPr>
              <w:pStyle w:val="Body"/>
              <w:tabs>
                <w:tab w:val="clear" w:pos="851"/>
                <w:tab w:val="left" w:pos="1100"/>
              </w:tabs>
              <w:rPr>
                <w:rFonts w:cs="Arial"/>
                <w:szCs w:val="24"/>
              </w:rPr>
            </w:pPr>
            <w:r w:rsidRPr="005C6DFC">
              <w:rPr>
                <w:rFonts w:cs="Arial"/>
                <w:szCs w:val="24"/>
              </w:rPr>
              <w:t>Consequences of Termination or Expiry</w:t>
            </w:r>
          </w:p>
        </w:tc>
      </w:tr>
      <w:tr w:rsidR="00CC1C12" w:rsidRPr="005C6DFC" w14:paraId="6CD85E85" w14:textId="77777777" w:rsidTr="00FA1DB9">
        <w:tc>
          <w:tcPr>
            <w:tcW w:w="2093" w:type="dxa"/>
            <w:shd w:val="clear" w:color="auto" w:fill="auto"/>
          </w:tcPr>
          <w:p w14:paraId="48606E6F" w14:textId="77777777" w:rsidR="00CC1C12" w:rsidRPr="005C6DFC" w:rsidRDefault="00CC1C12" w:rsidP="007E5588">
            <w:pPr>
              <w:pStyle w:val="Body"/>
              <w:tabs>
                <w:tab w:val="clear" w:pos="851"/>
                <w:tab w:val="left" w:pos="1100"/>
              </w:tabs>
              <w:rPr>
                <w:rFonts w:cs="Arial"/>
                <w:szCs w:val="24"/>
              </w:rPr>
            </w:pPr>
            <w:r w:rsidRPr="005C6DFC">
              <w:rPr>
                <w:rFonts w:cs="Arial"/>
                <w:szCs w:val="24"/>
              </w:rPr>
              <w:t>D</w:t>
            </w:r>
            <w:r w:rsidR="006E0B8C">
              <w:rPr>
                <w:rFonts w:cs="Arial"/>
                <w:szCs w:val="24"/>
              </w:rPr>
              <w:t>7</w:t>
            </w:r>
          </w:p>
        </w:tc>
        <w:tc>
          <w:tcPr>
            <w:tcW w:w="6662" w:type="dxa"/>
            <w:shd w:val="clear" w:color="auto" w:fill="auto"/>
          </w:tcPr>
          <w:p w14:paraId="36797709" w14:textId="77777777" w:rsidR="00CC1C12" w:rsidRPr="005C6DFC" w:rsidRDefault="00CC1C12" w:rsidP="007E5588">
            <w:pPr>
              <w:pStyle w:val="Body"/>
              <w:tabs>
                <w:tab w:val="clear" w:pos="851"/>
                <w:tab w:val="left" w:pos="1100"/>
              </w:tabs>
              <w:rPr>
                <w:rFonts w:cs="Arial"/>
                <w:szCs w:val="24"/>
              </w:rPr>
            </w:pPr>
            <w:r w:rsidRPr="005C6DFC">
              <w:rPr>
                <w:rFonts w:cs="Arial"/>
                <w:szCs w:val="24"/>
              </w:rPr>
              <w:t>Dispute Resolution Procedure</w:t>
            </w:r>
            <w:r w:rsidR="003449F4">
              <w:rPr>
                <w:rFonts w:cs="Arial"/>
                <w:szCs w:val="24"/>
              </w:rPr>
              <w:t xml:space="preserve"> and Rectification Procedure</w:t>
            </w:r>
          </w:p>
        </w:tc>
      </w:tr>
      <w:tr w:rsidR="00CC1C12" w:rsidRPr="005C6DFC" w14:paraId="6F85D7B6" w14:textId="77777777" w:rsidTr="00FA1DB9">
        <w:tc>
          <w:tcPr>
            <w:tcW w:w="2093" w:type="dxa"/>
            <w:shd w:val="clear" w:color="auto" w:fill="auto"/>
          </w:tcPr>
          <w:p w14:paraId="43AF14BE" w14:textId="77777777" w:rsidR="00CC1C12" w:rsidRPr="005C6DFC" w:rsidRDefault="00CC1C12" w:rsidP="007E5588">
            <w:pPr>
              <w:pStyle w:val="Body"/>
              <w:tabs>
                <w:tab w:val="clear" w:pos="851"/>
                <w:tab w:val="left" w:pos="1100"/>
              </w:tabs>
              <w:rPr>
                <w:rFonts w:cs="Arial"/>
                <w:szCs w:val="24"/>
              </w:rPr>
            </w:pPr>
            <w:r w:rsidRPr="005C6DFC">
              <w:rPr>
                <w:rFonts w:cs="Arial"/>
                <w:szCs w:val="24"/>
              </w:rPr>
              <w:t>D</w:t>
            </w:r>
            <w:r w:rsidR="006E0B8C">
              <w:rPr>
                <w:rFonts w:cs="Arial"/>
                <w:szCs w:val="24"/>
              </w:rPr>
              <w:t>8</w:t>
            </w:r>
          </w:p>
        </w:tc>
        <w:tc>
          <w:tcPr>
            <w:tcW w:w="6662" w:type="dxa"/>
            <w:shd w:val="clear" w:color="auto" w:fill="auto"/>
          </w:tcPr>
          <w:p w14:paraId="2EBBA3C0" w14:textId="77777777" w:rsidR="00CC1C12" w:rsidRPr="005C6DFC" w:rsidRDefault="00CC1C12" w:rsidP="007E5588">
            <w:pPr>
              <w:pStyle w:val="Body"/>
              <w:tabs>
                <w:tab w:val="clear" w:pos="851"/>
                <w:tab w:val="left" w:pos="1100"/>
              </w:tabs>
              <w:rPr>
                <w:rFonts w:cs="Arial"/>
                <w:szCs w:val="24"/>
              </w:rPr>
            </w:pPr>
            <w:r w:rsidRPr="005C6DFC">
              <w:rPr>
                <w:rFonts w:cs="Arial"/>
                <w:szCs w:val="24"/>
              </w:rPr>
              <w:t>Survival</w:t>
            </w:r>
          </w:p>
        </w:tc>
      </w:tr>
      <w:tr w:rsidR="00CC1C12" w:rsidRPr="005C6DFC" w14:paraId="3760F78A" w14:textId="77777777" w:rsidTr="00FA1DB9">
        <w:tc>
          <w:tcPr>
            <w:tcW w:w="2093" w:type="dxa"/>
            <w:shd w:val="clear" w:color="auto" w:fill="DBE5F1"/>
          </w:tcPr>
          <w:p w14:paraId="7CB14E96" w14:textId="77777777" w:rsidR="00CC1C12" w:rsidRPr="005C6DFC" w:rsidRDefault="00CC1C12" w:rsidP="007E5588">
            <w:pPr>
              <w:pStyle w:val="Body"/>
              <w:tabs>
                <w:tab w:val="clear" w:pos="851"/>
                <w:tab w:val="left" w:pos="1100"/>
              </w:tabs>
              <w:rPr>
                <w:rFonts w:cs="Arial"/>
                <w:szCs w:val="24"/>
              </w:rPr>
            </w:pPr>
            <w:r w:rsidRPr="005C6DFC">
              <w:rPr>
                <w:rFonts w:cs="Arial"/>
                <w:b/>
                <w:szCs w:val="24"/>
              </w:rPr>
              <w:t>PART E</w:t>
            </w:r>
          </w:p>
        </w:tc>
        <w:tc>
          <w:tcPr>
            <w:tcW w:w="6662" w:type="dxa"/>
            <w:shd w:val="clear" w:color="auto" w:fill="DBE5F1"/>
          </w:tcPr>
          <w:p w14:paraId="3920B8DE" w14:textId="77777777" w:rsidR="00CC1C12" w:rsidRPr="005C6DFC" w:rsidRDefault="00CC1C12" w:rsidP="007E5588">
            <w:pPr>
              <w:pStyle w:val="Body"/>
              <w:tabs>
                <w:tab w:val="clear" w:pos="851"/>
                <w:tab w:val="left" w:pos="1100"/>
              </w:tabs>
              <w:rPr>
                <w:rFonts w:cs="Arial"/>
                <w:szCs w:val="24"/>
              </w:rPr>
            </w:pPr>
            <w:r w:rsidRPr="005C6DFC">
              <w:rPr>
                <w:rFonts w:cs="Arial"/>
                <w:b/>
                <w:szCs w:val="24"/>
              </w:rPr>
              <w:t>INSURANCE AND LIABILITIES</w:t>
            </w:r>
          </w:p>
        </w:tc>
      </w:tr>
      <w:tr w:rsidR="00CC1C12" w:rsidRPr="005C6DFC" w14:paraId="5ED716E1" w14:textId="77777777" w:rsidTr="00FA1DB9">
        <w:tc>
          <w:tcPr>
            <w:tcW w:w="2093" w:type="dxa"/>
            <w:shd w:val="clear" w:color="auto" w:fill="auto"/>
          </w:tcPr>
          <w:p w14:paraId="1E052946" w14:textId="77777777" w:rsidR="00CC1C12" w:rsidRPr="005C6DFC" w:rsidRDefault="00CC1C12" w:rsidP="007E5588">
            <w:pPr>
              <w:pStyle w:val="Body"/>
              <w:tabs>
                <w:tab w:val="clear" w:pos="851"/>
                <w:tab w:val="left" w:pos="1100"/>
              </w:tabs>
              <w:rPr>
                <w:rFonts w:cs="Arial"/>
                <w:szCs w:val="24"/>
              </w:rPr>
            </w:pPr>
            <w:r w:rsidRPr="005C6DFC">
              <w:rPr>
                <w:rFonts w:cs="Arial"/>
                <w:szCs w:val="24"/>
              </w:rPr>
              <w:t>E1</w:t>
            </w:r>
          </w:p>
        </w:tc>
        <w:tc>
          <w:tcPr>
            <w:tcW w:w="6662" w:type="dxa"/>
            <w:shd w:val="clear" w:color="auto" w:fill="auto"/>
          </w:tcPr>
          <w:p w14:paraId="470D287D" w14:textId="77777777" w:rsidR="00CC1C12" w:rsidRPr="005C6DFC" w:rsidRDefault="00CC1C12" w:rsidP="007E5588">
            <w:pPr>
              <w:pStyle w:val="Body"/>
              <w:tabs>
                <w:tab w:val="clear" w:pos="851"/>
                <w:tab w:val="left" w:pos="1100"/>
              </w:tabs>
              <w:rPr>
                <w:rFonts w:cs="Arial"/>
                <w:b/>
                <w:szCs w:val="24"/>
              </w:rPr>
            </w:pPr>
            <w:r w:rsidRPr="005C6DFC">
              <w:rPr>
                <w:rFonts w:cs="Arial"/>
                <w:szCs w:val="24"/>
              </w:rPr>
              <w:t>Insurance</w:t>
            </w:r>
          </w:p>
        </w:tc>
      </w:tr>
      <w:tr w:rsidR="00CC1C12" w:rsidRPr="005C6DFC" w14:paraId="42A42C9D" w14:textId="77777777" w:rsidTr="00FA1DB9">
        <w:tc>
          <w:tcPr>
            <w:tcW w:w="2093" w:type="dxa"/>
            <w:shd w:val="clear" w:color="auto" w:fill="auto"/>
          </w:tcPr>
          <w:p w14:paraId="7C959CE9" w14:textId="77777777" w:rsidR="00CC1C12" w:rsidRPr="005C6DFC" w:rsidRDefault="00CC1C12" w:rsidP="007E5588">
            <w:pPr>
              <w:pStyle w:val="Body"/>
              <w:tabs>
                <w:tab w:val="clear" w:pos="851"/>
                <w:tab w:val="left" w:pos="1100"/>
              </w:tabs>
              <w:rPr>
                <w:rFonts w:cs="Arial"/>
                <w:szCs w:val="24"/>
              </w:rPr>
            </w:pPr>
            <w:r w:rsidRPr="005C6DFC">
              <w:rPr>
                <w:rFonts w:cs="Arial"/>
                <w:szCs w:val="24"/>
              </w:rPr>
              <w:t>E2</w:t>
            </w:r>
          </w:p>
        </w:tc>
        <w:tc>
          <w:tcPr>
            <w:tcW w:w="6662" w:type="dxa"/>
            <w:shd w:val="clear" w:color="auto" w:fill="auto"/>
          </w:tcPr>
          <w:p w14:paraId="12B19B6C" w14:textId="77777777" w:rsidR="00CC1C12" w:rsidRPr="005C6DFC" w:rsidRDefault="00CC1C12" w:rsidP="007E5588">
            <w:pPr>
              <w:pStyle w:val="Body"/>
              <w:tabs>
                <w:tab w:val="clear" w:pos="851"/>
                <w:tab w:val="left" w:pos="1100"/>
              </w:tabs>
              <w:rPr>
                <w:rFonts w:cs="Arial"/>
                <w:b/>
                <w:szCs w:val="24"/>
              </w:rPr>
            </w:pPr>
            <w:r w:rsidRPr="005C6DFC">
              <w:rPr>
                <w:rFonts w:cs="Arial"/>
                <w:szCs w:val="24"/>
              </w:rPr>
              <w:t>Liability</w:t>
            </w:r>
          </w:p>
        </w:tc>
      </w:tr>
      <w:tr w:rsidR="00CC1C12" w:rsidRPr="005C6DFC" w14:paraId="0AF5165F" w14:textId="77777777" w:rsidTr="00FA1DB9">
        <w:tc>
          <w:tcPr>
            <w:tcW w:w="2093" w:type="dxa"/>
            <w:shd w:val="clear" w:color="auto" w:fill="DBE5F1"/>
          </w:tcPr>
          <w:p w14:paraId="2F506D96" w14:textId="77777777" w:rsidR="00CC1C12" w:rsidRPr="005C6DFC" w:rsidRDefault="00CC1C12" w:rsidP="007E5588">
            <w:pPr>
              <w:pStyle w:val="Body"/>
              <w:tabs>
                <w:tab w:val="clear" w:pos="851"/>
                <w:tab w:val="left" w:pos="1100"/>
              </w:tabs>
              <w:rPr>
                <w:rFonts w:cs="Arial"/>
                <w:b/>
                <w:szCs w:val="24"/>
              </w:rPr>
            </w:pPr>
            <w:r w:rsidRPr="005C6DFC">
              <w:rPr>
                <w:rFonts w:cs="Arial"/>
                <w:b/>
                <w:szCs w:val="24"/>
              </w:rPr>
              <w:t>PART F</w:t>
            </w:r>
          </w:p>
        </w:tc>
        <w:tc>
          <w:tcPr>
            <w:tcW w:w="6662" w:type="dxa"/>
            <w:shd w:val="clear" w:color="auto" w:fill="DBE5F1"/>
          </w:tcPr>
          <w:p w14:paraId="3B88D235" w14:textId="77777777" w:rsidR="00CC1C12" w:rsidRPr="005C6DFC" w:rsidRDefault="00CC1C12" w:rsidP="007E5588">
            <w:pPr>
              <w:pStyle w:val="Body"/>
              <w:tabs>
                <w:tab w:val="clear" w:pos="851"/>
                <w:tab w:val="left" w:pos="1100"/>
              </w:tabs>
              <w:rPr>
                <w:rFonts w:cs="Arial"/>
                <w:b/>
                <w:szCs w:val="24"/>
              </w:rPr>
            </w:pPr>
            <w:r w:rsidRPr="005C6DFC">
              <w:rPr>
                <w:rFonts w:cs="Arial"/>
                <w:b/>
                <w:szCs w:val="24"/>
              </w:rPr>
              <w:t>PROTECTION OF INFORMATION</w:t>
            </w:r>
          </w:p>
        </w:tc>
      </w:tr>
      <w:tr w:rsidR="00CC1C12" w:rsidRPr="005C6DFC" w14:paraId="404AB8AB" w14:textId="77777777" w:rsidTr="00FA1DB9">
        <w:tc>
          <w:tcPr>
            <w:tcW w:w="2093" w:type="dxa"/>
            <w:shd w:val="clear" w:color="auto" w:fill="auto"/>
          </w:tcPr>
          <w:p w14:paraId="7767E930" w14:textId="77777777" w:rsidR="00CC1C12" w:rsidRPr="005C6DFC" w:rsidRDefault="00CC1C12" w:rsidP="007E5588">
            <w:pPr>
              <w:pStyle w:val="Body"/>
              <w:tabs>
                <w:tab w:val="clear" w:pos="851"/>
                <w:tab w:val="left" w:pos="1100"/>
              </w:tabs>
              <w:rPr>
                <w:rFonts w:cs="Arial"/>
                <w:szCs w:val="24"/>
              </w:rPr>
            </w:pPr>
            <w:r w:rsidRPr="005C6DFC">
              <w:rPr>
                <w:rFonts w:cs="Arial"/>
                <w:szCs w:val="24"/>
              </w:rPr>
              <w:t>F1</w:t>
            </w:r>
          </w:p>
        </w:tc>
        <w:tc>
          <w:tcPr>
            <w:tcW w:w="6662" w:type="dxa"/>
            <w:shd w:val="clear" w:color="auto" w:fill="auto"/>
          </w:tcPr>
          <w:p w14:paraId="6869DCDB" w14:textId="77777777" w:rsidR="00CC1C12" w:rsidRPr="005C6DFC" w:rsidRDefault="00CC1C12" w:rsidP="007E5588">
            <w:pPr>
              <w:pStyle w:val="Body"/>
              <w:tabs>
                <w:tab w:val="clear" w:pos="851"/>
                <w:tab w:val="left" w:pos="1100"/>
              </w:tabs>
              <w:rPr>
                <w:rFonts w:cs="Arial"/>
                <w:b/>
                <w:szCs w:val="24"/>
              </w:rPr>
            </w:pPr>
            <w:r w:rsidRPr="005C6DFC">
              <w:rPr>
                <w:rFonts w:cs="Arial"/>
                <w:szCs w:val="24"/>
              </w:rPr>
              <w:t>Intellectual Property</w:t>
            </w:r>
          </w:p>
        </w:tc>
      </w:tr>
      <w:tr w:rsidR="00CC1C12" w:rsidRPr="005C6DFC" w14:paraId="2756FA9F" w14:textId="77777777" w:rsidTr="00FA1DB9">
        <w:tc>
          <w:tcPr>
            <w:tcW w:w="2093" w:type="dxa"/>
            <w:shd w:val="clear" w:color="auto" w:fill="auto"/>
          </w:tcPr>
          <w:p w14:paraId="0D9B3C4F" w14:textId="77777777" w:rsidR="00CC1C12" w:rsidRPr="005C6DFC" w:rsidRDefault="00CC1C12" w:rsidP="007E5588">
            <w:pPr>
              <w:pStyle w:val="Body"/>
              <w:tabs>
                <w:tab w:val="clear" w:pos="851"/>
                <w:tab w:val="left" w:pos="1100"/>
              </w:tabs>
              <w:rPr>
                <w:rFonts w:cs="Arial"/>
                <w:szCs w:val="24"/>
              </w:rPr>
            </w:pPr>
            <w:r w:rsidRPr="005C6DFC">
              <w:rPr>
                <w:rFonts w:cs="Arial"/>
                <w:szCs w:val="24"/>
              </w:rPr>
              <w:t>F2</w:t>
            </w:r>
          </w:p>
        </w:tc>
        <w:tc>
          <w:tcPr>
            <w:tcW w:w="6662" w:type="dxa"/>
            <w:shd w:val="clear" w:color="auto" w:fill="auto"/>
          </w:tcPr>
          <w:p w14:paraId="1765616B" w14:textId="77777777" w:rsidR="00CC1C12" w:rsidRPr="005C6DFC" w:rsidRDefault="00CC1C12" w:rsidP="007E5588">
            <w:pPr>
              <w:pStyle w:val="Body"/>
              <w:tabs>
                <w:tab w:val="clear" w:pos="851"/>
                <w:tab w:val="left" w:pos="1100"/>
              </w:tabs>
              <w:rPr>
                <w:rFonts w:cs="Arial"/>
                <w:b/>
                <w:szCs w:val="24"/>
              </w:rPr>
            </w:pPr>
            <w:r w:rsidRPr="005C6DFC">
              <w:rPr>
                <w:rFonts w:cs="Arial"/>
                <w:szCs w:val="24"/>
              </w:rPr>
              <w:t>Confidentiality and Publicity</w:t>
            </w:r>
          </w:p>
        </w:tc>
      </w:tr>
      <w:tr w:rsidR="00CC1C12" w:rsidRPr="005C6DFC" w14:paraId="7619F5C8" w14:textId="77777777" w:rsidTr="00FA1DB9">
        <w:tc>
          <w:tcPr>
            <w:tcW w:w="2093" w:type="dxa"/>
            <w:shd w:val="clear" w:color="auto" w:fill="auto"/>
          </w:tcPr>
          <w:p w14:paraId="4ED97ACE" w14:textId="77777777" w:rsidR="00CC1C12" w:rsidRPr="005C6DFC" w:rsidRDefault="00CC1C12" w:rsidP="007E5588">
            <w:pPr>
              <w:pStyle w:val="Body"/>
              <w:tabs>
                <w:tab w:val="clear" w:pos="851"/>
                <w:tab w:val="left" w:pos="1100"/>
              </w:tabs>
              <w:rPr>
                <w:rFonts w:cs="Arial"/>
                <w:szCs w:val="24"/>
              </w:rPr>
            </w:pPr>
            <w:r w:rsidRPr="005C6DFC">
              <w:rPr>
                <w:rFonts w:cs="Arial"/>
                <w:szCs w:val="24"/>
              </w:rPr>
              <w:t>F3</w:t>
            </w:r>
          </w:p>
        </w:tc>
        <w:tc>
          <w:tcPr>
            <w:tcW w:w="6662" w:type="dxa"/>
            <w:shd w:val="clear" w:color="auto" w:fill="auto"/>
          </w:tcPr>
          <w:p w14:paraId="084910E6" w14:textId="77777777" w:rsidR="00CC1C12" w:rsidRPr="005C6DFC" w:rsidRDefault="00CC1C12" w:rsidP="007E5588">
            <w:pPr>
              <w:pStyle w:val="Body"/>
              <w:tabs>
                <w:tab w:val="clear" w:pos="851"/>
                <w:tab w:val="left" w:pos="1100"/>
              </w:tabs>
              <w:rPr>
                <w:rFonts w:cs="Arial"/>
                <w:b/>
                <w:szCs w:val="24"/>
              </w:rPr>
            </w:pPr>
            <w:r w:rsidRPr="005C6DFC">
              <w:rPr>
                <w:rFonts w:cs="Arial"/>
                <w:szCs w:val="24"/>
              </w:rPr>
              <w:t>Data Protection</w:t>
            </w:r>
          </w:p>
        </w:tc>
      </w:tr>
      <w:tr w:rsidR="00CC1C12" w:rsidRPr="005C6DFC" w14:paraId="51877490" w14:textId="77777777" w:rsidTr="00FA1DB9">
        <w:tc>
          <w:tcPr>
            <w:tcW w:w="2093" w:type="dxa"/>
            <w:shd w:val="clear" w:color="auto" w:fill="auto"/>
          </w:tcPr>
          <w:p w14:paraId="5CF6FCA1" w14:textId="77777777" w:rsidR="00CC1C12" w:rsidRPr="005C6DFC" w:rsidRDefault="00CC1C12" w:rsidP="007E5588">
            <w:pPr>
              <w:pStyle w:val="Body"/>
              <w:tabs>
                <w:tab w:val="clear" w:pos="851"/>
                <w:tab w:val="left" w:pos="1100"/>
              </w:tabs>
              <w:rPr>
                <w:rFonts w:cs="Arial"/>
                <w:szCs w:val="24"/>
              </w:rPr>
            </w:pPr>
            <w:r w:rsidRPr="005C6DFC">
              <w:rPr>
                <w:rFonts w:cs="Arial"/>
                <w:szCs w:val="24"/>
              </w:rPr>
              <w:t>F4</w:t>
            </w:r>
          </w:p>
        </w:tc>
        <w:tc>
          <w:tcPr>
            <w:tcW w:w="6662" w:type="dxa"/>
            <w:shd w:val="clear" w:color="auto" w:fill="auto"/>
          </w:tcPr>
          <w:p w14:paraId="0A4699D0" w14:textId="77777777" w:rsidR="00CC1C12" w:rsidRPr="005C6DFC" w:rsidRDefault="00CC1C12" w:rsidP="007E5588">
            <w:pPr>
              <w:pStyle w:val="Body"/>
              <w:tabs>
                <w:tab w:val="clear" w:pos="851"/>
                <w:tab w:val="left" w:pos="1100"/>
              </w:tabs>
              <w:rPr>
                <w:rFonts w:cs="Arial"/>
                <w:szCs w:val="24"/>
              </w:rPr>
            </w:pPr>
            <w:r w:rsidRPr="005C6DFC">
              <w:rPr>
                <w:rFonts w:cs="Arial"/>
                <w:szCs w:val="24"/>
              </w:rPr>
              <w:t>Freedom of Information and Environment</w:t>
            </w:r>
            <w:r w:rsidR="002F3F64" w:rsidRPr="005C6DFC">
              <w:rPr>
                <w:rFonts w:cs="Arial"/>
                <w:szCs w:val="24"/>
              </w:rPr>
              <w:t>al</w:t>
            </w:r>
            <w:r w:rsidRPr="005C6DFC">
              <w:rPr>
                <w:rFonts w:cs="Arial"/>
                <w:szCs w:val="24"/>
              </w:rPr>
              <w:t xml:space="preserve"> Information Regulations</w:t>
            </w:r>
          </w:p>
        </w:tc>
      </w:tr>
      <w:tr w:rsidR="00CC1C12" w:rsidRPr="005C6DFC" w14:paraId="73CE8136" w14:textId="77777777" w:rsidTr="00FA1DB9">
        <w:tc>
          <w:tcPr>
            <w:tcW w:w="2093" w:type="dxa"/>
            <w:shd w:val="clear" w:color="auto" w:fill="auto"/>
          </w:tcPr>
          <w:p w14:paraId="548F9466" w14:textId="77777777" w:rsidR="00CC1C12" w:rsidRPr="005C6DFC" w:rsidRDefault="00CC1C12" w:rsidP="007E5588">
            <w:pPr>
              <w:pStyle w:val="Body"/>
              <w:tabs>
                <w:tab w:val="clear" w:pos="851"/>
                <w:tab w:val="left" w:pos="1100"/>
              </w:tabs>
              <w:rPr>
                <w:rFonts w:cs="Arial"/>
                <w:szCs w:val="24"/>
              </w:rPr>
            </w:pPr>
            <w:r w:rsidRPr="005C6DFC">
              <w:rPr>
                <w:rFonts w:cs="Arial"/>
                <w:szCs w:val="24"/>
              </w:rPr>
              <w:t>F5</w:t>
            </w:r>
          </w:p>
        </w:tc>
        <w:tc>
          <w:tcPr>
            <w:tcW w:w="6662" w:type="dxa"/>
            <w:shd w:val="clear" w:color="auto" w:fill="auto"/>
          </w:tcPr>
          <w:p w14:paraId="233CEFF6" w14:textId="77777777" w:rsidR="00CC1C12" w:rsidRPr="005C6DFC" w:rsidRDefault="00CC1C12" w:rsidP="007E5588">
            <w:pPr>
              <w:pStyle w:val="Body"/>
              <w:tabs>
                <w:tab w:val="clear" w:pos="851"/>
                <w:tab w:val="left" w:pos="1100"/>
              </w:tabs>
              <w:rPr>
                <w:rFonts w:cs="Arial"/>
                <w:szCs w:val="24"/>
              </w:rPr>
            </w:pPr>
            <w:r w:rsidRPr="005C6DFC">
              <w:rPr>
                <w:rFonts w:cs="Arial"/>
                <w:szCs w:val="24"/>
              </w:rPr>
              <w:t>Discrimination</w:t>
            </w:r>
          </w:p>
        </w:tc>
      </w:tr>
      <w:tr w:rsidR="00CC1C12" w:rsidRPr="005C6DFC" w14:paraId="4F1E7E0B" w14:textId="77777777" w:rsidTr="00FA1DB9">
        <w:tc>
          <w:tcPr>
            <w:tcW w:w="2093" w:type="dxa"/>
            <w:shd w:val="clear" w:color="auto" w:fill="auto"/>
          </w:tcPr>
          <w:p w14:paraId="543FF472" w14:textId="77777777" w:rsidR="00CC1C12" w:rsidRPr="005C6DFC" w:rsidRDefault="003E5434" w:rsidP="007E5588">
            <w:pPr>
              <w:pStyle w:val="Body"/>
              <w:tabs>
                <w:tab w:val="clear" w:pos="851"/>
                <w:tab w:val="left" w:pos="1100"/>
              </w:tabs>
              <w:rPr>
                <w:rFonts w:cs="Arial"/>
                <w:szCs w:val="24"/>
              </w:rPr>
            </w:pPr>
            <w:r w:rsidRPr="005C6DFC">
              <w:rPr>
                <w:rFonts w:cs="Arial"/>
                <w:szCs w:val="24"/>
              </w:rPr>
              <w:t>F6</w:t>
            </w:r>
          </w:p>
        </w:tc>
        <w:tc>
          <w:tcPr>
            <w:tcW w:w="6662" w:type="dxa"/>
            <w:shd w:val="clear" w:color="auto" w:fill="auto"/>
          </w:tcPr>
          <w:p w14:paraId="34918EC2" w14:textId="77777777" w:rsidR="00CC1C12" w:rsidRPr="005C6DFC" w:rsidRDefault="003E5434" w:rsidP="007E5588">
            <w:pPr>
              <w:pStyle w:val="Body"/>
              <w:tabs>
                <w:tab w:val="clear" w:pos="851"/>
                <w:tab w:val="left" w:pos="1100"/>
              </w:tabs>
              <w:rPr>
                <w:rFonts w:cs="Arial"/>
                <w:szCs w:val="24"/>
              </w:rPr>
            </w:pPr>
            <w:r w:rsidRPr="005C6DFC">
              <w:rPr>
                <w:rFonts w:cs="Arial"/>
                <w:szCs w:val="24"/>
              </w:rPr>
              <w:t xml:space="preserve">Record Keeping, Audit Access and </w:t>
            </w:r>
            <w:r w:rsidR="00CC1C12" w:rsidRPr="005C6DFC">
              <w:rPr>
                <w:rFonts w:cs="Arial"/>
                <w:szCs w:val="24"/>
              </w:rPr>
              <w:t>Monitoring</w:t>
            </w:r>
          </w:p>
        </w:tc>
      </w:tr>
      <w:tr w:rsidR="00CC1C12" w:rsidRPr="005C6DFC" w14:paraId="305A33A0" w14:textId="77777777" w:rsidTr="00FA1DB9">
        <w:tc>
          <w:tcPr>
            <w:tcW w:w="2093" w:type="dxa"/>
            <w:shd w:val="clear" w:color="auto" w:fill="auto"/>
          </w:tcPr>
          <w:p w14:paraId="5FD65678" w14:textId="77777777" w:rsidR="00CC1C12" w:rsidRPr="005C6DFC" w:rsidRDefault="003E5434" w:rsidP="007E5588">
            <w:pPr>
              <w:pStyle w:val="Body"/>
              <w:tabs>
                <w:tab w:val="clear" w:pos="851"/>
                <w:tab w:val="left" w:pos="1100"/>
              </w:tabs>
              <w:rPr>
                <w:rFonts w:cs="Arial"/>
                <w:szCs w:val="24"/>
              </w:rPr>
            </w:pPr>
            <w:r w:rsidRPr="005C6DFC">
              <w:rPr>
                <w:rFonts w:cs="Arial"/>
                <w:szCs w:val="24"/>
              </w:rPr>
              <w:t>F7</w:t>
            </w:r>
          </w:p>
        </w:tc>
        <w:tc>
          <w:tcPr>
            <w:tcW w:w="6662" w:type="dxa"/>
            <w:shd w:val="clear" w:color="auto" w:fill="auto"/>
          </w:tcPr>
          <w:p w14:paraId="3CC017B4" w14:textId="77777777" w:rsidR="00CC1C12" w:rsidRPr="005C6DFC" w:rsidRDefault="003E5434" w:rsidP="007E5588">
            <w:pPr>
              <w:pStyle w:val="Body"/>
              <w:tabs>
                <w:tab w:val="clear" w:pos="851"/>
                <w:tab w:val="left" w:pos="1100"/>
              </w:tabs>
              <w:rPr>
                <w:rFonts w:cs="Arial"/>
                <w:szCs w:val="24"/>
              </w:rPr>
            </w:pPr>
            <w:r w:rsidRPr="005C6DFC">
              <w:rPr>
                <w:rFonts w:cs="Arial"/>
                <w:szCs w:val="24"/>
              </w:rPr>
              <w:t>Replacement of Corrupted Data</w:t>
            </w:r>
          </w:p>
        </w:tc>
      </w:tr>
      <w:tr w:rsidR="00CC1C12" w:rsidRPr="005C6DFC" w14:paraId="0825C95B" w14:textId="77777777" w:rsidTr="00FA1DB9">
        <w:tc>
          <w:tcPr>
            <w:tcW w:w="2093" w:type="dxa"/>
            <w:shd w:val="clear" w:color="auto" w:fill="DBE5F1"/>
          </w:tcPr>
          <w:p w14:paraId="0F7B55CC" w14:textId="77777777" w:rsidR="00CC1C12" w:rsidRPr="005C6DFC" w:rsidRDefault="00CC1C12" w:rsidP="007E5588">
            <w:pPr>
              <w:pStyle w:val="Body"/>
              <w:tabs>
                <w:tab w:val="clear" w:pos="851"/>
                <w:tab w:val="left" w:pos="1100"/>
              </w:tabs>
              <w:rPr>
                <w:rFonts w:cs="Arial"/>
                <w:b/>
                <w:szCs w:val="24"/>
              </w:rPr>
            </w:pPr>
            <w:r w:rsidRPr="005C6DFC">
              <w:rPr>
                <w:rFonts w:cs="Arial"/>
                <w:b/>
                <w:szCs w:val="24"/>
              </w:rPr>
              <w:t>PART G</w:t>
            </w:r>
          </w:p>
        </w:tc>
        <w:tc>
          <w:tcPr>
            <w:tcW w:w="6662" w:type="dxa"/>
            <w:shd w:val="clear" w:color="auto" w:fill="DBE5F1"/>
          </w:tcPr>
          <w:p w14:paraId="09973054" w14:textId="77777777" w:rsidR="00CC1C12" w:rsidRPr="005C6DFC" w:rsidRDefault="00CC1C12" w:rsidP="007E5588">
            <w:pPr>
              <w:pStyle w:val="Body"/>
              <w:tabs>
                <w:tab w:val="clear" w:pos="851"/>
                <w:tab w:val="left" w:pos="1100"/>
              </w:tabs>
              <w:rPr>
                <w:rFonts w:cs="Arial"/>
                <w:szCs w:val="24"/>
              </w:rPr>
            </w:pPr>
            <w:r w:rsidRPr="005C6DFC">
              <w:rPr>
                <w:rFonts w:cs="Arial"/>
                <w:b/>
                <w:szCs w:val="24"/>
              </w:rPr>
              <w:t>STATUTORY OBLIGATIONS</w:t>
            </w:r>
          </w:p>
        </w:tc>
      </w:tr>
      <w:tr w:rsidR="00CC1C12" w:rsidRPr="005C6DFC" w14:paraId="50AE8721" w14:textId="77777777" w:rsidTr="00FA1DB9">
        <w:tc>
          <w:tcPr>
            <w:tcW w:w="2093" w:type="dxa"/>
            <w:shd w:val="clear" w:color="auto" w:fill="auto"/>
          </w:tcPr>
          <w:p w14:paraId="2CAA5C6F" w14:textId="77777777" w:rsidR="00CC1C12" w:rsidRPr="005C6DFC" w:rsidRDefault="00CC1C12" w:rsidP="007E5588">
            <w:pPr>
              <w:pStyle w:val="Body"/>
              <w:tabs>
                <w:tab w:val="clear" w:pos="851"/>
                <w:tab w:val="left" w:pos="1100"/>
              </w:tabs>
              <w:rPr>
                <w:rFonts w:cs="Arial"/>
                <w:szCs w:val="24"/>
              </w:rPr>
            </w:pPr>
            <w:r w:rsidRPr="005C6DFC">
              <w:rPr>
                <w:rFonts w:cs="Arial"/>
                <w:szCs w:val="24"/>
              </w:rPr>
              <w:t>G1</w:t>
            </w:r>
          </w:p>
        </w:tc>
        <w:tc>
          <w:tcPr>
            <w:tcW w:w="6662" w:type="dxa"/>
            <w:shd w:val="clear" w:color="auto" w:fill="auto"/>
          </w:tcPr>
          <w:p w14:paraId="1EA8E6E4" w14:textId="77777777" w:rsidR="00CC1C12" w:rsidRPr="005C6DFC" w:rsidRDefault="00CC1C12" w:rsidP="007E5588">
            <w:pPr>
              <w:pStyle w:val="Body"/>
              <w:tabs>
                <w:tab w:val="clear" w:pos="851"/>
                <w:tab w:val="left" w:pos="1100"/>
              </w:tabs>
              <w:rPr>
                <w:rFonts w:cs="Arial"/>
                <w:b/>
                <w:szCs w:val="24"/>
              </w:rPr>
            </w:pPr>
            <w:r w:rsidRPr="005C6DFC">
              <w:rPr>
                <w:rFonts w:cs="Arial"/>
                <w:szCs w:val="24"/>
              </w:rPr>
              <w:t>Health and Safety</w:t>
            </w:r>
          </w:p>
        </w:tc>
      </w:tr>
      <w:tr w:rsidR="00CC1C12" w:rsidRPr="005C6DFC" w14:paraId="373471B7" w14:textId="77777777" w:rsidTr="00FA1DB9">
        <w:tc>
          <w:tcPr>
            <w:tcW w:w="2093" w:type="dxa"/>
            <w:shd w:val="clear" w:color="auto" w:fill="auto"/>
          </w:tcPr>
          <w:p w14:paraId="5282CFB5" w14:textId="77777777" w:rsidR="00CC1C12" w:rsidRPr="005C6DFC" w:rsidRDefault="00CC1C12" w:rsidP="007E5588">
            <w:pPr>
              <w:pStyle w:val="Body"/>
              <w:tabs>
                <w:tab w:val="clear" w:pos="851"/>
                <w:tab w:val="left" w:pos="1100"/>
              </w:tabs>
              <w:rPr>
                <w:rFonts w:cs="Arial"/>
                <w:szCs w:val="24"/>
              </w:rPr>
            </w:pPr>
            <w:r w:rsidRPr="005C6DFC">
              <w:rPr>
                <w:rFonts w:cs="Arial"/>
                <w:szCs w:val="24"/>
              </w:rPr>
              <w:t>G2</w:t>
            </w:r>
          </w:p>
        </w:tc>
        <w:tc>
          <w:tcPr>
            <w:tcW w:w="6662" w:type="dxa"/>
            <w:shd w:val="clear" w:color="auto" w:fill="auto"/>
          </w:tcPr>
          <w:p w14:paraId="7F6740F8" w14:textId="77777777" w:rsidR="00CC1C12" w:rsidRPr="005C6DFC" w:rsidRDefault="00CC1C12" w:rsidP="007E5588">
            <w:pPr>
              <w:pStyle w:val="Body"/>
              <w:tabs>
                <w:tab w:val="clear" w:pos="851"/>
                <w:tab w:val="left" w:pos="1100"/>
              </w:tabs>
              <w:rPr>
                <w:rFonts w:cs="Arial"/>
                <w:b/>
                <w:szCs w:val="24"/>
              </w:rPr>
            </w:pPr>
            <w:r w:rsidRPr="005C6DFC">
              <w:rPr>
                <w:rFonts w:cs="Arial"/>
                <w:szCs w:val="24"/>
              </w:rPr>
              <w:t>Corporate Requirements</w:t>
            </w:r>
          </w:p>
        </w:tc>
      </w:tr>
      <w:tr w:rsidR="00CC1C12" w:rsidRPr="005C6DFC" w14:paraId="2CF28717" w14:textId="77777777" w:rsidTr="00FA1DB9">
        <w:tc>
          <w:tcPr>
            <w:tcW w:w="2093" w:type="dxa"/>
            <w:shd w:val="clear" w:color="auto" w:fill="auto"/>
          </w:tcPr>
          <w:p w14:paraId="71FB4AA0" w14:textId="77777777" w:rsidR="00CC1C12" w:rsidRPr="005C6DFC" w:rsidRDefault="00CC1C12" w:rsidP="007E5588">
            <w:pPr>
              <w:pStyle w:val="Body"/>
              <w:tabs>
                <w:tab w:val="clear" w:pos="851"/>
                <w:tab w:val="left" w:pos="1100"/>
              </w:tabs>
              <w:rPr>
                <w:rFonts w:cs="Arial"/>
                <w:szCs w:val="24"/>
              </w:rPr>
            </w:pPr>
            <w:r w:rsidRPr="005C6DFC">
              <w:rPr>
                <w:rFonts w:cs="Arial"/>
                <w:szCs w:val="24"/>
              </w:rPr>
              <w:t>G3</w:t>
            </w:r>
          </w:p>
        </w:tc>
        <w:tc>
          <w:tcPr>
            <w:tcW w:w="6662" w:type="dxa"/>
            <w:shd w:val="clear" w:color="auto" w:fill="auto"/>
          </w:tcPr>
          <w:p w14:paraId="506AD176" w14:textId="77777777" w:rsidR="00CC1C12" w:rsidRPr="005C6DFC" w:rsidRDefault="003E5434" w:rsidP="007E5588">
            <w:pPr>
              <w:pStyle w:val="Body"/>
              <w:tabs>
                <w:tab w:val="clear" w:pos="851"/>
                <w:tab w:val="left" w:pos="1100"/>
              </w:tabs>
              <w:rPr>
                <w:rFonts w:cs="Arial"/>
                <w:szCs w:val="24"/>
              </w:rPr>
            </w:pPr>
            <w:r w:rsidRPr="005C6DFC">
              <w:rPr>
                <w:rFonts w:cs="Arial"/>
                <w:szCs w:val="24"/>
              </w:rPr>
              <w:t>Prevention of Prohibited Acts, Fraud, Bribery and Corruption</w:t>
            </w:r>
          </w:p>
        </w:tc>
      </w:tr>
      <w:tr w:rsidR="003E5434" w:rsidRPr="005C6DFC" w14:paraId="20369F41" w14:textId="77777777" w:rsidTr="00FA1DB9">
        <w:tc>
          <w:tcPr>
            <w:tcW w:w="2093" w:type="dxa"/>
            <w:shd w:val="clear" w:color="auto" w:fill="auto"/>
          </w:tcPr>
          <w:p w14:paraId="6F35546B" w14:textId="77777777" w:rsidR="003E5434" w:rsidRPr="005C6DFC" w:rsidRDefault="003E5434" w:rsidP="007E5588">
            <w:pPr>
              <w:pStyle w:val="Body"/>
              <w:tabs>
                <w:tab w:val="clear" w:pos="851"/>
                <w:tab w:val="left" w:pos="1100"/>
              </w:tabs>
              <w:rPr>
                <w:rFonts w:cs="Arial"/>
                <w:szCs w:val="24"/>
              </w:rPr>
            </w:pPr>
            <w:r w:rsidRPr="005C6DFC">
              <w:rPr>
                <w:rFonts w:cs="Arial"/>
                <w:szCs w:val="24"/>
              </w:rPr>
              <w:t>G4</w:t>
            </w:r>
          </w:p>
        </w:tc>
        <w:tc>
          <w:tcPr>
            <w:tcW w:w="6662" w:type="dxa"/>
            <w:shd w:val="clear" w:color="auto" w:fill="auto"/>
          </w:tcPr>
          <w:p w14:paraId="6BF48F9E" w14:textId="77777777" w:rsidR="003E5434" w:rsidRPr="005C6DFC" w:rsidRDefault="003E5434" w:rsidP="007E5588">
            <w:pPr>
              <w:pStyle w:val="Body"/>
              <w:tabs>
                <w:tab w:val="clear" w:pos="851"/>
                <w:tab w:val="left" w:pos="1100"/>
              </w:tabs>
              <w:rPr>
                <w:rFonts w:cs="Arial"/>
                <w:szCs w:val="24"/>
              </w:rPr>
            </w:pPr>
            <w:r w:rsidRPr="005C6DFC">
              <w:rPr>
                <w:rFonts w:cs="Arial"/>
                <w:szCs w:val="24"/>
              </w:rPr>
              <w:t xml:space="preserve">Law and Change </w:t>
            </w:r>
            <w:proofErr w:type="gramStart"/>
            <w:r w:rsidRPr="005C6DFC">
              <w:rPr>
                <w:rFonts w:cs="Arial"/>
                <w:szCs w:val="24"/>
              </w:rPr>
              <w:t>In</w:t>
            </w:r>
            <w:proofErr w:type="gramEnd"/>
            <w:r w:rsidRPr="005C6DFC">
              <w:rPr>
                <w:rFonts w:cs="Arial"/>
                <w:szCs w:val="24"/>
              </w:rPr>
              <w:t xml:space="preserve"> Law</w:t>
            </w:r>
          </w:p>
        </w:tc>
      </w:tr>
      <w:tr w:rsidR="00CC1C12" w:rsidRPr="005C6DFC" w14:paraId="6E8D74D9" w14:textId="77777777" w:rsidTr="00FA1DB9">
        <w:tc>
          <w:tcPr>
            <w:tcW w:w="2093" w:type="dxa"/>
            <w:shd w:val="clear" w:color="auto" w:fill="auto"/>
          </w:tcPr>
          <w:p w14:paraId="6A884805" w14:textId="77777777" w:rsidR="00CC1C12" w:rsidRPr="005C6DFC" w:rsidRDefault="003E5434" w:rsidP="007E5588">
            <w:pPr>
              <w:pStyle w:val="Body"/>
              <w:tabs>
                <w:tab w:val="clear" w:pos="851"/>
                <w:tab w:val="left" w:pos="1100"/>
              </w:tabs>
              <w:rPr>
                <w:rFonts w:cs="Arial"/>
                <w:szCs w:val="24"/>
              </w:rPr>
            </w:pPr>
            <w:r w:rsidRPr="005C6DFC">
              <w:rPr>
                <w:rFonts w:cs="Arial"/>
                <w:szCs w:val="24"/>
              </w:rPr>
              <w:t>G5</w:t>
            </w:r>
          </w:p>
        </w:tc>
        <w:tc>
          <w:tcPr>
            <w:tcW w:w="6662" w:type="dxa"/>
            <w:shd w:val="clear" w:color="auto" w:fill="auto"/>
          </w:tcPr>
          <w:p w14:paraId="093FC5A1" w14:textId="77777777" w:rsidR="00CC1C12" w:rsidRPr="005C6DFC" w:rsidRDefault="00CC1C12" w:rsidP="007E5588">
            <w:pPr>
              <w:pStyle w:val="Body"/>
              <w:tabs>
                <w:tab w:val="clear" w:pos="851"/>
                <w:tab w:val="left" w:pos="1100"/>
              </w:tabs>
              <w:rPr>
                <w:rFonts w:cs="Arial"/>
                <w:szCs w:val="24"/>
              </w:rPr>
            </w:pPr>
            <w:r w:rsidRPr="005C6DFC">
              <w:rPr>
                <w:rFonts w:cs="Arial"/>
                <w:szCs w:val="24"/>
              </w:rPr>
              <w:t>TUPE</w:t>
            </w:r>
            <w:r w:rsidR="009C7594" w:rsidRPr="005C6DFC">
              <w:rPr>
                <w:rFonts w:cs="Arial"/>
                <w:szCs w:val="24"/>
              </w:rPr>
              <w:t>, Pensions</w:t>
            </w:r>
            <w:r w:rsidRPr="005C6DFC">
              <w:rPr>
                <w:rFonts w:cs="Arial"/>
                <w:szCs w:val="24"/>
              </w:rPr>
              <w:t xml:space="preserve"> and Re-Tendering</w:t>
            </w:r>
          </w:p>
        </w:tc>
      </w:tr>
      <w:tr w:rsidR="00CC1C12" w:rsidRPr="005C6DFC" w14:paraId="7C9E5726" w14:textId="77777777" w:rsidTr="00FA1DB9">
        <w:tc>
          <w:tcPr>
            <w:tcW w:w="2093" w:type="dxa"/>
            <w:shd w:val="clear" w:color="auto" w:fill="C6D9F1"/>
          </w:tcPr>
          <w:p w14:paraId="43C88DFC" w14:textId="77777777" w:rsidR="00CC1C12" w:rsidRPr="005C6DFC" w:rsidRDefault="00CC1C12" w:rsidP="007E5588">
            <w:pPr>
              <w:pStyle w:val="Body"/>
              <w:tabs>
                <w:tab w:val="clear" w:pos="851"/>
                <w:tab w:val="left" w:pos="1100"/>
              </w:tabs>
              <w:rPr>
                <w:rFonts w:cs="Arial"/>
                <w:b/>
                <w:szCs w:val="24"/>
              </w:rPr>
            </w:pPr>
            <w:r w:rsidRPr="005C6DFC">
              <w:rPr>
                <w:rFonts w:cs="Arial"/>
                <w:b/>
                <w:szCs w:val="24"/>
              </w:rPr>
              <w:t>PART H</w:t>
            </w:r>
          </w:p>
        </w:tc>
        <w:tc>
          <w:tcPr>
            <w:tcW w:w="6662" w:type="dxa"/>
            <w:shd w:val="clear" w:color="auto" w:fill="C6D9F1"/>
          </w:tcPr>
          <w:p w14:paraId="7FFBDEC6" w14:textId="77777777" w:rsidR="00CC1C12" w:rsidRPr="005C6DFC" w:rsidRDefault="00CC1C12" w:rsidP="007E5588">
            <w:pPr>
              <w:pStyle w:val="Body"/>
              <w:tabs>
                <w:tab w:val="clear" w:pos="851"/>
                <w:tab w:val="left" w:pos="1100"/>
              </w:tabs>
              <w:rPr>
                <w:rFonts w:cs="Arial"/>
                <w:szCs w:val="24"/>
              </w:rPr>
            </w:pPr>
            <w:r w:rsidRPr="005C6DFC">
              <w:rPr>
                <w:rFonts w:cs="Arial"/>
                <w:b/>
                <w:szCs w:val="24"/>
              </w:rPr>
              <w:t>GENERAL PROVISIONS</w:t>
            </w:r>
          </w:p>
        </w:tc>
      </w:tr>
      <w:tr w:rsidR="00CC1C12" w:rsidRPr="005C6DFC" w14:paraId="78FE1780" w14:textId="77777777" w:rsidTr="00FA1DB9">
        <w:tc>
          <w:tcPr>
            <w:tcW w:w="2093" w:type="dxa"/>
            <w:shd w:val="clear" w:color="auto" w:fill="auto"/>
          </w:tcPr>
          <w:p w14:paraId="61824B82" w14:textId="77777777" w:rsidR="00CC1C12" w:rsidRPr="005C6DFC" w:rsidRDefault="00CC1C12" w:rsidP="007E5588">
            <w:pPr>
              <w:pStyle w:val="Body"/>
              <w:tabs>
                <w:tab w:val="clear" w:pos="851"/>
                <w:tab w:val="left" w:pos="1100"/>
              </w:tabs>
              <w:rPr>
                <w:rFonts w:cs="Arial"/>
                <w:szCs w:val="24"/>
              </w:rPr>
            </w:pPr>
            <w:r w:rsidRPr="005C6DFC">
              <w:rPr>
                <w:rFonts w:cs="Arial"/>
                <w:szCs w:val="24"/>
              </w:rPr>
              <w:t>H1</w:t>
            </w:r>
          </w:p>
        </w:tc>
        <w:tc>
          <w:tcPr>
            <w:tcW w:w="6662" w:type="dxa"/>
            <w:shd w:val="clear" w:color="auto" w:fill="auto"/>
          </w:tcPr>
          <w:p w14:paraId="5E979A0F" w14:textId="77777777" w:rsidR="00CC1C12" w:rsidRPr="005C6DFC" w:rsidRDefault="00CC1C12" w:rsidP="007E5588">
            <w:pPr>
              <w:pStyle w:val="Body"/>
              <w:tabs>
                <w:tab w:val="clear" w:pos="851"/>
                <w:tab w:val="left" w:pos="1100"/>
              </w:tabs>
              <w:rPr>
                <w:rFonts w:cs="Arial"/>
                <w:szCs w:val="24"/>
              </w:rPr>
            </w:pPr>
            <w:r w:rsidRPr="005C6DFC">
              <w:rPr>
                <w:rFonts w:cs="Arial"/>
                <w:szCs w:val="24"/>
              </w:rPr>
              <w:t>Contract Variation</w:t>
            </w:r>
          </w:p>
        </w:tc>
      </w:tr>
      <w:tr w:rsidR="003E5434" w:rsidRPr="005C6DFC" w14:paraId="0B8D34F8" w14:textId="77777777" w:rsidTr="00FA1DB9">
        <w:tc>
          <w:tcPr>
            <w:tcW w:w="2093" w:type="dxa"/>
            <w:shd w:val="clear" w:color="auto" w:fill="auto"/>
          </w:tcPr>
          <w:p w14:paraId="46D87279" w14:textId="77777777" w:rsidR="003E5434" w:rsidRPr="005C6DFC" w:rsidRDefault="003E5434" w:rsidP="007E5588">
            <w:pPr>
              <w:pStyle w:val="Body"/>
              <w:tabs>
                <w:tab w:val="clear" w:pos="851"/>
                <w:tab w:val="left" w:pos="1100"/>
              </w:tabs>
              <w:rPr>
                <w:rFonts w:cs="Arial"/>
                <w:szCs w:val="24"/>
              </w:rPr>
            </w:pPr>
            <w:r w:rsidRPr="005C6DFC">
              <w:rPr>
                <w:rFonts w:cs="Arial"/>
                <w:szCs w:val="24"/>
              </w:rPr>
              <w:t>H2</w:t>
            </w:r>
          </w:p>
        </w:tc>
        <w:tc>
          <w:tcPr>
            <w:tcW w:w="6662" w:type="dxa"/>
            <w:shd w:val="clear" w:color="auto" w:fill="auto"/>
          </w:tcPr>
          <w:p w14:paraId="78AC783A" w14:textId="77777777" w:rsidR="003E5434" w:rsidRPr="005C6DFC" w:rsidRDefault="003E5434" w:rsidP="007E5588">
            <w:pPr>
              <w:pStyle w:val="Body"/>
              <w:tabs>
                <w:tab w:val="clear" w:pos="851"/>
                <w:tab w:val="left" w:pos="1100"/>
              </w:tabs>
              <w:rPr>
                <w:rFonts w:cs="Arial"/>
                <w:szCs w:val="24"/>
              </w:rPr>
            </w:pPr>
            <w:r w:rsidRPr="005C6DFC">
              <w:rPr>
                <w:rFonts w:cs="Arial"/>
                <w:szCs w:val="24"/>
              </w:rPr>
              <w:t>Rights and Remedies</w:t>
            </w:r>
          </w:p>
        </w:tc>
      </w:tr>
      <w:tr w:rsidR="00CC1C12" w:rsidRPr="005C6DFC" w14:paraId="20177305" w14:textId="77777777" w:rsidTr="00FA1DB9">
        <w:tc>
          <w:tcPr>
            <w:tcW w:w="2093" w:type="dxa"/>
            <w:shd w:val="clear" w:color="auto" w:fill="auto"/>
          </w:tcPr>
          <w:p w14:paraId="4335D726" w14:textId="77777777" w:rsidR="00CC1C12" w:rsidRPr="005C6DFC" w:rsidRDefault="003E5434" w:rsidP="007E5588">
            <w:pPr>
              <w:pStyle w:val="Body"/>
              <w:tabs>
                <w:tab w:val="clear" w:pos="851"/>
                <w:tab w:val="left" w:pos="1100"/>
              </w:tabs>
              <w:rPr>
                <w:rFonts w:cs="Arial"/>
                <w:szCs w:val="24"/>
              </w:rPr>
            </w:pPr>
            <w:r w:rsidRPr="005C6DFC">
              <w:rPr>
                <w:rFonts w:cs="Arial"/>
                <w:szCs w:val="24"/>
              </w:rPr>
              <w:t>H3</w:t>
            </w:r>
          </w:p>
        </w:tc>
        <w:tc>
          <w:tcPr>
            <w:tcW w:w="6662" w:type="dxa"/>
            <w:shd w:val="clear" w:color="auto" w:fill="auto"/>
          </w:tcPr>
          <w:p w14:paraId="038BAA78" w14:textId="77777777" w:rsidR="00CC1C12" w:rsidRPr="005C6DFC" w:rsidRDefault="00CC1C12" w:rsidP="007E5588">
            <w:pPr>
              <w:pStyle w:val="Body"/>
              <w:tabs>
                <w:tab w:val="clear" w:pos="851"/>
                <w:tab w:val="left" w:pos="1100"/>
              </w:tabs>
              <w:rPr>
                <w:rFonts w:cs="Arial"/>
                <w:szCs w:val="24"/>
              </w:rPr>
            </w:pPr>
            <w:r w:rsidRPr="005C6DFC">
              <w:rPr>
                <w:rFonts w:cs="Arial"/>
                <w:szCs w:val="24"/>
              </w:rPr>
              <w:t>Third Party Rights</w:t>
            </w:r>
          </w:p>
        </w:tc>
      </w:tr>
      <w:tr w:rsidR="00CC1C12" w:rsidRPr="005C6DFC" w14:paraId="268EA63A" w14:textId="77777777" w:rsidTr="00FA1DB9">
        <w:tc>
          <w:tcPr>
            <w:tcW w:w="2093" w:type="dxa"/>
            <w:shd w:val="clear" w:color="auto" w:fill="auto"/>
          </w:tcPr>
          <w:p w14:paraId="3EA44DD9" w14:textId="77777777" w:rsidR="00CC1C12" w:rsidRPr="005C6DFC" w:rsidRDefault="003E5434" w:rsidP="007E5588">
            <w:pPr>
              <w:pStyle w:val="Body"/>
              <w:tabs>
                <w:tab w:val="clear" w:pos="851"/>
                <w:tab w:val="left" w:pos="1100"/>
              </w:tabs>
              <w:rPr>
                <w:rFonts w:cs="Arial"/>
                <w:szCs w:val="24"/>
              </w:rPr>
            </w:pPr>
            <w:r w:rsidRPr="005C6DFC">
              <w:rPr>
                <w:rFonts w:cs="Arial"/>
                <w:szCs w:val="24"/>
              </w:rPr>
              <w:t>H4</w:t>
            </w:r>
          </w:p>
        </w:tc>
        <w:tc>
          <w:tcPr>
            <w:tcW w:w="6662" w:type="dxa"/>
            <w:shd w:val="clear" w:color="auto" w:fill="auto"/>
          </w:tcPr>
          <w:p w14:paraId="404B5F2A" w14:textId="77777777" w:rsidR="00CC1C12" w:rsidRPr="005C6DFC" w:rsidRDefault="00CC1C12" w:rsidP="007E5588">
            <w:pPr>
              <w:pStyle w:val="Body"/>
              <w:tabs>
                <w:tab w:val="clear" w:pos="851"/>
                <w:tab w:val="left" w:pos="1100"/>
              </w:tabs>
              <w:rPr>
                <w:rFonts w:cs="Arial"/>
                <w:szCs w:val="24"/>
              </w:rPr>
            </w:pPr>
            <w:r w:rsidRPr="005C6DFC">
              <w:rPr>
                <w:rFonts w:cs="Arial"/>
                <w:szCs w:val="24"/>
              </w:rPr>
              <w:t>Waiver</w:t>
            </w:r>
          </w:p>
        </w:tc>
      </w:tr>
      <w:tr w:rsidR="00CC1C12" w:rsidRPr="005C6DFC" w14:paraId="70713704" w14:textId="77777777" w:rsidTr="00FA1DB9">
        <w:tc>
          <w:tcPr>
            <w:tcW w:w="2093" w:type="dxa"/>
            <w:shd w:val="clear" w:color="auto" w:fill="auto"/>
          </w:tcPr>
          <w:p w14:paraId="498BBBFD" w14:textId="77777777" w:rsidR="00CC1C12" w:rsidRPr="005C6DFC" w:rsidRDefault="003E5434" w:rsidP="007E5588">
            <w:pPr>
              <w:pStyle w:val="Body"/>
              <w:tabs>
                <w:tab w:val="clear" w:pos="851"/>
                <w:tab w:val="left" w:pos="1100"/>
              </w:tabs>
              <w:rPr>
                <w:rFonts w:cs="Arial"/>
                <w:szCs w:val="24"/>
              </w:rPr>
            </w:pPr>
            <w:r w:rsidRPr="005C6DFC">
              <w:rPr>
                <w:rFonts w:cs="Arial"/>
                <w:szCs w:val="24"/>
              </w:rPr>
              <w:t>H5</w:t>
            </w:r>
          </w:p>
        </w:tc>
        <w:tc>
          <w:tcPr>
            <w:tcW w:w="6662" w:type="dxa"/>
            <w:shd w:val="clear" w:color="auto" w:fill="auto"/>
          </w:tcPr>
          <w:p w14:paraId="10B7A63D" w14:textId="77777777" w:rsidR="00CC1C12" w:rsidRPr="005C6DFC" w:rsidRDefault="00CC1C12" w:rsidP="007E5588">
            <w:pPr>
              <w:pStyle w:val="Body"/>
              <w:tabs>
                <w:tab w:val="clear" w:pos="851"/>
                <w:tab w:val="left" w:pos="1100"/>
              </w:tabs>
              <w:rPr>
                <w:rFonts w:cs="Arial"/>
                <w:szCs w:val="24"/>
              </w:rPr>
            </w:pPr>
            <w:r w:rsidRPr="005C6DFC">
              <w:rPr>
                <w:rFonts w:cs="Arial"/>
                <w:szCs w:val="24"/>
              </w:rPr>
              <w:t>Severance</w:t>
            </w:r>
          </w:p>
        </w:tc>
      </w:tr>
      <w:tr w:rsidR="00CC1C12" w:rsidRPr="005C6DFC" w14:paraId="1451BE92" w14:textId="77777777" w:rsidTr="00FA1DB9">
        <w:tc>
          <w:tcPr>
            <w:tcW w:w="2093" w:type="dxa"/>
            <w:shd w:val="clear" w:color="auto" w:fill="auto"/>
          </w:tcPr>
          <w:p w14:paraId="425891E2" w14:textId="77777777" w:rsidR="00CC1C12" w:rsidRPr="005C6DFC" w:rsidRDefault="003E5434" w:rsidP="007E5588">
            <w:pPr>
              <w:pStyle w:val="Body"/>
              <w:tabs>
                <w:tab w:val="clear" w:pos="851"/>
                <w:tab w:val="left" w:pos="1100"/>
              </w:tabs>
              <w:rPr>
                <w:rFonts w:cs="Arial"/>
                <w:szCs w:val="24"/>
              </w:rPr>
            </w:pPr>
            <w:r w:rsidRPr="005C6DFC">
              <w:rPr>
                <w:rFonts w:cs="Arial"/>
                <w:szCs w:val="24"/>
              </w:rPr>
              <w:t>H6</w:t>
            </w:r>
          </w:p>
        </w:tc>
        <w:tc>
          <w:tcPr>
            <w:tcW w:w="6662" w:type="dxa"/>
            <w:shd w:val="clear" w:color="auto" w:fill="auto"/>
          </w:tcPr>
          <w:p w14:paraId="5AE167A3" w14:textId="77777777" w:rsidR="00CC1C12" w:rsidRPr="005C6DFC" w:rsidRDefault="00CC1C12" w:rsidP="007E5588">
            <w:pPr>
              <w:pStyle w:val="Body"/>
              <w:tabs>
                <w:tab w:val="clear" w:pos="851"/>
                <w:tab w:val="left" w:pos="1100"/>
              </w:tabs>
              <w:rPr>
                <w:rFonts w:cs="Arial"/>
                <w:szCs w:val="24"/>
              </w:rPr>
            </w:pPr>
            <w:r w:rsidRPr="005C6DFC">
              <w:rPr>
                <w:rFonts w:cs="Arial"/>
                <w:szCs w:val="24"/>
              </w:rPr>
              <w:t>Assignment, Sub-Contracting and Responsibility</w:t>
            </w:r>
          </w:p>
        </w:tc>
      </w:tr>
      <w:tr w:rsidR="00CC1C12" w:rsidRPr="005C6DFC" w14:paraId="1F32F7BD" w14:textId="77777777" w:rsidTr="00FA1DB9">
        <w:tc>
          <w:tcPr>
            <w:tcW w:w="2093" w:type="dxa"/>
            <w:shd w:val="clear" w:color="auto" w:fill="auto"/>
          </w:tcPr>
          <w:p w14:paraId="1F089F2A" w14:textId="77777777" w:rsidR="00CC1C12" w:rsidRPr="005C6DFC" w:rsidRDefault="003E5434" w:rsidP="007E5588">
            <w:pPr>
              <w:pStyle w:val="Body"/>
              <w:tabs>
                <w:tab w:val="clear" w:pos="851"/>
                <w:tab w:val="left" w:pos="1100"/>
              </w:tabs>
              <w:rPr>
                <w:rFonts w:cs="Arial"/>
                <w:szCs w:val="24"/>
              </w:rPr>
            </w:pPr>
            <w:r w:rsidRPr="005C6DFC">
              <w:rPr>
                <w:rFonts w:cs="Arial"/>
                <w:szCs w:val="24"/>
              </w:rPr>
              <w:t>H7</w:t>
            </w:r>
          </w:p>
        </w:tc>
        <w:tc>
          <w:tcPr>
            <w:tcW w:w="6662" w:type="dxa"/>
            <w:shd w:val="clear" w:color="auto" w:fill="auto"/>
          </w:tcPr>
          <w:p w14:paraId="28CEC39C" w14:textId="77777777" w:rsidR="00CC1C12" w:rsidRPr="005C6DFC" w:rsidRDefault="00CC1C12" w:rsidP="007E5588">
            <w:pPr>
              <w:pStyle w:val="Body"/>
              <w:tabs>
                <w:tab w:val="clear" w:pos="851"/>
                <w:tab w:val="left" w:pos="1100"/>
              </w:tabs>
              <w:rPr>
                <w:rFonts w:cs="Arial"/>
                <w:szCs w:val="24"/>
              </w:rPr>
            </w:pPr>
            <w:r w:rsidRPr="005C6DFC">
              <w:rPr>
                <w:rFonts w:cs="Arial"/>
                <w:szCs w:val="24"/>
              </w:rPr>
              <w:t>Force Majeure</w:t>
            </w:r>
          </w:p>
        </w:tc>
      </w:tr>
      <w:tr w:rsidR="00CC1C12" w:rsidRPr="005C6DFC" w14:paraId="7C482568" w14:textId="77777777" w:rsidTr="00FA1DB9">
        <w:tc>
          <w:tcPr>
            <w:tcW w:w="2093" w:type="dxa"/>
            <w:shd w:val="clear" w:color="auto" w:fill="auto"/>
          </w:tcPr>
          <w:p w14:paraId="0156CCC1" w14:textId="77777777" w:rsidR="00CC1C12" w:rsidRPr="005C6DFC" w:rsidRDefault="003E5434" w:rsidP="007E5588">
            <w:pPr>
              <w:pStyle w:val="Body"/>
              <w:tabs>
                <w:tab w:val="clear" w:pos="851"/>
                <w:tab w:val="left" w:pos="1100"/>
              </w:tabs>
              <w:rPr>
                <w:rFonts w:cs="Arial"/>
                <w:szCs w:val="24"/>
              </w:rPr>
            </w:pPr>
            <w:r w:rsidRPr="005C6DFC">
              <w:rPr>
                <w:rFonts w:cs="Arial"/>
                <w:szCs w:val="24"/>
              </w:rPr>
              <w:t>H8</w:t>
            </w:r>
          </w:p>
        </w:tc>
        <w:tc>
          <w:tcPr>
            <w:tcW w:w="6662" w:type="dxa"/>
            <w:shd w:val="clear" w:color="auto" w:fill="auto"/>
          </w:tcPr>
          <w:p w14:paraId="79F9B957" w14:textId="77777777" w:rsidR="00CC1C12" w:rsidRPr="005C6DFC" w:rsidRDefault="002F3F64" w:rsidP="007E5588">
            <w:pPr>
              <w:pStyle w:val="Body"/>
              <w:tabs>
                <w:tab w:val="clear" w:pos="851"/>
                <w:tab w:val="left" w:pos="1100"/>
              </w:tabs>
              <w:rPr>
                <w:rFonts w:cs="Arial"/>
                <w:szCs w:val="24"/>
              </w:rPr>
            </w:pPr>
            <w:r w:rsidRPr="005C6DFC">
              <w:rPr>
                <w:rFonts w:cs="Arial"/>
                <w:szCs w:val="24"/>
              </w:rPr>
              <w:t>Disruption and Business Continuity</w:t>
            </w:r>
          </w:p>
        </w:tc>
      </w:tr>
      <w:tr w:rsidR="00CC1C12" w:rsidRPr="005C6DFC" w14:paraId="25958C04" w14:textId="77777777" w:rsidTr="00FA1DB9">
        <w:tc>
          <w:tcPr>
            <w:tcW w:w="2093" w:type="dxa"/>
            <w:shd w:val="clear" w:color="auto" w:fill="auto"/>
          </w:tcPr>
          <w:p w14:paraId="76CFF440" w14:textId="77777777" w:rsidR="00CC1C12" w:rsidRPr="005C6DFC" w:rsidRDefault="003E5434" w:rsidP="007E5588">
            <w:pPr>
              <w:pStyle w:val="Body"/>
              <w:tabs>
                <w:tab w:val="clear" w:pos="851"/>
                <w:tab w:val="left" w:pos="1100"/>
              </w:tabs>
              <w:rPr>
                <w:rFonts w:cs="Arial"/>
                <w:szCs w:val="24"/>
              </w:rPr>
            </w:pPr>
            <w:r w:rsidRPr="005C6DFC">
              <w:rPr>
                <w:rFonts w:cs="Arial"/>
                <w:szCs w:val="24"/>
              </w:rPr>
              <w:t>H9</w:t>
            </w:r>
          </w:p>
        </w:tc>
        <w:tc>
          <w:tcPr>
            <w:tcW w:w="6662" w:type="dxa"/>
            <w:shd w:val="clear" w:color="auto" w:fill="auto"/>
          </w:tcPr>
          <w:p w14:paraId="22DA23A1" w14:textId="77777777" w:rsidR="00CC1C12" w:rsidRPr="005C6DFC" w:rsidRDefault="00CC1C12" w:rsidP="007E5588">
            <w:pPr>
              <w:pStyle w:val="Body"/>
              <w:tabs>
                <w:tab w:val="clear" w:pos="851"/>
                <w:tab w:val="left" w:pos="1100"/>
              </w:tabs>
              <w:rPr>
                <w:rFonts w:cs="Arial"/>
                <w:szCs w:val="24"/>
              </w:rPr>
            </w:pPr>
            <w:r w:rsidRPr="005C6DFC">
              <w:rPr>
                <w:rFonts w:cs="Arial"/>
                <w:szCs w:val="24"/>
              </w:rPr>
              <w:t xml:space="preserve">Conflict of Interest </w:t>
            </w:r>
          </w:p>
        </w:tc>
      </w:tr>
      <w:tr w:rsidR="00CC1C12" w:rsidRPr="005C6DFC" w14:paraId="326B4D57" w14:textId="77777777" w:rsidTr="00FA1DB9">
        <w:tc>
          <w:tcPr>
            <w:tcW w:w="2093" w:type="dxa"/>
            <w:shd w:val="clear" w:color="auto" w:fill="auto"/>
          </w:tcPr>
          <w:p w14:paraId="75293597" w14:textId="77777777" w:rsidR="00CC1C12" w:rsidRPr="005C6DFC" w:rsidRDefault="003E5434" w:rsidP="007E5588">
            <w:pPr>
              <w:pStyle w:val="Body"/>
              <w:tabs>
                <w:tab w:val="clear" w:pos="851"/>
                <w:tab w:val="left" w:pos="1100"/>
              </w:tabs>
              <w:rPr>
                <w:rFonts w:cs="Arial"/>
                <w:szCs w:val="24"/>
              </w:rPr>
            </w:pPr>
            <w:r w:rsidRPr="005C6DFC">
              <w:rPr>
                <w:rFonts w:cs="Arial"/>
                <w:szCs w:val="24"/>
              </w:rPr>
              <w:t>H10</w:t>
            </w:r>
          </w:p>
        </w:tc>
        <w:tc>
          <w:tcPr>
            <w:tcW w:w="6662" w:type="dxa"/>
            <w:shd w:val="clear" w:color="auto" w:fill="auto"/>
          </w:tcPr>
          <w:p w14:paraId="48F9CE47" w14:textId="77777777" w:rsidR="00CC1C12" w:rsidRPr="005C6DFC" w:rsidRDefault="002F3F64" w:rsidP="007E5588">
            <w:pPr>
              <w:pStyle w:val="Body"/>
              <w:tabs>
                <w:tab w:val="clear" w:pos="851"/>
                <w:tab w:val="left" w:pos="1100"/>
              </w:tabs>
              <w:rPr>
                <w:rFonts w:cs="Arial"/>
                <w:szCs w:val="24"/>
              </w:rPr>
            </w:pPr>
            <w:r w:rsidRPr="005C6DFC">
              <w:rPr>
                <w:rFonts w:cs="Arial"/>
                <w:szCs w:val="24"/>
              </w:rPr>
              <w:t>Costs and Expenses</w:t>
            </w:r>
          </w:p>
        </w:tc>
      </w:tr>
      <w:tr w:rsidR="00CC1C12" w:rsidRPr="005C6DFC" w14:paraId="1D181CBC" w14:textId="77777777" w:rsidTr="00FA1DB9">
        <w:tc>
          <w:tcPr>
            <w:tcW w:w="2093" w:type="dxa"/>
            <w:shd w:val="clear" w:color="auto" w:fill="auto"/>
          </w:tcPr>
          <w:p w14:paraId="5982CA63" w14:textId="77777777" w:rsidR="00CC1C12" w:rsidRPr="005C6DFC" w:rsidRDefault="003E5434" w:rsidP="007E5588">
            <w:pPr>
              <w:pStyle w:val="Body"/>
              <w:tabs>
                <w:tab w:val="clear" w:pos="851"/>
                <w:tab w:val="left" w:pos="1100"/>
              </w:tabs>
              <w:rPr>
                <w:rFonts w:cs="Arial"/>
                <w:szCs w:val="24"/>
              </w:rPr>
            </w:pPr>
            <w:r w:rsidRPr="005C6DFC">
              <w:rPr>
                <w:rFonts w:cs="Arial"/>
                <w:szCs w:val="24"/>
              </w:rPr>
              <w:t>H1</w:t>
            </w:r>
            <w:r w:rsidR="002F3F64" w:rsidRPr="005C6DFC">
              <w:rPr>
                <w:rFonts w:cs="Arial"/>
                <w:szCs w:val="24"/>
              </w:rPr>
              <w:t>1</w:t>
            </w:r>
          </w:p>
        </w:tc>
        <w:tc>
          <w:tcPr>
            <w:tcW w:w="6662" w:type="dxa"/>
            <w:shd w:val="clear" w:color="auto" w:fill="auto"/>
          </w:tcPr>
          <w:p w14:paraId="099B1242" w14:textId="77777777" w:rsidR="00CC1C12" w:rsidRPr="005C6DFC" w:rsidRDefault="00CC1C12" w:rsidP="007E5588">
            <w:pPr>
              <w:pStyle w:val="Body"/>
              <w:tabs>
                <w:tab w:val="clear" w:pos="851"/>
                <w:tab w:val="left" w:pos="1100"/>
              </w:tabs>
              <w:rPr>
                <w:rFonts w:cs="Arial"/>
                <w:szCs w:val="24"/>
              </w:rPr>
            </w:pPr>
            <w:proofErr w:type="gramStart"/>
            <w:r w:rsidRPr="005C6DFC">
              <w:rPr>
                <w:rFonts w:cs="Arial"/>
                <w:szCs w:val="24"/>
              </w:rPr>
              <w:t>Non Solic</w:t>
            </w:r>
            <w:r w:rsidR="003E5434" w:rsidRPr="005C6DFC">
              <w:rPr>
                <w:rFonts w:cs="Arial"/>
                <w:szCs w:val="24"/>
              </w:rPr>
              <w:t>itation</w:t>
            </w:r>
            <w:proofErr w:type="gramEnd"/>
            <w:r w:rsidR="003E5434" w:rsidRPr="005C6DFC">
              <w:rPr>
                <w:rFonts w:cs="Arial"/>
                <w:szCs w:val="24"/>
              </w:rPr>
              <w:t xml:space="preserve"> </w:t>
            </w:r>
          </w:p>
        </w:tc>
      </w:tr>
      <w:tr w:rsidR="00B002CF" w:rsidRPr="005C6DFC" w14:paraId="3E0D9214" w14:textId="77777777" w:rsidTr="00FA1DB9">
        <w:tc>
          <w:tcPr>
            <w:tcW w:w="2093" w:type="dxa"/>
            <w:shd w:val="clear" w:color="auto" w:fill="auto"/>
          </w:tcPr>
          <w:p w14:paraId="7107DE1F" w14:textId="6F5AB348" w:rsidR="00B002CF" w:rsidRPr="005C6DFC" w:rsidRDefault="00B002CF" w:rsidP="007E5588">
            <w:pPr>
              <w:pStyle w:val="Body"/>
              <w:tabs>
                <w:tab w:val="clear" w:pos="851"/>
                <w:tab w:val="left" w:pos="1100"/>
              </w:tabs>
              <w:rPr>
                <w:rFonts w:cs="Arial"/>
                <w:szCs w:val="24"/>
              </w:rPr>
            </w:pPr>
            <w:r>
              <w:rPr>
                <w:rFonts w:cs="Arial"/>
                <w:szCs w:val="24"/>
              </w:rPr>
              <w:t>H1</w:t>
            </w:r>
            <w:r w:rsidR="00372374">
              <w:rPr>
                <w:rFonts w:cs="Arial"/>
                <w:szCs w:val="24"/>
              </w:rPr>
              <w:t>2</w:t>
            </w:r>
          </w:p>
        </w:tc>
        <w:tc>
          <w:tcPr>
            <w:tcW w:w="6662" w:type="dxa"/>
            <w:shd w:val="clear" w:color="auto" w:fill="auto"/>
          </w:tcPr>
          <w:p w14:paraId="55E1447F" w14:textId="622F3908" w:rsidR="00B002CF" w:rsidRPr="005C6DFC" w:rsidRDefault="00B002CF" w:rsidP="007E5588">
            <w:pPr>
              <w:pStyle w:val="Body"/>
              <w:tabs>
                <w:tab w:val="clear" w:pos="851"/>
                <w:tab w:val="left" w:pos="1100"/>
              </w:tabs>
              <w:rPr>
                <w:rFonts w:cs="Arial"/>
                <w:szCs w:val="24"/>
              </w:rPr>
            </w:pPr>
            <w:r w:rsidRPr="005C6DFC">
              <w:rPr>
                <w:rFonts w:cs="Arial"/>
                <w:szCs w:val="24"/>
              </w:rPr>
              <w:t>Governing Law and Jurisdiction</w:t>
            </w:r>
          </w:p>
        </w:tc>
      </w:tr>
      <w:tr w:rsidR="003C45B9" w:rsidRPr="005C6DFC" w14:paraId="6E0209A5" w14:textId="77777777" w:rsidTr="00FA1DB9">
        <w:tc>
          <w:tcPr>
            <w:tcW w:w="2093" w:type="dxa"/>
            <w:shd w:val="clear" w:color="auto" w:fill="auto"/>
          </w:tcPr>
          <w:p w14:paraId="614CD102" w14:textId="2FEDB7C1" w:rsidR="003C45B9" w:rsidRDefault="003C45B9" w:rsidP="007E5588">
            <w:pPr>
              <w:pStyle w:val="Body"/>
              <w:tabs>
                <w:tab w:val="clear" w:pos="851"/>
                <w:tab w:val="left" w:pos="1100"/>
              </w:tabs>
              <w:rPr>
                <w:rFonts w:cs="Arial"/>
                <w:szCs w:val="24"/>
              </w:rPr>
            </w:pPr>
            <w:r>
              <w:rPr>
                <w:rFonts w:cs="Arial"/>
                <w:szCs w:val="24"/>
              </w:rPr>
              <w:t>H13</w:t>
            </w:r>
          </w:p>
        </w:tc>
        <w:tc>
          <w:tcPr>
            <w:tcW w:w="6662" w:type="dxa"/>
            <w:shd w:val="clear" w:color="auto" w:fill="auto"/>
          </w:tcPr>
          <w:p w14:paraId="5AFB192F" w14:textId="0B0BE878" w:rsidR="003C45B9" w:rsidRPr="005C6DFC" w:rsidRDefault="003C45B9" w:rsidP="007E5588">
            <w:pPr>
              <w:pStyle w:val="Body"/>
              <w:tabs>
                <w:tab w:val="clear" w:pos="851"/>
                <w:tab w:val="left" w:pos="1100"/>
              </w:tabs>
              <w:rPr>
                <w:rFonts w:cs="Arial"/>
                <w:szCs w:val="24"/>
              </w:rPr>
            </w:pPr>
            <w:r>
              <w:rPr>
                <w:rFonts w:cs="Arial"/>
                <w:szCs w:val="24"/>
              </w:rPr>
              <w:t>Collateral Warranties</w:t>
            </w:r>
          </w:p>
        </w:tc>
      </w:tr>
      <w:tr w:rsidR="00CC1C12" w:rsidRPr="005C6DFC" w14:paraId="3EA8385E" w14:textId="77777777" w:rsidTr="00FA1DB9">
        <w:tc>
          <w:tcPr>
            <w:tcW w:w="2093" w:type="dxa"/>
            <w:shd w:val="clear" w:color="auto" w:fill="C6D9F1"/>
          </w:tcPr>
          <w:p w14:paraId="046229C5" w14:textId="77777777" w:rsidR="00CC1C12" w:rsidRPr="005C6DFC" w:rsidRDefault="00CC1C12" w:rsidP="007E5588">
            <w:pPr>
              <w:pStyle w:val="Body"/>
              <w:tabs>
                <w:tab w:val="clear" w:pos="851"/>
                <w:tab w:val="left" w:pos="1100"/>
              </w:tabs>
              <w:rPr>
                <w:rFonts w:cs="Arial"/>
                <w:szCs w:val="24"/>
              </w:rPr>
            </w:pPr>
          </w:p>
        </w:tc>
        <w:tc>
          <w:tcPr>
            <w:tcW w:w="6662" w:type="dxa"/>
            <w:shd w:val="clear" w:color="auto" w:fill="C6D9F1"/>
          </w:tcPr>
          <w:p w14:paraId="44E9211D" w14:textId="77777777" w:rsidR="00CC1C12" w:rsidRPr="005C6DFC" w:rsidRDefault="00F42EFF" w:rsidP="007E5588">
            <w:pPr>
              <w:pStyle w:val="Body"/>
              <w:tabs>
                <w:tab w:val="clear" w:pos="851"/>
                <w:tab w:val="left" w:pos="1100"/>
              </w:tabs>
              <w:rPr>
                <w:rFonts w:cs="Arial"/>
                <w:b/>
                <w:szCs w:val="24"/>
              </w:rPr>
            </w:pPr>
            <w:r w:rsidRPr="005C6DFC">
              <w:rPr>
                <w:rFonts w:cs="Arial"/>
                <w:b/>
                <w:szCs w:val="24"/>
              </w:rPr>
              <w:t>SCHEDULES</w:t>
            </w:r>
          </w:p>
        </w:tc>
      </w:tr>
      <w:tr w:rsidR="00CC1C12" w:rsidRPr="005C6DFC" w14:paraId="0C5EC0D0" w14:textId="77777777" w:rsidTr="00FA1DB9">
        <w:tc>
          <w:tcPr>
            <w:tcW w:w="2093" w:type="dxa"/>
            <w:shd w:val="clear" w:color="auto" w:fill="auto"/>
          </w:tcPr>
          <w:p w14:paraId="56873807" w14:textId="77777777" w:rsidR="00CC1C12" w:rsidRPr="005C6DFC" w:rsidRDefault="00F42EFF" w:rsidP="007E5588">
            <w:pPr>
              <w:pStyle w:val="Body"/>
              <w:tabs>
                <w:tab w:val="clear" w:pos="851"/>
                <w:tab w:val="left" w:pos="1100"/>
              </w:tabs>
              <w:rPr>
                <w:rFonts w:cs="Arial"/>
                <w:b/>
                <w:szCs w:val="24"/>
              </w:rPr>
            </w:pPr>
            <w:r w:rsidRPr="005C6DFC">
              <w:rPr>
                <w:rFonts w:cs="Arial"/>
                <w:b/>
                <w:szCs w:val="24"/>
              </w:rPr>
              <w:t xml:space="preserve">Schedule </w:t>
            </w:r>
            <w:r w:rsidR="00CC1C12" w:rsidRPr="005C6DFC">
              <w:rPr>
                <w:rFonts w:cs="Arial"/>
                <w:b/>
                <w:szCs w:val="24"/>
              </w:rPr>
              <w:t>1</w:t>
            </w:r>
          </w:p>
        </w:tc>
        <w:tc>
          <w:tcPr>
            <w:tcW w:w="6662" w:type="dxa"/>
            <w:shd w:val="clear" w:color="auto" w:fill="auto"/>
          </w:tcPr>
          <w:p w14:paraId="1C7D4222" w14:textId="77777777" w:rsidR="00CC1C12" w:rsidRPr="005C6DFC" w:rsidRDefault="00CC1C12" w:rsidP="007E5588">
            <w:pPr>
              <w:pStyle w:val="Body"/>
              <w:tabs>
                <w:tab w:val="clear" w:pos="851"/>
                <w:tab w:val="left" w:pos="1100"/>
              </w:tabs>
              <w:rPr>
                <w:rFonts w:cs="Arial"/>
                <w:szCs w:val="24"/>
              </w:rPr>
            </w:pPr>
            <w:r w:rsidRPr="005C6DFC">
              <w:rPr>
                <w:rFonts w:cs="Arial"/>
                <w:szCs w:val="24"/>
              </w:rPr>
              <w:t xml:space="preserve">Service Specification </w:t>
            </w:r>
          </w:p>
        </w:tc>
      </w:tr>
      <w:tr w:rsidR="00CC1C12" w:rsidRPr="005C6DFC" w14:paraId="3F57BB28" w14:textId="77777777" w:rsidTr="00FA1DB9">
        <w:tc>
          <w:tcPr>
            <w:tcW w:w="2093" w:type="dxa"/>
            <w:shd w:val="clear" w:color="auto" w:fill="auto"/>
          </w:tcPr>
          <w:p w14:paraId="2A17905B" w14:textId="77777777" w:rsidR="00CC1C12" w:rsidRPr="005C6DFC" w:rsidRDefault="00F42EFF" w:rsidP="007E5588">
            <w:pPr>
              <w:pStyle w:val="Body"/>
              <w:tabs>
                <w:tab w:val="clear" w:pos="851"/>
                <w:tab w:val="left" w:pos="1100"/>
              </w:tabs>
              <w:rPr>
                <w:rFonts w:cs="Arial"/>
                <w:b/>
                <w:szCs w:val="24"/>
              </w:rPr>
            </w:pPr>
            <w:r w:rsidRPr="005C6DFC">
              <w:rPr>
                <w:rFonts w:cs="Arial"/>
                <w:b/>
                <w:szCs w:val="24"/>
              </w:rPr>
              <w:t xml:space="preserve">Schedule </w:t>
            </w:r>
            <w:r w:rsidR="00CC1C12" w:rsidRPr="005C6DFC">
              <w:rPr>
                <w:rFonts w:cs="Arial"/>
                <w:b/>
                <w:szCs w:val="24"/>
              </w:rPr>
              <w:t>2</w:t>
            </w:r>
          </w:p>
        </w:tc>
        <w:tc>
          <w:tcPr>
            <w:tcW w:w="6662" w:type="dxa"/>
            <w:shd w:val="clear" w:color="auto" w:fill="auto"/>
          </w:tcPr>
          <w:p w14:paraId="6509ADA7" w14:textId="77777777" w:rsidR="00CC1C12" w:rsidRPr="005C6DFC" w:rsidRDefault="00CC1C12" w:rsidP="007839F3">
            <w:pPr>
              <w:pStyle w:val="Body"/>
              <w:tabs>
                <w:tab w:val="clear" w:pos="851"/>
                <w:tab w:val="left" w:pos="1100"/>
              </w:tabs>
              <w:rPr>
                <w:rFonts w:cs="Arial"/>
                <w:szCs w:val="24"/>
              </w:rPr>
            </w:pPr>
            <w:r w:rsidRPr="005C6DFC">
              <w:rPr>
                <w:rFonts w:cs="Arial"/>
                <w:szCs w:val="24"/>
              </w:rPr>
              <w:t xml:space="preserve">Tender </w:t>
            </w:r>
          </w:p>
        </w:tc>
      </w:tr>
      <w:tr w:rsidR="00F06D10" w:rsidRPr="005C6DFC" w14:paraId="62864F99" w14:textId="77777777" w:rsidTr="00FA1DB9">
        <w:tc>
          <w:tcPr>
            <w:tcW w:w="2093" w:type="dxa"/>
            <w:shd w:val="clear" w:color="auto" w:fill="auto"/>
          </w:tcPr>
          <w:p w14:paraId="23B3BF0E" w14:textId="77777777" w:rsidR="00F06D10" w:rsidRPr="005C6DFC" w:rsidRDefault="00F06D10" w:rsidP="007E5588">
            <w:pPr>
              <w:pStyle w:val="Body"/>
              <w:tabs>
                <w:tab w:val="clear" w:pos="851"/>
                <w:tab w:val="left" w:pos="1100"/>
              </w:tabs>
              <w:rPr>
                <w:rFonts w:cs="Arial"/>
                <w:b/>
                <w:szCs w:val="24"/>
              </w:rPr>
            </w:pPr>
            <w:r>
              <w:rPr>
                <w:rFonts w:cs="Arial"/>
                <w:b/>
                <w:szCs w:val="24"/>
              </w:rPr>
              <w:t>Schedule 3</w:t>
            </w:r>
          </w:p>
        </w:tc>
        <w:tc>
          <w:tcPr>
            <w:tcW w:w="6662" w:type="dxa"/>
            <w:shd w:val="clear" w:color="auto" w:fill="auto"/>
          </w:tcPr>
          <w:p w14:paraId="41B5478A" w14:textId="77777777" w:rsidR="00F06D10" w:rsidRPr="005C6DFC" w:rsidRDefault="00F06D10" w:rsidP="007839F3">
            <w:pPr>
              <w:pStyle w:val="Body"/>
              <w:tabs>
                <w:tab w:val="clear" w:pos="851"/>
                <w:tab w:val="left" w:pos="1100"/>
              </w:tabs>
              <w:rPr>
                <w:rFonts w:cs="Arial"/>
                <w:szCs w:val="24"/>
              </w:rPr>
            </w:pPr>
            <w:r>
              <w:rPr>
                <w:rFonts w:cs="Arial"/>
                <w:szCs w:val="24"/>
              </w:rPr>
              <w:t xml:space="preserve">Contract Price </w:t>
            </w:r>
          </w:p>
        </w:tc>
      </w:tr>
      <w:tr w:rsidR="00594405" w:rsidRPr="005C6DFC" w14:paraId="2E704957" w14:textId="77777777" w:rsidTr="00FA1DB9">
        <w:tc>
          <w:tcPr>
            <w:tcW w:w="2093" w:type="dxa"/>
            <w:shd w:val="clear" w:color="auto" w:fill="auto"/>
          </w:tcPr>
          <w:p w14:paraId="55A891F3" w14:textId="77777777" w:rsidR="00594405" w:rsidRDefault="00594405" w:rsidP="007E5588">
            <w:pPr>
              <w:pStyle w:val="Body"/>
              <w:tabs>
                <w:tab w:val="clear" w:pos="851"/>
                <w:tab w:val="left" w:pos="1100"/>
              </w:tabs>
              <w:rPr>
                <w:rFonts w:cs="Arial"/>
                <w:b/>
                <w:szCs w:val="24"/>
              </w:rPr>
            </w:pPr>
            <w:r>
              <w:rPr>
                <w:rFonts w:cs="Arial"/>
                <w:b/>
                <w:szCs w:val="24"/>
              </w:rPr>
              <w:t>Schedule 4</w:t>
            </w:r>
          </w:p>
        </w:tc>
        <w:tc>
          <w:tcPr>
            <w:tcW w:w="6662" w:type="dxa"/>
            <w:shd w:val="clear" w:color="auto" w:fill="auto"/>
          </w:tcPr>
          <w:p w14:paraId="3EF3EA4C" w14:textId="77777777" w:rsidR="00594405" w:rsidRDefault="00D63A76" w:rsidP="007839F3">
            <w:pPr>
              <w:pStyle w:val="Body"/>
              <w:tabs>
                <w:tab w:val="clear" w:pos="851"/>
                <w:tab w:val="left" w:pos="1100"/>
              </w:tabs>
              <w:rPr>
                <w:rFonts w:cs="Arial"/>
                <w:szCs w:val="24"/>
              </w:rPr>
            </w:pPr>
            <w:r>
              <w:rPr>
                <w:rFonts w:cs="Arial"/>
                <w:szCs w:val="24"/>
              </w:rPr>
              <w:t>Monitoring of Contract Performance</w:t>
            </w:r>
          </w:p>
        </w:tc>
      </w:tr>
      <w:tr w:rsidR="0075221F" w:rsidRPr="005C6DFC" w14:paraId="5312AB9C" w14:textId="77777777" w:rsidTr="00FA1DB9">
        <w:tc>
          <w:tcPr>
            <w:tcW w:w="2093" w:type="dxa"/>
            <w:shd w:val="clear" w:color="auto" w:fill="auto"/>
          </w:tcPr>
          <w:p w14:paraId="24BA5F61" w14:textId="77777777" w:rsidR="0075221F" w:rsidRDefault="0075221F" w:rsidP="007E5588">
            <w:pPr>
              <w:pStyle w:val="Body"/>
              <w:tabs>
                <w:tab w:val="clear" w:pos="851"/>
                <w:tab w:val="left" w:pos="1100"/>
              </w:tabs>
              <w:rPr>
                <w:rFonts w:cs="Arial"/>
                <w:b/>
                <w:szCs w:val="24"/>
              </w:rPr>
            </w:pPr>
            <w:r>
              <w:rPr>
                <w:rFonts w:cs="Arial"/>
                <w:b/>
                <w:szCs w:val="24"/>
              </w:rPr>
              <w:t>Schedule 5</w:t>
            </w:r>
          </w:p>
        </w:tc>
        <w:tc>
          <w:tcPr>
            <w:tcW w:w="6662" w:type="dxa"/>
            <w:shd w:val="clear" w:color="auto" w:fill="auto"/>
          </w:tcPr>
          <w:p w14:paraId="1CE9DEBD" w14:textId="77777777" w:rsidR="0075221F" w:rsidRDefault="0075221F" w:rsidP="007839F3">
            <w:pPr>
              <w:pStyle w:val="Body"/>
              <w:tabs>
                <w:tab w:val="clear" w:pos="851"/>
                <w:tab w:val="left" w:pos="1100"/>
              </w:tabs>
              <w:rPr>
                <w:rFonts w:cs="Arial"/>
                <w:szCs w:val="24"/>
              </w:rPr>
            </w:pPr>
            <w:r>
              <w:rPr>
                <w:rFonts w:cs="Arial"/>
                <w:szCs w:val="24"/>
              </w:rPr>
              <w:t>Data Protection</w:t>
            </w:r>
          </w:p>
        </w:tc>
      </w:tr>
      <w:tr w:rsidR="003C45B9" w:rsidRPr="005C6DFC" w14:paraId="4932563E" w14:textId="77777777" w:rsidTr="00FA1DB9">
        <w:tc>
          <w:tcPr>
            <w:tcW w:w="2093" w:type="dxa"/>
            <w:shd w:val="clear" w:color="auto" w:fill="auto"/>
          </w:tcPr>
          <w:p w14:paraId="6DA07948" w14:textId="4E99C77C" w:rsidR="003C45B9" w:rsidRDefault="003C45B9" w:rsidP="007E5588">
            <w:pPr>
              <w:pStyle w:val="Body"/>
              <w:tabs>
                <w:tab w:val="clear" w:pos="851"/>
                <w:tab w:val="left" w:pos="1100"/>
              </w:tabs>
              <w:rPr>
                <w:rFonts w:cs="Arial"/>
                <w:b/>
                <w:szCs w:val="24"/>
              </w:rPr>
            </w:pPr>
            <w:r>
              <w:rPr>
                <w:rFonts w:cs="Arial"/>
                <w:b/>
                <w:szCs w:val="24"/>
              </w:rPr>
              <w:t>Schedule 6</w:t>
            </w:r>
          </w:p>
        </w:tc>
        <w:tc>
          <w:tcPr>
            <w:tcW w:w="6662" w:type="dxa"/>
            <w:shd w:val="clear" w:color="auto" w:fill="auto"/>
          </w:tcPr>
          <w:p w14:paraId="40599EEA" w14:textId="67A575AE" w:rsidR="003C45B9" w:rsidRDefault="003C45B9" w:rsidP="007839F3">
            <w:pPr>
              <w:pStyle w:val="Body"/>
              <w:tabs>
                <w:tab w:val="clear" w:pos="851"/>
                <w:tab w:val="left" w:pos="1100"/>
              </w:tabs>
              <w:rPr>
                <w:rFonts w:cs="Arial"/>
                <w:szCs w:val="24"/>
              </w:rPr>
            </w:pPr>
            <w:r>
              <w:rPr>
                <w:rFonts w:cs="Arial"/>
                <w:szCs w:val="24"/>
              </w:rPr>
              <w:t>Form of Collateral Warranty</w:t>
            </w:r>
          </w:p>
        </w:tc>
      </w:tr>
    </w:tbl>
    <w:p w14:paraId="0E4E6D4C" w14:textId="77777777" w:rsidR="002217FE" w:rsidRPr="005C6DFC" w:rsidRDefault="002217FE" w:rsidP="007E5588">
      <w:pPr>
        <w:pStyle w:val="Body"/>
        <w:tabs>
          <w:tab w:val="clear" w:pos="851"/>
          <w:tab w:val="left" w:pos="1100"/>
        </w:tabs>
        <w:rPr>
          <w:rFonts w:cs="Arial"/>
          <w:szCs w:val="24"/>
        </w:rPr>
      </w:pPr>
    </w:p>
    <w:p w14:paraId="71C3A61E" w14:textId="77777777" w:rsidR="00343DBE" w:rsidRPr="005C6DFC" w:rsidRDefault="00343DBE" w:rsidP="007E5588">
      <w:pPr>
        <w:pStyle w:val="Sideheading"/>
        <w:keepNext/>
        <w:rPr>
          <w:rFonts w:cs="Arial"/>
          <w:szCs w:val="24"/>
        </w:rPr>
        <w:sectPr w:rsidR="00343DBE" w:rsidRPr="005C6DFC" w:rsidSect="005E1117">
          <w:headerReference w:type="default" r:id="rId12"/>
          <w:footerReference w:type="default" r:id="rId13"/>
          <w:pgSz w:w="11907" w:h="16840" w:code="9"/>
          <w:pgMar w:top="1440" w:right="1440" w:bottom="1440" w:left="1440" w:header="567" w:footer="340" w:gutter="0"/>
          <w:paperSrc w:first="15" w:other="15"/>
          <w:cols w:space="708"/>
          <w:docGrid w:linePitch="326"/>
        </w:sectPr>
      </w:pPr>
      <w:bookmarkStart w:id="0" w:name="_Hlt63047772"/>
      <w:bookmarkStart w:id="1" w:name="dEF"/>
      <w:bookmarkStart w:id="2" w:name="InsertTOCHere"/>
      <w:bookmarkEnd w:id="0"/>
      <w:bookmarkEnd w:id="1"/>
      <w:bookmarkEnd w:id="2"/>
    </w:p>
    <w:p w14:paraId="79C8BEDC" w14:textId="77777777" w:rsidR="00F06D10" w:rsidRDefault="00F06D10" w:rsidP="007E5588">
      <w:pPr>
        <w:pStyle w:val="Sideheading"/>
        <w:keepNext/>
        <w:rPr>
          <w:rFonts w:cs="Arial"/>
          <w:szCs w:val="24"/>
        </w:rPr>
      </w:pPr>
      <w:r>
        <w:rPr>
          <w:rFonts w:cs="Arial"/>
          <w:szCs w:val="24"/>
        </w:rPr>
        <w:t>The Parties agree as follows:</w:t>
      </w:r>
    </w:p>
    <w:p w14:paraId="254F08C4" w14:textId="77777777" w:rsidR="00F06D10" w:rsidRDefault="00F06D10" w:rsidP="007E5588">
      <w:pPr>
        <w:pStyle w:val="Sideheading"/>
        <w:keepNext/>
        <w:rPr>
          <w:rFonts w:cs="Arial"/>
          <w:szCs w:val="24"/>
        </w:rPr>
      </w:pPr>
    </w:p>
    <w:p w14:paraId="64101101" w14:textId="77777777" w:rsidR="00961883" w:rsidRPr="005C6DFC" w:rsidRDefault="00961883" w:rsidP="007E5588">
      <w:pPr>
        <w:pStyle w:val="Sideheading"/>
        <w:keepNext/>
        <w:rPr>
          <w:rFonts w:cs="Arial"/>
          <w:szCs w:val="24"/>
        </w:rPr>
      </w:pPr>
      <w:r w:rsidRPr="005C6DFC">
        <w:rPr>
          <w:rFonts w:cs="Arial"/>
          <w:szCs w:val="24"/>
        </w:rPr>
        <w:t>part a – PARTIES, bACKGROUND AND operative provisions</w:t>
      </w:r>
    </w:p>
    <w:p w14:paraId="57695058" w14:textId="77777777" w:rsidR="00E931CD" w:rsidRPr="005C6DFC" w:rsidRDefault="00742D31" w:rsidP="007E5588">
      <w:pPr>
        <w:pStyle w:val="1stIntroHeadings"/>
        <w:spacing w:line="240" w:lineRule="atLeast"/>
        <w:jc w:val="left"/>
        <w:rPr>
          <w:rFonts w:ascii="Arial" w:hAnsi="Arial" w:cs="Arial"/>
          <w:szCs w:val="24"/>
        </w:rPr>
      </w:pPr>
      <w:r w:rsidRPr="005C6DFC">
        <w:rPr>
          <w:rFonts w:ascii="Arial" w:hAnsi="Arial" w:cs="Arial"/>
          <w:szCs w:val="24"/>
        </w:rPr>
        <w:t>A1.</w:t>
      </w:r>
      <w:r w:rsidR="00961883" w:rsidRPr="005C6DFC">
        <w:rPr>
          <w:rFonts w:ascii="Arial" w:hAnsi="Arial" w:cs="Arial"/>
          <w:szCs w:val="24"/>
        </w:rPr>
        <w:tab/>
      </w:r>
      <w:r w:rsidR="00E931CD" w:rsidRPr="005C6DFC">
        <w:rPr>
          <w:rFonts w:ascii="Arial" w:hAnsi="Arial" w:cs="Arial"/>
          <w:szCs w:val="24"/>
          <w:u w:val="single"/>
        </w:rPr>
        <w:t>PARTIES</w:t>
      </w:r>
    </w:p>
    <w:p w14:paraId="7E3C18E8" w14:textId="1B0259D4" w:rsidR="008B20FE" w:rsidRPr="005C6DFC" w:rsidRDefault="00E97C87" w:rsidP="007E5588">
      <w:pPr>
        <w:pStyle w:val="1Parties"/>
        <w:spacing w:line="240" w:lineRule="atLeast"/>
        <w:jc w:val="left"/>
        <w:rPr>
          <w:rFonts w:ascii="Arial" w:hAnsi="Arial" w:cs="Arial"/>
          <w:sz w:val="24"/>
          <w:szCs w:val="24"/>
        </w:rPr>
      </w:pPr>
      <w:r w:rsidRPr="00E97C87">
        <w:rPr>
          <w:rFonts w:ascii="Arial" w:hAnsi="Arial" w:cs="Arial"/>
          <w:b/>
          <w:bCs/>
          <w:sz w:val="24"/>
          <w:szCs w:val="24"/>
        </w:rPr>
        <w:t xml:space="preserve">AGENCY </w:t>
      </w:r>
      <w:r w:rsidR="00E931CD" w:rsidRPr="005C6DFC">
        <w:rPr>
          <w:rFonts w:ascii="Arial" w:hAnsi="Arial" w:cs="Arial"/>
          <w:sz w:val="24"/>
          <w:szCs w:val="24"/>
        </w:rPr>
        <w:t>(as defined in the Contract Particulars); and</w:t>
      </w:r>
    </w:p>
    <w:p w14:paraId="62946D6C" w14:textId="77777777" w:rsidR="00E931CD" w:rsidRPr="005C6DFC" w:rsidRDefault="000E58C7" w:rsidP="007E5588">
      <w:pPr>
        <w:pStyle w:val="1Parties"/>
        <w:spacing w:line="240" w:lineRule="atLeast"/>
        <w:jc w:val="left"/>
        <w:rPr>
          <w:rFonts w:ascii="Arial" w:hAnsi="Arial" w:cs="Arial"/>
          <w:sz w:val="24"/>
          <w:szCs w:val="24"/>
        </w:rPr>
      </w:pPr>
      <w:r w:rsidRPr="005C6DFC">
        <w:rPr>
          <w:rFonts w:ascii="Arial" w:hAnsi="Arial" w:cs="Arial"/>
          <w:b/>
          <w:sz w:val="24"/>
          <w:szCs w:val="24"/>
        </w:rPr>
        <w:t>CONTRACTOR</w:t>
      </w:r>
      <w:r w:rsidR="00E931CD" w:rsidRPr="005C6DFC">
        <w:rPr>
          <w:rFonts w:ascii="Arial" w:hAnsi="Arial" w:cs="Arial"/>
          <w:sz w:val="24"/>
          <w:szCs w:val="24"/>
        </w:rPr>
        <w:t xml:space="preserve"> (as defined in the Contract Particulars).</w:t>
      </w:r>
    </w:p>
    <w:p w14:paraId="7336ACDC" w14:textId="77777777" w:rsidR="00E931CD" w:rsidRPr="005C6DFC" w:rsidRDefault="00E931CD" w:rsidP="007E5588">
      <w:pPr>
        <w:pStyle w:val="1stIntroHeadings"/>
        <w:spacing w:line="240" w:lineRule="atLeast"/>
        <w:jc w:val="left"/>
        <w:rPr>
          <w:rFonts w:ascii="Arial" w:hAnsi="Arial" w:cs="Arial"/>
          <w:szCs w:val="24"/>
        </w:rPr>
      </w:pPr>
    </w:p>
    <w:p w14:paraId="139271F4" w14:textId="77777777" w:rsidR="00E931CD" w:rsidRPr="005C6DFC" w:rsidRDefault="00961883" w:rsidP="007E5588">
      <w:pPr>
        <w:pStyle w:val="1stIntroHeadings"/>
        <w:spacing w:line="240" w:lineRule="atLeast"/>
        <w:jc w:val="left"/>
        <w:rPr>
          <w:rFonts w:ascii="Arial" w:hAnsi="Arial" w:cs="Arial"/>
          <w:szCs w:val="24"/>
        </w:rPr>
      </w:pPr>
      <w:r w:rsidRPr="005C6DFC">
        <w:rPr>
          <w:rFonts w:ascii="Arial" w:hAnsi="Arial" w:cs="Arial"/>
          <w:szCs w:val="24"/>
        </w:rPr>
        <w:t>A</w:t>
      </w:r>
      <w:r w:rsidR="00742D31" w:rsidRPr="005C6DFC">
        <w:rPr>
          <w:rFonts w:ascii="Arial" w:hAnsi="Arial" w:cs="Arial"/>
          <w:szCs w:val="24"/>
        </w:rPr>
        <w:t>2.</w:t>
      </w:r>
      <w:r w:rsidRPr="005C6DFC">
        <w:rPr>
          <w:rFonts w:ascii="Arial" w:hAnsi="Arial" w:cs="Arial"/>
          <w:szCs w:val="24"/>
        </w:rPr>
        <w:t xml:space="preserve"> </w:t>
      </w:r>
      <w:r w:rsidRPr="005C6DFC">
        <w:rPr>
          <w:rFonts w:ascii="Arial" w:hAnsi="Arial" w:cs="Arial"/>
          <w:szCs w:val="24"/>
        </w:rPr>
        <w:tab/>
      </w:r>
      <w:r w:rsidR="00E931CD" w:rsidRPr="005C6DFC">
        <w:rPr>
          <w:rFonts w:ascii="Arial" w:hAnsi="Arial" w:cs="Arial"/>
          <w:szCs w:val="24"/>
          <w:u w:val="single"/>
        </w:rPr>
        <w:t>BACKGROUND</w:t>
      </w:r>
    </w:p>
    <w:p w14:paraId="742A6532" w14:textId="51AE03A1" w:rsidR="00E931CD" w:rsidRPr="005C6DFC" w:rsidRDefault="00E931CD" w:rsidP="007E5588">
      <w:pPr>
        <w:pStyle w:val="ABackground"/>
        <w:spacing w:line="240" w:lineRule="atLeast"/>
        <w:jc w:val="left"/>
        <w:rPr>
          <w:rFonts w:ascii="Arial" w:hAnsi="Arial" w:cs="Arial"/>
          <w:sz w:val="24"/>
          <w:szCs w:val="24"/>
        </w:rPr>
      </w:pPr>
      <w:bookmarkStart w:id="3" w:name="a338119"/>
      <w:r w:rsidRPr="005C6DFC">
        <w:rPr>
          <w:rFonts w:ascii="Arial" w:hAnsi="Arial" w:cs="Arial"/>
          <w:sz w:val="24"/>
          <w:szCs w:val="24"/>
        </w:rPr>
        <w:t xml:space="preserve">The </w:t>
      </w:r>
      <w:r w:rsidR="001545CE">
        <w:rPr>
          <w:rFonts w:ascii="Arial" w:hAnsi="Arial" w:cs="Arial"/>
          <w:sz w:val="24"/>
          <w:szCs w:val="24"/>
        </w:rPr>
        <w:t>Agency</w:t>
      </w:r>
      <w:r w:rsidRPr="005C6DFC">
        <w:rPr>
          <w:rFonts w:ascii="Arial" w:hAnsi="Arial" w:cs="Arial"/>
          <w:sz w:val="24"/>
          <w:szCs w:val="24"/>
        </w:rPr>
        <w:t xml:space="preserve"> invited potential </w:t>
      </w:r>
      <w:r w:rsidR="007436D3">
        <w:rPr>
          <w:rFonts w:ascii="Arial" w:hAnsi="Arial" w:cs="Arial"/>
          <w:sz w:val="24"/>
          <w:szCs w:val="24"/>
        </w:rPr>
        <w:t xml:space="preserve">suppliers </w:t>
      </w:r>
      <w:r w:rsidRPr="005C6DFC">
        <w:rPr>
          <w:rFonts w:ascii="Arial" w:hAnsi="Arial" w:cs="Arial"/>
          <w:sz w:val="24"/>
          <w:szCs w:val="24"/>
        </w:rPr>
        <w:t xml:space="preserve">(including the Contractor) to tender for the provision of </w:t>
      </w:r>
      <w:r w:rsidR="00CD2A99" w:rsidRPr="005C6DFC">
        <w:rPr>
          <w:rFonts w:ascii="Arial" w:hAnsi="Arial" w:cs="Arial"/>
          <w:sz w:val="24"/>
          <w:szCs w:val="24"/>
        </w:rPr>
        <w:t xml:space="preserve">the </w:t>
      </w:r>
      <w:r w:rsidRPr="005C6DFC">
        <w:rPr>
          <w:rFonts w:ascii="Arial" w:hAnsi="Arial" w:cs="Arial"/>
          <w:sz w:val="24"/>
          <w:szCs w:val="24"/>
        </w:rPr>
        <w:t>Services.</w:t>
      </w:r>
      <w:bookmarkStart w:id="4" w:name="a291349"/>
      <w:bookmarkEnd w:id="3"/>
    </w:p>
    <w:p w14:paraId="19791AEA" w14:textId="3A2E7B14" w:rsidR="00E931CD" w:rsidRPr="005C6DFC" w:rsidRDefault="00E931CD" w:rsidP="007E5588">
      <w:pPr>
        <w:pStyle w:val="ABackground"/>
        <w:spacing w:line="240" w:lineRule="atLeast"/>
        <w:jc w:val="left"/>
        <w:rPr>
          <w:rFonts w:ascii="Arial" w:hAnsi="Arial" w:cs="Arial"/>
          <w:sz w:val="24"/>
          <w:szCs w:val="24"/>
        </w:rPr>
      </w:pPr>
      <w:proofErr w:type="gramStart"/>
      <w:r w:rsidRPr="005C6DFC">
        <w:rPr>
          <w:rFonts w:ascii="Arial" w:hAnsi="Arial" w:cs="Arial"/>
          <w:sz w:val="24"/>
          <w:szCs w:val="24"/>
        </w:rPr>
        <w:t>On the basis of</w:t>
      </w:r>
      <w:proofErr w:type="gramEnd"/>
      <w:r w:rsidRPr="005C6DFC">
        <w:rPr>
          <w:rFonts w:ascii="Arial" w:hAnsi="Arial" w:cs="Arial"/>
          <w:sz w:val="24"/>
          <w:szCs w:val="24"/>
        </w:rPr>
        <w:t xml:space="preserve"> the Tender and in reliance on the representations made by the Contractor therein, </w:t>
      </w:r>
      <w:bookmarkStart w:id="5" w:name="a808097"/>
      <w:bookmarkEnd w:id="4"/>
      <w:r w:rsidRPr="005C6DFC">
        <w:rPr>
          <w:rFonts w:ascii="Arial" w:hAnsi="Arial" w:cs="Arial"/>
          <w:sz w:val="24"/>
          <w:szCs w:val="24"/>
        </w:rPr>
        <w:t xml:space="preserve">the </w:t>
      </w:r>
      <w:r w:rsidR="001545CE">
        <w:rPr>
          <w:rFonts w:ascii="Arial" w:hAnsi="Arial" w:cs="Arial"/>
          <w:sz w:val="24"/>
          <w:szCs w:val="24"/>
        </w:rPr>
        <w:t>Agency</w:t>
      </w:r>
      <w:r w:rsidRPr="005C6DFC">
        <w:rPr>
          <w:rFonts w:ascii="Arial" w:hAnsi="Arial" w:cs="Arial"/>
          <w:sz w:val="24"/>
          <w:szCs w:val="24"/>
        </w:rPr>
        <w:t xml:space="preserve"> has selected the Contractor</w:t>
      </w:r>
      <w:r w:rsidR="00E45FC5">
        <w:rPr>
          <w:rFonts w:ascii="Arial" w:hAnsi="Arial" w:cs="Arial"/>
          <w:sz w:val="24"/>
          <w:szCs w:val="24"/>
        </w:rPr>
        <w:t xml:space="preserve"> and others</w:t>
      </w:r>
      <w:r w:rsidRPr="005C6DFC">
        <w:rPr>
          <w:rFonts w:ascii="Arial" w:hAnsi="Arial" w:cs="Arial"/>
          <w:sz w:val="24"/>
          <w:szCs w:val="24"/>
        </w:rPr>
        <w:t xml:space="preserve"> to provide the Services.</w:t>
      </w:r>
    </w:p>
    <w:p w14:paraId="560A3E46" w14:textId="77777777" w:rsidR="00E931CD" w:rsidRPr="005C6DFC" w:rsidRDefault="00E931CD" w:rsidP="007E5588">
      <w:pPr>
        <w:pStyle w:val="ABackground"/>
        <w:spacing w:line="240" w:lineRule="atLeast"/>
        <w:jc w:val="left"/>
        <w:rPr>
          <w:rFonts w:ascii="Arial" w:hAnsi="Arial" w:cs="Arial"/>
          <w:sz w:val="24"/>
          <w:szCs w:val="24"/>
        </w:rPr>
      </w:pPr>
      <w:r w:rsidRPr="005C6DFC">
        <w:rPr>
          <w:rFonts w:ascii="Arial" w:hAnsi="Arial" w:cs="Arial"/>
          <w:sz w:val="24"/>
          <w:szCs w:val="24"/>
        </w:rPr>
        <w:t>The Contractor is willing and able to provide the Services in accordance with the terms and conditions of this Contract.</w:t>
      </w:r>
      <w:bookmarkEnd w:id="5"/>
    </w:p>
    <w:p w14:paraId="6203F744" w14:textId="77777777" w:rsidR="00E931CD" w:rsidRPr="005C6DFC" w:rsidRDefault="00E931CD" w:rsidP="007E5588">
      <w:pPr>
        <w:pStyle w:val="Sideheading"/>
        <w:keepNext/>
        <w:rPr>
          <w:rFonts w:cs="Arial"/>
          <w:szCs w:val="24"/>
        </w:rPr>
      </w:pPr>
    </w:p>
    <w:p w14:paraId="4D31E4DD" w14:textId="5F4002FE" w:rsidR="00343DBE" w:rsidRPr="005C6DFC" w:rsidRDefault="004E4339" w:rsidP="007E5588">
      <w:pPr>
        <w:pStyle w:val="Sideheading"/>
        <w:keepNext/>
        <w:rPr>
          <w:rFonts w:cs="Arial"/>
          <w:szCs w:val="24"/>
        </w:rPr>
      </w:pPr>
      <w:r w:rsidRPr="005C6DFC">
        <w:rPr>
          <w:rFonts w:cs="Arial"/>
          <w:szCs w:val="24"/>
        </w:rPr>
        <w:fldChar w:fldCharType="begin"/>
      </w:r>
      <w:r w:rsidR="00343DBE" w:rsidRPr="005C6DFC">
        <w:rPr>
          <w:rFonts w:cs="Arial"/>
          <w:szCs w:val="24"/>
        </w:rPr>
        <w:instrText xml:space="preserve"> TC "</w:instrText>
      </w:r>
      <w:bookmarkStart w:id="6" w:name="_Toc173226168"/>
      <w:r w:rsidR="00343DBE" w:rsidRPr="005C6DFC">
        <w:rPr>
          <w:rFonts w:cs="Arial"/>
          <w:szCs w:val="24"/>
        </w:rPr>
        <w:instrText>PART A - OPERATIVE PROVISIONS</w:instrText>
      </w:r>
      <w:bookmarkEnd w:id="6"/>
      <w:r w:rsidR="00343DBE" w:rsidRPr="005C6DFC">
        <w:rPr>
          <w:rFonts w:cs="Arial"/>
          <w:szCs w:val="24"/>
        </w:rPr>
        <w:instrText xml:space="preserve">" \l 5 </w:instrText>
      </w:r>
      <w:r w:rsidRPr="005C6DFC">
        <w:rPr>
          <w:rFonts w:cs="Arial"/>
          <w:szCs w:val="24"/>
        </w:rPr>
        <w:fldChar w:fldCharType="end"/>
      </w:r>
      <w:bookmarkStart w:id="7" w:name="_NN1527"/>
      <w:bookmarkEnd w:id="7"/>
      <w:r w:rsidR="00742D31" w:rsidRPr="005C6DFC">
        <w:rPr>
          <w:rFonts w:cs="Arial"/>
          <w:szCs w:val="24"/>
        </w:rPr>
        <w:t>A3.</w:t>
      </w:r>
      <w:r w:rsidR="00961883" w:rsidRPr="005C6DFC">
        <w:rPr>
          <w:rFonts w:cs="Arial"/>
          <w:szCs w:val="24"/>
        </w:rPr>
        <w:tab/>
      </w:r>
      <w:r w:rsidR="00961883" w:rsidRPr="005C6DFC">
        <w:rPr>
          <w:rFonts w:cs="Arial"/>
          <w:szCs w:val="24"/>
          <w:u w:val="single"/>
        </w:rPr>
        <w:t>DeFinitions</w:t>
      </w:r>
      <w:r w:rsidRPr="005C6DFC">
        <w:rPr>
          <w:rFonts w:cs="Arial"/>
          <w:szCs w:val="24"/>
          <w:u w:val="single"/>
        </w:rPr>
        <w:fldChar w:fldCharType="begin"/>
      </w:r>
      <w:r w:rsidR="00343DBE" w:rsidRPr="005C6DFC">
        <w:rPr>
          <w:rFonts w:cs="Arial"/>
          <w:szCs w:val="24"/>
          <w:u w:val="single"/>
        </w:rPr>
        <w:instrText xml:space="preserve"> TC "</w:instrText>
      </w:r>
      <w:r w:rsidRPr="005C6DFC">
        <w:rPr>
          <w:rFonts w:cs="Arial"/>
          <w:szCs w:val="24"/>
          <w:u w:val="single"/>
        </w:rPr>
        <w:fldChar w:fldCharType="begin"/>
      </w:r>
      <w:r w:rsidR="00343DBE" w:rsidRPr="005C6DFC">
        <w:rPr>
          <w:rFonts w:cs="Arial"/>
          <w:szCs w:val="24"/>
          <w:u w:val="single"/>
        </w:rPr>
        <w:instrText xml:space="preserve"> REF _NN1527\r \h </w:instrText>
      </w:r>
      <w:r w:rsidR="006446F3" w:rsidRPr="005C6DFC">
        <w:rPr>
          <w:rFonts w:cs="Arial"/>
          <w:szCs w:val="24"/>
          <w:u w:val="single"/>
        </w:rPr>
        <w:instrText xml:space="preserve"> \* MERGEFORMAT </w:instrText>
      </w:r>
      <w:r w:rsidRPr="005C6DFC">
        <w:rPr>
          <w:rFonts w:cs="Arial"/>
          <w:szCs w:val="24"/>
          <w:u w:val="single"/>
        </w:rPr>
      </w:r>
      <w:r w:rsidRPr="005C6DFC">
        <w:rPr>
          <w:rFonts w:cs="Arial"/>
          <w:szCs w:val="24"/>
          <w:u w:val="single"/>
        </w:rPr>
        <w:fldChar w:fldCharType="separate"/>
      </w:r>
      <w:bookmarkStart w:id="8" w:name="_Toc173226169"/>
      <w:r w:rsidR="00EE402A">
        <w:rPr>
          <w:rFonts w:cs="Arial"/>
          <w:szCs w:val="24"/>
          <w:u w:val="single"/>
        </w:rPr>
        <w:instrText>0</w:instrText>
      </w:r>
      <w:r w:rsidRPr="005C6DFC">
        <w:rPr>
          <w:rFonts w:cs="Arial"/>
          <w:szCs w:val="24"/>
          <w:u w:val="single"/>
        </w:rPr>
        <w:fldChar w:fldCharType="end"/>
      </w:r>
      <w:r w:rsidR="00343DBE" w:rsidRPr="005C6DFC">
        <w:rPr>
          <w:rFonts w:cs="Arial"/>
          <w:szCs w:val="24"/>
          <w:u w:val="single"/>
        </w:rPr>
        <w:tab/>
        <w:instrText>DEFINITIONS</w:instrText>
      </w:r>
      <w:bookmarkEnd w:id="8"/>
      <w:r w:rsidR="00343DBE" w:rsidRPr="005C6DFC">
        <w:rPr>
          <w:rFonts w:cs="Arial"/>
          <w:szCs w:val="24"/>
          <w:u w:val="single"/>
        </w:rPr>
        <w:instrText xml:space="preserve">" \l 1 </w:instrText>
      </w:r>
      <w:r w:rsidRPr="005C6DFC">
        <w:rPr>
          <w:rFonts w:cs="Arial"/>
          <w:szCs w:val="24"/>
          <w:u w:val="single"/>
        </w:rPr>
        <w:fldChar w:fldCharType="end"/>
      </w:r>
    </w:p>
    <w:p w14:paraId="0E25C11D" w14:textId="77777777" w:rsidR="000E58C7" w:rsidRPr="005C6DFC" w:rsidRDefault="000E58C7" w:rsidP="007E5588">
      <w:pPr>
        <w:widowControl/>
        <w:adjustRightInd/>
        <w:spacing w:before="120" w:after="120" w:line="240" w:lineRule="atLeast"/>
        <w:ind w:left="720"/>
        <w:textAlignment w:val="auto"/>
        <w:rPr>
          <w:rFonts w:cs="Arial"/>
          <w:szCs w:val="24"/>
          <w:lang w:eastAsia="en-US"/>
        </w:rPr>
      </w:pPr>
      <w:r w:rsidRPr="005C6DFC">
        <w:rPr>
          <w:rFonts w:cs="Arial"/>
          <w:szCs w:val="24"/>
          <w:lang w:eastAsia="en-US"/>
        </w:rPr>
        <w:t>In the Contract, unless the context otherwise requires, the following provisions shall have the meanings given to them below:</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B46744" w:rsidRPr="005C6DFC" w14:paraId="22FA04E8" w14:textId="77777777" w:rsidTr="00ED1487">
        <w:tc>
          <w:tcPr>
            <w:tcW w:w="3227" w:type="dxa"/>
            <w:shd w:val="clear" w:color="auto" w:fill="auto"/>
          </w:tcPr>
          <w:p w14:paraId="3A3B065A" w14:textId="23ED24E5" w:rsidR="00B46744" w:rsidRPr="005C6DFC" w:rsidRDefault="00B46744" w:rsidP="007E5588">
            <w:pPr>
              <w:rPr>
                <w:rFonts w:eastAsia="Calibri" w:cs="Arial"/>
                <w:b/>
                <w:szCs w:val="24"/>
              </w:rPr>
            </w:pPr>
            <w:r>
              <w:rPr>
                <w:rFonts w:eastAsia="Calibri" w:cs="Arial"/>
                <w:b/>
                <w:szCs w:val="24"/>
              </w:rPr>
              <w:t>Applicant</w:t>
            </w:r>
          </w:p>
        </w:tc>
        <w:tc>
          <w:tcPr>
            <w:tcW w:w="6379" w:type="dxa"/>
            <w:shd w:val="clear" w:color="auto" w:fill="auto"/>
          </w:tcPr>
          <w:p w14:paraId="056F897C" w14:textId="02D441C7" w:rsidR="00B46744" w:rsidRPr="005C6DFC" w:rsidRDefault="00010B41" w:rsidP="007E5588">
            <w:pPr>
              <w:widowControl/>
              <w:adjustRightInd/>
              <w:spacing w:before="120" w:after="120" w:line="240" w:lineRule="atLeast"/>
              <w:textAlignment w:val="auto"/>
              <w:rPr>
                <w:rFonts w:eastAsia="Calibri" w:cs="Arial"/>
                <w:szCs w:val="24"/>
                <w:lang w:eastAsia="en-US"/>
              </w:rPr>
            </w:pPr>
            <w:r>
              <w:rPr>
                <w:rFonts w:eastAsia="Calibri" w:cs="Arial"/>
                <w:szCs w:val="24"/>
                <w:lang w:eastAsia="en-US"/>
              </w:rPr>
              <w:t>m</w:t>
            </w:r>
            <w:r w:rsidR="00B46744">
              <w:rPr>
                <w:rFonts w:eastAsia="Calibri" w:cs="Arial"/>
                <w:szCs w:val="24"/>
                <w:lang w:eastAsia="en-US"/>
              </w:rPr>
              <w:t xml:space="preserve">eans an applicant for </w:t>
            </w:r>
            <w:r w:rsidR="007A2203">
              <w:rPr>
                <w:rFonts w:eastAsia="Calibri" w:cs="Arial"/>
                <w:szCs w:val="24"/>
                <w:lang w:eastAsia="en-US"/>
              </w:rPr>
              <w:t xml:space="preserve">funding from the Scheme to remediate or mitigate unsafe external wall systems on </w:t>
            </w:r>
            <w:r w:rsidR="00F66F48" w:rsidRPr="4BA26E6A">
              <w:rPr>
                <w:rFonts w:cs="Arial"/>
                <w:color w:val="000000" w:themeColor="text1"/>
              </w:rPr>
              <w:t>for buildings over 11m (11-18m in London)</w:t>
            </w:r>
          </w:p>
        </w:tc>
      </w:tr>
      <w:tr w:rsidR="000E58C7" w:rsidRPr="005C6DFC" w14:paraId="7DF12A6A" w14:textId="77777777" w:rsidTr="00ED1487">
        <w:tc>
          <w:tcPr>
            <w:tcW w:w="3227" w:type="dxa"/>
            <w:shd w:val="clear" w:color="auto" w:fill="auto"/>
          </w:tcPr>
          <w:p w14:paraId="596E2C4E" w14:textId="77777777" w:rsidR="000E58C7" w:rsidRPr="005C6DFC" w:rsidRDefault="000E58C7" w:rsidP="007E5588">
            <w:pPr>
              <w:rPr>
                <w:rFonts w:eastAsia="Calibri" w:cs="Arial"/>
                <w:szCs w:val="24"/>
              </w:rPr>
            </w:pPr>
            <w:r w:rsidRPr="005C6DFC">
              <w:rPr>
                <w:rFonts w:eastAsia="Calibri" w:cs="Arial"/>
                <w:b/>
                <w:szCs w:val="24"/>
              </w:rPr>
              <w:t>Approval</w:t>
            </w:r>
          </w:p>
        </w:tc>
        <w:tc>
          <w:tcPr>
            <w:tcW w:w="6379" w:type="dxa"/>
            <w:shd w:val="clear" w:color="auto" w:fill="auto"/>
          </w:tcPr>
          <w:p w14:paraId="72A6A412" w14:textId="24748B9D"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szCs w:val="24"/>
                <w:lang w:eastAsia="en-US"/>
              </w:rPr>
              <w:t xml:space="preserve">means the prior written approval of the </w:t>
            </w:r>
            <w:r w:rsidR="001545CE">
              <w:rPr>
                <w:rFonts w:eastAsia="Calibri" w:cs="Arial"/>
                <w:szCs w:val="24"/>
                <w:lang w:eastAsia="en-US"/>
              </w:rPr>
              <w:t>Agency</w:t>
            </w:r>
            <w:r w:rsidRPr="005C6DFC">
              <w:rPr>
                <w:rFonts w:eastAsia="Calibri" w:cs="Arial"/>
                <w:szCs w:val="24"/>
                <w:lang w:eastAsia="en-US"/>
              </w:rPr>
              <w:t>.</w:t>
            </w:r>
          </w:p>
        </w:tc>
      </w:tr>
      <w:tr w:rsidR="00AA442F" w:rsidRPr="005C6DFC" w14:paraId="4D44A0C5" w14:textId="77777777" w:rsidTr="00ED1487">
        <w:tc>
          <w:tcPr>
            <w:tcW w:w="3227" w:type="dxa"/>
            <w:shd w:val="clear" w:color="auto" w:fill="auto"/>
          </w:tcPr>
          <w:p w14:paraId="252E7A99" w14:textId="711BDA07" w:rsidR="00AA442F" w:rsidRPr="005C6DFC" w:rsidRDefault="00AA442F" w:rsidP="007E5588">
            <w:pPr>
              <w:rPr>
                <w:rFonts w:eastAsia="Calibri" w:cs="Arial"/>
                <w:b/>
                <w:szCs w:val="24"/>
              </w:rPr>
            </w:pPr>
            <w:r>
              <w:rPr>
                <w:rFonts w:eastAsia="Calibri" w:cs="Arial"/>
                <w:b/>
                <w:szCs w:val="24"/>
              </w:rPr>
              <w:t>Assessments</w:t>
            </w:r>
          </w:p>
        </w:tc>
        <w:tc>
          <w:tcPr>
            <w:tcW w:w="6379" w:type="dxa"/>
            <w:shd w:val="clear" w:color="auto" w:fill="auto"/>
          </w:tcPr>
          <w:p w14:paraId="03221322" w14:textId="23EC0EFE" w:rsidR="00AA442F" w:rsidRPr="005C6DFC" w:rsidRDefault="00010B41" w:rsidP="007E5588">
            <w:pPr>
              <w:widowControl/>
              <w:adjustRightInd/>
              <w:spacing w:before="120" w:after="120" w:line="240" w:lineRule="atLeast"/>
              <w:textAlignment w:val="auto"/>
              <w:rPr>
                <w:rFonts w:eastAsia="Calibri" w:cs="Arial"/>
                <w:szCs w:val="24"/>
                <w:lang w:eastAsia="en-US"/>
              </w:rPr>
            </w:pPr>
            <w:r>
              <w:rPr>
                <w:rFonts w:eastAsia="Calibri" w:cs="Arial"/>
                <w:szCs w:val="24"/>
                <w:lang w:eastAsia="en-US"/>
              </w:rPr>
              <w:t>m</w:t>
            </w:r>
            <w:r w:rsidR="00AA442F">
              <w:rPr>
                <w:rFonts w:eastAsia="Calibri" w:cs="Arial"/>
                <w:szCs w:val="24"/>
                <w:lang w:eastAsia="en-US"/>
              </w:rPr>
              <w:t xml:space="preserve">eans the fire risk assessments comprised in </w:t>
            </w:r>
            <w:r w:rsidR="00D214D2">
              <w:rPr>
                <w:rFonts w:eastAsia="Calibri" w:cs="Arial"/>
                <w:szCs w:val="24"/>
                <w:lang w:eastAsia="en-US"/>
              </w:rPr>
              <w:t xml:space="preserve">or referred to </w:t>
            </w:r>
            <w:r w:rsidR="00AA442F">
              <w:rPr>
                <w:rFonts w:eastAsia="Calibri" w:cs="Arial"/>
                <w:szCs w:val="24"/>
                <w:lang w:eastAsia="en-US"/>
              </w:rPr>
              <w:t>the S</w:t>
            </w:r>
            <w:r w:rsidR="00D214D2">
              <w:rPr>
                <w:rFonts w:eastAsia="Calibri" w:cs="Arial"/>
                <w:szCs w:val="24"/>
                <w:lang w:eastAsia="en-US"/>
              </w:rPr>
              <w:t>pecification</w:t>
            </w:r>
          </w:p>
        </w:tc>
      </w:tr>
      <w:tr w:rsidR="000E58C7" w:rsidRPr="005C6DFC" w14:paraId="115CEA6E" w14:textId="77777777" w:rsidTr="00ED1487">
        <w:tc>
          <w:tcPr>
            <w:tcW w:w="3227" w:type="dxa"/>
            <w:shd w:val="clear" w:color="auto" w:fill="auto"/>
          </w:tcPr>
          <w:p w14:paraId="27F529A8"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Auditor</w:t>
            </w:r>
          </w:p>
        </w:tc>
        <w:tc>
          <w:tcPr>
            <w:tcW w:w="6379" w:type="dxa"/>
            <w:shd w:val="clear" w:color="auto" w:fill="auto"/>
          </w:tcPr>
          <w:p w14:paraId="034BE355" w14:textId="261CDA68" w:rsidR="000E58C7" w:rsidRPr="005C6DFC" w:rsidRDefault="000E58C7" w:rsidP="007E5588">
            <w:pPr>
              <w:rPr>
                <w:rFonts w:eastAsia="Calibri" w:cs="Arial"/>
                <w:szCs w:val="24"/>
              </w:rPr>
            </w:pPr>
            <w:r w:rsidRPr="005C6DFC">
              <w:rPr>
                <w:rFonts w:eastAsia="Calibri" w:cs="Arial"/>
                <w:szCs w:val="24"/>
              </w:rPr>
              <w:t xml:space="preserve">means an auditor appointed by the </w:t>
            </w:r>
            <w:r w:rsidR="001545CE">
              <w:rPr>
                <w:rFonts w:eastAsia="Calibri" w:cs="Arial"/>
                <w:szCs w:val="24"/>
              </w:rPr>
              <w:t>Agency</w:t>
            </w:r>
            <w:r w:rsidRPr="005C6DFC">
              <w:rPr>
                <w:rFonts w:eastAsia="Calibri" w:cs="Arial"/>
                <w:szCs w:val="24"/>
              </w:rPr>
              <w:t>.</w:t>
            </w:r>
          </w:p>
        </w:tc>
      </w:tr>
      <w:tr w:rsidR="000E58C7" w:rsidRPr="005C6DFC" w14:paraId="406928FD" w14:textId="77777777" w:rsidTr="00ED1487">
        <w:tc>
          <w:tcPr>
            <w:tcW w:w="3227" w:type="dxa"/>
            <w:shd w:val="clear" w:color="auto" w:fill="auto"/>
          </w:tcPr>
          <w:p w14:paraId="349A3A6E"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b/>
                <w:szCs w:val="24"/>
                <w:lang w:eastAsia="en-US"/>
              </w:rPr>
              <w:t>Authorised Officer</w:t>
            </w:r>
          </w:p>
        </w:tc>
        <w:tc>
          <w:tcPr>
            <w:tcW w:w="6379" w:type="dxa"/>
            <w:shd w:val="clear" w:color="auto" w:fill="auto"/>
          </w:tcPr>
          <w:p w14:paraId="1BC06ED9" w14:textId="3BF38F7D" w:rsidR="000E58C7" w:rsidRPr="005C6DFC" w:rsidRDefault="000E58C7" w:rsidP="007E5588">
            <w:pPr>
              <w:rPr>
                <w:rFonts w:eastAsia="Calibri" w:cs="Arial"/>
                <w:szCs w:val="24"/>
              </w:rPr>
            </w:pPr>
            <w:r w:rsidRPr="005C6DFC">
              <w:rPr>
                <w:rFonts w:eastAsia="Calibri" w:cs="Arial"/>
                <w:szCs w:val="24"/>
              </w:rPr>
              <w:t xml:space="preserve">means the person designated as such by the </w:t>
            </w:r>
            <w:r w:rsidR="001545CE">
              <w:rPr>
                <w:rFonts w:eastAsia="Calibri" w:cs="Arial"/>
                <w:szCs w:val="24"/>
              </w:rPr>
              <w:t>Agency</w:t>
            </w:r>
            <w:r w:rsidRPr="005C6DFC">
              <w:rPr>
                <w:rFonts w:eastAsia="Calibri" w:cs="Arial"/>
                <w:szCs w:val="24"/>
              </w:rPr>
              <w:t xml:space="preserve"> in the Contract Particulars.</w:t>
            </w:r>
          </w:p>
        </w:tc>
      </w:tr>
      <w:tr w:rsidR="00E44FAC" w:rsidRPr="005C6DFC" w14:paraId="10CAC159" w14:textId="77777777" w:rsidTr="00ED1487">
        <w:tc>
          <w:tcPr>
            <w:tcW w:w="3227" w:type="dxa"/>
            <w:shd w:val="clear" w:color="auto" w:fill="auto"/>
          </w:tcPr>
          <w:p w14:paraId="0B7B94E2" w14:textId="54D61E22" w:rsidR="00E44FAC" w:rsidRPr="005C6DFC" w:rsidRDefault="00E44FAC" w:rsidP="007E5588">
            <w:pPr>
              <w:widowControl/>
              <w:adjustRightInd/>
              <w:spacing w:line="240" w:lineRule="atLeast"/>
              <w:textAlignment w:val="auto"/>
              <w:rPr>
                <w:rFonts w:eastAsia="Calibri" w:cs="Arial"/>
                <w:b/>
                <w:szCs w:val="24"/>
                <w:lang w:eastAsia="en-US"/>
              </w:rPr>
            </w:pPr>
            <w:r>
              <w:rPr>
                <w:rFonts w:eastAsia="Calibri" w:cs="Arial"/>
                <w:b/>
                <w:szCs w:val="24"/>
                <w:lang w:eastAsia="en-US"/>
              </w:rPr>
              <w:t>Building</w:t>
            </w:r>
            <w:r w:rsidR="007A2203">
              <w:rPr>
                <w:rFonts w:eastAsia="Calibri" w:cs="Arial"/>
                <w:b/>
                <w:szCs w:val="24"/>
                <w:lang w:eastAsia="en-US"/>
              </w:rPr>
              <w:t>s</w:t>
            </w:r>
          </w:p>
        </w:tc>
        <w:tc>
          <w:tcPr>
            <w:tcW w:w="6379" w:type="dxa"/>
            <w:shd w:val="clear" w:color="auto" w:fill="auto"/>
          </w:tcPr>
          <w:p w14:paraId="1F0B550E" w14:textId="3207EA61" w:rsidR="00E44FAC" w:rsidRPr="005C6DFC" w:rsidRDefault="00296061" w:rsidP="007E5588">
            <w:pPr>
              <w:rPr>
                <w:rFonts w:eastAsia="Calibri" w:cs="Arial"/>
                <w:szCs w:val="24"/>
              </w:rPr>
            </w:pPr>
            <w:r>
              <w:rPr>
                <w:rFonts w:eastAsia="Calibri" w:cs="Arial"/>
                <w:szCs w:val="24"/>
              </w:rPr>
              <w:t>m</w:t>
            </w:r>
            <w:r w:rsidR="00E44FAC">
              <w:rPr>
                <w:rFonts w:eastAsia="Calibri" w:cs="Arial"/>
                <w:szCs w:val="24"/>
              </w:rPr>
              <w:t>eans the building</w:t>
            </w:r>
            <w:r w:rsidR="007A2203">
              <w:rPr>
                <w:rFonts w:eastAsia="Calibri" w:cs="Arial"/>
                <w:szCs w:val="24"/>
              </w:rPr>
              <w:t>(</w:t>
            </w:r>
            <w:r w:rsidR="00E44FAC">
              <w:rPr>
                <w:rFonts w:eastAsia="Calibri" w:cs="Arial"/>
                <w:szCs w:val="24"/>
              </w:rPr>
              <w:t>s</w:t>
            </w:r>
            <w:r w:rsidR="007A2203">
              <w:rPr>
                <w:rFonts w:eastAsia="Calibri" w:cs="Arial"/>
                <w:szCs w:val="24"/>
              </w:rPr>
              <w:t>)</w:t>
            </w:r>
            <w:r w:rsidR="00E44FAC">
              <w:rPr>
                <w:rFonts w:eastAsia="Calibri" w:cs="Arial"/>
                <w:szCs w:val="24"/>
              </w:rPr>
              <w:t xml:space="preserve"> in which the Assessments are </w:t>
            </w:r>
            <w:proofErr w:type="gramStart"/>
            <w:r w:rsidR="00E44FAC">
              <w:rPr>
                <w:rFonts w:eastAsia="Calibri" w:cs="Arial"/>
                <w:szCs w:val="24"/>
              </w:rPr>
              <w:t>undertaken</w:t>
            </w:r>
            <w:proofErr w:type="gramEnd"/>
            <w:r w:rsidR="00E44FAC">
              <w:rPr>
                <w:rFonts w:eastAsia="Calibri" w:cs="Arial"/>
                <w:szCs w:val="24"/>
              </w:rPr>
              <w:t xml:space="preserve"> and such term shall include any unit of accommodation within such buildings</w:t>
            </w:r>
            <w:r w:rsidR="003C45B9">
              <w:rPr>
                <w:rFonts w:eastAsia="Calibri" w:cs="Arial"/>
                <w:szCs w:val="24"/>
              </w:rPr>
              <w:t>, and ‘Building’ shall be construed accordingly</w:t>
            </w:r>
          </w:p>
        </w:tc>
      </w:tr>
      <w:tr w:rsidR="00D64273" w:rsidRPr="005C6DFC" w14:paraId="395B9CBF" w14:textId="77777777" w:rsidTr="00ED1487">
        <w:tc>
          <w:tcPr>
            <w:tcW w:w="3227" w:type="dxa"/>
            <w:shd w:val="clear" w:color="auto" w:fill="auto"/>
          </w:tcPr>
          <w:p w14:paraId="1D56478E" w14:textId="77777777" w:rsidR="00D64273" w:rsidRPr="005C6DFC" w:rsidRDefault="00D64273" w:rsidP="007E5588">
            <w:pPr>
              <w:widowControl/>
              <w:adjustRightInd/>
              <w:spacing w:line="240" w:lineRule="atLeast"/>
              <w:textAlignment w:val="auto"/>
              <w:rPr>
                <w:rFonts w:eastAsia="Calibri" w:cs="Arial"/>
                <w:b/>
                <w:szCs w:val="24"/>
                <w:lang w:eastAsia="en-US"/>
              </w:rPr>
            </w:pPr>
            <w:r>
              <w:rPr>
                <w:rFonts w:eastAsia="Calibri" w:cs="Arial"/>
                <w:b/>
                <w:szCs w:val="24"/>
                <w:lang w:eastAsia="en-US"/>
              </w:rPr>
              <w:t>Business Continuity Plan</w:t>
            </w:r>
          </w:p>
        </w:tc>
        <w:tc>
          <w:tcPr>
            <w:tcW w:w="6379" w:type="dxa"/>
            <w:shd w:val="clear" w:color="auto" w:fill="auto"/>
          </w:tcPr>
          <w:p w14:paraId="1203DDAB" w14:textId="77777777" w:rsidR="00D64273" w:rsidRPr="005C6DFC" w:rsidRDefault="00D64273" w:rsidP="00D64273">
            <w:pPr>
              <w:rPr>
                <w:rFonts w:eastAsia="Calibri" w:cs="Arial"/>
                <w:szCs w:val="24"/>
              </w:rPr>
            </w:pPr>
            <w:r w:rsidRPr="00080A8A">
              <w:rPr>
                <w:spacing w:val="-3"/>
              </w:rPr>
              <w:t xml:space="preserve">means a </w:t>
            </w:r>
            <w:r>
              <w:rPr>
                <w:spacing w:val="-3"/>
              </w:rPr>
              <w:t xml:space="preserve">plan to meet a </w:t>
            </w:r>
            <w:r w:rsidRPr="00080A8A">
              <w:rPr>
                <w:spacing w:val="-3"/>
              </w:rPr>
              <w:t xml:space="preserve">serious event which threatens the </w:t>
            </w:r>
            <w:r>
              <w:rPr>
                <w:spacing w:val="-3"/>
              </w:rPr>
              <w:t>Contractor’s</w:t>
            </w:r>
            <w:r w:rsidRPr="00080A8A">
              <w:rPr>
                <w:spacing w:val="-3"/>
              </w:rPr>
              <w:t xml:space="preserve"> ability to deliver the Service and requires </w:t>
            </w:r>
            <w:r>
              <w:rPr>
                <w:spacing w:val="-3"/>
              </w:rPr>
              <w:t xml:space="preserve">the Contractor to </w:t>
            </w:r>
            <w:proofErr w:type="gramStart"/>
            <w:r>
              <w:rPr>
                <w:spacing w:val="-3"/>
              </w:rPr>
              <w:t>make arrangements</w:t>
            </w:r>
            <w:proofErr w:type="gramEnd"/>
            <w:r>
              <w:rPr>
                <w:spacing w:val="-3"/>
              </w:rPr>
              <w:t xml:space="preserve"> to allow for the continual delivery </w:t>
            </w:r>
            <w:r w:rsidRPr="00080A8A">
              <w:rPr>
                <w:spacing w:val="-3"/>
              </w:rPr>
              <w:t>of the Services;</w:t>
            </w:r>
          </w:p>
        </w:tc>
      </w:tr>
      <w:tr w:rsidR="000E58C7" w:rsidRPr="005C6DFC" w14:paraId="4C0272FE" w14:textId="77777777" w:rsidTr="00ED1487">
        <w:tc>
          <w:tcPr>
            <w:tcW w:w="3227" w:type="dxa"/>
            <w:shd w:val="clear" w:color="auto" w:fill="auto"/>
          </w:tcPr>
          <w:p w14:paraId="0A992B00"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Certified Data Wiping</w:t>
            </w:r>
          </w:p>
        </w:tc>
        <w:tc>
          <w:tcPr>
            <w:tcW w:w="6379" w:type="dxa"/>
            <w:shd w:val="clear" w:color="auto" w:fill="auto"/>
          </w:tcPr>
          <w:p w14:paraId="311349C9"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color w:val="000000"/>
                <w:szCs w:val="24"/>
                <w:lang w:eastAsia="en-US"/>
              </w:rPr>
              <w:t>means data destruction through a service that can certify that data held on information technology systems (including hard disk drives and/or other digital media) has been wiped.</w:t>
            </w:r>
          </w:p>
        </w:tc>
      </w:tr>
      <w:tr w:rsidR="000E58C7" w:rsidRPr="005C6DFC" w14:paraId="72A8237E" w14:textId="77777777" w:rsidTr="00ED1487">
        <w:tc>
          <w:tcPr>
            <w:tcW w:w="3227" w:type="dxa"/>
            <w:shd w:val="clear" w:color="auto" w:fill="auto"/>
          </w:tcPr>
          <w:p w14:paraId="15026559"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Change in Law</w:t>
            </w:r>
          </w:p>
        </w:tc>
        <w:tc>
          <w:tcPr>
            <w:tcW w:w="6379" w:type="dxa"/>
            <w:shd w:val="clear" w:color="auto" w:fill="auto"/>
          </w:tcPr>
          <w:p w14:paraId="17F6D077"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color w:val="000000"/>
                <w:szCs w:val="24"/>
                <w:lang w:eastAsia="en-US"/>
              </w:rPr>
              <w:t>means the coming into effect or repeal (without enactment or consolidation) in England or Wales of any Law, or any amendments or variation to any Law, or any judgement of a relevant court of law which changes binding precedent in England or Wales (in each case after the Commencement Date).</w:t>
            </w:r>
          </w:p>
        </w:tc>
      </w:tr>
      <w:tr w:rsidR="000E58C7" w:rsidRPr="005C6DFC" w14:paraId="1AE4FC14" w14:textId="77777777" w:rsidTr="003E6798">
        <w:trPr>
          <w:trHeight w:val="764"/>
        </w:trPr>
        <w:tc>
          <w:tcPr>
            <w:tcW w:w="3227" w:type="dxa"/>
            <w:shd w:val="clear" w:color="auto" w:fill="auto"/>
          </w:tcPr>
          <w:p w14:paraId="376696CE"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Commencement Date</w:t>
            </w:r>
          </w:p>
        </w:tc>
        <w:tc>
          <w:tcPr>
            <w:tcW w:w="6379" w:type="dxa"/>
            <w:shd w:val="clear" w:color="auto" w:fill="auto"/>
          </w:tcPr>
          <w:p w14:paraId="75B42464"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services commencement date set out in the Contract Particulars.</w:t>
            </w:r>
          </w:p>
        </w:tc>
      </w:tr>
      <w:tr w:rsidR="00323346" w:rsidRPr="005C6DFC" w14:paraId="29D41AAF" w14:textId="77777777" w:rsidTr="003E6798">
        <w:trPr>
          <w:trHeight w:val="764"/>
        </w:trPr>
        <w:tc>
          <w:tcPr>
            <w:tcW w:w="3227" w:type="dxa"/>
            <w:shd w:val="clear" w:color="auto" w:fill="auto"/>
          </w:tcPr>
          <w:p w14:paraId="5DA74688" w14:textId="77777777" w:rsidR="00323346" w:rsidRPr="005C6DFC" w:rsidRDefault="00323346"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Complaint</w:t>
            </w:r>
          </w:p>
        </w:tc>
        <w:tc>
          <w:tcPr>
            <w:tcW w:w="6379" w:type="dxa"/>
            <w:shd w:val="clear" w:color="auto" w:fill="auto"/>
          </w:tcPr>
          <w:p w14:paraId="7549C33E" w14:textId="77777777" w:rsidR="00323346" w:rsidRPr="005C6DFC" w:rsidRDefault="00323346" w:rsidP="00323346">
            <w:pPr>
              <w:widowControl/>
              <w:adjustRightInd/>
              <w:spacing w:line="240" w:lineRule="atLeast"/>
              <w:textAlignment w:val="auto"/>
              <w:rPr>
                <w:rFonts w:eastAsia="Calibri" w:cs="Arial"/>
                <w:szCs w:val="24"/>
                <w:lang w:eastAsia="en-US"/>
              </w:rPr>
            </w:pPr>
            <w:r w:rsidRPr="00323346">
              <w:rPr>
                <w:rFonts w:eastAsia="Calibri" w:cs="Arial"/>
                <w:szCs w:val="24"/>
                <w:lang w:eastAsia="en-US"/>
              </w:rPr>
              <w:t xml:space="preserve">means an expression of dissatisfaction about the </w:t>
            </w:r>
            <w:r>
              <w:rPr>
                <w:rFonts w:eastAsia="Calibri" w:cs="Arial"/>
                <w:szCs w:val="24"/>
                <w:lang w:eastAsia="en-US"/>
              </w:rPr>
              <w:t>Contractor’s</w:t>
            </w:r>
            <w:r w:rsidRPr="00323346">
              <w:rPr>
                <w:rFonts w:eastAsia="Calibri" w:cs="Arial"/>
                <w:szCs w:val="24"/>
                <w:lang w:eastAsia="en-US"/>
              </w:rPr>
              <w:t xml:space="preserve"> action or lack of action or about the standard of Service being delivered under the Contract or compliance or </w:t>
            </w:r>
            <w:proofErr w:type="spellStart"/>
            <w:proofErr w:type="gramStart"/>
            <w:r w:rsidRPr="00323346">
              <w:rPr>
                <w:rFonts w:eastAsia="Calibri" w:cs="Arial"/>
                <w:szCs w:val="24"/>
                <w:lang w:eastAsia="en-US"/>
              </w:rPr>
              <w:t>non compliance</w:t>
            </w:r>
            <w:proofErr w:type="spellEnd"/>
            <w:proofErr w:type="gramEnd"/>
            <w:r w:rsidRPr="00323346">
              <w:rPr>
                <w:rFonts w:eastAsia="Calibri" w:cs="Arial"/>
                <w:szCs w:val="24"/>
                <w:lang w:eastAsia="en-US"/>
              </w:rPr>
              <w:t xml:space="preserve"> with a statutory obligation;</w:t>
            </w:r>
          </w:p>
        </w:tc>
      </w:tr>
      <w:tr w:rsidR="000E58C7" w:rsidRPr="005C6DFC" w14:paraId="1E3A2B11" w14:textId="77777777" w:rsidTr="00ED1487">
        <w:tc>
          <w:tcPr>
            <w:tcW w:w="3227" w:type="dxa"/>
            <w:shd w:val="clear" w:color="auto" w:fill="auto"/>
          </w:tcPr>
          <w:p w14:paraId="49107A79"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b/>
                <w:szCs w:val="24"/>
                <w:lang w:eastAsia="en-US"/>
              </w:rPr>
              <w:t>Confidential Information</w:t>
            </w:r>
          </w:p>
        </w:tc>
        <w:tc>
          <w:tcPr>
            <w:tcW w:w="6379" w:type="dxa"/>
            <w:shd w:val="clear" w:color="auto" w:fill="auto"/>
          </w:tcPr>
          <w:p w14:paraId="18375810" w14:textId="0F33152A"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 </w:t>
            </w:r>
            <w:r w:rsidR="007F6C4C">
              <w:rPr>
                <w:rFonts w:eastAsia="Calibri" w:cs="Arial"/>
                <w:szCs w:val="24"/>
                <w:lang w:eastAsia="en-US"/>
              </w:rPr>
              <w:t>prices, methodologies,</w:t>
            </w:r>
            <w:r w:rsidR="00F37663">
              <w:rPr>
                <w:rFonts w:eastAsia="Calibri" w:cs="Arial"/>
                <w:szCs w:val="24"/>
                <w:lang w:eastAsia="en-US"/>
              </w:rPr>
              <w:t xml:space="preserve"> </w:t>
            </w:r>
            <w:r w:rsidRPr="005C6DFC">
              <w:rPr>
                <w:rFonts w:eastAsia="Calibri" w:cs="Arial"/>
                <w:szCs w:val="24"/>
                <w:lang w:eastAsia="en-US"/>
              </w:rPr>
              <w:t>trade secrets, Intellectual Property Rights, know-how of either Party and all Personal Data and sensitive data within the meaning of the DPA.</w:t>
            </w:r>
          </w:p>
        </w:tc>
      </w:tr>
      <w:tr w:rsidR="000E58C7" w:rsidRPr="005C6DFC" w14:paraId="715B27CB" w14:textId="77777777" w:rsidTr="00ED1487">
        <w:tc>
          <w:tcPr>
            <w:tcW w:w="3227" w:type="dxa"/>
            <w:shd w:val="clear" w:color="auto" w:fill="auto"/>
          </w:tcPr>
          <w:p w14:paraId="3892E911"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b/>
                <w:szCs w:val="24"/>
                <w:lang w:eastAsia="en-US"/>
              </w:rPr>
              <w:t>Contract</w:t>
            </w:r>
          </w:p>
        </w:tc>
        <w:tc>
          <w:tcPr>
            <w:tcW w:w="6379" w:type="dxa"/>
            <w:shd w:val="clear" w:color="auto" w:fill="auto"/>
          </w:tcPr>
          <w:p w14:paraId="77040C5C" w14:textId="09D481BC" w:rsidR="000E58C7" w:rsidRPr="005C6DFC" w:rsidRDefault="000E58C7" w:rsidP="008613EB">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written agreement between the </w:t>
            </w:r>
            <w:r w:rsidR="001545CE">
              <w:rPr>
                <w:rFonts w:eastAsia="Calibri" w:cs="Arial"/>
                <w:szCs w:val="24"/>
                <w:lang w:eastAsia="en-US"/>
              </w:rPr>
              <w:t>Agency</w:t>
            </w:r>
            <w:r w:rsidRPr="005C6DFC">
              <w:rPr>
                <w:rFonts w:eastAsia="Calibri" w:cs="Arial"/>
                <w:szCs w:val="24"/>
                <w:lang w:eastAsia="en-US"/>
              </w:rPr>
              <w:t xml:space="preserve"> and the Con</w:t>
            </w:r>
            <w:r w:rsidR="00206CF3" w:rsidRPr="005C6DFC">
              <w:rPr>
                <w:rFonts w:eastAsia="Calibri" w:cs="Arial"/>
                <w:szCs w:val="24"/>
                <w:lang w:eastAsia="en-US"/>
              </w:rPr>
              <w:t xml:space="preserve">tractor </w:t>
            </w:r>
            <w:r w:rsidRPr="005C6DFC">
              <w:rPr>
                <w:rFonts w:eastAsia="Calibri" w:cs="Arial"/>
                <w:szCs w:val="24"/>
                <w:lang w:eastAsia="en-US"/>
              </w:rPr>
              <w:t>consisting of the Contract Particulars</w:t>
            </w:r>
            <w:r w:rsidR="00F25CBE">
              <w:rPr>
                <w:rFonts w:eastAsia="Calibri" w:cs="Arial"/>
                <w:szCs w:val="24"/>
                <w:lang w:eastAsia="en-US"/>
              </w:rPr>
              <w:t>, Contract Clause</w:t>
            </w:r>
            <w:r w:rsidR="001123A8">
              <w:rPr>
                <w:rFonts w:eastAsia="Calibri" w:cs="Arial"/>
                <w:szCs w:val="24"/>
                <w:lang w:eastAsia="en-US"/>
              </w:rPr>
              <w:t>s,</w:t>
            </w:r>
            <w:r w:rsidR="001973B1">
              <w:rPr>
                <w:rFonts w:eastAsia="Calibri" w:cs="Arial"/>
                <w:szCs w:val="24"/>
                <w:lang w:eastAsia="en-US"/>
              </w:rPr>
              <w:t xml:space="preserve"> including any special terms and conditions, </w:t>
            </w:r>
            <w:r w:rsidR="00F25CBE">
              <w:rPr>
                <w:rFonts w:eastAsia="Calibri" w:cs="Arial"/>
                <w:szCs w:val="24"/>
                <w:lang w:eastAsia="en-US"/>
              </w:rPr>
              <w:t>Specification</w:t>
            </w:r>
            <w:r w:rsidR="009B342E">
              <w:rPr>
                <w:rFonts w:eastAsia="Calibri" w:cs="Arial"/>
                <w:szCs w:val="24"/>
                <w:lang w:eastAsia="en-US"/>
              </w:rPr>
              <w:t>, Tender</w:t>
            </w:r>
            <w:r w:rsidR="00F25CBE">
              <w:rPr>
                <w:rFonts w:eastAsia="Calibri" w:cs="Arial"/>
                <w:szCs w:val="24"/>
                <w:lang w:eastAsia="en-US"/>
              </w:rPr>
              <w:t xml:space="preserve"> and any other document referred to in the Contract Clauses</w:t>
            </w:r>
            <w:r w:rsidR="000F2F2D">
              <w:rPr>
                <w:rFonts w:eastAsia="Calibri" w:cs="Arial"/>
                <w:szCs w:val="24"/>
                <w:lang w:eastAsia="en-US"/>
              </w:rPr>
              <w:t>, the Schedules</w:t>
            </w:r>
            <w:r w:rsidR="00F25CBE">
              <w:rPr>
                <w:rFonts w:eastAsia="Calibri" w:cs="Arial"/>
                <w:szCs w:val="24"/>
                <w:lang w:eastAsia="en-US"/>
              </w:rPr>
              <w:t xml:space="preserve"> and the </w:t>
            </w:r>
            <w:r w:rsidR="009B342E">
              <w:rPr>
                <w:rFonts w:eastAsia="Calibri" w:cs="Arial"/>
                <w:szCs w:val="24"/>
                <w:lang w:eastAsia="en-US"/>
              </w:rPr>
              <w:t>Tender</w:t>
            </w:r>
            <w:r w:rsidR="00F25CBE">
              <w:rPr>
                <w:rFonts w:eastAsia="Calibri" w:cs="Arial"/>
                <w:szCs w:val="24"/>
                <w:lang w:eastAsia="en-US"/>
              </w:rPr>
              <w:t xml:space="preserve">. In the event of conflict </w:t>
            </w:r>
            <w:r w:rsidR="00206123">
              <w:rPr>
                <w:rFonts w:eastAsia="Calibri" w:cs="Arial"/>
                <w:szCs w:val="24"/>
                <w:lang w:eastAsia="en-US"/>
              </w:rPr>
              <w:t>Clause A6.3 shall apply.</w:t>
            </w:r>
            <w:r w:rsidR="00F25CBE">
              <w:rPr>
                <w:rFonts w:eastAsia="Calibri" w:cs="Arial"/>
                <w:szCs w:val="24"/>
                <w:lang w:eastAsia="en-US"/>
              </w:rPr>
              <w:t xml:space="preserve"> </w:t>
            </w:r>
          </w:p>
        </w:tc>
      </w:tr>
      <w:tr w:rsidR="000E58C7" w:rsidRPr="005C6DFC" w14:paraId="24E1ED7A" w14:textId="77777777" w:rsidTr="00ED1487">
        <w:tc>
          <w:tcPr>
            <w:tcW w:w="3227" w:type="dxa"/>
            <w:shd w:val="clear" w:color="auto" w:fill="auto"/>
          </w:tcPr>
          <w:p w14:paraId="5112990C"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Contract Manager</w:t>
            </w:r>
          </w:p>
        </w:tc>
        <w:tc>
          <w:tcPr>
            <w:tcW w:w="6379" w:type="dxa"/>
            <w:shd w:val="clear" w:color="auto" w:fill="auto"/>
          </w:tcPr>
          <w:p w14:paraId="51863667" w14:textId="77777777" w:rsidR="000E58C7" w:rsidRPr="005C6DFC" w:rsidRDefault="000E58C7" w:rsidP="007E5588">
            <w:pPr>
              <w:rPr>
                <w:rFonts w:eastAsia="Calibri" w:cs="Arial"/>
                <w:szCs w:val="24"/>
              </w:rPr>
            </w:pPr>
            <w:r w:rsidRPr="005C6DFC">
              <w:rPr>
                <w:rFonts w:eastAsia="Calibri" w:cs="Arial"/>
                <w:szCs w:val="24"/>
              </w:rPr>
              <w:t>means the person designated as such by the Con</w:t>
            </w:r>
            <w:r w:rsidR="00206CF3" w:rsidRPr="005C6DFC">
              <w:rPr>
                <w:rFonts w:eastAsia="Calibri" w:cs="Arial"/>
                <w:szCs w:val="24"/>
              </w:rPr>
              <w:t xml:space="preserve">tractor </w:t>
            </w:r>
            <w:r w:rsidRPr="005C6DFC">
              <w:rPr>
                <w:rFonts w:eastAsia="Calibri" w:cs="Arial"/>
                <w:szCs w:val="24"/>
              </w:rPr>
              <w:t>in the Contract Particulars.</w:t>
            </w:r>
          </w:p>
        </w:tc>
      </w:tr>
      <w:tr w:rsidR="000E58C7" w:rsidRPr="005C6DFC" w14:paraId="506650B8" w14:textId="77777777" w:rsidTr="00ED1487">
        <w:tc>
          <w:tcPr>
            <w:tcW w:w="3227" w:type="dxa"/>
            <w:shd w:val="clear" w:color="auto" w:fill="auto"/>
          </w:tcPr>
          <w:p w14:paraId="0A6035EB"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Contract Particulars</w:t>
            </w:r>
          </w:p>
        </w:tc>
        <w:tc>
          <w:tcPr>
            <w:tcW w:w="6379" w:type="dxa"/>
            <w:shd w:val="clear" w:color="auto" w:fill="auto"/>
          </w:tcPr>
          <w:p w14:paraId="28012E9F"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szCs w:val="24"/>
                <w:lang w:eastAsia="en-US"/>
              </w:rPr>
              <w:t>means the document entitled the same and which forms part of this Contract.</w:t>
            </w:r>
          </w:p>
        </w:tc>
      </w:tr>
      <w:tr w:rsidR="000E58C7" w:rsidRPr="005C6DFC" w14:paraId="76CC8A82" w14:textId="77777777" w:rsidTr="00ED1487">
        <w:tc>
          <w:tcPr>
            <w:tcW w:w="3227" w:type="dxa"/>
            <w:shd w:val="clear" w:color="auto" w:fill="auto"/>
          </w:tcPr>
          <w:p w14:paraId="00337D36"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Contract Period</w:t>
            </w:r>
          </w:p>
        </w:tc>
        <w:tc>
          <w:tcPr>
            <w:tcW w:w="6379" w:type="dxa"/>
            <w:shd w:val="clear" w:color="auto" w:fill="auto"/>
          </w:tcPr>
          <w:p w14:paraId="52573657"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period from the Commencement Date to the Expiry Date unless otherwise terminated earlier or extended pursuant to the terms and conditions of the Contract.</w:t>
            </w:r>
          </w:p>
        </w:tc>
      </w:tr>
      <w:tr w:rsidR="000E58C7" w:rsidRPr="005C6DFC" w14:paraId="3A27063D" w14:textId="77777777" w:rsidTr="00ED1487">
        <w:tc>
          <w:tcPr>
            <w:tcW w:w="3227" w:type="dxa"/>
            <w:shd w:val="clear" w:color="auto" w:fill="auto"/>
          </w:tcPr>
          <w:p w14:paraId="1FEAA2D3"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color w:val="000000"/>
                <w:szCs w:val="24"/>
                <w:lang w:eastAsia="en-US"/>
              </w:rPr>
              <w:t>Contract Price</w:t>
            </w:r>
          </w:p>
        </w:tc>
        <w:tc>
          <w:tcPr>
            <w:tcW w:w="6379" w:type="dxa"/>
            <w:shd w:val="clear" w:color="auto" w:fill="auto"/>
          </w:tcPr>
          <w:p w14:paraId="07754D66" w14:textId="3881BC2D" w:rsidR="000E58C7" w:rsidRPr="005C6DFC" w:rsidRDefault="000E58C7" w:rsidP="007A5757">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price (exclusive of any applicable VAT), payable to the Con</w:t>
            </w:r>
            <w:r w:rsidR="00206CF3" w:rsidRPr="005C6DFC">
              <w:rPr>
                <w:rFonts w:eastAsia="Calibri" w:cs="Arial"/>
                <w:szCs w:val="24"/>
                <w:lang w:eastAsia="en-US"/>
              </w:rPr>
              <w:t>tractor b</w:t>
            </w:r>
            <w:r w:rsidRPr="005C6DFC">
              <w:rPr>
                <w:rFonts w:eastAsia="Calibri" w:cs="Arial"/>
                <w:szCs w:val="24"/>
                <w:lang w:eastAsia="en-US"/>
              </w:rPr>
              <w:t xml:space="preserve">y the </w:t>
            </w:r>
            <w:r w:rsidR="001545CE">
              <w:rPr>
                <w:rFonts w:eastAsia="Calibri" w:cs="Arial"/>
                <w:szCs w:val="24"/>
                <w:lang w:eastAsia="en-US"/>
              </w:rPr>
              <w:t>Agency</w:t>
            </w:r>
            <w:r w:rsidRPr="005C6DFC">
              <w:rPr>
                <w:rFonts w:eastAsia="Calibri" w:cs="Arial"/>
                <w:szCs w:val="24"/>
                <w:lang w:eastAsia="en-US"/>
              </w:rPr>
              <w:t xml:space="preserve"> under the Contract, as set out in the Contract Particulars</w:t>
            </w:r>
            <w:r w:rsidR="007A5757">
              <w:rPr>
                <w:rFonts w:eastAsia="Calibri" w:cs="Arial"/>
                <w:szCs w:val="24"/>
                <w:lang w:eastAsia="en-US"/>
              </w:rPr>
              <w:t xml:space="preserve"> and Schedule 3</w:t>
            </w:r>
            <w:r w:rsidRPr="005C6DFC">
              <w:rPr>
                <w:rFonts w:eastAsia="Calibri" w:cs="Arial"/>
                <w:szCs w:val="24"/>
                <w:lang w:eastAsia="en-US"/>
              </w:rPr>
              <w:t>, for the full and proper performance by the Con</w:t>
            </w:r>
            <w:r w:rsidR="00206CF3" w:rsidRPr="005C6DFC">
              <w:rPr>
                <w:rFonts w:eastAsia="Calibri" w:cs="Arial"/>
                <w:szCs w:val="24"/>
                <w:lang w:eastAsia="en-US"/>
              </w:rPr>
              <w:t xml:space="preserve">tractor </w:t>
            </w:r>
            <w:r w:rsidRPr="005C6DFC">
              <w:rPr>
                <w:rFonts w:eastAsia="Calibri" w:cs="Arial"/>
                <w:szCs w:val="24"/>
                <w:lang w:eastAsia="en-US"/>
              </w:rPr>
              <w:t>of its obligations under the Contract.</w:t>
            </w:r>
          </w:p>
        </w:tc>
      </w:tr>
      <w:tr w:rsidR="000E58C7" w:rsidRPr="005C6DFC" w14:paraId="0754247A" w14:textId="77777777" w:rsidTr="00ED1487">
        <w:tc>
          <w:tcPr>
            <w:tcW w:w="3227" w:type="dxa"/>
            <w:shd w:val="clear" w:color="auto" w:fill="auto"/>
          </w:tcPr>
          <w:p w14:paraId="0627373E"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Contract Year</w:t>
            </w:r>
          </w:p>
        </w:tc>
        <w:tc>
          <w:tcPr>
            <w:tcW w:w="6379" w:type="dxa"/>
            <w:shd w:val="clear" w:color="auto" w:fill="auto"/>
          </w:tcPr>
          <w:p w14:paraId="297EFA46" w14:textId="77777777" w:rsidR="000E58C7" w:rsidRPr="005C6DFC" w:rsidRDefault="000E58C7" w:rsidP="00C30D3E">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a period of twelve </w:t>
            </w:r>
            <w:r w:rsidR="00C30D3E">
              <w:rPr>
                <w:rFonts w:eastAsia="Calibri" w:cs="Arial"/>
                <w:szCs w:val="24"/>
                <w:lang w:eastAsia="en-US"/>
              </w:rPr>
              <w:t>(</w:t>
            </w:r>
            <w:r w:rsidRPr="005C6DFC">
              <w:rPr>
                <w:rFonts w:eastAsia="Calibri" w:cs="Arial"/>
                <w:szCs w:val="24"/>
                <w:lang w:eastAsia="en-US"/>
              </w:rPr>
              <w:t>12</w:t>
            </w:r>
            <w:r w:rsidR="00C30D3E">
              <w:rPr>
                <w:rFonts w:eastAsia="Calibri" w:cs="Arial"/>
                <w:szCs w:val="24"/>
                <w:lang w:eastAsia="en-US"/>
              </w:rPr>
              <w:t>)</w:t>
            </w:r>
            <w:r w:rsidRPr="005C6DFC">
              <w:rPr>
                <w:rFonts w:eastAsia="Calibri" w:cs="Arial"/>
                <w:szCs w:val="24"/>
                <w:lang w:eastAsia="en-US"/>
              </w:rPr>
              <w:t xml:space="preserve"> months, commencing on the Commencement Date.</w:t>
            </w:r>
          </w:p>
        </w:tc>
      </w:tr>
      <w:tr w:rsidR="001C5BA0" w:rsidRPr="005C6DFC" w14:paraId="27DAE4F9" w14:textId="77777777" w:rsidTr="00ED1487">
        <w:tc>
          <w:tcPr>
            <w:tcW w:w="3227" w:type="dxa"/>
            <w:shd w:val="clear" w:color="auto" w:fill="auto"/>
          </w:tcPr>
          <w:p w14:paraId="42081604" w14:textId="77777777" w:rsidR="001C5BA0" w:rsidRPr="005C6DFC" w:rsidRDefault="001C5BA0"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Control</w:t>
            </w:r>
          </w:p>
        </w:tc>
        <w:tc>
          <w:tcPr>
            <w:tcW w:w="6379" w:type="dxa"/>
            <w:shd w:val="clear" w:color="auto" w:fill="auto"/>
          </w:tcPr>
          <w:p w14:paraId="4B416C0C" w14:textId="77777777" w:rsidR="001C5BA0" w:rsidRPr="005C6DFC" w:rsidRDefault="001C5BA0" w:rsidP="00C30D3E">
            <w:pPr>
              <w:widowControl/>
              <w:adjustRightInd/>
              <w:spacing w:line="240" w:lineRule="atLeast"/>
              <w:textAlignment w:val="auto"/>
              <w:rPr>
                <w:rFonts w:eastAsia="Calibri" w:cs="Arial"/>
                <w:szCs w:val="24"/>
                <w:lang w:eastAsia="en-US"/>
              </w:rPr>
            </w:pPr>
            <w:r>
              <w:rPr>
                <w:rFonts w:eastAsia="Calibri" w:cs="Arial"/>
                <w:szCs w:val="24"/>
                <w:lang w:eastAsia="en-US"/>
              </w:rPr>
              <w:t xml:space="preserve">means </w:t>
            </w:r>
            <w:r w:rsidRPr="001C5BA0">
              <w:rPr>
                <w:rFonts w:eastAsia="Calibri" w:cs="Arial"/>
                <w:szCs w:val="24"/>
                <w:lang w:eastAsia="en-US"/>
              </w:rPr>
              <w:t>control as defined by section 416 of the Income and Corporation Taxes Act 1988.</w:t>
            </w:r>
          </w:p>
        </w:tc>
      </w:tr>
      <w:tr w:rsidR="000E58C7" w:rsidRPr="005C6DFC" w14:paraId="5828A010" w14:textId="77777777" w:rsidTr="00ED1487">
        <w:tc>
          <w:tcPr>
            <w:tcW w:w="3227" w:type="dxa"/>
            <w:shd w:val="clear" w:color="auto" w:fill="auto"/>
          </w:tcPr>
          <w:p w14:paraId="138EEB6B" w14:textId="77777777" w:rsidR="000E58C7" w:rsidRPr="005C6DFC" w:rsidRDefault="000E58C7" w:rsidP="007E5588">
            <w:pPr>
              <w:widowControl/>
              <w:adjustRightInd/>
              <w:spacing w:line="240" w:lineRule="atLeast"/>
              <w:textAlignment w:val="auto"/>
              <w:rPr>
                <w:rFonts w:eastAsia="Calibri" w:cs="Arial"/>
                <w:b/>
                <w:szCs w:val="24"/>
                <w:lang w:eastAsia="en-US"/>
              </w:rPr>
            </w:pPr>
            <w:r w:rsidRPr="005C6DFC">
              <w:rPr>
                <w:rFonts w:eastAsia="Calibri" w:cs="Arial"/>
                <w:b/>
                <w:szCs w:val="24"/>
                <w:lang w:eastAsia="en-US"/>
              </w:rPr>
              <w:t>Crown</w:t>
            </w:r>
          </w:p>
          <w:p w14:paraId="6CEA1BDE"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p>
        </w:tc>
        <w:tc>
          <w:tcPr>
            <w:tcW w:w="6379" w:type="dxa"/>
            <w:shd w:val="clear" w:color="auto" w:fill="auto"/>
          </w:tcPr>
          <w:p w14:paraId="6C3C1619" w14:textId="77777777" w:rsidR="000E58C7" w:rsidRPr="005C6DFC" w:rsidRDefault="000E58C7" w:rsidP="00D63A76">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government of the United Kingdom (including the Northern Ireland Assembly and Executive Committee, the Scottish Executive and the Welsh Government), including, but not limited to, government ministers and government departments.</w:t>
            </w:r>
          </w:p>
        </w:tc>
      </w:tr>
      <w:tr w:rsidR="000E58C7" w:rsidRPr="005C6DFC" w14:paraId="3A0930D7" w14:textId="77777777" w:rsidTr="00ED1487">
        <w:tc>
          <w:tcPr>
            <w:tcW w:w="3227" w:type="dxa"/>
            <w:shd w:val="clear" w:color="auto" w:fill="auto"/>
          </w:tcPr>
          <w:p w14:paraId="29915DB5"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b/>
                <w:szCs w:val="24"/>
                <w:lang w:eastAsia="en-US"/>
              </w:rPr>
              <w:t>Data Controller</w:t>
            </w:r>
          </w:p>
        </w:tc>
        <w:tc>
          <w:tcPr>
            <w:tcW w:w="6379" w:type="dxa"/>
            <w:shd w:val="clear" w:color="auto" w:fill="auto"/>
          </w:tcPr>
          <w:p w14:paraId="48C49EB4"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szCs w:val="24"/>
                <w:lang w:eastAsia="en-US"/>
              </w:rPr>
              <w:t>has the meaning as set out in the DPA.</w:t>
            </w:r>
          </w:p>
        </w:tc>
      </w:tr>
      <w:tr w:rsidR="00323346" w:rsidRPr="005C6DFC" w14:paraId="2B4F5B0B" w14:textId="77777777" w:rsidTr="00ED1487">
        <w:tc>
          <w:tcPr>
            <w:tcW w:w="3227" w:type="dxa"/>
            <w:shd w:val="clear" w:color="auto" w:fill="auto"/>
          </w:tcPr>
          <w:p w14:paraId="0DA36C98" w14:textId="77777777" w:rsidR="00323346" w:rsidRPr="005C6DFC" w:rsidRDefault="00323346" w:rsidP="007E5588">
            <w:pPr>
              <w:widowControl/>
              <w:adjustRightInd/>
              <w:spacing w:line="240" w:lineRule="atLeast"/>
              <w:textAlignment w:val="auto"/>
              <w:rPr>
                <w:rFonts w:eastAsia="Calibri" w:cs="Arial"/>
                <w:b/>
                <w:szCs w:val="24"/>
                <w:lang w:eastAsia="en-US"/>
              </w:rPr>
            </w:pPr>
            <w:r>
              <w:rPr>
                <w:rFonts w:eastAsia="Calibri" w:cs="Arial"/>
                <w:b/>
                <w:szCs w:val="24"/>
                <w:lang w:eastAsia="en-US"/>
              </w:rPr>
              <w:t>Data Loss Event</w:t>
            </w:r>
          </w:p>
        </w:tc>
        <w:tc>
          <w:tcPr>
            <w:tcW w:w="6379" w:type="dxa"/>
            <w:shd w:val="clear" w:color="auto" w:fill="auto"/>
          </w:tcPr>
          <w:p w14:paraId="5189B771" w14:textId="77777777" w:rsidR="00323346" w:rsidRPr="005C6DFC" w:rsidRDefault="00323346" w:rsidP="005B0361">
            <w:pPr>
              <w:autoSpaceDE w:val="0"/>
              <w:autoSpaceDN w:val="0"/>
              <w:rPr>
                <w:rFonts w:eastAsia="Calibri" w:cs="Arial"/>
                <w:szCs w:val="24"/>
                <w:lang w:eastAsia="en-US"/>
              </w:rPr>
            </w:pPr>
            <w:r w:rsidRPr="000B2AEF">
              <w:rPr>
                <w:rFonts w:eastAsia="ArialMT" w:cs="Arial"/>
                <w:szCs w:val="24"/>
              </w:rPr>
              <w:t>any event that results, or may result, in unauthorised access to Personal</w:t>
            </w:r>
            <w:r>
              <w:rPr>
                <w:rFonts w:eastAsia="ArialMT" w:cs="Arial"/>
                <w:szCs w:val="24"/>
              </w:rPr>
              <w:t xml:space="preserve"> </w:t>
            </w:r>
            <w:r w:rsidRPr="000B2AEF">
              <w:rPr>
                <w:rFonts w:eastAsia="ArialMT" w:cs="Arial"/>
                <w:szCs w:val="24"/>
              </w:rPr>
              <w:t>Data held by the Contractor under this</w:t>
            </w:r>
            <w:r w:rsidR="005B0361">
              <w:rPr>
                <w:rFonts w:eastAsia="ArialMT" w:cs="Arial"/>
                <w:szCs w:val="24"/>
              </w:rPr>
              <w:t xml:space="preserve"> Contract</w:t>
            </w:r>
            <w:r w:rsidRPr="000B2AEF">
              <w:rPr>
                <w:rFonts w:eastAsia="ArialMT" w:cs="Arial"/>
                <w:szCs w:val="24"/>
              </w:rPr>
              <w:t>, and/or actual or potential loss and/or</w:t>
            </w:r>
            <w:r>
              <w:rPr>
                <w:rFonts w:eastAsia="ArialMT" w:cs="Arial"/>
                <w:szCs w:val="24"/>
              </w:rPr>
              <w:t xml:space="preserve"> </w:t>
            </w:r>
            <w:r w:rsidRPr="000B2AEF">
              <w:rPr>
                <w:rFonts w:eastAsia="ArialMT" w:cs="Arial"/>
                <w:szCs w:val="24"/>
              </w:rPr>
              <w:t>destruction of Personal D</w:t>
            </w:r>
            <w:r>
              <w:rPr>
                <w:rFonts w:eastAsia="ArialMT" w:cs="Arial"/>
                <w:szCs w:val="24"/>
              </w:rPr>
              <w:t>ata in breach of this</w:t>
            </w:r>
            <w:r w:rsidR="005B0361">
              <w:rPr>
                <w:rFonts w:eastAsia="ArialMT" w:cs="Arial"/>
                <w:szCs w:val="24"/>
              </w:rPr>
              <w:t xml:space="preserve"> Contract</w:t>
            </w:r>
            <w:r>
              <w:rPr>
                <w:rFonts w:eastAsia="ArialMT" w:cs="Arial"/>
                <w:szCs w:val="24"/>
              </w:rPr>
              <w:t>;</w:t>
            </w:r>
          </w:p>
        </w:tc>
      </w:tr>
      <w:tr w:rsidR="000E58C7" w:rsidRPr="005C6DFC" w14:paraId="3BCC7DB5" w14:textId="77777777" w:rsidTr="00ED1487">
        <w:tc>
          <w:tcPr>
            <w:tcW w:w="3227" w:type="dxa"/>
            <w:shd w:val="clear" w:color="auto" w:fill="auto"/>
          </w:tcPr>
          <w:p w14:paraId="1E648B8A"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b/>
                <w:szCs w:val="24"/>
                <w:lang w:eastAsia="en-US"/>
              </w:rPr>
              <w:t>Data Processor</w:t>
            </w:r>
          </w:p>
        </w:tc>
        <w:tc>
          <w:tcPr>
            <w:tcW w:w="6379" w:type="dxa"/>
            <w:shd w:val="clear" w:color="auto" w:fill="auto"/>
          </w:tcPr>
          <w:p w14:paraId="1249FF1C" w14:textId="77777777" w:rsidR="000E58C7" w:rsidRPr="005C6DFC" w:rsidRDefault="000E58C7" w:rsidP="007E5588">
            <w:pPr>
              <w:widowControl/>
              <w:adjustRightInd/>
              <w:spacing w:before="120" w:after="120" w:line="240" w:lineRule="atLeast"/>
              <w:textAlignment w:val="auto"/>
              <w:rPr>
                <w:rFonts w:eastAsia="Calibri" w:cs="Arial"/>
                <w:szCs w:val="24"/>
                <w:lang w:eastAsia="en-US"/>
              </w:rPr>
            </w:pPr>
            <w:r w:rsidRPr="005C6DFC">
              <w:rPr>
                <w:rFonts w:eastAsia="Calibri" w:cs="Arial"/>
                <w:szCs w:val="24"/>
                <w:lang w:eastAsia="en-US"/>
              </w:rPr>
              <w:t>has the meaning as set out in the DPA.</w:t>
            </w:r>
          </w:p>
        </w:tc>
      </w:tr>
      <w:tr w:rsidR="00AD0075" w:rsidRPr="005C6DFC" w14:paraId="5339D93D" w14:textId="77777777" w:rsidTr="00ED1487">
        <w:tc>
          <w:tcPr>
            <w:tcW w:w="3227" w:type="dxa"/>
            <w:shd w:val="clear" w:color="auto" w:fill="auto"/>
          </w:tcPr>
          <w:p w14:paraId="2EFF6CDC" w14:textId="77777777" w:rsidR="00AD0075" w:rsidRPr="005C6DFC" w:rsidRDefault="00AD0075" w:rsidP="007E5588">
            <w:pPr>
              <w:widowControl/>
              <w:adjustRightInd/>
              <w:spacing w:line="240" w:lineRule="atLeast"/>
              <w:textAlignment w:val="auto"/>
              <w:rPr>
                <w:rFonts w:eastAsia="Calibri" w:cs="Arial"/>
                <w:b/>
                <w:szCs w:val="24"/>
                <w:lang w:eastAsia="en-US"/>
              </w:rPr>
            </w:pPr>
            <w:r>
              <w:rPr>
                <w:rFonts w:eastAsia="Calibri" w:cs="Arial"/>
                <w:b/>
                <w:szCs w:val="24"/>
                <w:lang w:eastAsia="en-US"/>
              </w:rPr>
              <w:t>Data Protection Impact Assessment</w:t>
            </w:r>
          </w:p>
        </w:tc>
        <w:tc>
          <w:tcPr>
            <w:tcW w:w="6379" w:type="dxa"/>
            <w:shd w:val="clear" w:color="auto" w:fill="auto"/>
          </w:tcPr>
          <w:p w14:paraId="1800012D" w14:textId="641CCAA2" w:rsidR="00AD0075" w:rsidRPr="005C6DFC" w:rsidRDefault="00AD0075" w:rsidP="000D533F">
            <w:pPr>
              <w:widowControl/>
              <w:adjustRightInd/>
              <w:spacing w:before="120" w:after="120" w:line="240" w:lineRule="atLeast"/>
              <w:textAlignment w:val="auto"/>
              <w:rPr>
                <w:rFonts w:eastAsia="Calibri" w:cs="Arial"/>
                <w:szCs w:val="24"/>
                <w:lang w:eastAsia="en-US"/>
              </w:rPr>
            </w:pPr>
            <w:r w:rsidRPr="00AD0075">
              <w:rPr>
                <w:rFonts w:eastAsia="Calibri" w:cs="Arial"/>
                <w:szCs w:val="24"/>
                <w:lang w:eastAsia="en-US"/>
              </w:rPr>
              <w:t xml:space="preserve">an assessment by the </w:t>
            </w:r>
            <w:r w:rsidR="001545CE">
              <w:rPr>
                <w:rFonts w:eastAsia="Calibri" w:cs="Arial"/>
                <w:szCs w:val="24"/>
                <w:lang w:eastAsia="en-US"/>
              </w:rPr>
              <w:t>Agency</w:t>
            </w:r>
            <w:r w:rsidR="000D533F">
              <w:rPr>
                <w:rFonts w:eastAsia="Calibri" w:cs="Arial"/>
                <w:szCs w:val="24"/>
                <w:lang w:eastAsia="en-US"/>
              </w:rPr>
              <w:t xml:space="preserve"> </w:t>
            </w:r>
            <w:r w:rsidRPr="00AD0075">
              <w:rPr>
                <w:rFonts w:eastAsia="Calibri" w:cs="Arial"/>
                <w:szCs w:val="24"/>
                <w:lang w:eastAsia="en-US"/>
              </w:rPr>
              <w:t>of the impact of the envisaged processing on the protection of Personal Data;</w:t>
            </w:r>
          </w:p>
        </w:tc>
      </w:tr>
      <w:tr w:rsidR="000E58C7" w:rsidRPr="005C6DFC" w14:paraId="463BA9E8" w14:textId="77777777" w:rsidTr="00ED1487">
        <w:tc>
          <w:tcPr>
            <w:tcW w:w="3227" w:type="dxa"/>
            <w:shd w:val="clear" w:color="auto" w:fill="auto"/>
          </w:tcPr>
          <w:p w14:paraId="6D4FD458" w14:textId="77777777" w:rsidR="000E58C7" w:rsidRPr="005C6DFC" w:rsidRDefault="000E58C7" w:rsidP="00ED1487">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Data Protection Legislation</w:t>
            </w:r>
          </w:p>
        </w:tc>
        <w:tc>
          <w:tcPr>
            <w:tcW w:w="6379" w:type="dxa"/>
            <w:shd w:val="clear" w:color="auto" w:fill="auto"/>
          </w:tcPr>
          <w:p w14:paraId="2A923658" w14:textId="24E8E0B0" w:rsidR="000E58C7" w:rsidRPr="00323346" w:rsidRDefault="0075221F" w:rsidP="00BD71B6">
            <w:pPr>
              <w:widowControl/>
              <w:adjustRightInd/>
              <w:spacing w:before="120" w:after="120" w:line="240" w:lineRule="atLeast"/>
              <w:textAlignment w:val="auto"/>
              <w:rPr>
                <w:rFonts w:eastAsia="Calibri" w:cs="Arial"/>
                <w:szCs w:val="24"/>
                <w:lang w:eastAsia="en-US"/>
              </w:rPr>
            </w:pPr>
            <w:r w:rsidRPr="00323346">
              <w:rPr>
                <w:rFonts w:eastAsia="Calibri" w:cs="Arial"/>
                <w:szCs w:val="24"/>
              </w:rPr>
              <w:t xml:space="preserve">means the DPA, the </w:t>
            </w:r>
            <w:r w:rsidR="00A70DA2">
              <w:rPr>
                <w:rFonts w:eastAsia="Calibri" w:cs="Arial"/>
                <w:szCs w:val="24"/>
              </w:rPr>
              <w:t xml:space="preserve">UK </w:t>
            </w:r>
            <w:r w:rsidRPr="00323346">
              <w:rPr>
                <w:rFonts w:eastAsia="Calibri" w:cs="Arial"/>
                <w:szCs w:val="24"/>
              </w:rPr>
              <w:t>General Data Protection Regulation and all applicable laws and regulations relating to processing of personal data and privacy, including where applicable the guidance and codes of practice issued by the Information Commissioner.</w:t>
            </w:r>
          </w:p>
        </w:tc>
      </w:tr>
      <w:tr w:rsidR="000E58C7" w:rsidRPr="005C6DFC" w14:paraId="7A8705E5" w14:textId="77777777" w:rsidTr="00ED1487">
        <w:tc>
          <w:tcPr>
            <w:tcW w:w="3227" w:type="dxa"/>
            <w:shd w:val="clear" w:color="auto" w:fill="auto"/>
          </w:tcPr>
          <w:p w14:paraId="79F1FE3F" w14:textId="77777777" w:rsidR="000E58C7" w:rsidRPr="005C6DFC" w:rsidRDefault="000E58C7" w:rsidP="007E5588">
            <w:pPr>
              <w:widowControl/>
              <w:adjustRightInd/>
              <w:spacing w:line="240" w:lineRule="atLeast"/>
              <w:textAlignment w:val="auto"/>
              <w:rPr>
                <w:rFonts w:eastAsia="Calibri" w:cs="Arial"/>
                <w:b/>
                <w:szCs w:val="24"/>
                <w:lang w:eastAsia="en-US"/>
              </w:rPr>
            </w:pPr>
            <w:r w:rsidRPr="005C6DFC">
              <w:rPr>
                <w:rFonts w:eastAsia="Calibri" w:cs="Arial"/>
                <w:b/>
                <w:szCs w:val="24"/>
                <w:lang w:eastAsia="en-US"/>
              </w:rPr>
              <w:t>Data Subject</w:t>
            </w:r>
          </w:p>
          <w:p w14:paraId="53B3B657"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p>
        </w:tc>
        <w:tc>
          <w:tcPr>
            <w:tcW w:w="6379" w:type="dxa"/>
            <w:shd w:val="clear" w:color="auto" w:fill="auto"/>
          </w:tcPr>
          <w:p w14:paraId="30670066" w14:textId="77777777" w:rsidR="000E58C7" w:rsidRPr="005C6DFC" w:rsidRDefault="000E58C7" w:rsidP="007436D3">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w:t>
            </w:r>
            <w:r w:rsidR="007436D3" w:rsidRPr="003E6798">
              <w:rPr>
                <w:rFonts w:eastAsia="Calibri" w:cs="Arial"/>
                <w:szCs w:val="24"/>
                <w:lang w:eastAsia="en-US"/>
              </w:rPr>
              <w:t xml:space="preserve">any living person </w:t>
            </w:r>
            <w:r w:rsidRPr="003E6798">
              <w:rPr>
                <w:rFonts w:eastAsia="Calibri" w:cs="Arial"/>
                <w:szCs w:val="24"/>
                <w:lang w:eastAsia="en-US"/>
              </w:rPr>
              <w:t>who</w:t>
            </w:r>
            <w:r w:rsidRPr="005C6DFC">
              <w:rPr>
                <w:rFonts w:eastAsia="Calibri" w:cs="Arial"/>
                <w:szCs w:val="24"/>
                <w:lang w:eastAsia="en-US"/>
              </w:rPr>
              <w:t xml:space="preserve"> is the subject of Personal Data as defined in the DPA.</w:t>
            </w:r>
          </w:p>
        </w:tc>
      </w:tr>
      <w:tr w:rsidR="000E58C7" w:rsidRPr="005C6DFC" w14:paraId="50787379" w14:textId="77777777" w:rsidTr="00ED1487">
        <w:tc>
          <w:tcPr>
            <w:tcW w:w="3227" w:type="dxa"/>
            <w:shd w:val="clear" w:color="auto" w:fill="auto"/>
          </w:tcPr>
          <w:p w14:paraId="28FA0EEA"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Data Subject Access Request</w:t>
            </w:r>
          </w:p>
        </w:tc>
        <w:tc>
          <w:tcPr>
            <w:tcW w:w="6379" w:type="dxa"/>
            <w:shd w:val="clear" w:color="auto" w:fill="auto"/>
          </w:tcPr>
          <w:p w14:paraId="1C1AF011"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a request made by a Data Subject in accordance with rights granted pursuant to the DPA to access his or her Personal Data.</w:t>
            </w:r>
          </w:p>
        </w:tc>
      </w:tr>
      <w:tr w:rsidR="000E58C7" w:rsidRPr="005C6DFC" w14:paraId="029ADC35" w14:textId="77777777" w:rsidTr="00ED1487">
        <w:tc>
          <w:tcPr>
            <w:tcW w:w="3227" w:type="dxa"/>
            <w:shd w:val="clear" w:color="auto" w:fill="auto"/>
          </w:tcPr>
          <w:p w14:paraId="37F2C4BF"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DBS</w:t>
            </w:r>
          </w:p>
        </w:tc>
        <w:tc>
          <w:tcPr>
            <w:tcW w:w="6379" w:type="dxa"/>
            <w:shd w:val="clear" w:color="auto" w:fill="auto"/>
          </w:tcPr>
          <w:p w14:paraId="77729A6A"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w:t>
            </w:r>
            <w:r w:rsidRPr="005C6DFC">
              <w:rPr>
                <w:rFonts w:eastAsia="Calibri" w:cs="Arial"/>
                <w:color w:val="000000"/>
                <w:szCs w:val="24"/>
                <w:lang w:eastAsia="en-US"/>
              </w:rPr>
              <w:t>Disclosure and Barring Service (established under the Protections of Freedoms Act 2012).</w:t>
            </w:r>
          </w:p>
        </w:tc>
      </w:tr>
      <w:tr w:rsidR="000E58C7" w:rsidRPr="005C6DFC" w14:paraId="6B796850" w14:textId="77777777" w:rsidTr="00ED1487">
        <w:tc>
          <w:tcPr>
            <w:tcW w:w="3227" w:type="dxa"/>
            <w:shd w:val="clear" w:color="auto" w:fill="auto"/>
          </w:tcPr>
          <w:p w14:paraId="09FE8EEF"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DBS Checks</w:t>
            </w:r>
          </w:p>
        </w:tc>
        <w:tc>
          <w:tcPr>
            <w:tcW w:w="6379" w:type="dxa"/>
            <w:shd w:val="clear" w:color="auto" w:fill="auto"/>
          </w:tcPr>
          <w:p w14:paraId="05BE2AB7" w14:textId="77777777" w:rsidR="000E58C7" w:rsidRPr="005C6DFC" w:rsidRDefault="000E58C7" w:rsidP="00021005">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checks conforming to the </w:t>
            </w:r>
            <w:r w:rsidR="00021005">
              <w:rPr>
                <w:rFonts w:eastAsia="Calibri" w:cs="Arial"/>
                <w:szCs w:val="24"/>
                <w:lang w:eastAsia="en-US"/>
              </w:rPr>
              <w:t xml:space="preserve">procedures </w:t>
            </w:r>
            <w:r w:rsidRPr="005C6DFC">
              <w:rPr>
                <w:rFonts w:eastAsia="Calibri" w:cs="Arial"/>
                <w:szCs w:val="24"/>
                <w:lang w:eastAsia="en-US"/>
              </w:rPr>
              <w:t>of the DBS.</w:t>
            </w:r>
          </w:p>
        </w:tc>
      </w:tr>
      <w:tr w:rsidR="000E58C7" w:rsidRPr="005C6DFC" w14:paraId="44F00094" w14:textId="77777777" w:rsidTr="00ED1487">
        <w:tc>
          <w:tcPr>
            <w:tcW w:w="3227" w:type="dxa"/>
            <w:shd w:val="clear" w:color="auto" w:fill="auto"/>
          </w:tcPr>
          <w:p w14:paraId="2BA3BEB3"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Default</w:t>
            </w:r>
          </w:p>
        </w:tc>
        <w:tc>
          <w:tcPr>
            <w:tcW w:w="6379" w:type="dxa"/>
            <w:shd w:val="clear" w:color="auto" w:fill="auto"/>
          </w:tcPr>
          <w:p w14:paraId="43D7B2B7" w14:textId="77777777" w:rsidR="000E58C7" w:rsidRPr="005C6DFC" w:rsidRDefault="000E58C7" w:rsidP="002D27F2">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any breach of the obligations of the relevant Party (including but not limited to </w:t>
            </w:r>
            <w:r w:rsidR="002D27F2">
              <w:rPr>
                <w:rFonts w:eastAsia="Calibri" w:cs="Arial"/>
                <w:szCs w:val="24"/>
                <w:lang w:eastAsia="en-US"/>
              </w:rPr>
              <w:t>material</w:t>
            </w:r>
            <w:r w:rsidRPr="005C6DFC">
              <w:rPr>
                <w:rFonts w:eastAsia="Calibri" w:cs="Arial"/>
                <w:szCs w:val="24"/>
                <w:lang w:eastAsia="en-US"/>
              </w:rPr>
              <w:t xml:space="preserve"> breach or breach of a fundamental term</w:t>
            </w:r>
            <w:r w:rsidR="002D27F2">
              <w:rPr>
                <w:rFonts w:eastAsia="Calibri" w:cs="Arial"/>
                <w:szCs w:val="24"/>
                <w:lang w:eastAsia="en-US"/>
              </w:rPr>
              <w:t xml:space="preserve"> or warranty</w:t>
            </w:r>
            <w:r w:rsidRPr="005C6DFC">
              <w:rPr>
                <w:rFonts w:eastAsia="Calibri" w:cs="Arial"/>
                <w:szCs w:val="24"/>
                <w:lang w:eastAsia="en-US"/>
              </w:rPr>
              <w:t>) or any other default, act, omission, negligence or negligent statement of the relevant Party in connection with or in relation to the subject matter of the Contract and in respect of which such Party is liable to the other.</w:t>
            </w:r>
          </w:p>
        </w:tc>
      </w:tr>
      <w:tr w:rsidR="009955BC" w:rsidRPr="005C6DFC" w14:paraId="59E2F933" w14:textId="77777777" w:rsidTr="00ED1487">
        <w:tc>
          <w:tcPr>
            <w:tcW w:w="3227" w:type="dxa"/>
            <w:shd w:val="clear" w:color="auto" w:fill="auto"/>
          </w:tcPr>
          <w:p w14:paraId="46530F66" w14:textId="77777777" w:rsidR="009955BC" w:rsidRPr="005C6DFC" w:rsidRDefault="009955BC"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Dispute</w:t>
            </w:r>
          </w:p>
        </w:tc>
        <w:tc>
          <w:tcPr>
            <w:tcW w:w="6379" w:type="dxa"/>
            <w:shd w:val="clear" w:color="auto" w:fill="auto"/>
          </w:tcPr>
          <w:p w14:paraId="7B828987" w14:textId="77777777" w:rsidR="009955BC" w:rsidRPr="005C6DFC" w:rsidRDefault="00D63A76" w:rsidP="00D63A76">
            <w:pPr>
              <w:pStyle w:val="BodyText"/>
              <w:spacing w:before="120"/>
              <w:ind w:left="62" w:hanging="163"/>
              <w:rPr>
                <w:rFonts w:eastAsia="Calibri" w:cs="Arial"/>
                <w:szCs w:val="24"/>
                <w:lang w:eastAsia="en-US"/>
              </w:rPr>
            </w:pPr>
            <w:r>
              <w:rPr>
                <w:rFonts w:cs="Arial"/>
                <w:szCs w:val="24"/>
              </w:rPr>
              <w:t xml:space="preserve">  </w:t>
            </w:r>
            <w:r w:rsidR="00CF666E" w:rsidRPr="003E6798">
              <w:rPr>
                <w:rFonts w:cs="Arial"/>
                <w:szCs w:val="24"/>
              </w:rPr>
              <w:t xml:space="preserve">any dispute, difference or question of </w:t>
            </w:r>
            <w:proofErr w:type="gramStart"/>
            <w:r w:rsidR="00CF666E" w:rsidRPr="003E6798">
              <w:rPr>
                <w:rFonts w:cs="Arial"/>
                <w:szCs w:val="24"/>
              </w:rPr>
              <w:t xml:space="preserve">interpretation </w:t>
            </w:r>
            <w:r>
              <w:rPr>
                <w:rFonts w:cs="Arial"/>
                <w:szCs w:val="24"/>
              </w:rPr>
              <w:t xml:space="preserve"> </w:t>
            </w:r>
            <w:r w:rsidR="00CF666E" w:rsidRPr="003E6798">
              <w:rPr>
                <w:rFonts w:cs="Arial"/>
                <w:szCs w:val="24"/>
              </w:rPr>
              <w:t>arising</w:t>
            </w:r>
            <w:proofErr w:type="gramEnd"/>
            <w:r w:rsidR="00CF666E" w:rsidRPr="003E6798">
              <w:rPr>
                <w:rFonts w:cs="Arial"/>
                <w:szCs w:val="24"/>
              </w:rPr>
              <w:t xml:space="preserve"> out of or in connection with this Contract, including any dispute, difference or question of interpretation relating to the Services or any matter where this Contract directs the parties to resolve an issue by reference to </w:t>
            </w:r>
            <w:r w:rsidR="0043584F" w:rsidRPr="003E6798">
              <w:rPr>
                <w:rFonts w:cs="Arial"/>
                <w:szCs w:val="24"/>
              </w:rPr>
              <w:t>Clause D</w:t>
            </w:r>
            <w:r w:rsidR="00197CD2" w:rsidRPr="003E6798">
              <w:rPr>
                <w:rFonts w:cs="Arial"/>
                <w:szCs w:val="24"/>
              </w:rPr>
              <w:t>7</w:t>
            </w:r>
            <w:r w:rsidR="0043584F" w:rsidRPr="003E6798">
              <w:rPr>
                <w:rFonts w:cs="Arial"/>
                <w:szCs w:val="24"/>
              </w:rPr>
              <w:t xml:space="preserve"> Dispute Resolution Procedure</w:t>
            </w:r>
            <w:r>
              <w:rPr>
                <w:rFonts w:cs="Arial"/>
                <w:szCs w:val="24"/>
              </w:rPr>
              <w:t>.</w:t>
            </w:r>
          </w:p>
        </w:tc>
      </w:tr>
      <w:tr w:rsidR="009955BC" w:rsidRPr="005C6DFC" w14:paraId="4FFB6BA9" w14:textId="77777777" w:rsidTr="00ED1487">
        <w:tc>
          <w:tcPr>
            <w:tcW w:w="3227" w:type="dxa"/>
            <w:shd w:val="clear" w:color="auto" w:fill="auto"/>
          </w:tcPr>
          <w:p w14:paraId="737F0ECA" w14:textId="77777777" w:rsidR="009955BC" w:rsidRPr="005C6DFC" w:rsidRDefault="009955BC"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Dispute Notice</w:t>
            </w:r>
          </w:p>
        </w:tc>
        <w:tc>
          <w:tcPr>
            <w:tcW w:w="6379" w:type="dxa"/>
            <w:shd w:val="clear" w:color="auto" w:fill="auto"/>
          </w:tcPr>
          <w:p w14:paraId="6C673F7C" w14:textId="77777777" w:rsidR="009955BC" w:rsidRPr="005C6DFC" w:rsidRDefault="00D63A76" w:rsidP="00DE47CA">
            <w:pPr>
              <w:widowControl/>
              <w:adjustRightInd/>
              <w:spacing w:line="240" w:lineRule="atLeast"/>
              <w:textAlignment w:val="auto"/>
              <w:rPr>
                <w:rFonts w:eastAsia="Calibri" w:cs="Arial"/>
                <w:szCs w:val="24"/>
                <w:lang w:eastAsia="en-US"/>
              </w:rPr>
            </w:pPr>
            <w:r>
              <w:rPr>
                <w:rFonts w:eastAsia="Calibri" w:cs="Arial"/>
                <w:szCs w:val="24"/>
                <w:lang w:eastAsia="en-US"/>
              </w:rPr>
              <w:t xml:space="preserve"> </w:t>
            </w:r>
            <w:r w:rsidR="00DE47CA">
              <w:rPr>
                <w:rFonts w:eastAsia="Calibri" w:cs="Arial"/>
                <w:szCs w:val="24"/>
                <w:lang w:eastAsia="en-US"/>
              </w:rPr>
              <w:t>means a</w:t>
            </w:r>
            <w:r>
              <w:rPr>
                <w:rFonts w:eastAsia="Calibri" w:cs="Arial"/>
                <w:szCs w:val="24"/>
                <w:lang w:eastAsia="en-US"/>
              </w:rPr>
              <w:t xml:space="preserve"> notice served pursuant to Clause D7.1a)</w:t>
            </w:r>
            <w:r w:rsidR="00DE47CA">
              <w:rPr>
                <w:rFonts w:eastAsia="Calibri" w:cs="Arial"/>
                <w:szCs w:val="24"/>
                <w:lang w:eastAsia="en-US"/>
              </w:rPr>
              <w:t>.</w:t>
            </w:r>
          </w:p>
        </w:tc>
      </w:tr>
      <w:tr w:rsidR="00520EA6" w:rsidRPr="005C6DFC" w14:paraId="141D1A6F" w14:textId="77777777" w:rsidTr="00ED1487">
        <w:tc>
          <w:tcPr>
            <w:tcW w:w="3227" w:type="dxa"/>
            <w:shd w:val="clear" w:color="auto" w:fill="auto"/>
          </w:tcPr>
          <w:p w14:paraId="54433F82" w14:textId="4964CEE8" w:rsidR="00520EA6" w:rsidRDefault="00520EA6"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Documents</w:t>
            </w:r>
          </w:p>
        </w:tc>
        <w:tc>
          <w:tcPr>
            <w:tcW w:w="6379" w:type="dxa"/>
            <w:shd w:val="clear" w:color="auto" w:fill="auto"/>
          </w:tcPr>
          <w:p w14:paraId="32E847F4" w14:textId="38F1DA32" w:rsidR="00520EA6" w:rsidRDefault="00AC58B5" w:rsidP="00DE47CA">
            <w:pPr>
              <w:widowControl/>
              <w:adjustRightInd/>
              <w:spacing w:line="240" w:lineRule="atLeast"/>
              <w:textAlignment w:val="auto"/>
              <w:rPr>
                <w:rFonts w:eastAsia="Calibri" w:cs="Arial"/>
                <w:szCs w:val="24"/>
                <w:lang w:eastAsia="en-US"/>
              </w:rPr>
            </w:pPr>
            <w:r w:rsidRPr="00AC58B5">
              <w:rPr>
                <w:rFonts w:eastAsia="Calibri" w:cs="Arial"/>
                <w:szCs w:val="24"/>
                <w:lang w:eastAsia="en-US"/>
              </w:rPr>
              <w:t xml:space="preserve">means all records, reports, studies, documents, papers, correspondence, specifications and other materials whatsoever and any drafts of the </w:t>
            </w:r>
            <w:proofErr w:type="gramStart"/>
            <w:r w:rsidRPr="00AC58B5">
              <w:rPr>
                <w:rFonts w:eastAsia="Calibri" w:cs="Arial"/>
                <w:szCs w:val="24"/>
                <w:lang w:eastAsia="en-US"/>
              </w:rPr>
              <w:t>aforementioned and</w:t>
            </w:r>
            <w:proofErr w:type="gramEnd"/>
            <w:r w:rsidRPr="00AC58B5">
              <w:rPr>
                <w:rFonts w:eastAsia="Calibri" w:cs="Arial"/>
                <w:szCs w:val="24"/>
                <w:lang w:eastAsia="en-US"/>
              </w:rPr>
              <w:t xml:space="preserve"> in any media originated by or for the Supplier in providing the Services.</w:t>
            </w:r>
          </w:p>
        </w:tc>
      </w:tr>
      <w:tr w:rsidR="000E58C7" w:rsidRPr="005C6DFC" w14:paraId="3CFA5CD4" w14:textId="77777777" w:rsidTr="00ED1487">
        <w:tc>
          <w:tcPr>
            <w:tcW w:w="3227" w:type="dxa"/>
            <w:shd w:val="clear" w:color="auto" w:fill="auto"/>
          </w:tcPr>
          <w:p w14:paraId="7B5E16B8"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DPA</w:t>
            </w:r>
          </w:p>
        </w:tc>
        <w:tc>
          <w:tcPr>
            <w:tcW w:w="6379" w:type="dxa"/>
            <w:shd w:val="clear" w:color="auto" w:fill="auto"/>
          </w:tcPr>
          <w:p w14:paraId="639A995C" w14:textId="77777777" w:rsidR="000E58C7" w:rsidRPr="005C6DFC" w:rsidRDefault="000E58C7" w:rsidP="00AC0DC2">
            <w:pPr>
              <w:widowControl/>
              <w:autoSpaceDE w:val="0"/>
              <w:autoSpaceDN w:val="0"/>
              <w:textAlignment w:val="auto"/>
              <w:rPr>
                <w:rFonts w:eastAsia="Calibri" w:cs="Arial"/>
                <w:szCs w:val="24"/>
                <w:lang w:eastAsia="en-US"/>
              </w:rPr>
            </w:pPr>
            <w:r w:rsidRPr="005C6DFC">
              <w:rPr>
                <w:rFonts w:eastAsia="Calibri" w:cs="Arial"/>
                <w:szCs w:val="24"/>
                <w:lang w:eastAsia="en-US"/>
              </w:rPr>
              <w:t>means the Data Protection Act 1998</w:t>
            </w:r>
            <w:r w:rsidR="00D63A76">
              <w:rPr>
                <w:rFonts w:eastAsia="Calibri" w:cs="Arial"/>
                <w:szCs w:val="24"/>
                <w:lang w:eastAsia="en-US"/>
              </w:rPr>
              <w:t xml:space="preserve"> and </w:t>
            </w:r>
            <w:r w:rsidR="00D63A76" w:rsidRPr="00D63A76">
              <w:rPr>
                <w:rFonts w:eastAsia="ArialMT" w:cs="Arial"/>
                <w:szCs w:val="24"/>
              </w:rPr>
              <w:t>(ii) the D</w:t>
            </w:r>
            <w:r w:rsidR="00D63A76">
              <w:rPr>
                <w:rFonts w:eastAsia="ArialMT" w:cs="Arial"/>
                <w:szCs w:val="24"/>
              </w:rPr>
              <w:t xml:space="preserve">ata </w:t>
            </w:r>
            <w:r w:rsidR="00D63A76" w:rsidRPr="00D63A76">
              <w:rPr>
                <w:rFonts w:eastAsia="ArialMT" w:cs="Arial"/>
                <w:szCs w:val="24"/>
              </w:rPr>
              <w:t>P</w:t>
            </w:r>
            <w:r w:rsidR="00D63A76">
              <w:rPr>
                <w:rFonts w:eastAsia="ArialMT" w:cs="Arial"/>
                <w:szCs w:val="24"/>
              </w:rPr>
              <w:t xml:space="preserve">rotection Act </w:t>
            </w:r>
            <w:r w:rsidR="00D63A76" w:rsidRPr="00D63A76">
              <w:rPr>
                <w:rFonts w:eastAsia="ArialMT" w:cs="Arial"/>
                <w:szCs w:val="24"/>
              </w:rPr>
              <w:t>2018</w:t>
            </w:r>
            <w:r w:rsidR="000C78E1">
              <w:rPr>
                <w:rFonts w:eastAsia="ArialMT" w:cs="Arial"/>
                <w:szCs w:val="24"/>
              </w:rPr>
              <w:t>.</w:t>
            </w:r>
            <w:r w:rsidR="00D63A76">
              <w:rPr>
                <w:rFonts w:eastAsia="ArialMT" w:cs="Arial"/>
                <w:szCs w:val="24"/>
              </w:rPr>
              <w:t xml:space="preserve"> </w:t>
            </w:r>
          </w:p>
        </w:tc>
      </w:tr>
      <w:tr w:rsidR="000E58C7" w:rsidRPr="005C6DFC" w14:paraId="4FB68FEF" w14:textId="77777777" w:rsidTr="00ED1487">
        <w:tc>
          <w:tcPr>
            <w:tcW w:w="3227" w:type="dxa"/>
            <w:shd w:val="clear" w:color="auto" w:fill="auto"/>
          </w:tcPr>
          <w:p w14:paraId="6BC7F4E6"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EIR</w:t>
            </w:r>
          </w:p>
        </w:tc>
        <w:tc>
          <w:tcPr>
            <w:tcW w:w="6379" w:type="dxa"/>
            <w:shd w:val="clear" w:color="auto" w:fill="auto"/>
          </w:tcPr>
          <w:p w14:paraId="710B0B1F"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Environmental Information Regulations 2004 (SI 2004/3391), together with any guidance and codes of practice issued by the Information Commissioner or relevant government department in relation to such regulations.</w:t>
            </w:r>
          </w:p>
        </w:tc>
      </w:tr>
      <w:tr w:rsidR="0080541A" w:rsidRPr="005C6DFC" w14:paraId="1DE8FC42" w14:textId="77777777" w:rsidTr="00ED1487">
        <w:tc>
          <w:tcPr>
            <w:tcW w:w="3227" w:type="dxa"/>
            <w:shd w:val="clear" w:color="auto" w:fill="auto"/>
          </w:tcPr>
          <w:p w14:paraId="29BC9E6A" w14:textId="77777777" w:rsidR="0080541A" w:rsidRPr="005C6DFC" w:rsidRDefault="0080541A"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Extended Period</w:t>
            </w:r>
          </w:p>
        </w:tc>
        <w:tc>
          <w:tcPr>
            <w:tcW w:w="6379" w:type="dxa"/>
            <w:shd w:val="clear" w:color="auto" w:fill="auto"/>
          </w:tcPr>
          <w:p w14:paraId="44161323" w14:textId="66A29996" w:rsidR="0080541A" w:rsidRPr="005C6DFC" w:rsidRDefault="0080541A" w:rsidP="007E5588">
            <w:pPr>
              <w:widowControl/>
              <w:adjustRightInd/>
              <w:spacing w:line="240" w:lineRule="atLeast"/>
              <w:textAlignment w:val="auto"/>
              <w:rPr>
                <w:rFonts w:eastAsia="Calibri" w:cs="Arial"/>
                <w:szCs w:val="24"/>
                <w:lang w:eastAsia="en-US"/>
              </w:rPr>
            </w:pPr>
            <w:r>
              <w:rPr>
                <w:rFonts w:eastAsia="Calibri" w:cs="Arial"/>
                <w:szCs w:val="24"/>
                <w:lang w:eastAsia="en-US"/>
              </w:rPr>
              <w:t>means the period in Clause B 1.2.</w:t>
            </w:r>
            <w:r w:rsidR="00762A81">
              <w:rPr>
                <w:rFonts w:eastAsia="Calibri" w:cs="Arial"/>
                <w:szCs w:val="24"/>
                <w:lang w:eastAsia="en-US"/>
              </w:rPr>
              <w:t xml:space="preserve"> to extend the Expiry Date</w:t>
            </w:r>
          </w:p>
        </w:tc>
      </w:tr>
      <w:tr w:rsidR="000E58C7" w:rsidRPr="005C6DFC" w14:paraId="2C4D6074" w14:textId="77777777" w:rsidTr="00ED1487">
        <w:tc>
          <w:tcPr>
            <w:tcW w:w="3227" w:type="dxa"/>
            <w:shd w:val="clear" w:color="auto" w:fill="auto"/>
          </w:tcPr>
          <w:p w14:paraId="0E2241F4"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 xml:space="preserve">Equipment </w:t>
            </w:r>
          </w:p>
        </w:tc>
        <w:tc>
          <w:tcPr>
            <w:tcW w:w="6379" w:type="dxa"/>
            <w:shd w:val="clear" w:color="auto" w:fill="auto"/>
          </w:tcPr>
          <w:p w14:paraId="5348D62D"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w:t>
            </w:r>
            <w:r w:rsidR="00206CF3" w:rsidRPr="005C6DFC">
              <w:rPr>
                <w:rFonts w:eastAsia="Calibri" w:cs="Arial"/>
                <w:szCs w:val="24"/>
                <w:lang w:eastAsia="en-US"/>
              </w:rPr>
              <w:t xml:space="preserve">Contractor’s </w:t>
            </w:r>
            <w:r w:rsidRPr="005C6DFC">
              <w:rPr>
                <w:rFonts w:eastAsia="Calibri" w:cs="Arial"/>
                <w:szCs w:val="24"/>
                <w:lang w:eastAsia="en-US"/>
              </w:rPr>
              <w:t>equipment, plant, materials and such other items supplied and used by the Con</w:t>
            </w:r>
            <w:r w:rsidR="00206CF3" w:rsidRPr="005C6DFC">
              <w:rPr>
                <w:rFonts w:eastAsia="Calibri" w:cs="Arial"/>
                <w:szCs w:val="24"/>
                <w:lang w:eastAsia="en-US"/>
              </w:rPr>
              <w:t xml:space="preserve">tractor </w:t>
            </w:r>
            <w:r w:rsidRPr="005C6DFC">
              <w:rPr>
                <w:rFonts w:eastAsia="Calibri" w:cs="Arial"/>
                <w:szCs w:val="24"/>
                <w:lang w:eastAsia="en-US"/>
              </w:rPr>
              <w:t>in the performance of its obligations under the Contract.</w:t>
            </w:r>
          </w:p>
        </w:tc>
      </w:tr>
      <w:tr w:rsidR="000E58C7" w:rsidRPr="005C6DFC" w14:paraId="2C6C5651" w14:textId="77777777" w:rsidTr="00ED1487">
        <w:tc>
          <w:tcPr>
            <w:tcW w:w="3227" w:type="dxa"/>
            <w:shd w:val="clear" w:color="auto" w:fill="auto"/>
          </w:tcPr>
          <w:p w14:paraId="2F7A0F65"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 xml:space="preserve">Expiry Date </w:t>
            </w:r>
          </w:p>
        </w:tc>
        <w:tc>
          <w:tcPr>
            <w:tcW w:w="6379" w:type="dxa"/>
            <w:shd w:val="clear" w:color="auto" w:fill="auto"/>
          </w:tcPr>
          <w:p w14:paraId="78AD5394"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date specified in the Contract Particulars when the Contract is due to expire unless the Contract Period is extended or the Contract terminated in accordance with the terms and conditions of the Contract.</w:t>
            </w:r>
          </w:p>
        </w:tc>
      </w:tr>
      <w:tr w:rsidR="000E58C7" w:rsidRPr="005C6DFC" w14:paraId="28B8B1FC" w14:textId="77777777" w:rsidTr="00ED1487">
        <w:tc>
          <w:tcPr>
            <w:tcW w:w="3227" w:type="dxa"/>
            <w:shd w:val="clear" w:color="auto" w:fill="auto"/>
          </w:tcPr>
          <w:p w14:paraId="53383D83"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FOIA</w:t>
            </w:r>
          </w:p>
        </w:tc>
        <w:tc>
          <w:tcPr>
            <w:tcW w:w="6379" w:type="dxa"/>
            <w:shd w:val="clear" w:color="auto" w:fill="auto"/>
          </w:tcPr>
          <w:p w14:paraId="2F9CAD7F"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Freedom of Information Act 2000 and any subordinate legislation made under this Act from time to time, together with any guidance and codes of practice issued by the Information Commissioner or relevant government department in relation to such legislation.</w:t>
            </w:r>
          </w:p>
        </w:tc>
      </w:tr>
      <w:tr w:rsidR="000E58C7" w:rsidRPr="005C6DFC" w14:paraId="5E8C37B2" w14:textId="77777777" w:rsidTr="00ED1487">
        <w:tc>
          <w:tcPr>
            <w:tcW w:w="3227" w:type="dxa"/>
            <w:shd w:val="clear" w:color="auto" w:fill="auto"/>
          </w:tcPr>
          <w:p w14:paraId="5090EA03"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Force Majeure</w:t>
            </w:r>
          </w:p>
        </w:tc>
        <w:tc>
          <w:tcPr>
            <w:tcW w:w="6379" w:type="dxa"/>
            <w:shd w:val="clear" w:color="auto" w:fill="auto"/>
          </w:tcPr>
          <w:p w14:paraId="626E4A48" w14:textId="77777777" w:rsidR="000E58C7" w:rsidRPr="005C6DFC" w:rsidRDefault="000E58C7" w:rsidP="007E5588">
            <w:pPr>
              <w:widowControl/>
              <w:suppressAutoHyphens/>
              <w:adjustRightInd/>
              <w:textAlignment w:val="auto"/>
              <w:rPr>
                <w:rFonts w:eastAsia="Calibri" w:cs="Arial"/>
                <w:szCs w:val="24"/>
                <w:lang w:eastAsia="en-US"/>
              </w:rPr>
            </w:pPr>
            <w:r w:rsidRPr="005C6DFC">
              <w:rPr>
                <w:rFonts w:eastAsia="Calibri" w:cs="Arial"/>
                <w:szCs w:val="24"/>
                <w:lang w:eastAsia="en-US"/>
              </w:rPr>
              <w:t>means any event or occurrence which is outside the reasonable control of the Party concerned and which is not attributable to any act or failure to take preventative action by that Party, including</w:t>
            </w:r>
          </w:p>
          <w:p w14:paraId="3C249A27" w14:textId="77777777" w:rsidR="000E58C7" w:rsidRPr="005C6DFC" w:rsidRDefault="000E58C7" w:rsidP="00064DF2">
            <w:pPr>
              <w:widowControl/>
              <w:numPr>
                <w:ilvl w:val="0"/>
                <w:numId w:val="15"/>
              </w:numPr>
              <w:suppressAutoHyphens/>
              <w:adjustRightInd/>
              <w:textAlignment w:val="auto"/>
              <w:rPr>
                <w:rFonts w:eastAsia="Calibri" w:cs="Arial"/>
                <w:szCs w:val="24"/>
                <w:lang w:eastAsia="en-US"/>
              </w:rPr>
            </w:pPr>
            <w:r w:rsidRPr="005C6DFC">
              <w:rPr>
                <w:rFonts w:eastAsia="Calibri" w:cs="Arial"/>
                <w:szCs w:val="24"/>
                <w:lang w:eastAsia="en-US"/>
              </w:rPr>
              <w:t xml:space="preserve">an act of </w:t>
            </w:r>
            <w:proofErr w:type="gramStart"/>
            <w:r w:rsidRPr="005C6DFC">
              <w:rPr>
                <w:rFonts w:eastAsia="Calibri" w:cs="Arial"/>
                <w:szCs w:val="24"/>
                <w:lang w:eastAsia="en-US"/>
              </w:rPr>
              <w:t>war;</w:t>
            </w:r>
            <w:proofErr w:type="gramEnd"/>
            <w:r w:rsidRPr="005C6DFC">
              <w:rPr>
                <w:rFonts w:eastAsia="Calibri" w:cs="Arial"/>
                <w:szCs w:val="24"/>
                <w:lang w:eastAsia="en-US"/>
              </w:rPr>
              <w:t xml:space="preserve"> </w:t>
            </w:r>
          </w:p>
          <w:p w14:paraId="633A9685" w14:textId="77777777" w:rsidR="000E58C7" w:rsidRPr="005C6DFC" w:rsidRDefault="000E58C7" w:rsidP="00064DF2">
            <w:pPr>
              <w:widowControl/>
              <w:numPr>
                <w:ilvl w:val="0"/>
                <w:numId w:val="15"/>
              </w:numPr>
              <w:suppressAutoHyphens/>
              <w:adjustRightInd/>
              <w:textAlignment w:val="auto"/>
              <w:rPr>
                <w:rFonts w:eastAsia="Calibri" w:cs="Arial"/>
                <w:szCs w:val="24"/>
                <w:lang w:eastAsia="en-US"/>
              </w:rPr>
            </w:pPr>
            <w:r w:rsidRPr="005C6DFC">
              <w:rPr>
                <w:rFonts w:eastAsia="Calibri" w:cs="Arial"/>
                <w:szCs w:val="24"/>
                <w:lang w:eastAsia="en-US"/>
              </w:rPr>
              <w:t xml:space="preserve">an act of </w:t>
            </w:r>
            <w:proofErr w:type="gramStart"/>
            <w:r w:rsidRPr="005C6DFC">
              <w:rPr>
                <w:rFonts w:eastAsia="Calibri" w:cs="Arial"/>
                <w:szCs w:val="24"/>
                <w:lang w:eastAsia="en-US"/>
              </w:rPr>
              <w:t>God;</w:t>
            </w:r>
            <w:proofErr w:type="gramEnd"/>
          </w:p>
          <w:p w14:paraId="59AD49AD" w14:textId="77777777" w:rsidR="000E58C7" w:rsidRPr="005C6DFC" w:rsidRDefault="000E58C7" w:rsidP="00064DF2">
            <w:pPr>
              <w:widowControl/>
              <w:numPr>
                <w:ilvl w:val="0"/>
                <w:numId w:val="15"/>
              </w:numPr>
              <w:suppressAutoHyphens/>
              <w:adjustRightInd/>
              <w:textAlignment w:val="auto"/>
              <w:rPr>
                <w:rFonts w:eastAsia="Calibri" w:cs="Arial"/>
                <w:szCs w:val="24"/>
                <w:lang w:eastAsia="en-US"/>
              </w:rPr>
            </w:pPr>
            <w:r w:rsidRPr="005C6DFC">
              <w:rPr>
                <w:rFonts w:eastAsia="Calibri" w:cs="Arial"/>
                <w:szCs w:val="24"/>
                <w:lang w:eastAsia="en-US"/>
              </w:rPr>
              <w:t xml:space="preserve">a decree of </w:t>
            </w:r>
            <w:proofErr w:type="gramStart"/>
            <w:r w:rsidRPr="005C6DFC">
              <w:rPr>
                <w:rFonts w:eastAsia="Calibri" w:cs="Arial"/>
                <w:szCs w:val="24"/>
                <w:lang w:eastAsia="en-US"/>
              </w:rPr>
              <w:t>Government;</w:t>
            </w:r>
            <w:proofErr w:type="gramEnd"/>
            <w:r w:rsidRPr="005C6DFC">
              <w:rPr>
                <w:rFonts w:eastAsia="Calibri" w:cs="Arial"/>
                <w:szCs w:val="24"/>
                <w:lang w:eastAsia="en-US"/>
              </w:rPr>
              <w:t xml:space="preserve"> </w:t>
            </w:r>
          </w:p>
          <w:p w14:paraId="67F0581F" w14:textId="77777777" w:rsidR="000E58C7" w:rsidRPr="005C6DFC" w:rsidRDefault="000E58C7" w:rsidP="00064DF2">
            <w:pPr>
              <w:widowControl/>
              <w:numPr>
                <w:ilvl w:val="0"/>
                <w:numId w:val="15"/>
              </w:numPr>
              <w:suppressAutoHyphens/>
              <w:adjustRightInd/>
              <w:textAlignment w:val="auto"/>
              <w:rPr>
                <w:rFonts w:eastAsia="Calibri" w:cs="Arial"/>
                <w:szCs w:val="24"/>
                <w:lang w:eastAsia="en-US"/>
              </w:rPr>
            </w:pPr>
            <w:proofErr w:type="gramStart"/>
            <w:r w:rsidRPr="005C6DFC">
              <w:rPr>
                <w:rFonts w:eastAsia="Calibri" w:cs="Arial"/>
                <w:szCs w:val="24"/>
                <w:lang w:eastAsia="en-US"/>
              </w:rPr>
              <w:t>riots;</w:t>
            </w:r>
            <w:proofErr w:type="gramEnd"/>
            <w:r w:rsidRPr="005C6DFC">
              <w:rPr>
                <w:rFonts w:eastAsia="Calibri" w:cs="Arial"/>
                <w:szCs w:val="24"/>
                <w:lang w:eastAsia="en-US"/>
              </w:rPr>
              <w:t xml:space="preserve"> </w:t>
            </w:r>
          </w:p>
          <w:p w14:paraId="0A719B25" w14:textId="77777777" w:rsidR="000E58C7" w:rsidRPr="005C6DFC" w:rsidRDefault="000E58C7" w:rsidP="00064DF2">
            <w:pPr>
              <w:widowControl/>
              <w:numPr>
                <w:ilvl w:val="0"/>
                <w:numId w:val="15"/>
              </w:numPr>
              <w:suppressAutoHyphens/>
              <w:adjustRightInd/>
              <w:textAlignment w:val="auto"/>
              <w:rPr>
                <w:rFonts w:eastAsia="Calibri" w:cs="Arial"/>
                <w:szCs w:val="24"/>
                <w:lang w:eastAsia="en-US"/>
              </w:rPr>
            </w:pPr>
            <w:r w:rsidRPr="005C6DFC">
              <w:rPr>
                <w:rFonts w:eastAsia="Calibri" w:cs="Arial"/>
                <w:szCs w:val="24"/>
                <w:lang w:eastAsia="en-US"/>
              </w:rPr>
              <w:t>civil commotion; or</w:t>
            </w:r>
          </w:p>
          <w:p w14:paraId="435993E9"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any event or circumstance which is both beyond the control of whichever Party is affected and which could not have been foreseen with reasonable foresight; </w:t>
            </w:r>
          </w:p>
        </w:tc>
      </w:tr>
      <w:tr w:rsidR="00AD0075" w:rsidRPr="005C6DFC" w14:paraId="71AE0612" w14:textId="77777777" w:rsidTr="00ED1487">
        <w:tc>
          <w:tcPr>
            <w:tcW w:w="3227" w:type="dxa"/>
            <w:shd w:val="clear" w:color="auto" w:fill="auto"/>
          </w:tcPr>
          <w:p w14:paraId="444190A3" w14:textId="77777777" w:rsidR="00AD0075" w:rsidRPr="005C6DFC" w:rsidRDefault="00AD0075"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 xml:space="preserve">GDPR </w:t>
            </w:r>
          </w:p>
        </w:tc>
        <w:tc>
          <w:tcPr>
            <w:tcW w:w="6379" w:type="dxa"/>
            <w:shd w:val="clear" w:color="auto" w:fill="auto"/>
          </w:tcPr>
          <w:p w14:paraId="2256A96A" w14:textId="77777777" w:rsidR="00AD0075" w:rsidRPr="005C6DFC" w:rsidRDefault="00AD0075" w:rsidP="007E5588">
            <w:pPr>
              <w:widowControl/>
              <w:suppressAutoHyphens/>
              <w:adjustRightInd/>
              <w:textAlignment w:val="auto"/>
              <w:rPr>
                <w:rFonts w:eastAsia="Calibri" w:cs="Arial"/>
                <w:szCs w:val="24"/>
                <w:lang w:eastAsia="en-US"/>
              </w:rPr>
            </w:pPr>
            <w:r w:rsidRPr="00AD0075">
              <w:rPr>
                <w:rFonts w:eastAsia="Calibri" w:cs="Arial"/>
                <w:szCs w:val="24"/>
                <w:lang w:eastAsia="en-US"/>
              </w:rPr>
              <w:t>means the General Data Protection Regulation (Regulation (EU) 2016/679)</w:t>
            </w:r>
            <w:r>
              <w:rPr>
                <w:rFonts w:eastAsia="Calibri" w:cs="Arial"/>
                <w:szCs w:val="24"/>
                <w:lang w:eastAsia="en-US"/>
              </w:rPr>
              <w:t>;</w:t>
            </w:r>
          </w:p>
        </w:tc>
      </w:tr>
      <w:tr w:rsidR="000E58C7" w:rsidRPr="005C6DFC" w14:paraId="10802047" w14:textId="77777777" w:rsidTr="00ED1487">
        <w:tc>
          <w:tcPr>
            <w:tcW w:w="3227" w:type="dxa"/>
            <w:shd w:val="clear" w:color="auto" w:fill="auto"/>
          </w:tcPr>
          <w:p w14:paraId="3C2BD414"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Good Industry Practice</w:t>
            </w:r>
          </w:p>
        </w:tc>
        <w:tc>
          <w:tcPr>
            <w:tcW w:w="6379" w:type="dxa"/>
            <w:shd w:val="clear" w:color="auto" w:fill="auto"/>
          </w:tcPr>
          <w:p w14:paraId="7873E0B3"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tc>
      </w:tr>
      <w:tr w:rsidR="000E58C7" w:rsidRPr="005C6DFC" w14:paraId="6876E43B" w14:textId="77777777" w:rsidTr="00ED1487">
        <w:tc>
          <w:tcPr>
            <w:tcW w:w="3227" w:type="dxa"/>
            <w:shd w:val="clear" w:color="auto" w:fill="auto"/>
          </w:tcPr>
          <w:p w14:paraId="1E62F0FA"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Information</w:t>
            </w:r>
          </w:p>
        </w:tc>
        <w:tc>
          <w:tcPr>
            <w:tcW w:w="6379" w:type="dxa"/>
            <w:shd w:val="clear" w:color="auto" w:fill="auto"/>
          </w:tcPr>
          <w:p w14:paraId="54C36E9A"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has the meaning given under section 84 of the FOIA.</w:t>
            </w:r>
          </w:p>
        </w:tc>
      </w:tr>
      <w:tr w:rsidR="007A2203" w:rsidRPr="005C6DFC" w14:paraId="4A9820F4" w14:textId="77777777" w:rsidTr="00ED1487">
        <w:tc>
          <w:tcPr>
            <w:tcW w:w="3227" w:type="dxa"/>
            <w:shd w:val="clear" w:color="auto" w:fill="auto"/>
          </w:tcPr>
          <w:p w14:paraId="5916B9BB" w14:textId="2FFB1299" w:rsidR="007A2203" w:rsidRPr="005C6DFC" w:rsidRDefault="007A2203"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Instruction</w:t>
            </w:r>
          </w:p>
        </w:tc>
        <w:tc>
          <w:tcPr>
            <w:tcW w:w="6379" w:type="dxa"/>
            <w:shd w:val="clear" w:color="auto" w:fill="auto"/>
          </w:tcPr>
          <w:p w14:paraId="57E01525" w14:textId="41E3AAEF" w:rsidR="007A2203" w:rsidRPr="005C6DFC" w:rsidRDefault="007A2203" w:rsidP="007E5588">
            <w:pPr>
              <w:widowControl/>
              <w:adjustRightInd/>
              <w:spacing w:line="240" w:lineRule="atLeast"/>
              <w:textAlignment w:val="auto"/>
              <w:rPr>
                <w:rFonts w:eastAsia="Calibri" w:cs="Arial"/>
                <w:szCs w:val="24"/>
                <w:lang w:eastAsia="en-US"/>
              </w:rPr>
            </w:pPr>
            <w:r>
              <w:rPr>
                <w:rFonts w:eastAsia="Calibri" w:cs="Arial"/>
                <w:szCs w:val="24"/>
                <w:lang w:eastAsia="en-US"/>
              </w:rPr>
              <w:t xml:space="preserve">Means an instruction or instructions from the Agency to the </w:t>
            </w:r>
            <w:r w:rsidR="00D214D2">
              <w:rPr>
                <w:rFonts w:eastAsia="Calibri" w:cs="Arial"/>
                <w:szCs w:val="24"/>
                <w:lang w:eastAsia="en-US"/>
              </w:rPr>
              <w:t>Contractor</w:t>
            </w:r>
            <w:r>
              <w:rPr>
                <w:rFonts w:eastAsia="Calibri" w:cs="Arial"/>
                <w:szCs w:val="24"/>
                <w:lang w:eastAsia="en-US"/>
              </w:rPr>
              <w:t xml:space="preserve"> to carry out Services </w:t>
            </w:r>
          </w:p>
        </w:tc>
      </w:tr>
      <w:tr w:rsidR="007A2203" w:rsidRPr="005C6DFC" w14:paraId="6E989C19" w14:textId="77777777" w:rsidTr="00ED1487">
        <w:tc>
          <w:tcPr>
            <w:tcW w:w="3227" w:type="dxa"/>
            <w:shd w:val="clear" w:color="auto" w:fill="auto"/>
          </w:tcPr>
          <w:p w14:paraId="39EDB6C1" w14:textId="2CC0C67C" w:rsidR="007A2203" w:rsidRDefault="007A2203"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Instruction Form</w:t>
            </w:r>
          </w:p>
        </w:tc>
        <w:tc>
          <w:tcPr>
            <w:tcW w:w="6379" w:type="dxa"/>
            <w:shd w:val="clear" w:color="auto" w:fill="auto"/>
          </w:tcPr>
          <w:p w14:paraId="6F88CFCB" w14:textId="1135C931" w:rsidR="007A2203" w:rsidRPr="005C6DFC" w:rsidRDefault="005402F4" w:rsidP="007E5588">
            <w:pPr>
              <w:widowControl/>
              <w:adjustRightInd/>
              <w:spacing w:line="240" w:lineRule="atLeast"/>
              <w:textAlignment w:val="auto"/>
              <w:rPr>
                <w:rFonts w:eastAsia="Calibri" w:cs="Arial"/>
                <w:szCs w:val="24"/>
                <w:lang w:eastAsia="en-US"/>
              </w:rPr>
            </w:pPr>
            <w:r>
              <w:rPr>
                <w:rFonts w:eastAsia="Calibri" w:cs="Arial"/>
                <w:szCs w:val="24"/>
                <w:lang w:eastAsia="en-US"/>
              </w:rPr>
              <w:t xml:space="preserve">The means by which the Agency provides an Instruction to the </w:t>
            </w:r>
            <w:r w:rsidR="00D214D2">
              <w:rPr>
                <w:rFonts w:eastAsia="Calibri" w:cs="Arial"/>
                <w:szCs w:val="24"/>
                <w:lang w:eastAsia="en-US"/>
              </w:rPr>
              <w:t>Contractor</w:t>
            </w:r>
            <w:r>
              <w:rPr>
                <w:rFonts w:eastAsia="Calibri" w:cs="Arial"/>
                <w:szCs w:val="24"/>
                <w:lang w:eastAsia="en-US"/>
              </w:rPr>
              <w:t xml:space="preserve">, the form of which shall be notified by the Agency to the </w:t>
            </w:r>
            <w:r w:rsidR="00D214D2">
              <w:rPr>
                <w:rFonts w:eastAsia="Calibri" w:cs="Arial"/>
                <w:szCs w:val="24"/>
                <w:lang w:eastAsia="en-US"/>
              </w:rPr>
              <w:t xml:space="preserve">Contractor </w:t>
            </w:r>
            <w:r>
              <w:rPr>
                <w:rFonts w:eastAsia="Calibri" w:cs="Arial"/>
                <w:szCs w:val="24"/>
                <w:lang w:eastAsia="en-US"/>
              </w:rPr>
              <w:t>in writing from time to time</w:t>
            </w:r>
          </w:p>
        </w:tc>
      </w:tr>
      <w:tr w:rsidR="000E58C7" w:rsidRPr="005C6DFC" w14:paraId="00E997BF" w14:textId="77777777" w:rsidTr="00ED1487">
        <w:tc>
          <w:tcPr>
            <w:tcW w:w="3227" w:type="dxa"/>
            <w:shd w:val="clear" w:color="auto" w:fill="auto"/>
          </w:tcPr>
          <w:p w14:paraId="341EA6EB"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Intellectual Property Rights</w:t>
            </w:r>
          </w:p>
        </w:tc>
        <w:tc>
          <w:tcPr>
            <w:tcW w:w="6379" w:type="dxa"/>
            <w:shd w:val="clear" w:color="auto" w:fill="auto"/>
          </w:tcPr>
          <w:p w14:paraId="16F64609" w14:textId="110019D9" w:rsidR="000E58C7" w:rsidRPr="005C6DFC" w:rsidRDefault="000E58C7" w:rsidP="001C5BA0">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documents, information, techniques, business methods, drawings, logos, instruction manuals, lists and procedures, marketing methods and procedures and advertising literature, and </w:t>
            </w:r>
            <w:r w:rsidRPr="005C6DFC">
              <w:rPr>
                <w:rFonts w:eastAsia="Calibri" w:cs="Arial"/>
                <w:b/>
                <w:szCs w:val="24"/>
                <w:lang w:eastAsia="en-US"/>
              </w:rPr>
              <w:t>Intellectual Property</w:t>
            </w:r>
            <w:r w:rsidRPr="005C6DFC">
              <w:rPr>
                <w:rFonts w:eastAsia="Calibri" w:cs="Arial"/>
                <w:szCs w:val="24"/>
                <w:lang w:eastAsia="en-US"/>
              </w:rPr>
              <w:t xml:space="preserve"> shall refer to such materials.</w:t>
            </w:r>
          </w:p>
        </w:tc>
      </w:tr>
      <w:tr w:rsidR="000E58C7" w:rsidRPr="005C6DFC" w14:paraId="5E6C234D" w14:textId="77777777" w:rsidTr="00ED1487">
        <w:tc>
          <w:tcPr>
            <w:tcW w:w="3227" w:type="dxa"/>
            <w:shd w:val="clear" w:color="auto" w:fill="auto"/>
          </w:tcPr>
          <w:p w14:paraId="1C6F3103"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Inventions</w:t>
            </w:r>
          </w:p>
        </w:tc>
        <w:tc>
          <w:tcPr>
            <w:tcW w:w="6379" w:type="dxa"/>
            <w:shd w:val="clear" w:color="auto" w:fill="auto"/>
          </w:tcPr>
          <w:p w14:paraId="70B80386"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any invention, idea, discovery, development, improvement or innovation made by the Con</w:t>
            </w:r>
            <w:r w:rsidR="00206CF3" w:rsidRPr="005C6DFC">
              <w:rPr>
                <w:rFonts w:eastAsia="Calibri" w:cs="Arial"/>
                <w:szCs w:val="24"/>
                <w:lang w:eastAsia="en-US"/>
              </w:rPr>
              <w:t xml:space="preserve">tractor </w:t>
            </w:r>
            <w:r w:rsidRPr="005C6DFC">
              <w:rPr>
                <w:rFonts w:eastAsia="Calibri" w:cs="Arial"/>
                <w:szCs w:val="24"/>
                <w:lang w:eastAsia="en-US"/>
              </w:rPr>
              <w:t xml:space="preserve">or the Key Personnel in the provision of the Services, </w:t>
            </w:r>
            <w:proofErr w:type="gramStart"/>
            <w:r w:rsidRPr="005C6DFC">
              <w:rPr>
                <w:rFonts w:eastAsia="Calibri" w:cs="Arial"/>
                <w:szCs w:val="24"/>
                <w:lang w:eastAsia="en-US"/>
              </w:rPr>
              <w:t>whether or not</w:t>
            </w:r>
            <w:proofErr w:type="gramEnd"/>
            <w:r w:rsidRPr="005C6DFC">
              <w:rPr>
                <w:rFonts w:eastAsia="Calibri" w:cs="Arial"/>
                <w:szCs w:val="24"/>
                <w:lang w:eastAsia="en-US"/>
              </w:rPr>
              <w:t xml:space="preserve"> patentable or capable of registration, and </w:t>
            </w:r>
            <w:proofErr w:type="gramStart"/>
            <w:r w:rsidRPr="005C6DFC">
              <w:rPr>
                <w:rFonts w:eastAsia="Calibri" w:cs="Arial"/>
                <w:szCs w:val="24"/>
                <w:lang w:eastAsia="en-US"/>
              </w:rPr>
              <w:t>whether or not</w:t>
            </w:r>
            <w:proofErr w:type="gramEnd"/>
            <w:r w:rsidRPr="005C6DFC">
              <w:rPr>
                <w:rFonts w:eastAsia="Calibri" w:cs="Arial"/>
                <w:szCs w:val="24"/>
                <w:lang w:eastAsia="en-US"/>
              </w:rPr>
              <w:t xml:space="preserve"> recorded in any medium.</w:t>
            </w:r>
          </w:p>
        </w:tc>
      </w:tr>
      <w:tr w:rsidR="000E58C7" w:rsidRPr="005C6DFC" w14:paraId="5FA066C8" w14:textId="77777777" w:rsidTr="00ED1487">
        <w:tc>
          <w:tcPr>
            <w:tcW w:w="3227" w:type="dxa"/>
            <w:shd w:val="clear" w:color="auto" w:fill="auto"/>
          </w:tcPr>
          <w:p w14:paraId="75932DB1"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Key Personnel</w:t>
            </w:r>
          </w:p>
        </w:tc>
        <w:tc>
          <w:tcPr>
            <w:tcW w:w="6379" w:type="dxa"/>
            <w:shd w:val="clear" w:color="auto" w:fill="auto"/>
          </w:tcPr>
          <w:p w14:paraId="2A4CCEA5" w14:textId="77777777" w:rsidR="000E58C7" w:rsidRPr="005C6DFC" w:rsidRDefault="000E58C7" w:rsidP="00ED1487">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any Key Personnel identified in the Contract Particulars as being key personnel </w:t>
            </w:r>
            <w:r w:rsidR="00ED1487" w:rsidRPr="005C6DFC">
              <w:rPr>
                <w:rFonts w:eastAsia="Calibri" w:cs="Arial"/>
                <w:szCs w:val="24"/>
                <w:lang w:eastAsia="en-US"/>
              </w:rPr>
              <w:t>in respect of delivery of the Services</w:t>
            </w:r>
            <w:r w:rsidRPr="005C6DFC">
              <w:rPr>
                <w:rFonts w:eastAsia="Calibri" w:cs="Arial"/>
                <w:szCs w:val="24"/>
                <w:lang w:eastAsia="en-US"/>
              </w:rPr>
              <w:t>.</w:t>
            </w:r>
          </w:p>
        </w:tc>
      </w:tr>
      <w:tr w:rsidR="006F24F2" w:rsidRPr="005C6DFC" w14:paraId="12DF0466" w14:textId="77777777" w:rsidTr="00ED1487">
        <w:tc>
          <w:tcPr>
            <w:tcW w:w="3227" w:type="dxa"/>
            <w:shd w:val="clear" w:color="auto" w:fill="auto"/>
          </w:tcPr>
          <w:p w14:paraId="2793F481" w14:textId="77777777" w:rsidR="006F24F2" w:rsidRPr="005C6DFC" w:rsidRDefault="006F24F2"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Key Performa</w:t>
            </w:r>
            <w:r w:rsidR="005A1414">
              <w:rPr>
                <w:rFonts w:eastAsia="Calibri" w:cs="Arial"/>
                <w:b/>
                <w:szCs w:val="24"/>
                <w:lang w:eastAsia="en-US"/>
              </w:rPr>
              <w:t>n</w:t>
            </w:r>
            <w:r>
              <w:rPr>
                <w:rFonts w:eastAsia="Calibri" w:cs="Arial"/>
                <w:b/>
                <w:szCs w:val="24"/>
                <w:lang w:eastAsia="en-US"/>
              </w:rPr>
              <w:t>ce Indicators</w:t>
            </w:r>
          </w:p>
        </w:tc>
        <w:tc>
          <w:tcPr>
            <w:tcW w:w="6379" w:type="dxa"/>
            <w:shd w:val="clear" w:color="auto" w:fill="auto"/>
          </w:tcPr>
          <w:p w14:paraId="7217B747" w14:textId="77777777" w:rsidR="006F24F2" w:rsidRPr="005C6DFC" w:rsidRDefault="006F24F2" w:rsidP="007A5757">
            <w:pPr>
              <w:widowControl/>
              <w:adjustRightInd/>
              <w:spacing w:line="240" w:lineRule="atLeast"/>
              <w:textAlignment w:val="auto"/>
              <w:rPr>
                <w:rFonts w:eastAsia="Calibri" w:cs="Arial"/>
                <w:szCs w:val="24"/>
                <w:lang w:eastAsia="en-US"/>
              </w:rPr>
            </w:pPr>
            <w:r>
              <w:rPr>
                <w:rFonts w:eastAsia="Calibri" w:cs="Arial"/>
                <w:szCs w:val="24"/>
                <w:lang w:eastAsia="en-US"/>
              </w:rPr>
              <w:t xml:space="preserve">means the key performance indicators identified in </w:t>
            </w:r>
            <w:r w:rsidR="008C231F">
              <w:rPr>
                <w:rFonts w:eastAsia="Calibri" w:cs="Arial"/>
                <w:szCs w:val="24"/>
                <w:lang w:eastAsia="en-US"/>
              </w:rPr>
              <w:t xml:space="preserve">Schedule </w:t>
            </w:r>
            <w:r w:rsidR="007A5757">
              <w:rPr>
                <w:rFonts w:eastAsia="Calibri" w:cs="Arial"/>
                <w:szCs w:val="24"/>
                <w:lang w:eastAsia="en-US"/>
              </w:rPr>
              <w:t>4</w:t>
            </w:r>
            <w:r w:rsidR="008C231F">
              <w:rPr>
                <w:rFonts w:eastAsia="Calibri" w:cs="Arial"/>
                <w:szCs w:val="24"/>
                <w:lang w:eastAsia="en-US"/>
              </w:rPr>
              <w:t xml:space="preserve"> and included as part of the Management Information;</w:t>
            </w:r>
          </w:p>
        </w:tc>
      </w:tr>
      <w:tr w:rsidR="000E58C7" w:rsidRPr="005C6DFC" w14:paraId="7219D699" w14:textId="77777777" w:rsidTr="00ED1487">
        <w:tc>
          <w:tcPr>
            <w:tcW w:w="3227" w:type="dxa"/>
            <w:shd w:val="clear" w:color="auto" w:fill="auto"/>
          </w:tcPr>
          <w:p w14:paraId="10B87C39"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Law</w:t>
            </w:r>
          </w:p>
        </w:tc>
        <w:tc>
          <w:tcPr>
            <w:tcW w:w="6379" w:type="dxa"/>
            <w:shd w:val="clear" w:color="auto" w:fill="auto"/>
          </w:tcPr>
          <w:p w14:paraId="10824EE8"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Con</w:t>
            </w:r>
            <w:r w:rsidR="00206CF3" w:rsidRPr="005C6DFC">
              <w:rPr>
                <w:rFonts w:eastAsia="Calibri" w:cs="Arial"/>
                <w:szCs w:val="24"/>
                <w:lang w:eastAsia="en-US"/>
              </w:rPr>
              <w:t xml:space="preserve">tractor </w:t>
            </w:r>
            <w:r w:rsidRPr="005C6DFC">
              <w:rPr>
                <w:rFonts w:eastAsia="Calibri" w:cs="Arial"/>
                <w:szCs w:val="24"/>
                <w:lang w:eastAsia="en-US"/>
              </w:rPr>
              <w:t>is bound to comply.</w:t>
            </w:r>
          </w:p>
        </w:tc>
      </w:tr>
      <w:tr w:rsidR="000E58C7" w:rsidRPr="005C6DFC" w14:paraId="00E3324B" w14:textId="77777777" w:rsidTr="00ED1487">
        <w:tc>
          <w:tcPr>
            <w:tcW w:w="3227" w:type="dxa"/>
            <w:shd w:val="clear" w:color="auto" w:fill="auto"/>
          </w:tcPr>
          <w:p w14:paraId="00919DA0"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Management Information</w:t>
            </w:r>
          </w:p>
        </w:tc>
        <w:tc>
          <w:tcPr>
            <w:tcW w:w="6379" w:type="dxa"/>
            <w:shd w:val="clear" w:color="auto" w:fill="auto"/>
          </w:tcPr>
          <w:p w14:paraId="6D58C0A4" w14:textId="7ADFEDD2" w:rsidR="000E58C7" w:rsidRPr="005C6DFC" w:rsidRDefault="000E58C7" w:rsidP="00DE47CA">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management information required b</w:t>
            </w:r>
            <w:r w:rsidR="00E7013B">
              <w:rPr>
                <w:rFonts w:eastAsia="Calibri" w:cs="Arial"/>
                <w:szCs w:val="24"/>
                <w:lang w:eastAsia="en-US"/>
              </w:rPr>
              <w:t>y</w:t>
            </w:r>
            <w:r w:rsidRPr="005C6DFC">
              <w:rPr>
                <w:rFonts w:eastAsia="Calibri" w:cs="Arial"/>
                <w:szCs w:val="24"/>
                <w:lang w:eastAsia="en-US"/>
              </w:rPr>
              <w:t xml:space="preserve"> the </w:t>
            </w:r>
            <w:r w:rsidR="001545CE">
              <w:rPr>
                <w:rFonts w:eastAsia="Calibri" w:cs="Arial"/>
                <w:szCs w:val="24"/>
                <w:lang w:eastAsia="en-US"/>
              </w:rPr>
              <w:t>Agency</w:t>
            </w:r>
            <w:r w:rsidRPr="005C6DFC">
              <w:rPr>
                <w:rFonts w:eastAsia="Calibri" w:cs="Arial"/>
                <w:szCs w:val="24"/>
                <w:lang w:eastAsia="en-US"/>
              </w:rPr>
              <w:t xml:space="preserve"> and/or as specified in the Contract Particulars or the Specification</w:t>
            </w:r>
            <w:r w:rsidR="00793B88">
              <w:rPr>
                <w:rFonts w:eastAsia="Calibri" w:cs="Arial"/>
                <w:szCs w:val="24"/>
                <w:lang w:eastAsia="en-US"/>
              </w:rPr>
              <w:t xml:space="preserve"> </w:t>
            </w:r>
            <w:r w:rsidR="008C231F">
              <w:rPr>
                <w:rFonts w:eastAsia="Calibri" w:cs="Arial"/>
                <w:szCs w:val="24"/>
                <w:lang w:eastAsia="en-US"/>
              </w:rPr>
              <w:t xml:space="preserve">and in Schedule </w:t>
            </w:r>
            <w:r w:rsidR="007A5757">
              <w:rPr>
                <w:rFonts w:eastAsia="Calibri" w:cs="Arial"/>
                <w:szCs w:val="24"/>
                <w:lang w:eastAsia="en-US"/>
              </w:rPr>
              <w:t>4</w:t>
            </w:r>
            <w:r w:rsidR="008C231F">
              <w:rPr>
                <w:rFonts w:eastAsia="Calibri" w:cs="Arial"/>
                <w:szCs w:val="24"/>
                <w:lang w:eastAsia="en-US"/>
              </w:rPr>
              <w:t xml:space="preserve"> and which shall include the Key Performance Indicators </w:t>
            </w:r>
            <w:r w:rsidR="002F1DDE">
              <w:rPr>
                <w:rFonts w:eastAsia="Calibri" w:cs="Arial"/>
                <w:szCs w:val="24"/>
                <w:lang w:eastAsia="en-US"/>
              </w:rPr>
              <w:t>and the Service Levels</w:t>
            </w:r>
            <w:r w:rsidR="00DE47CA">
              <w:rPr>
                <w:rFonts w:eastAsia="Calibri" w:cs="Arial"/>
                <w:szCs w:val="24"/>
                <w:lang w:eastAsia="en-US"/>
              </w:rPr>
              <w:t>.</w:t>
            </w:r>
          </w:p>
        </w:tc>
      </w:tr>
      <w:tr w:rsidR="000E58C7" w:rsidRPr="005C6DFC" w14:paraId="7605D288" w14:textId="77777777" w:rsidTr="00ED1487">
        <w:tc>
          <w:tcPr>
            <w:tcW w:w="3227" w:type="dxa"/>
            <w:shd w:val="clear" w:color="auto" w:fill="auto"/>
          </w:tcPr>
          <w:p w14:paraId="270D16AD"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Month</w:t>
            </w:r>
          </w:p>
        </w:tc>
        <w:tc>
          <w:tcPr>
            <w:tcW w:w="6379" w:type="dxa"/>
            <w:shd w:val="clear" w:color="auto" w:fill="auto"/>
          </w:tcPr>
          <w:p w14:paraId="3C2BC3DD" w14:textId="77777777" w:rsidR="000E58C7" w:rsidRPr="005C6DFC" w:rsidRDefault="000E58C7" w:rsidP="000F2F2D">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a calendar month</w:t>
            </w:r>
            <w:r w:rsidR="000F2F2D">
              <w:rPr>
                <w:rFonts w:eastAsia="Calibri" w:cs="Arial"/>
                <w:szCs w:val="24"/>
                <w:lang w:eastAsia="en-US"/>
              </w:rPr>
              <w:t>.</w:t>
            </w:r>
          </w:p>
        </w:tc>
      </w:tr>
      <w:tr w:rsidR="000E58C7" w:rsidRPr="005C6DFC" w14:paraId="72B47D23" w14:textId="77777777" w:rsidTr="00ED1487">
        <w:tc>
          <w:tcPr>
            <w:tcW w:w="3227" w:type="dxa"/>
            <w:shd w:val="clear" w:color="auto" w:fill="auto"/>
          </w:tcPr>
          <w:p w14:paraId="586A9A73"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Party</w:t>
            </w:r>
          </w:p>
        </w:tc>
        <w:tc>
          <w:tcPr>
            <w:tcW w:w="6379" w:type="dxa"/>
            <w:shd w:val="clear" w:color="auto" w:fill="auto"/>
          </w:tcPr>
          <w:p w14:paraId="0CB40F1D" w14:textId="1C175659"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Con</w:t>
            </w:r>
            <w:r w:rsidR="00206CF3" w:rsidRPr="005C6DFC">
              <w:rPr>
                <w:rFonts w:eastAsia="Calibri" w:cs="Arial"/>
                <w:szCs w:val="24"/>
                <w:lang w:eastAsia="en-US"/>
              </w:rPr>
              <w:t xml:space="preserve">tractor </w:t>
            </w:r>
            <w:r w:rsidRPr="005C6DFC">
              <w:rPr>
                <w:rFonts w:eastAsia="Calibri" w:cs="Arial"/>
                <w:szCs w:val="24"/>
                <w:lang w:eastAsia="en-US"/>
              </w:rPr>
              <w:t xml:space="preserve">or the </w:t>
            </w:r>
            <w:r w:rsidR="001545CE">
              <w:rPr>
                <w:rFonts w:eastAsia="Calibri" w:cs="Arial"/>
                <w:szCs w:val="24"/>
                <w:lang w:eastAsia="en-US"/>
              </w:rPr>
              <w:t>Agency</w:t>
            </w:r>
            <w:r w:rsidRPr="005C6DFC">
              <w:rPr>
                <w:rFonts w:eastAsia="Calibri" w:cs="Arial"/>
                <w:szCs w:val="24"/>
                <w:lang w:eastAsia="en-US"/>
              </w:rPr>
              <w:t xml:space="preserve"> and </w:t>
            </w:r>
            <w:r w:rsidRPr="005C6DFC">
              <w:rPr>
                <w:rFonts w:eastAsia="Calibri" w:cs="Arial"/>
                <w:b/>
                <w:szCs w:val="24"/>
                <w:lang w:eastAsia="en-US"/>
              </w:rPr>
              <w:t>Parties</w:t>
            </w:r>
            <w:r w:rsidRPr="005C6DFC">
              <w:rPr>
                <w:rFonts w:eastAsia="Calibri" w:cs="Arial"/>
                <w:szCs w:val="24"/>
                <w:lang w:eastAsia="en-US"/>
              </w:rPr>
              <w:t xml:space="preserve"> shall mean both the </w:t>
            </w:r>
            <w:r w:rsidR="00206CF3" w:rsidRPr="005C6DFC">
              <w:rPr>
                <w:rFonts w:eastAsia="Calibri" w:cs="Arial"/>
                <w:szCs w:val="24"/>
                <w:lang w:eastAsia="en-US"/>
              </w:rPr>
              <w:t xml:space="preserve">Contractor </w:t>
            </w:r>
            <w:r w:rsidRPr="005C6DFC">
              <w:rPr>
                <w:rFonts w:eastAsia="Calibri" w:cs="Arial"/>
                <w:szCs w:val="24"/>
                <w:lang w:eastAsia="en-US"/>
              </w:rPr>
              <w:t xml:space="preserve">and the </w:t>
            </w:r>
            <w:r w:rsidR="001545CE">
              <w:rPr>
                <w:rFonts w:eastAsia="Calibri" w:cs="Arial"/>
                <w:szCs w:val="24"/>
                <w:lang w:eastAsia="en-US"/>
              </w:rPr>
              <w:t>Agency</w:t>
            </w:r>
            <w:r w:rsidRPr="005C6DFC">
              <w:rPr>
                <w:rFonts w:eastAsia="Calibri" w:cs="Arial"/>
                <w:szCs w:val="24"/>
                <w:lang w:eastAsia="en-US"/>
              </w:rPr>
              <w:t>.</w:t>
            </w:r>
          </w:p>
        </w:tc>
      </w:tr>
      <w:tr w:rsidR="006F24F2" w:rsidRPr="005C6DFC" w14:paraId="17F61977" w14:textId="77777777" w:rsidTr="00ED1487">
        <w:tc>
          <w:tcPr>
            <w:tcW w:w="3227" w:type="dxa"/>
            <w:shd w:val="clear" w:color="auto" w:fill="auto"/>
          </w:tcPr>
          <w:p w14:paraId="11318AFF" w14:textId="77777777" w:rsidR="006F24F2" w:rsidRPr="005C6DFC" w:rsidRDefault="006F24F2"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Performance Management Periods</w:t>
            </w:r>
          </w:p>
        </w:tc>
        <w:tc>
          <w:tcPr>
            <w:tcW w:w="6379" w:type="dxa"/>
            <w:shd w:val="clear" w:color="auto" w:fill="auto"/>
          </w:tcPr>
          <w:p w14:paraId="34AE260A" w14:textId="77777777" w:rsidR="006F24F2" w:rsidRPr="005C6DFC" w:rsidRDefault="006F24F2" w:rsidP="007E5588">
            <w:pPr>
              <w:widowControl/>
              <w:adjustRightInd/>
              <w:spacing w:line="240" w:lineRule="atLeast"/>
              <w:textAlignment w:val="auto"/>
              <w:rPr>
                <w:rFonts w:eastAsia="Calibri" w:cs="Arial"/>
                <w:szCs w:val="24"/>
                <w:lang w:eastAsia="en-US"/>
              </w:rPr>
            </w:pPr>
            <w:r>
              <w:rPr>
                <w:rFonts w:eastAsia="Calibri" w:cs="Arial"/>
                <w:szCs w:val="24"/>
                <w:lang w:eastAsia="en-US"/>
              </w:rPr>
              <w:t>means the performance management periods identified in the Specification</w:t>
            </w:r>
            <w:r w:rsidR="00080967">
              <w:rPr>
                <w:rFonts w:eastAsia="Calibri" w:cs="Arial"/>
                <w:szCs w:val="24"/>
                <w:lang w:eastAsia="en-US"/>
              </w:rPr>
              <w:t xml:space="preserve"> (if any)</w:t>
            </w:r>
            <w:r w:rsidR="00206123">
              <w:rPr>
                <w:rFonts w:eastAsia="Calibri" w:cs="Arial"/>
                <w:szCs w:val="24"/>
                <w:lang w:eastAsia="en-US"/>
              </w:rPr>
              <w:t xml:space="preserve"> </w:t>
            </w:r>
          </w:p>
        </w:tc>
      </w:tr>
      <w:tr w:rsidR="000E58C7" w:rsidRPr="005C6DFC" w14:paraId="68CEF30B" w14:textId="77777777" w:rsidTr="00ED1487">
        <w:tc>
          <w:tcPr>
            <w:tcW w:w="3227" w:type="dxa"/>
            <w:shd w:val="clear" w:color="auto" w:fill="auto"/>
          </w:tcPr>
          <w:p w14:paraId="573B96D0" w14:textId="77777777" w:rsidR="000E58C7" w:rsidRPr="005C6DFC" w:rsidRDefault="00422C19"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Personal D</w:t>
            </w:r>
            <w:r w:rsidR="000E58C7" w:rsidRPr="005C6DFC">
              <w:rPr>
                <w:rFonts w:eastAsia="Calibri" w:cs="Arial"/>
                <w:b/>
                <w:szCs w:val="24"/>
                <w:lang w:eastAsia="en-US"/>
              </w:rPr>
              <w:t xml:space="preserve">ata </w:t>
            </w:r>
          </w:p>
        </w:tc>
        <w:tc>
          <w:tcPr>
            <w:tcW w:w="6379" w:type="dxa"/>
            <w:shd w:val="clear" w:color="auto" w:fill="auto"/>
          </w:tcPr>
          <w:p w14:paraId="24158653" w14:textId="46585C43"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shall have the same meaning as set out in the DPA and relates only to personal data, or any part of such personal data, of which the </w:t>
            </w:r>
            <w:r w:rsidR="001545CE">
              <w:rPr>
                <w:rFonts w:eastAsia="Calibri" w:cs="Arial"/>
                <w:szCs w:val="24"/>
                <w:lang w:eastAsia="en-US"/>
              </w:rPr>
              <w:t>Agency</w:t>
            </w:r>
            <w:r w:rsidRPr="005C6DFC">
              <w:rPr>
                <w:rFonts w:eastAsia="Calibri" w:cs="Arial"/>
                <w:szCs w:val="24"/>
                <w:lang w:eastAsia="en-US"/>
              </w:rPr>
              <w:t xml:space="preserve"> is the Data Controller and in relation to which the </w:t>
            </w:r>
            <w:r w:rsidR="00206CF3" w:rsidRPr="005C6DFC">
              <w:rPr>
                <w:rFonts w:eastAsia="Calibri" w:cs="Arial"/>
                <w:szCs w:val="24"/>
                <w:lang w:eastAsia="en-US"/>
              </w:rPr>
              <w:t>Contractor</w:t>
            </w:r>
            <w:r w:rsidRPr="005C6DFC">
              <w:rPr>
                <w:rFonts w:eastAsia="Calibri" w:cs="Arial"/>
                <w:szCs w:val="24"/>
                <w:lang w:eastAsia="en-US"/>
              </w:rPr>
              <w:t xml:space="preserve"> </w:t>
            </w:r>
            <w:r w:rsidR="00206CF3" w:rsidRPr="005C6DFC">
              <w:rPr>
                <w:rFonts w:eastAsia="Calibri" w:cs="Arial"/>
                <w:szCs w:val="24"/>
                <w:lang w:eastAsia="en-US"/>
              </w:rPr>
              <w:t xml:space="preserve">is providing </w:t>
            </w:r>
            <w:r w:rsidRPr="005C6DFC">
              <w:rPr>
                <w:rFonts w:eastAsia="Calibri" w:cs="Arial"/>
                <w:szCs w:val="24"/>
                <w:lang w:eastAsia="en-US"/>
              </w:rPr>
              <w:t>Services under this Contract.</w:t>
            </w:r>
          </w:p>
        </w:tc>
      </w:tr>
      <w:tr w:rsidR="000E58C7" w:rsidRPr="005C6DFC" w14:paraId="08A3D62F" w14:textId="77777777" w:rsidTr="00ED1487">
        <w:tc>
          <w:tcPr>
            <w:tcW w:w="3227" w:type="dxa"/>
            <w:shd w:val="clear" w:color="auto" w:fill="auto"/>
          </w:tcPr>
          <w:p w14:paraId="664EE57B"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Premises</w:t>
            </w:r>
          </w:p>
        </w:tc>
        <w:tc>
          <w:tcPr>
            <w:tcW w:w="6379" w:type="dxa"/>
            <w:shd w:val="clear" w:color="auto" w:fill="auto"/>
          </w:tcPr>
          <w:p w14:paraId="7BC67C84" w14:textId="1A5E71DE" w:rsidR="000E58C7" w:rsidRPr="005C6DFC" w:rsidRDefault="000E58C7" w:rsidP="00A67C80">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w:t>
            </w:r>
            <w:r w:rsidR="00CC69D1">
              <w:rPr>
                <w:rFonts w:eastAsia="Calibri" w:cs="Arial"/>
                <w:szCs w:val="24"/>
                <w:lang w:eastAsia="en-US"/>
              </w:rPr>
              <w:t xml:space="preserve">Agency’s premises at a      </w:t>
            </w:r>
            <w:r w:rsidRPr="005C6DFC">
              <w:rPr>
                <w:rFonts w:eastAsia="Calibri" w:cs="Arial"/>
                <w:szCs w:val="24"/>
                <w:lang w:eastAsia="en-US"/>
              </w:rPr>
              <w:t xml:space="preserve">location or the </w:t>
            </w:r>
            <w:r w:rsidR="00206CF3" w:rsidRPr="005C6DFC">
              <w:rPr>
                <w:rFonts w:eastAsia="Calibri" w:cs="Arial"/>
                <w:szCs w:val="24"/>
                <w:lang w:eastAsia="en-US"/>
              </w:rPr>
              <w:t xml:space="preserve">locations </w:t>
            </w:r>
            <w:r w:rsidR="00A67C80">
              <w:rPr>
                <w:rFonts w:eastAsia="Calibri" w:cs="Arial"/>
                <w:szCs w:val="24"/>
                <w:lang w:eastAsia="en-US"/>
              </w:rPr>
              <w:t xml:space="preserve">made available to the Contractor for the purposes of the Contract </w:t>
            </w:r>
            <w:r w:rsidRPr="005C6DFC">
              <w:rPr>
                <w:rFonts w:eastAsia="Calibri" w:cs="Arial"/>
                <w:szCs w:val="24"/>
                <w:lang w:eastAsia="en-US"/>
              </w:rPr>
              <w:t>as set out in either the Contract Particulars or the Specification.</w:t>
            </w:r>
          </w:p>
        </w:tc>
      </w:tr>
      <w:tr w:rsidR="000E58C7" w:rsidRPr="005C6DFC" w14:paraId="71B0E9A2" w14:textId="77777777" w:rsidTr="00ED1487">
        <w:tc>
          <w:tcPr>
            <w:tcW w:w="3227" w:type="dxa"/>
            <w:shd w:val="clear" w:color="auto" w:fill="auto"/>
          </w:tcPr>
          <w:p w14:paraId="105C70DD"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Process</w:t>
            </w:r>
          </w:p>
        </w:tc>
        <w:tc>
          <w:tcPr>
            <w:tcW w:w="6379" w:type="dxa"/>
            <w:shd w:val="clear" w:color="auto" w:fill="auto"/>
          </w:tcPr>
          <w:p w14:paraId="45629312"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has the meaning given to it under the Data Protection Legislation but, for the purposes of this Contract, it shall include both manual and automatic processing.</w:t>
            </w:r>
          </w:p>
        </w:tc>
      </w:tr>
      <w:tr w:rsidR="000E58C7" w:rsidRPr="005C6DFC" w14:paraId="5CF77F39" w14:textId="77777777" w:rsidTr="00ED1487">
        <w:tc>
          <w:tcPr>
            <w:tcW w:w="3227" w:type="dxa"/>
            <w:shd w:val="clear" w:color="auto" w:fill="auto"/>
          </w:tcPr>
          <w:p w14:paraId="2AFFF2B9"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Prohibited Act</w:t>
            </w:r>
          </w:p>
        </w:tc>
        <w:tc>
          <w:tcPr>
            <w:tcW w:w="6379" w:type="dxa"/>
            <w:shd w:val="clear" w:color="auto" w:fill="auto"/>
          </w:tcPr>
          <w:p w14:paraId="380F7B40"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the following constitute Prohibited Acts:</w:t>
            </w:r>
          </w:p>
          <w:p w14:paraId="44F80A23" w14:textId="382A21D1" w:rsidR="000E58C7" w:rsidRPr="002F1DDE" w:rsidRDefault="000E58C7"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2F1DDE">
              <w:rPr>
                <w:rFonts w:eastAsia="Calibri" w:cs="Arial"/>
                <w:szCs w:val="24"/>
                <w:lang w:eastAsia="en-US"/>
              </w:rPr>
              <w:t xml:space="preserve">to directly or indirectly offer, promise or give any person working for or engaged by the </w:t>
            </w:r>
            <w:r w:rsidR="001545CE" w:rsidRPr="002F1DDE">
              <w:rPr>
                <w:rFonts w:eastAsia="Calibri" w:cs="Arial"/>
                <w:szCs w:val="24"/>
                <w:lang w:eastAsia="en-US"/>
              </w:rPr>
              <w:t>Agency</w:t>
            </w:r>
            <w:r w:rsidRPr="002F1DDE">
              <w:rPr>
                <w:rFonts w:eastAsia="Calibri" w:cs="Arial"/>
                <w:szCs w:val="24"/>
                <w:lang w:eastAsia="en-US"/>
              </w:rPr>
              <w:t xml:space="preserve"> a financial or other advantage to:</w:t>
            </w:r>
          </w:p>
          <w:p w14:paraId="7AA9A9EB" w14:textId="77777777" w:rsidR="00422C19" w:rsidRPr="005C6DFC" w:rsidRDefault="000E58C7" w:rsidP="00064DF2">
            <w:pPr>
              <w:widowControl/>
              <w:numPr>
                <w:ilvl w:val="0"/>
                <w:numId w:val="16"/>
              </w:numPr>
              <w:adjustRightInd/>
              <w:spacing w:line="240" w:lineRule="atLeast"/>
              <w:textAlignment w:val="auto"/>
              <w:rPr>
                <w:rFonts w:eastAsia="Calibri" w:cs="Arial"/>
                <w:szCs w:val="24"/>
                <w:lang w:eastAsia="en-US"/>
              </w:rPr>
            </w:pPr>
            <w:r w:rsidRPr="005C6DFC">
              <w:rPr>
                <w:rFonts w:eastAsia="Calibri" w:cs="Arial"/>
                <w:szCs w:val="24"/>
                <w:lang w:eastAsia="en-US"/>
              </w:rPr>
              <w:t>induce that person to perform improperly a relevant function or activity; or</w:t>
            </w:r>
          </w:p>
          <w:p w14:paraId="59E887F8" w14:textId="77777777" w:rsidR="000E58C7" w:rsidRPr="005C6DFC" w:rsidRDefault="000E58C7" w:rsidP="00064DF2">
            <w:pPr>
              <w:widowControl/>
              <w:numPr>
                <w:ilvl w:val="0"/>
                <w:numId w:val="16"/>
              </w:numPr>
              <w:adjustRightInd/>
              <w:spacing w:line="240" w:lineRule="atLeast"/>
              <w:textAlignment w:val="auto"/>
              <w:rPr>
                <w:rFonts w:eastAsia="Calibri" w:cs="Arial"/>
                <w:szCs w:val="24"/>
                <w:lang w:eastAsia="en-US"/>
              </w:rPr>
            </w:pPr>
            <w:r w:rsidRPr="005C6DFC">
              <w:rPr>
                <w:rFonts w:eastAsia="Calibri" w:cs="Arial"/>
                <w:szCs w:val="24"/>
                <w:lang w:eastAsia="en-US"/>
              </w:rPr>
              <w:t>rew</w:t>
            </w:r>
            <w:r w:rsidR="00422C19" w:rsidRPr="005C6DFC">
              <w:rPr>
                <w:rFonts w:eastAsia="Calibri" w:cs="Arial"/>
                <w:szCs w:val="24"/>
                <w:lang w:eastAsia="en-US"/>
              </w:rPr>
              <w:t xml:space="preserve">ard that person for improper </w:t>
            </w:r>
            <w:r w:rsidRPr="005C6DFC">
              <w:rPr>
                <w:rFonts w:eastAsia="Calibri" w:cs="Arial"/>
                <w:szCs w:val="24"/>
                <w:lang w:eastAsia="en-US"/>
              </w:rPr>
              <w:t>performance of a relevant function or activity;</w:t>
            </w:r>
            <w:r w:rsidR="00422C19" w:rsidRPr="005C6DFC">
              <w:rPr>
                <w:rFonts w:eastAsia="Calibri" w:cs="Arial"/>
                <w:szCs w:val="24"/>
                <w:lang w:eastAsia="en-US"/>
              </w:rPr>
              <w:br/>
            </w:r>
          </w:p>
          <w:p w14:paraId="48B508A3" w14:textId="74B761B4" w:rsidR="000E58C7" w:rsidRPr="005C6DFC" w:rsidRDefault="000E58C7"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5C6DFC">
              <w:rPr>
                <w:rFonts w:eastAsia="Calibri" w:cs="Arial"/>
                <w:szCs w:val="24"/>
                <w:lang w:eastAsia="en-US"/>
              </w:rPr>
              <w:t xml:space="preserve">to directly or indirectly request, agree to receive or accept any financial or other advantage as an inducement or a reward for improper performance of a relevant function or activity in connection with this </w:t>
            </w:r>
            <w:proofErr w:type="gramStart"/>
            <w:r w:rsidRPr="005C6DFC">
              <w:rPr>
                <w:rFonts w:eastAsia="Calibri" w:cs="Arial"/>
                <w:szCs w:val="24"/>
                <w:lang w:eastAsia="en-US"/>
              </w:rPr>
              <w:t>Contract;</w:t>
            </w:r>
            <w:proofErr w:type="gramEnd"/>
          </w:p>
          <w:p w14:paraId="6419435C" w14:textId="77777777" w:rsidR="00422C19" w:rsidRPr="005C6DFC" w:rsidRDefault="00422C19" w:rsidP="007E5588">
            <w:pPr>
              <w:widowControl/>
              <w:adjustRightInd/>
              <w:spacing w:line="240" w:lineRule="atLeast"/>
              <w:textAlignment w:val="auto"/>
              <w:rPr>
                <w:rFonts w:eastAsia="Calibri" w:cs="Arial"/>
                <w:szCs w:val="24"/>
                <w:lang w:eastAsia="en-US"/>
              </w:rPr>
            </w:pPr>
          </w:p>
          <w:p w14:paraId="3839FAB6" w14:textId="4AFE1092" w:rsidR="000E58C7" w:rsidRPr="005C6DFC" w:rsidRDefault="000E58C7"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5C6DFC">
              <w:rPr>
                <w:rFonts w:eastAsia="Calibri" w:cs="Arial"/>
                <w:szCs w:val="24"/>
                <w:lang w:eastAsia="en-US"/>
              </w:rPr>
              <w:t>committing any offence:</w:t>
            </w:r>
          </w:p>
          <w:p w14:paraId="2353ED3D" w14:textId="77777777" w:rsidR="00422C19" w:rsidRPr="005C6DFC" w:rsidRDefault="000E58C7" w:rsidP="00064DF2">
            <w:pPr>
              <w:widowControl/>
              <w:numPr>
                <w:ilvl w:val="0"/>
                <w:numId w:val="17"/>
              </w:numPr>
              <w:adjustRightInd/>
              <w:spacing w:line="240" w:lineRule="atLeast"/>
              <w:textAlignment w:val="auto"/>
              <w:rPr>
                <w:rFonts w:eastAsia="Calibri" w:cs="Arial"/>
                <w:szCs w:val="24"/>
                <w:lang w:eastAsia="en-US"/>
              </w:rPr>
            </w:pPr>
            <w:r w:rsidRPr="005C6DFC">
              <w:rPr>
                <w:rFonts w:eastAsia="Calibri" w:cs="Arial"/>
                <w:szCs w:val="24"/>
                <w:lang w:eastAsia="en-US"/>
              </w:rPr>
              <w:t xml:space="preserve">under the Bribery Act </w:t>
            </w:r>
            <w:proofErr w:type="gramStart"/>
            <w:r w:rsidRPr="005C6DFC">
              <w:rPr>
                <w:rFonts w:eastAsia="Calibri" w:cs="Arial"/>
                <w:szCs w:val="24"/>
                <w:lang w:eastAsia="en-US"/>
              </w:rPr>
              <w:t>2010;</w:t>
            </w:r>
            <w:proofErr w:type="gramEnd"/>
          </w:p>
          <w:p w14:paraId="65C0FDD2" w14:textId="77777777" w:rsidR="00422C19" w:rsidRPr="005C6DFC" w:rsidRDefault="000E58C7" w:rsidP="00064DF2">
            <w:pPr>
              <w:widowControl/>
              <w:numPr>
                <w:ilvl w:val="0"/>
                <w:numId w:val="17"/>
              </w:numPr>
              <w:adjustRightInd/>
              <w:spacing w:line="240" w:lineRule="atLeast"/>
              <w:textAlignment w:val="auto"/>
              <w:rPr>
                <w:rFonts w:eastAsia="Calibri" w:cs="Arial"/>
                <w:szCs w:val="24"/>
                <w:lang w:eastAsia="en-US"/>
              </w:rPr>
            </w:pPr>
            <w:r w:rsidRPr="005C6DFC">
              <w:rPr>
                <w:rFonts w:eastAsia="Calibri" w:cs="Arial"/>
                <w:szCs w:val="24"/>
                <w:lang w:eastAsia="en-US"/>
              </w:rPr>
              <w:t xml:space="preserve">under the Modern Slavery Act </w:t>
            </w:r>
            <w:proofErr w:type="gramStart"/>
            <w:r w:rsidRPr="005C6DFC">
              <w:rPr>
                <w:rFonts w:eastAsia="Calibri" w:cs="Arial"/>
                <w:szCs w:val="24"/>
                <w:lang w:eastAsia="en-US"/>
              </w:rPr>
              <w:t>2015;</w:t>
            </w:r>
            <w:proofErr w:type="gramEnd"/>
          </w:p>
          <w:p w14:paraId="37D65820" w14:textId="77777777" w:rsidR="00422C19" w:rsidRPr="005C6DFC" w:rsidRDefault="000E58C7" w:rsidP="00064DF2">
            <w:pPr>
              <w:widowControl/>
              <w:numPr>
                <w:ilvl w:val="0"/>
                <w:numId w:val="17"/>
              </w:numPr>
              <w:adjustRightInd/>
              <w:spacing w:line="240" w:lineRule="atLeast"/>
              <w:textAlignment w:val="auto"/>
              <w:rPr>
                <w:rFonts w:eastAsia="Calibri" w:cs="Arial"/>
                <w:szCs w:val="24"/>
                <w:lang w:eastAsia="en-US"/>
              </w:rPr>
            </w:pPr>
            <w:r w:rsidRPr="005C6DFC">
              <w:rPr>
                <w:rFonts w:eastAsia="Calibri" w:cs="Arial"/>
                <w:szCs w:val="24"/>
                <w:lang w:eastAsia="en-US"/>
              </w:rPr>
              <w:t>under legislation creating offences</w:t>
            </w:r>
          </w:p>
          <w:p w14:paraId="34FFA09D" w14:textId="2156CA07" w:rsidR="00422C19" w:rsidRPr="005C6DFC" w:rsidRDefault="000E58C7" w:rsidP="002F1DDE">
            <w:pPr>
              <w:widowControl/>
              <w:adjustRightInd/>
              <w:spacing w:line="240" w:lineRule="atLeast"/>
              <w:ind w:left="720"/>
              <w:textAlignment w:val="auto"/>
              <w:rPr>
                <w:rFonts w:eastAsia="Calibri" w:cs="Arial"/>
                <w:szCs w:val="24"/>
                <w:lang w:eastAsia="en-US"/>
              </w:rPr>
            </w:pPr>
            <w:r w:rsidRPr="005C6DFC">
              <w:rPr>
                <w:rFonts w:eastAsia="Calibri" w:cs="Arial"/>
                <w:szCs w:val="24"/>
                <w:lang w:eastAsia="en-US"/>
              </w:rPr>
              <w:t xml:space="preserve">concerning fraudulent </w:t>
            </w:r>
            <w:proofErr w:type="gramStart"/>
            <w:r w:rsidRPr="005C6DFC">
              <w:rPr>
                <w:rFonts w:eastAsia="Calibri" w:cs="Arial"/>
                <w:szCs w:val="24"/>
                <w:lang w:eastAsia="en-US"/>
              </w:rPr>
              <w:t>acts;</w:t>
            </w:r>
            <w:proofErr w:type="gramEnd"/>
          </w:p>
          <w:p w14:paraId="4DC16A78" w14:textId="75B0AD8D" w:rsidR="00422C19" w:rsidRPr="005C6DFC" w:rsidRDefault="000E58C7" w:rsidP="00064DF2">
            <w:pPr>
              <w:widowControl/>
              <w:numPr>
                <w:ilvl w:val="0"/>
                <w:numId w:val="17"/>
              </w:numPr>
              <w:adjustRightInd/>
              <w:spacing w:line="240" w:lineRule="atLeast"/>
              <w:textAlignment w:val="auto"/>
              <w:rPr>
                <w:rFonts w:eastAsia="Calibri" w:cs="Arial"/>
                <w:szCs w:val="24"/>
                <w:lang w:eastAsia="en-US"/>
              </w:rPr>
            </w:pPr>
            <w:r w:rsidRPr="005C6DFC">
              <w:rPr>
                <w:rFonts w:eastAsia="Calibri" w:cs="Arial"/>
                <w:szCs w:val="24"/>
                <w:lang w:eastAsia="en-US"/>
              </w:rPr>
              <w:t xml:space="preserve">at common law concerning fraudulent acts relating to this Contract or any other contract with the </w:t>
            </w:r>
            <w:r w:rsidR="001545CE">
              <w:rPr>
                <w:rFonts w:eastAsia="Calibri" w:cs="Arial"/>
                <w:szCs w:val="24"/>
                <w:lang w:eastAsia="en-US"/>
              </w:rPr>
              <w:t>Agency</w:t>
            </w:r>
            <w:r w:rsidRPr="005C6DFC">
              <w:rPr>
                <w:rFonts w:eastAsia="Calibri" w:cs="Arial"/>
                <w:szCs w:val="24"/>
                <w:lang w:eastAsia="en-US"/>
              </w:rPr>
              <w:t>; or</w:t>
            </w:r>
            <w:r w:rsidR="00422C19" w:rsidRPr="005C6DFC">
              <w:rPr>
                <w:rFonts w:eastAsia="Calibri" w:cs="Arial"/>
                <w:szCs w:val="24"/>
                <w:lang w:eastAsia="en-US"/>
              </w:rPr>
              <w:br/>
            </w:r>
          </w:p>
          <w:p w14:paraId="101E69B8" w14:textId="0FCE9BBD" w:rsidR="000E58C7" w:rsidRDefault="000E58C7"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5C6DFC">
              <w:rPr>
                <w:rFonts w:eastAsia="Calibri" w:cs="Arial"/>
                <w:szCs w:val="24"/>
                <w:lang w:eastAsia="en-US"/>
              </w:rPr>
              <w:t xml:space="preserve">defrauding, attempting to defraud or conspiring to defraud the </w:t>
            </w:r>
            <w:r w:rsidR="001545CE">
              <w:rPr>
                <w:rFonts w:eastAsia="Calibri" w:cs="Arial"/>
                <w:szCs w:val="24"/>
                <w:lang w:eastAsia="en-US"/>
              </w:rPr>
              <w:t>Agency</w:t>
            </w:r>
            <w:r w:rsidR="00C04B19">
              <w:rPr>
                <w:rFonts w:eastAsia="Calibri" w:cs="Arial"/>
                <w:szCs w:val="24"/>
                <w:lang w:eastAsia="en-US"/>
              </w:rPr>
              <w:t xml:space="preserve">; </w:t>
            </w:r>
            <w:r w:rsidR="009C6C0B">
              <w:rPr>
                <w:rFonts w:eastAsia="Calibri" w:cs="Arial"/>
                <w:szCs w:val="24"/>
                <w:lang w:eastAsia="en-US"/>
              </w:rPr>
              <w:t>or</w:t>
            </w:r>
          </w:p>
          <w:p w14:paraId="79CA6F70" w14:textId="2A49C5EF" w:rsidR="009C6C0B" w:rsidRPr="00815C0B" w:rsidRDefault="009C6C0B"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815C0B">
              <w:rPr>
                <w:rFonts w:eastAsia="Calibri" w:cs="Arial"/>
                <w:szCs w:val="24"/>
                <w:lang w:eastAsia="en-US"/>
              </w:rPr>
              <w:t xml:space="preserve">failure to comply with Section 146 of the Trade Union and Labour Relations (Consolidation) Act </w:t>
            </w:r>
            <w:proofErr w:type="gramStart"/>
            <w:r w:rsidRPr="00815C0B">
              <w:rPr>
                <w:rFonts w:eastAsia="Calibri" w:cs="Arial"/>
                <w:szCs w:val="24"/>
                <w:lang w:eastAsia="en-US"/>
              </w:rPr>
              <w:t>1992</w:t>
            </w:r>
            <w:r w:rsidR="002F7034" w:rsidRPr="00815C0B">
              <w:rPr>
                <w:rFonts w:eastAsia="Calibri" w:cs="Arial"/>
                <w:szCs w:val="24"/>
                <w:lang w:eastAsia="en-US"/>
              </w:rPr>
              <w:t>;or</w:t>
            </w:r>
            <w:proofErr w:type="gramEnd"/>
          </w:p>
          <w:p w14:paraId="66221359" w14:textId="6B3B379D" w:rsidR="002F7034" w:rsidRPr="00815C0B" w:rsidRDefault="002F7034"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815C0B">
              <w:rPr>
                <w:rFonts w:eastAsia="Calibri" w:cs="Arial"/>
                <w:szCs w:val="24"/>
                <w:lang w:eastAsia="en-US"/>
              </w:rPr>
              <w:t>failure to pay the national minimum wage pursuant to The National Minimum Wage Act 1998 and regulations made thereunder</w:t>
            </w:r>
            <w:r w:rsidR="00BA4C76" w:rsidRPr="00815C0B">
              <w:rPr>
                <w:rFonts w:eastAsia="Calibri" w:cs="Arial"/>
                <w:szCs w:val="24"/>
                <w:lang w:eastAsia="en-US"/>
              </w:rPr>
              <w:t>;</w:t>
            </w:r>
            <w:r w:rsidR="008A1B21" w:rsidRPr="00815C0B">
              <w:rPr>
                <w:rFonts w:eastAsia="Calibri" w:cs="Arial"/>
                <w:szCs w:val="24"/>
                <w:lang w:eastAsia="en-US"/>
              </w:rPr>
              <w:t xml:space="preserve"> </w:t>
            </w:r>
            <w:r w:rsidR="004B3D77" w:rsidRPr="00815C0B">
              <w:rPr>
                <w:rFonts w:eastAsia="Calibri" w:cs="Arial"/>
                <w:szCs w:val="24"/>
                <w:lang w:eastAsia="en-US"/>
              </w:rPr>
              <w:t>or</w:t>
            </w:r>
          </w:p>
          <w:p w14:paraId="444D1A51" w14:textId="555E9141" w:rsidR="004B3D77" w:rsidRPr="005C6DFC" w:rsidRDefault="004B3D77" w:rsidP="00815C0B">
            <w:pPr>
              <w:pStyle w:val="ListParagraph"/>
              <w:widowControl/>
              <w:numPr>
                <w:ilvl w:val="0"/>
                <w:numId w:val="60"/>
              </w:numPr>
              <w:adjustRightInd/>
              <w:spacing w:line="240" w:lineRule="atLeast"/>
              <w:ind w:left="342"/>
              <w:textAlignment w:val="auto"/>
              <w:rPr>
                <w:rFonts w:eastAsia="Calibri" w:cs="Arial"/>
                <w:szCs w:val="24"/>
                <w:lang w:eastAsia="en-US"/>
              </w:rPr>
            </w:pPr>
            <w:r w:rsidRPr="00815C0B">
              <w:rPr>
                <w:rFonts w:eastAsia="Calibri" w:cs="Arial"/>
                <w:szCs w:val="24"/>
                <w:lang w:eastAsia="en-US"/>
              </w:rPr>
              <w:t>Unfair use of umbrella schemes and zero hours contracts.</w:t>
            </w:r>
          </w:p>
        </w:tc>
      </w:tr>
      <w:tr w:rsidR="000E58C7" w:rsidRPr="005C6DFC" w14:paraId="197A431F" w14:textId="77777777" w:rsidTr="00ED1487">
        <w:tc>
          <w:tcPr>
            <w:tcW w:w="3227" w:type="dxa"/>
            <w:shd w:val="clear" w:color="auto" w:fill="auto"/>
          </w:tcPr>
          <w:p w14:paraId="1DD899D5"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 xml:space="preserve">Property </w:t>
            </w:r>
          </w:p>
        </w:tc>
        <w:tc>
          <w:tcPr>
            <w:tcW w:w="6379" w:type="dxa"/>
            <w:shd w:val="clear" w:color="auto" w:fill="auto"/>
          </w:tcPr>
          <w:p w14:paraId="199237FA" w14:textId="6494ACF8"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property, other than real property, issued or made available to the </w:t>
            </w:r>
            <w:r w:rsidR="00206CF3" w:rsidRPr="005C6DFC">
              <w:rPr>
                <w:rFonts w:eastAsia="Calibri" w:cs="Arial"/>
                <w:szCs w:val="24"/>
                <w:lang w:eastAsia="en-US"/>
              </w:rPr>
              <w:t>Contractor</w:t>
            </w:r>
            <w:r w:rsidRPr="005C6DFC">
              <w:rPr>
                <w:rFonts w:eastAsia="Calibri" w:cs="Arial"/>
                <w:szCs w:val="24"/>
                <w:lang w:eastAsia="en-US"/>
              </w:rPr>
              <w:t xml:space="preserve"> or the Key Personnel by the </w:t>
            </w:r>
            <w:r w:rsidR="001545CE">
              <w:rPr>
                <w:rFonts w:eastAsia="Calibri" w:cs="Arial"/>
                <w:szCs w:val="24"/>
                <w:lang w:eastAsia="en-US"/>
              </w:rPr>
              <w:t>Agency</w:t>
            </w:r>
            <w:r w:rsidRPr="005C6DFC">
              <w:rPr>
                <w:rFonts w:eastAsia="Calibri" w:cs="Arial"/>
                <w:szCs w:val="24"/>
                <w:lang w:eastAsia="en-US"/>
              </w:rPr>
              <w:t xml:space="preserve"> in connection with the Contract.</w:t>
            </w:r>
          </w:p>
        </w:tc>
      </w:tr>
      <w:tr w:rsidR="00323346" w:rsidRPr="005C6DFC" w14:paraId="4F9D419B" w14:textId="77777777" w:rsidTr="00ED1487">
        <w:tc>
          <w:tcPr>
            <w:tcW w:w="3227" w:type="dxa"/>
            <w:shd w:val="clear" w:color="auto" w:fill="auto"/>
          </w:tcPr>
          <w:p w14:paraId="026DB2D0" w14:textId="77777777" w:rsidR="00323346" w:rsidRPr="005C6DFC" w:rsidRDefault="00323346"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Protective Measures</w:t>
            </w:r>
          </w:p>
        </w:tc>
        <w:tc>
          <w:tcPr>
            <w:tcW w:w="6379" w:type="dxa"/>
            <w:shd w:val="clear" w:color="auto" w:fill="auto"/>
          </w:tcPr>
          <w:p w14:paraId="45719208" w14:textId="27F74AF9" w:rsidR="00323346" w:rsidRPr="000B2AEF" w:rsidRDefault="00323346" w:rsidP="00323346">
            <w:pPr>
              <w:autoSpaceDE w:val="0"/>
              <w:autoSpaceDN w:val="0"/>
              <w:rPr>
                <w:rFonts w:eastAsia="ArialMT" w:cs="Arial"/>
                <w:szCs w:val="24"/>
              </w:rPr>
            </w:pPr>
            <w:r w:rsidRPr="000B2AEF">
              <w:rPr>
                <w:rFonts w:eastAsia="ArialMT" w:cs="Arial"/>
                <w:szCs w:val="24"/>
              </w:rPr>
              <w:t>appropriate technical and organisational measures which may</w:t>
            </w:r>
            <w:r>
              <w:rPr>
                <w:rFonts w:eastAsia="ArialMT" w:cs="Arial"/>
                <w:szCs w:val="24"/>
              </w:rPr>
              <w:t xml:space="preserve"> </w:t>
            </w:r>
            <w:r w:rsidRPr="000B2AEF">
              <w:rPr>
                <w:rFonts w:eastAsia="ArialMT" w:cs="Arial"/>
                <w:szCs w:val="24"/>
              </w:rPr>
              <w:t>include: pseudonymising and encrypting Personal Data, ensuring confidentiality, integrity,</w:t>
            </w:r>
            <w:r>
              <w:rPr>
                <w:rFonts w:eastAsia="ArialMT" w:cs="Arial"/>
                <w:szCs w:val="24"/>
              </w:rPr>
              <w:t xml:space="preserve"> </w:t>
            </w:r>
            <w:r w:rsidRPr="000B2AEF">
              <w:rPr>
                <w:rFonts w:eastAsia="ArialMT" w:cs="Arial"/>
                <w:szCs w:val="24"/>
              </w:rPr>
              <w:t>availability and resilience of systems and services, ensuring that availability of and access to</w:t>
            </w:r>
            <w:r>
              <w:rPr>
                <w:rFonts w:eastAsia="ArialMT" w:cs="Arial"/>
                <w:szCs w:val="24"/>
              </w:rPr>
              <w:t xml:space="preserve"> </w:t>
            </w:r>
            <w:r w:rsidRPr="000B2AEF">
              <w:rPr>
                <w:rFonts w:eastAsia="ArialMT" w:cs="Arial"/>
                <w:szCs w:val="24"/>
              </w:rPr>
              <w:t>Personal Data can be restored in a timely manner after an incident, and regularly assessing</w:t>
            </w:r>
            <w:r>
              <w:rPr>
                <w:rFonts w:eastAsia="ArialMT" w:cs="Arial"/>
                <w:szCs w:val="24"/>
              </w:rPr>
              <w:t xml:space="preserve"> </w:t>
            </w:r>
            <w:r w:rsidRPr="000B2AEF">
              <w:rPr>
                <w:rFonts w:eastAsia="ArialMT" w:cs="Arial"/>
                <w:szCs w:val="24"/>
              </w:rPr>
              <w:t xml:space="preserve">and evaluating the effectiveness of </w:t>
            </w:r>
            <w:proofErr w:type="gramStart"/>
            <w:r w:rsidRPr="000B2AEF">
              <w:rPr>
                <w:rFonts w:eastAsia="ArialMT" w:cs="Arial"/>
                <w:szCs w:val="24"/>
              </w:rPr>
              <w:t>the such</w:t>
            </w:r>
            <w:proofErr w:type="gramEnd"/>
            <w:r w:rsidRPr="000B2AEF">
              <w:rPr>
                <w:rFonts w:eastAsia="ArialMT" w:cs="Arial"/>
                <w:szCs w:val="24"/>
              </w:rPr>
              <w:t xml:space="preserve"> measures adopted by it</w:t>
            </w:r>
            <w:r w:rsidR="00014652">
              <w:rPr>
                <w:rFonts w:eastAsia="ArialMT" w:cs="Arial"/>
                <w:szCs w:val="24"/>
              </w:rPr>
              <w:t>.</w:t>
            </w:r>
          </w:p>
          <w:p w14:paraId="30FC06CA" w14:textId="77777777" w:rsidR="00323346" w:rsidRPr="005C6DFC" w:rsidRDefault="00323346" w:rsidP="007E5588">
            <w:pPr>
              <w:widowControl/>
              <w:adjustRightInd/>
              <w:spacing w:line="240" w:lineRule="atLeast"/>
              <w:textAlignment w:val="auto"/>
              <w:rPr>
                <w:rFonts w:eastAsia="Calibri" w:cs="Arial"/>
                <w:szCs w:val="24"/>
                <w:lang w:eastAsia="en-US"/>
              </w:rPr>
            </w:pPr>
          </w:p>
        </w:tc>
      </w:tr>
      <w:tr w:rsidR="000E58C7" w:rsidRPr="005C6DFC" w14:paraId="1B5AB64A" w14:textId="77777777" w:rsidTr="00ED1487">
        <w:tc>
          <w:tcPr>
            <w:tcW w:w="3227" w:type="dxa"/>
            <w:shd w:val="clear" w:color="auto" w:fill="auto"/>
          </w:tcPr>
          <w:p w14:paraId="5EEAC96C"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Quality Standards</w:t>
            </w:r>
          </w:p>
        </w:tc>
        <w:tc>
          <w:tcPr>
            <w:tcW w:w="6379" w:type="dxa"/>
            <w:shd w:val="clear" w:color="auto" w:fill="auto"/>
          </w:tcPr>
          <w:p w14:paraId="703E2693" w14:textId="2AFD33B5"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206CF3" w:rsidRPr="005C6DFC">
              <w:rPr>
                <w:rFonts w:eastAsia="Calibri" w:cs="Arial"/>
                <w:szCs w:val="24"/>
                <w:lang w:eastAsia="en-US"/>
              </w:rPr>
              <w:t>Contractor</w:t>
            </w:r>
            <w:r w:rsidRPr="005C6DFC">
              <w:rPr>
                <w:rFonts w:eastAsia="Calibri" w:cs="Arial"/>
                <w:szCs w:val="24"/>
                <w:lang w:eastAsia="en-US"/>
              </w:rPr>
              <w:t xml:space="preserve"> would reasonably and ordinarily be expected to comply with (as may be further detailed in the Contract Particulars</w:t>
            </w:r>
            <w:r w:rsidR="00D214D2">
              <w:rPr>
                <w:rFonts w:eastAsia="Calibri" w:cs="Arial"/>
                <w:szCs w:val="24"/>
                <w:lang w:eastAsia="en-US"/>
              </w:rPr>
              <w:t xml:space="preserve"> and/or Specification</w:t>
            </w:r>
            <w:r w:rsidRPr="005C6DFC">
              <w:rPr>
                <w:rFonts w:eastAsia="Calibri" w:cs="Arial"/>
                <w:szCs w:val="24"/>
                <w:lang w:eastAsia="en-US"/>
              </w:rPr>
              <w:t>) and any other quality standards set out in the Contract Particulars</w:t>
            </w:r>
            <w:r w:rsidR="00D214D2">
              <w:rPr>
                <w:rFonts w:eastAsia="Calibri" w:cs="Arial"/>
                <w:szCs w:val="24"/>
                <w:lang w:eastAsia="en-US"/>
              </w:rPr>
              <w:t xml:space="preserve"> and/or Specification</w:t>
            </w:r>
            <w:r w:rsidRPr="005C6DFC">
              <w:rPr>
                <w:rFonts w:eastAsia="Calibri" w:cs="Arial"/>
                <w:szCs w:val="24"/>
                <w:lang w:eastAsia="en-US"/>
              </w:rPr>
              <w:t>.</w:t>
            </w:r>
          </w:p>
        </w:tc>
      </w:tr>
      <w:tr w:rsidR="000E58C7" w:rsidRPr="005C6DFC" w14:paraId="3440F4C4" w14:textId="77777777" w:rsidTr="00ED1487">
        <w:tc>
          <w:tcPr>
            <w:tcW w:w="3227" w:type="dxa"/>
            <w:shd w:val="clear" w:color="auto" w:fill="auto"/>
          </w:tcPr>
          <w:p w14:paraId="020FE31E"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Regulatory Bodies</w:t>
            </w:r>
          </w:p>
        </w:tc>
        <w:tc>
          <w:tcPr>
            <w:tcW w:w="6379" w:type="dxa"/>
            <w:shd w:val="clear" w:color="auto" w:fill="auto"/>
          </w:tcPr>
          <w:p w14:paraId="3688AC26" w14:textId="36BC8F85"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1545CE">
              <w:rPr>
                <w:rFonts w:eastAsia="Calibri" w:cs="Arial"/>
                <w:szCs w:val="24"/>
                <w:lang w:eastAsia="en-US"/>
              </w:rPr>
              <w:t>Agency</w:t>
            </w:r>
            <w:r w:rsidRPr="005C6DFC">
              <w:rPr>
                <w:rFonts w:eastAsia="Calibri" w:cs="Arial"/>
                <w:szCs w:val="24"/>
                <w:lang w:eastAsia="en-US"/>
              </w:rPr>
              <w:t>.</w:t>
            </w:r>
          </w:p>
        </w:tc>
      </w:tr>
      <w:tr w:rsidR="000E58C7" w:rsidRPr="005C6DFC" w14:paraId="31BC5329" w14:textId="77777777" w:rsidTr="00ED1487">
        <w:tc>
          <w:tcPr>
            <w:tcW w:w="3227" w:type="dxa"/>
            <w:shd w:val="clear" w:color="auto" w:fill="auto"/>
          </w:tcPr>
          <w:p w14:paraId="3AFACE35"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 xml:space="preserve">Replacement </w:t>
            </w:r>
            <w:r w:rsidR="00206CF3" w:rsidRPr="005C6DFC">
              <w:rPr>
                <w:rFonts w:eastAsia="Calibri" w:cs="Arial"/>
                <w:b/>
                <w:szCs w:val="24"/>
                <w:lang w:eastAsia="en-US"/>
              </w:rPr>
              <w:t>Contractor</w:t>
            </w:r>
          </w:p>
        </w:tc>
        <w:tc>
          <w:tcPr>
            <w:tcW w:w="6379" w:type="dxa"/>
            <w:shd w:val="clear" w:color="auto" w:fill="auto"/>
          </w:tcPr>
          <w:p w14:paraId="42C59A46" w14:textId="31CF7BC9" w:rsidR="000E58C7" w:rsidRPr="005C6DFC" w:rsidRDefault="000E58C7" w:rsidP="001C5BA0">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any </w:t>
            </w:r>
            <w:proofErr w:type="gramStart"/>
            <w:r w:rsidRPr="005C6DFC">
              <w:rPr>
                <w:rFonts w:eastAsia="Calibri" w:cs="Arial"/>
                <w:szCs w:val="24"/>
                <w:lang w:eastAsia="en-US"/>
              </w:rPr>
              <w:t xml:space="preserve">third </w:t>
            </w:r>
            <w:r w:rsidR="001C5BA0">
              <w:rPr>
                <w:rFonts w:eastAsia="Calibri" w:cs="Arial"/>
                <w:szCs w:val="24"/>
                <w:lang w:eastAsia="en-US"/>
              </w:rPr>
              <w:t>p</w:t>
            </w:r>
            <w:r w:rsidRPr="005C6DFC">
              <w:rPr>
                <w:rFonts w:eastAsia="Calibri" w:cs="Arial"/>
                <w:szCs w:val="24"/>
                <w:lang w:eastAsia="en-US"/>
              </w:rPr>
              <w:t>arty</w:t>
            </w:r>
            <w:proofErr w:type="gramEnd"/>
            <w:r w:rsidRPr="005C6DFC">
              <w:rPr>
                <w:rFonts w:eastAsia="Calibri" w:cs="Arial"/>
                <w:szCs w:val="24"/>
                <w:lang w:eastAsia="en-US"/>
              </w:rPr>
              <w:t xml:space="preserve"> service provider appointed by the </w:t>
            </w:r>
            <w:r w:rsidR="001545CE">
              <w:rPr>
                <w:rFonts w:eastAsia="Calibri" w:cs="Arial"/>
                <w:szCs w:val="24"/>
                <w:lang w:eastAsia="en-US"/>
              </w:rPr>
              <w:t>Agency</w:t>
            </w:r>
            <w:r w:rsidRPr="005C6DFC">
              <w:rPr>
                <w:rFonts w:eastAsia="Calibri" w:cs="Arial"/>
                <w:szCs w:val="24"/>
                <w:lang w:eastAsia="en-US"/>
              </w:rPr>
              <w:t xml:space="preserve"> to supply any services that are substantially the same as or </w:t>
            </w:r>
            <w:proofErr w:type="gramStart"/>
            <w:r w:rsidRPr="005C6DFC">
              <w:rPr>
                <w:rFonts w:eastAsia="Calibri" w:cs="Arial"/>
                <w:szCs w:val="24"/>
                <w:lang w:eastAsia="en-US"/>
              </w:rPr>
              <w:t>sim</w:t>
            </w:r>
            <w:r w:rsidR="00206CF3" w:rsidRPr="005C6DFC">
              <w:rPr>
                <w:rFonts w:eastAsia="Calibri" w:cs="Arial"/>
                <w:szCs w:val="24"/>
                <w:lang w:eastAsia="en-US"/>
              </w:rPr>
              <w:t>ilar to</w:t>
            </w:r>
            <w:proofErr w:type="gramEnd"/>
            <w:r w:rsidR="00206CF3" w:rsidRPr="005C6DFC">
              <w:rPr>
                <w:rFonts w:eastAsia="Calibri" w:cs="Arial"/>
                <w:szCs w:val="24"/>
                <w:lang w:eastAsia="en-US"/>
              </w:rPr>
              <w:t xml:space="preserve"> any of the S</w:t>
            </w:r>
            <w:r w:rsidRPr="005C6DFC">
              <w:rPr>
                <w:rFonts w:eastAsia="Calibri" w:cs="Arial"/>
                <w:szCs w:val="24"/>
                <w:lang w:eastAsia="en-US"/>
              </w:rPr>
              <w:t xml:space="preserve">ervices and which the </w:t>
            </w:r>
            <w:r w:rsidR="001545CE">
              <w:rPr>
                <w:rFonts w:eastAsia="Calibri" w:cs="Arial"/>
                <w:szCs w:val="24"/>
                <w:lang w:eastAsia="en-US"/>
              </w:rPr>
              <w:t>Agency</w:t>
            </w:r>
            <w:r w:rsidRPr="005C6DFC">
              <w:rPr>
                <w:rFonts w:eastAsia="Calibri" w:cs="Arial"/>
                <w:szCs w:val="24"/>
                <w:lang w:eastAsia="en-US"/>
              </w:rPr>
              <w:t xml:space="preserve"> receives in substitution for any of the Services following the expiry, termination or partial termination of the Contract.</w:t>
            </w:r>
          </w:p>
        </w:tc>
      </w:tr>
      <w:tr w:rsidR="000E58C7" w:rsidRPr="005C6DFC" w14:paraId="3B50ECB7" w14:textId="77777777" w:rsidTr="00ED1487">
        <w:tc>
          <w:tcPr>
            <w:tcW w:w="3227" w:type="dxa"/>
            <w:shd w:val="clear" w:color="auto" w:fill="auto"/>
          </w:tcPr>
          <w:p w14:paraId="20CF1CAB"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Request for Information</w:t>
            </w:r>
          </w:p>
        </w:tc>
        <w:tc>
          <w:tcPr>
            <w:tcW w:w="6379" w:type="dxa"/>
            <w:shd w:val="clear" w:color="auto" w:fill="auto"/>
          </w:tcPr>
          <w:p w14:paraId="448B9E9E"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shall have the meaning set out in the FOIA or EIR as relevant (where the meaning set out for the term “request” shall apply).</w:t>
            </w:r>
          </w:p>
        </w:tc>
      </w:tr>
      <w:tr w:rsidR="000E58C7" w:rsidRPr="005C6DFC" w14:paraId="064A5460" w14:textId="77777777" w:rsidTr="00ED1487">
        <w:tc>
          <w:tcPr>
            <w:tcW w:w="3227" w:type="dxa"/>
            <w:shd w:val="clear" w:color="auto" w:fill="auto"/>
          </w:tcPr>
          <w:p w14:paraId="2A95EFBD"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Required Insurances</w:t>
            </w:r>
          </w:p>
        </w:tc>
        <w:tc>
          <w:tcPr>
            <w:tcW w:w="6379" w:type="dxa"/>
            <w:shd w:val="clear" w:color="auto" w:fill="auto"/>
          </w:tcPr>
          <w:p w14:paraId="551AF588" w14:textId="7FCC9D84" w:rsidR="000E58C7" w:rsidRPr="005C6DFC" w:rsidRDefault="000E58C7" w:rsidP="00014DD0">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insurances contained in </w:t>
            </w:r>
            <w:r w:rsidR="007E5588" w:rsidRPr="005C6DFC">
              <w:rPr>
                <w:rFonts w:eastAsia="Calibri" w:cs="Arial"/>
                <w:szCs w:val="24"/>
                <w:lang w:eastAsia="en-US"/>
              </w:rPr>
              <w:t>Clause</w:t>
            </w:r>
            <w:r w:rsidRPr="005C6DFC">
              <w:rPr>
                <w:rFonts w:eastAsia="Calibri" w:cs="Arial"/>
                <w:szCs w:val="24"/>
                <w:lang w:eastAsia="en-US"/>
              </w:rPr>
              <w:t xml:space="preserve"> </w:t>
            </w:r>
            <w:r w:rsidRPr="003E6798">
              <w:rPr>
                <w:rFonts w:eastAsia="Calibri" w:cs="Arial"/>
                <w:szCs w:val="24"/>
                <w:lang w:eastAsia="en-US"/>
              </w:rPr>
              <w:t>E1 Insurances</w:t>
            </w:r>
            <w:r w:rsidR="001B7325" w:rsidRPr="003E6798">
              <w:rPr>
                <w:rFonts w:eastAsia="Calibri" w:cs="Arial"/>
                <w:szCs w:val="24"/>
                <w:lang w:eastAsia="en-US"/>
              </w:rPr>
              <w:t xml:space="preserve"> and the Contract Particulars</w:t>
            </w:r>
            <w:r w:rsidR="00233D89">
              <w:rPr>
                <w:rFonts w:eastAsia="Calibri" w:cs="Arial"/>
                <w:szCs w:val="24"/>
                <w:lang w:eastAsia="en-US"/>
              </w:rPr>
              <w:t xml:space="preserve"> which shall be sufficient to provide the level of cover required for all risks which may be incurred by the Contractor in performance of its obligations under the Contract for so long as the Contractor shall have liability to the </w:t>
            </w:r>
            <w:r w:rsidR="001545CE">
              <w:rPr>
                <w:rFonts w:eastAsia="Calibri" w:cs="Arial"/>
                <w:szCs w:val="24"/>
                <w:lang w:eastAsia="en-US"/>
              </w:rPr>
              <w:t>Agency</w:t>
            </w:r>
            <w:r w:rsidRPr="009B342E">
              <w:rPr>
                <w:rFonts w:eastAsia="Calibri" w:cs="Arial"/>
                <w:szCs w:val="24"/>
                <w:lang w:eastAsia="en-US"/>
              </w:rPr>
              <w:t>.</w:t>
            </w:r>
          </w:p>
        </w:tc>
      </w:tr>
      <w:tr w:rsidR="007A2203" w:rsidRPr="005C6DFC" w14:paraId="1172585D" w14:textId="77777777" w:rsidTr="00ED1487">
        <w:tc>
          <w:tcPr>
            <w:tcW w:w="3227" w:type="dxa"/>
            <w:shd w:val="clear" w:color="auto" w:fill="auto"/>
          </w:tcPr>
          <w:p w14:paraId="3C9152FE" w14:textId="0A4482DE" w:rsidR="007A2203" w:rsidRPr="005C6DFC" w:rsidRDefault="007A2203"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Scheme</w:t>
            </w:r>
          </w:p>
        </w:tc>
        <w:tc>
          <w:tcPr>
            <w:tcW w:w="6379" w:type="dxa"/>
            <w:shd w:val="clear" w:color="auto" w:fill="auto"/>
          </w:tcPr>
          <w:p w14:paraId="2E29B786" w14:textId="46077382" w:rsidR="007A2203" w:rsidRPr="005C6DFC" w:rsidRDefault="00296061" w:rsidP="00014DD0">
            <w:pPr>
              <w:widowControl/>
              <w:adjustRightInd/>
              <w:spacing w:line="240" w:lineRule="atLeast"/>
              <w:textAlignment w:val="auto"/>
              <w:rPr>
                <w:rFonts w:eastAsia="Calibri" w:cs="Arial"/>
                <w:szCs w:val="24"/>
                <w:lang w:eastAsia="en-US"/>
              </w:rPr>
            </w:pPr>
            <w:r>
              <w:rPr>
                <w:rFonts w:eastAsia="Calibri" w:cs="Arial"/>
                <w:szCs w:val="24"/>
                <w:lang w:eastAsia="en-US"/>
              </w:rPr>
              <w:t>m</w:t>
            </w:r>
            <w:r w:rsidR="007A2203">
              <w:rPr>
                <w:rFonts w:eastAsia="Calibri" w:cs="Arial"/>
                <w:szCs w:val="24"/>
                <w:lang w:eastAsia="en-US"/>
              </w:rPr>
              <w:t xml:space="preserve">eans the Government’s </w:t>
            </w:r>
            <w:r w:rsidR="0098195A">
              <w:rPr>
                <w:rFonts w:eastAsia="Calibri" w:cs="Arial"/>
                <w:szCs w:val="24"/>
                <w:lang w:eastAsia="en-US"/>
              </w:rPr>
              <w:t>C</w:t>
            </w:r>
            <w:r w:rsidR="0098195A">
              <w:rPr>
                <w:rFonts w:eastAsia="Calibri"/>
                <w:szCs w:val="24"/>
                <w:lang w:eastAsia="en-US"/>
              </w:rPr>
              <w:t>ladding Safety</w:t>
            </w:r>
            <w:r w:rsidR="007A2203">
              <w:rPr>
                <w:rFonts w:eastAsia="Calibri" w:cs="Arial"/>
                <w:szCs w:val="24"/>
                <w:lang w:eastAsia="en-US"/>
              </w:rPr>
              <w:t xml:space="preserve"> Scheme to fund remediation or mitigation of unsafe external wall systems on </w:t>
            </w:r>
            <w:r w:rsidR="00B76BCC" w:rsidRPr="4BA26E6A">
              <w:rPr>
                <w:rFonts w:cs="Arial"/>
                <w:color w:val="000000" w:themeColor="text1"/>
              </w:rPr>
              <w:t xml:space="preserve">buildings over 11m (11-18m in London) </w:t>
            </w:r>
          </w:p>
        </w:tc>
      </w:tr>
      <w:tr w:rsidR="002459CF" w:rsidRPr="005C6DFC" w14:paraId="369B8232" w14:textId="77777777" w:rsidTr="002459CF">
        <w:tc>
          <w:tcPr>
            <w:tcW w:w="3227" w:type="dxa"/>
            <w:shd w:val="clear" w:color="auto" w:fill="auto"/>
          </w:tcPr>
          <w:p w14:paraId="6C93A4EA" w14:textId="77777777" w:rsidR="002459CF" w:rsidRPr="005C6DFC" w:rsidRDefault="002459CF" w:rsidP="002459CF">
            <w:pPr>
              <w:widowControl/>
              <w:adjustRightInd/>
              <w:spacing w:before="120" w:after="120" w:line="240" w:lineRule="atLeast"/>
              <w:textAlignment w:val="auto"/>
              <w:rPr>
                <w:rFonts w:eastAsia="Calibri" w:cs="Arial"/>
                <w:szCs w:val="24"/>
                <w:lang w:eastAsia="en-US"/>
              </w:rPr>
            </w:pPr>
            <w:r w:rsidRPr="005C6DFC">
              <w:rPr>
                <w:rFonts w:eastAsia="Calibri" w:cs="Arial"/>
                <w:b/>
                <w:szCs w:val="24"/>
                <w:lang w:eastAsia="en-US"/>
              </w:rPr>
              <w:t>Services</w:t>
            </w:r>
          </w:p>
        </w:tc>
        <w:tc>
          <w:tcPr>
            <w:tcW w:w="6379" w:type="dxa"/>
            <w:shd w:val="clear" w:color="auto" w:fill="auto"/>
          </w:tcPr>
          <w:p w14:paraId="772A8E21" w14:textId="67C3C670" w:rsidR="002459CF" w:rsidRPr="005C6DFC" w:rsidRDefault="002459CF" w:rsidP="002459CF">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services to be supplied as set out in the Contract Particulars and described in the Specification.</w:t>
            </w:r>
          </w:p>
        </w:tc>
      </w:tr>
      <w:tr w:rsidR="002F1DDE" w:rsidRPr="005C6DFC" w14:paraId="1C854000" w14:textId="77777777" w:rsidTr="002459CF">
        <w:tc>
          <w:tcPr>
            <w:tcW w:w="3227" w:type="dxa"/>
            <w:shd w:val="clear" w:color="auto" w:fill="auto"/>
          </w:tcPr>
          <w:p w14:paraId="2282C5B9" w14:textId="3BB9452D" w:rsidR="002F1DDE" w:rsidRPr="005C6DFC" w:rsidRDefault="002F1DDE" w:rsidP="002459CF">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Service Levels</w:t>
            </w:r>
          </w:p>
        </w:tc>
        <w:tc>
          <w:tcPr>
            <w:tcW w:w="6379" w:type="dxa"/>
            <w:shd w:val="clear" w:color="auto" w:fill="auto"/>
          </w:tcPr>
          <w:p w14:paraId="0DE81BF5" w14:textId="26E70E81" w:rsidR="002F1DDE" w:rsidRPr="005C6DFC" w:rsidRDefault="00296061" w:rsidP="002459CF">
            <w:pPr>
              <w:widowControl/>
              <w:adjustRightInd/>
              <w:spacing w:line="240" w:lineRule="atLeast"/>
              <w:textAlignment w:val="auto"/>
              <w:rPr>
                <w:rFonts w:eastAsia="Calibri" w:cs="Arial"/>
                <w:szCs w:val="24"/>
                <w:lang w:eastAsia="en-US"/>
              </w:rPr>
            </w:pPr>
            <w:r>
              <w:rPr>
                <w:rFonts w:eastAsia="Calibri" w:cs="Arial"/>
                <w:szCs w:val="24"/>
                <w:lang w:eastAsia="en-US"/>
              </w:rPr>
              <w:t>m</w:t>
            </w:r>
            <w:r w:rsidR="002F1DDE">
              <w:rPr>
                <w:rFonts w:eastAsia="Calibri" w:cs="Arial"/>
                <w:szCs w:val="24"/>
                <w:lang w:eastAsia="en-US"/>
              </w:rPr>
              <w:t>eans the service levels set out in Schedule 4</w:t>
            </w:r>
          </w:p>
        </w:tc>
      </w:tr>
      <w:tr w:rsidR="002F1DDE" w:rsidRPr="005C6DFC" w14:paraId="5C0238E1" w14:textId="77777777" w:rsidTr="002459CF">
        <w:tc>
          <w:tcPr>
            <w:tcW w:w="3227" w:type="dxa"/>
            <w:shd w:val="clear" w:color="auto" w:fill="auto"/>
          </w:tcPr>
          <w:p w14:paraId="42B1AC76" w14:textId="40D44C97" w:rsidR="002F1DDE" w:rsidRDefault="002F1DDE" w:rsidP="002459CF">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Service Credits</w:t>
            </w:r>
          </w:p>
        </w:tc>
        <w:tc>
          <w:tcPr>
            <w:tcW w:w="6379" w:type="dxa"/>
            <w:shd w:val="clear" w:color="auto" w:fill="auto"/>
          </w:tcPr>
          <w:p w14:paraId="35320BFA" w14:textId="09244142" w:rsidR="002F1DDE" w:rsidRDefault="00296061" w:rsidP="002459CF">
            <w:pPr>
              <w:widowControl/>
              <w:adjustRightInd/>
              <w:spacing w:line="240" w:lineRule="atLeast"/>
              <w:textAlignment w:val="auto"/>
              <w:rPr>
                <w:rFonts w:eastAsia="Calibri" w:cs="Arial"/>
                <w:szCs w:val="24"/>
                <w:lang w:eastAsia="en-US"/>
              </w:rPr>
            </w:pPr>
            <w:r>
              <w:rPr>
                <w:rFonts w:eastAsia="Calibri" w:cs="Arial"/>
                <w:szCs w:val="24"/>
                <w:lang w:eastAsia="en-US"/>
              </w:rPr>
              <w:t>m</w:t>
            </w:r>
            <w:r w:rsidR="002F1DDE">
              <w:rPr>
                <w:rFonts w:eastAsia="Calibri" w:cs="Arial"/>
                <w:szCs w:val="24"/>
                <w:lang w:eastAsia="en-US"/>
              </w:rPr>
              <w:t>eans the service credits set out in Schedule 4</w:t>
            </w:r>
          </w:p>
        </w:tc>
      </w:tr>
      <w:tr w:rsidR="000713E4" w:rsidRPr="005C6DFC" w14:paraId="5D6B60F1" w14:textId="77777777" w:rsidTr="002459CF">
        <w:tc>
          <w:tcPr>
            <w:tcW w:w="3227" w:type="dxa"/>
            <w:shd w:val="clear" w:color="auto" w:fill="auto"/>
          </w:tcPr>
          <w:p w14:paraId="2E030635" w14:textId="704F4A2A" w:rsidR="000713E4" w:rsidRDefault="000713E4" w:rsidP="002459CF">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S</w:t>
            </w:r>
            <w:r>
              <w:rPr>
                <w:rFonts w:eastAsia="Calibri"/>
                <w:b/>
                <w:lang w:eastAsia="en-US"/>
              </w:rPr>
              <w:t>ervice Period</w:t>
            </w:r>
          </w:p>
        </w:tc>
        <w:tc>
          <w:tcPr>
            <w:tcW w:w="6379" w:type="dxa"/>
            <w:shd w:val="clear" w:color="auto" w:fill="auto"/>
          </w:tcPr>
          <w:p w14:paraId="4511F832" w14:textId="4EE84503" w:rsidR="000713E4" w:rsidRDefault="00296061" w:rsidP="002459CF">
            <w:pPr>
              <w:widowControl/>
              <w:adjustRightInd/>
              <w:spacing w:line="240" w:lineRule="atLeast"/>
              <w:textAlignment w:val="auto"/>
              <w:rPr>
                <w:rFonts w:eastAsia="Calibri" w:cs="Arial"/>
                <w:szCs w:val="24"/>
                <w:lang w:eastAsia="en-US"/>
              </w:rPr>
            </w:pPr>
            <w:r>
              <w:rPr>
                <w:rFonts w:eastAsia="Calibri" w:cs="Arial"/>
                <w:szCs w:val="24"/>
                <w:lang w:eastAsia="en-US"/>
              </w:rPr>
              <w:t>m</w:t>
            </w:r>
            <w:r w:rsidR="000713E4">
              <w:rPr>
                <w:rFonts w:eastAsia="Calibri"/>
                <w:lang w:eastAsia="en-US"/>
              </w:rPr>
              <w:t xml:space="preserve">eans one quarter of each </w:t>
            </w:r>
            <w:r w:rsidR="004E2282">
              <w:rPr>
                <w:rFonts w:eastAsia="Calibri"/>
                <w:lang w:eastAsia="en-US"/>
              </w:rPr>
              <w:t>Contract Y</w:t>
            </w:r>
            <w:r w:rsidR="000713E4">
              <w:rPr>
                <w:rFonts w:eastAsia="Calibri"/>
                <w:lang w:eastAsia="en-US"/>
              </w:rPr>
              <w:t>ear</w:t>
            </w:r>
          </w:p>
        </w:tc>
      </w:tr>
      <w:tr w:rsidR="00CD4903" w:rsidRPr="005C6DFC" w14:paraId="5C6D863A" w14:textId="77777777" w:rsidTr="00ED1487">
        <w:tc>
          <w:tcPr>
            <w:tcW w:w="3227" w:type="dxa"/>
            <w:shd w:val="clear" w:color="auto" w:fill="auto"/>
          </w:tcPr>
          <w:p w14:paraId="06DE9BE6" w14:textId="77777777" w:rsidR="00CD4903" w:rsidRPr="005C6DFC" w:rsidRDefault="00114751"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Specification</w:t>
            </w:r>
          </w:p>
        </w:tc>
        <w:tc>
          <w:tcPr>
            <w:tcW w:w="6379" w:type="dxa"/>
            <w:shd w:val="clear" w:color="auto" w:fill="auto"/>
          </w:tcPr>
          <w:p w14:paraId="250F70F7" w14:textId="44BEC463" w:rsidR="00CD4903" w:rsidRPr="005C6DFC" w:rsidRDefault="00114751" w:rsidP="007E5588">
            <w:pPr>
              <w:pStyle w:val="Bodysubclause"/>
              <w:spacing w:before="0" w:after="0" w:line="240" w:lineRule="atLeast"/>
              <w:ind w:left="0"/>
              <w:jc w:val="left"/>
              <w:rPr>
                <w:rFonts w:ascii="Arial" w:eastAsia="Calibri" w:hAnsi="Arial" w:cs="Arial"/>
                <w:sz w:val="24"/>
                <w:szCs w:val="24"/>
              </w:rPr>
            </w:pPr>
            <w:r w:rsidRPr="005C6DFC">
              <w:rPr>
                <w:rFonts w:ascii="Arial" w:eastAsia="Calibri" w:hAnsi="Arial" w:cs="Arial"/>
                <w:sz w:val="24"/>
                <w:szCs w:val="24"/>
              </w:rPr>
              <w:t xml:space="preserve">means the </w:t>
            </w:r>
            <w:r w:rsidR="00793B88">
              <w:rPr>
                <w:rFonts w:ascii="Arial" w:eastAsia="Calibri" w:hAnsi="Arial" w:cs="Arial"/>
                <w:sz w:val="24"/>
                <w:szCs w:val="24"/>
              </w:rPr>
              <w:t xml:space="preserve">description of the Services </w:t>
            </w:r>
            <w:r w:rsidR="00597F89">
              <w:rPr>
                <w:rFonts w:ascii="Arial" w:eastAsia="Calibri" w:hAnsi="Arial" w:cs="Arial"/>
                <w:sz w:val="24"/>
                <w:szCs w:val="24"/>
              </w:rPr>
              <w:t xml:space="preserve">and or Goods </w:t>
            </w:r>
            <w:r w:rsidR="00793B88">
              <w:rPr>
                <w:rFonts w:ascii="Arial" w:eastAsia="Calibri" w:hAnsi="Arial" w:cs="Arial"/>
                <w:sz w:val="24"/>
                <w:szCs w:val="24"/>
              </w:rPr>
              <w:t xml:space="preserve">required by the </w:t>
            </w:r>
            <w:r w:rsidR="001545CE">
              <w:rPr>
                <w:rFonts w:ascii="Arial" w:eastAsia="Calibri" w:hAnsi="Arial" w:cs="Arial"/>
                <w:sz w:val="24"/>
                <w:szCs w:val="24"/>
              </w:rPr>
              <w:t>Agency</w:t>
            </w:r>
            <w:r w:rsidR="00793B88">
              <w:rPr>
                <w:rFonts w:ascii="Arial" w:eastAsia="Calibri" w:hAnsi="Arial" w:cs="Arial"/>
                <w:sz w:val="24"/>
                <w:szCs w:val="24"/>
              </w:rPr>
              <w:t xml:space="preserve"> as issued in th</w:t>
            </w:r>
            <w:r w:rsidR="00014DD0">
              <w:rPr>
                <w:rFonts w:ascii="Arial" w:eastAsia="Calibri" w:hAnsi="Arial" w:cs="Arial"/>
                <w:sz w:val="24"/>
                <w:szCs w:val="24"/>
              </w:rPr>
              <w:t>e invitation to submit a tender</w:t>
            </w:r>
            <w:r w:rsidRPr="005C6DFC">
              <w:rPr>
                <w:rFonts w:ascii="Arial" w:eastAsia="Calibri" w:hAnsi="Arial" w:cs="Arial"/>
                <w:sz w:val="24"/>
                <w:szCs w:val="24"/>
              </w:rPr>
              <w:t xml:space="preserve"> and/or any other document issued by the </w:t>
            </w:r>
            <w:r w:rsidR="001545CE">
              <w:rPr>
                <w:rFonts w:ascii="Arial" w:eastAsia="Calibri" w:hAnsi="Arial" w:cs="Arial"/>
                <w:sz w:val="24"/>
                <w:szCs w:val="24"/>
              </w:rPr>
              <w:t>Agency</w:t>
            </w:r>
            <w:r w:rsidR="00206CF3" w:rsidRPr="005C6DFC">
              <w:rPr>
                <w:rFonts w:ascii="Arial" w:eastAsia="Calibri" w:hAnsi="Arial" w:cs="Arial"/>
                <w:sz w:val="24"/>
                <w:szCs w:val="24"/>
              </w:rPr>
              <w:t xml:space="preserve"> stipulating the </w:t>
            </w:r>
            <w:r w:rsidRPr="005C6DFC">
              <w:rPr>
                <w:rFonts w:ascii="Arial" w:eastAsia="Calibri" w:hAnsi="Arial" w:cs="Arial"/>
                <w:sz w:val="24"/>
                <w:szCs w:val="24"/>
              </w:rPr>
              <w:t>Services</w:t>
            </w:r>
            <w:r w:rsidR="00597F89">
              <w:rPr>
                <w:rFonts w:ascii="Arial" w:eastAsia="Calibri" w:hAnsi="Arial" w:cs="Arial"/>
                <w:sz w:val="24"/>
                <w:szCs w:val="24"/>
              </w:rPr>
              <w:t xml:space="preserve"> and/or Goods</w:t>
            </w:r>
            <w:r w:rsidRPr="005C6DFC">
              <w:rPr>
                <w:rFonts w:ascii="Arial" w:eastAsia="Calibri" w:hAnsi="Arial" w:cs="Arial"/>
                <w:sz w:val="24"/>
                <w:szCs w:val="24"/>
              </w:rPr>
              <w:t xml:space="preserve"> that are required from the </w:t>
            </w:r>
            <w:r w:rsidR="00206CF3" w:rsidRPr="005C6DFC">
              <w:rPr>
                <w:rFonts w:ascii="Arial" w:eastAsia="Calibri" w:hAnsi="Arial" w:cs="Arial"/>
                <w:sz w:val="24"/>
                <w:szCs w:val="24"/>
              </w:rPr>
              <w:t xml:space="preserve">Contractor </w:t>
            </w:r>
            <w:r w:rsidRPr="005C6DFC">
              <w:rPr>
                <w:rFonts w:ascii="Arial" w:eastAsia="Calibri" w:hAnsi="Arial" w:cs="Arial"/>
                <w:sz w:val="24"/>
                <w:szCs w:val="24"/>
              </w:rPr>
              <w:t xml:space="preserve">and attached at </w:t>
            </w:r>
            <w:r w:rsidRPr="005C6DFC">
              <w:rPr>
                <w:rFonts w:ascii="Arial" w:eastAsia="Calibri" w:hAnsi="Arial" w:cs="Arial"/>
                <w:b/>
                <w:sz w:val="24"/>
                <w:szCs w:val="24"/>
              </w:rPr>
              <w:t>Schedule 1</w:t>
            </w:r>
            <w:r w:rsidRPr="005C6DFC">
              <w:rPr>
                <w:rFonts w:ascii="Arial" w:eastAsia="Calibri" w:hAnsi="Arial" w:cs="Arial"/>
                <w:sz w:val="24"/>
                <w:szCs w:val="24"/>
              </w:rPr>
              <w:t>.</w:t>
            </w:r>
          </w:p>
        </w:tc>
      </w:tr>
      <w:tr w:rsidR="00602619" w:rsidRPr="005C6DFC" w14:paraId="7F0A5BA7" w14:textId="77777777" w:rsidTr="00ED1487">
        <w:tc>
          <w:tcPr>
            <w:tcW w:w="3227" w:type="dxa"/>
            <w:shd w:val="clear" w:color="auto" w:fill="auto"/>
          </w:tcPr>
          <w:p w14:paraId="70C33862" w14:textId="77777777" w:rsidR="00602619" w:rsidRPr="005C6DFC" w:rsidRDefault="00602619" w:rsidP="007E5588">
            <w:pPr>
              <w:widowControl/>
              <w:adjustRightInd/>
              <w:spacing w:before="120" w:after="120" w:line="240" w:lineRule="atLeast"/>
              <w:textAlignment w:val="auto"/>
              <w:rPr>
                <w:rFonts w:eastAsia="Calibri" w:cs="Arial"/>
                <w:b/>
                <w:szCs w:val="24"/>
                <w:lang w:eastAsia="en-US"/>
              </w:rPr>
            </w:pPr>
            <w:r>
              <w:rPr>
                <w:rFonts w:eastAsia="Calibri" w:cs="Arial"/>
                <w:b/>
                <w:szCs w:val="24"/>
                <w:lang w:eastAsia="en-US"/>
              </w:rPr>
              <w:t>Staff</w:t>
            </w:r>
          </w:p>
        </w:tc>
        <w:tc>
          <w:tcPr>
            <w:tcW w:w="6379" w:type="dxa"/>
            <w:shd w:val="clear" w:color="auto" w:fill="auto"/>
          </w:tcPr>
          <w:p w14:paraId="0C56F53A" w14:textId="77777777" w:rsidR="00602619" w:rsidRPr="005C6DFC" w:rsidRDefault="00602619" w:rsidP="00014DD0">
            <w:pPr>
              <w:pStyle w:val="Bodysubclause"/>
              <w:spacing w:before="0" w:after="0" w:line="240" w:lineRule="atLeast"/>
              <w:ind w:left="0"/>
              <w:rPr>
                <w:rFonts w:ascii="Arial" w:eastAsia="Calibri" w:hAnsi="Arial" w:cs="Arial"/>
                <w:sz w:val="24"/>
                <w:szCs w:val="24"/>
              </w:rPr>
            </w:pPr>
            <w:r w:rsidRPr="00D328E6">
              <w:rPr>
                <w:rFonts w:ascii="Arial" w:hAnsi="Arial" w:cs="Arial"/>
                <w:sz w:val="24"/>
                <w:szCs w:val="24"/>
              </w:rPr>
              <w:t>means all persons (whether on a voluntary basis or not), including Key Personnel, employed or engaged by the Contractor to perform its obligations under the Contract together with the Contractor’s agents, suppliers and Sub-Contractors and employees or agents of Sub-Contractors used in the performance of its obligations under the Contract.</w:t>
            </w:r>
          </w:p>
        </w:tc>
      </w:tr>
      <w:tr w:rsidR="00114751" w:rsidRPr="005C6DFC" w14:paraId="447E14BF" w14:textId="77777777" w:rsidTr="00ED1487">
        <w:tc>
          <w:tcPr>
            <w:tcW w:w="3227" w:type="dxa"/>
            <w:shd w:val="clear" w:color="auto" w:fill="auto"/>
          </w:tcPr>
          <w:p w14:paraId="4B6B0E9A" w14:textId="77777777" w:rsidR="00114751" w:rsidRPr="005C6DFC" w:rsidRDefault="00114751" w:rsidP="007E5588">
            <w:pPr>
              <w:widowControl/>
              <w:adjustRightInd/>
              <w:spacing w:before="120" w:after="120" w:line="240" w:lineRule="atLeast"/>
              <w:textAlignment w:val="auto"/>
              <w:rPr>
                <w:rFonts w:eastAsia="Calibri" w:cs="Arial"/>
                <w:b/>
                <w:szCs w:val="24"/>
              </w:rPr>
            </w:pPr>
            <w:r w:rsidRPr="005C6DFC">
              <w:rPr>
                <w:rFonts w:eastAsia="Calibri" w:cs="Arial"/>
                <w:b/>
                <w:szCs w:val="24"/>
                <w:lang w:eastAsia="en-US"/>
              </w:rPr>
              <w:t>Staff Vetting Procedures</w:t>
            </w:r>
          </w:p>
        </w:tc>
        <w:tc>
          <w:tcPr>
            <w:tcW w:w="6379" w:type="dxa"/>
            <w:shd w:val="clear" w:color="auto" w:fill="auto"/>
          </w:tcPr>
          <w:p w14:paraId="651C0A60" w14:textId="6580DA96" w:rsidR="00114751" w:rsidRPr="005C6DFC" w:rsidRDefault="00114751"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the </w:t>
            </w:r>
            <w:r w:rsidR="001545CE">
              <w:rPr>
                <w:rFonts w:eastAsia="Calibri" w:cs="Arial"/>
                <w:szCs w:val="24"/>
                <w:lang w:eastAsia="en-US"/>
              </w:rPr>
              <w:t>Agency</w:t>
            </w:r>
            <w:r w:rsidRPr="005C6DFC">
              <w:rPr>
                <w:rFonts w:eastAsia="Calibri" w:cs="Arial"/>
                <w:szCs w:val="24"/>
                <w:lang w:eastAsia="en-US"/>
              </w:rPr>
              <w:t>’s procedures and departmental policies for the vetting, as appropriate, of personnel for:</w:t>
            </w:r>
          </w:p>
          <w:p w14:paraId="7FC6FC4F" w14:textId="77777777" w:rsidR="00114751" w:rsidRPr="005C6DFC" w:rsidRDefault="00114751"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(a) eligibility to work in the </w:t>
            </w:r>
            <w:proofErr w:type="gramStart"/>
            <w:r w:rsidRPr="005C6DFC">
              <w:rPr>
                <w:rFonts w:eastAsia="Calibri" w:cs="Arial"/>
                <w:szCs w:val="24"/>
                <w:lang w:eastAsia="en-US"/>
              </w:rPr>
              <w:t>UK;</w:t>
            </w:r>
            <w:proofErr w:type="gramEnd"/>
          </w:p>
          <w:p w14:paraId="0FCA5112" w14:textId="77777777" w:rsidR="00114751" w:rsidRPr="005C6DFC" w:rsidRDefault="00114751"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(b) the handling of information of a sensitive or confidential </w:t>
            </w:r>
            <w:proofErr w:type="gramStart"/>
            <w:r w:rsidRPr="005C6DFC">
              <w:rPr>
                <w:rFonts w:eastAsia="Calibri" w:cs="Arial"/>
                <w:szCs w:val="24"/>
                <w:lang w:eastAsia="en-US"/>
              </w:rPr>
              <w:t>nature;</w:t>
            </w:r>
            <w:proofErr w:type="gramEnd"/>
          </w:p>
          <w:p w14:paraId="5F94E871" w14:textId="77777777" w:rsidR="00114751" w:rsidRPr="005C6DFC" w:rsidRDefault="00114751"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(c) the handling of information which is subject to any relevant security </w:t>
            </w:r>
            <w:proofErr w:type="gramStart"/>
            <w:r w:rsidRPr="005C6DFC">
              <w:rPr>
                <w:rFonts w:eastAsia="Calibri" w:cs="Arial"/>
                <w:szCs w:val="24"/>
                <w:lang w:eastAsia="en-US"/>
              </w:rPr>
              <w:t>measure;</w:t>
            </w:r>
            <w:proofErr w:type="gramEnd"/>
            <w:r w:rsidRPr="005C6DFC">
              <w:rPr>
                <w:rFonts w:eastAsia="Calibri" w:cs="Arial"/>
                <w:szCs w:val="24"/>
                <w:lang w:eastAsia="en-US"/>
              </w:rPr>
              <w:t xml:space="preserve"> </w:t>
            </w:r>
          </w:p>
          <w:p w14:paraId="7A6054A8" w14:textId="31B16E8B" w:rsidR="00BF3E26" w:rsidRDefault="00114751" w:rsidP="00BF3E26">
            <w:pPr>
              <w:widowControl/>
              <w:adjustRightInd/>
              <w:spacing w:line="240" w:lineRule="atLeast"/>
              <w:textAlignment w:val="auto"/>
              <w:rPr>
                <w:rFonts w:eastAsia="Calibri" w:cs="Arial"/>
                <w:szCs w:val="24"/>
              </w:rPr>
            </w:pPr>
            <w:r w:rsidRPr="005C6DFC">
              <w:rPr>
                <w:rFonts w:eastAsia="Calibri" w:cs="Arial"/>
                <w:szCs w:val="24"/>
                <w:lang w:eastAsia="en-US"/>
              </w:rPr>
              <w:t xml:space="preserve">(d) the carrying out of regulated activity within the meaning of the Safeguarding Vulnerable Groups Act </w:t>
            </w:r>
            <w:proofErr w:type="gramStart"/>
            <w:r w:rsidRPr="005C6DFC">
              <w:rPr>
                <w:rFonts w:eastAsia="Calibri" w:cs="Arial"/>
                <w:szCs w:val="24"/>
                <w:lang w:eastAsia="en-US"/>
              </w:rPr>
              <w:t>2006;</w:t>
            </w:r>
            <w:proofErr w:type="gramEnd"/>
            <w:r w:rsidRPr="005C6DFC">
              <w:rPr>
                <w:rFonts w:eastAsia="Calibri" w:cs="Arial"/>
                <w:szCs w:val="24"/>
                <w:lang w:eastAsia="en-US"/>
              </w:rPr>
              <w:t xml:space="preserve"> </w:t>
            </w:r>
          </w:p>
          <w:p w14:paraId="02595BC6" w14:textId="7EEA8B4E" w:rsidR="00114751" w:rsidRDefault="00114751" w:rsidP="00BF3E26">
            <w:pPr>
              <w:widowControl/>
              <w:adjustRightInd/>
              <w:spacing w:line="240" w:lineRule="atLeast"/>
              <w:textAlignment w:val="auto"/>
              <w:rPr>
                <w:rFonts w:eastAsia="Calibri" w:cs="Arial"/>
                <w:szCs w:val="24"/>
              </w:rPr>
            </w:pPr>
            <w:r w:rsidRPr="005C6DFC">
              <w:rPr>
                <w:rFonts w:eastAsia="Calibri" w:cs="Arial"/>
                <w:szCs w:val="24"/>
              </w:rPr>
              <w:t>(e) where indicated on the Specification, DBS Checks</w:t>
            </w:r>
          </w:p>
          <w:p w14:paraId="7637DCE1" w14:textId="77777777" w:rsidR="00BF3E26" w:rsidRDefault="00BF3E26" w:rsidP="00BF3E26">
            <w:pPr>
              <w:widowControl/>
              <w:adjustRightInd/>
              <w:spacing w:line="240" w:lineRule="atLeast"/>
              <w:textAlignment w:val="auto"/>
              <w:rPr>
                <w:rFonts w:eastAsia="Calibri" w:cs="Arial"/>
                <w:szCs w:val="24"/>
              </w:rPr>
            </w:pPr>
          </w:p>
          <w:p w14:paraId="781E7BBE" w14:textId="0A5459F9" w:rsidR="00BF3E26" w:rsidRPr="005C6DFC" w:rsidRDefault="00BF3E26" w:rsidP="00790C37">
            <w:pPr>
              <w:widowControl/>
              <w:adjustRightInd/>
              <w:spacing w:line="240" w:lineRule="atLeast"/>
              <w:textAlignment w:val="auto"/>
              <w:rPr>
                <w:rFonts w:eastAsia="Calibri" w:cs="Arial"/>
                <w:szCs w:val="24"/>
              </w:rPr>
            </w:pPr>
            <w:r>
              <w:rPr>
                <w:rFonts w:eastAsia="Calibri" w:cs="Arial"/>
                <w:szCs w:val="24"/>
              </w:rPr>
              <w:t>and in compliance with Annex 1 to Schedule A</w:t>
            </w:r>
          </w:p>
        </w:tc>
      </w:tr>
      <w:tr w:rsidR="000E58C7" w:rsidRPr="005C6DFC" w14:paraId="30A449E8" w14:textId="77777777" w:rsidTr="00ED1487">
        <w:tc>
          <w:tcPr>
            <w:tcW w:w="3227" w:type="dxa"/>
            <w:shd w:val="clear" w:color="auto" w:fill="auto"/>
          </w:tcPr>
          <w:p w14:paraId="33EEAC71" w14:textId="77777777" w:rsidR="000E58C7" w:rsidRPr="005C6DFC" w:rsidRDefault="00114751"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rPr>
              <w:t>Sub-Contract:</w:t>
            </w:r>
          </w:p>
        </w:tc>
        <w:tc>
          <w:tcPr>
            <w:tcW w:w="6379" w:type="dxa"/>
            <w:shd w:val="clear" w:color="auto" w:fill="auto"/>
          </w:tcPr>
          <w:p w14:paraId="665A48B6" w14:textId="77777777" w:rsidR="000E58C7" w:rsidRPr="005C6DFC" w:rsidRDefault="00114751" w:rsidP="007E5588">
            <w:pPr>
              <w:pStyle w:val="Bodysubclause"/>
              <w:spacing w:before="0" w:after="0" w:line="240" w:lineRule="atLeast"/>
              <w:ind w:left="0"/>
              <w:jc w:val="left"/>
              <w:rPr>
                <w:rFonts w:ascii="Arial" w:eastAsia="Calibri" w:hAnsi="Arial" w:cs="Arial"/>
                <w:sz w:val="24"/>
                <w:szCs w:val="24"/>
              </w:rPr>
            </w:pPr>
            <w:r w:rsidRPr="005C6DFC">
              <w:rPr>
                <w:rFonts w:ascii="Arial" w:eastAsia="Calibri" w:hAnsi="Arial" w:cs="Arial"/>
                <w:sz w:val="24"/>
                <w:szCs w:val="24"/>
              </w:rPr>
              <w:t>means any contract between the Contractor and a third party under which the Contractor agrees to source the provision of any of the Services from that third party.</w:t>
            </w:r>
          </w:p>
        </w:tc>
      </w:tr>
      <w:tr w:rsidR="00114751" w:rsidRPr="005C6DFC" w14:paraId="424930A8" w14:textId="77777777" w:rsidTr="00ED1487">
        <w:tc>
          <w:tcPr>
            <w:tcW w:w="3227" w:type="dxa"/>
            <w:shd w:val="clear" w:color="auto" w:fill="auto"/>
          </w:tcPr>
          <w:p w14:paraId="29B41051" w14:textId="77777777" w:rsidR="00114751" w:rsidRPr="005C6DFC" w:rsidRDefault="00114751"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rPr>
              <w:t>Sub-Contractor</w:t>
            </w:r>
          </w:p>
        </w:tc>
        <w:tc>
          <w:tcPr>
            <w:tcW w:w="6379" w:type="dxa"/>
            <w:shd w:val="clear" w:color="auto" w:fill="auto"/>
          </w:tcPr>
          <w:p w14:paraId="7BE2AE64" w14:textId="77777777" w:rsidR="00114751" w:rsidRPr="005C6DFC" w:rsidRDefault="00114751" w:rsidP="007E5588">
            <w:pPr>
              <w:pStyle w:val="Bodysubclause"/>
              <w:spacing w:before="0" w:after="0" w:line="240" w:lineRule="atLeast"/>
              <w:ind w:left="0"/>
              <w:jc w:val="left"/>
              <w:rPr>
                <w:rFonts w:ascii="Arial" w:eastAsia="Calibri" w:hAnsi="Arial" w:cs="Arial"/>
                <w:sz w:val="24"/>
                <w:szCs w:val="24"/>
              </w:rPr>
            </w:pPr>
            <w:r w:rsidRPr="005C6DFC">
              <w:rPr>
                <w:rFonts w:ascii="Arial" w:eastAsia="Calibri" w:hAnsi="Arial" w:cs="Arial"/>
                <w:sz w:val="24"/>
                <w:szCs w:val="24"/>
              </w:rPr>
              <w:t xml:space="preserve">means a contractor that </w:t>
            </w:r>
            <w:proofErr w:type="gramStart"/>
            <w:r w:rsidRPr="005C6DFC">
              <w:rPr>
                <w:rFonts w:ascii="Arial" w:eastAsia="Calibri" w:hAnsi="Arial" w:cs="Arial"/>
                <w:sz w:val="24"/>
                <w:szCs w:val="24"/>
              </w:rPr>
              <w:t>enters into</w:t>
            </w:r>
            <w:proofErr w:type="gramEnd"/>
            <w:r w:rsidRPr="005C6DFC">
              <w:rPr>
                <w:rFonts w:ascii="Arial" w:eastAsia="Calibri" w:hAnsi="Arial" w:cs="Arial"/>
                <w:sz w:val="24"/>
                <w:szCs w:val="24"/>
              </w:rPr>
              <w:t xml:space="preserve"> a Sub-Contract with the Contractor.</w:t>
            </w:r>
          </w:p>
        </w:tc>
      </w:tr>
      <w:tr w:rsidR="000E58C7" w:rsidRPr="005C6DFC" w14:paraId="614676F8" w14:textId="77777777" w:rsidTr="00ED1487">
        <w:tc>
          <w:tcPr>
            <w:tcW w:w="3227" w:type="dxa"/>
            <w:shd w:val="clear" w:color="auto" w:fill="auto"/>
          </w:tcPr>
          <w:p w14:paraId="0CDC8077"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Tender</w:t>
            </w:r>
          </w:p>
        </w:tc>
        <w:tc>
          <w:tcPr>
            <w:tcW w:w="6379" w:type="dxa"/>
            <w:shd w:val="clear" w:color="auto" w:fill="auto"/>
          </w:tcPr>
          <w:p w14:paraId="02390A22" w14:textId="1B4E976B"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the document or documents submitted by the Con</w:t>
            </w:r>
            <w:r w:rsidR="00206CF3" w:rsidRPr="005C6DFC">
              <w:rPr>
                <w:rFonts w:eastAsia="Calibri" w:cs="Arial"/>
                <w:szCs w:val="24"/>
                <w:lang w:eastAsia="en-US"/>
              </w:rPr>
              <w:t xml:space="preserve">tractor </w:t>
            </w:r>
            <w:r w:rsidRPr="005C6DFC">
              <w:rPr>
                <w:rFonts w:eastAsia="Calibri" w:cs="Arial"/>
                <w:szCs w:val="24"/>
                <w:lang w:eastAsia="en-US"/>
              </w:rPr>
              <w:t xml:space="preserve">to the </w:t>
            </w:r>
            <w:r w:rsidR="001545CE">
              <w:rPr>
                <w:rFonts w:eastAsia="Calibri" w:cs="Arial"/>
                <w:szCs w:val="24"/>
                <w:lang w:eastAsia="en-US"/>
              </w:rPr>
              <w:t>Agency</w:t>
            </w:r>
            <w:r w:rsidRPr="005C6DFC">
              <w:rPr>
                <w:rFonts w:eastAsia="Calibri" w:cs="Arial"/>
                <w:szCs w:val="24"/>
                <w:lang w:eastAsia="en-US"/>
              </w:rPr>
              <w:t xml:space="preserve"> in response to the Specification as provided at </w:t>
            </w:r>
            <w:r w:rsidR="00F42EFF" w:rsidRPr="005C6DFC">
              <w:rPr>
                <w:rFonts w:eastAsia="Calibri" w:cs="Arial"/>
                <w:b/>
                <w:szCs w:val="24"/>
                <w:lang w:eastAsia="en-US"/>
              </w:rPr>
              <w:t>Schedule</w:t>
            </w:r>
            <w:r w:rsidR="00114751" w:rsidRPr="005C6DFC">
              <w:rPr>
                <w:rFonts w:eastAsia="Calibri" w:cs="Arial"/>
                <w:b/>
                <w:szCs w:val="24"/>
                <w:lang w:eastAsia="en-US"/>
              </w:rPr>
              <w:t xml:space="preserve"> </w:t>
            </w:r>
            <w:r w:rsidRPr="005C6DFC">
              <w:rPr>
                <w:rFonts w:eastAsia="Calibri" w:cs="Arial"/>
                <w:b/>
                <w:szCs w:val="24"/>
                <w:lang w:eastAsia="en-US"/>
              </w:rPr>
              <w:t>2</w:t>
            </w:r>
          </w:p>
        </w:tc>
      </w:tr>
      <w:tr w:rsidR="00114751" w:rsidRPr="005C6DFC" w14:paraId="4DE7B1C6" w14:textId="77777777" w:rsidTr="00ED1487">
        <w:tc>
          <w:tcPr>
            <w:tcW w:w="3227" w:type="dxa"/>
            <w:shd w:val="clear" w:color="auto" w:fill="auto"/>
          </w:tcPr>
          <w:p w14:paraId="674EDFE9" w14:textId="77777777" w:rsidR="00114751" w:rsidRPr="005C6DFC" w:rsidRDefault="00114751"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rPr>
              <w:t>TUPE</w:t>
            </w:r>
          </w:p>
        </w:tc>
        <w:tc>
          <w:tcPr>
            <w:tcW w:w="6379" w:type="dxa"/>
            <w:shd w:val="clear" w:color="auto" w:fill="auto"/>
          </w:tcPr>
          <w:p w14:paraId="57F0D9FD" w14:textId="77777777" w:rsidR="00114751" w:rsidRPr="005C6DFC" w:rsidRDefault="00114751" w:rsidP="007E5588">
            <w:pPr>
              <w:pStyle w:val="Bodysubclause"/>
              <w:spacing w:before="0" w:after="0" w:line="240" w:lineRule="atLeast"/>
              <w:ind w:left="0"/>
              <w:jc w:val="left"/>
              <w:rPr>
                <w:rFonts w:ascii="Arial" w:eastAsia="Calibri" w:hAnsi="Arial" w:cs="Arial"/>
                <w:sz w:val="24"/>
                <w:szCs w:val="24"/>
              </w:rPr>
            </w:pPr>
            <w:r w:rsidRPr="005C6DFC">
              <w:rPr>
                <w:rFonts w:ascii="Arial" w:eastAsia="Calibri" w:hAnsi="Arial" w:cs="Arial"/>
                <w:sz w:val="24"/>
                <w:szCs w:val="24"/>
              </w:rPr>
              <w:t>means the Transfer of Undertakings (Protection of Employment) Regulations 2006 (as amended).</w:t>
            </w:r>
          </w:p>
        </w:tc>
      </w:tr>
      <w:tr w:rsidR="000E58C7" w:rsidRPr="005C6DFC" w14:paraId="64628674" w14:textId="77777777" w:rsidTr="00ED1487">
        <w:tc>
          <w:tcPr>
            <w:tcW w:w="3227" w:type="dxa"/>
            <w:shd w:val="clear" w:color="auto" w:fill="auto"/>
          </w:tcPr>
          <w:p w14:paraId="06B640B2"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VAT</w:t>
            </w:r>
          </w:p>
        </w:tc>
        <w:tc>
          <w:tcPr>
            <w:tcW w:w="6379" w:type="dxa"/>
            <w:shd w:val="clear" w:color="auto" w:fill="auto"/>
          </w:tcPr>
          <w:p w14:paraId="18DCA995"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value added tax in accordance with the provisions of the Value Added Tax Act 1994</w:t>
            </w:r>
          </w:p>
        </w:tc>
      </w:tr>
      <w:tr w:rsidR="000E58C7" w:rsidRPr="005C6DFC" w14:paraId="6A8B8894" w14:textId="77777777" w:rsidTr="00ED1487">
        <w:tc>
          <w:tcPr>
            <w:tcW w:w="3227" w:type="dxa"/>
            <w:shd w:val="clear" w:color="auto" w:fill="auto"/>
          </w:tcPr>
          <w:p w14:paraId="32CCFB5D"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Working Day</w:t>
            </w:r>
          </w:p>
        </w:tc>
        <w:tc>
          <w:tcPr>
            <w:tcW w:w="6379" w:type="dxa"/>
            <w:shd w:val="clear" w:color="auto" w:fill="auto"/>
          </w:tcPr>
          <w:p w14:paraId="7CD3F5D9" w14:textId="77777777" w:rsidR="000E58C7" w:rsidRPr="005C6DFC" w:rsidRDefault="000E58C7"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means any day other than a Saturday or Sunday or public holiday in England and Wales.</w:t>
            </w:r>
          </w:p>
        </w:tc>
      </w:tr>
      <w:tr w:rsidR="000E58C7" w:rsidRPr="005C6DFC" w14:paraId="2F71F290" w14:textId="77777777" w:rsidTr="00ED1487">
        <w:tc>
          <w:tcPr>
            <w:tcW w:w="3227" w:type="dxa"/>
            <w:shd w:val="clear" w:color="auto" w:fill="auto"/>
          </w:tcPr>
          <w:p w14:paraId="060394A0" w14:textId="77777777" w:rsidR="000E58C7" w:rsidRPr="005C6DFC" w:rsidRDefault="000E58C7" w:rsidP="007E5588">
            <w:pPr>
              <w:widowControl/>
              <w:adjustRightInd/>
              <w:spacing w:before="120" w:after="120" w:line="240" w:lineRule="atLeast"/>
              <w:textAlignment w:val="auto"/>
              <w:rPr>
                <w:rFonts w:eastAsia="Calibri" w:cs="Arial"/>
                <w:b/>
                <w:szCs w:val="24"/>
                <w:lang w:eastAsia="en-US"/>
              </w:rPr>
            </w:pPr>
            <w:r w:rsidRPr="005C6DFC">
              <w:rPr>
                <w:rFonts w:eastAsia="Calibri" w:cs="Arial"/>
                <w:b/>
                <w:szCs w:val="24"/>
                <w:lang w:eastAsia="en-US"/>
              </w:rPr>
              <w:t>Works</w:t>
            </w:r>
          </w:p>
        </w:tc>
        <w:tc>
          <w:tcPr>
            <w:tcW w:w="6379" w:type="dxa"/>
            <w:shd w:val="clear" w:color="auto" w:fill="auto"/>
          </w:tcPr>
          <w:p w14:paraId="52695F18" w14:textId="77777777" w:rsidR="000E58C7" w:rsidRPr="005C6DFC" w:rsidRDefault="00114751" w:rsidP="007E5588">
            <w:pPr>
              <w:widowControl/>
              <w:adjustRightInd/>
              <w:spacing w:line="240" w:lineRule="atLeast"/>
              <w:textAlignment w:val="auto"/>
              <w:rPr>
                <w:rFonts w:eastAsia="Calibri" w:cs="Arial"/>
                <w:szCs w:val="24"/>
                <w:lang w:eastAsia="en-US"/>
              </w:rPr>
            </w:pPr>
            <w:r w:rsidRPr="005C6DFC">
              <w:rPr>
                <w:rFonts w:eastAsia="Calibri" w:cs="Arial"/>
                <w:szCs w:val="24"/>
                <w:lang w:eastAsia="en-US"/>
              </w:rPr>
              <w:t xml:space="preserve">means </w:t>
            </w:r>
            <w:r w:rsidR="000E58C7" w:rsidRPr="005C6DFC">
              <w:rPr>
                <w:rFonts w:eastAsia="Calibri" w:cs="Arial"/>
                <w:szCs w:val="24"/>
                <w:lang w:eastAsia="en-US"/>
              </w:rPr>
              <w:t>all records, reports, documents, papers, drawings, designs, transparencies, photos, graphics, logos, typographical arrangements, software, and all other materials in whatever form, including but not limited to hard copy and electronic form, prepared by the Con</w:t>
            </w:r>
            <w:r w:rsidR="007E5588" w:rsidRPr="005C6DFC">
              <w:rPr>
                <w:rFonts w:eastAsia="Calibri" w:cs="Arial"/>
                <w:szCs w:val="24"/>
                <w:lang w:eastAsia="en-US"/>
              </w:rPr>
              <w:t xml:space="preserve">tractor </w:t>
            </w:r>
            <w:r w:rsidR="000E58C7" w:rsidRPr="005C6DFC">
              <w:rPr>
                <w:rFonts w:eastAsia="Calibri" w:cs="Arial"/>
                <w:szCs w:val="24"/>
                <w:lang w:eastAsia="en-US"/>
              </w:rPr>
              <w:t>or the Key Personnel in t</w:t>
            </w:r>
            <w:r w:rsidR="007E5588" w:rsidRPr="005C6DFC">
              <w:rPr>
                <w:rFonts w:eastAsia="Calibri" w:cs="Arial"/>
                <w:szCs w:val="24"/>
                <w:lang w:eastAsia="en-US"/>
              </w:rPr>
              <w:t xml:space="preserve">he provision of the </w:t>
            </w:r>
            <w:r w:rsidR="000E58C7" w:rsidRPr="005C6DFC">
              <w:rPr>
                <w:rFonts w:eastAsia="Calibri" w:cs="Arial"/>
                <w:szCs w:val="24"/>
                <w:lang w:eastAsia="en-US"/>
              </w:rPr>
              <w:t>Services.</w:t>
            </w:r>
          </w:p>
        </w:tc>
      </w:tr>
    </w:tbl>
    <w:p w14:paraId="417345CB" w14:textId="77777777" w:rsidR="000E58C7" w:rsidRPr="005C6DFC" w:rsidRDefault="000E58C7" w:rsidP="007E5588">
      <w:pPr>
        <w:rPr>
          <w:rFonts w:cs="Arial"/>
          <w:vanish/>
          <w:szCs w:val="24"/>
        </w:rPr>
      </w:pPr>
    </w:p>
    <w:p w14:paraId="7E496185" w14:textId="77777777" w:rsidR="00343DBE" w:rsidRPr="005C6DFC" w:rsidRDefault="00343DBE" w:rsidP="007E5588">
      <w:pPr>
        <w:pStyle w:val="Body"/>
        <w:rPr>
          <w:rFonts w:cs="Arial"/>
          <w:szCs w:val="24"/>
        </w:rPr>
      </w:pPr>
    </w:p>
    <w:p w14:paraId="602F3748" w14:textId="1D4CB80D" w:rsidR="00343DBE" w:rsidRPr="005C6DFC" w:rsidRDefault="00742D31" w:rsidP="007E5588">
      <w:pPr>
        <w:pStyle w:val="Level10"/>
        <w:keepNext/>
        <w:widowControl/>
        <w:numPr>
          <w:ilvl w:val="0"/>
          <w:numId w:val="0"/>
        </w:numPr>
        <w:adjustRightInd/>
        <w:textAlignment w:val="auto"/>
        <w:rPr>
          <w:rFonts w:cs="Arial"/>
          <w:b/>
          <w:szCs w:val="24"/>
          <w:u w:val="single"/>
        </w:rPr>
      </w:pPr>
      <w:r w:rsidRPr="005C6DFC">
        <w:rPr>
          <w:rFonts w:cs="Arial"/>
          <w:b/>
          <w:szCs w:val="24"/>
        </w:rPr>
        <w:t>A4.</w:t>
      </w:r>
      <w:r w:rsidR="008B20FE" w:rsidRPr="005C6DFC">
        <w:rPr>
          <w:rFonts w:cs="Arial"/>
          <w:b/>
          <w:szCs w:val="24"/>
        </w:rPr>
        <w:t xml:space="preserve"> </w:t>
      </w:r>
      <w:r w:rsidR="008B20FE" w:rsidRPr="005C6DFC">
        <w:rPr>
          <w:rFonts w:cs="Arial"/>
          <w:b/>
          <w:szCs w:val="24"/>
        </w:rPr>
        <w:tab/>
      </w:r>
      <w:r w:rsidR="008B20FE" w:rsidRPr="005C6DFC">
        <w:rPr>
          <w:rFonts w:cs="Arial"/>
          <w:b/>
          <w:szCs w:val="24"/>
          <w:u w:val="single"/>
        </w:rPr>
        <w:t>INTERPRETATION</w:t>
      </w:r>
      <w:bookmarkStart w:id="9" w:name="_NN1528"/>
      <w:bookmarkEnd w:id="9"/>
      <w:r w:rsidR="004E4339" w:rsidRPr="005C6DFC">
        <w:rPr>
          <w:rFonts w:cs="Arial"/>
          <w:b/>
          <w:szCs w:val="24"/>
          <w:u w:val="single"/>
        </w:rPr>
        <w:fldChar w:fldCharType="begin"/>
      </w:r>
      <w:r w:rsidR="00343DBE" w:rsidRPr="005C6DFC">
        <w:rPr>
          <w:rFonts w:cs="Arial"/>
          <w:b/>
          <w:szCs w:val="24"/>
          <w:u w:val="single"/>
        </w:rPr>
        <w:instrText xml:space="preserve"> TC "</w:instrText>
      </w:r>
      <w:r w:rsidR="004E4339" w:rsidRPr="005C6DFC">
        <w:rPr>
          <w:rFonts w:cs="Arial"/>
          <w:b/>
          <w:szCs w:val="24"/>
          <w:u w:val="single"/>
        </w:rPr>
        <w:fldChar w:fldCharType="begin"/>
      </w:r>
      <w:r w:rsidR="00343DBE" w:rsidRPr="005C6DFC">
        <w:rPr>
          <w:rFonts w:cs="Arial"/>
          <w:b/>
          <w:szCs w:val="24"/>
          <w:u w:val="single"/>
        </w:rPr>
        <w:instrText xml:space="preserve"> REF _NN1528\r \h </w:instrText>
      </w:r>
      <w:r w:rsidR="005E1117" w:rsidRPr="005C6DFC">
        <w:rPr>
          <w:rFonts w:cs="Arial"/>
          <w:b/>
          <w:szCs w:val="24"/>
          <w:u w:val="single"/>
        </w:rPr>
        <w:instrText xml:space="preserve"> \* MERGEFORMAT </w:instrText>
      </w:r>
      <w:r w:rsidR="004E4339" w:rsidRPr="005C6DFC">
        <w:rPr>
          <w:rFonts w:cs="Arial"/>
          <w:b/>
          <w:szCs w:val="24"/>
          <w:u w:val="single"/>
        </w:rPr>
      </w:r>
      <w:r w:rsidR="004E4339" w:rsidRPr="005C6DFC">
        <w:rPr>
          <w:rFonts w:cs="Arial"/>
          <w:b/>
          <w:szCs w:val="24"/>
          <w:u w:val="single"/>
        </w:rPr>
        <w:fldChar w:fldCharType="separate"/>
      </w:r>
      <w:bookmarkStart w:id="10" w:name="_Toc173226170"/>
      <w:r w:rsidR="00EE402A">
        <w:rPr>
          <w:rFonts w:cs="Arial"/>
          <w:b/>
          <w:szCs w:val="24"/>
          <w:u w:val="single"/>
        </w:rPr>
        <w:instrText>0</w:instrText>
      </w:r>
      <w:r w:rsidR="004E4339" w:rsidRPr="005C6DFC">
        <w:rPr>
          <w:rFonts w:cs="Arial"/>
          <w:b/>
          <w:szCs w:val="24"/>
          <w:u w:val="single"/>
        </w:rPr>
        <w:fldChar w:fldCharType="end"/>
      </w:r>
      <w:r w:rsidR="00343DBE" w:rsidRPr="005C6DFC">
        <w:rPr>
          <w:rFonts w:cs="Arial"/>
          <w:b/>
          <w:szCs w:val="24"/>
          <w:u w:val="single"/>
        </w:rPr>
        <w:tab/>
        <w:instrText>HEADINGS</w:instrText>
      </w:r>
      <w:bookmarkEnd w:id="10"/>
      <w:r w:rsidR="00343DBE" w:rsidRPr="005C6DFC">
        <w:rPr>
          <w:rFonts w:cs="Arial"/>
          <w:b/>
          <w:szCs w:val="24"/>
          <w:u w:val="single"/>
        </w:rPr>
        <w:instrText xml:space="preserve">" \l 1 </w:instrText>
      </w:r>
      <w:r w:rsidR="004E4339" w:rsidRPr="005C6DFC">
        <w:rPr>
          <w:rFonts w:cs="Arial"/>
          <w:b/>
          <w:szCs w:val="24"/>
          <w:u w:val="single"/>
        </w:rPr>
        <w:fldChar w:fldCharType="end"/>
      </w:r>
    </w:p>
    <w:p w14:paraId="0E68AAB0" w14:textId="77777777" w:rsidR="00343DBE" w:rsidRPr="005C6DFC" w:rsidRDefault="00343DBE" w:rsidP="007E5588">
      <w:pPr>
        <w:pStyle w:val="Level10"/>
        <w:keepNext/>
        <w:numPr>
          <w:ilvl w:val="0"/>
          <w:numId w:val="0"/>
        </w:numPr>
        <w:rPr>
          <w:rFonts w:cs="Arial"/>
          <w:szCs w:val="24"/>
        </w:rPr>
      </w:pPr>
    </w:p>
    <w:p w14:paraId="6068DA22" w14:textId="77777777" w:rsidR="00997CDF" w:rsidRPr="005C6DFC" w:rsidRDefault="008B20FE" w:rsidP="007E5588">
      <w:pPr>
        <w:pStyle w:val="Level2"/>
        <w:numPr>
          <w:ilvl w:val="0"/>
          <w:numId w:val="0"/>
        </w:numPr>
        <w:rPr>
          <w:rFonts w:cs="Arial"/>
          <w:szCs w:val="24"/>
        </w:rPr>
      </w:pPr>
      <w:r w:rsidRPr="005C6DFC">
        <w:rPr>
          <w:rFonts w:cs="Arial"/>
          <w:szCs w:val="24"/>
        </w:rPr>
        <w:t>A4.1</w:t>
      </w:r>
      <w:r w:rsidRPr="005C6DFC">
        <w:rPr>
          <w:rFonts w:cs="Arial"/>
          <w:szCs w:val="24"/>
        </w:rPr>
        <w:tab/>
        <w:t>The interpretation and construction of the Co</w:t>
      </w:r>
      <w:r w:rsidR="00997CDF" w:rsidRPr="005C6DFC">
        <w:rPr>
          <w:rFonts w:cs="Arial"/>
          <w:szCs w:val="24"/>
        </w:rPr>
        <w:t xml:space="preserve">ntract shall be subject to the </w:t>
      </w:r>
      <w:r w:rsidR="00114751" w:rsidRPr="005C6DFC">
        <w:rPr>
          <w:rFonts w:cs="Arial"/>
          <w:szCs w:val="24"/>
        </w:rPr>
        <w:br/>
        <w:t xml:space="preserve"> </w:t>
      </w:r>
      <w:r w:rsidR="00114751" w:rsidRPr="005C6DFC">
        <w:rPr>
          <w:rFonts w:cs="Arial"/>
          <w:szCs w:val="24"/>
        </w:rPr>
        <w:tab/>
      </w:r>
      <w:r w:rsidR="00997CDF" w:rsidRPr="005C6DFC">
        <w:rPr>
          <w:rFonts w:cs="Arial"/>
          <w:szCs w:val="24"/>
        </w:rPr>
        <w:t>f</w:t>
      </w:r>
      <w:r w:rsidRPr="005C6DFC">
        <w:rPr>
          <w:rFonts w:cs="Arial"/>
          <w:szCs w:val="24"/>
        </w:rPr>
        <w:t>ollowing provisions:</w:t>
      </w:r>
    </w:p>
    <w:p w14:paraId="31852D09" w14:textId="77777777" w:rsidR="00997CDF" w:rsidRPr="005C6DFC" w:rsidRDefault="00997CDF" w:rsidP="007E5588">
      <w:pPr>
        <w:pStyle w:val="Level2"/>
        <w:numPr>
          <w:ilvl w:val="0"/>
          <w:numId w:val="0"/>
        </w:numPr>
        <w:rPr>
          <w:rFonts w:cs="Arial"/>
          <w:szCs w:val="24"/>
        </w:rPr>
      </w:pPr>
    </w:p>
    <w:p w14:paraId="5D1D6E36"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(a)</w:t>
      </w:r>
      <w:r w:rsidRPr="005C6DFC">
        <w:rPr>
          <w:rFonts w:cs="Arial"/>
          <w:szCs w:val="24"/>
        </w:rPr>
        <w:tab/>
        <w:t>words importing the singular meaning include where the context so admits th</w:t>
      </w:r>
      <w:r w:rsidR="00997CDF" w:rsidRPr="005C6DFC">
        <w:rPr>
          <w:rFonts w:cs="Arial"/>
          <w:szCs w:val="24"/>
        </w:rPr>
        <w:t xml:space="preserve">e plural meaning and </w:t>
      </w:r>
      <w:proofErr w:type="gramStart"/>
      <w:r w:rsidR="00997CDF" w:rsidRPr="005C6DFC">
        <w:rPr>
          <w:rFonts w:cs="Arial"/>
          <w:szCs w:val="24"/>
        </w:rPr>
        <w:t>vice versa;</w:t>
      </w:r>
      <w:proofErr w:type="gramEnd"/>
    </w:p>
    <w:p w14:paraId="4D19F372" w14:textId="77777777" w:rsidR="00997CDF" w:rsidRPr="005C6DFC" w:rsidRDefault="00997CDF" w:rsidP="007E5588">
      <w:pPr>
        <w:pStyle w:val="Level2"/>
        <w:numPr>
          <w:ilvl w:val="0"/>
          <w:numId w:val="0"/>
        </w:numPr>
        <w:ind w:left="1440" w:hanging="720"/>
        <w:rPr>
          <w:rFonts w:cs="Arial"/>
          <w:szCs w:val="24"/>
        </w:rPr>
      </w:pPr>
    </w:p>
    <w:p w14:paraId="779D307B"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(b)</w:t>
      </w:r>
      <w:r w:rsidRPr="005C6DFC">
        <w:rPr>
          <w:rFonts w:cs="Arial"/>
          <w:szCs w:val="24"/>
        </w:rPr>
        <w:tab/>
        <w:t xml:space="preserve">words importing the masculine include the feminine and the </w:t>
      </w:r>
      <w:proofErr w:type="gramStart"/>
      <w:r w:rsidRPr="005C6DFC">
        <w:rPr>
          <w:rFonts w:cs="Arial"/>
          <w:szCs w:val="24"/>
        </w:rPr>
        <w:t>neuter;</w:t>
      </w:r>
      <w:proofErr w:type="gramEnd"/>
    </w:p>
    <w:p w14:paraId="6459D73E" w14:textId="77777777" w:rsidR="00997CDF" w:rsidRPr="005C6DFC" w:rsidRDefault="00997CDF" w:rsidP="007E5588">
      <w:pPr>
        <w:pStyle w:val="Level2"/>
        <w:numPr>
          <w:ilvl w:val="0"/>
          <w:numId w:val="0"/>
        </w:numPr>
        <w:ind w:left="1440" w:hanging="720"/>
        <w:rPr>
          <w:rFonts w:cs="Arial"/>
          <w:szCs w:val="24"/>
        </w:rPr>
      </w:pPr>
    </w:p>
    <w:p w14:paraId="65A34967"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(c)</w:t>
      </w:r>
      <w:r w:rsidRPr="005C6DFC">
        <w:rPr>
          <w:rFonts w:cs="Arial"/>
          <w:szCs w:val="24"/>
        </w:rPr>
        <w:tab/>
        <w:t xml:space="preserve">reference to a </w:t>
      </w:r>
      <w:r w:rsidR="007E5588" w:rsidRPr="005C6DFC">
        <w:rPr>
          <w:rFonts w:cs="Arial"/>
          <w:szCs w:val="24"/>
        </w:rPr>
        <w:t>Clause</w:t>
      </w:r>
      <w:r w:rsidRPr="005C6DFC">
        <w:rPr>
          <w:rFonts w:cs="Arial"/>
          <w:szCs w:val="24"/>
        </w:rPr>
        <w:t xml:space="preserve"> is a reference to the whole of that </w:t>
      </w:r>
      <w:r w:rsidR="007E5588" w:rsidRPr="005C6DFC">
        <w:rPr>
          <w:rFonts w:cs="Arial"/>
          <w:szCs w:val="24"/>
        </w:rPr>
        <w:t>Clause</w:t>
      </w:r>
      <w:r w:rsidRPr="005C6DFC">
        <w:rPr>
          <w:rFonts w:cs="Arial"/>
          <w:szCs w:val="24"/>
        </w:rPr>
        <w:t xml:space="preserve"> unless stated </w:t>
      </w:r>
      <w:proofErr w:type="gramStart"/>
      <w:r w:rsidRPr="005C6DFC">
        <w:rPr>
          <w:rFonts w:cs="Arial"/>
          <w:szCs w:val="24"/>
        </w:rPr>
        <w:t>otherwise;</w:t>
      </w:r>
      <w:proofErr w:type="gramEnd"/>
    </w:p>
    <w:p w14:paraId="4443D321" w14:textId="77777777" w:rsidR="00997CDF" w:rsidRPr="005C6DFC" w:rsidRDefault="00997CDF" w:rsidP="007E5588">
      <w:pPr>
        <w:pStyle w:val="Level2"/>
        <w:numPr>
          <w:ilvl w:val="0"/>
          <w:numId w:val="0"/>
        </w:numPr>
        <w:ind w:left="1440" w:hanging="720"/>
        <w:rPr>
          <w:rFonts w:cs="Arial"/>
          <w:szCs w:val="24"/>
        </w:rPr>
      </w:pPr>
    </w:p>
    <w:p w14:paraId="7907633D"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(d)</w:t>
      </w:r>
      <w:r w:rsidRPr="005C6DFC">
        <w:rPr>
          <w:rFonts w:cs="Arial"/>
          <w:szCs w:val="24"/>
        </w:rPr>
        <w:tab/>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5C6DFC">
        <w:rPr>
          <w:rFonts w:cs="Arial"/>
          <w:szCs w:val="24"/>
        </w:rPr>
        <w:t>re-enacted;</w:t>
      </w:r>
      <w:proofErr w:type="gramEnd"/>
    </w:p>
    <w:p w14:paraId="2B771B97" w14:textId="77777777" w:rsidR="00997CDF" w:rsidRPr="005C6DFC" w:rsidRDefault="00997CDF" w:rsidP="007E5588">
      <w:pPr>
        <w:pStyle w:val="Level2"/>
        <w:numPr>
          <w:ilvl w:val="0"/>
          <w:numId w:val="0"/>
        </w:numPr>
        <w:ind w:left="1440" w:hanging="720"/>
        <w:rPr>
          <w:rFonts w:cs="Arial"/>
          <w:szCs w:val="24"/>
        </w:rPr>
      </w:pPr>
    </w:p>
    <w:p w14:paraId="136A3039"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(e)</w:t>
      </w:r>
      <w:r w:rsidRPr="005C6DFC">
        <w:rPr>
          <w:rFonts w:cs="Arial"/>
          <w:szCs w:val="24"/>
        </w:rPr>
        <w:tab/>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5C6DFC">
        <w:rPr>
          <w:rFonts w:cs="Arial"/>
          <w:szCs w:val="24"/>
        </w:rPr>
        <w:t>transferees;</w:t>
      </w:r>
      <w:proofErr w:type="gramEnd"/>
    </w:p>
    <w:p w14:paraId="6BC8AF4E" w14:textId="77777777" w:rsidR="00997CDF" w:rsidRPr="005C6DFC" w:rsidRDefault="00997CDF" w:rsidP="007E5588">
      <w:pPr>
        <w:pStyle w:val="Level2"/>
        <w:numPr>
          <w:ilvl w:val="0"/>
          <w:numId w:val="0"/>
        </w:numPr>
        <w:ind w:left="1440" w:hanging="720"/>
        <w:rPr>
          <w:rFonts w:cs="Arial"/>
          <w:szCs w:val="24"/>
        </w:rPr>
      </w:pPr>
    </w:p>
    <w:p w14:paraId="0CFA30CF"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(f)</w:t>
      </w:r>
      <w:r w:rsidRPr="005C6DFC">
        <w:rPr>
          <w:rFonts w:cs="Arial"/>
          <w:szCs w:val="24"/>
        </w:rPr>
        <w:tab/>
        <w:t>the words "include", "includes" and "including" are to be construed as if they were immediately followed by the words "without limitation</w:t>
      </w:r>
      <w:proofErr w:type="gramStart"/>
      <w:r w:rsidRPr="005C6DFC">
        <w:rPr>
          <w:rFonts w:cs="Arial"/>
          <w:szCs w:val="24"/>
        </w:rPr>
        <w:t>";</w:t>
      </w:r>
      <w:proofErr w:type="gramEnd"/>
      <w:r w:rsidRPr="005C6DFC">
        <w:rPr>
          <w:rFonts w:cs="Arial"/>
          <w:szCs w:val="24"/>
        </w:rPr>
        <w:t xml:space="preserve"> </w:t>
      </w:r>
    </w:p>
    <w:p w14:paraId="752F3735" w14:textId="77777777" w:rsidR="00997CDF" w:rsidRPr="005C6DFC" w:rsidRDefault="00997CDF" w:rsidP="007E5588">
      <w:pPr>
        <w:pStyle w:val="Level2"/>
        <w:numPr>
          <w:ilvl w:val="0"/>
          <w:numId w:val="0"/>
        </w:numPr>
        <w:ind w:left="1440" w:hanging="720"/>
        <w:rPr>
          <w:rFonts w:cs="Arial"/>
          <w:szCs w:val="24"/>
        </w:rPr>
      </w:pPr>
    </w:p>
    <w:p w14:paraId="2F65ED6E"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(g)</w:t>
      </w:r>
      <w:r w:rsidRPr="005C6DFC">
        <w:rPr>
          <w:rFonts w:cs="Arial"/>
          <w:szCs w:val="24"/>
        </w:rPr>
        <w:tab/>
        <w:t xml:space="preserve">headings are included in the Contract for ease of reference only and shall not affect the interpretation or construction of the </w:t>
      </w:r>
      <w:proofErr w:type="gramStart"/>
      <w:r w:rsidRPr="005C6DFC">
        <w:rPr>
          <w:rFonts w:cs="Arial"/>
          <w:szCs w:val="24"/>
        </w:rPr>
        <w:t>Contract;</w:t>
      </w:r>
      <w:proofErr w:type="gramEnd"/>
    </w:p>
    <w:p w14:paraId="7452747E" w14:textId="77777777" w:rsidR="00997CDF" w:rsidRPr="005C6DFC" w:rsidRDefault="00997CDF" w:rsidP="007E5588">
      <w:pPr>
        <w:pStyle w:val="Level2"/>
        <w:numPr>
          <w:ilvl w:val="0"/>
          <w:numId w:val="0"/>
        </w:numPr>
        <w:ind w:left="1440" w:hanging="720"/>
        <w:rPr>
          <w:rFonts w:cs="Arial"/>
          <w:szCs w:val="24"/>
        </w:rPr>
      </w:pPr>
    </w:p>
    <w:p w14:paraId="1A4BF652"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(h)</w:t>
      </w:r>
      <w:r w:rsidRPr="005C6DFC">
        <w:rPr>
          <w:rFonts w:cs="Arial"/>
          <w:szCs w:val="24"/>
        </w:rPr>
        <w:tab/>
        <w:t xml:space="preserve">the Contract Particulars form part </w:t>
      </w:r>
      <w:r w:rsidR="00997CDF" w:rsidRPr="005C6DFC">
        <w:rPr>
          <w:rFonts w:cs="Arial"/>
          <w:szCs w:val="24"/>
        </w:rPr>
        <w:t>of the Contract and shall have e</w:t>
      </w:r>
      <w:r w:rsidRPr="005C6DFC">
        <w:rPr>
          <w:rFonts w:cs="Arial"/>
          <w:szCs w:val="24"/>
        </w:rPr>
        <w:t xml:space="preserve">ffect as if set out in full in the body of the Contract and any reference to the Contract shall include the Contract </w:t>
      </w:r>
      <w:proofErr w:type="gramStart"/>
      <w:r w:rsidRPr="005C6DFC">
        <w:rPr>
          <w:rFonts w:cs="Arial"/>
          <w:szCs w:val="24"/>
        </w:rPr>
        <w:t>Particulars;</w:t>
      </w:r>
      <w:proofErr w:type="gramEnd"/>
    </w:p>
    <w:p w14:paraId="6F3554AB" w14:textId="77777777" w:rsidR="00997CDF" w:rsidRPr="005C6DFC" w:rsidRDefault="00997CDF" w:rsidP="007E5588">
      <w:pPr>
        <w:pStyle w:val="Level2"/>
        <w:numPr>
          <w:ilvl w:val="0"/>
          <w:numId w:val="0"/>
        </w:numPr>
        <w:ind w:left="1440" w:hanging="720"/>
        <w:rPr>
          <w:rFonts w:cs="Arial"/>
          <w:szCs w:val="24"/>
        </w:rPr>
      </w:pPr>
    </w:p>
    <w:p w14:paraId="6BFE1CC1"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w:t>
      </w:r>
      <w:proofErr w:type="spellStart"/>
      <w:r w:rsidRPr="005C6DFC">
        <w:rPr>
          <w:rFonts w:cs="Arial"/>
          <w:szCs w:val="24"/>
        </w:rPr>
        <w:t>i</w:t>
      </w:r>
      <w:proofErr w:type="spellEnd"/>
      <w:r w:rsidRPr="005C6DFC">
        <w:rPr>
          <w:rFonts w:cs="Arial"/>
          <w:szCs w:val="24"/>
        </w:rPr>
        <w:t>)</w:t>
      </w:r>
      <w:r w:rsidRPr="005C6DFC">
        <w:rPr>
          <w:rFonts w:cs="Arial"/>
          <w:szCs w:val="24"/>
        </w:rPr>
        <w:tab/>
        <w:t xml:space="preserve">the </w:t>
      </w:r>
      <w:r w:rsidR="00EB7B7D">
        <w:rPr>
          <w:rFonts w:cs="Arial"/>
          <w:szCs w:val="24"/>
        </w:rPr>
        <w:t xml:space="preserve">Schedules </w:t>
      </w:r>
      <w:r w:rsidRPr="005C6DFC">
        <w:rPr>
          <w:rFonts w:cs="Arial"/>
          <w:szCs w:val="24"/>
        </w:rPr>
        <w:t xml:space="preserve">form part of the Contract and shall have effect as if set out in full in the body of the Contract and any reference to the Contract shall include the </w:t>
      </w:r>
      <w:proofErr w:type="gramStart"/>
      <w:r w:rsidR="00EB7B7D">
        <w:rPr>
          <w:rFonts w:cs="Arial"/>
          <w:szCs w:val="24"/>
        </w:rPr>
        <w:t>Schedules</w:t>
      </w:r>
      <w:r w:rsidRPr="005C6DFC">
        <w:rPr>
          <w:rFonts w:cs="Arial"/>
          <w:szCs w:val="24"/>
        </w:rPr>
        <w:t>;</w:t>
      </w:r>
      <w:proofErr w:type="gramEnd"/>
    </w:p>
    <w:p w14:paraId="0EA2030A" w14:textId="77777777" w:rsidR="00997CDF" w:rsidRPr="005C6DFC" w:rsidRDefault="00997CDF" w:rsidP="007E5588">
      <w:pPr>
        <w:pStyle w:val="Level2"/>
        <w:numPr>
          <w:ilvl w:val="0"/>
          <w:numId w:val="0"/>
        </w:numPr>
        <w:ind w:left="1440" w:hanging="720"/>
        <w:rPr>
          <w:rFonts w:cs="Arial"/>
          <w:szCs w:val="24"/>
        </w:rPr>
      </w:pPr>
    </w:p>
    <w:p w14:paraId="785B51E6" w14:textId="77777777" w:rsidR="00997CDF" w:rsidRPr="005C6DFC" w:rsidRDefault="008B20FE" w:rsidP="007E5588">
      <w:pPr>
        <w:pStyle w:val="Level2"/>
        <w:numPr>
          <w:ilvl w:val="0"/>
          <w:numId w:val="0"/>
        </w:numPr>
        <w:ind w:left="1440" w:hanging="720"/>
        <w:rPr>
          <w:rFonts w:cs="Arial"/>
          <w:szCs w:val="24"/>
        </w:rPr>
      </w:pPr>
      <w:r w:rsidRPr="005C6DFC">
        <w:rPr>
          <w:rFonts w:cs="Arial"/>
          <w:szCs w:val="24"/>
        </w:rPr>
        <w:t>(j)</w:t>
      </w:r>
      <w:r w:rsidRPr="005C6DFC">
        <w:rPr>
          <w:rFonts w:cs="Arial"/>
          <w:szCs w:val="24"/>
        </w:rPr>
        <w:tab/>
        <w:t xml:space="preserve">references in the Contract to any </w:t>
      </w:r>
      <w:r w:rsidR="007E5588" w:rsidRPr="005C6DFC">
        <w:rPr>
          <w:rFonts w:cs="Arial"/>
          <w:szCs w:val="24"/>
        </w:rPr>
        <w:t>Clause</w:t>
      </w:r>
      <w:r w:rsidRPr="005C6DFC">
        <w:rPr>
          <w:rFonts w:cs="Arial"/>
          <w:szCs w:val="24"/>
        </w:rPr>
        <w:t xml:space="preserve"> or </w:t>
      </w:r>
      <w:r w:rsidR="00F42EFF" w:rsidRPr="005C6DFC">
        <w:rPr>
          <w:rFonts w:cs="Arial"/>
          <w:szCs w:val="24"/>
        </w:rPr>
        <w:t xml:space="preserve">Schedule </w:t>
      </w:r>
      <w:r w:rsidRPr="005C6DFC">
        <w:rPr>
          <w:rFonts w:cs="Arial"/>
          <w:szCs w:val="24"/>
        </w:rPr>
        <w:t xml:space="preserve">without further designation shall be construed as a reference to the </w:t>
      </w:r>
      <w:r w:rsidR="007E5588" w:rsidRPr="005C6DFC">
        <w:rPr>
          <w:rFonts w:cs="Arial"/>
          <w:szCs w:val="24"/>
        </w:rPr>
        <w:t>Clause</w:t>
      </w:r>
      <w:r w:rsidRPr="005C6DFC">
        <w:rPr>
          <w:rFonts w:cs="Arial"/>
          <w:szCs w:val="24"/>
        </w:rPr>
        <w:t xml:space="preserve"> or </w:t>
      </w:r>
      <w:r w:rsidR="00F42EFF" w:rsidRPr="005C6DFC">
        <w:rPr>
          <w:rFonts w:cs="Arial"/>
          <w:szCs w:val="24"/>
        </w:rPr>
        <w:t xml:space="preserve">Schedule </w:t>
      </w:r>
      <w:r w:rsidRPr="005C6DFC">
        <w:rPr>
          <w:rFonts w:cs="Arial"/>
          <w:szCs w:val="24"/>
        </w:rPr>
        <w:t xml:space="preserve">to the Contract so </w:t>
      </w:r>
      <w:proofErr w:type="gramStart"/>
      <w:r w:rsidRPr="005C6DFC">
        <w:rPr>
          <w:rFonts w:cs="Arial"/>
          <w:szCs w:val="24"/>
        </w:rPr>
        <w:t>numbered;</w:t>
      </w:r>
      <w:proofErr w:type="gramEnd"/>
      <w:r w:rsidRPr="005C6DFC">
        <w:rPr>
          <w:rFonts w:cs="Arial"/>
          <w:szCs w:val="24"/>
        </w:rPr>
        <w:t xml:space="preserve"> </w:t>
      </w:r>
    </w:p>
    <w:p w14:paraId="6261D864" w14:textId="77777777" w:rsidR="00997CDF" w:rsidRPr="005C6DFC" w:rsidRDefault="00997CDF" w:rsidP="007E5588">
      <w:pPr>
        <w:pStyle w:val="Level2"/>
        <w:numPr>
          <w:ilvl w:val="0"/>
          <w:numId w:val="0"/>
        </w:numPr>
        <w:ind w:left="1440" w:hanging="720"/>
        <w:rPr>
          <w:rFonts w:cs="Arial"/>
          <w:szCs w:val="24"/>
        </w:rPr>
      </w:pPr>
    </w:p>
    <w:p w14:paraId="5EB76DA3" w14:textId="77777777" w:rsidR="00021005" w:rsidRDefault="008B20FE" w:rsidP="007E5588">
      <w:pPr>
        <w:pStyle w:val="Level2"/>
        <w:numPr>
          <w:ilvl w:val="0"/>
          <w:numId w:val="0"/>
        </w:numPr>
        <w:ind w:left="1440" w:hanging="720"/>
        <w:rPr>
          <w:rFonts w:cs="Arial"/>
          <w:szCs w:val="24"/>
        </w:rPr>
      </w:pPr>
      <w:r w:rsidRPr="005C6DFC">
        <w:rPr>
          <w:rFonts w:cs="Arial"/>
          <w:szCs w:val="24"/>
        </w:rPr>
        <w:t>(k)</w:t>
      </w:r>
      <w:r w:rsidRPr="005C6DFC">
        <w:rPr>
          <w:rFonts w:cs="Arial"/>
          <w:szCs w:val="24"/>
        </w:rPr>
        <w:tab/>
        <w:t xml:space="preserve">references in the Contract to any paragraph or sub-paragraph without further designation shall be construed as a reference to the paragraph or sub-paragraph of the relevant </w:t>
      </w:r>
      <w:r w:rsidR="00F42EFF" w:rsidRPr="005C6DFC">
        <w:rPr>
          <w:rFonts w:cs="Arial"/>
          <w:szCs w:val="24"/>
        </w:rPr>
        <w:t xml:space="preserve">Schedule </w:t>
      </w:r>
      <w:r w:rsidRPr="005C6DFC">
        <w:rPr>
          <w:rFonts w:cs="Arial"/>
          <w:szCs w:val="24"/>
        </w:rPr>
        <w:t>to the Contract so numbered</w:t>
      </w:r>
      <w:r w:rsidR="00014DD0">
        <w:rPr>
          <w:rFonts w:cs="Arial"/>
          <w:szCs w:val="24"/>
        </w:rPr>
        <w:t xml:space="preserve"> and</w:t>
      </w:r>
      <w:r w:rsidR="00021005">
        <w:rPr>
          <w:rFonts w:cs="Arial"/>
          <w:szCs w:val="24"/>
        </w:rPr>
        <w:t xml:space="preserve"> </w:t>
      </w:r>
    </w:p>
    <w:p w14:paraId="3DF5E2FA" w14:textId="77777777" w:rsidR="00021005" w:rsidRDefault="00021005" w:rsidP="007E5588">
      <w:pPr>
        <w:pStyle w:val="Level2"/>
        <w:numPr>
          <w:ilvl w:val="0"/>
          <w:numId w:val="0"/>
        </w:numPr>
        <w:ind w:left="1440" w:hanging="720"/>
        <w:rPr>
          <w:rFonts w:cs="Arial"/>
          <w:szCs w:val="24"/>
        </w:rPr>
      </w:pPr>
    </w:p>
    <w:p w14:paraId="1D1165B7" w14:textId="31139F11" w:rsidR="008F1943" w:rsidRPr="005C6DFC" w:rsidRDefault="008F1943" w:rsidP="007E5588">
      <w:pPr>
        <w:pStyle w:val="Level2"/>
        <w:numPr>
          <w:ilvl w:val="0"/>
          <w:numId w:val="0"/>
        </w:numPr>
        <w:ind w:left="1440" w:hanging="720"/>
        <w:rPr>
          <w:rFonts w:cs="Arial"/>
          <w:szCs w:val="24"/>
        </w:rPr>
      </w:pPr>
      <w:r>
        <w:rPr>
          <w:rFonts w:cs="Arial"/>
          <w:szCs w:val="24"/>
        </w:rPr>
        <w:t>(</w:t>
      </w:r>
      <w:r w:rsidR="00014DD0">
        <w:rPr>
          <w:rFonts w:cs="Arial"/>
          <w:szCs w:val="24"/>
        </w:rPr>
        <w:t>l</w:t>
      </w:r>
      <w:r>
        <w:rPr>
          <w:rFonts w:cs="Arial"/>
          <w:szCs w:val="24"/>
        </w:rPr>
        <w:t xml:space="preserve">)     </w:t>
      </w:r>
      <w:r w:rsidR="006747D4">
        <w:rPr>
          <w:rFonts w:cs="Arial"/>
          <w:szCs w:val="24"/>
        </w:rPr>
        <w:t xml:space="preserve">   r</w:t>
      </w:r>
      <w:r>
        <w:rPr>
          <w:rFonts w:cs="Arial"/>
          <w:szCs w:val="24"/>
        </w:rPr>
        <w:t>eferences to and requirements as to S</w:t>
      </w:r>
      <w:r w:rsidR="003C245B">
        <w:rPr>
          <w:rFonts w:cs="Arial"/>
          <w:szCs w:val="24"/>
        </w:rPr>
        <w:t xml:space="preserve">ervices in the Contract Clauses </w:t>
      </w:r>
      <w:r>
        <w:rPr>
          <w:rFonts w:cs="Arial"/>
          <w:szCs w:val="24"/>
        </w:rPr>
        <w:t xml:space="preserve">shall apply to the Goods where the Specification and context requires it. </w:t>
      </w:r>
    </w:p>
    <w:p w14:paraId="3F77EF9A" w14:textId="77777777" w:rsidR="00A574CA" w:rsidRPr="005C6DFC" w:rsidRDefault="00A574CA" w:rsidP="007E5588">
      <w:pPr>
        <w:pStyle w:val="Level2"/>
        <w:numPr>
          <w:ilvl w:val="0"/>
          <w:numId w:val="0"/>
        </w:numPr>
        <w:ind w:left="1440" w:hanging="720"/>
        <w:rPr>
          <w:rFonts w:cs="Arial"/>
          <w:szCs w:val="24"/>
        </w:rPr>
      </w:pPr>
    </w:p>
    <w:p w14:paraId="772FC3C7" w14:textId="77777777" w:rsidR="005248E3" w:rsidRPr="005C6DFC" w:rsidRDefault="00A574CA" w:rsidP="007E5588">
      <w:pPr>
        <w:pStyle w:val="Level2"/>
        <w:numPr>
          <w:ilvl w:val="0"/>
          <w:numId w:val="0"/>
        </w:numPr>
        <w:ind w:left="709" w:hanging="720"/>
        <w:rPr>
          <w:rFonts w:cs="Arial"/>
          <w:b/>
          <w:szCs w:val="24"/>
        </w:rPr>
      </w:pPr>
      <w:r w:rsidRPr="005C6DFC">
        <w:rPr>
          <w:rFonts w:cs="Arial"/>
          <w:b/>
          <w:szCs w:val="24"/>
        </w:rPr>
        <w:t>A5.</w:t>
      </w:r>
      <w:r w:rsidRPr="005C6DFC">
        <w:rPr>
          <w:rFonts w:cs="Arial"/>
          <w:b/>
          <w:szCs w:val="24"/>
        </w:rPr>
        <w:tab/>
      </w:r>
      <w:r w:rsidRPr="005C6DFC">
        <w:rPr>
          <w:rFonts w:cs="Arial"/>
          <w:b/>
          <w:szCs w:val="24"/>
          <w:u w:val="single"/>
        </w:rPr>
        <w:t>OFFICIAL NOT</w:t>
      </w:r>
      <w:r w:rsidR="001010D7" w:rsidRPr="005C6DFC">
        <w:rPr>
          <w:rFonts w:cs="Arial"/>
          <w:b/>
          <w:szCs w:val="24"/>
          <w:u w:val="single"/>
        </w:rPr>
        <w:t>I</w:t>
      </w:r>
      <w:r w:rsidRPr="005C6DFC">
        <w:rPr>
          <w:rFonts w:cs="Arial"/>
          <w:b/>
          <w:szCs w:val="24"/>
          <w:u w:val="single"/>
        </w:rPr>
        <w:t>CES</w:t>
      </w:r>
    </w:p>
    <w:p w14:paraId="7E76AB84" w14:textId="77777777" w:rsidR="005248E3" w:rsidRPr="005C6DFC" w:rsidRDefault="005248E3" w:rsidP="007E5588">
      <w:pPr>
        <w:pStyle w:val="Level2"/>
        <w:numPr>
          <w:ilvl w:val="0"/>
          <w:numId w:val="0"/>
        </w:numPr>
        <w:ind w:left="709" w:hanging="720"/>
        <w:rPr>
          <w:rFonts w:cs="Arial"/>
          <w:szCs w:val="24"/>
        </w:rPr>
      </w:pPr>
    </w:p>
    <w:p w14:paraId="299EDB78" w14:textId="77777777" w:rsidR="005248E3" w:rsidRPr="005C6DFC" w:rsidRDefault="005248E3" w:rsidP="007E5588">
      <w:pPr>
        <w:pStyle w:val="Level2"/>
        <w:numPr>
          <w:ilvl w:val="0"/>
          <w:numId w:val="0"/>
        </w:numPr>
        <w:ind w:left="709" w:hanging="720"/>
        <w:rPr>
          <w:rFonts w:cs="Arial"/>
          <w:szCs w:val="24"/>
        </w:rPr>
      </w:pPr>
      <w:r w:rsidRPr="005C6DFC">
        <w:rPr>
          <w:rFonts w:cs="Arial"/>
          <w:szCs w:val="24"/>
        </w:rPr>
        <w:t>A5.1</w:t>
      </w:r>
      <w:r w:rsidRPr="005C6DFC">
        <w:rPr>
          <w:rFonts w:cs="Arial"/>
          <w:szCs w:val="24"/>
        </w:rPr>
        <w:tab/>
      </w:r>
      <w:r w:rsidR="00997CDF" w:rsidRPr="005C6DFC">
        <w:rPr>
          <w:rFonts w:cs="Arial"/>
          <w:szCs w:val="24"/>
        </w:rPr>
        <w:t>Except as otherwise expressly provided within the Contract, no notice or other communication from one Party to the other shall have any validity under the Contract unless made in writing by or on behalf of the Party sending the communication</w:t>
      </w:r>
      <w:r w:rsidR="00A574CA" w:rsidRPr="005C6DFC">
        <w:rPr>
          <w:rFonts w:cs="Arial"/>
          <w:szCs w:val="24"/>
        </w:rPr>
        <w:t>.</w:t>
      </w:r>
    </w:p>
    <w:p w14:paraId="4E564F74" w14:textId="77777777" w:rsidR="005248E3" w:rsidRPr="005C6DFC" w:rsidRDefault="005248E3" w:rsidP="007E5588">
      <w:pPr>
        <w:pStyle w:val="Level2"/>
        <w:numPr>
          <w:ilvl w:val="0"/>
          <w:numId w:val="0"/>
        </w:numPr>
        <w:ind w:left="709" w:hanging="720"/>
        <w:rPr>
          <w:rFonts w:cs="Arial"/>
          <w:szCs w:val="24"/>
        </w:rPr>
      </w:pPr>
    </w:p>
    <w:p w14:paraId="6032EC35" w14:textId="77777777" w:rsidR="005248E3" w:rsidRPr="005C6DFC" w:rsidRDefault="005248E3" w:rsidP="007E5588">
      <w:pPr>
        <w:pStyle w:val="Level2"/>
        <w:numPr>
          <w:ilvl w:val="0"/>
          <w:numId w:val="0"/>
        </w:numPr>
        <w:ind w:left="709" w:hanging="720"/>
        <w:rPr>
          <w:rFonts w:cs="Arial"/>
          <w:szCs w:val="24"/>
        </w:rPr>
      </w:pPr>
      <w:r w:rsidRPr="005C6DFC">
        <w:rPr>
          <w:rFonts w:cs="Arial"/>
          <w:szCs w:val="24"/>
        </w:rPr>
        <w:t>A5.2</w:t>
      </w:r>
      <w:r w:rsidRPr="005C6DFC">
        <w:rPr>
          <w:rFonts w:cs="Arial"/>
          <w:szCs w:val="24"/>
        </w:rPr>
        <w:tab/>
      </w:r>
      <w:r w:rsidR="00997CDF" w:rsidRPr="005C6DFC">
        <w:rPr>
          <w:rFonts w:cs="Arial"/>
          <w:szCs w:val="24"/>
        </w:rPr>
        <w:t xml:space="preserve">Any notice or other communication which is to be given by either Party to the other shall be given by letter (sent by hand, registered post or by the recorded delivery service). Such letters shall be addressed to the other Party in the manner referred to in this </w:t>
      </w:r>
      <w:r w:rsidR="007E5588" w:rsidRPr="005C6DFC">
        <w:rPr>
          <w:rFonts w:cs="Arial"/>
          <w:szCs w:val="24"/>
        </w:rPr>
        <w:t>Clause</w:t>
      </w:r>
      <w:r w:rsidR="00997CDF" w:rsidRPr="005C6DFC">
        <w:rPr>
          <w:rFonts w:cs="Arial"/>
          <w:szCs w:val="24"/>
        </w:rPr>
        <w:t>. Provided the relevant communication is not returned as undelivered, the notice or communication shall either be deemed to have been given:</w:t>
      </w:r>
    </w:p>
    <w:p w14:paraId="1C9C89A5" w14:textId="77777777" w:rsidR="005248E3" w:rsidRPr="005C6DFC" w:rsidRDefault="005248E3" w:rsidP="007E5588">
      <w:pPr>
        <w:pStyle w:val="Level2"/>
        <w:numPr>
          <w:ilvl w:val="0"/>
          <w:numId w:val="0"/>
        </w:numPr>
        <w:ind w:left="709" w:hanging="720"/>
        <w:rPr>
          <w:rFonts w:cs="Arial"/>
          <w:szCs w:val="24"/>
        </w:rPr>
      </w:pPr>
    </w:p>
    <w:p w14:paraId="3C5930FE" w14:textId="77777777" w:rsidR="005248E3" w:rsidRPr="005C6DFC" w:rsidRDefault="005248E3" w:rsidP="007E5588">
      <w:pPr>
        <w:pStyle w:val="Level2"/>
        <w:numPr>
          <w:ilvl w:val="0"/>
          <w:numId w:val="0"/>
        </w:numPr>
        <w:ind w:left="709" w:hanging="720"/>
        <w:rPr>
          <w:rFonts w:cs="Arial"/>
          <w:szCs w:val="24"/>
        </w:rPr>
      </w:pPr>
      <w:r w:rsidRPr="005C6DFC">
        <w:rPr>
          <w:rFonts w:cs="Arial"/>
          <w:szCs w:val="24"/>
        </w:rPr>
        <w:tab/>
      </w:r>
      <w:r w:rsidR="00997CDF" w:rsidRPr="005C6DFC">
        <w:rPr>
          <w:rFonts w:cs="Arial"/>
          <w:szCs w:val="24"/>
        </w:rPr>
        <w:t>(a)</w:t>
      </w:r>
      <w:r w:rsidR="00997CDF" w:rsidRPr="005C6DFC">
        <w:rPr>
          <w:rFonts w:cs="Arial"/>
          <w:szCs w:val="24"/>
        </w:rPr>
        <w:tab/>
        <w:t>on the Working Day for letters sent by hand; or</w:t>
      </w:r>
    </w:p>
    <w:p w14:paraId="44B96700" w14:textId="77777777" w:rsidR="005248E3" w:rsidRPr="005C6DFC" w:rsidRDefault="005248E3" w:rsidP="007E5588">
      <w:pPr>
        <w:pStyle w:val="Level2"/>
        <w:numPr>
          <w:ilvl w:val="0"/>
          <w:numId w:val="0"/>
        </w:numPr>
        <w:ind w:left="709" w:hanging="720"/>
        <w:rPr>
          <w:rFonts w:cs="Arial"/>
          <w:szCs w:val="24"/>
        </w:rPr>
      </w:pPr>
    </w:p>
    <w:p w14:paraId="17B145F7" w14:textId="77777777" w:rsidR="005248E3" w:rsidRPr="005C6DFC" w:rsidRDefault="005248E3" w:rsidP="007E5588">
      <w:pPr>
        <w:pStyle w:val="Level2"/>
        <w:numPr>
          <w:ilvl w:val="0"/>
          <w:numId w:val="0"/>
        </w:numPr>
        <w:ind w:left="709" w:hanging="720"/>
        <w:rPr>
          <w:rFonts w:cs="Arial"/>
          <w:szCs w:val="24"/>
        </w:rPr>
      </w:pPr>
      <w:r w:rsidRPr="005C6DFC">
        <w:rPr>
          <w:rFonts w:cs="Arial"/>
          <w:szCs w:val="24"/>
        </w:rPr>
        <w:tab/>
      </w:r>
      <w:r w:rsidR="00997CDF" w:rsidRPr="005C6DFC">
        <w:rPr>
          <w:rFonts w:cs="Arial"/>
          <w:szCs w:val="24"/>
        </w:rPr>
        <w:t>(b)</w:t>
      </w:r>
      <w:r w:rsidR="00997CDF" w:rsidRPr="005C6DFC">
        <w:rPr>
          <w:rFonts w:cs="Arial"/>
          <w:szCs w:val="24"/>
        </w:rPr>
        <w:tab/>
        <w:t xml:space="preserve">two </w:t>
      </w:r>
      <w:r w:rsidR="002459CF">
        <w:rPr>
          <w:rFonts w:cs="Arial"/>
          <w:szCs w:val="24"/>
        </w:rPr>
        <w:t>(</w:t>
      </w:r>
      <w:r w:rsidR="00ED1487" w:rsidRPr="005C6DFC">
        <w:rPr>
          <w:rFonts w:cs="Arial"/>
          <w:szCs w:val="24"/>
        </w:rPr>
        <w:t>2</w:t>
      </w:r>
      <w:r w:rsidR="002459CF">
        <w:rPr>
          <w:rFonts w:cs="Arial"/>
          <w:szCs w:val="24"/>
        </w:rPr>
        <w:t>)</w:t>
      </w:r>
      <w:r w:rsidR="00ED1487" w:rsidRPr="005C6DFC">
        <w:rPr>
          <w:rFonts w:cs="Arial"/>
          <w:szCs w:val="24"/>
        </w:rPr>
        <w:t xml:space="preserve"> </w:t>
      </w:r>
      <w:r w:rsidR="00997CDF" w:rsidRPr="005C6DFC">
        <w:rPr>
          <w:rFonts w:cs="Arial"/>
          <w:szCs w:val="24"/>
        </w:rPr>
        <w:t xml:space="preserve">Working Days after the day on which the letter was posted; or </w:t>
      </w:r>
    </w:p>
    <w:p w14:paraId="06D5DBD7" w14:textId="77777777" w:rsidR="005248E3" w:rsidRPr="005C6DFC" w:rsidRDefault="005248E3" w:rsidP="007E5588">
      <w:pPr>
        <w:pStyle w:val="Level2"/>
        <w:numPr>
          <w:ilvl w:val="0"/>
          <w:numId w:val="0"/>
        </w:numPr>
        <w:ind w:left="709" w:hanging="720"/>
        <w:rPr>
          <w:rFonts w:cs="Arial"/>
          <w:szCs w:val="24"/>
        </w:rPr>
      </w:pPr>
    </w:p>
    <w:p w14:paraId="555F890B" w14:textId="77777777" w:rsidR="005248E3" w:rsidRPr="005C6DFC" w:rsidRDefault="005248E3" w:rsidP="007E5588">
      <w:pPr>
        <w:pStyle w:val="Level2"/>
        <w:numPr>
          <w:ilvl w:val="0"/>
          <w:numId w:val="0"/>
        </w:numPr>
        <w:ind w:left="709" w:hanging="720"/>
        <w:rPr>
          <w:rFonts w:cs="Arial"/>
          <w:szCs w:val="24"/>
        </w:rPr>
      </w:pPr>
      <w:r w:rsidRPr="005C6DFC">
        <w:rPr>
          <w:rFonts w:cs="Arial"/>
          <w:szCs w:val="24"/>
        </w:rPr>
        <w:tab/>
      </w:r>
      <w:r w:rsidR="00997CDF" w:rsidRPr="005C6DFC">
        <w:rPr>
          <w:rFonts w:cs="Arial"/>
          <w:szCs w:val="24"/>
        </w:rPr>
        <w:t>(c)</w:t>
      </w:r>
      <w:r w:rsidR="00997CDF" w:rsidRPr="005C6DFC">
        <w:rPr>
          <w:rFonts w:cs="Arial"/>
          <w:szCs w:val="24"/>
        </w:rPr>
        <w:tab/>
        <w:t>sooner where the other Party ackno</w:t>
      </w:r>
      <w:r w:rsidR="00A574CA" w:rsidRPr="005C6DFC">
        <w:rPr>
          <w:rFonts w:cs="Arial"/>
          <w:szCs w:val="24"/>
        </w:rPr>
        <w:t>wledges receipt of such letter.</w:t>
      </w:r>
    </w:p>
    <w:p w14:paraId="4D193ED7" w14:textId="77777777" w:rsidR="005248E3" w:rsidRPr="005C6DFC" w:rsidRDefault="005248E3" w:rsidP="007E5588">
      <w:pPr>
        <w:pStyle w:val="Level2"/>
        <w:numPr>
          <w:ilvl w:val="0"/>
          <w:numId w:val="0"/>
        </w:numPr>
        <w:ind w:left="709" w:hanging="720"/>
        <w:rPr>
          <w:rFonts w:cs="Arial"/>
          <w:szCs w:val="24"/>
        </w:rPr>
      </w:pPr>
    </w:p>
    <w:p w14:paraId="5C8CA1C2" w14:textId="77777777" w:rsidR="005248E3" w:rsidRPr="005C6DFC" w:rsidRDefault="00997CDF" w:rsidP="007E5588">
      <w:pPr>
        <w:pStyle w:val="Level2"/>
        <w:numPr>
          <w:ilvl w:val="0"/>
          <w:numId w:val="0"/>
        </w:numPr>
        <w:ind w:left="709" w:hanging="720"/>
        <w:rPr>
          <w:rFonts w:cs="Arial"/>
          <w:szCs w:val="24"/>
        </w:rPr>
      </w:pPr>
      <w:r w:rsidRPr="005C6DFC">
        <w:rPr>
          <w:rFonts w:cs="Arial"/>
          <w:szCs w:val="24"/>
        </w:rPr>
        <w:t>A5.3</w:t>
      </w:r>
      <w:r w:rsidRPr="005C6DFC">
        <w:rPr>
          <w:rFonts w:cs="Arial"/>
          <w:szCs w:val="24"/>
        </w:rPr>
        <w:tab/>
      </w:r>
      <w:r w:rsidR="00981152" w:rsidRPr="005C6DFC">
        <w:rPr>
          <w:rFonts w:cs="Arial"/>
          <w:szCs w:val="24"/>
        </w:rPr>
        <w:t xml:space="preserve">The address to send notices to </w:t>
      </w:r>
      <w:r w:rsidRPr="005C6DFC">
        <w:rPr>
          <w:rFonts w:cs="Arial"/>
          <w:szCs w:val="24"/>
        </w:rPr>
        <w:t>each Party shall be:</w:t>
      </w:r>
    </w:p>
    <w:p w14:paraId="1A267FA6" w14:textId="77777777" w:rsidR="005248E3" w:rsidRPr="005C6DFC" w:rsidRDefault="005248E3" w:rsidP="007E5588">
      <w:pPr>
        <w:pStyle w:val="Level2"/>
        <w:numPr>
          <w:ilvl w:val="0"/>
          <w:numId w:val="0"/>
        </w:numPr>
        <w:ind w:left="709" w:hanging="720"/>
        <w:rPr>
          <w:rFonts w:cs="Arial"/>
          <w:szCs w:val="24"/>
        </w:rPr>
      </w:pPr>
    </w:p>
    <w:p w14:paraId="51FBB38F" w14:textId="58CA15AF" w:rsidR="005248E3" w:rsidRPr="005C6DFC" w:rsidRDefault="005248E3" w:rsidP="007E5588">
      <w:pPr>
        <w:pStyle w:val="Level2"/>
        <w:numPr>
          <w:ilvl w:val="0"/>
          <w:numId w:val="0"/>
        </w:numPr>
        <w:ind w:left="709" w:hanging="720"/>
        <w:rPr>
          <w:rFonts w:cs="Arial"/>
          <w:szCs w:val="24"/>
        </w:rPr>
      </w:pPr>
      <w:r w:rsidRPr="005C6DFC">
        <w:rPr>
          <w:rFonts w:cs="Arial"/>
          <w:szCs w:val="24"/>
        </w:rPr>
        <w:tab/>
      </w:r>
      <w:r w:rsidR="00997CDF" w:rsidRPr="005C6DFC">
        <w:rPr>
          <w:rFonts w:cs="Arial"/>
          <w:szCs w:val="24"/>
        </w:rPr>
        <w:t>(a)</w:t>
      </w:r>
      <w:r w:rsidR="00997CDF" w:rsidRPr="005C6DFC">
        <w:rPr>
          <w:rFonts w:cs="Arial"/>
          <w:szCs w:val="24"/>
        </w:rPr>
        <w:tab/>
        <w:t xml:space="preserve">for the </w:t>
      </w:r>
      <w:r w:rsidR="001545CE">
        <w:rPr>
          <w:rFonts w:cs="Arial"/>
          <w:szCs w:val="24"/>
        </w:rPr>
        <w:t>Agency</w:t>
      </w:r>
      <w:r w:rsidR="00997CDF" w:rsidRPr="005C6DFC">
        <w:rPr>
          <w:rFonts w:cs="Arial"/>
          <w:szCs w:val="24"/>
        </w:rPr>
        <w:t>: the address set out in the Contract Particulars; and</w:t>
      </w:r>
    </w:p>
    <w:p w14:paraId="40244DE4" w14:textId="77777777" w:rsidR="005248E3" w:rsidRPr="005C6DFC" w:rsidRDefault="005248E3" w:rsidP="007E5588">
      <w:pPr>
        <w:pStyle w:val="Level2"/>
        <w:numPr>
          <w:ilvl w:val="0"/>
          <w:numId w:val="0"/>
        </w:numPr>
        <w:ind w:left="709" w:hanging="720"/>
        <w:rPr>
          <w:rFonts w:cs="Arial"/>
          <w:szCs w:val="24"/>
        </w:rPr>
      </w:pPr>
    </w:p>
    <w:p w14:paraId="4BCCEE9B" w14:textId="77777777" w:rsidR="005248E3" w:rsidRPr="005C6DFC" w:rsidRDefault="005248E3" w:rsidP="007E5588">
      <w:pPr>
        <w:pStyle w:val="Level2"/>
        <w:numPr>
          <w:ilvl w:val="0"/>
          <w:numId w:val="0"/>
        </w:numPr>
        <w:ind w:left="709" w:hanging="720"/>
        <w:rPr>
          <w:rFonts w:cs="Arial"/>
          <w:szCs w:val="24"/>
        </w:rPr>
      </w:pPr>
      <w:r w:rsidRPr="005C6DFC">
        <w:rPr>
          <w:rFonts w:cs="Arial"/>
          <w:szCs w:val="24"/>
        </w:rPr>
        <w:tab/>
      </w:r>
      <w:r w:rsidR="00997CDF" w:rsidRPr="005C6DFC">
        <w:rPr>
          <w:rFonts w:cs="Arial"/>
          <w:szCs w:val="24"/>
        </w:rPr>
        <w:t>(b)</w:t>
      </w:r>
      <w:r w:rsidR="00997CDF" w:rsidRPr="005C6DFC">
        <w:rPr>
          <w:rFonts w:cs="Arial"/>
          <w:szCs w:val="24"/>
        </w:rPr>
        <w:tab/>
        <w:t>for the Contractor: the address set out in the Contract Particulars</w:t>
      </w:r>
      <w:r w:rsidR="00A574CA" w:rsidRPr="005C6DFC">
        <w:rPr>
          <w:rFonts w:cs="Arial"/>
          <w:szCs w:val="24"/>
        </w:rPr>
        <w:t>.</w:t>
      </w:r>
    </w:p>
    <w:p w14:paraId="0FEA94CA" w14:textId="77777777" w:rsidR="005248E3" w:rsidRPr="005C6DFC" w:rsidRDefault="005248E3" w:rsidP="007E5588">
      <w:pPr>
        <w:pStyle w:val="Level2"/>
        <w:numPr>
          <w:ilvl w:val="0"/>
          <w:numId w:val="0"/>
        </w:numPr>
        <w:ind w:left="709" w:hanging="720"/>
        <w:rPr>
          <w:rFonts w:cs="Arial"/>
          <w:szCs w:val="24"/>
        </w:rPr>
      </w:pPr>
    </w:p>
    <w:p w14:paraId="355AD31D" w14:textId="59BC3E0E" w:rsidR="005248E3" w:rsidRPr="005C6DFC" w:rsidRDefault="005D1D77" w:rsidP="007E5588">
      <w:pPr>
        <w:pStyle w:val="Level2"/>
        <w:numPr>
          <w:ilvl w:val="0"/>
          <w:numId w:val="0"/>
        </w:numPr>
        <w:ind w:left="709" w:hanging="720"/>
        <w:rPr>
          <w:rFonts w:cs="Arial"/>
          <w:szCs w:val="24"/>
        </w:rPr>
      </w:pPr>
      <w:r w:rsidRPr="005C6DFC">
        <w:rPr>
          <w:rFonts w:cs="Arial"/>
          <w:szCs w:val="24"/>
        </w:rPr>
        <w:t>A5.4</w:t>
      </w:r>
      <w:r w:rsidRPr="005C6DFC">
        <w:rPr>
          <w:rFonts w:cs="Arial"/>
          <w:szCs w:val="24"/>
        </w:rPr>
        <w:tab/>
      </w:r>
      <w:r w:rsidR="00997CDF" w:rsidRPr="005C6DFC">
        <w:rPr>
          <w:rFonts w:cs="Arial"/>
          <w:szCs w:val="24"/>
        </w:rPr>
        <w:t xml:space="preserve">For the avoidance of doubt no notice or </w:t>
      </w:r>
      <w:r w:rsidR="007436D3">
        <w:rPr>
          <w:rFonts w:cs="Arial"/>
          <w:szCs w:val="24"/>
        </w:rPr>
        <w:t xml:space="preserve">communication </w:t>
      </w:r>
      <w:r w:rsidR="00997CDF" w:rsidRPr="005C6DFC">
        <w:rPr>
          <w:rFonts w:cs="Arial"/>
          <w:szCs w:val="24"/>
        </w:rPr>
        <w:t>under thi</w:t>
      </w:r>
      <w:r w:rsidR="00A574CA" w:rsidRPr="005C6DFC">
        <w:rPr>
          <w:rFonts w:cs="Arial"/>
          <w:szCs w:val="24"/>
        </w:rPr>
        <w:t>s Contract will b</w:t>
      </w:r>
      <w:r w:rsidRPr="005C6DFC">
        <w:rPr>
          <w:rFonts w:cs="Arial"/>
          <w:szCs w:val="24"/>
        </w:rPr>
        <w:t xml:space="preserve">e accepted by </w:t>
      </w:r>
      <w:r w:rsidR="00997CDF" w:rsidRPr="005C6DFC">
        <w:rPr>
          <w:rFonts w:cs="Arial"/>
          <w:szCs w:val="24"/>
        </w:rPr>
        <w:t>fax or email</w:t>
      </w:r>
      <w:r w:rsidR="00931A1D">
        <w:rPr>
          <w:rFonts w:cs="Arial"/>
          <w:szCs w:val="24"/>
        </w:rPr>
        <w:t xml:space="preserve"> unless expressly agreed otherwise by the Authorised Officer and the Contract Manager</w:t>
      </w:r>
      <w:r w:rsidR="00997CDF" w:rsidRPr="005C6DFC">
        <w:rPr>
          <w:rFonts w:cs="Arial"/>
          <w:szCs w:val="24"/>
        </w:rPr>
        <w:t>.</w:t>
      </w:r>
    </w:p>
    <w:p w14:paraId="7861CF2E" w14:textId="77777777" w:rsidR="005248E3" w:rsidRPr="005C6DFC" w:rsidRDefault="005248E3" w:rsidP="007E5588">
      <w:pPr>
        <w:pStyle w:val="Level2"/>
        <w:numPr>
          <w:ilvl w:val="0"/>
          <w:numId w:val="0"/>
        </w:numPr>
        <w:ind w:left="709" w:hanging="720"/>
        <w:rPr>
          <w:rFonts w:cs="Arial"/>
          <w:szCs w:val="24"/>
        </w:rPr>
      </w:pPr>
    </w:p>
    <w:p w14:paraId="5B561B22" w14:textId="77777777" w:rsidR="00997CDF" w:rsidRPr="005C6DFC" w:rsidRDefault="005248E3" w:rsidP="007E5588">
      <w:pPr>
        <w:pStyle w:val="Level2"/>
        <w:numPr>
          <w:ilvl w:val="0"/>
          <w:numId w:val="0"/>
        </w:numPr>
        <w:ind w:left="709" w:hanging="720"/>
        <w:rPr>
          <w:rFonts w:cs="Arial"/>
          <w:szCs w:val="24"/>
        </w:rPr>
      </w:pPr>
      <w:r w:rsidRPr="005C6DFC">
        <w:rPr>
          <w:rFonts w:cs="Arial"/>
          <w:szCs w:val="24"/>
        </w:rPr>
        <w:t>A5.5</w:t>
      </w:r>
      <w:r w:rsidRPr="005C6DFC">
        <w:rPr>
          <w:rFonts w:cs="Arial"/>
          <w:szCs w:val="24"/>
        </w:rPr>
        <w:tab/>
      </w:r>
      <w:r w:rsidR="00997CDF" w:rsidRPr="005C6DFC">
        <w:rPr>
          <w:rFonts w:cs="Arial"/>
          <w:szCs w:val="24"/>
        </w:rPr>
        <w:t xml:space="preserve">Either Party may change its address for service by serving a notice in accordance with this </w:t>
      </w:r>
      <w:r w:rsidR="007E5588" w:rsidRPr="005C6DFC">
        <w:rPr>
          <w:rFonts w:cs="Arial"/>
          <w:szCs w:val="24"/>
        </w:rPr>
        <w:t>Clause</w:t>
      </w:r>
      <w:r w:rsidR="00ED1487" w:rsidRPr="005C6DFC">
        <w:rPr>
          <w:rFonts w:cs="Arial"/>
          <w:szCs w:val="24"/>
        </w:rPr>
        <w:t>.</w:t>
      </w:r>
      <w:r w:rsidR="005D1D77" w:rsidRPr="005C6DFC">
        <w:rPr>
          <w:rFonts w:cs="Arial"/>
          <w:szCs w:val="24"/>
        </w:rPr>
        <w:t xml:space="preserve"> </w:t>
      </w:r>
    </w:p>
    <w:p w14:paraId="115BD846" w14:textId="77777777" w:rsidR="00961EB5" w:rsidRPr="005C6DFC" w:rsidRDefault="00961EB5" w:rsidP="007E5588">
      <w:pPr>
        <w:pStyle w:val="Level2"/>
        <w:numPr>
          <w:ilvl w:val="0"/>
          <w:numId w:val="0"/>
        </w:numPr>
        <w:ind w:left="709" w:hanging="720"/>
        <w:rPr>
          <w:rFonts w:cs="Arial"/>
          <w:szCs w:val="24"/>
        </w:rPr>
      </w:pPr>
    </w:p>
    <w:p w14:paraId="0B849EA5" w14:textId="77777777" w:rsidR="00997CDF" w:rsidRPr="005C6DFC" w:rsidRDefault="00742D31" w:rsidP="007E5588">
      <w:pPr>
        <w:pStyle w:val="Sideheading"/>
        <w:keepNext/>
        <w:rPr>
          <w:rFonts w:cs="Arial"/>
          <w:szCs w:val="24"/>
        </w:rPr>
      </w:pPr>
      <w:r w:rsidRPr="005C6DFC">
        <w:rPr>
          <w:rFonts w:cs="Arial"/>
          <w:szCs w:val="24"/>
        </w:rPr>
        <w:t>A6.</w:t>
      </w:r>
      <w:r w:rsidR="00997CDF" w:rsidRPr="005C6DFC">
        <w:rPr>
          <w:rFonts w:cs="Arial"/>
          <w:szCs w:val="24"/>
        </w:rPr>
        <w:t xml:space="preserve">  </w:t>
      </w:r>
      <w:r w:rsidR="00E7361E" w:rsidRPr="005C6DFC">
        <w:rPr>
          <w:rFonts w:cs="Arial"/>
          <w:szCs w:val="24"/>
        </w:rPr>
        <w:tab/>
      </w:r>
      <w:r w:rsidR="00997CDF" w:rsidRPr="005C6DFC">
        <w:rPr>
          <w:rFonts w:cs="Arial"/>
          <w:szCs w:val="24"/>
          <w:u w:val="single"/>
        </w:rPr>
        <w:t>ENTIRE AGREEMENT</w:t>
      </w:r>
      <w:r w:rsidR="005D1D77" w:rsidRPr="005C6DFC">
        <w:rPr>
          <w:rFonts w:cs="Arial"/>
          <w:szCs w:val="24"/>
          <w:u w:val="single"/>
        </w:rPr>
        <w:t xml:space="preserve"> AND CONFLICT</w:t>
      </w:r>
    </w:p>
    <w:p w14:paraId="79C6CFAB" w14:textId="77777777" w:rsidR="005D1D77" w:rsidRPr="005C6DFC" w:rsidRDefault="005D1D77" w:rsidP="007E5588">
      <w:pPr>
        <w:pStyle w:val="Sideheading"/>
        <w:keepNext/>
        <w:rPr>
          <w:rFonts w:cs="Arial"/>
          <w:szCs w:val="24"/>
        </w:rPr>
      </w:pPr>
    </w:p>
    <w:p w14:paraId="5B19C802" w14:textId="77777777" w:rsidR="005D1D77" w:rsidRPr="005C6DFC" w:rsidRDefault="005D1D77"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caps/>
          <w:szCs w:val="24"/>
        </w:rPr>
        <w:t>A6.1</w:t>
      </w:r>
      <w:r w:rsidRPr="005C6DFC">
        <w:rPr>
          <w:rFonts w:cs="Arial"/>
          <w:caps/>
          <w:szCs w:val="24"/>
        </w:rPr>
        <w:tab/>
      </w:r>
      <w:r w:rsidRPr="005C6DFC">
        <w:rPr>
          <w:rFonts w:cs="Arial"/>
          <w:szCs w:val="24"/>
          <w:lang w:eastAsia="en-US"/>
        </w:rPr>
        <w:t xml:space="preserve">This Contract constitutes the entire agreement between the </w:t>
      </w:r>
      <w:r w:rsidR="00504055" w:rsidRPr="005C6DFC">
        <w:rPr>
          <w:rFonts w:cs="Arial"/>
          <w:szCs w:val="24"/>
          <w:lang w:eastAsia="en-US"/>
        </w:rPr>
        <w:t>P</w:t>
      </w:r>
      <w:r w:rsidRPr="005C6DFC">
        <w:rPr>
          <w:rFonts w:cs="Arial"/>
          <w:szCs w:val="24"/>
          <w:lang w:eastAsia="en-US"/>
        </w:rPr>
        <w:t xml:space="preserve">arties and supersedes and extinguishes all previous agreements, promises, assurances, warranties, representations and understandings between them, whether written or oral, relating to </w:t>
      </w:r>
      <w:r w:rsidR="006A5904">
        <w:rPr>
          <w:rFonts w:cs="Arial"/>
          <w:szCs w:val="24"/>
          <w:lang w:eastAsia="en-US"/>
        </w:rPr>
        <w:t>the Contract save that any variation agreed pursuant to Clause B1.2</w:t>
      </w:r>
      <w:r w:rsidR="002459CF">
        <w:rPr>
          <w:rFonts w:cs="Arial"/>
          <w:szCs w:val="24"/>
          <w:lang w:eastAsia="en-US"/>
        </w:rPr>
        <w:t xml:space="preserve"> (Contract Period)</w:t>
      </w:r>
      <w:r w:rsidR="006A5904">
        <w:rPr>
          <w:rFonts w:cs="Arial"/>
          <w:szCs w:val="24"/>
          <w:lang w:eastAsia="en-US"/>
        </w:rPr>
        <w:t xml:space="preserve"> or Clause H1</w:t>
      </w:r>
      <w:r w:rsidR="002459CF">
        <w:rPr>
          <w:rFonts w:cs="Arial"/>
          <w:szCs w:val="24"/>
          <w:lang w:eastAsia="en-US"/>
        </w:rPr>
        <w:t>(Contract Variation)</w:t>
      </w:r>
      <w:r w:rsidR="006A5904">
        <w:rPr>
          <w:rFonts w:cs="Arial"/>
          <w:szCs w:val="24"/>
          <w:lang w:eastAsia="en-US"/>
        </w:rPr>
        <w:t xml:space="preserve"> shall be deemed to be part of this Contract.</w:t>
      </w:r>
    </w:p>
    <w:p w14:paraId="071ADC5B" w14:textId="77777777" w:rsidR="005D1D77" w:rsidRPr="005C6DFC" w:rsidRDefault="005D1D77" w:rsidP="007E5588">
      <w:pPr>
        <w:widowControl/>
        <w:numPr>
          <w:ilvl w:val="1"/>
          <w:numId w:val="0"/>
        </w:numPr>
        <w:tabs>
          <w:tab w:val="num" w:pos="720"/>
        </w:tabs>
        <w:adjustRightInd/>
        <w:ind w:left="720" w:hanging="720"/>
        <w:textAlignment w:val="auto"/>
        <w:outlineLvl w:val="1"/>
        <w:rPr>
          <w:rFonts w:cs="Arial"/>
          <w:szCs w:val="24"/>
          <w:lang w:eastAsia="en-US"/>
        </w:rPr>
      </w:pPr>
    </w:p>
    <w:p w14:paraId="2C844A8E" w14:textId="77777777" w:rsidR="005D1D77" w:rsidRDefault="005D1D77"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A6.2</w:t>
      </w:r>
      <w:r w:rsidRPr="005C6DFC">
        <w:rPr>
          <w:rFonts w:cs="Arial"/>
          <w:szCs w:val="24"/>
          <w:lang w:eastAsia="en-US"/>
        </w:rPr>
        <w:tab/>
        <w:t xml:space="preserve">Each </w:t>
      </w:r>
      <w:r w:rsidR="00504055" w:rsidRPr="005C6DFC">
        <w:rPr>
          <w:rFonts w:cs="Arial"/>
          <w:szCs w:val="24"/>
          <w:lang w:eastAsia="en-US"/>
        </w:rPr>
        <w:t>P</w:t>
      </w:r>
      <w:r w:rsidRPr="005C6DFC">
        <w:rPr>
          <w:rFonts w:cs="Arial"/>
          <w:szCs w:val="24"/>
          <w:lang w:eastAsia="en-US"/>
        </w:rPr>
        <w:t xml:space="preserve">arty agrees that it shall have no remedies in respect of any statement, representation, assurance or warranty (whether made innocently or negligently) that is not set out in this Contract. </w:t>
      </w:r>
      <w:bookmarkStart w:id="11" w:name="a670490"/>
    </w:p>
    <w:p w14:paraId="6A2CE59A" w14:textId="77777777" w:rsidR="00CB371B" w:rsidRPr="005C6DFC" w:rsidRDefault="00CB371B" w:rsidP="007E5588">
      <w:pPr>
        <w:widowControl/>
        <w:numPr>
          <w:ilvl w:val="1"/>
          <w:numId w:val="0"/>
        </w:numPr>
        <w:tabs>
          <w:tab w:val="num" w:pos="720"/>
        </w:tabs>
        <w:adjustRightInd/>
        <w:ind w:left="720" w:hanging="720"/>
        <w:textAlignment w:val="auto"/>
        <w:outlineLvl w:val="1"/>
        <w:rPr>
          <w:rFonts w:cs="Arial"/>
          <w:i/>
          <w:color w:val="548DD4"/>
          <w:szCs w:val="24"/>
          <w:lang w:eastAsia="en-US"/>
        </w:rPr>
      </w:pPr>
    </w:p>
    <w:p w14:paraId="577131BD" w14:textId="77777777" w:rsidR="00A52586" w:rsidRPr="005C6DFC" w:rsidRDefault="005D1D77" w:rsidP="007E5588">
      <w:pPr>
        <w:widowControl/>
        <w:numPr>
          <w:ilvl w:val="1"/>
          <w:numId w:val="0"/>
        </w:numPr>
        <w:tabs>
          <w:tab w:val="num" w:pos="720"/>
        </w:tabs>
        <w:adjustRightInd/>
        <w:ind w:left="720" w:hanging="720"/>
        <w:textAlignment w:val="auto"/>
        <w:outlineLvl w:val="1"/>
        <w:rPr>
          <w:rFonts w:cs="Arial"/>
          <w:i/>
          <w:color w:val="548DD4"/>
          <w:szCs w:val="24"/>
          <w:lang w:eastAsia="en-US"/>
        </w:rPr>
      </w:pPr>
      <w:r w:rsidRPr="005C6DFC">
        <w:rPr>
          <w:rFonts w:cs="Arial"/>
          <w:szCs w:val="24"/>
          <w:lang w:eastAsia="en-US"/>
        </w:rPr>
        <w:t>A6.3</w:t>
      </w:r>
      <w:r w:rsidRPr="005C6DFC">
        <w:rPr>
          <w:rFonts w:cs="Arial"/>
          <w:szCs w:val="24"/>
          <w:lang w:eastAsia="en-US"/>
        </w:rPr>
        <w:tab/>
        <w:t xml:space="preserve">In the event of and only to the extent of any conflict between the Contract Particulars, the </w:t>
      </w:r>
      <w:r w:rsidR="007E5588" w:rsidRPr="005C6DFC">
        <w:rPr>
          <w:rFonts w:cs="Arial"/>
          <w:szCs w:val="24"/>
          <w:lang w:eastAsia="en-US"/>
        </w:rPr>
        <w:t>Clause</w:t>
      </w:r>
      <w:r w:rsidRPr="005C6DFC">
        <w:rPr>
          <w:rFonts w:cs="Arial"/>
          <w:szCs w:val="24"/>
          <w:lang w:eastAsia="en-US"/>
        </w:rPr>
        <w:t xml:space="preserve">s of the Contract and any document referred to in those </w:t>
      </w:r>
      <w:r w:rsidR="007E5588" w:rsidRPr="005C6DFC">
        <w:rPr>
          <w:rFonts w:cs="Arial"/>
          <w:szCs w:val="24"/>
          <w:lang w:eastAsia="en-US"/>
        </w:rPr>
        <w:t>Clause</w:t>
      </w:r>
      <w:r w:rsidRPr="005C6DFC">
        <w:rPr>
          <w:rFonts w:cs="Arial"/>
          <w:szCs w:val="24"/>
          <w:lang w:eastAsia="en-US"/>
        </w:rPr>
        <w:t>s, the conflict shall be resolved in accordance with the following order of precedence:</w:t>
      </w:r>
      <w:bookmarkEnd w:id="11"/>
    </w:p>
    <w:p w14:paraId="2C8E15F9" w14:textId="77777777" w:rsidR="00A52586" w:rsidRPr="005C6DFC" w:rsidRDefault="00A52586" w:rsidP="007E5588">
      <w:pPr>
        <w:widowControl/>
        <w:numPr>
          <w:ilvl w:val="1"/>
          <w:numId w:val="0"/>
        </w:numPr>
        <w:tabs>
          <w:tab w:val="num" w:pos="720"/>
        </w:tabs>
        <w:adjustRightInd/>
        <w:ind w:left="720" w:hanging="720"/>
        <w:textAlignment w:val="auto"/>
        <w:outlineLvl w:val="1"/>
        <w:rPr>
          <w:rFonts w:cs="Arial"/>
          <w:i/>
          <w:color w:val="548DD4"/>
          <w:szCs w:val="24"/>
          <w:lang w:eastAsia="en-US"/>
        </w:rPr>
      </w:pPr>
      <w:r w:rsidRPr="005C6DFC">
        <w:rPr>
          <w:rFonts w:cs="Arial"/>
          <w:i/>
          <w:color w:val="548DD4"/>
          <w:szCs w:val="24"/>
          <w:lang w:eastAsia="en-US"/>
        </w:rPr>
        <w:tab/>
      </w:r>
    </w:p>
    <w:p w14:paraId="61EDC407" w14:textId="5B3A08ED" w:rsidR="000F2F2D" w:rsidRDefault="005D1D77" w:rsidP="00ED1487">
      <w:pPr>
        <w:widowControl/>
        <w:numPr>
          <w:ilvl w:val="2"/>
          <w:numId w:val="13"/>
        </w:numPr>
        <w:tabs>
          <w:tab w:val="num" w:pos="720"/>
        </w:tabs>
        <w:adjustRightInd/>
        <w:textAlignment w:val="auto"/>
        <w:outlineLvl w:val="1"/>
        <w:rPr>
          <w:rFonts w:cs="Arial"/>
          <w:szCs w:val="24"/>
          <w:lang w:eastAsia="en-US"/>
        </w:rPr>
      </w:pPr>
      <w:r w:rsidRPr="005C6DFC">
        <w:rPr>
          <w:rFonts w:cs="Arial"/>
          <w:szCs w:val="24"/>
          <w:lang w:eastAsia="en-US"/>
        </w:rPr>
        <w:t xml:space="preserve">the </w:t>
      </w:r>
      <w:r w:rsidR="007E5588" w:rsidRPr="005C6DFC">
        <w:rPr>
          <w:rFonts w:cs="Arial"/>
          <w:szCs w:val="24"/>
          <w:lang w:eastAsia="en-US"/>
        </w:rPr>
        <w:t>Clause</w:t>
      </w:r>
      <w:r w:rsidRPr="005C6DFC">
        <w:rPr>
          <w:rFonts w:cs="Arial"/>
          <w:szCs w:val="24"/>
          <w:lang w:eastAsia="en-US"/>
        </w:rPr>
        <w:t>s of the Contract</w:t>
      </w:r>
      <w:r w:rsidR="00762A81">
        <w:rPr>
          <w:rFonts w:cs="Arial"/>
          <w:szCs w:val="24"/>
          <w:lang w:eastAsia="en-US"/>
        </w:rPr>
        <w:t xml:space="preserve"> (including the special terms if any</w:t>
      </w:r>
      <w:proofErr w:type="gramStart"/>
      <w:r w:rsidR="00762A81">
        <w:rPr>
          <w:rFonts w:cs="Arial"/>
          <w:szCs w:val="24"/>
          <w:lang w:eastAsia="en-US"/>
        </w:rPr>
        <w:t>)</w:t>
      </w:r>
      <w:r w:rsidR="00A52586" w:rsidRPr="005C6DFC">
        <w:rPr>
          <w:rFonts w:cs="Arial"/>
          <w:szCs w:val="24"/>
          <w:lang w:eastAsia="en-US"/>
        </w:rPr>
        <w:t>;</w:t>
      </w:r>
      <w:proofErr w:type="gramEnd"/>
    </w:p>
    <w:p w14:paraId="798620D3" w14:textId="77777777" w:rsidR="009B56F1" w:rsidRDefault="009B56F1" w:rsidP="009B56F1">
      <w:pPr>
        <w:widowControl/>
        <w:tabs>
          <w:tab w:val="num" w:pos="1080"/>
        </w:tabs>
        <w:adjustRightInd/>
        <w:ind w:left="720"/>
        <w:textAlignment w:val="auto"/>
        <w:outlineLvl w:val="1"/>
        <w:rPr>
          <w:rFonts w:cs="Arial"/>
          <w:szCs w:val="24"/>
          <w:lang w:eastAsia="en-US"/>
        </w:rPr>
      </w:pPr>
    </w:p>
    <w:p w14:paraId="29A62827" w14:textId="77777777" w:rsidR="00ED1487" w:rsidRPr="005C6DFC" w:rsidRDefault="00981152" w:rsidP="00ED1487">
      <w:pPr>
        <w:widowControl/>
        <w:numPr>
          <w:ilvl w:val="2"/>
          <w:numId w:val="13"/>
        </w:numPr>
        <w:tabs>
          <w:tab w:val="num" w:pos="720"/>
        </w:tabs>
        <w:adjustRightInd/>
        <w:textAlignment w:val="auto"/>
        <w:outlineLvl w:val="1"/>
        <w:rPr>
          <w:rFonts w:cs="Arial"/>
          <w:szCs w:val="24"/>
          <w:lang w:eastAsia="en-US"/>
        </w:rPr>
      </w:pPr>
      <w:r w:rsidRPr="005C6DFC">
        <w:rPr>
          <w:rFonts w:cs="Arial"/>
          <w:szCs w:val="24"/>
          <w:lang w:eastAsia="en-US"/>
        </w:rPr>
        <w:t>the Contract Particulars</w:t>
      </w:r>
      <w:r w:rsidR="005D1D77" w:rsidRPr="005C6DFC">
        <w:rPr>
          <w:rFonts w:cs="Arial"/>
          <w:szCs w:val="24"/>
          <w:lang w:eastAsia="en-US"/>
        </w:rPr>
        <w:t>;</w:t>
      </w:r>
      <w:r w:rsidR="00ED1487" w:rsidRPr="005C6DFC">
        <w:rPr>
          <w:rFonts w:cs="Arial"/>
          <w:szCs w:val="24"/>
          <w:lang w:eastAsia="en-US"/>
        </w:rPr>
        <w:br/>
      </w:r>
    </w:p>
    <w:p w14:paraId="665F306A" w14:textId="77777777" w:rsidR="00ED1487" w:rsidRPr="005C6DFC" w:rsidRDefault="00981152" w:rsidP="00ED1487">
      <w:pPr>
        <w:widowControl/>
        <w:numPr>
          <w:ilvl w:val="2"/>
          <w:numId w:val="13"/>
        </w:numPr>
        <w:tabs>
          <w:tab w:val="num" w:pos="720"/>
        </w:tabs>
        <w:adjustRightInd/>
        <w:textAlignment w:val="auto"/>
        <w:outlineLvl w:val="1"/>
        <w:rPr>
          <w:rFonts w:cs="Arial"/>
          <w:szCs w:val="24"/>
          <w:lang w:eastAsia="en-US"/>
        </w:rPr>
      </w:pPr>
      <w:r w:rsidRPr="005C6DFC">
        <w:rPr>
          <w:rFonts w:cs="Arial"/>
          <w:szCs w:val="24"/>
          <w:lang w:eastAsia="en-US"/>
        </w:rPr>
        <w:t>the Specification;</w:t>
      </w:r>
      <w:r w:rsidR="00ED1487" w:rsidRPr="005C6DFC">
        <w:rPr>
          <w:rFonts w:cs="Arial"/>
          <w:szCs w:val="24"/>
          <w:lang w:eastAsia="en-US"/>
        </w:rPr>
        <w:br/>
      </w:r>
    </w:p>
    <w:p w14:paraId="6CD140F3" w14:textId="77777777" w:rsidR="00CB371B" w:rsidRDefault="005D1D77" w:rsidP="00ED1487">
      <w:pPr>
        <w:widowControl/>
        <w:numPr>
          <w:ilvl w:val="2"/>
          <w:numId w:val="13"/>
        </w:numPr>
        <w:tabs>
          <w:tab w:val="num" w:pos="720"/>
        </w:tabs>
        <w:adjustRightInd/>
        <w:textAlignment w:val="auto"/>
        <w:outlineLvl w:val="1"/>
        <w:rPr>
          <w:rFonts w:cs="Arial"/>
          <w:szCs w:val="24"/>
          <w:lang w:eastAsia="en-US"/>
        </w:rPr>
      </w:pPr>
      <w:r w:rsidRPr="005C6DFC">
        <w:rPr>
          <w:rFonts w:cs="Arial"/>
          <w:szCs w:val="24"/>
          <w:lang w:eastAsia="en-US"/>
        </w:rPr>
        <w:t xml:space="preserve">any other document referred to in the </w:t>
      </w:r>
      <w:r w:rsidR="007E5588" w:rsidRPr="005C6DFC">
        <w:rPr>
          <w:rFonts w:cs="Arial"/>
          <w:szCs w:val="24"/>
          <w:lang w:eastAsia="en-US"/>
        </w:rPr>
        <w:t>Clause</w:t>
      </w:r>
      <w:r w:rsidRPr="005C6DFC">
        <w:rPr>
          <w:rFonts w:cs="Arial"/>
          <w:szCs w:val="24"/>
          <w:lang w:eastAsia="en-US"/>
        </w:rPr>
        <w:t xml:space="preserve">s of the </w:t>
      </w:r>
      <w:proofErr w:type="gramStart"/>
      <w:r w:rsidRPr="005C6DFC">
        <w:rPr>
          <w:rFonts w:cs="Arial"/>
          <w:szCs w:val="24"/>
          <w:lang w:eastAsia="en-US"/>
        </w:rPr>
        <w:t>Contract;</w:t>
      </w:r>
      <w:proofErr w:type="gramEnd"/>
    </w:p>
    <w:p w14:paraId="32B5A071" w14:textId="77777777" w:rsidR="00CB371B" w:rsidRDefault="00CB371B" w:rsidP="00CB371B">
      <w:pPr>
        <w:widowControl/>
        <w:tabs>
          <w:tab w:val="num" w:pos="1080"/>
        </w:tabs>
        <w:adjustRightInd/>
        <w:ind w:left="720"/>
        <w:textAlignment w:val="auto"/>
        <w:outlineLvl w:val="1"/>
        <w:rPr>
          <w:rFonts w:cs="Arial"/>
          <w:szCs w:val="24"/>
          <w:lang w:eastAsia="en-US"/>
        </w:rPr>
      </w:pPr>
    </w:p>
    <w:p w14:paraId="7CD8D3C2" w14:textId="77777777" w:rsidR="00997CDF" w:rsidRPr="005C6DFC" w:rsidRDefault="000F2F2D" w:rsidP="00ED1487">
      <w:pPr>
        <w:widowControl/>
        <w:numPr>
          <w:ilvl w:val="2"/>
          <w:numId w:val="13"/>
        </w:numPr>
        <w:tabs>
          <w:tab w:val="num" w:pos="720"/>
        </w:tabs>
        <w:adjustRightInd/>
        <w:textAlignment w:val="auto"/>
        <w:outlineLvl w:val="1"/>
        <w:rPr>
          <w:rFonts w:cs="Arial"/>
          <w:szCs w:val="24"/>
          <w:lang w:eastAsia="en-US"/>
        </w:rPr>
      </w:pPr>
      <w:r>
        <w:rPr>
          <w:rFonts w:cs="Arial"/>
          <w:szCs w:val="24"/>
          <w:lang w:eastAsia="en-US"/>
        </w:rPr>
        <w:t xml:space="preserve">the </w:t>
      </w:r>
      <w:r w:rsidR="005D1D77" w:rsidRPr="005C6DFC">
        <w:rPr>
          <w:rFonts w:cs="Arial"/>
          <w:szCs w:val="24"/>
          <w:lang w:eastAsia="en-US"/>
        </w:rPr>
        <w:t>Contractor’s Tender.</w:t>
      </w:r>
    </w:p>
    <w:p w14:paraId="2540A8F9" w14:textId="77777777" w:rsidR="00343DBE" w:rsidRPr="005C6DFC" w:rsidRDefault="00343DBE" w:rsidP="007E5588">
      <w:pPr>
        <w:pStyle w:val="Sideheading"/>
        <w:keepNext/>
        <w:rPr>
          <w:rFonts w:cs="Arial"/>
          <w:szCs w:val="24"/>
        </w:rPr>
      </w:pPr>
    </w:p>
    <w:p w14:paraId="3C9F16B9" w14:textId="77777777" w:rsidR="00343DBE" w:rsidRPr="005C6DFC" w:rsidRDefault="00343DBE" w:rsidP="007E5588">
      <w:pPr>
        <w:pStyle w:val="Sideheading"/>
        <w:keepNext/>
        <w:rPr>
          <w:rFonts w:cs="Arial"/>
          <w:szCs w:val="24"/>
        </w:rPr>
      </w:pPr>
      <w:r w:rsidRPr="005C6DFC">
        <w:rPr>
          <w:rFonts w:cs="Arial"/>
          <w:szCs w:val="24"/>
        </w:rPr>
        <w:t>Part b - Provision of services</w:t>
      </w:r>
      <w:r w:rsidR="004E4339" w:rsidRPr="005C6DFC">
        <w:rPr>
          <w:rFonts w:cs="Arial"/>
          <w:szCs w:val="24"/>
        </w:rPr>
        <w:fldChar w:fldCharType="begin"/>
      </w:r>
      <w:r w:rsidRPr="005C6DFC">
        <w:rPr>
          <w:rFonts w:cs="Arial"/>
          <w:szCs w:val="24"/>
        </w:rPr>
        <w:instrText xml:space="preserve"> TC "</w:instrText>
      </w:r>
      <w:bookmarkStart w:id="12" w:name="_Toc173226173"/>
      <w:r w:rsidRPr="005C6DFC">
        <w:rPr>
          <w:rFonts w:cs="Arial"/>
          <w:szCs w:val="24"/>
        </w:rPr>
        <w:instrText>PART B - PROVISION OF SERVICES</w:instrText>
      </w:r>
      <w:bookmarkEnd w:id="12"/>
      <w:r w:rsidRPr="005C6DFC">
        <w:rPr>
          <w:rFonts w:cs="Arial"/>
          <w:szCs w:val="24"/>
        </w:rPr>
        <w:instrText xml:space="preserve">" \l 5 </w:instrText>
      </w:r>
      <w:r w:rsidR="004E4339" w:rsidRPr="005C6DFC">
        <w:rPr>
          <w:rFonts w:cs="Arial"/>
          <w:szCs w:val="24"/>
        </w:rPr>
        <w:fldChar w:fldCharType="end"/>
      </w:r>
    </w:p>
    <w:p w14:paraId="3E378EE0" w14:textId="77777777" w:rsidR="00343DBE" w:rsidRPr="005C6DFC" w:rsidRDefault="00343DBE" w:rsidP="007E5588">
      <w:pPr>
        <w:pStyle w:val="Sideheading"/>
        <w:keepNext/>
        <w:rPr>
          <w:rFonts w:cs="Arial"/>
          <w:szCs w:val="24"/>
        </w:rPr>
      </w:pPr>
    </w:p>
    <w:p w14:paraId="7470EEC7" w14:textId="7A9D7895" w:rsidR="005B13C2" w:rsidRPr="005C6DFC" w:rsidRDefault="00742D31" w:rsidP="007E5588">
      <w:pPr>
        <w:pStyle w:val="Level10"/>
        <w:keepNext/>
        <w:widowControl/>
        <w:numPr>
          <w:ilvl w:val="0"/>
          <w:numId w:val="0"/>
        </w:numPr>
        <w:tabs>
          <w:tab w:val="num" w:pos="851"/>
        </w:tabs>
        <w:adjustRightInd/>
        <w:ind w:left="851" w:hanging="851"/>
        <w:textAlignment w:val="auto"/>
        <w:rPr>
          <w:rFonts w:cs="Arial"/>
          <w:szCs w:val="24"/>
        </w:rPr>
      </w:pPr>
      <w:bookmarkStart w:id="13" w:name="_Hlt63047569"/>
      <w:bookmarkEnd w:id="13"/>
      <w:r w:rsidRPr="005C6DFC">
        <w:rPr>
          <w:rStyle w:val="Level1asHeadingtext"/>
          <w:rFonts w:cs="Arial"/>
          <w:caps/>
          <w:szCs w:val="24"/>
        </w:rPr>
        <w:t>B1.</w:t>
      </w:r>
      <w:r w:rsidR="00317253" w:rsidRPr="005C6DFC">
        <w:rPr>
          <w:rStyle w:val="Level1asHeadingtext"/>
          <w:rFonts w:cs="Arial"/>
          <w:caps/>
          <w:szCs w:val="24"/>
        </w:rPr>
        <w:tab/>
      </w:r>
      <w:r w:rsidR="00343DBE" w:rsidRPr="005C6DFC">
        <w:rPr>
          <w:rStyle w:val="Level1asHeadingtext"/>
          <w:rFonts w:cs="Arial"/>
          <w:caps/>
          <w:szCs w:val="24"/>
          <w:u w:val="single"/>
        </w:rPr>
        <w:t>Contract Period</w:t>
      </w:r>
      <w:bookmarkStart w:id="14" w:name="_NN1532"/>
      <w:bookmarkEnd w:id="14"/>
      <w:r w:rsidR="004E4339" w:rsidRPr="005C6DFC">
        <w:rPr>
          <w:rFonts w:cs="Arial"/>
          <w:szCs w:val="24"/>
        </w:rPr>
        <w:fldChar w:fldCharType="begin"/>
      </w:r>
      <w:r w:rsidR="00343DBE" w:rsidRPr="005C6DFC">
        <w:rPr>
          <w:rFonts w:cs="Arial"/>
          <w:szCs w:val="24"/>
        </w:rPr>
        <w:instrText xml:space="preserve"> TC "</w:instrText>
      </w:r>
      <w:r w:rsidR="004E4339" w:rsidRPr="005C6DFC">
        <w:rPr>
          <w:rFonts w:cs="Arial"/>
          <w:szCs w:val="24"/>
        </w:rPr>
        <w:fldChar w:fldCharType="begin"/>
      </w:r>
      <w:r w:rsidR="00343DBE" w:rsidRPr="005C6DFC">
        <w:rPr>
          <w:rFonts w:cs="Arial"/>
          <w:szCs w:val="24"/>
        </w:rPr>
        <w:instrText xml:space="preserve"> REF _NN1532\r \h </w:instrText>
      </w:r>
      <w:r w:rsidR="006446F3" w:rsidRPr="005C6DFC">
        <w:rPr>
          <w:rFonts w:cs="Arial"/>
          <w:szCs w:val="24"/>
        </w:rPr>
        <w:instrText xml:space="preserve"> \* MERGEFORMAT </w:instrText>
      </w:r>
      <w:r w:rsidR="004E4339" w:rsidRPr="005C6DFC">
        <w:rPr>
          <w:rFonts w:cs="Arial"/>
          <w:szCs w:val="24"/>
        </w:rPr>
      </w:r>
      <w:r w:rsidR="004E4339" w:rsidRPr="005C6DFC">
        <w:rPr>
          <w:rFonts w:cs="Arial"/>
          <w:szCs w:val="24"/>
        </w:rPr>
        <w:fldChar w:fldCharType="separate"/>
      </w:r>
      <w:bookmarkStart w:id="15" w:name="_Toc173226174"/>
      <w:r w:rsidR="00EE402A">
        <w:rPr>
          <w:rFonts w:cs="Arial"/>
          <w:szCs w:val="24"/>
        </w:rPr>
        <w:instrText>0</w:instrText>
      </w:r>
      <w:r w:rsidR="004E4339" w:rsidRPr="005C6DFC">
        <w:rPr>
          <w:rFonts w:cs="Arial"/>
          <w:szCs w:val="24"/>
        </w:rPr>
        <w:fldChar w:fldCharType="end"/>
      </w:r>
      <w:r w:rsidR="00343DBE" w:rsidRPr="005C6DFC">
        <w:rPr>
          <w:rFonts w:cs="Arial"/>
          <w:szCs w:val="24"/>
        </w:rPr>
        <w:tab/>
        <w:instrText>CONTRACT PERIOD</w:instrText>
      </w:r>
      <w:bookmarkEnd w:id="15"/>
      <w:r w:rsidR="00343DBE" w:rsidRPr="005C6DFC">
        <w:rPr>
          <w:rFonts w:cs="Arial"/>
          <w:szCs w:val="24"/>
        </w:rPr>
        <w:instrText xml:space="preserve">" \l 1 </w:instrText>
      </w:r>
      <w:r w:rsidR="004E4339" w:rsidRPr="005C6DFC">
        <w:rPr>
          <w:rFonts w:cs="Arial"/>
          <w:szCs w:val="24"/>
        </w:rPr>
        <w:fldChar w:fldCharType="end"/>
      </w:r>
      <w:r w:rsidR="005B13C2" w:rsidRPr="005C6DFC">
        <w:rPr>
          <w:rFonts w:cs="Arial"/>
          <w:szCs w:val="24"/>
        </w:rPr>
        <w:fldChar w:fldCharType="begin"/>
      </w:r>
      <w:r w:rsidR="005B13C2" w:rsidRPr="005C6DFC">
        <w:rPr>
          <w:rFonts w:cs="Arial"/>
          <w:szCs w:val="24"/>
        </w:rPr>
        <w:instrText xml:space="preserve"> TC "</w:instrText>
      </w:r>
      <w:r w:rsidR="005B13C2" w:rsidRPr="005C6DFC">
        <w:rPr>
          <w:rFonts w:cs="Arial"/>
          <w:szCs w:val="24"/>
        </w:rPr>
        <w:fldChar w:fldCharType="begin"/>
      </w:r>
      <w:r w:rsidR="005B13C2" w:rsidRPr="005C6DFC">
        <w:rPr>
          <w:rFonts w:cs="Arial"/>
          <w:szCs w:val="24"/>
        </w:rPr>
        <w:instrText xml:space="preserve"> REF _NN1532\r \h  \* MERGEFORMAT </w:instrText>
      </w:r>
      <w:r w:rsidR="005B13C2" w:rsidRPr="005C6DFC">
        <w:rPr>
          <w:rFonts w:cs="Arial"/>
          <w:szCs w:val="24"/>
        </w:rPr>
      </w:r>
      <w:r w:rsidR="005B13C2" w:rsidRPr="005C6DFC">
        <w:rPr>
          <w:rFonts w:cs="Arial"/>
          <w:szCs w:val="24"/>
        </w:rPr>
        <w:fldChar w:fldCharType="separate"/>
      </w:r>
      <w:r w:rsidR="00EE402A">
        <w:rPr>
          <w:rFonts w:cs="Arial"/>
          <w:szCs w:val="24"/>
        </w:rPr>
        <w:instrText>0</w:instrText>
      </w:r>
      <w:r w:rsidR="005B13C2" w:rsidRPr="005C6DFC">
        <w:rPr>
          <w:rFonts w:cs="Arial"/>
          <w:szCs w:val="24"/>
        </w:rPr>
        <w:fldChar w:fldCharType="end"/>
      </w:r>
      <w:r w:rsidR="005B13C2" w:rsidRPr="005C6DFC">
        <w:rPr>
          <w:rFonts w:cs="Arial"/>
          <w:szCs w:val="24"/>
        </w:rPr>
        <w:tab/>
        <w:instrText xml:space="preserve">CONTRACT PERIOD" \l 1 </w:instrText>
      </w:r>
      <w:r w:rsidR="005B13C2" w:rsidRPr="005C6DFC">
        <w:rPr>
          <w:rFonts w:cs="Arial"/>
          <w:szCs w:val="24"/>
        </w:rPr>
        <w:fldChar w:fldCharType="end"/>
      </w:r>
    </w:p>
    <w:p w14:paraId="2B854C78" w14:textId="77777777" w:rsidR="005B13C2" w:rsidRPr="005C6DFC" w:rsidRDefault="005B13C2" w:rsidP="007E5588">
      <w:pPr>
        <w:pStyle w:val="Level10"/>
        <w:keepNext/>
        <w:numPr>
          <w:ilvl w:val="0"/>
          <w:numId w:val="0"/>
        </w:numPr>
        <w:rPr>
          <w:rFonts w:cs="Arial"/>
          <w:szCs w:val="24"/>
        </w:rPr>
      </w:pPr>
    </w:p>
    <w:p w14:paraId="33D35AF5" w14:textId="77777777" w:rsidR="005B13C2" w:rsidRPr="005C6DFC" w:rsidRDefault="005B13C2" w:rsidP="007E5588">
      <w:pPr>
        <w:pStyle w:val="Level2"/>
        <w:widowControl/>
        <w:numPr>
          <w:ilvl w:val="1"/>
          <w:numId w:val="4"/>
        </w:numPr>
        <w:adjustRightInd/>
        <w:textAlignment w:val="auto"/>
        <w:rPr>
          <w:rFonts w:cs="Arial"/>
          <w:szCs w:val="24"/>
        </w:rPr>
      </w:pPr>
      <w:r w:rsidRPr="005C6DFC">
        <w:rPr>
          <w:rFonts w:cs="Arial"/>
          <w:spacing w:val="-3"/>
          <w:szCs w:val="24"/>
        </w:rPr>
        <w:t>Notwithstanding the date of this Contract, the Contract Period will commence on the Commen</w:t>
      </w:r>
      <w:r w:rsidR="00A16FF3" w:rsidRPr="005C6DFC">
        <w:rPr>
          <w:rFonts w:cs="Arial"/>
          <w:spacing w:val="-3"/>
          <w:szCs w:val="24"/>
        </w:rPr>
        <w:t xml:space="preserve">cement Date and, </w:t>
      </w:r>
      <w:r w:rsidRPr="005C6DFC">
        <w:rPr>
          <w:rFonts w:cs="Arial"/>
          <w:spacing w:val="-3"/>
          <w:szCs w:val="24"/>
        </w:rPr>
        <w:t>unless terminated earlier in accordance with any</w:t>
      </w:r>
      <w:r w:rsidR="00A16FF3" w:rsidRPr="005C6DFC">
        <w:rPr>
          <w:rFonts w:cs="Arial"/>
          <w:spacing w:val="-3"/>
          <w:szCs w:val="24"/>
        </w:rPr>
        <w:t xml:space="preserve"> provisions within the Contract,</w:t>
      </w:r>
      <w:r w:rsidRPr="005C6DFC">
        <w:rPr>
          <w:rFonts w:cs="Arial"/>
          <w:spacing w:val="-3"/>
          <w:szCs w:val="24"/>
        </w:rPr>
        <w:t xml:space="preserve"> it shall remain in force until the Expiry </w:t>
      </w:r>
      <w:proofErr w:type="gramStart"/>
      <w:r w:rsidRPr="005C6DFC">
        <w:rPr>
          <w:rFonts w:cs="Arial"/>
          <w:spacing w:val="-3"/>
          <w:szCs w:val="24"/>
        </w:rPr>
        <w:t>Date</w:t>
      </w:r>
      <w:proofErr w:type="gramEnd"/>
      <w:r w:rsidRPr="005C6DFC">
        <w:rPr>
          <w:rFonts w:cs="Arial"/>
          <w:spacing w:val="-3"/>
          <w:szCs w:val="24"/>
        </w:rPr>
        <w:t xml:space="preserve"> or any date agreed between the Parties as an extension beyond the Expiry Date. </w:t>
      </w:r>
    </w:p>
    <w:p w14:paraId="4E5527CB" w14:textId="77777777" w:rsidR="005B13C2" w:rsidRPr="005C6DFC" w:rsidRDefault="005B13C2" w:rsidP="007E5588">
      <w:pPr>
        <w:pStyle w:val="Level2"/>
        <w:numPr>
          <w:ilvl w:val="0"/>
          <w:numId w:val="0"/>
        </w:numPr>
        <w:rPr>
          <w:rFonts w:cs="Arial"/>
          <w:szCs w:val="24"/>
        </w:rPr>
      </w:pPr>
    </w:p>
    <w:p w14:paraId="33E478D4" w14:textId="5BAEB17D" w:rsidR="0080541A" w:rsidRDefault="005B13C2" w:rsidP="007E5588">
      <w:pPr>
        <w:pStyle w:val="Level2"/>
        <w:widowControl/>
        <w:numPr>
          <w:ilvl w:val="1"/>
          <w:numId w:val="4"/>
        </w:numPr>
        <w:adjustRightInd/>
        <w:textAlignment w:val="auto"/>
        <w:rPr>
          <w:rFonts w:cs="Arial"/>
          <w:szCs w:val="24"/>
        </w:rPr>
      </w:pPr>
      <w:r w:rsidRPr="005C6DFC">
        <w:rPr>
          <w:rFonts w:cs="Arial"/>
          <w:szCs w:val="24"/>
        </w:rPr>
        <w:t xml:space="preserve">If the Contract includes an option to extend, the </w:t>
      </w:r>
      <w:r w:rsidR="001545CE">
        <w:rPr>
          <w:rFonts w:cs="Arial"/>
          <w:szCs w:val="24"/>
        </w:rPr>
        <w:t>Agency</w:t>
      </w:r>
      <w:r w:rsidRPr="005C6DFC">
        <w:rPr>
          <w:rFonts w:cs="Arial"/>
          <w:szCs w:val="24"/>
        </w:rPr>
        <w:t xml:space="preserve"> may, by giving written notice to</w:t>
      </w:r>
      <w:r w:rsidR="00A16FF3" w:rsidRPr="005C6DFC">
        <w:rPr>
          <w:rFonts w:cs="Arial"/>
          <w:szCs w:val="24"/>
        </w:rPr>
        <w:t xml:space="preserve"> the Contractor not less than one </w:t>
      </w:r>
      <w:r w:rsidRPr="005C6DFC">
        <w:rPr>
          <w:rFonts w:cs="Arial"/>
          <w:szCs w:val="24"/>
        </w:rPr>
        <w:t xml:space="preserve">Month before the Expiry Date, extend the Contract </w:t>
      </w:r>
      <w:r w:rsidR="0080541A">
        <w:rPr>
          <w:rFonts w:cs="Arial"/>
          <w:szCs w:val="24"/>
        </w:rPr>
        <w:t>for the Extended Period.</w:t>
      </w:r>
    </w:p>
    <w:p w14:paraId="5EFC2DF0" w14:textId="77777777" w:rsidR="0080541A" w:rsidRDefault="0080541A" w:rsidP="0080541A">
      <w:pPr>
        <w:pStyle w:val="ListParagraph"/>
        <w:rPr>
          <w:rFonts w:cs="Arial"/>
          <w:szCs w:val="24"/>
        </w:rPr>
      </w:pPr>
    </w:p>
    <w:p w14:paraId="0B7B30A0" w14:textId="77777777" w:rsidR="005B13C2" w:rsidRPr="005C6DFC" w:rsidRDefault="005B13C2" w:rsidP="007E5588">
      <w:pPr>
        <w:pStyle w:val="Level2"/>
        <w:widowControl/>
        <w:numPr>
          <w:ilvl w:val="1"/>
          <w:numId w:val="4"/>
        </w:numPr>
        <w:adjustRightInd/>
        <w:textAlignment w:val="auto"/>
        <w:rPr>
          <w:rFonts w:cs="Arial"/>
          <w:szCs w:val="24"/>
        </w:rPr>
      </w:pPr>
      <w:r w:rsidRPr="005C6DFC">
        <w:rPr>
          <w:rFonts w:cs="Arial"/>
          <w:szCs w:val="24"/>
        </w:rPr>
        <w:t xml:space="preserve">The provisions of the Contract </w:t>
      </w:r>
      <w:r w:rsidR="00014DD0">
        <w:rPr>
          <w:rFonts w:cs="Arial"/>
          <w:szCs w:val="24"/>
        </w:rPr>
        <w:t>shall</w:t>
      </w:r>
      <w:r w:rsidRPr="005C6DFC">
        <w:rPr>
          <w:rFonts w:cs="Arial"/>
          <w:szCs w:val="24"/>
        </w:rPr>
        <w:t xml:space="preserve"> apply throughout </w:t>
      </w:r>
      <w:r w:rsidR="009B56F1">
        <w:rPr>
          <w:rFonts w:cs="Arial"/>
          <w:szCs w:val="24"/>
        </w:rPr>
        <w:t xml:space="preserve">the </w:t>
      </w:r>
      <w:r w:rsidR="006A5904">
        <w:rPr>
          <w:rFonts w:cs="Arial"/>
          <w:szCs w:val="24"/>
        </w:rPr>
        <w:t>E</w:t>
      </w:r>
      <w:r w:rsidRPr="005C6DFC">
        <w:rPr>
          <w:rFonts w:cs="Arial"/>
          <w:szCs w:val="24"/>
        </w:rPr>
        <w:t xml:space="preserve">xtended </w:t>
      </w:r>
      <w:r w:rsidR="006A5904">
        <w:rPr>
          <w:rFonts w:cs="Arial"/>
          <w:szCs w:val="24"/>
        </w:rPr>
        <w:t>P</w:t>
      </w:r>
      <w:r w:rsidRPr="005C6DFC">
        <w:rPr>
          <w:rFonts w:cs="Arial"/>
          <w:szCs w:val="24"/>
        </w:rPr>
        <w:t xml:space="preserve">eriod. </w:t>
      </w:r>
    </w:p>
    <w:p w14:paraId="100514D6" w14:textId="77777777" w:rsidR="005B13C2" w:rsidRPr="005C6DFC" w:rsidRDefault="005B13C2" w:rsidP="007E5588">
      <w:pPr>
        <w:pStyle w:val="Level2"/>
        <w:widowControl/>
        <w:numPr>
          <w:ilvl w:val="0"/>
          <w:numId w:val="0"/>
        </w:numPr>
        <w:adjustRightInd/>
        <w:ind w:left="851"/>
        <w:textAlignment w:val="auto"/>
        <w:rPr>
          <w:rFonts w:cs="Arial"/>
          <w:szCs w:val="24"/>
        </w:rPr>
      </w:pPr>
    </w:p>
    <w:p w14:paraId="2DFD1DC0" w14:textId="57DBFD39" w:rsidR="005B13C2" w:rsidRPr="005C6DFC" w:rsidRDefault="005B13C2" w:rsidP="007E5588">
      <w:pPr>
        <w:pStyle w:val="Level2"/>
        <w:widowControl/>
        <w:numPr>
          <w:ilvl w:val="1"/>
          <w:numId w:val="4"/>
        </w:numPr>
        <w:adjustRightInd/>
        <w:textAlignment w:val="auto"/>
        <w:rPr>
          <w:rFonts w:cs="Arial"/>
          <w:szCs w:val="24"/>
        </w:rPr>
      </w:pPr>
      <w:r w:rsidRPr="005C6DFC">
        <w:rPr>
          <w:rFonts w:cs="Arial"/>
          <w:spacing w:val="-3"/>
          <w:szCs w:val="24"/>
        </w:rPr>
        <w:t xml:space="preserve">For the avoidance of doubt the Contractor shall not be entitled to be paid any compensation from the </w:t>
      </w:r>
      <w:r w:rsidR="001545CE">
        <w:rPr>
          <w:rFonts w:cs="Arial"/>
          <w:spacing w:val="-3"/>
          <w:szCs w:val="24"/>
        </w:rPr>
        <w:t>Agency</w:t>
      </w:r>
      <w:r w:rsidRPr="005C6DFC">
        <w:rPr>
          <w:rFonts w:cs="Arial"/>
          <w:spacing w:val="-3"/>
          <w:szCs w:val="24"/>
        </w:rPr>
        <w:t xml:space="preserve"> upon expiry of this Contract.</w:t>
      </w:r>
    </w:p>
    <w:p w14:paraId="626B1794" w14:textId="77777777" w:rsidR="005B13C2" w:rsidRPr="005C6DFC" w:rsidRDefault="005B13C2" w:rsidP="007E5588">
      <w:pPr>
        <w:pStyle w:val="Level2"/>
        <w:numPr>
          <w:ilvl w:val="0"/>
          <w:numId w:val="0"/>
        </w:numPr>
        <w:rPr>
          <w:rFonts w:cs="Arial"/>
          <w:szCs w:val="24"/>
        </w:rPr>
      </w:pPr>
    </w:p>
    <w:p w14:paraId="417477E2" w14:textId="42617A7D" w:rsidR="005B13C2" w:rsidRPr="005C6DFC" w:rsidRDefault="005B13C2" w:rsidP="007E5588">
      <w:pPr>
        <w:pStyle w:val="Level10"/>
        <w:keepNext/>
        <w:widowControl/>
        <w:numPr>
          <w:ilvl w:val="0"/>
          <w:numId w:val="4"/>
        </w:numPr>
        <w:adjustRightInd/>
        <w:textAlignment w:val="auto"/>
        <w:rPr>
          <w:rFonts w:cs="Arial"/>
          <w:szCs w:val="24"/>
          <w:u w:val="single"/>
        </w:rPr>
      </w:pPr>
      <w:r w:rsidRPr="005C6DFC">
        <w:rPr>
          <w:rStyle w:val="Level1asHeadingtext"/>
          <w:rFonts w:cs="Arial"/>
          <w:szCs w:val="24"/>
          <w:u w:val="single"/>
        </w:rPr>
        <w:t>PERFORMANCE</w:t>
      </w:r>
      <w:r w:rsidRPr="005C6DFC">
        <w:rPr>
          <w:rFonts w:cs="Arial"/>
          <w:szCs w:val="24"/>
          <w:u w:val="single"/>
        </w:rPr>
        <w:fldChar w:fldCharType="begin"/>
      </w:r>
      <w:r w:rsidRPr="005C6DFC">
        <w:rPr>
          <w:rFonts w:cs="Arial"/>
          <w:szCs w:val="24"/>
          <w:u w:val="single"/>
        </w:rPr>
        <w:instrText xml:space="preserve"> TC "</w:instrText>
      </w:r>
      <w:r w:rsidRPr="005C6DFC">
        <w:rPr>
          <w:rFonts w:cs="Arial"/>
          <w:szCs w:val="24"/>
          <w:u w:val="single"/>
        </w:rPr>
        <w:fldChar w:fldCharType="begin"/>
      </w:r>
      <w:r w:rsidRPr="005C6DFC">
        <w:rPr>
          <w:rFonts w:cs="Arial"/>
          <w:szCs w:val="24"/>
          <w:u w:val="single"/>
        </w:rPr>
        <w:instrText xml:space="preserve"> REF _NN1533\r \h  \* MERGEFORMAT </w:instrText>
      </w:r>
      <w:r w:rsidRPr="005C6DFC">
        <w:rPr>
          <w:rFonts w:cs="Arial"/>
          <w:szCs w:val="24"/>
          <w:u w:val="single"/>
        </w:rPr>
      </w:r>
      <w:r w:rsidRPr="005C6DFC">
        <w:rPr>
          <w:rFonts w:cs="Arial"/>
          <w:szCs w:val="24"/>
          <w:u w:val="single"/>
        </w:rPr>
        <w:fldChar w:fldCharType="separate"/>
      </w:r>
      <w:r w:rsidR="00EE402A">
        <w:rPr>
          <w:rFonts w:cs="Arial"/>
          <w:b/>
          <w:bCs/>
          <w:szCs w:val="24"/>
          <w:u w:val="single"/>
          <w:lang w:val="en-US"/>
        </w:rPr>
        <w:instrText>Error! Reference source not found.</w:instrText>
      </w:r>
      <w:r w:rsidRPr="005C6DFC">
        <w:rPr>
          <w:rFonts w:cs="Arial"/>
          <w:szCs w:val="24"/>
          <w:u w:val="single"/>
        </w:rPr>
        <w:fldChar w:fldCharType="end"/>
      </w:r>
      <w:r w:rsidRPr="005C6DFC">
        <w:rPr>
          <w:rFonts w:cs="Arial"/>
          <w:szCs w:val="24"/>
          <w:u w:val="single"/>
        </w:rPr>
        <w:tab/>
        <w:instrText xml:space="preserve">PERFORMANCE" \l 1 </w:instrText>
      </w:r>
      <w:r w:rsidRPr="005C6DFC">
        <w:rPr>
          <w:rFonts w:cs="Arial"/>
          <w:szCs w:val="24"/>
          <w:u w:val="single"/>
        </w:rPr>
        <w:fldChar w:fldCharType="end"/>
      </w:r>
    </w:p>
    <w:p w14:paraId="2C280141" w14:textId="77777777" w:rsidR="005B13C2" w:rsidRPr="005C6DFC" w:rsidRDefault="005B13C2" w:rsidP="007E5588">
      <w:pPr>
        <w:pStyle w:val="Level10"/>
        <w:keepNext/>
        <w:numPr>
          <w:ilvl w:val="0"/>
          <w:numId w:val="0"/>
        </w:numPr>
        <w:rPr>
          <w:rFonts w:cs="Arial"/>
          <w:szCs w:val="24"/>
        </w:rPr>
      </w:pPr>
    </w:p>
    <w:p w14:paraId="15C4E086" w14:textId="77777777" w:rsidR="005B13C2" w:rsidRPr="005C6DFC" w:rsidRDefault="005B13C2" w:rsidP="007E5588">
      <w:pPr>
        <w:pStyle w:val="Level2"/>
        <w:widowControl/>
        <w:numPr>
          <w:ilvl w:val="1"/>
          <w:numId w:val="4"/>
        </w:numPr>
        <w:adjustRightInd/>
        <w:textAlignment w:val="auto"/>
        <w:rPr>
          <w:rFonts w:cs="Arial"/>
          <w:snapToGrid w:val="0"/>
          <w:szCs w:val="24"/>
        </w:rPr>
      </w:pPr>
      <w:r w:rsidRPr="005C6DFC">
        <w:rPr>
          <w:rFonts w:cs="Arial"/>
          <w:snapToGrid w:val="0"/>
          <w:szCs w:val="24"/>
        </w:rPr>
        <w:t xml:space="preserve">The Contractor shall supply the Services </w:t>
      </w:r>
      <w:r w:rsidRPr="005C6DFC">
        <w:rPr>
          <w:rFonts w:cs="Arial"/>
          <w:szCs w:val="24"/>
        </w:rPr>
        <w:t xml:space="preserve">in accordance with the Specification and the Tender in consideration for the </w:t>
      </w:r>
      <w:r w:rsidR="00182F90" w:rsidRPr="005C6DFC">
        <w:rPr>
          <w:rFonts w:cs="Arial"/>
          <w:szCs w:val="24"/>
        </w:rPr>
        <w:t xml:space="preserve">Contract </w:t>
      </w:r>
      <w:r w:rsidRPr="005C6DFC">
        <w:rPr>
          <w:rFonts w:cs="Arial"/>
          <w:szCs w:val="24"/>
        </w:rPr>
        <w:t>Price.</w:t>
      </w:r>
    </w:p>
    <w:p w14:paraId="3CE63A37" w14:textId="77777777" w:rsidR="005B13C2" w:rsidRPr="005C6DFC" w:rsidRDefault="005B13C2" w:rsidP="007E5588">
      <w:pPr>
        <w:pStyle w:val="Level2"/>
        <w:widowControl/>
        <w:numPr>
          <w:ilvl w:val="0"/>
          <w:numId w:val="0"/>
        </w:numPr>
        <w:adjustRightInd/>
        <w:ind w:left="851"/>
        <w:textAlignment w:val="auto"/>
        <w:rPr>
          <w:rFonts w:cs="Arial"/>
          <w:snapToGrid w:val="0"/>
          <w:szCs w:val="24"/>
        </w:rPr>
      </w:pPr>
    </w:p>
    <w:p w14:paraId="67541909" w14:textId="2D8E545E" w:rsidR="00335F02" w:rsidRPr="005C6DFC" w:rsidRDefault="005B13C2" w:rsidP="007E5588">
      <w:pPr>
        <w:pStyle w:val="Level2"/>
        <w:widowControl/>
        <w:numPr>
          <w:ilvl w:val="1"/>
          <w:numId w:val="4"/>
        </w:numPr>
        <w:adjustRightInd/>
        <w:textAlignment w:val="auto"/>
        <w:rPr>
          <w:rFonts w:cs="Arial"/>
          <w:snapToGrid w:val="0"/>
          <w:szCs w:val="24"/>
        </w:rPr>
      </w:pPr>
      <w:r w:rsidRPr="005C6DFC">
        <w:rPr>
          <w:rFonts w:cs="Arial"/>
          <w:szCs w:val="24"/>
        </w:rPr>
        <w:t xml:space="preserve">The Contractor acknowledges that it has made its own enquiries to satisfy itself as to the accuracy and adequacy of any information supplied to it by or on behalf of the </w:t>
      </w:r>
      <w:r w:rsidR="001545CE">
        <w:rPr>
          <w:rFonts w:cs="Arial"/>
          <w:szCs w:val="24"/>
        </w:rPr>
        <w:t>Agency</w:t>
      </w:r>
      <w:r w:rsidRPr="005C6DFC">
        <w:rPr>
          <w:rFonts w:cs="Arial"/>
          <w:szCs w:val="24"/>
        </w:rPr>
        <w:t xml:space="preserve"> before submitting its Tender </w:t>
      </w:r>
      <w:proofErr w:type="gramStart"/>
      <w:r w:rsidRPr="005C6DFC">
        <w:rPr>
          <w:rFonts w:cs="Arial"/>
          <w:szCs w:val="24"/>
        </w:rPr>
        <w:t>so as to</w:t>
      </w:r>
      <w:proofErr w:type="gramEnd"/>
      <w:r w:rsidRPr="005C6DFC">
        <w:rPr>
          <w:rFonts w:cs="Arial"/>
          <w:szCs w:val="24"/>
        </w:rPr>
        <w:t xml:space="preserve"> be satisfied in relation to all matters connected with the performance of its obligations under the Contract.</w:t>
      </w:r>
    </w:p>
    <w:p w14:paraId="20514BEF" w14:textId="77777777" w:rsidR="00335F02" w:rsidRPr="005C6DFC" w:rsidRDefault="00335F02" w:rsidP="007E5588">
      <w:pPr>
        <w:pStyle w:val="Level2"/>
        <w:widowControl/>
        <w:numPr>
          <w:ilvl w:val="0"/>
          <w:numId w:val="0"/>
        </w:numPr>
        <w:adjustRightInd/>
        <w:textAlignment w:val="auto"/>
        <w:rPr>
          <w:rFonts w:cs="Arial"/>
          <w:szCs w:val="24"/>
        </w:rPr>
      </w:pPr>
    </w:p>
    <w:p w14:paraId="69DAC53F" w14:textId="744B6FD8" w:rsidR="00335F02" w:rsidRPr="005C6DFC" w:rsidRDefault="00335F02" w:rsidP="007E5588">
      <w:pPr>
        <w:pStyle w:val="Level2"/>
        <w:widowControl/>
        <w:numPr>
          <w:ilvl w:val="1"/>
          <w:numId w:val="4"/>
        </w:numPr>
        <w:adjustRightInd/>
        <w:textAlignment w:val="auto"/>
        <w:rPr>
          <w:rFonts w:cs="Arial"/>
          <w:snapToGrid w:val="0"/>
          <w:szCs w:val="24"/>
        </w:rPr>
      </w:pPr>
      <w:r w:rsidRPr="005C6DFC">
        <w:rPr>
          <w:rFonts w:cs="Arial"/>
          <w:szCs w:val="24"/>
        </w:rPr>
        <w:t xml:space="preserve">The Contractor shall be responsible for the accuracy of all drawings, documents and information supplied to the </w:t>
      </w:r>
      <w:r w:rsidR="001545CE">
        <w:rPr>
          <w:rFonts w:cs="Arial"/>
          <w:szCs w:val="24"/>
        </w:rPr>
        <w:t>Agency</w:t>
      </w:r>
      <w:r w:rsidRPr="005C6DFC">
        <w:rPr>
          <w:rFonts w:cs="Arial"/>
          <w:szCs w:val="24"/>
        </w:rPr>
        <w:t xml:space="preserve"> by the Contractor in connection with the supply of the Services and shall pay the </w:t>
      </w:r>
      <w:r w:rsidR="001545CE">
        <w:rPr>
          <w:rFonts w:cs="Arial"/>
          <w:szCs w:val="24"/>
        </w:rPr>
        <w:t>Agency</w:t>
      </w:r>
      <w:r w:rsidRPr="005C6DFC">
        <w:rPr>
          <w:rFonts w:cs="Arial"/>
          <w:szCs w:val="24"/>
        </w:rPr>
        <w:t xml:space="preserve"> any extra costs occasioned by any discrepancies, errors or omissions therein.</w:t>
      </w:r>
    </w:p>
    <w:p w14:paraId="08CDEF49" w14:textId="77777777" w:rsidR="005B13C2" w:rsidRPr="005C6DFC" w:rsidRDefault="005B13C2" w:rsidP="007E5588">
      <w:pPr>
        <w:pStyle w:val="Level2"/>
        <w:widowControl/>
        <w:numPr>
          <w:ilvl w:val="0"/>
          <w:numId w:val="0"/>
        </w:numPr>
        <w:adjustRightInd/>
        <w:ind w:left="851"/>
        <w:textAlignment w:val="auto"/>
        <w:rPr>
          <w:rFonts w:cs="Arial"/>
          <w:snapToGrid w:val="0"/>
          <w:szCs w:val="24"/>
        </w:rPr>
      </w:pPr>
    </w:p>
    <w:p w14:paraId="5F617E7D" w14:textId="77777777" w:rsidR="005B13C2" w:rsidRPr="005C6DFC" w:rsidRDefault="005B13C2" w:rsidP="007E5588">
      <w:pPr>
        <w:pStyle w:val="Level2"/>
        <w:widowControl/>
        <w:numPr>
          <w:ilvl w:val="1"/>
          <w:numId w:val="4"/>
        </w:numPr>
        <w:adjustRightInd/>
        <w:textAlignment w:val="auto"/>
        <w:rPr>
          <w:rFonts w:cs="Arial"/>
          <w:snapToGrid w:val="0"/>
          <w:szCs w:val="24"/>
        </w:rPr>
      </w:pPr>
      <w:r w:rsidRPr="005C6DFC">
        <w:rPr>
          <w:rFonts w:cs="Arial"/>
          <w:szCs w:val="24"/>
        </w:rPr>
        <w:t xml:space="preserve">The Contractor shall: </w:t>
      </w:r>
    </w:p>
    <w:p w14:paraId="3A3E5960" w14:textId="77777777" w:rsidR="005B13C2" w:rsidRPr="005C6DFC" w:rsidRDefault="005B13C2" w:rsidP="007E5588">
      <w:pPr>
        <w:pStyle w:val="Level2"/>
        <w:widowControl/>
        <w:numPr>
          <w:ilvl w:val="0"/>
          <w:numId w:val="0"/>
        </w:numPr>
        <w:adjustRightInd/>
        <w:ind w:left="851"/>
        <w:textAlignment w:val="auto"/>
        <w:rPr>
          <w:rFonts w:cs="Arial"/>
          <w:snapToGrid w:val="0"/>
          <w:szCs w:val="24"/>
        </w:rPr>
      </w:pPr>
    </w:p>
    <w:p w14:paraId="04F79B29" w14:textId="77777777" w:rsidR="00ED1487" w:rsidRPr="005C6DFC" w:rsidRDefault="005B13C2" w:rsidP="003318E5">
      <w:pPr>
        <w:pStyle w:val="Level2"/>
        <w:widowControl/>
        <w:numPr>
          <w:ilvl w:val="0"/>
          <w:numId w:val="19"/>
        </w:numPr>
        <w:adjustRightInd/>
        <w:ind w:left="1418" w:hanging="567"/>
        <w:textAlignment w:val="auto"/>
        <w:rPr>
          <w:rFonts w:cs="Arial"/>
          <w:szCs w:val="24"/>
        </w:rPr>
      </w:pPr>
      <w:r w:rsidRPr="005C6DFC">
        <w:rPr>
          <w:rFonts w:cs="Arial"/>
          <w:szCs w:val="24"/>
        </w:rPr>
        <w:t>at all times comply with the Quality St</w:t>
      </w:r>
      <w:r w:rsidR="00ED1487" w:rsidRPr="005C6DFC">
        <w:rPr>
          <w:rFonts w:cs="Arial"/>
          <w:szCs w:val="24"/>
        </w:rPr>
        <w:t xml:space="preserve">andards, and, where applicable, shall </w:t>
      </w:r>
      <w:r w:rsidRPr="005C6DFC">
        <w:rPr>
          <w:rFonts w:cs="Arial"/>
          <w:szCs w:val="24"/>
        </w:rPr>
        <w:t>maintain accreditation with the relevant Quality Standards authorisation body;</w:t>
      </w:r>
      <w:r w:rsidR="00ED1487" w:rsidRPr="005C6DFC">
        <w:rPr>
          <w:rFonts w:cs="Arial"/>
          <w:szCs w:val="24"/>
        </w:rPr>
        <w:br/>
      </w:r>
    </w:p>
    <w:p w14:paraId="2A081ADC" w14:textId="0D0EA1CA" w:rsidR="00ED1487" w:rsidRPr="005C6DFC" w:rsidRDefault="005B13C2" w:rsidP="003318E5">
      <w:pPr>
        <w:pStyle w:val="Level2"/>
        <w:widowControl/>
        <w:numPr>
          <w:ilvl w:val="0"/>
          <w:numId w:val="19"/>
        </w:numPr>
        <w:adjustRightInd/>
        <w:ind w:left="1418" w:hanging="567"/>
        <w:textAlignment w:val="auto"/>
        <w:rPr>
          <w:rFonts w:cs="Arial"/>
          <w:szCs w:val="24"/>
        </w:rPr>
      </w:pPr>
      <w:r w:rsidRPr="005C6DFC">
        <w:rPr>
          <w:rFonts w:cs="Arial"/>
          <w:szCs w:val="24"/>
        </w:rPr>
        <w:t xml:space="preserve">to the extent that the standard of Services has not been specified in the Contract, seek confirmation from the </w:t>
      </w:r>
      <w:r w:rsidR="001545CE">
        <w:rPr>
          <w:rFonts w:cs="Arial"/>
          <w:szCs w:val="24"/>
        </w:rPr>
        <w:t>Agency</w:t>
      </w:r>
      <w:r w:rsidRPr="005C6DFC">
        <w:rPr>
          <w:rFonts w:cs="Arial"/>
          <w:szCs w:val="24"/>
        </w:rPr>
        <w:t xml:space="preserve"> as to the relevant standard of the Services before</w:t>
      </w:r>
      <w:r w:rsidR="00A16FF3" w:rsidRPr="005C6DFC">
        <w:rPr>
          <w:rFonts w:cs="Arial"/>
          <w:szCs w:val="24"/>
        </w:rPr>
        <w:t xml:space="preserve"> commencing</w:t>
      </w:r>
      <w:r w:rsidRPr="005C6DFC">
        <w:rPr>
          <w:rFonts w:cs="Arial"/>
          <w:szCs w:val="24"/>
        </w:rPr>
        <w:t xml:space="preserve"> the supply of the Services; and</w:t>
      </w:r>
      <w:r w:rsidR="00ED1487" w:rsidRPr="005C6DFC">
        <w:rPr>
          <w:rFonts w:cs="Arial"/>
          <w:szCs w:val="24"/>
        </w:rPr>
        <w:br/>
      </w:r>
    </w:p>
    <w:p w14:paraId="13FB2EC9" w14:textId="77777777" w:rsidR="005B13C2" w:rsidRPr="005C6DFC" w:rsidRDefault="005B13C2" w:rsidP="003318E5">
      <w:pPr>
        <w:pStyle w:val="Level2"/>
        <w:widowControl/>
        <w:numPr>
          <w:ilvl w:val="0"/>
          <w:numId w:val="19"/>
        </w:numPr>
        <w:adjustRightInd/>
        <w:ind w:left="1418" w:hanging="567"/>
        <w:textAlignment w:val="auto"/>
        <w:rPr>
          <w:rFonts w:cs="Arial"/>
          <w:szCs w:val="24"/>
        </w:rPr>
      </w:pPr>
      <w:r w:rsidRPr="005C6DFC">
        <w:rPr>
          <w:rFonts w:cs="Arial"/>
          <w:szCs w:val="24"/>
        </w:rPr>
        <w:t>at all times perform its obligations under the Contract in accordance with the Law and Good Industry Practice.</w:t>
      </w:r>
    </w:p>
    <w:p w14:paraId="263E85BA" w14:textId="77777777" w:rsidR="005B13C2" w:rsidRPr="005C6DFC" w:rsidRDefault="005B13C2" w:rsidP="007E5588">
      <w:pPr>
        <w:pStyle w:val="Level2"/>
        <w:widowControl/>
        <w:numPr>
          <w:ilvl w:val="0"/>
          <w:numId w:val="0"/>
        </w:numPr>
        <w:adjustRightInd/>
        <w:ind w:left="1431" w:hanging="580"/>
        <w:textAlignment w:val="auto"/>
        <w:rPr>
          <w:rFonts w:cs="Arial"/>
          <w:snapToGrid w:val="0"/>
          <w:szCs w:val="24"/>
        </w:rPr>
      </w:pPr>
    </w:p>
    <w:p w14:paraId="479CE698" w14:textId="77777777" w:rsidR="005B13C2" w:rsidRPr="005C6DFC" w:rsidRDefault="005B13C2" w:rsidP="007E5588">
      <w:pPr>
        <w:pStyle w:val="Level2"/>
        <w:widowControl/>
        <w:numPr>
          <w:ilvl w:val="1"/>
          <w:numId w:val="4"/>
        </w:numPr>
        <w:adjustRightInd/>
        <w:textAlignment w:val="auto"/>
        <w:rPr>
          <w:rFonts w:cs="Arial"/>
          <w:snapToGrid w:val="0"/>
          <w:szCs w:val="24"/>
        </w:rPr>
      </w:pPr>
      <w:r w:rsidRPr="005C6DFC">
        <w:rPr>
          <w:rFonts w:cs="Arial"/>
          <w:szCs w:val="24"/>
        </w:rPr>
        <w:t>The Contractor shall ensure that all Staff supplying the Services shall do so with all due skill, care and diligence and shall possess such qualifications, skills and experience as are necessary for the proper supply of the Services</w:t>
      </w:r>
      <w:r w:rsidR="00182F90" w:rsidRPr="005C6DFC">
        <w:rPr>
          <w:rFonts w:cs="Arial"/>
          <w:szCs w:val="24"/>
        </w:rPr>
        <w:t xml:space="preserve"> in accordance with Good Industry Practice</w:t>
      </w:r>
      <w:r w:rsidRPr="005C6DFC">
        <w:rPr>
          <w:rFonts w:cs="Arial"/>
          <w:szCs w:val="24"/>
        </w:rPr>
        <w:t>.</w:t>
      </w:r>
    </w:p>
    <w:p w14:paraId="69472DA2" w14:textId="77777777" w:rsidR="00335F02" w:rsidRPr="005C6DFC" w:rsidRDefault="00335F02" w:rsidP="007E5588">
      <w:pPr>
        <w:pStyle w:val="Level2"/>
        <w:widowControl/>
        <w:numPr>
          <w:ilvl w:val="0"/>
          <w:numId w:val="0"/>
        </w:numPr>
        <w:adjustRightInd/>
        <w:ind w:left="851"/>
        <w:textAlignment w:val="auto"/>
        <w:rPr>
          <w:rFonts w:cs="Arial"/>
          <w:snapToGrid w:val="0"/>
          <w:szCs w:val="24"/>
        </w:rPr>
      </w:pPr>
    </w:p>
    <w:p w14:paraId="6AAE8693" w14:textId="77777777" w:rsidR="00335F02" w:rsidRPr="005C6DFC" w:rsidRDefault="00335F02" w:rsidP="007E5588">
      <w:pPr>
        <w:pStyle w:val="Level2"/>
        <w:widowControl/>
        <w:numPr>
          <w:ilvl w:val="1"/>
          <w:numId w:val="4"/>
        </w:numPr>
        <w:adjustRightInd/>
        <w:textAlignment w:val="auto"/>
        <w:rPr>
          <w:rFonts w:cs="Arial"/>
          <w:snapToGrid w:val="0"/>
          <w:szCs w:val="24"/>
        </w:rPr>
      </w:pPr>
      <w:r w:rsidRPr="005C6DFC">
        <w:rPr>
          <w:rFonts w:cs="Arial"/>
          <w:snapToGrid w:val="0"/>
          <w:szCs w:val="24"/>
        </w:rPr>
        <w:t>Timely supply of the Services shall be of the essence of the Contract, including in relation to commencing the supply of the Services within the time agreed or on a specified date.</w:t>
      </w:r>
    </w:p>
    <w:p w14:paraId="446DB6BB" w14:textId="77777777" w:rsidR="00335F02" w:rsidRPr="005C6DFC" w:rsidRDefault="00335F02" w:rsidP="007E5588">
      <w:pPr>
        <w:pStyle w:val="Level2"/>
        <w:widowControl/>
        <w:numPr>
          <w:ilvl w:val="0"/>
          <w:numId w:val="0"/>
        </w:numPr>
        <w:adjustRightInd/>
        <w:textAlignment w:val="auto"/>
        <w:rPr>
          <w:rFonts w:cs="Arial"/>
          <w:snapToGrid w:val="0"/>
          <w:szCs w:val="24"/>
        </w:rPr>
      </w:pPr>
    </w:p>
    <w:p w14:paraId="4007EB0A" w14:textId="089137F9" w:rsidR="00335F02" w:rsidRPr="005C6DFC" w:rsidRDefault="00335F02" w:rsidP="007E5588">
      <w:pPr>
        <w:pStyle w:val="Level2"/>
        <w:widowControl/>
        <w:numPr>
          <w:ilvl w:val="1"/>
          <w:numId w:val="4"/>
        </w:numPr>
        <w:adjustRightInd/>
        <w:textAlignment w:val="auto"/>
        <w:rPr>
          <w:rFonts w:cs="Arial"/>
          <w:snapToGrid w:val="0"/>
          <w:szCs w:val="24"/>
        </w:rPr>
      </w:pPr>
      <w:r w:rsidRPr="005C6DFC">
        <w:rPr>
          <w:rFonts w:cs="Arial"/>
          <w:snapToGrid w:val="0"/>
          <w:szCs w:val="24"/>
        </w:rPr>
        <w:t xml:space="preserve">The </w:t>
      </w:r>
      <w:r w:rsidR="001545CE">
        <w:rPr>
          <w:rFonts w:cs="Arial"/>
          <w:snapToGrid w:val="0"/>
          <w:szCs w:val="24"/>
        </w:rPr>
        <w:t>Agency</w:t>
      </w:r>
      <w:r w:rsidRPr="005C6DFC">
        <w:rPr>
          <w:rFonts w:cs="Arial"/>
          <w:snapToGrid w:val="0"/>
          <w:szCs w:val="24"/>
        </w:rPr>
        <w:t xml:space="preserve"> may inspect and examine the </w:t>
      </w:r>
      <w:proofErr w:type="gramStart"/>
      <w:r w:rsidRPr="005C6DFC">
        <w:rPr>
          <w:rFonts w:cs="Arial"/>
          <w:snapToGrid w:val="0"/>
          <w:szCs w:val="24"/>
        </w:rPr>
        <w:t>manner</w:t>
      </w:r>
      <w:r w:rsidR="00B002CF">
        <w:rPr>
          <w:rFonts w:cs="Arial"/>
          <w:snapToGrid w:val="0"/>
          <w:szCs w:val="24"/>
        </w:rPr>
        <w:t xml:space="preserve"> </w:t>
      </w:r>
      <w:r w:rsidRPr="005C6DFC">
        <w:rPr>
          <w:rFonts w:cs="Arial"/>
          <w:snapToGrid w:val="0"/>
          <w:szCs w:val="24"/>
        </w:rPr>
        <w:t>in which</w:t>
      </w:r>
      <w:proofErr w:type="gramEnd"/>
      <w:r w:rsidRPr="005C6DFC">
        <w:rPr>
          <w:rFonts w:cs="Arial"/>
          <w:snapToGrid w:val="0"/>
          <w:szCs w:val="24"/>
        </w:rPr>
        <w:t xml:space="preserve"> the Contractor supplies the Services at the Premises.</w:t>
      </w:r>
    </w:p>
    <w:p w14:paraId="0AD0C6F0" w14:textId="77777777" w:rsidR="00335F02" w:rsidRPr="005C6DFC" w:rsidRDefault="00335F02" w:rsidP="007E5588">
      <w:pPr>
        <w:pStyle w:val="Level2"/>
        <w:widowControl/>
        <w:numPr>
          <w:ilvl w:val="0"/>
          <w:numId w:val="0"/>
        </w:numPr>
        <w:adjustRightInd/>
        <w:textAlignment w:val="auto"/>
        <w:rPr>
          <w:rFonts w:cs="Arial"/>
          <w:szCs w:val="24"/>
        </w:rPr>
      </w:pPr>
    </w:p>
    <w:p w14:paraId="066C92AC" w14:textId="3F4A3071" w:rsidR="00335F02" w:rsidRPr="005C6DFC" w:rsidRDefault="00343DBE" w:rsidP="007E5588">
      <w:pPr>
        <w:pStyle w:val="Level2"/>
        <w:widowControl/>
        <w:numPr>
          <w:ilvl w:val="1"/>
          <w:numId w:val="4"/>
        </w:numPr>
        <w:adjustRightInd/>
        <w:textAlignment w:val="auto"/>
        <w:rPr>
          <w:rFonts w:cs="Arial"/>
          <w:snapToGrid w:val="0"/>
          <w:szCs w:val="24"/>
        </w:rPr>
      </w:pPr>
      <w:r w:rsidRPr="005C6DFC">
        <w:rPr>
          <w:rFonts w:cs="Arial"/>
          <w:szCs w:val="24"/>
        </w:rPr>
        <w:t xml:space="preserve">If the Contractor at any time becomes aware of any act or omission, or proposed act or omission by the </w:t>
      </w:r>
      <w:r w:rsidR="001545CE">
        <w:rPr>
          <w:rFonts w:cs="Arial"/>
          <w:szCs w:val="24"/>
        </w:rPr>
        <w:t>Agency</w:t>
      </w:r>
      <w:r w:rsidRPr="005C6DFC">
        <w:rPr>
          <w:rFonts w:cs="Arial"/>
          <w:szCs w:val="24"/>
        </w:rPr>
        <w:t xml:space="preserve"> which prevents or hinders, or may prevent or hinder the Contractor from performing the Services in accordance with the Contract, the Contractor shall inform the </w:t>
      </w:r>
      <w:r w:rsidR="001545CE">
        <w:rPr>
          <w:rFonts w:cs="Arial"/>
          <w:szCs w:val="24"/>
        </w:rPr>
        <w:t>Agency</w:t>
      </w:r>
      <w:r w:rsidRPr="005C6DFC">
        <w:rPr>
          <w:rFonts w:cs="Arial"/>
          <w:szCs w:val="24"/>
        </w:rPr>
        <w:t xml:space="preserve"> and the </w:t>
      </w:r>
      <w:r w:rsidR="001545CE">
        <w:rPr>
          <w:rFonts w:cs="Arial"/>
          <w:szCs w:val="24"/>
        </w:rPr>
        <w:t>Agency</w:t>
      </w:r>
      <w:r w:rsidRPr="005C6DFC">
        <w:rPr>
          <w:rFonts w:cs="Arial"/>
          <w:szCs w:val="24"/>
        </w:rPr>
        <w:t xml:space="preserve"> may, at its absolute discretion, extend the period of the Contract accordingly. </w:t>
      </w:r>
    </w:p>
    <w:p w14:paraId="0E438DC7" w14:textId="77777777" w:rsidR="00335F02" w:rsidRPr="005C6DFC" w:rsidRDefault="00335F02" w:rsidP="007E5588">
      <w:pPr>
        <w:pStyle w:val="Level2"/>
        <w:widowControl/>
        <w:numPr>
          <w:ilvl w:val="0"/>
          <w:numId w:val="0"/>
        </w:numPr>
        <w:adjustRightInd/>
        <w:textAlignment w:val="auto"/>
        <w:rPr>
          <w:rFonts w:cs="Arial"/>
          <w:szCs w:val="24"/>
        </w:rPr>
      </w:pPr>
    </w:p>
    <w:p w14:paraId="50A2D519" w14:textId="411F0161" w:rsidR="00343DBE" w:rsidRPr="005C6DFC" w:rsidRDefault="00343DBE" w:rsidP="007E5588">
      <w:pPr>
        <w:pStyle w:val="Level2"/>
        <w:widowControl/>
        <w:numPr>
          <w:ilvl w:val="1"/>
          <w:numId w:val="4"/>
        </w:numPr>
        <w:adjustRightInd/>
        <w:textAlignment w:val="auto"/>
        <w:rPr>
          <w:rFonts w:cs="Arial"/>
          <w:snapToGrid w:val="0"/>
          <w:szCs w:val="24"/>
        </w:rPr>
      </w:pPr>
      <w:r w:rsidRPr="005C6DFC">
        <w:rPr>
          <w:rFonts w:cs="Arial"/>
          <w:szCs w:val="24"/>
        </w:rPr>
        <w:t>If the Contractor at any time becomes aware o</w:t>
      </w:r>
      <w:r w:rsidR="000D04A5" w:rsidRPr="005C6DFC">
        <w:rPr>
          <w:rFonts w:cs="Arial"/>
          <w:szCs w:val="24"/>
        </w:rPr>
        <w:t xml:space="preserve">f any material matter </w:t>
      </w:r>
      <w:r w:rsidR="00017062" w:rsidRPr="005C6DFC">
        <w:rPr>
          <w:rFonts w:cs="Arial"/>
          <w:szCs w:val="24"/>
        </w:rPr>
        <w:t xml:space="preserve">which prevents or </w:t>
      </w:r>
      <w:proofErr w:type="gramStart"/>
      <w:r w:rsidR="00017062" w:rsidRPr="005C6DFC">
        <w:rPr>
          <w:rFonts w:cs="Arial"/>
          <w:szCs w:val="24"/>
        </w:rPr>
        <w:t>hinders,</w:t>
      </w:r>
      <w:r w:rsidR="00B002CF">
        <w:rPr>
          <w:rFonts w:cs="Arial"/>
          <w:szCs w:val="24"/>
        </w:rPr>
        <w:t xml:space="preserve"> </w:t>
      </w:r>
      <w:r w:rsidR="00017062" w:rsidRPr="005C6DFC">
        <w:rPr>
          <w:rFonts w:cs="Arial"/>
          <w:szCs w:val="24"/>
        </w:rPr>
        <w:t>or</w:t>
      </w:r>
      <w:proofErr w:type="gramEnd"/>
      <w:r w:rsidR="00017062" w:rsidRPr="005C6DFC">
        <w:rPr>
          <w:rFonts w:cs="Arial"/>
          <w:szCs w:val="24"/>
        </w:rPr>
        <w:t xml:space="preserve"> may prevent or hinder the Contractor from performing the Services in accordance with the Contract</w:t>
      </w:r>
      <w:r w:rsidRPr="005C6DFC">
        <w:rPr>
          <w:rFonts w:cs="Arial"/>
          <w:szCs w:val="24"/>
        </w:rPr>
        <w:t xml:space="preserve">, the Contractor shall inform the </w:t>
      </w:r>
      <w:r w:rsidR="001545CE">
        <w:rPr>
          <w:rFonts w:cs="Arial"/>
          <w:szCs w:val="24"/>
        </w:rPr>
        <w:t>Agency</w:t>
      </w:r>
      <w:r w:rsidRPr="005C6DFC">
        <w:rPr>
          <w:rFonts w:cs="Arial"/>
          <w:szCs w:val="24"/>
        </w:rPr>
        <w:t xml:space="preserve"> immediately.  </w:t>
      </w:r>
    </w:p>
    <w:p w14:paraId="11D5F6B4" w14:textId="77777777" w:rsidR="00343DBE" w:rsidRPr="005C6DFC" w:rsidRDefault="00343DBE" w:rsidP="007E5588">
      <w:pPr>
        <w:pStyle w:val="Level2"/>
        <w:numPr>
          <w:ilvl w:val="0"/>
          <w:numId w:val="0"/>
        </w:numPr>
        <w:rPr>
          <w:rFonts w:cs="Arial"/>
          <w:szCs w:val="24"/>
        </w:rPr>
      </w:pPr>
    </w:p>
    <w:p w14:paraId="586609F7" w14:textId="5D84C6AB" w:rsidR="00387751" w:rsidRPr="005C6DFC" w:rsidRDefault="00343DBE" w:rsidP="007E5588">
      <w:pPr>
        <w:pStyle w:val="Level2"/>
        <w:widowControl/>
        <w:numPr>
          <w:ilvl w:val="1"/>
          <w:numId w:val="4"/>
        </w:numPr>
        <w:adjustRightInd/>
        <w:textAlignment w:val="auto"/>
        <w:rPr>
          <w:rFonts w:cs="Arial"/>
          <w:szCs w:val="24"/>
        </w:rPr>
      </w:pPr>
      <w:r w:rsidRPr="005C6DFC">
        <w:rPr>
          <w:rFonts w:cs="Arial"/>
          <w:szCs w:val="24"/>
        </w:rPr>
        <w:t>If the Contractor</w:t>
      </w:r>
      <w:r w:rsidR="00A16FF3" w:rsidRPr="005C6DFC">
        <w:rPr>
          <w:rFonts w:cs="Arial"/>
          <w:szCs w:val="24"/>
        </w:rPr>
        <w:t xml:space="preserve"> is to have or</w:t>
      </w:r>
      <w:r w:rsidRPr="005C6DFC">
        <w:rPr>
          <w:rFonts w:cs="Arial"/>
          <w:szCs w:val="24"/>
        </w:rPr>
        <w:t xml:space="preserve"> has a change in Control, the Contractor shall inform the </w:t>
      </w:r>
      <w:r w:rsidR="001545CE">
        <w:rPr>
          <w:rFonts w:cs="Arial"/>
          <w:szCs w:val="24"/>
        </w:rPr>
        <w:t>Agency</w:t>
      </w:r>
      <w:r w:rsidRPr="005C6DFC">
        <w:rPr>
          <w:rFonts w:cs="Arial"/>
          <w:szCs w:val="24"/>
        </w:rPr>
        <w:t xml:space="preserve"> as soon as reasonably practicable.</w:t>
      </w:r>
    </w:p>
    <w:p w14:paraId="5D9939DF" w14:textId="77777777" w:rsidR="00387751" w:rsidRPr="005C6DFC" w:rsidRDefault="00387751" w:rsidP="007E5588">
      <w:pPr>
        <w:pStyle w:val="MediumGrid1-Accent21"/>
        <w:rPr>
          <w:rFonts w:cs="Arial"/>
          <w:szCs w:val="24"/>
        </w:rPr>
      </w:pPr>
    </w:p>
    <w:p w14:paraId="5A4E047D" w14:textId="49C6858E" w:rsidR="00335F02" w:rsidRPr="005C6DFC" w:rsidRDefault="00343DBE" w:rsidP="007E5588">
      <w:pPr>
        <w:pStyle w:val="Level2"/>
        <w:widowControl/>
        <w:numPr>
          <w:ilvl w:val="1"/>
          <w:numId w:val="4"/>
        </w:numPr>
        <w:adjustRightInd/>
        <w:textAlignment w:val="auto"/>
        <w:rPr>
          <w:rFonts w:cs="Arial"/>
          <w:szCs w:val="24"/>
        </w:rPr>
      </w:pPr>
      <w:r w:rsidRPr="005C6DFC">
        <w:rPr>
          <w:rFonts w:cs="Arial"/>
          <w:szCs w:val="24"/>
        </w:rPr>
        <w:t xml:space="preserve">The </w:t>
      </w:r>
      <w:r w:rsidR="001545CE">
        <w:rPr>
          <w:rFonts w:cs="Arial"/>
          <w:szCs w:val="24"/>
        </w:rPr>
        <w:t>Agency</w:t>
      </w:r>
      <w:r w:rsidRPr="005C6DFC">
        <w:rPr>
          <w:rFonts w:cs="Arial"/>
          <w:szCs w:val="24"/>
        </w:rPr>
        <w:t xml:space="preserve"> retains the Contractor for the performance of the Services on a </w:t>
      </w:r>
      <w:r w:rsidR="00387751" w:rsidRPr="005C6DFC">
        <w:rPr>
          <w:rFonts w:cs="Arial"/>
          <w:szCs w:val="24"/>
        </w:rPr>
        <w:t>non-exclusive</w:t>
      </w:r>
      <w:r w:rsidRPr="005C6DFC">
        <w:rPr>
          <w:rFonts w:cs="Arial"/>
          <w:szCs w:val="24"/>
        </w:rPr>
        <w:t xml:space="preserve"> basis.</w:t>
      </w:r>
    </w:p>
    <w:p w14:paraId="7E0F1F80" w14:textId="77777777" w:rsidR="00335F02" w:rsidRPr="005C6DFC" w:rsidRDefault="00335F02" w:rsidP="007E5588">
      <w:pPr>
        <w:pStyle w:val="Level2"/>
        <w:widowControl/>
        <w:numPr>
          <w:ilvl w:val="0"/>
          <w:numId w:val="0"/>
        </w:numPr>
        <w:adjustRightInd/>
        <w:textAlignment w:val="auto"/>
        <w:rPr>
          <w:rFonts w:cs="Arial"/>
          <w:szCs w:val="24"/>
        </w:rPr>
      </w:pPr>
    </w:p>
    <w:p w14:paraId="25386784" w14:textId="77777777" w:rsidR="00967AE6" w:rsidRPr="005C6DFC" w:rsidRDefault="00335F02" w:rsidP="007E5588">
      <w:pPr>
        <w:pStyle w:val="Level2"/>
        <w:widowControl/>
        <w:numPr>
          <w:ilvl w:val="1"/>
          <w:numId w:val="4"/>
        </w:numPr>
        <w:adjustRightInd/>
        <w:textAlignment w:val="auto"/>
        <w:rPr>
          <w:rFonts w:cs="Arial"/>
          <w:szCs w:val="24"/>
        </w:rPr>
      </w:pPr>
      <w:r w:rsidRPr="005C6DFC">
        <w:rPr>
          <w:rFonts w:cs="Arial"/>
          <w:szCs w:val="24"/>
        </w:rPr>
        <w:t>At all times during the Contract Period the Contractor shall be an independent service provider and nothing in the Contract shall create a contract of employment, a relationship of agency or partnership or a joint venture between the Parties and, accordingly, neither Party shall be authorised to act in the name of, or on behalf of, or otherwise bind the other Party except as expressly permitted by the terms of the Contract.</w:t>
      </w:r>
    </w:p>
    <w:p w14:paraId="7FE7E9B9" w14:textId="77777777" w:rsidR="00967AE6" w:rsidRPr="005C6DFC" w:rsidRDefault="00967AE6" w:rsidP="007E5588">
      <w:pPr>
        <w:pStyle w:val="Level2"/>
        <w:widowControl/>
        <w:numPr>
          <w:ilvl w:val="0"/>
          <w:numId w:val="0"/>
        </w:numPr>
        <w:adjustRightInd/>
        <w:ind w:left="851"/>
        <w:textAlignment w:val="auto"/>
        <w:rPr>
          <w:rFonts w:cs="Arial"/>
          <w:szCs w:val="24"/>
        </w:rPr>
      </w:pPr>
    </w:p>
    <w:p w14:paraId="7EFE55F0" w14:textId="3F684985" w:rsidR="009E556F" w:rsidRPr="005C6DFC" w:rsidRDefault="00387751" w:rsidP="007E5588">
      <w:pPr>
        <w:pStyle w:val="Level2"/>
        <w:widowControl/>
        <w:numPr>
          <w:ilvl w:val="0"/>
          <w:numId w:val="0"/>
        </w:numPr>
        <w:adjustRightInd/>
        <w:textAlignment w:val="auto"/>
        <w:rPr>
          <w:rFonts w:cs="Arial"/>
          <w:szCs w:val="24"/>
          <w:u w:val="single"/>
        </w:rPr>
      </w:pPr>
      <w:r w:rsidRPr="005C6DFC">
        <w:rPr>
          <w:rStyle w:val="Level1asHeadingtext"/>
          <w:rFonts w:cs="Arial"/>
          <w:szCs w:val="24"/>
        </w:rPr>
        <w:t>B3.</w:t>
      </w:r>
      <w:r w:rsidRPr="005C6DFC">
        <w:rPr>
          <w:rStyle w:val="Level1asHeadingtext"/>
          <w:rFonts w:cs="Arial"/>
          <w:szCs w:val="24"/>
        </w:rPr>
        <w:tab/>
        <w:t xml:space="preserve">  </w:t>
      </w:r>
      <w:bookmarkStart w:id="16" w:name="_NN1534"/>
      <w:bookmarkEnd w:id="16"/>
      <w:r w:rsidR="00B07761" w:rsidRPr="005C6DFC">
        <w:rPr>
          <w:rStyle w:val="Level1asHeadingtext"/>
          <w:rFonts w:cs="Arial"/>
          <w:szCs w:val="24"/>
          <w:u w:val="single"/>
        </w:rPr>
        <w:t>CONTRACT MANAGER, KEY PERSONNEL AND STAFF</w:t>
      </w:r>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_NN1534\r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17" w:name="_Toc173226176"/>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CONTRACT MANAGER</w:instrText>
      </w:r>
      <w:bookmarkEnd w:id="17"/>
      <w:r w:rsidR="00343DBE" w:rsidRPr="005C6DFC">
        <w:rPr>
          <w:rFonts w:cs="Arial"/>
          <w:szCs w:val="24"/>
          <w:u w:val="single"/>
        </w:rPr>
        <w:instrText xml:space="preserve">" \l 1 </w:instrText>
      </w:r>
      <w:r w:rsidR="004E4339" w:rsidRPr="005C6DFC">
        <w:rPr>
          <w:rFonts w:cs="Arial"/>
          <w:szCs w:val="24"/>
          <w:u w:val="single"/>
        </w:rPr>
        <w:fldChar w:fldCharType="end"/>
      </w:r>
    </w:p>
    <w:p w14:paraId="7E33E294" w14:textId="77777777" w:rsidR="009E556F" w:rsidRPr="005C6DFC" w:rsidRDefault="009E556F" w:rsidP="007E5588">
      <w:pPr>
        <w:pStyle w:val="Level2"/>
        <w:widowControl/>
        <w:numPr>
          <w:ilvl w:val="0"/>
          <w:numId w:val="0"/>
        </w:numPr>
        <w:adjustRightInd/>
        <w:textAlignment w:val="auto"/>
        <w:rPr>
          <w:rFonts w:cs="Arial"/>
          <w:szCs w:val="24"/>
          <w:u w:val="single"/>
        </w:rPr>
      </w:pPr>
    </w:p>
    <w:p w14:paraId="2788347D" w14:textId="77777777" w:rsidR="00F1225B" w:rsidRPr="005C6DFC" w:rsidRDefault="009E556F" w:rsidP="007E5588">
      <w:pPr>
        <w:pStyle w:val="Level2"/>
        <w:widowControl/>
        <w:numPr>
          <w:ilvl w:val="0"/>
          <w:numId w:val="0"/>
        </w:numPr>
        <w:tabs>
          <w:tab w:val="left" w:pos="851"/>
        </w:tabs>
        <w:adjustRightInd/>
        <w:ind w:left="851" w:hanging="851"/>
        <w:textAlignment w:val="auto"/>
        <w:rPr>
          <w:rFonts w:cs="Arial"/>
          <w:szCs w:val="24"/>
          <w:u w:val="single"/>
        </w:rPr>
      </w:pPr>
      <w:r w:rsidRPr="005C6DFC">
        <w:rPr>
          <w:rFonts w:cs="Arial"/>
          <w:szCs w:val="24"/>
        </w:rPr>
        <w:t>B3.1</w:t>
      </w:r>
      <w:r w:rsidR="00FF6058" w:rsidRPr="005C6DFC">
        <w:rPr>
          <w:rFonts w:cs="Arial"/>
          <w:szCs w:val="24"/>
        </w:rPr>
        <w:tab/>
        <w:t>The Contractor shall appoint the Contract Manager</w:t>
      </w:r>
      <w:r w:rsidR="00F1225B" w:rsidRPr="005C6DFC">
        <w:rPr>
          <w:rFonts w:cs="Arial"/>
          <w:szCs w:val="24"/>
        </w:rPr>
        <w:t>.</w:t>
      </w:r>
      <w:r w:rsidR="00ED1487" w:rsidRPr="005C6DFC">
        <w:rPr>
          <w:rFonts w:cs="Arial"/>
          <w:szCs w:val="24"/>
        </w:rPr>
        <w:t xml:space="preserve"> </w:t>
      </w:r>
      <w:r w:rsidR="00F1225B" w:rsidRPr="005C6DFC">
        <w:rPr>
          <w:rFonts w:cs="Arial"/>
          <w:spacing w:val="-3"/>
          <w:szCs w:val="24"/>
        </w:rPr>
        <w:t>The Contract Manager shall be competent in the subject matter of this Contract and</w:t>
      </w:r>
      <w:r w:rsidR="005E126F" w:rsidRPr="005C6DFC">
        <w:rPr>
          <w:rFonts w:cs="Arial"/>
          <w:spacing w:val="-3"/>
          <w:szCs w:val="24"/>
        </w:rPr>
        <w:t xml:space="preserve">, </w:t>
      </w:r>
      <w:proofErr w:type="gramStart"/>
      <w:r w:rsidR="005E126F" w:rsidRPr="005C6DFC">
        <w:rPr>
          <w:rFonts w:cs="Arial"/>
          <w:spacing w:val="-3"/>
          <w:szCs w:val="24"/>
        </w:rPr>
        <w:t>with the exception of</w:t>
      </w:r>
      <w:proofErr w:type="gramEnd"/>
      <w:r w:rsidR="005E126F" w:rsidRPr="005C6DFC">
        <w:rPr>
          <w:rFonts w:cs="Arial"/>
          <w:spacing w:val="-3"/>
          <w:szCs w:val="24"/>
        </w:rPr>
        <w:t xml:space="preserve"> </w:t>
      </w:r>
      <w:r w:rsidR="003C245B">
        <w:rPr>
          <w:rFonts w:cs="Arial"/>
          <w:spacing w:val="-3"/>
          <w:szCs w:val="24"/>
        </w:rPr>
        <w:t xml:space="preserve">a </w:t>
      </w:r>
      <w:r w:rsidR="005E126F" w:rsidRPr="005C6DFC">
        <w:rPr>
          <w:rFonts w:cs="Arial"/>
          <w:spacing w:val="-3"/>
          <w:szCs w:val="24"/>
        </w:rPr>
        <w:t>Dispute,</w:t>
      </w:r>
      <w:r w:rsidR="00F1225B" w:rsidRPr="005C6DFC">
        <w:rPr>
          <w:rFonts w:cs="Arial"/>
          <w:spacing w:val="-3"/>
          <w:szCs w:val="24"/>
        </w:rPr>
        <w:t xml:space="preserve"> shall be able to make decisions under the Contract without the need for the matter to be escalated within the </w:t>
      </w:r>
      <w:proofErr w:type="gramStart"/>
      <w:r w:rsidR="00F1225B" w:rsidRPr="005C6DFC">
        <w:rPr>
          <w:rFonts w:cs="Arial"/>
          <w:spacing w:val="-3"/>
          <w:szCs w:val="24"/>
        </w:rPr>
        <w:t>Contractor</w:t>
      </w:r>
      <w:r w:rsidR="001B7C4C">
        <w:rPr>
          <w:rFonts w:cs="Arial"/>
          <w:spacing w:val="-3"/>
          <w:szCs w:val="24"/>
        </w:rPr>
        <w:t>‘</w:t>
      </w:r>
      <w:proofErr w:type="gramEnd"/>
      <w:r w:rsidR="001B7C4C">
        <w:rPr>
          <w:rFonts w:cs="Arial"/>
          <w:spacing w:val="-3"/>
          <w:szCs w:val="24"/>
        </w:rPr>
        <w:t xml:space="preserve">s </w:t>
      </w:r>
      <w:r w:rsidR="00F1225B" w:rsidRPr="005C6DFC">
        <w:rPr>
          <w:rFonts w:cs="Arial"/>
          <w:spacing w:val="-3"/>
          <w:szCs w:val="24"/>
        </w:rPr>
        <w:t>business. This will not limit in any way any other of the Contractor</w:t>
      </w:r>
      <w:r w:rsidR="00A16FF3" w:rsidRPr="005C6DFC">
        <w:rPr>
          <w:rFonts w:cs="Arial"/>
          <w:spacing w:val="-3"/>
          <w:szCs w:val="24"/>
        </w:rPr>
        <w:t>’</w:t>
      </w:r>
      <w:r w:rsidR="00F1225B" w:rsidRPr="005C6DFC">
        <w:rPr>
          <w:rFonts w:cs="Arial"/>
          <w:spacing w:val="-3"/>
          <w:szCs w:val="24"/>
        </w:rPr>
        <w:t>s rights or obligations.</w:t>
      </w:r>
    </w:p>
    <w:p w14:paraId="2F526877" w14:textId="77777777" w:rsidR="00F1225B" w:rsidRPr="005C6DFC" w:rsidRDefault="00F1225B" w:rsidP="007E5588">
      <w:pPr>
        <w:pStyle w:val="Level2"/>
        <w:widowControl/>
        <w:numPr>
          <w:ilvl w:val="0"/>
          <w:numId w:val="0"/>
        </w:numPr>
        <w:tabs>
          <w:tab w:val="left" w:pos="851"/>
        </w:tabs>
        <w:adjustRightInd/>
        <w:ind w:left="851" w:hanging="851"/>
        <w:textAlignment w:val="auto"/>
        <w:rPr>
          <w:rFonts w:cs="Arial"/>
          <w:szCs w:val="24"/>
          <w:u w:val="single"/>
        </w:rPr>
      </w:pPr>
    </w:p>
    <w:p w14:paraId="077E7AE5" w14:textId="5FFE86F4" w:rsidR="00554AB7" w:rsidRPr="005C6DFC" w:rsidRDefault="00F1225B"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B3.2</w:t>
      </w:r>
      <w:r w:rsidRPr="005C6DFC">
        <w:rPr>
          <w:rFonts w:cs="Arial"/>
          <w:szCs w:val="24"/>
        </w:rPr>
        <w:tab/>
      </w:r>
      <w:r w:rsidR="00912368">
        <w:rPr>
          <w:rFonts w:cs="Arial"/>
          <w:szCs w:val="24"/>
        </w:rPr>
        <w:t>T</w:t>
      </w:r>
      <w:r w:rsidR="001F02E8" w:rsidRPr="005C6DFC">
        <w:rPr>
          <w:rFonts w:cs="Arial"/>
          <w:szCs w:val="24"/>
        </w:rPr>
        <w:t xml:space="preserve">he appointment of </w:t>
      </w:r>
      <w:r w:rsidR="00FF6058" w:rsidRPr="005C6DFC">
        <w:rPr>
          <w:rFonts w:cs="Arial"/>
          <w:szCs w:val="24"/>
        </w:rPr>
        <w:t xml:space="preserve">Key Personnel shall be identified in the Contract Particulars. The Contractor shall, and shall procure that any Sub-Contractor shall, obtain the prior Approval of the </w:t>
      </w:r>
      <w:r w:rsidR="001545CE">
        <w:rPr>
          <w:rFonts w:cs="Arial"/>
          <w:szCs w:val="24"/>
        </w:rPr>
        <w:t>Agency</w:t>
      </w:r>
      <w:r w:rsidR="00FF6058" w:rsidRPr="005C6DFC">
        <w:rPr>
          <w:rFonts w:cs="Arial"/>
          <w:szCs w:val="24"/>
        </w:rPr>
        <w:t xml:space="preserve"> before removing or replacing any Key Personnel during the Contract Period, and, where possible, at least two </w:t>
      </w:r>
      <w:r w:rsidR="00014DD0">
        <w:rPr>
          <w:rFonts w:cs="Arial"/>
          <w:szCs w:val="24"/>
        </w:rPr>
        <w:t>(</w:t>
      </w:r>
      <w:r w:rsidR="00ED1487" w:rsidRPr="005C6DFC">
        <w:rPr>
          <w:rFonts w:cs="Arial"/>
          <w:szCs w:val="24"/>
        </w:rPr>
        <w:t>2</w:t>
      </w:r>
      <w:r w:rsidR="00014DD0">
        <w:rPr>
          <w:rFonts w:cs="Arial"/>
          <w:szCs w:val="24"/>
        </w:rPr>
        <w:t>)</w:t>
      </w:r>
      <w:r w:rsidR="00ED1487" w:rsidRPr="005C6DFC">
        <w:rPr>
          <w:rFonts w:cs="Arial"/>
          <w:szCs w:val="24"/>
        </w:rPr>
        <w:t xml:space="preserve"> </w:t>
      </w:r>
      <w:r w:rsidR="00FF6058" w:rsidRPr="005C6DFC">
        <w:rPr>
          <w:rFonts w:cs="Arial"/>
          <w:szCs w:val="24"/>
        </w:rPr>
        <w:t>Months' written notice must be provided by the Contractor of its intention to replac</w:t>
      </w:r>
      <w:r w:rsidRPr="005C6DFC">
        <w:rPr>
          <w:rFonts w:cs="Arial"/>
          <w:szCs w:val="24"/>
        </w:rPr>
        <w:t>e Key Personnel.</w:t>
      </w:r>
    </w:p>
    <w:p w14:paraId="1A3D589E" w14:textId="77777777" w:rsidR="00A55A50" w:rsidRPr="005C6DFC" w:rsidRDefault="00A55A50" w:rsidP="007E5588">
      <w:pPr>
        <w:pStyle w:val="Level2"/>
        <w:widowControl/>
        <w:numPr>
          <w:ilvl w:val="0"/>
          <w:numId w:val="0"/>
        </w:numPr>
        <w:tabs>
          <w:tab w:val="left" w:pos="851"/>
        </w:tabs>
        <w:adjustRightInd/>
        <w:ind w:left="851" w:hanging="851"/>
        <w:textAlignment w:val="auto"/>
        <w:rPr>
          <w:rFonts w:cs="Arial"/>
          <w:szCs w:val="24"/>
        </w:rPr>
      </w:pPr>
    </w:p>
    <w:p w14:paraId="3E7D6C6E" w14:textId="428C2DD6" w:rsidR="00554AB7" w:rsidRPr="005C6DFC" w:rsidRDefault="00A16FF3"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B3.3</w:t>
      </w:r>
      <w:r w:rsidR="00A55A50" w:rsidRPr="005C6DFC">
        <w:rPr>
          <w:rFonts w:cs="Arial"/>
          <w:szCs w:val="24"/>
        </w:rPr>
        <w:tab/>
      </w:r>
      <w:r w:rsidR="00554AB7" w:rsidRPr="005C6DFC">
        <w:rPr>
          <w:rFonts w:cs="Arial"/>
          <w:szCs w:val="24"/>
        </w:rPr>
        <w:t xml:space="preserve">The Contractor acknowledges that the Key Personnel are essential to the proper provision of the Services to the </w:t>
      </w:r>
      <w:r w:rsidR="001545CE">
        <w:rPr>
          <w:rFonts w:cs="Arial"/>
          <w:szCs w:val="24"/>
        </w:rPr>
        <w:t>Agency</w:t>
      </w:r>
      <w:r w:rsidR="00554AB7" w:rsidRPr="005C6DFC">
        <w:rPr>
          <w:rFonts w:cs="Arial"/>
          <w:szCs w:val="24"/>
        </w:rPr>
        <w:t>.</w:t>
      </w:r>
    </w:p>
    <w:p w14:paraId="6CB5994A" w14:textId="77777777" w:rsidR="00554AB7" w:rsidRPr="005C6DFC" w:rsidRDefault="00554AB7" w:rsidP="007E5588">
      <w:pPr>
        <w:pStyle w:val="Level2"/>
        <w:widowControl/>
        <w:numPr>
          <w:ilvl w:val="0"/>
          <w:numId w:val="0"/>
        </w:numPr>
        <w:tabs>
          <w:tab w:val="left" w:pos="851"/>
        </w:tabs>
        <w:adjustRightInd/>
        <w:ind w:left="851" w:hanging="851"/>
        <w:textAlignment w:val="auto"/>
        <w:rPr>
          <w:rFonts w:cs="Arial"/>
          <w:szCs w:val="24"/>
        </w:rPr>
      </w:pPr>
    </w:p>
    <w:p w14:paraId="0DC6AA37" w14:textId="730F7749" w:rsidR="00C3258A" w:rsidRPr="005C6DFC" w:rsidRDefault="00A16FF3"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B3.4</w:t>
      </w:r>
      <w:r w:rsidR="00B07761" w:rsidRPr="005C6DFC">
        <w:rPr>
          <w:rFonts w:cs="Arial"/>
          <w:szCs w:val="24"/>
        </w:rPr>
        <w:tab/>
      </w:r>
      <w:r w:rsidR="00705097" w:rsidRPr="005C6DFC">
        <w:rPr>
          <w:rFonts w:cs="Arial"/>
          <w:szCs w:val="24"/>
        </w:rPr>
        <w:t xml:space="preserve">The </w:t>
      </w:r>
      <w:r w:rsidR="001545CE">
        <w:rPr>
          <w:rFonts w:cs="Arial"/>
          <w:szCs w:val="24"/>
        </w:rPr>
        <w:t>Agency</w:t>
      </w:r>
      <w:r w:rsidR="00705097" w:rsidRPr="005C6DFC">
        <w:rPr>
          <w:rFonts w:cs="Arial"/>
          <w:szCs w:val="24"/>
        </w:rPr>
        <w:t xml:space="preserve"> may, by written notice, </w:t>
      </w:r>
      <w:r w:rsidR="00B07761" w:rsidRPr="005C6DFC">
        <w:rPr>
          <w:rFonts w:cs="Arial"/>
          <w:szCs w:val="24"/>
        </w:rPr>
        <w:t xml:space="preserve">require the Contractor to </w:t>
      </w:r>
      <w:r w:rsidR="001B7C4C">
        <w:rPr>
          <w:rFonts w:cs="Arial"/>
          <w:szCs w:val="24"/>
        </w:rPr>
        <w:t xml:space="preserve">immediately </w:t>
      </w:r>
      <w:r w:rsidR="00B07761" w:rsidRPr="005C6DFC">
        <w:rPr>
          <w:rFonts w:cs="Arial"/>
          <w:szCs w:val="24"/>
        </w:rPr>
        <w:t xml:space="preserve">remove </w:t>
      </w:r>
      <w:r w:rsidR="001B7C4C">
        <w:rPr>
          <w:rFonts w:cs="Arial"/>
          <w:szCs w:val="24"/>
        </w:rPr>
        <w:t xml:space="preserve">from the provision of the Services </w:t>
      </w:r>
      <w:r w:rsidR="00B07761" w:rsidRPr="005C6DFC">
        <w:rPr>
          <w:rFonts w:cs="Arial"/>
          <w:szCs w:val="24"/>
        </w:rPr>
        <w:t xml:space="preserve">any Key Personnel that the </w:t>
      </w:r>
      <w:r w:rsidR="001545CE">
        <w:rPr>
          <w:rFonts w:cs="Arial"/>
          <w:szCs w:val="24"/>
        </w:rPr>
        <w:t>Agency</w:t>
      </w:r>
      <w:r w:rsidR="00B07761" w:rsidRPr="005C6DFC">
        <w:rPr>
          <w:rFonts w:cs="Arial"/>
          <w:szCs w:val="24"/>
        </w:rPr>
        <w:t xml:space="preserve"> considers in any respect unsatisfactory. </w:t>
      </w:r>
    </w:p>
    <w:p w14:paraId="197CBD0D" w14:textId="77777777" w:rsidR="00C3258A" w:rsidRPr="005C6DFC" w:rsidRDefault="00C3258A" w:rsidP="007E5588">
      <w:pPr>
        <w:pStyle w:val="Level2"/>
        <w:widowControl/>
        <w:numPr>
          <w:ilvl w:val="0"/>
          <w:numId w:val="0"/>
        </w:numPr>
        <w:tabs>
          <w:tab w:val="left" w:pos="851"/>
        </w:tabs>
        <w:adjustRightInd/>
        <w:ind w:left="851" w:hanging="851"/>
        <w:textAlignment w:val="auto"/>
        <w:rPr>
          <w:rFonts w:cs="Arial"/>
          <w:szCs w:val="24"/>
        </w:rPr>
      </w:pPr>
    </w:p>
    <w:p w14:paraId="616D509F" w14:textId="087D8C5C" w:rsidR="00705097" w:rsidRPr="005C6DFC" w:rsidRDefault="00A16FF3"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B3.5</w:t>
      </w:r>
      <w:r w:rsidR="00705097" w:rsidRPr="005C6DFC">
        <w:rPr>
          <w:rFonts w:cs="Arial"/>
          <w:szCs w:val="24"/>
        </w:rPr>
        <w:tab/>
        <w:t xml:space="preserve">The </w:t>
      </w:r>
      <w:r w:rsidR="001545CE">
        <w:rPr>
          <w:rFonts w:cs="Arial"/>
          <w:szCs w:val="24"/>
        </w:rPr>
        <w:t>Agency</w:t>
      </w:r>
      <w:r w:rsidR="00705097" w:rsidRPr="005C6DFC">
        <w:rPr>
          <w:rFonts w:cs="Arial"/>
          <w:szCs w:val="24"/>
        </w:rPr>
        <w:t xml:space="preserve"> may, by written notice, refuse to admit onto or withdraw permission to remain on the Premises any member of Staff whose admission or continued presence </w:t>
      </w:r>
      <w:r w:rsidR="00C3258A" w:rsidRPr="005C6DFC">
        <w:rPr>
          <w:rFonts w:cs="Arial"/>
          <w:szCs w:val="24"/>
        </w:rPr>
        <w:t>would, in the reasonable op</w:t>
      </w:r>
      <w:r w:rsidR="00A55A50" w:rsidRPr="005C6DFC">
        <w:rPr>
          <w:rFonts w:cs="Arial"/>
          <w:szCs w:val="24"/>
        </w:rPr>
        <w:t xml:space="preserve">inion of the </w:t>
      </w:r>
      <w:r w:rsidR="001545CE">
        <w:rPr>
          <w:rFonts w:cs="Arial"/>
          <w:szCs w:val="24"/>
        </w:rPr>
        <w:t>Agency</w:t>
      </w:r>
      <w:r w:rsidR="005E126F" w:rsidRPr="005C6DFC">
        <w:rPr>
          <w:rFonts w:cs="Arial"/>
          <w:szCs w:val="24"/>
        </w:rPr>
        <w:t>,</w:t>
      </w:r>
      <w:r w:rsidR="00A55A50" w:rsidRPr="005C6DFC">
        <w:rPr>
          <w:rFonts w:cs="Arial"/>
          <w:szCs w:val="24"/>
        </w:rPr>
        <w:t xml:space="preserve"> be undesir</w:t>
      </w:r>
      <w:r w:rsidR="00C3258A" w:rsidRPr="005C6DFC">
        <w:rPr>
          <w:rFonts w:cs="Arial"/>
          <w:szCs w:val="24"/>
        </w:rPr>
        <w:t>able.</w:t>
      </w:r>
    </w:p>
    <w:p w14:paraId="39BAC6BE" w14:textId="77777777" w:rsidR="00A55A50" w:rsidRPr="005C6DFC" w:rsidRDefault="00A55A50" w:rsidP="007E5588">
      <w:pPr>
        <w:pStyle w:val="Level2"/>
        <w:widowControl/>
        <w:numPr>
          <w:ilvl w:val="0"/>
          <w:numId w:val="0"/>
        </w:numPr>
        <w:tabs>
          <w:tab w:val="left" w:pos="851"/>
        </w:tabs>
        <w:adjustRightInd/>
        <w:ind w:left="851" w:hanging="851"/>
        <w:textAlignment w:val="auto"/>
        <w:rPr>
          <w:rFonts w:cs="Arial"/>
          <w:szCs w:val="24"/>
        </w:rPr>
      </w:pPr>
    </w:p>
    <w:p w14:paraId="4D673ED7" w14:textId="2FACB22B" w:rsidR="00DA661D" w:rsidRPr="005C6DFC" w:rsidRDefault="00A16FF3"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B3.6</w:t>
      </w:r>
      <w:r w:rsidR="00A55A50" w:rsidRPr="005C6DFC">
        <w:rPr>
          <w:rFonts w:cs="Arial"/>
          <w:szCs w:val="24"/>
        </w:rPr>
        <w:tab/>
      </w:r>
      <w:r w:rsidR="00DA661D" w:rsidRPr="005C6DFC">
        <w:rPr>
          <w:rFonts w:cs="Arial"/>
          <w:szCs w:val="24"/>
        </w:rPr>
        <w:t xml:space="preserve">At the </w:t>
      </w:r>
      <w:r w:rsidR="001545CE">
        <w:rPr>
          <w:rFonts w:cs="Arial"/>
          <w:szCs w:val="24"/>
        </w:rPr>
        <w:t>Agency</w:t>
      </w:r>
      <w:r w:rsidR="00DA661D" w:rsidRPr="005C6DFC">
        <w:rPr>
          <w:rFonts w:cs="Arial"/>
          <w:szCs w:val="24"/>
        </w:rPr>
        <w:t xml:space="preserve">’s written request, the Contractor shall provide a list of the names of all persons who may require admission to the Premises, giving such particulars as the </w:t>
      </w:r>
      <w:r w:rsidR="001545CE">
        <w:rPr>
          <w:rFonts w:cs="Arial"/>
          <w:szCs w:val="24"/>
        </w:rPr>
        <w:t>Agency</w:t>
      </w:r>
      <w:r w:rsidR="00DA661D" w:rsidRPr="005C6DFC">
        <w:rPr>
          <w:rFonts w:cs="Arial"/>
          <w:szCs w:val="24"/>
        </w:rPr>
        <w:t xml:space="preserve"> may reasonably require.</w:t>
      </w:r>
    </w:p>
    <w:p w14:paraId="0CE29374" w14:textId="77777777" w:rsidR="00DA661D" w:rsidRPr="005C6DFC" w:rsidRDefault="00DA661D" w:rsidP="007E5588">
      <w:pPr>
        <w:pStyle w:val="Level2"/>
        <w:widowControl/>
        <w:numPr>
          <w:ilvl w:val="0"/>
          <w:numId w:val="0"/>
        </w:numPr>
        <w:tabs>
          <w:tab w:val="left" w:pos="851"/>
        </w:tabs>
        <w:adjustRightInd/>
        <w:ind w:left="851" w:hanging="851"/>
        <w:textAlignment w:val="auto"/>
        <w:rPr>
          <w:rFonts w:cs="Arial"/>
          <w:szCs w:val="24"/>
        </w:rPr>
      </w:pPr>
    </w:p>
    <w:p w14:paraId="6B3F7858" w14:textId="77777777" w:rsidR="00DA661D" w:rsidRPr="005C6DFC" w:rsidRDefault="00A16FF3"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B3.7</w:t>
      </w:r>
      <w:r w:rsidR="00DA661D" w:rsidRPr="005C6DFC">
        <w:rPr>
          <w:rFonts w:cs="Arial"/>
          <w:szCs w:val="24"/>
        </w:rPr>
        <w:tab/>
        <w:t>The Contractor</w:t>
      </w:r>
      <w:r w:rsidR="005E126F" w:rsidRPr="005C6DFC">
        <w:rPr>
          <w:rFonts w:cs="Arial"/>
          <w:szCs w:val="24"/>
        </w:rPr>
        <w:t xml:space="preserve"> shall procure that all</w:t>
      </w:r>
      <w:r w:rsidR="001F02E8" w:rsidRPr="005C6DFC">
        <w:rPr>
          <w:rFonts w:cs="Arial"/>
          <w:szCs w:val="24"/>
        </w:rPr>
        <w:t xml:space="preserve"> </w:t>
      </w:r>
      <w:r w:rsidR="00DA661D" w:rsidRPr="005C6DFC">
        <w:rPr>
          <w:rFonts w:cs="Arial"/>
          <w:szCs w:val="24"/>
        </w:rPr>
        <w:t>Staff comply with such rules, regulations and requirements as may be in force and</w:t>
      </w:r>
      <w:r w:rsidRPr="005C6DFC">
        <w:rPr>
          <w:rFonts w:cs="Arial"/>
          <w:szCs w:val="24"/>
        </w:rPr>
        <w:t>/or</w:t>
      </w:r>
      <w:r w:rsidR="00DA661D" w:rsidRPr="005C6DFC">
        <w:rPr>
          <w:rFonts w:cs="Arial"/>
          <w:szCs w:val="24"/>
        </w:rPr>
        <w:t xml:space="preserve"> notified to the Contractor from time to time including those rules or requirements specifically, for example security, in connection with the Premises.</w:t>
      </w:r>
    </w:p>
    <w:p w14:paraId="7CF8B270" w14:textId="77777777" w:rsidR="00DA661D" w:rsidRPr="005C6DFC" w:rsidRDefault="00DA661D" w:rsidP="007E5588">
      <w:pPr>
        <w:pStyle w:val="Level2"/>
        <w:widowControl/>
        <w:numPr>
          <w:ilvl w:val="0"/>
          <w:numId w:val="0"/>
        </w:numPr>
        <w:tabs>
          <w:tab w:val="left" w:pos="851"/>
        </w:tabs>
        <w:adjustRightInd/>
        <w:ind w:left="851" w:hanging="851"/>
        <w:textAlignment w:val="auto"/>
        <w:rPr>
          <w:rFonts w:cs="Arial"/>
          <w:szCs w:val="24"/>
        </w:rPr>
      </w:pPr>
    </w:p>
    <w:p w14:paraId="6BE2773C" w14:textId="77777777" w:rsidR="00E5673B" w:rsidRPr="005C6DFC" w:rsidRDefault="00A16FF3" w:rsidP="007E5588">
      <w:pPr>
        <w:pStyle w:val="Level2"/>
        <w:widowControl/>
        <w:numPr>
          <w:ilvl w:val="0"/>
          <w:numId w:val="0"/>
        </w:numPr>
        <w:tabs>
          <w:tab w:val="left" w:pos="851"/>
        </w:tabs>
        <w:adjustRightInd/>
        <w:ind w:left="851" w:hanging="851"/>
        <w:textAlignment w:val="auto"/>
        <w:rPr>
          <w:rFonts w:cs="Arial"/>
          <w:szCs w:val="24"/>
        </w:rPr>
      </w:pPr>
      <w:r w:rsidRPr="005C6DFC">
        <w:rPr>
          <w:rFonts w:cs="Arial"/>
          <w:szCs w:val="24"/>
        </w:rPr>
        <w:t>B3.8</w:t>
      </w:r>
      <w:r w:rsidR="00DA661D" w:rsidRPr="005C6DFC">
        <w:rPr>
          <w:rFonts w:cs="Arial"/>
          <w:szCs w:val="24"/>
        </w:rPr>
        <w:t xml:space="preserve"> </w:t>
      </w:r>
      <w:r w:rsidR="00DA661D" w:rsidRPr="005C6DFC">
        <w:rPr>
          <w:rFonts w:cs="Arial"/>
          <w:szCs w:val="24"/>
        </w:rPr>
        <w:tab/>
        <w:t>The Contractor warrants that it has complied with the Staff Vetting Procedures in respect of all Staff at or following the Commencement Date and that it shall not employ or engage any person in the provision of the Services who is barred from</w:t>
      </w:r>
      <w:r w:rsidR="005E126F" w:rsidRPr="005C6DFC">
        <w:rPr>
          <w:rFonts w:cs="Arial"/>
          <w:szCs w:val="24"/>
        </w:rPr>
        <w:t xml:space="preserve"> carrying out</w:t>
      </w:r>
      <w:r w:rsidR="00DA661D" w:rsidRPr="005C6DFC">
        <w:rPr>
          <w:rFonts w:cs="Arial"/>
          <w:szCs w:val="24"/>
        </w:rPr>
        <w:t>, or whose previous conduct or records indicates that they would not be suitable to carry out</w:t>
      </w:r>
      <w:r w:rsidR="005E126F" w:rsidRPr="005C6DFC">
        <w:rPr>
          <w:rFonts w:cs="Arial"/>
          <w:szCs w:val="24"/>
        </w:rPr>
        <w:t>,</w:t>
      </w:r>
      <w:r w:rsidR="00DA661D" w:rsidRPr="005C6DFC">
        <w:rPr>
          <w:rFonts w:cs="Arial"/>
          <w:szCs w:val="24"/>
        </w:rPr>
        <w:t xml:space="preserve"> the Services.</w:t>
      </w:r>
    </w:p>
    <w:p w14:paraId="6A051F12" w14:textId="77777777" w:rsidR="00343DBE" w:rsidRPr="005C6DFC" w:rsidRDefault="00343DBE" w:rsidP="007E5588">
      <w:pPr>
        <w:pStyle w:val="Level2"/>
        <w:numPr>
          <w:ilvl w:val="0"/>
          <w:numId w:val="0"/>
        </w:numPr>
        <w:rPr>
          <w:rFonts w:cs="Arial"/>
          <w:szCs w:val="24"/>
        </w:rPr>
      </w:pPr>
    </w:p>
    <w:p w14:paraId="6185F37E" w14:textId="77777777" w:rsidR="00D86461" w:rsidRPr="005C6DFC" w:rsidRDefault="00387751" w:rsidP="007E5588">
      <w:pPr>
        <w:pStyle w:val="Level10"/>
        <w:keepNext/>
        <w:widowControl/>
        <w:numPr>
          <w:ilvl w:val="0"/>
          <w:numId w:val="0"/>
        </w:numPr>
        <w:adjustRightInd/>
        <w:ind w:left="851" w:hanging="851"/>
        <w:textAlignment w:val="auto"/>
        <w:rPr>
          <w:rFonts w:cs="Arial"/>
          <w:b/>
          <w:szCs w:val="24"/>
          <w:u w:val="single"/>
        </w:rPr>
      </w:pPr>
      <w:r w:rsidRPr="005C6DFC">
        <w:rPr>
          <w:rStyle w:val="Level1asHeadingtext"/>
          <w:rFonts w:cs="Arial"/>
          <w:szCs w:val="24"/>
        </w:rPr>
        <w:t xml:space="preserve">B4. </w:t>
      </w:r>
      <w:r w:rsidRPr="005C6DFC">
        <w:rPr>
          <w:rStyle w:val="Level1asHeadingtext"/>
          <w:rFonts w:cs="Arial"/>
          <w:szCs w:val="24"/>
        </w:rPr>
        <w:tab/>
      </w:r>
      <w:r w:rsidR="00EB4325" w:rsidRPr="005C6DFC">
        <w:rPr>
          <w:rStyle w:val="Level1asHeadingtext"/>
          <w:rFonts w:cs="Arial"/>
          <w:szCs w:val="24"/>
          <w:u w:val="single"/>
        </w:rPr>
        <w:t xml:space="preserve">LICENCE TO OCCUPY AND SECURITY OF </w:t>
      </w:r>
      <w:r w:rsidR="006804D7" w:rsidRPr="005C6DFC">
        <w:rPr>
          <w:rStyle w:val="Level1asHeadingtext"/>
          <w:rFonts w:cs="Arial"/>
          <w:szCs w:val="24"/>
          <w:u w:val="single"/>
        </w:rPr>
        <w:t xml:space="preserve">THE </w:t>
      </w:r>
      <w:r w:rsidR="00EB4325" w:rsidRPr="005C6DFC">
        <w:rPr>
          <w:rStyle w:val="Level1asHeadingtext"/>
          <w:rFonts w:cs="Arial"/>
          <w:szCs w:val="24"/>
          <w:u w:val="single"/>
        </w:rPr>
        <w:t>PREMISES</w:t>
      </w:r>
    </w:p>
    <w:p w14:paraId="6ADB0F93" w14:textId="77777777" w:rsidR="00BF3466" w:rsidRPr="005C6DFC" w:rsidRDefault="00BF3466" w:rsidP="007E5588">
      <w:pPr>
        <w:pStyle w:val="Level2"/>
        <w:widowControl/>
        <w:numPr>
          <w:ilvl w:val="0"/>
          <w:numId w:val="0"/>
        </w:numPr>
        <w:adjustRightInd/>
        <w:ind w:left="851" w:hanging="851"/>
        <w:textAlignment w:val="auto"/>
        <w:rPr>
          <w:rFonts w:cs="Arial"/>
          <w:szCs w:val="24"/>
        </w:rPr>
      </w:pPr>
    </w:p>
    <w:p w14:paraId="70F15C55" w14:textId="77777777" w:rsidR="00BF3466" w:rsidRPr="005C6DFC" w:rsidRDefault="00BF3466" w:rsidP="007E5588">
      <w:pPr>
        <w:pStyle w:val="Level2"/>
        <w:widowControl/>
        <w:numPr>
          <w:ilvl w:val="0"/>
          <w:numId w:val="0"/>
        </w:numPr>
        <w:adjustRightInd/>
        <w:ind w:left="851" w:hanging="851"/>
        <w:textAlignment w:val="auto"/>
        <w:rPr>
          <w:rFonts w:cs="Arial"/>
          <w:szCs w:val="24"/>
        </w:rPr>
      </w:pPr>
    </w:p>
    <w:p w14:paraId="7670124D" w14:textId="44541881" w:rsidR="00E5673B" w:rsidRPr="005C6DFC" w:rsidRDefault="00BF3466" w:rsidP="007E5588">
      <w:pPr>
        <w:pStyle w:val="Level2"/>
        <w:widowControl/>
        <w:numPr>
          <w:ilvl w:val="0"/>
          <w:numId w:val="0"/>
        </w:numPr>
        <w:adjustRightInd/>
        <w:ind w:left="851" w:hanging="851"/>
        <w:textAlignment w:val="auto"/>
        <w:rPr>
          <w:rFonts w:cs="Arial"/>
          <w:szCs w:val="24"/>
        </w:rPr>
      </w:pPr>
      <w:r w:rsidRPr="005C6DFC">
        <w:rPr>
          <w:rFonts w:cs="Arial"/>
          <w:szCs w:val="24"/>
        </w:rPr>
        <w:t>B4.</w:t>
      </w:r>
      <w:r w:rsidR="00CB0B37">
        <w:rPr>
          <w:rFonts w:cs="Arial"/>
          <w:szCs w:val="24"/>
        </w:rPr>
        <w:t>1</w:t>
      </w:r>
      <w:r w:rsidRPr="005C6DFC">
        <w:rPr>
          <w:rFonts w:cs="Arial"/>
          <w:szCs w:val="24"/>
        </w:rPr>
        <w:tab/>
      </w:r>
      <w:r w:rsidR="001B7C4C">
        <w:rPr>
          <w:rFonts w:cs="Arial"/>
          <w:szCs w:val="24"/>
        </w:rPr>
        <w:t>Subject to Clause B4.</w:t>
      </w:r>
      <w:r w:rsidR="00D328E6">
        <w:rPr>
          <w:rFonts w:cs="Arial"/>
          <w:szCs w:val="24"/>
        </w:rPr>
        <w:t>3</w:t>
      </w:r>
      <w:r w:rsidR="001B7C4C">
        <w:rPr>
          <w:rFonts w:cs="Arial"/>
          <w:szCs w:val="24"/>
        </w:rPr>
        <w:t xml:space="preserve"> a</w:t>
      </w:r>
      <w:r w:rsidR="00EB4325" w:rsidRPr="005C6DFC">
        <w:rPr>
          <w:rFonts w:cs="Arial"/>
          <w:szCs w:val="24"/>
        </w:rPr>
        <w:t xml:space="preserve">ny </w:t>
      </w:r>
      <w:r w:rsidR="00CC69D1">
        <w:rPr>
          <w:rFonts w:cs="Arial"/>
          <w:szCs w:val="24"/>
        </w:rPr>
        <w:t xml:space="preserve">of its </w:t>
      </w:r>
      <w:r w:rsidR="00EB4325" w:rsidRPr="005C6DFC">
        <w:rPr>
          <w:rFonts w:cs="Arial"/>
          <w:szCs w:val="24"/>
        </w:rPr>
        <w:t xml:space="preserve">land or Premises made available from time to time </w:t>
      </w:r>
      <w:r w:rsidR="00A16FF3" w:rsidRPr="005C6DFC">
        <w:rPr>
          <w:rFonts w:cs="Arial"/>
          <w:szCs w:val="24"/>
        </w:rPr>
        <w:t xml:space="preserve">to </w:t>
      </w:r>
      <w:r w:rsidR="00EB4325" w:rsidRPr="005C6DFC">
        <w:rPr>
          <w:rFonts w:cs="Arial"/>
          <w:szCs w:val="24"/>
        </w:rPr>
        <w:t xml:space="preserve">the Contractor by the </w:t>
      </w:r>
      <w:r w:rsidR="001545CE">
        <w:rPr>
          <w:rFonts w:cs="Arial"/>
          <w:szCs w:val="24"/>
        </w:rPr>
        <w:t>Agency</w:t>
      </w:r>
      <w:r w:rsidR="00EB4325" w:rsidRPr="005C6DFC">
        <w:rPr>
          <w:rFonts w:cs="Arial"/>
          <w:szCs w:val="24"/>
        </w:rPr>
        <w:t xml:space="preserve"> in conne</w:t>
      </w:r>
      <w:r w:rsidR="00827F4B" w:rsidRPr="005C6DFC">
        <w:rPr>
          <w:rFonts w:cs="Arial"/>
          <w:szCs w:val="24"/>
        </w:rPr>
        <w:t>ction with the Contract shall be</w:t>
      </w:r>
      <w:r w:rsidR="00EB4325" w:rsidRPr="005C6DFC">
        <w:rPr>
          <w:rFonts w:cs="Arial"/>
          <w:szCs w:val="24"/>
        </w:rPr>
        <w:t xml:space="preserve"> made available to the Contractor on a non-exclusive licence basis and shall be used by the Contractor solely for the purpose of performing its obligations under the Contract.</w:t>
      </w:r>
      <w:r w:rsidR="00912368" w:rsidRPr="00912368">
        <w:rPr>
          <w:rFonts w:cs="Arial"/>
          <w:szCs w:val="24"/>
        </w:rPr>
        <w:t xml:space="preserve"> </w:t>
      </w:r>
      <w:r w:rsidR="00912368">
        <w:rPr>
          <w:rFonts w:cs="Arial"/>
          <w:szCs w:val="24"/>
        </w:rPr>
        <w:t xml:space="preserve">The </w:t>
      </w:r>
      <w:r w:rsidR="001545CE">
        <w:rPr>
          <w:rFonts w:cs="Arial"/>
          <w:szCs w:val="24"/>
        </w:rPr>
        <w:t>Agency</w:t>
      </w:r>
      <w:r w:rsidR="00912368">
        <w:rPr>
          <w:rFonts w:cs="Arial"/>
          <w:szCs w:val="24"/>
        </w:rPr>
        <w:t xml:space="preserve"> may require the Contractor to enter into a licence agreement for the use of the Premises and may require the Contractor to pay to the </w:t>
      </w:r>
      <w:r w:rsidR="001545CE">
        <w:rPr>
          <w:rFonts w:cs="Arial"/>
          <w:szCs w:val="24"/>
        </w:rPr>
        <w:t>Agency</w:t>
      </w:r>
      <w:r w:rsidR="00912368">
        <w:rPr>
          <w:rFonts w:cs="Arial"/>
          <w:szCs w:val="24"/>
        </w:rPr>
        <w:t xml:space="preserve"> a licence fee.</w:t>
      </w:r>
    </w:p>
    <w:p w14:paraId="447B03B1" w14:textId="77777777" w:rsidR="00EB4325" w:rsidRPr="005C6DFC" w:rsidRDefault="00EB4325" w:rsidP="007E5588">
      <w:pPr>
        <w:pStyle w:val="Level2"/>
        <w:widowControl/>
        <w:numPr>
          <w:ilvl w:val="0"/>
          <w:numId w:val="0"/>
        </w:numPr>
        <w:adjustRightInd/>
        <w:ind w:left="851" w:hanging="851"/>
        <w:textAlignment w:val="auto"/>
        <w:rPr>
          <w:rFonts w:cs="Arial"/>
          <w:szCs w:val="24"/>
        </w:rPr>
      </w:pPr>
    </w:p>
    <w:p w14:paraId="3E49708C" w14:textId="389CED31" w:rsidR="00BF3466" w:rsidRPr="005C6DFC" w:rsidRDefault="00BF3466" w:rsidP="007E5588">
      <w:pPr>
        <w:pStyle w:val="Level2"/>
        <w:widowControl/>
        <w:numPr>
          <w:ilvl w:val="0"/>
          <w:numId w:val="0"/>
        </w:numPr>
        <w:adjustRightInd/>
        <w:ind w:left="851" w:hanging="851"/>
        <w:textAlignment w:val="auto"/>
        <w:rPr>
          <w:rFonts w:cs="Arial"/>
          <w:szCs w:val="24"/>
        </w:rPr>
      </w:pPr>
      <w:r w:rsidRPr="005C6DFC">
        <w:rPr>
          <w:rFonts w:cs="Arial"/>
          <w:szCs w:val="24"/>
        </w:rPr>
        <w:t>B4.</w:t>
      </w:r>
      <w:r w:rsidR="00CB0B37">
        <w:rPr>
          <w:rFonts w:cs="Arial"/>
          <w:szCs w:val="24"/>
        </w:rPr>
        <w:t>2</w:t>
      </w:r>
      <w:r w:rsidRPr="005C6DFC">
        <w:rPr>
          <w:rFonts w:cs="Arial"/>
          <w:szCs w:val="24"/>
        </w:rPr>
        <w:tab/>
        <w:t xml:space="preserve">The Parties agree that there is no intention on the part of the </w:t>
      </w:r>
      <w:r w:rsidR="001545CE">
        <w:rPr>
          <w:rFonts w:cs="Arial"/>
          <w:szCs w:val="24"/>
        </w:rPr>
        <w:t>Agency</w:t>
      </w:r>
      <w:r w:rsidRPr="005C6DFC">
        <w:rPr>
          <w:rFonts w:cs="Arial"/>
          <w:szCs w:val="24"/>
        </w:rPr>
        <w:t xml:space="preserve"> to create a tenancy of any kind </w:t>
      </w:r>
      <w:r w:rsidR="001B7C4C">
        <w:rPr>
          <w:rFonts w:cs="Arial"/>
          <w:szCs w:val="24"/>
        </w:rPr>
        <w:t xml:space="preserve">in respect of the Premises </w:t>
      </w:r>
      <w:r w:rsidRPr="005C6DFC">
        <w:rPr>
          <w:rFonts w:cs="Arial"/>
          <w:szCs w:val="24"/>
        </w:rPr>
        <w:t>whatsoever in favour of the Contractor or its Staff.</w:t>
      </w:r>
    </w:p>
    <w:p w14:paraId="226F7D22" w14:textId="77777777" w:rsidR="00BF3466" w:rsidRPr="005C6DFC" w:rsidRDefault="00BF3466" w:rsidP="007E5588">
      <w:pPr>
        <w:pStyle w:val="Level2"/>
        <w:widowControl/>
        <w:numPr>
          <w:ilvl w:val="0"/>
          <w:numId w:val="0"/>
        </w:numPr>
        <w:adjustRightInd/>
        <w:ind w:left="851" w:hanging="851"/>
        <w:textAlignment w:val="auto"/>
        <w:rPr>
          <w:rFonts w:cs="Arial"/>
          <w:szCs w:val="24"/>
        </w:rPr>
      </w:pPr>
    </w:p>
    <w:p w14:paraId="2A2045C3" w14:textId="77444278" w:rsidR="00EB4325" w:rsidRPr="005C6DFC" w:rsidRDefault="00BF3466" w:rsidP="007E5588">
      <w:pPr>
        <w:pStyle w:val="Level2"/>
        <w:widowControl/>
        <w:numPr>
          <w:ilvl w:val="0"/>
          <w:numId w:val="0"/>
        </w:numPr>
        <w:adjustRightInd/>
        <w:ind w:left="851" w:hanging="851"/>
        <w:textAlignment w:val="auto"/>
        <w:rPr>
          <w:rFonts w:cs="Arial"/>
          <w:szCs w:val="24"/>
        </w:rPr>
      </w:pPr>
      <w:r w:rsidRPr="005C6DFC">
        <w:rPr>
          <w:rFonts w:cs="Arial"/>
          <w:szCs w:val="24"/>
        </w:rPr>
        <w:t>B4.</w:t>
      </w:r>
      <w:r w:rsidR="00CB0B37">
        <w:rPr>
          <w:rFonts w:cs="Arial"/>
          <w:szCs w:val="24"/>
        </w:rPr>
        <w:t>3</w:t>
      </w:r>
      <w:r w:rsidRPr="005C6DFC">
        <w:rPr>
          <w:rFonts w:cs="Arial"/>
          <w:szCs w:val="24"/>
        </w:rPr>
        <w:tab/>
      </w:r>
      <w:r w:rsidR="00EB4325" w:rsidRPr="005C6DFC">
        <w:rPr>
          <w:rFonts w:cs="Arial"/>
          <w:szCs w:val="24"/>
        </w:rPr>
        <w:t>The Contractor shall have the use of such land or Premises as licensee and shall vacate the same on completion, termination or abandonment of the Contract</w:t>
      </w:r>
      <w:r w:rsidR="001B7C4C">
        <w:rPr>
          <w:rFonts w:cs="Arial"/>
          <w:szCs w:val="24"/>
        </w:rPr>
        <w:t xml:space="preserve"> or upon being given notice to do so by the </w:t>
      </w:r>
      <w:r w:rsidR="001545CE">
        <w:rPr>
          <w:rFonts w:cs="Arial"/>
          <w:szCs w:val="24"/>
        </w:rPr>
        <w:t>Agency</w:t>
      </w:r>
      <w:r w:rsidR="001B7C4C">
        <w:rPr>
          <w:rFonts w:cs="Arial"/>
          <w:szCs w:val="24"/>
        </w:rPr>
        <w:t xml:space="preserve"> at any time during the Contract Period</w:t>
      </w:r>
      <w:r w:rsidR="00EB4325" w:rsidRPr="005C6DFC">
        <w:rPr>
          <w:rFonts w:cs="Arial"/>
          <w:szCs w:val="24"/>
        </w:rPr>
        <w:t>.</w:t>
      </w:r>
    </w:p>
    <w:p w14:paraId="33211D76" w14:textId="77777777" w:rsidR="00BF3466" w:rsidRPr="005C6DFC" w:rsidRDefault="00BF3466" w:rsidP="007E5588">
      <w:pPr>
        <w:pStyle w:val="Level2"/>
        <w:widowControl/>
        <w:numPr>
          <w:ilvl w:val="0"/>
          <w:numId w:val="0"/>
        </w:numPr>
        <w:adjustRightInd/>
        <w:ind w:left="851" w:hanging="851"/>
        <w:textAlignment w:val="auto"/>
        <w:rPr>
          <w:rFonts w:cs="Arial"/>
          <w:szCs w:val="24"/>
        </w:rPr>
      </w:pPr>
    </w:p>
    <w:p w14:paraId="1874069F" w14:textId="77777777" w:rsidR="00BF3466" w:rsidRPr="005C6DFC" w:rsidRDefault="00BF3466" w:rsidP="007E5588">
      <w:pPr>
        <w:pStyle w:val="Level2"/>
        <w:widowControl/>
        <w:numPr>
          <w:ilvl w:val="0"/>
          <w:numId w:val="0"/>
        </w:numPr>
        <w:adjustRightInd/>
        <w:ind w:left="851" w:hanging="851"/>
        <w:textAlignment w:val="auto"/>
        <w:rPr>
          <w:rFonts w:cs="Arial"/>
          <w:szCs w:val="24"/>
        </w:rPr>
      </w:pPr>
      <w:r w:rsidRPr="005C6DFC">
        <w:rPr>
          <w:rFonts w:cs="Arial"/>
          <w:szCs w:val="24"/>
        </w:rPr>
        <w:t>B4.</w:t>
      </w:r>
      <w:r w:rsidR="00CB0B37">
        <w:rPr>
          <w:rFonts w:cs="Arial"/>
          <w:szCs w:val="24"/>
        </w:rPr>
        <w:t>4</w:t>
      </w:r>
      <w:r w:rsidRPr="005C6DFC">
        <w:rPr>
          <w:rFonts w:cs="Arial"/>
          <w:szCs w:val="24"/>
        </w:rPr>
        <w:tab/>
        <w:t>The Contractor shall pay for the cost of making good any damage caused by the Contractor or its Staff other than fair wear and tear.  For the avoidance of doubt, damage includes damage to the fabric of the buildings, plant, fixed equipment or fittings therein.</w:t>
      </w:r>
      <w:r w:rsidR="00A41477">
        <w:rPr>
          <w:rFonts w:cs="Arial"/>
          <w:szCs w:val="24"/>
        </w:rPr>
        <w:t xml:space="preserve"> Any dispute as to the obligation to make good pursuant to this clause </w:t>
      </w:r>
      <w:r w:rsidR="00CE6DA4">
        <w:rPr>
          <w:rFonts w:cs="Arial"/>
          <w:szCs w:val="24"/>
        </w:rPr>
        <w:t>B4.</w:t>
      </w:r>
      <w:r w:rsidR="00CB0B37">
        <w:rPr>
          <w:rFonts w:cs="Arial"/>
          <w:szCs w:val="24"/>
        </w:rPr>
        <w:t>4</w:t>
      </w:r>
      <w:r w:rsidR="00CE6DA4">
        <w:rPr>
          <w:rFonts w:cs="Arial"/>
          <w:szCs w:val="24"/>
        </w:rPr>
        <w:t xml:space="preserve"> </w:t>
      </w:r>
      <w:r w:rsidR="00A41477">
        <w:rPr>
          <w:rFonts w:cs="Arial"/>
          <w:szCs w:val="24"/>
        </w:rPr>
        <w:t>shall be referred to dispute resolution pursuant to Clause D</w:t>
      </w:r>
      <w:r w:rsidR="00197CD2">
        <w:rPr>
          <w:rFonts w:cs="Arial"/>
          <w:szCs w:val="24"/>
        </w:rPr>
        <w:t>7</w:t>
      </w:r>
      <w:r w:rsidR="00DC4D03">
        <w:rPr>
          <w:rFonts w:cs="Arial"/>
          <w:szCs w:val="24"/>
        </w:rPr>
        <w:t xml:space="preserve"> (Dispute Resolution).</w:t>
      </w:r>
    </w:p>
    <w:p w14:paraId="362EB191" w14:textId="77777777" w:rsidR="00E52BEF" w:rsidRPr="005C6DFC" w:rsidRDefault="00E52BEF" w:rsidP="007E5588">
      <w:pPr>
        <w:pStyle w:val="Level2"/>
        <w:widowControl/>
        <w:numPr>
          <w:ilvl w:val="0"/>
          <w:numId w:val="0"/>
        </w:numPr>
        <w:adjustRightInd/>
        <w:ind w:left="851" w:hanging="851"/>
        <w:textAlignment w:val="auto"/>
        <w:rPr>
          <w:rFonts w:cs="Arial"/>
          <w:szCs w:val="24"/>
        </w:rPr>
      </w:pPr>
    </w:p>
    <w:p w14:paraId="385EDD2B" w14:textId="55EF25A2" w:rsidR="00E52BEF" w:rsidRPr="005C6DFC" w:rsidRDefault="00A16FF3" w:rsidP="007E5588">
      <w:pPr>
        <w:pStyle w:val="Level2"/>
        <w:widowControl/>
        <w:numPr>
          <w:ilvl w:val="0"/>
          <w:numId w:val="0"/>
        </w:numPr>
        <w:adjustRightInd/>
        <w:ind w:left="851" w:hanging="851"/>
        <w:textAlignment w:val="auto"/>
        <w:rPr>
          <w:rFonts w:cs="Arial"/>
          <w:szCs w:val="24"/>
        </w:rPr>
      </w:pPr>
      <w:r w:rsidRPr="005C6DFC">
        <w:rPr>
          <w:rFonts w:cs="Arial"/>
          <w:szCs w:val="24"/>
        </w:rPr>
        <w:t>B4.</w:t>
      </w:r>
      <w:r w:rsidR="00CB0B37">
        <w:rPr>
          <w:rFonts w:cs="Arial"/>
          <w:szCs w:val="24"/>
        </w:rPr>
        <w:t>5</w:t>
      </w:r>
      <w:r w:rsidR="00E52BEF" w:rsidRPr="005C6DFC">
        <w:rPr>
          <w:rFonts w:cs="Arial"/>
          <w:szCs w:val="24"/>
        </w:rPr>
        <w:tab/>
        <w:t>The Contractor s</w:t>
      </w:r>
      <w:r w:rsidRPr="005C6DFC">
        <w:rPr>
          <w:rFonts w:cs="Arial"/>
          <w:szCs w:val="24"/>
        </w:rPr>
        <w:t xml:space="preserve">hall comply with </w:t>
      </w:r>
      <w:r w:rsidR="00D21DC2" w:rsidRPr="005C6DFC">
        <w:rPr>
          <w:rFonts w:cs="Arial"/>
          <w:szCs w:val="24"/>
        </w:rPr>
        <w:t>all security</w:t>
      </w:r>
      <w:r w:rsidR="00E52BEF" w:rsidRPr="005C6DFC">
        <w:rPr>
          <w:rFonts w:cs="Arial"/>
          <w:szCs w:val="24"/>
        </w:rPr>
        <w:t xml:space="preserve"> requirements of the </w:t>
      </w:r>
      <w:r w:rsidR="001545CE">
        <w:rPr>
          <w:rFonts w:cs="Arial"/>
          <w:szCs w:val="24"/>
        </w:rPr>
        <w:t>Agency</w:t>
      </w:r>
      <w:r w:rsidR="00E52BEF" w:rsidRPr="005C6DFC">
        <w:rPr>
          <w:rFonts w:cs="Arial"/>
          <w:szCs w:val="24"/>
        </w:rPr>
        <w:t xml:space="preserve"> while on the Premises and shall ensure that all Staff </w:t>
      </w:r>
      <w:r w:rsidR="00D21DC2" w:rsidRPr="005C6DFC">
        <w:rPr>
          <w:rFonts w:cs="Arial"/>
          <w:szCs w:val="24"/>
        </w:rPr>
        <w:t>compl</w:t>
      </w:r>
      <w:r w:rsidR="00AE343F" w:rsidRPr="005C6DFC">
        <w:rPr>
          <w:rFonts w:cs="Arial"/>
          <w:szCs w:val="24"/>
        </w:rPr>
        <w:t>y</w:t>
      </w:r>
      <w:r w:rsidR="00E52BEF" w:rsidRPr="005C6DFC">
        <w:rPr>
          <w:rFonts w:cs="Arial"/>
          <w:szCs w:val="24"/>
        </w:rPr>
        <w:t xml:space="preserve"> with such requirements.</w:t>
      </w:r>
      <w:r w:rsidR="00803785" w:rsidRPr="00803785">
        <w:rPr>
          <w:rFonts w:cs="Arial"/>
          <w:szCs w:val="24"/>
        </w:rPr>
        <w:t xml:space="preserve"> </w:t>
      </w:r>
      <w:r w:rsidR="00803785">
        <w:rPr>
          <w:rFonts w:cs="Arial"/>
          <w:szCs w:val="24"/>
        </w:rPr>
        <w:t>The Contractor shall be responsible for the security of its own</w:t>
      </w:r>
      <w:r w:rsidR="00803785" w:rsidRPr="005C6DFC">
        <w:rPr>
          <w:rFonts w:cs="Arial"/>
          <w:szCs w:val="24"/>
        </w:rPr>
        <w:t xml:space="preserve"> assets</w:t>
      </w:r>
      <w:r w:rsidR="00D85235">
        <w:rPr>
          <w:rFonts w:cs="Arial"/>
          <w:szCs w:val="24"/>
        </w:rPr>
        <w:t>, Equipment</w:t>
      </w:r>
      <w:r w:rsidR="00803785" w:rsidRPr="005C6DFC">
        <w:rPr>
          <w:rFonts w:cs="Arial"/>
          <w:szCs w:val="24"/>
        </w:rPr>
        <w:t xml:space="preserve"> and information used at the Premises</w:t>
      </w:r>
      <w:r w:rsidR="00803785">
        <w:rPr>
          <w:rFonts w:cs="Arial"/>
          <w:szCs w:val="24"/>
        </w:rPr>
        <w:t xml:space="preserve"> in the performance of the Services and the </w:t>
      </w:r>
      <w:r w:rsidR="001545CE">
        <w:rPr>
          <w:rFonts w:cs="Arial"/>
          <w:szCs w:val="24"/>
        </w:rPr>
        <w:t>Agency</w:t>
      </w:r>
      <w:r w:rsidR="00803785">
        <w:rPr>
          <w:rFonts w:cs="Arial"/>
          <w:szCs w:val="24"/>
        </w:rPr>
        <w:t xml:space="preserve"> shall have no liability whatsoever howsoever arising in respect of any loss, damage, corruption, injury,</w:t>
      </w:r>
      <w:r w:rsidR="00B96490">
        <w:rPr>
          <w:rFonts w:cs="Arial"/>
          <w:szCs w:val="24"/>
        </w:rPr>
        <w:t xml:space="preserve"> </w:t>
      </w:r>
      <w:r w:rsidR="00803785">
        <w:rPr>
          <w:rFonts w:cs="Arial"/>
          <w:szCs w:val="24"/>
        </w:rPr>
        <w:t>cost or expense in respect of such assets</w:t>
      </w:r>
      <w:r w:rsidR="00D85235">
        <w:rPr>
          <w:rFonts w:cs="Arial"/>
          <w:szCs w:val="24"/>
        </w:rPr>
        <w:t>, Equipment</w:t>
      </w:r>
      <w:r w:rsidR="00803785">
        <w:rPr>
          <w:rFonts w:cs="Arial"/>
          <w:szCs w:val="24"/>
        </w:rPr>
        <w:t xml:space="preserve"> or information. </w:t>
      </w:r>
    </w:p>
    <w:p w14:paraId="2A579E21" w14:textId="77777777" w:rsidR="00EB4325" w:rsidRPr="005C6DFC" w:rsidRDefault="00EB4325" w:rsidP="007E5588">
      <w:pPr>
        <w:pStyle w:val="Level2"/>
        <w:widowControl/>
        <w:numPr>
          <w:ilvl w:val="0"/>
          <w:numId w:val="0"/>
        </w:numPr>
        <w:adjustRightInd/>
        <w:ind w:left="851" w:hanging="851"/>
        <w:textAlignment w:val="auto"/>
        <w:rPr>
          <w:rFonts w:cs="Arial"/>
          <w:szCs w:val="24"/>
        </w:rPr>
      </w:pPr>
    </w:p>
    <w:p w14:paraId="7E5A13DA" w14:textId="77777777" w:rsidR="006804D7" w:rsidRPr="005C6DFC" w:rsidRDefault="006804D7" w:rsidP="007E5588">
      <w:pPr>
        <w:pStyle w:val="Level2"/>
        <w:widowControl/>
        <w:numPr>
          <w:ilvl w:val="0"/>
          <w:numId w:val="0"/>
        </w:numPr>
        <w:adjustRightInd/>
        <w:ind w:left="851" w:hanging="851"/>
        <w:textAlignment w:val="auto"/>
        <w:rPr>
          <w:rFonts w:cs="Arial"/>
          <w:szCs w:val="24"/>
          <w:u w:val="single"/>
        </w:rPr>
      </w:pPr>
      <w:r w:rsidRPr="005C6DFC">
        <w:rPr>
          <w:rFonts w:cs="Arial"/>
          <w:b/>
          <w:szCs w:val="24"/>
        </w:rPr>
        <w:t>B5</w:t>
      </w:r>
      <w:r w:rsidRPr="005C6DFC">
        <w:rPr>
          <w:rFonts w:cs="Arial"/>
          <w:szCs w:val="24"/>
        </w:rPr>
        <w:t>.</w:t>
      </w:r>
      <w:r w:rsidRPr="005C6DFC">
        <w:rPr>
          <w:rFonts w:cs="Arial"/>
          <w:szCs w:val="24"/>
        </w:rPr>
        <w:tab/>
      </w:r>
      <w:r w:rsidRPr="005C6DFC">
        <w:rPr>
          <w:rFonts w:cs="Arial"/>
          <w:b/>
          <w:szCs w:val="24"/>
          <w:u w:val="single"/>
        </w:rPr>
        <w:t>PROPERTY</w:t>
      </w:r>
    </w:p>
    <w:p w14:paraId="60B8976B" w14:textId="77777777" w:rsidR="006804D7" w:rsidRPr="005C6DFC" w:rsidRDefault="006804D7" w:rsidP="007E5588">
      <w:pPr>
        <w:pStyle w:val="Level2"/>
        <w:widowControl/>
        <w:numPr>
          <w:ilvl w:val="0"/>
          <w:numId w:val="0"/>
        </w:numPr>
        <w:adjustRightInd/>
        <w:ind w:left="851" w:hanging="851"/>
        <w:textAlignment w:val="auto"/>
        <w:rPr>
          <w:rFonts w:cs="Arial"/>
          <w:szCs w:val="24"/>
        </w:rPr>
      </w:pPr>
    </w:p>
    <w:p w14:paraId="2495BC37" w14:textId="6A3E1FC3" w:rsidR="006804D7" w:rsidRPr="005C6DFC" w:rsidRDefault="006804D7" w:rsidP="007E5588">
      <w:pPr>
        <w:pStyle w:val="Level2"/>
        <w:widowControl/>
        <w:numPr>
          <w:ilvl w:val="0"/>
          <w:numId w:val="0"/>
        </w:numPr>
        <w:adjustRightInd/>
        <w:ind w:left="851" w:hanging="851"/>
        <w:textAlignment w:val="auto"/>
        <w:rPr>
          <w:rFonts w:cs="Arial"/>
          <w:szCs w:val="24"/>
        </w:rPr>
      </w:pPr>
      <w:r w:rsidRPr="005C6DFC">
        <w:rPr>
          <w:rFonts w:cs="Arial"/>
          <w:szCs w:val="24"/>
        </w:rPr>
        <w:t>B5.1</w:t>
      </w:r>
      <w:r w:rsidRPr="005C6DFC">
        <w:rPr>
          <w:rFonts w:cs="Arial"/>
          <w:szCs w:val="24"/>
        </w:rPr>
        <w:tab/>
      </w:r>
      <w:r w:rsidR="00CC1543" w:rsidRPr="005C6DFC">
        <w:rPr>
          <w:rFonts w:cs="Arial"/>
          <w:szCs w:val="24"/>
        </w:rPr>
        <w:t xml:space="preserve">Any Property provided to the Contractor by the </w:t>
      </w:r>
      <w:r w:rsidR="001545CE">
        <w:rPr>
          <w:rFonts w:cs="Arial"/>
          <w:szCs w:val="24"/>
        </w:rPr>
        <w:t>Agency</w:t>
      </w:r>
      <w:r w:rsidR="00CC1543" w:rsidRPr="005C6DFC">
        <w:rPr>
          <w:rFonts w:cs="Arial"/>
          <w:szCs w:val="24"/>
        </w:rPr>
        <w:t xml:space="preserve"> shall be and remain the </w:t>
      </w:r>
      <w:r w:rsidR="000A0A8D">
        <w:rPr>
          <w:rFonts w:cs="Arial"/>
          <w:szCs w:val="24"/>
        </w:rPr>
        <w:t>P</w:t>
      </w:r>
      <w:r w:rsidR="00CC1543" w:rsidRPr="005C6DFC">
        <w:rPr>
          <w:rFonts w:cs="Arial"/>
          <w:szCs w:val="24"/>
        </w:rPr>
        <w:t xml:space="preserve">roperty of the </w:t>
      </w:r>
      <w:r w:rsidR="00CC69D1">
        <w:rPr>
          <w:rFonts w:cs="Arial"/>
          <w:szCs w:val="24"/>
        </w:rPr>
        <w:t>Agency</w:t>
      </w:r>
      <w:r w:rsidR="00CC1543" w:rsidRPr="005C6DFC">
        <w:rPr>
          <w:rFonts w:cs="Arial"/>
          <w:szCs w:val="24"/>
        </w:rPr>
        <w:t xml:space="preserve"> and the Contractor irrevocably licences the </w:t>
      </w:r>
      <w:r w:rsidR="001545CE">
        <w:rPr>
          <w:rFonts w:cs="Arial"/>
          <w:szCs w:val="24"/>
        </w:rPr>
        <w:t>Agency</w:t>
      </w:r>
      <w:r w:rsidR="00CC1543" w:rsidRPr="005C6DFC">
        <w:rPr>
          <w:rFonts w:cs="Arial"/>
          <w:szCs w:val="24"/>
        </w:rPr>
        <w:t xml:space="preserve"> and its agents to enter upon any premises of the Contractor during normal business hours and on reasonable notice to recover any such Property.</w:t>
      </w:r>
      <w:r w:rsidR="00CE6DA4">
        <w:rPr>
          <w:rFonts w:cs="Arial"/>
          <w:szCs w:val="24"/>
        </w:rPr>
        <w:t xml:space="preserve"> The Property shall be returned to the </w:t>
      </w:r>
      <w:r w:rsidR="001545CE">
        <w:rPr>
          <w:rFonts w:cs="Arial"/>
          <w:szCs w:val="24"/>
        </w:rPr>
        <w:t>Agency</w:t>
      </w:r>
      <w:r w:rsidR="00CE6DA4">
        <w:rPr>
          <w:rFonts w:cs="Arial"/>
          <w:szCs w:val="24"/>
        </w:rPr>
        <w:t xml:space="preserve"> at the Contractor’s cost on or before the Expiry Date.</w:t>
      </w:r>
    </w:p>
    <w:p w14:paraId="1F624361" w14:textId="77777777" w:rsidR="00CC1543" w:rsidRPr="005C6DFC" w:rsidRDefault="00CC1543" w:rsidP="007E5588">
      <w:pPr>
        <w:pStyle w:val="Level2"/>
        <w:widowControl/>
        <w:numPr>
          <w:ilvl w:val="0"/>
          <w:numId w:val="0"/>
        </w:numPr>
        <w:adjustRightInd/>
        <w:ind w:left="851" w:hanging="851"/>
        <w:textAlignment w:val="auto"/>
        <w:rPr>
          <w:rFonts w:cs="Arial"/>
          <w:szCs w:val="24"/>
        </w:rPr>
      </w:pPr>
    </w:p>
    <w:p w14:paraId="17BF98F6" w14:textId="7985DDA0" w:rsidR="00CC1543" w:rsidRPr="005C6DFC" w:rsidRDefault="00CC1543" w:rsidP="007E5588">
      <w:pPr>
        <w:pStyle w:val="Level2"/>
        <w:widowControl/>
        <w:numPr>
          <w:ilvl w:val="0"/>
          <w:numId w:val="0"/>
        </w:numPr>
        <w:adjustRightInd/>
        <w:ind w:left="851" w:hanging="851"/>
        <w:textAlignment w:val="auto"/>
        <w:rPr>
          <w:rFonts w:cs="Arial"/>
          <w:szCs w:val="24"/>
        </w:rPr>
      </w:pPr>
      <w:r w:rsidRPr="005C6DFC">
        <w:rPr>
          <w:rFonts w:cs="Arial"/>
          <w:szCs w:val="24"/>
        </w:rPr>
        <w:t>B5.2</w:t>
      </w:r>
      <w:r w:rsidRPr="005C6DFC">
        <w:rPr>
          <w:rFonts w:cs="Arial"/>
          <w:szCs w:val="24"/>
        </w:rPr>
        <w:tab/>
        <w:t>The Contractor shall not in any circumstances have a lien or any other interest o</w:t>
      </w:r>
      <w:r w:rsidR="00AE343F" w:rsidRPr="005C6DFC">
        <w:rPr>
          <w:rFonts w:cs="Arial"/>
          <w:szCs w:val="24"/>
        </w:rPr>
        <w:t>ver</w:t>
      </w:r>
      <w:r w:rsidRPr="005C6DFC">
        <w:rPr>
          <w:rFonts w:cs="Arial"/>
          <w:szCs w:val="24"/>
        </w:rPr>
        <w:t xml:space="preserve"> the Property as fiduciary agent and bailee of the </w:t>
      </w:r>
      <w:r w:rsidR="001545CE">
        <w:rPr>
          <w:rFonts w:cs="Arial"/>
          <w:szCs w:val="24"/>
        </w:rPr>
        <w:t>Agency</w:t>
      </w:r>
      <w:r w:rsidRPr="005C6DFC">
        <w:rPr>
          <w:rFonts w:cs="Arial"/>
          <w:szCs w:val="24"/>
        </w:rPr>
        <w:t>.</w:t>
      </w:r>
    </w:p>
    <w:p w14:paraId="2C5BDC1A" w14:textId="77777777" w:rsidR="00B45245" w:rsidRPr="005C6DFC" w:rsidRDefault="00B45245" w:rsidP="007E5588">
      <w:pPr>
        <w:pStyle w:val="Level2"/>
        <w:widowControl/>
        <w:numPr>
          <w:ilvl w:val="0"/>
          <w:numId w:val="0"/>
        </w:numPr>
        <w:adjustRightInd/>
        <w:ind w:left="851" w:hanging="851"/>
        <w:textAlignment w:val="auto"/>
        <w:rPr>
          <w:rFonts w:cs="Arial"/>
          <w:szCs w:val="24"/>
        </w:rPr>
      </w:pPr>
    </w:p>
    <w:p w14:paraId="5B1796E7" w14:textId="1F942DC0" w:rsidR="00B45245" w:rsidRPr="005C6DFC" w:rsidRDefault="00B45245" w:rsidP="007E5588">
      <w:pPr>
        <w:pStyle w:val="Level2"/>
        <w:widowControl/>
        <w:numPr>
          <w:ilvl w:val="0"/>
          <w:numId w:val="0"/>
        </w:numPr>
        <w:adjustRightInd/>
        <w:ind w:left="851" w:hanging="851"/>
        <w:textAlignment w:val="auto"/>
        <w:rPr>
          <w:rFonts w:cs="Arial"/>
          <w:szCs w:val="24"/>
        </w:rPr>
      </w:pPr>
      <w:r w:rsidRPr="005C6DFC">
        <w:rPr>
          <w:rFonts w:cs="Arial"/>
          <w:szCs w:val="24"/>
        </w:rPr>
        <w:t>B5.3</w:t>
      </w:r>
      <w:r w:rsidRPr="005C6DFC">
        <w:rPr>
          <w:rFonts w:cs="Arial"/>
          <w:szCs w:val="24"/>
        </w:rPr>
        <w:tab/>
      </w:r>
      <w:r w:rsidR="00A16FF3" w:rsidRPr="005C6DFC">
        <w:rPr>
          <w:rFonts w:cs="Arial"/>
          <w:szCs w:val="24"/>
        </w:rPr>
        <w:t xml:space="preserve">Unless the Contractor notifies the </w:t>
      </w:r>
      <w:r w:rsidR="001545CE">
        <w:rPr>
          <w:rFonts w:cs="Arial"/>
          <w:szCs w:val="24"/>
        </w:rPr>
        <w:t>Agency</w:t>
      </w:r>
      <w:r w:rsidR="00A16FF3" w:rsidRPr="005C6DFC">
        <w:rPr>
          <w:rFonts w:cs="Arial"/>
          <w:szCs w:val="24"/>
        </w:rPr>
        <w:t xml:space="preserve"> within </w:t>
      </w:r>
      <w:r w:rsidR="00ED1487" w:rsidRPr="005C6DFC">
        <w:rPr>
          <w:rFonts w:cs="Arial"/>
          <w:szCs w:val="24"/>
        </w:rPr>
        <w:t xml:space="preserve">five </w:t>
      </w:r>
      <w:r w:rsidR="00575BC0">
        <w:rPr>
          <w:rFonts w:cs="Arial"/>
          <w:szCs w:val="24"/>
        </w:rPr>
        <w:t>(</w:t>
      </w:r>
      <w:r w:rsidR="00A16FF3" w:rsidRPr="005C6DFC">
        <w:rPr>
          <w:rFonts w:cs="Arial"/>
          <w:szCs w:val="24"/>
        </w:rPr>
        <w:t>5</w:t>
      </w:r>
      <w:r w:rsidR="00575BC0">
        <w:rPr>
          <w:rFonts w:cs="Arial"/>
          <w:szCs w:val="24"/>
        </w:rPr>
        <w:t>)</w:t>
      </w:r>
      <w:r w:rsidR="00A16FF3" w:rsidRPr="005C6DFC">
        <w:rPr>
          <w:rFonts w:cs="Arial"/>
          <w:szCs w:val="24"/>
        </w:rPr>
        <w:t xml:space="preserve"> Working Days of receipt of the Property, t</w:t>
      </w:r>
      <w:r w:rsidRPr="005C6DFC">
        <w:rPr>
          <w:rFonts w:cs="Arial"/>
          <w:szCs w:val="24"/>
        </w:rPr>
        <w:t>he Property shall be deemed to be in good condition when received by or on behalf of the Contractor.</w:t>
      </w:r>
    </w:p>
    <w:p w14:paraId="3305045E" w14:textId="77777777" w:rsidR="00B45245" w:rsidRPr="005C6DFC" w:rsidRDefault="00B45245" w:rsidP="007E5588">
      <w:pPr>
        <w:pStyle w:val="Level2"/>
        <w:widowControl/>
        <w:numPr>
          <w:ilvl w:val="0"/>
          <w:numId w:val="0"/>
        </w:numPr>
        <w:adjustRightInd/>
        <w:ind w:left="851" w:hanging="851"/>
        <w:textAlignment w:val="auto"/>
        <w:rPr>
          <w:rFonts w:cs="Arial"/>
          <w:szCs w:val="24"/>
        </w:rPr>
      </w:pPr>
    </w:p>
    <w:p w14:paraId="62856BEE" w14:textId="77777777" w:rsidR="00B45245" w:rsidRPr="005C6DFC" w:rsidRDefault="00B45245" w:rsidP="007E5588">
      <w:pPr>
        <w:pStyle w:val="Level2"/>
        <w:widowControl/>
        <w:numPr>
          <w:ilvl w:val="0"/>
          <w:numId w:val="0"/>
        </w:numPr>
        <w:adjustRightInd/>
        <w:ind w:left="851" w:hanging="851"/>
        <w:textAlignment w:val="auto"/>
        <w:rPr>
          <w:rFonts w:cs="Arial"/>
          <w:szCs w:val="24"/>
        </w:rPr>
      </w:pPr>
      <w:r w:rsidRPr="005C6DFC">
        <w:rPr>
          <w:rFonts w:cs="Arial"/>
          <w:szCs w:val="24"/>
        </w:rPr>
        <w:t>B5.4</w:t>
      </w:r>
      <w:r w:rsidRPr="005C6DFC">
        <w:rPr>
          <w:rFonts w:cs="Arial"/>
          <w:szCs w:val="24"/>
        </w:rPr>
        <w:tab/>
        <w:t xml:space="preserve">The Property shall only be used in connection with the provision of </w:t>
      </w:r>
      <w:r w:rsidR="00014DD0">
        <w:rPr>
          <w:rFonts w:cs="Arial"/>
          <w:szCs w:val="24"/>
        </w:rPr>
        <w:t xml:space="preserve">the </w:t>
      </w:r>
      <w:r w:rsidRPr="005C6DFC">
        <w:rPr>
          <w:rFonts w:cs="Arial"/>
          <w:szCs w:val="24"/>
        </w:rPr>
        <w:t>Services.</w:t>
      </w:r>
    </w:p>
    <w:p w14:paraId="338A64E0" w14:textId="77777777" w:rsidR="00B45245" w:rsidRPr="005C6DFC" w:rsidRDefault="00B45245" w:rsidP="007E5588">
      <w:pPr>
        <w:pStyle w:val="Level2"/>
        <w:widowControl/>
        <w:numPr>
          <w:ilvl w:val="0"/>
          <w:numId w:val="0"/>
        </w:numPr>
        <w:adjustRightInd/>
        <w:ind w:left="851" w:hanging="851"/>
        <w:textAlignment w:val="auto"/>
        <w:rPr>
          <w:rFonts w:cs="Arial"/>
          <w:szCs w:val="24"/>
        </w:rPr>
      </w:pPr>
    </w:p>
    <w:p w14:paraId="5F4CAFED" w14:textId="77777777" w:rsidR="00B45245" w:rsidRPr="005C6DFC" w:rsidRDefault="00B45245" w:rsidP="007E5588">
      <w:pPr>
        <w:pStyle w:val="Level2"/>
        <w:widowControl/>
        <w:numPr>
          <w:ilvl w:val="0"/>
          <w:numId w:val="0"/>
        </w:numPr>
        <w:adjustRightInd/>
        <w:ind w:left="851" w:hanging="851"/>
        <w:textAlignment w:val="auto"/>
        <w:rPr>
          <w:rFonts w:cs="Arial"/>
          <w:szCs w:val="24"/>
        </w:rPr>
      </w:pPr>
      <w:r w:rsidRPr="005C6DFC">
        <w:rPr>
          <w:rFonts w:cs="Arial"/>
          <w:szCs w:val="24"/>
        </w:rPr>
        <w:t>B5.</w:t>
      </w:r>
      <w:r w:rsidR="00352A99">
        <w:rPr>
          <w:rFonts w:cs="Arial"/>
          <w:szCs w:val="24"/>
        </w:rPr>
        <w:t>5</w:t>
      </w:r>
      <w:r w:rsidRPr="005C6DFC">
        <w:rPr>
          <w:rFonts w:cs="Arial"/>
          <w:szCs w:val="24"/>
        </w:rPr>
        <w:tab/>
        <w:t>The Contractor shall ensure the security of the Property and shall maintain the Property in good condition.</w:t>
      </w:r>
    </w:p>
    <w:p w14:paraId="1C060D0A" w14:textId="77777777" w:rsidR="00B45245" w:rsidRPr="005C6DFC" w:rsidRDefault="00B45245" w:rsidP="007E5588">
      <w:pPr>
        <w:pStyle w:val="Level2"/>
        <w:widowControl/>
        <w:numPr>
          <w:ilvl w:val="0"/>
          <w:numId w:val="0"/>
        </w:numPr>
        <w:adjustRightInd/>
        <w:ind w:left="851" w:hanging="851"/>
        <w:textAlignment w:val="auto"/>
        <w:rPr>
          <w:rFonts w:cs="Arial"/>
          <w:szCs w:val="24"/>
        </w:rPr>
      </w:pPr>
    </w:p>
    <w:p w14:paraId="2F2EE85D" w14:textId="12ABE483" w:rsidR="00B45245" w:rsidRPr="005C6DFC" w:rsidRDefault="00B45245" w:rsidP="007E5588">
      <w:pPr>
        <w:pStyle w:val="Level2"/>
        <w:widowControl/>
        <w:numPr>
          <w:ilvl w:val="0"/>
          <w:numId w:val="0"/>
        </w:numPr>
        <w:adjustRightInd/>
        <w:ind w:left="851" w:hanging="851"/>
        <w:textAlignment w:val="auto"/>
        <w:rPr>
          <w:rFonts w:cs="Arial"/>
          <w:szCs w:val="24"/>
        </w:rPr>
      </w:pPr>
      <w:r w:rsidRPr="005C6DFC">
        <w:rPr>
          <w:rFonts w:cs="Arial"/>
          <w:szCs w:val="24"/>
        </w:rPr>
        <w:t>B5.</w:t>
      </w:r>
      <w:r w:rsidR="00352A99">
        <w:rPr>
          <w:rFonts w:cs="Arial"/>
          <w:szCs w:val="24"/>
        </w:rPr>
        <w:t>6</w:t>
      </w:r>
      <w:r w:rsidRPr="005C6DFC">
        <w:rPr>
          <w:rFonts w:cs="Arial"/>
          <w:szCs w:val="24"/>
        </w:rPr>
        <w:tab/>
        <w:t xml:space="preserve">The Contractor shall promptly notify the </w:t>
      </w:r>
      <w:r w:rsidR="001545CE">
        <w:rPr>
          <w:rFonts w:cs="Arial"/>
          <w:szCs w:val="24"/>
        </w:rPr>
        <w:t>Agency</w:t>
      </w:r>
      <w:r w:rsidRPr="005C6DFC">
        <w:rPr>
          <w:rFonts w:cs="Arial"/>
          <w:szCs w:val="24"/>
        </w:rPr>
        <w:t xml:space="preserve"> in the event of any defects, loss or damage arising in or occurring to the Property.</w:t>
      </w:r>
    </w:p>
    <w:p w14:paraId="35950650" w14:textId="77777777" w:rsidR="00B45245" w:rsidRPr="005C6DFC" w:rsidRDefault="00B45245" w:rsidP="007E5588">
      <w:pPr>
        <w:pStyle w:val="Level2"/>
        <w:widowControl/>
        <w:numPr>
          <w:ilvl w:val="0"/>
          <w:numId w:val="0"/>
        </w:numPr>
        <w:adjustRightInd/>
        <w:ind w:left="851" w:hanging="851"/>
        <w:textAlignment w:val="auto"/>
        <w:rPr>
          <w:rFonts w:cs="Arial"/>
          <w:szCs w:val="24"/>
        </w:rPr>
      </w:pPr>
    </w:p>
    <w:p w14:paraId="311FEC54" w14:textId="676A2D2F" w:rsidR="00CE6DA4" w:rsidRPr="005C6DFC" w:rsidRDefault="00B45245" w:rsidP="00CE6DA4">
      <w:pPr>
        <w:pStyle w:val="Level2"/>
        <w:widowControl/>
        <w:numPr>
          <w:ilvl w:val="0"/>
          <w:numId w:val="0"/>
        </w:numPr>
        <w:adjustRightInd/>
        <w:ind w:left="851" w:hanging="851"/>
        <w:textAlignment w:val="auto"/>
        <w:rPr>
          <w:rFonts w:cs="Arial"/>
          <w:szCs w:val="24"/>
        </w:rPr>
      </w:pPr>
      <w:r w:rsidRPr="005C6DFC">
        <w:rPr>
          <w:rFonts w:cs="Arial"/>
          <w:szCs w:val="24"/>
        </w:rPr>
        <w:t>B5.</w:t>
      </w:r>
      <w:r w:rsidR="00352A99">
        <w:rPr>
          <w:rFonts w:cs="Arial"/>
          <w:szCs w:val="24"/>
        </w:rPr>
        <w:t>7</w:t>
      </w:r>
      <w:r w:rsidRPr="005C6DFC">
        <w:rPr>
          <w:rFonts w:cs="Arial"/>
          <w:szCs w:val="24"/>
        </w:rPr>
        <w:tab/>
        <w:t xml:space="preserve">The Contractor shall be liable for all loss </w:t>
      </w:r>
      <w:r w:rsidR="002722EB" w:rsidRPr="005C6DFC">
        <w:rPr>
          <w:rFonts w:cs="Arial"/>
          <w:szCs w:val="24"/>
        </w:rPr>
        <w:t>of</w:t>
      </w:r>
      <w:r w:rsidRPr="005C6DFC">
        <w:rPr>
          <w:rFonts w:cs="Arial"/>
          <w:szCs w:val="24"/>
        </w:rPr>
        <w:t xml:space="preserve"> or damage to, the Property (excluding fair wear and tear) unless such loss or damage was caused by the </w:t>
      </w:r>
      <w:r w:rsidR="001545CE">
        <w:rPr>
          <w:rFonts w:cs="Arial"/>
          <w:szCs w:val="24"/>
        </w:rPr>
        <w:t>Agency</w:t>
      </w:r>
      <w:r w:rsidRPr="005C6DFC">
        <w:rPr>
          <w:rFonts w:cs="Arial"/>
          <w:szCs w:val="24"/>
        </w:rPr>
        <w:t>’s Default.</w:t>
      </w:r>
      <w:r w:rsidR="00CE6DA4" w:rsidRPr="00CE6DA4">
        <w:rPr>
          <w:rFonts w:cs="Arial"/>
          <w:szCs w:val="24"/>
        </w:rPr>
        <w:t xml:space="preserve"> </w:t>
      </w:r>
      <w:r w:rsidR="00CE6DA4">
        <w:rPr>
          <w:rFonts w:cs="Arial"/>
          <w:szCs w:val="24"/>
        </w:rPr>
        <w:t>Any dispute as to the Contractor’s liability pursuant to this clause B5.</w:t>
      </w:r>
      <w:r w:rsidR="00352A99">
        <w:rPr>
          <w:rFonts w:cs="Arial"/>
          <w:szCs w:val="24"/>
        </w:rPr>
        <w:t>7</w:t>
      </w:r>
      <w:r w:rsidR="00CE6DA4">
        <w:rPr>
          <w:rFonts w:cs="Arial"/>
          <w:szCs w:val="24"/>
        </w:rPr>
        <w:t xml:space="preserve"> shall be referred to dispute resolution pursuant to Clause D</w:t>
      </w:r>
      <w:r w:rsidR="001C5BA0">
        <w:rPr>
          <w:rFonts w:cs="Arial"/>
          <w:szCs w:val="24"/>
        </w:rPr>
        <w:t>7</w:t>
      </w:r>
      <w:r w:rsidR="00CE6DA4">
        <w:rPr>
          <w:rFonts w:cs="Arial"/>
          <w:szCs w:val="24"/>
        </w:rPr>
        <w:t>.</w:t>
      </w:r>
    </w:p>
    <w:p w14:paraId="30BA0E03" w14:textId="77777777" w:rsidR="00B45245" w:rsidRPr="005C6DFC" w:rsidRDefault="00B45245" w:rsidP="007E5588">
      <w:pPr>
        <w:pStyle w:val="Level2"/>
        <w:widowControl/>
        <w:numPr>
          <w:ilvl w:val="0"/>
          <w:numId w:val="0"/>
        </w:numPr>
        <w:adjustRightInd/>
        <w:ind w:left="851" w:hanging="851"/>
        <w:textAlignment w:val="auto"/>
        <w:rPr>
          <w:rFonts w:cs="Arial"/>
          <w:szCs w:val="24"/>
        </w:rPr>
      </w:pPr>
    </w:p>
    <w:p w14:paraId="6CB8451B" w14:textId="77777777" w:rsidR="00EB4325" w:rsidRPr="005C6DFC" w:rsidRDefault="00EB4325" w:rsidP="007E5588">
      <w:pPr>
        <w:pStyle w:val="Level2"/>
        <w:widowControl/>
        <w:numPr>
          <w:ilvl w:val="0"/>
          <w:numId w:val="0"/>
        </w:numPr>
        <w:adjustRightInd/>
        <w:textAlignment w:val="auto"/>
        <w:rPr>
          <w:rFonts w:cs="Arial"/>
          <w:szCs w:val="24"/>
        </w:rPr>
      </w:pPr>
    </w:p>
    <w:p w14:paraId="7440099A" w14:textId="77777777" w:rsidR="00B53E0A" w:rsidRPr="005C6DFC" w:rsidRDefault="00B53E0A" w:rsidP="007E5588">
      <w:pPr>
        <w:pStyle w:val="Level2"/>
        <w:widowControl/>
        <w:numPr>
          <w:ilvl w:val="0"/>
          <w:numId w:val="0"/>
        </w:numPr>
        <w:adjustRightInd/>
        <w:ind w:left="851" w:hanging="851"/>
        <w:textAlignment w:val="auto"/>
        <w:rPr>
          <w:rFonts w:cs="Arial"/>
          <w:b/>
          <w:bCs/>
          <w:szCs w:val="24"/>
        </w:rPr>
      </w:pPr>
      <w:r w:rsidRPr="005C6DFC">
        <w:rPr>
          <w:rFonts w:cs="Arial"/>
          <w:b/>
          <w:szCs w:val="24"/>
        </w:rPr>
        <w:t>B6.</w:t>
      </w:r>
      <w:r w:rsidRPr="005C6DFC">
        <w:rPr>
          <w:rFonts w:cs="Arial"/>
          <w:b/>
          <w:szCs w:val="24"/>
        </w:rPr>
        <w:tab/>
      </w:r>
      <w:r w:rsidR="00AE0334" w:rsidRPr="005C6DFC">
        <w:rPr>
          <w:rFonts w:cs="Arial"/>
          <w:b/>
          <w:bCs/>
          <w:szCs w:val="24"/>
          <w:u w:val="single"/>
        </w:rPr>
        <w:t xml:space="preserve">EQUIPMENT </w:t>
      </w:r>
    </w:p>
    <w:p w14:paraId="57BD4F42" w14:textId="77777777" w:rsidR="00B53E0A" w:rsidRPr="005C6DFC" w:rsidRDefault="00B53E0A" w:rsidP="007E5588">
      <w:pPr>
        <w:pStyle w:val="Level2"/>
        <w:widowControl/>
        <w:numPr>
          <w:ilvl w:val="0"/>
          <w:numId w:val="0"/>
        </w:numPr>
        <w:adjustRightInd/>
        <w:ind w:left="851" w:hanging="851"/>
        <w:textAlignment w:val="auto"/>
        <w:rPr>
          <w:rFonts w:cs="Arial"/>
          <w:b/>
          <w:bCs/>
          <w:szCs w:val="24"/>
        </w:rPr>
      </w:pPr>
    </w:p>
    <w:p w14:paraId="149669A0" w14:textId="77777777" w:rsidR="00967AE6" w:rsidRPr="005C6DFC" w:rsidRDefault="00B53E0A" w:rsidP="007E5588">
      <w:pPr>
        <w:pStyle w:val="Level2"/>
        <w:widowControl/>
        <w:numPr>
          <w:ilvl w:val="0"/>
          <w:numId w:val="0"/>
        </w:numPr>
        <w:adjustRightInd/>
        <w:ind w:left="851" w:hanging="851"/>
        <w:textAlignment w:val="auto"/>
        <w:rPr>
          <w:rFonts w:cs="Arial"/>
          <w:b/>
          <w:bCs/>
          <w:szCs w:val="24"/>
        </w:rPr>
      </w:pPr>
      <w:r w:rsidRPr="005C6DFC">
        <w:rPr>
          <w:rFonts w:cs="Arial"/>
          <w:bCs/>
          <w:szCs w:val="24"/>
        </w:rPr>
        <w:t>B6.1</w:t>
      </w:r>
      <w:r w:rsidR="008B4143" w:rsidRPr="005C6DFC">
        <w:rPr>
          <w:rFonts w:cs="Arial"/>
          <w:bCs/>
          <w:szCs w:val="24"/>
        </w:rPr>
        <w:t xml:space="preserve"> </w:t>
      </w:r>
      <w:r w:rsidR="008B4143" w:rsidRPr="005C6DFC">
        <w:rPr>
          <w:rFonts w:cs="Arial"/>
          <w:bCs/>
          <w:szCs w:val="24"/>
        </w:rPr>
        <w:tab/>
      </w:r>
      <w:r w:rsidR="006871B8" w:rsidRPr="005C6DFC">
        <w:rPr>
          <w:rFonts w:cs="Arial"/>
          <w:bCs/>
          <w:szCs w:val="24"/>
        </w:rPr>
        <w:t xml:space="preserve">Except as otherwise specified in the Specification, the Contractor shall provide the </w:t>
      </w:r>
      <w:r w:rsidR="00AE0334" w:rsidRPr="005C6DFC">
        <w:rPr>
          <w:rFonts w:cs="Arial"/>
          <w:bCs/>
          <w:szCs w:val="24"/>
        </w:rPr>
        <w:t>E</w:t>
      </w:r>
      <w:r w:rsidR="008B4143" w:rsidRPr="005C6DFC">
        <w:rPr>
          <w:rFonts w:cs="Arial"/>
          <w:bCs/>
          <w:szCs w:val="24"/>
        </w:rPr>
        <w:t>quipment to perform the Services</w:t>
      </w:r>
      <w:r w:rsidR="00AE0334" w:rsidRPr="005C6DFC">
        <w:rPr>
          <w:rFonts w:cs="Arial"/>
          <w:bCs/>
          <w:szCs w:val="24"/>
        </w:rPr>
        <w:t xml:space="preserve"> at its own cost.  Such E</w:t>
      </w:r>
      <w:r w:rsidR="006871B8" w:rsidRPr="005C6DFC">
        <w:rPr>
          <w:rFonts w:cs="Arial"/>
          <w:bCs/>
          <w:szCs w:val="24"/>
        </w:rPr>
        <w:t xml:space="preserve">quipment </w:t>
      </w:r>
      <w:r w:rsidR="000A0A8D">
        <w:rPr>
          <w:rFonts w:cs="Arial"/>
          <w:bCs/>
          <w:szCs w:val="24"/>
        </w:rPr>
        <w:t>shall</w:t>
      </w:r>
      <w:r w:rsidR="006871B8" w:rsidRPr="005C6DFC">
        <w:rPr>
          <w:rFonts w:cs="Arial"/>
          <w:bCs/>
          <w:szCs w:val="24"/>
        </w:rPr>
        <w:t xml:space="preserve"> be fit for purpose, well maintained (in accordance with the manufacturer’s servicing and </w:t>
      </w:r>
      <w:r w:rsidR="00E36FFA" w:rsidRPr="005C6DFC">
        <w:rPr>
          <w:rFonts w:cs="Arial"/>
          <w:bCs/>
          <w:szCs w:val="24"/>
        </w:rPr>
        <w:t>maintenance requirements),</w:t>
      </w:r>
      <w:r w:rsidR="006871B8" w:rsidRPr="005C6DFC">
        <w:rPr>
          <w:rFonts w:cs="Arial"/>
          <w:bCs/>
          <w:szCs w:val="24"/>
        </w:rPr>
        <w:t xml:space="preserve"> insured</w:t>
      </w:r>
      <w:r w:rsidR="00E36FFA" w:rsidRPr="005C6DFC">
        <w:rPr>
          <w:rFonts w:cs="Arial"/>
          <w:bCs/>
          <w:szCs w:val="24"/>
        </w:rPr>
        <w:t xml:space="preserve"> and, where necessary, fulfilling any Qua</w:t>
      </w:r>
      <w:r w:rsidR="00F63C42" w:rsidRPr="005C6DFC">
        <w:rPr>
          <w:rFonts w:cs="Arial"/>
          <w:bCs/>
          <w:szCs w:val="24"/>
        </w:rPr>
        <w:t>lity Standards and/or the</w:t>
      </w:r>
      <w:r w:rsidR="00A16FF3" w:rsidRPr="005C6DFC">
        <w:rPr>
          <w:rFonts w:cs="Arial"/>
          <w:bCs/>
          <w:szCs w:val="24"/>
        </w:rPr>
        <w:t xml:space="preserve"> requirements contained in the</w:t>
      </w:r>
      <w:r w:rsidR="00F63C42" w:rsidRPr="005C6DFC">
        <w:rPr>
          <w:rFonts w:cs="Arial"/>
          <w:bCs/>
          <w:szCs w:val="24"/>
        </w:rPr>
        <w:t xml:space="preserve"> Specifi</w:t>
      </w:r>
      <w:r w:rsidR="00E36FFA" w:rsidRPr="005C6DFC">
        <w:rPr>
          <w:rFonts w:cs="Arial"/>
          <w:bCs/>
          <w:szCs w:val="24"/>
        </w:rPr>
        <w:t>cation</w:t>
      </w:r>
      <w:r w:rsidR="006871B8" w:rsidRPr="005C6DFC">
        <w:rPr>
          <w:rFonts w:cs="Arial"/>
          <w:bCs/>
          <w:szCs w:val="24"/>
        </w:rPr>
        <w:t>.</w:t>
      </w:r>
    </w:p>
    <w:p w14:paraId="695EE003" w14:textId="77777777" w:rsidR="00B10F61" w:rsidRPr="005C6DFC" w:rsidRDefault="00B10F61" w:rsidP="007E5588">
      <w:pPr>
        <w:pStyle w:val="Level2"/>
        <w:widowControl/>
        <w:numPr>
          <w:ilvl w:val="0"/>
          <w:numId w:val="0"/>
        </w:numPr>
        <w:adjustRightInd/>
        <w:textAlignment w:val="auto"/>
        <w:rPr>
          <w:rFonts w:cs="Arial"/>
          <w:szCs w:val="24"/>
        </w:rPr>
      </w:pPr>
    </w:p>
    <w:p w14:paraId="77C4B877" w14:textId="77777777" w:rsidR="00803397" w:rsidRPr="005C6DFC" w:rsidRDefault="006871B8" w:rsidP="007E5588">
      <w:pPr>
        <w:pStyle w:val="Level2"/>
        <w:widowControl/>
        <w:numPr>
          <w:ilvl w:val="0"/>
          <w:numId w:val="0"/>
        </w:numPr>
        <w:adjustRightInd/>
        <w:ind w:left="851" w:hanging="851"/>
        <w:textAlignment w:val="auto"/>
        <w:rPr>
          <w:rFonts w:cs="Arial"/>
          <w:szCs w:val="24"/>
        </w:rPr>
      </w:pPr>
      <w:r w:rsidRPr="005C6DFC">
        <w:rPr>
          <w:rFonts w:cs="Arial"/>
          <w:szCs w:val="24"/>
        </w:rPr>
        <w:t>B6.2</w:t>
      </w:r>
      <w:r w:rsidR="00B10F61" w:rsidRPr="005C6DFC">
        <w:rPr>
          <w:rFonts w:cs="Arial"/>
          <w:szCs w:val="24"/>
        </w:rPr>
        <w:tab/>
      </w:r>
      <w:r w:rsidR="00A16FF3" w:rsidRPr="005C6DFC">
        <w:rPr>
          <w:rFonts w:cs="Arial"/>
          <w:szCs w:val="24"/>
        </w:rPr>
        <w:t>W</w:t>
      </w:r>
      <w:r w:rsidRPr="005C6DFC">
        <w:rPr>
          <w:rFonts w:cs="Arial"/>
          <w:szCs w:val="24"/>
        </w:rPr>
        <w:t xml:space="preserve">hen using </w:t>
      </w:r>
      <w:r w:rsidR="00AE0334" w:rsidRPr="005C6DFC">
        <w:rPr>
          <w:rFonts w:cs="Arial"/>
          <w:bCs/>
          <w:szCs w:val="24"/>
        </w:rPr>
        <w:t>any E</w:t>
      </w:r>
      <w:r w:rsidRPr="005C6DFC">
        <w:rPr>
          <w:rFonts w:cs="Arial"/>
          <w:bCs/>
          <w:szCs w:val="24"/>
        </w:rPr>
        <w:t>quipment</w:t>
      </w:r>
      <w:r w:rsidR="00A16FF3" w:rsidRPr="005C6DFC">
        <w:rPr>
          <w:rFonts w:cs="Arial"/>
          <w:bCs/>
          <w:szCs w:val="24"/>
        </w:rPr>
        <w:t>, the Contractor</w:t>
      </w:r>
      <w:r w:rsidR="00AE0334" w:rsidRPr="005C6DFC">
        <w:rPr>
          <w:rFonts w:cs="Arial"/>
          <w:bCs/>
          <w:szCs w:val="24"/>
        </w:rPr>
        <w:t xml:space="preserve"> </w:t>
      </w:r>
      <w:r w:rsidRPr="005C6DFC">
        <w:rPr>
          <w:rFonts w:cs="Arial"/>
          <w:bCs/>
          <w:szCs w:val="24"/>
        </w:rPr>
        <w:t>shall have due</w:t>
      </w:r>
      <w:r w:rsidRPr="005C6DFC">
        <w:rPr>
          <w:rFonts w:cs="Arial"/>
          <w:szCs w:val="24"/>
        </w:rPr>
        <w:t xml:space="preserve"> </w:t>
      </w:r>
      <w:r w:rsidR="00B53E0A" w:rsidRPr="005C6DFC">
        <w:rPr>
          <w:rFonts w:cs="Arial"/>
          <w:szCs w:val="24"/>
        </w:rPr>
        <w:t xml:space="preserve">regard </w:t>
      </w:r>
      <w:r w:rsidR="00CE6DA4">
        <w:rPr>
          <w:rFonts w:cs="Arial"/>
          <w:szCs w:val="24"/>
        </w:rPr>
        <w:t>where relevant to</w:t>
      </w:r>
      <w:r w:rsidR="00B53E0A" w:rsidRPr="005C6DFC">
        <w:rPr>
          <w:rFonts w:cs="Arial"/>
          <w:szCs w:val="24"/>
        </w:rPr>
        <w:t xml:space="preserve"> </w:t>
      </w:r>
      <w:r w:rsidRPr="005C6DFC">
        <w:rPr>
          <w:rFonts w:cs="Arial"/>
          <w:szCs w:val="24"/>
        </w:rPr>
        <w:t>fuel economy</w:t>
      </w:r>
      <w:r w:rsidR="00CE6DA4">
        <w:rPr>
          <w:rFonts w:cs="Arial"/>
          <w:szCs w:val="24"/>
        </w:rPr>
        <w:t xml:space="preserve"> and</w:t>
      </w:r>
      <w:r w:rsidRPr="005C6DFC">
        <w:rPr>
          <w:rFonts w:cs="Arial"/>
          <w:szCs w:val="24"/>
        </w:rPr>
        <w:t xml:space="preserve"> energy saving</w:t>
      </w:r>
      <w:r w:rsidR="002E584B" w:rsidRPr="005C6DFC">
        <w:rPr>
          <w:rFonts w:cs="Arial"/>
          <w:szCs w:val="24"/>
        </w:rPr>
        <w:t xml:space="preserve"> and</w:t>
      </w:r>
      <w:r w:rsidR="00AE0334" w:rsidRPr="005C6DFC">
        <w:rPr>
          <w:rFonts w:cs="Arial"/>
          <w:szCs w:val="24"/>
        </w:rPr>
        <w:t xml:space="preserve"> ensure the Equipment is used in </w:t>
      </w:r>
      <w:r w:rsidR="004A3F9A" w:rsidRPr="005C6DFC">
        <w:rPr>
          <w:rFonts w:cs="Arial"/>
          <w:szCs w:val="24"/>
        </w:rPr>
        <w:t xml:space="preserve">a </w:t>
      </w:r>
      <w:r w:rsidR="00AE0334" w:rsidRPr="005C6DFC">
        <w:rPr>
          <w:rFonts w:cs="Arial"/>
          <w:szCs w:val="24"/>
        </w:rPr>
        <w:t>safe manner and in conformance to</w:t>
      </w:r>
      <w:r w:rsidRPr="005C6DFC">
        <w:rPr>
          <w:rFonts w:cs="Arial"/>
          <w:szCs w:val="24"/>
        </w:rPr>
        <w:t xml:space="preserve"> the proper control requirements.  This</w:t>
      </w:r>
      <w:r w:rsidR="00B53E0A" w:rsidRPr="005C6DFC">
        <w:rPr>
          <w:rFonts w:cs="Arial"/>
          <w:szCs w:val="24"/>
        </w:rPr>
        <w:t xml:space="preserve"> shall include clearly and accurately labelling containers to</w:t>
      </w:r>
      <w:r w:rsidRPr="005C6DFC">
        <w:rPr>
          <w:rFonts w:cs="Arial"/>
          <w:szCs w:val="24"/>
        </w:rPr>
        <w:t xml:space="preserve"> indicate their contents and ensuring</w:t>
      </w:r>
      <w:r w:rsidR="00B53E0A" w:rsidRPr="005C6DFC">
        <w:rPr>
          <w:rFonts w:cs="Arial"/>
          <w:szCs w:val="24"/>
        </w:rPr>
        <w:t xml:space="preserve"> that </w:t>
      </w:r>
      <w:r w:rsidR="00CE6DA4">
        <w:rPr>
          <w:rFonts w:cs="Arial"/>
          <w:szCs w:val="24"/>
        </w:rPr>
        <w:t>the</w:t>
      </w:r>
      <w:r w:rsidR="00B53E0A" w:rsidRPr="005C6DFC">
        <w:rPr>
          <w:rFonts w:cs="Arial"/>
          <w:szCs w:val="24"/>
        </w:rPr>
        <w:t xml:space="preserve"> </w:t>
      </w:r>
      <w:r w:rsidRPr="005C6DFC">
        <w:rPr>
          <w:rFonts w:cs="Arial"/>
          <w:szCs w:val="24"/>
        </w:rPr>
        <w:t xml:space="preserve">Staff </w:t>
      </w:r>
      <w:r w:rsidR="00B53E0A" w:rsidRPr="005C6DFC">
        <w:rPr>
          <w:rFonts w:cs="Arial"/>
          <w:szCs w:val="24"/>
        </w:rPr>
        <w:t>are proper</w:t>
      </w:r>
      <w:r w:rsidR="00360F46" w:rsidRPr="005C6DFC">
        <w:rPr>
          <w:rFonts w:cs="Arial"/>
          <w:szCs w:val="24"/>
        </w:rPr>
        <w:t>ly instructed in such matters. </w:t>
      </w:r>
    </w:p>
    <w:p w14:paraId="50E5A437" w14:textId="77777777" w:rsidR="00E36FFA" w:rsidRPr="005C6DFC" w:rsidRDefault="00E36FFA" w:rsidP="007E5588">
      <w:pPr>
        <w:pStyle w:val="Level2"/>
        <w:widowControl/>
        <w:numPr>
          <w:ilvl w:val="0"/>
          <w:numId w:val="0"/>
        </w:numPr>
        <w:adjustRightInd/>
        <w:ind w:left="851" w:hanging="851"/>
        <w:textAlignment w:val="auto"/>
        <w:rPr>
          <w:rFonts w:cs="Arial"/>
          <w:szCs w:val="24"/>
        </w:rPr>
      </w:pPr>
    </w:p>
    <w:p w14:paraId="14D9BCE8" w14:textId="12501836" w:rsidR="00360F46" w:rsidRPr="005C6DFC" w:rsidRDefault="00E36FFA" w:rsidP="007E5588">
      <w:pPr>
        <w:pStyle w:val="Level2"/>
        <w:widowControl/>
        <w:numPr>
          <w:ilvl w:val="0"/>
          <w:numId w:val="0"/>
        </w:numPr>
        <w:adjustRightInd/>
        <w:ind w:left="851" w:hanging="851"/>
        <w:textAlignment w:val="auto"/>
        <w:rPr>
          <w:rFonts w:cs="Arial"/>
          <w:szCs w:val="24"/>
        </w:rPr>
      </w:pPr>
      <w:r w:rsidRPr="005C6DFC">
        <w:rPr>
          <w:rFonts w:cs="Arial"/>
          <w:szCs w:val="24"/>
        </w:rPr>
        <w:t>B6.3</w:t>
      </w:r>
      <w:r w:rsidRPr="005C6DFC">
        <w:rPr>
          <w:rFonts w:cs="Arial"/>
          <w:szCs w:val="24"/>
        </w:rPr>
        <w:tab/>
        <w:t xml:space="preserve">The Contractor shall be responsible for the security of all </w:t>
      </w:r>
      <w:r w:rsidR="00AE0334" w:rsidRPr="005C6DFC">
        <w:rPr>
          <w:rFonts w:cs="Arial"/>
          <w:szCs w:val="24"/>
        </w:rPr>
        <w:t xml:space="preserve">Equipment </w:t>
      </w:r>
      <w:r w:rsidRPr="005C6DFC">
        <w:rPr>
          <w:rFonts w:cs="Arial"/>
          <w:szCs w:val="24"/>
        </w:rPr>
        <w:t xml:space="preserve">used by the Contractor in connection with the Services.  The </w:t>
      </w:r>
      <w:r w:rsidR="001545CE">
        <w:rPr>
          <w:rFonts w:cs="Arial"/>
          <w:szCs w:val="24"/>
        </w:rPr>
        <w:t>Agency</w:t>
      </w:r>
      <w:r w:rsidR="009510C9" w:rsidRPr="005C6DFC">
        <w:rPr>
          <w:rFonts w:cs="Arial"/>
          <w:szCs w:val="24"/>
        </w:rPr>
        <w:t xml:space="preserve"> shall not be held liable </w:t>
      </w:r>
      <w:r w:rsidR="00F63C42" w:rsidRPr="005C6DFC">
        <w:rPr>
          <w:rFonts w:cs="Arial"/>
          <w:szCs w:val="24"/>
        </w:rPr>
        <w:t>for loss, damage or injury in respect of the same.</w:t>
      </w:r>
    </w:p>
    <w:p w14:paraId="0030CB7B" w14:textId="77777777" w:rsidR="00F63C42" w:rsidRPr="005C6DFC" w:rsidRDefault="00F63C42" w:rsidP="007E5588">
      <w:pPr>
        <w:pStyle w:val="Level2"/>
        <w:widowControl/>
        <w:numPr>
          <w:ilvl w:val="0"/>
          <w:numId w:val="0"/>
        </w:numPr>
        <w:adjustRightInd/>
        <w:ind w:left="851" w:hanging="851"/>
        <w:textAlignment w:val="auto"/>
        <w:rPr>
          <w:rFonts w:cs="Arial"/>
          <w:szCs w:val="24"/>
        </w:rPr>
      </w:pPr>
    </w:p>
    <w:p w14:paraId="6AFACDD3" w14:textId="77777777" w:rsidR="00F63C42" w:rsidRPr="005C6DFC" w:rsidRDefault="00F63C42" w:rsidP="007E5588">
      <w:pPr>
        <w:pStyle w:val="Level2"/>
        <w:widowControl/>
        <w:numPr>
          <w:ilvl w:val="0"/>
          <w:numId w:val="0"/>
        </w:numPr>
        <w:adjustRightInd/>
        <w:ind w:left="851" w:hanging="851"/>
        <w:textAlignment w:val="auto"/>
        <w:rPr>
          <w:rFonts w:cs="Arial"/>
          <w:szCs w:val="24"/>
        </w:rPr>
      </w:pPr>
      <w:r w:rsidRPr="005C6DFC">
        <w:rPr>
          <w:rFonts w:cs="Arial"/>
          <w:szCs w:val="24"/>
        </w:rPr>
        <w:t>B6.4</w:t>
      </w:r>
      <w:r w:rsidRPr="005C6DFC">
        <w:rPr>
          <w:rFonts w:cs="Arial"/>
          <w:szCs w:val="24"/>
        </w:rPr>
        <w:tab/>
        <w:t xml:space="preserve">At the </w:t>
      </w:r>
      <w:r w:rsidR="00AE0334" w:rsidRPr="005C6DFC">
        <w:rPr>
          <w:rFonts w:cs="Arial"/>
          <w:szCs w:val="24"/>
        </w:rPr>
        <w:t>end of the Contract any Equipment</w:t>
      </w:r>
      <w:r w:rsidRPr="005C6DFC">
        <w:rPr>
          <w:rFonts w:cs="Arial"/>
          <w:szCs w:val="24"/>
        </w:rPr>
        <w:t xml:space="preserve"> remaining on the Premises shall</w:t>
      </w:r>
      <w:r w:rsidR="00A97FB1" w:rsidRPr="005C6DFC">
        <w:rPr>
          <w:rFonts w:cs="Arial"/>
          <w:szCs w:val="24"/>
        </w:rPr>
        <w:t xml:space="preserve">, subject to </w:t>
      </w:r>
      <w:r w:rsidR="00C30D3E">
        <w:rPr>
          <w:rFonts w:cs="Arial"/>
          <w:szCs w:val="24"/>
        </w:rPr>
        <w:t xml:space="preserve">Clause </w:t>
      </w:r>
      <w:r w:rsidR="00ED1487" w:rsidRPr="005C6DFC">
        <w:rPr>
          <w:rFonts w:cs="Arial"/>
          <w:szCs w:val="24"/>
        </w:rPr>
        <w:t>D</w:t>
      </w:r>
      <w:r w:rsidR="007A6B0C">
        <w:rPr>
          <w:rFonts w:cs="Arial"/>
          <w:szCs w:val="24"/>
        </w:rPr>
        <w:t>6</w:t>
      </w:r>
      <w:r w:rsidR="00ED1487" w:rsidRPr="005C6DFC">
        <w:rPr>
          <w:rFonts w:cs="Arial"/>
          <w:szCs w:val="24"/>
        </w:rPr>
        <w:t>.</w:t>
      </w:r>
      <w:r w:rsidR="007A6B0C">
        <w:rPr>
          <w:rFonts w:cs="Arial"/>
          <w:szCs w:val="24"/>
        </w:rPr>
        <w:t>4</w:t>
      </w:r>
      <w:r w:rsidR="00225B63">
        <w:rPr>
          <w:rFonts w:cs="Arial"/>
          <w:szCs w:val="24"/>
        </w:rPr>
        <w:t xml:space="preserve"> (</w:t>
      </w:r>
      <w:r w:rsidR="007A6B0C">
        <w:rPr>
          <w:rFonts w:cs="Arial"/>
          <w:szCs w:val="24"/>
        </w:rPr>
        <w:t>f</w:t>
      </w:r>
      <w:r w:rsidR="00225B63">
        <w:rPr>
          <w:rFonts w:cs="Arial"/>
          <w:szCs w:val="24"/>
        </w:rPr>
        <w:t>) and (</w:t>
      </w:r>
      <w:r w:rsidR="007A6B0C">
        <w:rPr>
          <w:rFonts w:cs="Arial"/>
          <w:szCs w:val="24"/>
        </w:rPr>
        <w:t>g</w:t>
      </w:r>
      <w:r w:rsidR="00225B63">
        <w:rPr>
          <w:rFonts w:cs="Arial"/>
          <w:szCs w:val="24"/>
        </w:rPr>
        <w:t>)</w:t>
      </w:r>
      <w:r w:rsidR="00ED1487" w:rsidRPr="005C6DFC">
        <w:rPr>
          <w:rFonts w:cs="Arial"/>
          <w:szCs w:val="24"/>
        </w:rPr>
        <w:t xml:space="preserve">, </w:t>
      </w:r>
      <w:r w:rsidRPr="005C6DFC">
        <w:rPr>
          <w:rFonts w:cs="Arial"/>
          <w:szCs w:val="24"/>
        </w:rPr>
        <w:t>be removed at the Contractor’s expense.</w:t>
      </w:r>
    </w:p>
    <w:p w14:paraId="32B714EF" w14:textId="77777777" w:rsidR="00F3675E" w:rsidRPr="005C6DFC" w:rsidRDefault="00F3675E" w:rsidP="007E5588">
      <w:pPr>
        <w:pStyle w:val="Level2"/>
        <w:widowControl/>
        <w:numPr>
          <w:ilvl w:val="0"/>
          <w:numId w:val="0"/>
        </w:numPr>
        <w:adjustRightInd/>
        <w:ind w:left="851" w:hanging="851"/>
        <w:textAlignment w:val="auto"/>
        <w:rPr>
          <w:rFonts w:cs="Arial"/>
          <w:szCs w:val="24"/>
        </w:rPr>
      </w:pPr>
    </w:p>
    <w:p w14:paraId="34AAF1A9" w14:textId="25BD8C16" w:rsidR="00F3675E" w:rsidRPr="005C6DFC" w:rsidRDefault="00F3675E" w:rsidP="007E5588">
      <w:pPr>
        <w:pStyle w:val="Level2"/>
        <w:widowControl/>
        <w:numPr>
          <w:ilvl w:val="0"/>
          <w:numId w:val="0"/>
        </w:numPr>
        <w:adjustRightInd/>
        <w:ind w:left="851" w:hanging="851"/>
        <w:textAlignment w:val="auto"/>
        <w:rPr>
          <w:rFonts w:cs="Arial"/>
          <w:szCs w:val="24"/>
          <w:u w:val="single"/>
        </w:rPr>
      </w:pPr>
      <w:r w:rsidRPr="005C6DFC">
        <w:rPr>
          <w:rFonts w:cs="Arial"/>
          <w:b/>
          <w:szCs w:val="24"/>
        </w:rPr>
        <w:t>B7</w:t>
      </w:r>
      <w:r w:rsidR="00742D31" w:rsidRPr="005C6DFC">
        <w:rPr>
          <w:rFonts w:cs="Arial"/>
          <w:szCs w:val="24"/>
        </w:rPr>
        <w:t>.</w:t>
      </w:r>
      <w:r w:rsidRPr="005C6DFC">
        <w:rPr>
          <w:rFonts w:cs="Arial"/>
          <w:szCs w:val="24"/>
        </w:rPr>
        <w:tab/>
      </w:r>
      <w:r w:rsidRPr="005C6DFC">
        <w:rPr>
          <w:rFonts w:cs="Arial"/>
          <w:b/>
          <w:szCs w:val="24"/>
          <w:u w:val="single"/>
        </w:rPr>
        <w:t>ENVIRONMENTAL REQUIREMENTS</w:t>
      </w:r>
      <w:r w:rsidR="003E5434" w:rsidRPr="005C6DFC">
        <w:rPr>
          <w:rFonts w:cs="Arial"/>
          <w:b/>
          <w:szCs w:val="24"/>
          <w:u w:val="single"/>
        </w:rPr>
        <w:t xml:space="preserve"> AND SOCIAL VALUE</w:t>
      </w:r>
    </w:p>
    <w:p w14:paraId="1D05BC42" w14:textId="77777777" w:rsidR="00F3675E" w:rsidRPr="005C6DFC" w:rsidRDefault="00F3675E" w:rsidP="00D328E6">
      <w:pPr>
        <w:pStyle w:val="Level2"/>
        <w:widowControl/>
        <w:numPr>
          <w:ilvl w:val="0"/>
          <w:numId w:val="0"/>
        </w:numPr>
        <w:adjustRightInd/>
        <w:ind w:left="851" w:hanging="851"/>
        <w:textAlignment w:val="auto"/>
        <w:rPr>
          <w:rFonts w:cs="Arial"/>
          <w:szCs w:val="24"/>
        </w:rPr>
      </w:pPr>
      <w:r w:rsidRPr="005C6DFC">
        <w:rPr>
          <w:rFonts w:cs="Arial"/>
          <w:szCs w:val="24"/>
        </w:rPr>
        <w:tab/>
      </w:r>
    </w:p>
    <w:p w14:paraId="0013FDFB" w14:textId="77777777" w:rsidR="00F3675E" w:rsidRPr="005C6DFC" w:rsidRDefault="00F3675E" w:rsidP="007E5588">
      <w:pPr>
        <w:pStyle w:val="Level2"/>
        <w:widowControl/>
        <w:numPr>
          <w:ilvl w:val="0"/>
          <w:numId w:val="0"/>
        </w:numPr>
        <w:adjustRightInd/>
        <w:ind w:left="851" w:hanging="851"/>
        <w:textAlignment w:val="auto"/>
        <w:rPr>
          <w:rFonts w:cs="Arial"/>
          <w:szCs w:val="24"/>
        </w:rPr>
      </w:pPr>
    </w:p>
    <w:p w14:paraId="1A033D09" w14:textId="5952D599" w:rsidR="00F3675E" w:rsidRPr="005C6DFC" w:rsidRDefault="00F3675E" w:rsidP="007E5588">
      <w:pPr>
        <w:pStyle w:val="Level2"/>
        <w:widowControl/>
        <w:numPr>
          <w:ilvl w:val="0"/>
          <w:numId w:val="0"/>
        </w:numPr>
        <w:adjustRightInd/>
        <w:ind w:left="851" w:hanging="851"/>
        <w:textAlignment w:val="auto"/>
        <w:rPr>
          <w:rFonts w:cs="Arial"/>
          <w:szCs w:val="24"/>
        </w:rPr>
      </w:pPr>
      <w:r w:rsidRPr="005C6DFC">
        <w:rPr>
          <w:rFonts w:cs="Arial"/>
          <w:szCs w:val="24"/>
        </w:rPr>
        <w:t>B7.</w:t>
      </w:r>
      <w:r w:rsidR="00225B63">
        <w:rPr>
          <w:rFonts w:cs="Arial"/>
          <w:szCs w:val="24"/>
        </w:rPr>
        <w:t>1</w:t>
      </w:r>
      <w:r w:rsidRPr="005C6DFC">
        <w:rPr>
          <w:rFonts w:cs="Arial"/>
          <w:szCs w:val="24"/>
        </w:rPr>
        <w:tab/>
        <w:t>The Contractor shall be required to deliver any agreed social value elements in accordance</w:t>
      </w:r>
      <w:r w:rsidR="009A6884">
        <w:rPr>
          <w:rFonts w:cs="Arial"/>
          <w:szCs w:val="24"/>
        </w:rPr>
        <w:t xml:space="preserve"> with the </w:t>
      </w:r>
      <w:r w:rsidR="0043141B">
        <w:rPr>
          <w:rFonts w:cs="Arial"/>
          <w:szCs w:val="24"/>
        </w:rPr>
        <w:t>Public Services (</w:t>
      </w:r>
      <w:r w:rsidR="00B437B3">
        <w:rPr>
          <w:rFonts w:cs="Arial"/>
          <w:szCs w:val="24"/>
        </w:rPr>
        <w:t>Social Value</w:t>
      </w:r>
      <w:r w:rsidR="0043141B">
        <w:rPr>
          <w:rFonts w:cs="Arial"/>
          <w:szCs w:val="24"/>
        </w:rPr>
        <w:t>)</w:t>
      </w:r>
      <w:r w:rsidR="00B437B3">
        <w:rPr>
          <w:rFonts w:cs="Arial"/>
          <w:szCs w:val="24"/>
        </w:rPr>
        <w:t xml:space="preserve"> Act 2012 </w:t>
      </w:r>
      <w:r w:rsidR="009A6884">
        <w:rPr>
          <w:rFonts w:cs="Arial"/>
          <w:szCs w:val="24"/>
        </w:rPr>
        <w:t>and the</w:t>
      </w:r>
      <w:r w:rsidRPr="005C6DFC">
        <w:rPr>
          <w:rFonts w:cs="Arial"/>
          <w:szCs w:val="24"/>
        </w:rPr>
        <w:t xml:space="preserve"> Specification</w:t>
      </w:r>
      <w:r w:rsidR="00827F4B" w:rsidRPr="005C6DFC">
        <w:rPr>
          <w:rFonts w:cs="Arial"/>
          <w:szCs w:val="24"/>
        </w:rPr>
        <w:t>.</w:t>
      </w:r>
      <w:r w:rsidRPr="005C6DFC">
        <w:rPr>
          <w:rFonts w:cs="Arial"/>
          <w:szCs w:val="24"/>
        </w:rPr>
        <w:t xml:space="preserve">  </w:t>
      </w:r>
    </w:p>
    <w:p w14:paraId="09493440" w14:textId="77777777" w:rsidR="00F3675E" w:rsidRPr="005C6DFC" w:rsidRDefault="00F3675E" w:rsidP="007E5588">
      <w:pPr>
        <w:pStyle w:val="Level2"/>
        <w:widowControl/>
        <w:numPr>
          <w:ilvl w:val="0"/>
          <w:numId w:val="0"/>
        </w:numPr>
        <w:adjustRightInd/>
        <w:ind w:left="851" w:hanging="851"/>
        <w:textAlignment w:val="auto"/>
        <w:rPr>
          <w:rFonts w:cs="Arial"/>
          <w:szCs w:val="24"/>
        </w:rPr>
      </w:pPr>
    </w:p>
    <w:p w14:paraId="5866424D" w14:textId="0A99B8E4" w:rsidR="00F3675E" w:rsidRPr="005C6DFC" w:rsidRDefault="00F3675E" w:rsidP="007E5588">
      <w:pPr>
        <w:pStyle w:val="Level2"/>
        <w:widowControl/>
        <w:numPr>
          <w:ilvl w:val="0"/>
          <w:numId w:val="0"/>
        </w:numPr>
        <w:adjustRightInd/>
        <w:ind w:left="851" w:hanging="851"/>
        <w:textAlignment w:val="auto"/>
        <w:rPr>
          <w:rFonts w:cs="Arial"/>
          <w:szCs w:val="24"/>
        </w:rPr>
      </w:pPr>
      <w:r w:rsidRPr="005C6DFC">
        <w:rPr>
          <w:rFonts w:cs="Arial"/>
          <w:szCs w:val="24"/>
        </w:rPr>
        <w:t>B7.</w:t>
      </w:r>
      <w:r w:rsidR="00225B63">
        <w:rPr>
          <w:rFonts w:cs="Arial"/>
          <w:szCs w:val="24"/>
        </w:rPr>
        <w:t>2</w:t>
      </w:r>
      <w:r w:rsidRPr="005C6DFC">
        <w:rPr>
          <w:rFonts w:cs="Arial"/>
          <w:szCs w:val="24"/>
        </w:rPr>
        <w:tab/>
        <w:t>The Contractor sha</w:t>
      </w:r>
      <w:r w:rsidR="002E584B" w:rsidRPr="005C6DFC">
        <w:rPr>
          <w:rFonts w:cs="Arial"/>
          <w:szCs w:val="24"/>
        </w:rPr>
        <w:t xml:space="preserve">ll </w:t>
      </w:r>
      <w:proofErr w:type="gramStart"/>
      <w:r w:rsidR="00225B63">
        <w:rPr>
          <w:rFonts w:cs="Arial"/>
          <w:szCs w:val="24"/>
        </w:rPr>
        <w:t>where</w:t>
      </w:r>
      <w:proofErr w:type="gramEnd"/>
      <w:r w:rsidR="00225B63">
        <w:rPr>
          <w:rFonts w:cs="Arial"/>
          <w:szCs w:val="24"/>
        </w:rPr>
        <w:t xml:space="preserve"> relevant to the Specification </w:t>
      </w:r>
      <w:r w:rsidR="002E584B" w:rsidRPr="005C6DFC">
        <w:rPr>
          <w:rFonts w:cs="Arial"/>
          <w:szCs w:val="24"/>
        </w:rPr>
        <w:t xml:space="preserve">co-operate with the </w:t>
      </w:r>
      <w:r w:rsidR="001545CE">
        <w:rPr>
          <w:rFonts w:cs="Arial"/>
          <w:szCs w:val="24"/>
        </w:rPr>
        <w:t>Agency</w:t>
      </w:r>
      <w:r w:rsidR="002E584B" w:rsidRPr="005C6DFC">
        <w:rPr>
          <w:rFonts w:cs="Arial"/>
          <w:szCs w:val="24"/>
        </w:rPr>
        <w:t xml:space="preserve"> </w:t>
      </w:r>
      <w:r w:rsidRPr="005C6DFC">
        <w:rPr>
          <w:rFonts w:cs="Arial"/>
          <w:szCs w:val="24"/>
        </w:rPr>
        <w:t xml:space="preserve">in relation to the economic, social and environmental well-being of the </w:t>
      </w:r>
      <w:r w:rsidR="001545CE">
        <w:rPr>
          <w:rFonts w:cs="Arial"/>
          <w:szCs w:val="24"/>
        </w:rPr>
        <w:t>Agency</w:t>
      </w:r>
      <w:r w:rsidR="009A6884">
        <w:rPr>
          <w:rFonts w:cs="Arial"/>
          <w:szCs w:val="24"/>
        </w:rPr>
        <w:t xml:space="preserve">’s area </w:t>
      </w:r>
      <w:r w:rsidRPr="005C6DFC">
        <w:rPr>
          <w:rFonts w:cs="Arial"/>
          <w:szCs w:val="24"/>
        </w:rPr>
        <w:t xml:space="preserve">and shall accordingly notify the </w:t>
      </w:r>
      <w:r w:rsidR="001545CE">
        <w:rPr>
          <w:rFonts w:cs="Arial"/>
          <w:szCs w:val="24"/>
        </w:rPr>
        <w:t>Agency</w:t>
      </w:r>
      <w:r w:rsidRPr="005C6DFC">
        <w:rPr>
          <w:rFonts w:cs="Arial"/>
          <w:szCs w:val="24"/>
        </w:rPr>
        <w:t xml:space="preserve"> of any best practice ideas which may improve the same.</w:t>
      </w:r>
    </w:p>
    <w:p w14:paraId="660A5D74" w14:textId="77777777" w:rsidR="00F3675E" w:rsidRPr="005C6DFC" w:rsidRDefault="00F3675E" w:rsidP="007E5588">
      <w:pPr>
        <w:pStyle w:val="Level2"/>
        <w:widowControl/>
        <w:numPr>
          <w:ilvl w:val="0"/>
          <w:numId w:val="0"/>
        </w:numPr>
        <w:adjustRightInd/>
        <w:ind w:left="851" w:hanging="851"/>
        <w:textAlignment w:val="auto"/>
        <w:rPr>
          <w:rFonts w:cs="Arial"/>
          <w:szCs w:val="24"/>
          <w:u w:val="single"/>
        </w:rPr>
      </w:pPr>
    </w:p>
    <w:p w14:paraId="36B01ED5" w14:textId="77777777" w:rsidR="00F3675E" w:rsidRPr="005C6DFC" w:rsidRDefault="00F3675E" w:rsidP="007E5588">
      <w:pPr>
        <w:pStyle w:val="Level2"/>
        <w:widowControl/>
        <w:numPr>
          <w:ilvl w:val="0"/>
          <w:numId w:val="0"/>
        </w:numPr>
        <w:adjustRightInd/>
        <w:ind w:left="851" w:hanging="851"/>
        <w:textAlignment w:val="auto"/>
        <w:rPr>
          <w:rFonts w:cs="Arial"/>
          <w:szCs w:val="24"/>
          <w:u w:val="single"/>
        </w:rPr>
      </w:pPr>
      <w:r w:rsidRPr="005C6DFC">
        <w:rPr>
          <w:rFonts w:cs="Arial"/>
          <w:b/>
          <w:szCs w:val="24"/>
        </w:rPr>
        <w:t>B8</w:t>
      </w:r>
      <w:r w:rsidR="00742D31" w:rsidRPr="005C6DFC">
        <w:rPr>
          <w:rFonts w:cs="Arial"/>
          <w:szCs w:val="24"/>
        </w:rPr>
        <w:t>.</w:t>
      </w:r>
      <w:r w:rsidRPr="005C6DFC">
        <w:rPr>
          <w:rFonts w:cs="Arial"/>
          <w:szCs w:val="24"/>
        </w:rPr>
        <w:tab/>
      </w:r>
      <w:r w:rsidRPr="005C6DFC">
        <w:rPr>
          <w:rFonts w:cs="Arial"/>
          <w:b/>
          <w:szCs w:val="24"/>
          <w:u w:val="single"/>
        </w:rPr>
        <w:t>HEALTH AND SAFETY</w:t>
      </w:r>
    </w:p>
    <w:p w14:paraId="1D9B963E" w14:textId="77777777" w:rsidR="00F3675E" w:rsidRPr="005C6DFC" w:rsidRDefault="00F3675E" w:rsidP="007E5588">
      <w:pPr>
        <w:pStyle w:val="Level2"/>
        <w:widowControl/>
        <w:numPr>
          <w:ilvl w:val="0"/>
          <w:numId w:val="0"/>
        </w:numPr>
        <w:adjustRightInd/>
        <w:ind w:left="851" w:hanging="851"/>
        <w:textAlignment w:val="auto"/>
        <w:rPr>
          <w:rFonts w:cs="Arial"/>
          <w:szCs w:val="24"/>
          <w:u w:val="single"/>
        </w:rPr>
      </w:pPr>
    </w:p>
    <w:p w14:paraId="74DF7939" w14:textId="4656B867" w:rsidR="00F3675E" w:rsidRPr="005C6DFC" w:rsidRDefault="00F3675E" w:rsidP="007E5588">
      <w:pPr>
        <w:pStyle w:val="Level2"/>
        <w:widowControl/>
        <w:numPr>
          <w:ilvl w:val="0"/>
          <w:numId w:val="0"/>
        </w:numPr>
        <w:adjustRightInd/>
        <w:ind w:left="851" w:hanging="851"/>
        <w:textAlignment w:val="auto"/>
        <w:rPr>
          <w:rFonts w:cs="Arial"/>
          <w:szCs w:val="24"/>
        </w:rPr>
      </w:pPr>
      <w:r w:rsidRPr="005C6DFC">
        <w:rPr>
          <w:rFonts w:cs="Arial"/>
          <w:szCs w:val="24"/>
        </w:rPr>
        <w:t>B8.1</w:t>
      </w:r>
      <w:r w:rsidRPr="005C6DFC">
        <w:rPr>
          <w:rFonts w:cs="Arial"/>
          <w:szCs w:val="24"/>
        </w:rPr>
        <w:tab/>
        <w:t xml:space="preserve">While on the Premises, the Contractor shall comply with any health and safety measures implemented by the </w:t>
      </w:r>
      <w:r w:rsidR="001545CE">
        <w:rPr>
          <w:rFonts w:cs="Arial"/>
          <w:szCs w:val="24"/>
        </w:rPr>
        <w:t>Agency</w:t>
      </w:r>
      <w:r w:rsidRPr="005C6DFC">
        <w:rPr>
          <w:rFonts w:cs="Arial"/>
          <w:szCs w:val="24"/>
        </w:rPr>
        <w:t xml:space="preserve"> in respect of the Staff and any other persons working there.</w:t>
      </w:r>
    </w:p>
    <w:p w14:paraId="3C3A8275" w14:textId="77777777" w:rsidR="00F3675E" w:rsidRPr="005C6DFC" w:rsidRDefault="00F3675E" w:rsidP="007E5588">
      <w:pPr>
        <w:pStyle w:val="Level2"/>
        <w:widowControl/>
        <w:numPr>
          <w:ilvl w:val="0"/>
          <w:numId w:val="0"/>
        </w:numPr>
        <w:adjustRightInd/>
        <w:ind w:left="851" w:hanging="851"/>
        <w:textAlignment w:val="auto"/>
        <w:rPr>
          <w:rFonts w:cs="Arial"/>
          <w:szCs w:val="24"/>
        </w:rPr>
      </w:pPr>
    </w:p>
    <w:p w14:paraId="2BAB9AFF" w14:textId="07ED1C64" w:rsidR="002D78FD" w:rsidRPr="005C6DFC" w:rsidRDefault="00F3675E" w:rsidP="007E5588">
      <w:pPr>
        <w:pStyle w:val="Level2"/>
        <w:widowControl/>
        <w:numPr>
          <w:ilvl w:val="0"/>
          <w:numId w:val="0"/>
        </w:numPr>
        <w:adjustRightInd/>
        <w:ind w:left="851" w:hanging="851"/>
        <w:textAlignment w:val="auto"/>
        <w:rPr>
          <w:rFonts w:cs="Arial"/>
          <w:szCs w:val="24"/>
        </w:rPr>
      </w:pPr>
      <w:r w:rsidRPr="005C6DFC">
        <w:rPr>
          <w:rFonts w:cs="Arial"/>
          <w:szCs w:val="24"/>
        </w:rPr>
        <w:t>B8.2</w:t>
      </w:r>
      <w:r w:rsidRPr="005C6DFC">
        <w:rPr>
          <w:rFonts w:cs="Arial"/>
          <w:szCs w:val="24"/>
        </w:rPr>
        <w:tab/>
      </w:r>
      <w:r w:rsidR="002D78FD" w:rsidRPr="005C6DFC">
        <w:rPr>
          <w:rFonts w:cs="Arial"/>
          <w:szCs w:val="24"/>
        </w:rPr>
        <w:t xml:space="preserve">The Contractor shall promptly notify the </w:t>
      </w:r>
      <w:r w:rsidR="001545CE">
        <w:rPr>
          <w:rFonts w:cs="Arial"/>
          <w:szCs w:val="24"/>
        </w:rPr>
        <w:t>Agency</w:t>
      </w:r>
      <w:r w:rsidR="002D78FD" w:rsidRPr="005C6DFC">
        <w:rPr>
          <w:rFonts w:cs="Arial"/>
          <w:szCs w:val="24"/>
        </w:rPr>
        <w:t xml:space="preserve"> of any health and safety hazards which may arise in connection with the performance of its obligations under the Contract. </w:t>
      </w:r>
    </w:p>
    <w:p w14:paraId="7165EFF7" w14:textId="77777777" w:rsidR="009C7594" w:rsidRPr="005C6DFC" w:rsidRDefault="009C7594" w:rsidP="007E5588">
      <w:pPr>
        <w:pStyle w:val="Level2"/>
        <w:widowControl/>
        <w:numPr>
          <w:ilvl w:val="0"/>
          <w:numId w:val="0"/>
        </w:numPr>
        <w:adjustRightInd/>
        <w:ind w:left="851" w:hanging="851"/>
        <w:textAlignment w:val="auto"/>
        <w:rPr>
          <w:rFonts w:cs="Arial"/>
          <w:szCs w:val="24"/>
        </w:rPr>
      </w:pPr>
    </w:p>
    <w:p w14:paraId="6EB3D3EF" w14:textId="2E66DB0E" w:rsidR="002D78FD" w:rsidRPr="005C6DFC" w:rsidRDefault="002D78FD" w:rsidP="007E5588">
      <w:pPr>
        <w:pStyle w:val="Level2"/>
        <w:widowControl/>
        <w:numPr>
          <w:ilvl w:val="0"/>
          <w:numId w:val="0"/>
        </w:numPr>
        <w:adjustRightInd/>
        <w:ind w:left="851" w:hanging="851"/>
        <w:textAlignment w:val="auto"/>
        <w:rPr>
          <w:rFonts w:cs="Arial"/>
          <w:szCs w:val="24"/>
        </w:rPr>
      </w:pPr>
      <w:r w:rsidRPr="005C6DFC">
        <w:rPr>
          <w:rFonts w:cs="Arial"/>
          <w:szCs w:val="24"/>
        </w:rPr>
        <w:t>B8.3</w:t>
      </w:r>
      <w:r w:rsidRPr="005C6DFC">
        <w:rPr>
          <w:rFonts w:cs="Arial"/>
          <w:szCs w:val="24"/>
        </w:rPr>
        <w:tab/>
        <w:t xml:space="preserve">The Contractor shall notify the </w:t>
      </w:r>
      <w:r w:rsidR="001545CE">
        <w:rPr>
          <w:rFonts w:cs="Arial"/>
          <w:szCs w:val="24"/>
        </w:rPr>
        <w:t>Agency</w:t>
      </w:r>
      <w:r w:rsidRPr="005C6DFC">
        <w:rPr>
          <w:rFonts w:cs="Arial"/>
          <w:szCs w:val="24"/>
        </w:rPr>
        <w:t xml:space="preserve"> immediately in the event of any incident occurring in the performance of its obligations under the Contract on the Premises where that incident causes any personal injury or damage to property.</w:t>
      </w:r>
    </w:p>
    <w:p w14:paraId="03D665BF" w14:textId="77777777" w:rsidR="009A23B2" w:rsidRPr="005C6DFC" w:rsidRDefault="009A23B2" w:rsidP="007E5588">
      <w:pPr>
        <w:pStyle w:val="Level2"/>
        <w:widowControl/>
        <w:numPr>
          <w:ilvl w:val="0"/>
          <w:numId w:val="0"/>
        </w:numPr>
        <w:adjustRightInd/>
        <w:ind w:left="851" w:hanging="851"/>
        <w:textAlignment w:val="auto"/>
        <w:rPr>
          <w:rFonts w:cs="Arial"/>
          <w:szCs w:val="24"/>
        </w:rPr>
      </w:pPr>
    </w:p>
    <w:p w14:paraId="530A15D8" w14:textId="77777777" w:rsidR="009A23B2" w:rsidRPr="005C6DFC" w:rsidRDefault="009A23B2" w:rsidP="007E5588">
      <w:pPr>
        <w:pStyle w:val="Level2"/>
        <w:widowControl/>
        <w:numPr>
          <w:ilvl w:val="0"/>
          <w:numId w:val="0"/>
        </w:numPr>
        <w:adjustRightInd/>
        <w:ind w:left="851" w:hanging="851"/>
        <w:textAlignment w:val="auto"/>
        <w:rPr>
          <w:rFonts w:cs="Arial"/>
          <w:szCs w:val="24"/>
        </w:rPr>
      </w:pPr>
      <w:r w:rsidRPr="005C6DFC">
        <w:rPr>
          <w:rFonts w:cs="Arial"/>
          <w:szCs w:val="24"/>
        </w:rPr>
        <w:t>B8.4</w:t>
      </w:r>
      <w:r w:rsidRPr="005C6DFC">
        <w:rPr>
          <w:rFonts w:cs="Arial"/>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44F4E7EB" w14:textId="77777777" w:rsidR="009A23B2" w:rsidRPr="005C6DFC" w:rsidRDefault="009A23B2" w:rsidP="007E5588">
      <w:pPr>
        <w:pStyle w:val="Level2"/>
        <w:widowControl/>
        <w:numPr>
          <w:ilvl w:val="0"/>
          <w:numId w:val="0"/>
        </w:numPr>
        <w:adjustRightInd/>
        <w:ind w:left="851" w:hanging="851"/>
        <w:textAlignment w:val="auto"/>
        <w:rPr>
          <w:rFonts w:cs="Arial"/>
          <w:szCs w:val="24"/>
        </w:rPr>
      </w:pPr>
    </w:p>
    <w:p w14:paraId="02720428" w14:textId="3AEE80CD" w:rsidR="00B8695E" w:rsidRPr="005C6DFC" w:rsidRDefault="009A23B2" w:rsidP="007E5588">
      <w:pPr>
        <w:pStyle w:val="Level2"/>
        <w:widowControl/>
        <w:numPr>
          <w:ilvl w:val="0"/>
          <w:numId w:val="0"/>
        </w:numPr>
        <w:adjustRightInd/>
        <w:ind w:left="851" w:hanging="851"/>
        <w:textAlignment w:val="auto"/>
        <w:rPr>
          <w:rFonts w:cs="Arial"/>
          <w:szCs w:val="24"/>
        </w:rPr>
      </w:pPr>
      <w:r w:rsidRPr="005C6DFC">
        <w:rPr>
          <w:rFonts w:cs="Arial"/>
          <w:szCs w:val="24"/>
        </w:rPr>
        <w:t>B8.5</w:t>
      </w:r>
      <w:r w:rsidRPr="005C6DFC">
        <w:rPr>
          <w:rFonts w:cs="Arial"/>
          <w:szCs w:val="24"/>
        </w:rPr>
        <w:tab/>
        <w:t xml:space="preserve">The Contractor shall ensure that its health and safety policy statement (as required by the Health and Safety at Work etc Act 1974) is made available to the </w:t>
      </w:r>
      <w:r w:rsidR="001545CE">
        <w:rPr>
          <w:rFonts w:cs="Arial"/>
          <w:szCs w:val="24"/>
        </w:rPr>
        <w:t>Agency</w:t>
      </w:r>
      <w:r w:rsidRPr="005C6DFC">
        <w:rPr>
          <w:rFonts w:cs="Arial"/>
          <w:szCs w:val="24"/>
        </w:rPr>
        <w:t xml:space="preserve"> on request.</w:t>
      </w:r>
      <w:bookmarkStart w:id="18" w:name="a53388"/>
      <w:bookmarkStart w:id="19" w:name="_Toc440378488"/>
    </w:p>
    <w:p w14:paraId="6B162794" w14:textId="77777777" w:rsidR="00B8695E" w:rsidRPr="005C6DFC" w:rsidRDefault="00B8695E" w:rsidP="007E5588">
      <w:pPr>
        <w:pStyle w:val="Level2"/>
        <w:widowControl/>
        <w:numPr>
          <w:ilvl w:val="0"/>
          <w:numId w:val="0"/>
        </w:numPr>
        <w:adjustRightInd/>
        <w:ind w:left="851" w:hanging="851"/>
        <w:textAlignment w:val="auto"/>
        <w:rPr>
          <w:rFonts w:cs="Arial"/>
          <w:szCs w:val="24"/>
        </w:rPr>
      </w:pPr>
    </w:p>
    <w:p w14:paraId="4BF949AF" w14:textId="77777777" w:rsidR="00B8695E" w:rsidRPr="005C6DFC" w:rsidRDefault="002E584B" w:rsidP="007E5588">
      <w:pPr>
        <w:pStyle w:val="Level2"/>
        <w:widowControl/>
        <w:numPr>
          <w:ilvl w:val="0"/>
          <w:numId w:val="0"/>
        </w:numPr>
        <w:adjustRightInd/>
        <w:ind w:left="851" w:hanging="851"/>
        <w:textAlignment w:val="auto"/>
        <w:rPr>
          <w:rFonts w:cs="Arial"/>
          <w:b/>
          <w:szCs w:val="24"/>
          <w:u w:val="single"/>
        </w:rPr>
      </w:pPr>
      <w:r w:rsidRPr="005C6DFC">
        <w:rPr>
          <w:rFonts w:cs="Arial"/>
          <w:b/>
          <w:szCs w:val="24"/>
        </w:rPr>
        <w:t>B9</w:t>
      </w:r>
      <w:r w:rsidR="00742D31" w:rsidRPr="005C6DFC">
        <w:rPr>
          <w:rFonts w:cs="Arial"/>
          <w:b/>
          <w:szCs w:val="24"/>
        </w:rPr>
        <w:t>.</w:t>
      </w:r>
      <w:r w:rsidRPr="005C6DFC">
        <w:rPr>
          <w:rFonts w:cs="Arial"/>
          <w:b/>
          <w:szCs w:val="24"/>
        </w:rPr>
        <w:tab/>
      </w:r>
      <w:r w:rsidR="001C5E77" w:rsidRPr="005C6DFC">
        <w:rPr>
          <w:rFonts w:cs="Arial"/>
          <w:b/>
          <w:szCs w:val="24"/>
          <w:u w:val="single"/>
        </w:rPr>
        <w:t xml:space="preserve">PROVISION OF </w:t>
      </w:r>
      <w:r w:rsidR="008A0B60">
        <w:rPr>
          <w:rFonts w:cs="Arial"/>
          <w:b/>
          <w:szCs w:val="24"/>
          <w:u w:val="single"/>
        </w:rPr>
        <w:t xml:space="preserve">MANAGEMENT </w:t>
      </w:r>
      <w:r w:rsidR="001C5E77" w:rsidRPr="005C6DFC">
        <w:rPr>
          <w:rFonts w:cs="Arial"/>
          <w:b/>
          <w:szCs w:val="24"/>
          <w:u w:val="single"/>
        </w:rPr>
        <w:t>INFORMATION AND MEETINGS</w:t>
      </w:r>
      <w:bookmarkEnd w:id="18"/>
      <w:bookmarkEnd w:id="19"/>
    </w:p>
    <w:p w14:paraId="358CA527" w14:textId="77777777" w:rsidR="00B8695E" w:rsidRPr="005C6DFC" w:rsidRDefault="00B8695E" w:rsidP="007E5588">
      <w:pPr>
        <w:pStyle w:val="Level2"/>
        <w:widowControl/>
        <w:numPr>
          <w:ilvl w:val="0"/>
          <w:numId w:val="0"/>
        </w:numPr>
        <w:adjustRightInd/>
        <w:ind w:left="851" w:hanging="851"/>
        <w:textAlignment w:val="auto"/>
        <w:rPr>
          <w:rFonts w:cs="Arial"/>
          <w:b/>
          <w:szCs w:val="24"/>
        </w:rPr>
      </w:pPr>
    </w:p>
    <w:p w14:paraId="6FA89631" w14:textId="3FAC5B3B" w:rsidR="00B8695E" w:rsidRPr="00BF4E1F" w:rsidRDefault="00B8695E" w:rsidP="003F67EF">
      <w:pPr>
        <w:ind w:left="720" w:hanging="720"/>
      </w:pPr>
      <w:r w:rsidRPr="00BF4E1F">
        <w:t>B9.1</w:t>
      </w:r>
      <w:r w:rsidRPr="00BF4E1F">
        <w:tab/>
      </w:r>
      <w:r w:rsidR="001C5E77" w:rsidRPr="00BF4E1F">
        <w:t>The Contractor shall</w:t>
      </w:r>
      <w:r w:rsidR="002E584B" w:rsidRPr="00BF4E1F">
        <w:t>, unless otherwise agreed by the Parties,</w:t>
      </w:r>
      <w:r w:rsidR="001C5E77" w:rsidRPr="00BF4E1F">
        <w:t xml:space="preserve"> submit Management Information to the </w:t>
      </w:r>
      <w:r w:rsidR="001545CE" w:rsidRPr="00BF4E1F">
        <w:t>Agency</w:t>
      </w:r>
      <w:r w:rsidR="001C5E77" w:rsidRPr="00BF4E1F">
        <w:t xml:space="preserve"> </w:t>
      </w:r>
      <w:r w:rsidR="002E584B" w:rsidRPr="00BF4E1F">
        <w:t>throughout the Contract</w:t>
      </w:r>
      <w:r w:rsidR="00A305F1" w:rsidRPr="00BF4E1F">
        <w:t xml:space="preserve"> Period</w:t>
      </w:r>
      <w:r w:rsidR="00225B63" w:rsidRPr="00BF4E1F">
        <w:t xml:space="preserve"> as required in the Contract Particulars</w:t>
      </w:r>
      <w:r w:rsidR="00E369BE">
        <w:t>,</w:t>
      </w:r>
      <w:r w:rsidR="00660B15" w:rsidRPr="00BF4E1F">
        <w:t xml:space="preserve"> in Schedule </w:t>
      </w:r>
      <w:r w:rsidR="002C64DD" w:rsidRPr="00BF4E1F">
        <w:t>4</w:t>
      </w:r>
      <w:r w:rsidR="00660B15" w:rsidRPr="00BF4E1F">
        <w:t xml:space="preserve"> of the Contract</w:t>
      </w:r>
      <w:r w:rsidR="00E369BE">
        <w:t>,</w:t>
      </w:r>
      <w:r w:rsidR="00793B88" w:rsidRPr="00BF4E1F">
        <w:t xml:space="preserve"> </w:t>
      </w:r>
      <w:r w:rsidR="00660B15" w:rsidRPr="00BF4E1F">
        <w:t xml:space="preserve">in the </w:t>
      </w:r>
      <w:r w:rsidR="00793B88" w:rsidRPr="00BF4E1F">
        <w:t>Specification</w:t>
      </w:r>
      <w:r w:rsidR="00E369BE">
        <w:t xml:space="preserve"> and as may be notified by the Agency to the Contractor from time to time.</w:t>
      </w:r>
      <w:r w:rsidR="00793B88" w:rsidRPr="00BF4E1F">
        <w:t xml:space="preserve"> </w:t>
      </w:r>
    </w:p>
    <w:p w14:paraId="3196CB84" w14:textId="77777777" w:rsidR="00B8695E" w:rsidRPr="00BF4E1F" w:rsidRDefault="00B8695E" w:rsidP="00BF4E1F">
      <w:pPr>
        <w:ind w:left="567" w:hanging="567"/>
      </w:pPr>
    </w:p>
    <w:p w14:paraId="010A4838" w14:textId="64ED33D0" w:rsidR="00A305F1" w:rsidRPr="00BF4E1F" w:rsidRDefault="00B8695E" w:rsidP="003F67EF">
      <w:pPr>
        <w:ind w:left="720" w:hanging="720"/>
      </w:pPr>
      <w:r w:rsidRPr="00BF4E1F">
        <w:t>B9.2</w:t>
      </w:r>
      <w:r w:rsidRPr="00BF4E1F">
        <w:tab/>
      </w:r>
      <w:r w:rsidR="00A305F1" w:rsidRPr="00BF4E1F">
        <w:t>The Authorised Officer and the Contract Manager</w:t>
      </w:r>
      <w:r w:rsidR="001C5E77" w:rsidRPr="00BF4E1F">
        <w:t xml:space="preserve"> and, if applicable, Key Personnel</w:t>
      </w:r>
      <w:r w:rsidR="00FF4C40" w:rsidRPr="00BF4E1F">
        <w:t>,</w:t>
      </w:r>
      <w:r w:rsidR="001C5E77" w:rsidRPr="00BF4E1F">
        <w:t xml:space="preserve"> shall meet in accordance with the details </w:t>
      </w:r>
      <w:r w:rsidR="00FF4C40" w:rsidRPr="00BF4E1F">
        <w:t xml:space="preserve">as required in the Contract Particulars and in Schedule </w:t>
      </w:r>
      <w:r w:rsidR="002C64DD" w:rsidRPr="00BF4E1F">
        <w:t>4</w:t>
      </w:r>
      <w:r w:rsidR="00FF4C40" w:rsidRPr="00BF4E1F">
        <w:t xml:space="preserve"> of the Contract</w:t>
      </w:r>
      <w:r w:rsidR="00660B15" w:rsidRPr="00BF4E1F">
        <w:t xml:space="preserve"> and </w:t>
      </w:r>
      <w:r w:rsidR="00FF4C40" w:rsidRPr="00BF4E1F">
        <w:t xml:space="preserve">the details </w:t>
      </w:r>
      <w:r w:rsidR="00660B15" w:rsidRPr="00BF4E1F">
        <w:t>in the Specification</w:t>
      </w:r>
      <w:r w:rsidR="003F67EF">
        <w:t>,</w:t>
      </w:r>
      <w:r w:rsidR="001C5E77" w:rsidRPr="00BF4E1F">
        <w:t xml:space="preserve"> and the Contractor shall, at each meeting, present its previously circulated Management Information.</w:t>
      </w:r>
    </w:p>
    <w:p w14:paraId="028147D7" w14:textId="77777777" w:rsidR="00A305F1" w:rsidRPr="00BF4E1F" w:rsidRDefault="00A305F1" w:rsidP="00BF4E1F">
      <w:pPr>
        <w:ind w:left="567" w:hanging="567"/>
      </w:pPr>
    </w:p>
    <w:p w14:paraId="34ADBF20" w14:textId="4EA05B15" w:rsidR="001F02E8" w:rsidRPr="00BF4E1F" w:rsidRDefault="00A305F1" w:rsidP="003F67EF">
      <w:pPr>
        <w:ind w:left="720" w:hanging="720"/>
      </w:pPr>
      <w:r w:rsidRPr="00BF4E1F">
        <w:t>B9.3</w:t>
      </w:r>
      <w:r w:rsidRPr="00BF4E1F">
        <w:tab/>
        <w:t xml:space="preserve">The Authorised Officer and the Contract Manager shall meet at the end of </w:t>
      </w:r>
      <w:r w:rsidR="003F67EF">
        <w:t xml:space="preserve">each Service Period </w:t>
      </w:r>
      <w:r w:rsidRPr="00BF4E1F">
        <w:t>for a review meeting of the Contract.</w:t>
      </w:r>
      <w:r w:rsidR="001C5E77" w:rsidRPr="00BF4E1F">
        <w:t xml:space="preserve"> </w:t>
      </w:r>
      <w:bookmarkStart w:id="20" w:name="a125100"/>
      <w:bookmarkStart w:id="21" w:name="_Toc440378489"/>
      <w:r w:rsidR="003F67EF">
        <w:t>The frequency of such meetings may be increased at the discretion of the Agency.</w:t>
      </w:r>
    </w:p>
    <w:p w14:paraId="088A008F" w14:textId="77777777" w:rsidR="00B8695E" w:rsidRPr="005C6DFC" w:rsidRDefault="00B8695E" w:rsidP="007E5588">
      <w:pPr>
        <w:pStyle w:val="Level2"/>
        <w:widowControl/>
        <w:numPr>
          <w:ilvl w:val="0"/>
          <w:numId w:val="0"/>
        </w:numPr>
        <w:adjustRightInd/>
        <w:ind w:left="851" w:hanging="851"/>
        <w:textAlignment w:val="auto"/>
        <w:rPr>
          <w:rFonts w:cs="Arial"/>
          <w:b/>
          <w:szCs w:val="24"/>
        </w:rPr>
      </w:pPr>
    </w:p>
    <w:p w14:paraId="3144358B" w14:textId="77777777" w:rsidR="00B8695E" w:rsidRPr="005C6DFC" w:rsidRDefault="00B8695E" w:rsidP="007E5588">
      <w:pPr>
        <w:pStyle w:val="Level2"/>
        <w:widowControl/>
        <w:numPr>
          <w:ilvl w:val="0"/>
          <w:numId w:val="0"/>
        </w:numPr>
        <w:adjustRightInd/>
        <w:ind w:left="851" w:hanging="851"/>
        <w:textAlignment w:val="auto"/>
        <w:rPr>
          <w:rFonts w:cs="Arial"/>
          <w:b/>
          <w:szCs w:val="24"/>
          <w:u w:val="single"/>
        </w:rPr>
      </w:pPr>
      <w:r w:rsidRPr="005C6DFC">
        <w:rPr>
          <w:rFonts w:cs="Arial"/>
          <w:b/>
          <w:szCs w:val="24"/>
        </w:rPr>
        <w:t>B10.</w:t>
      </w:r>
      <w:r w:rsidRPr="005C6DFC">
        <w:rPr>
          <w:rFonts w:cs="Arial"/>
          <w:b/>
          <w:szCs w:val="24"/>
        </w:rPr>
        <w:tab/>
      </w:r>
      <w:r w:rsidR="001C5E77" w:rsidRPr="005C6DFC">
        <w:rPr>
          <w:rFonts w:cs="Arial"/>
          <w:b/>
          <w:szCs w:val="24"/>
          <w:u w:val="single"/>
        </w:rPr>
        <w:t>MONITORING OF CONTRACT PERFORMANCE</w:t>
      </w:r>
      <w:bookmarkEnd w:id="20"/>
      <w:bookmarkEnd w:id="21"/>
    </w:p>
    <w:p w14:paraId="20C6F18C" w14:textId="77777777" w:rsidR="00B8695E" w:rsidRPr="005C6DFC" w:rsidRDefault="00B8695E" w:rsidP="007E5588">
      <w:pPr>
        <w:pStyle w:val="Level2"/>
        <w:widowControl/>
        <w:numPr>
          <w:ilvl w:val="0"/>
          <w:numId w:val="0"/>
        </w:numPr>
        <w:adjustRightInd/>
        <w:ind w:left="851" w:hanging="851"/>
        <w:textAlignment w:val="auto"/>
        <w:rPr>
          <w:rFonts w:cs="Arial"/>
          <w:b/>
          <w:szCs w:val="24"/>
        </w:rPr>
      </w:pPr>
    </w:p>
    <w:p w14:paraId="0B2D541A" w14:textId="5CED5A94" w:rsidR="00B8695E" w:rsidRDefault="003B7B23" w:rsidP="003B7B23">
      <w:pPr>
        <w:pStyle w:val="Level2"/>
        <w:widowControl/>
        <w:numPr>
          <w:ilvl w:val="0"/>
          <w:numId w:val="0"/>
        </w:numPr>
        <w:adjustRightInd/>
        <w:ind w:left="720" w:hanging="720"/>
        <w:textAlignment w:val="auto"/>
        <w:rPr>
          <w:rFonts w:cs="Arial"/>
          <w:szCs w:val="24"/>
        </w:rPr>
      </w:pPr>
      <w:r>
        <w:rPr>
          <w:rFonts w:cs="Arial"/>
          <w:szCs w:val="24"/>
        </w:rPr>
        <w:t>B10.1</w:t>
      </w:r>
      <w:r>
        <w:rPr>
          <w:rFonts w:cs="Arial"/>
          <w:szCs w:val="24"/>
        </w:rPr>
        <w:tab/>
      </w:r>
      <w:r w:rsidR="001C5E77" w:rsidRPr="005C6DFC">
        <w:rPr>
          <w:rFonts w:cs="Arial"/>
          <w:szCs w:val="24"/>
        </w:rPr>
        <w:t xml:space="preserve">The Contractor shall comply with the </w:t>
      </w:r>
      <w:r w:rsidR="00014DD0">
        <w:rPr>
          <w:rFonts w:cs="Arial"/>
          <w:szCs w:val="24"/>
        </w:rPr>
        <w:t xml:space="preserve">requirements for the </w:t>
      </w:r>
      <w:r w:rsidR="001C5E77" w:rsidRPr="005C6DFC">
        <w:rPr>
          <w:rFonts w:cs="Arial"/>
          <w:szCs w:val="24"/>
        </w:rPr>
        <w:t>monitoring</w:t>
      </w:r>
      <w:r w:rsidR="00DE50FC">
        <w:rPr>
          <w:rFonts w:cs="Arial"/>
          <w:szCs w:val="24"/>
        </w:rPr>
        <w:t xml:space="preserve"> </w:t>
      </w:r>
      <w:r w:rsidR="00014DD0">
        <w:rPr>
          <w:rFonts w:cs="Arial"/>
          <w:szCs w:val="24"/>
        </w:rPr>
        <w:t>of the performance of the Services</w:t>
      </w:r>
      <w:r w:rsidR="001C5E77" w:rsidRPr="005C6DFC">
        <w:rPr>
          <w:rFonts w:cs="Arial"/>
          <w:szCs w:val="24"/>
        </w:rPr>
        <w:t xml:space="preserve"> </w:t>
      </w:r>
      <w:r w:rsidR="00C4445F">
        <w:rPr>
          <w:rFonts w:cs="Arial"/>
          <w:szCs w:val="24"/>
        </w:rPr>
        <w:t>as required in the Contract Particulars</w:t>
      </w:r>
      <w:r>
        <w:rPr>
          <w:rFonts w:cs="Arial"/>
          <w:szCs w:val="24"/>
        </w:rPr>
        <w:t>, the Specification</w:t>
      </w:r>
      <w:r w:rsidR="00C4445F">
        <w:rPr>
          <w:rFonts w:cs="Arial"/>
          <w:szCs w:val="24"/>
        </w:rPr>
        <w:t xml:space="preserve"> and in Schedule </w:t>
      </w:r>
      <w:r w:rsidR="002C64DD">
        <w:rPr>
          <w:rFonts w:cs="Arial"/>
          <w:szCs w:val="24"/>
        </w:rPr>
        <w:t>4</w:t>
      </w:r>
      <w:r w:rsidR="00C4445F">
        <w:rPr>
          <w:rFonts w:cs="Arial"/>
          <w:szCs w:val="24"/>
        </w:rPr>
        <w:t xml:space="preserve"> of the Contract</w:t>
      </w:r>
      <w:r w:rsidR="00C4445F" w:rsidRPr="005C6DFC">
        <w:rPr>
          <w:rFonts w:cs="Arial"/>
          <w:szCs w:val="24"/>
        </w:rPr>
        <w:t xml:space="preserve"> </w:t>
      </w:r>
      <w:r w:rsidR="001C5E77" w:rsidRPr="005C6DFC">
        <w:rPr>
          <w:rFonts w:cs="Arial"/>
          <w:szCs w:val="24"/>
        </w:rPr>
        <w:t xml:space="preserve">including, but not limited to, providing </w:t>
      </w:r>
      <w:r w:rsidR="00793B88">
        <w:rPr>
          <w:rFonts w:cs="Arial"/>
          <w:szCs w:val="24"/>
        </w:rPr>
        <w:t>the Management Information</w:t>
      </w:r>
      <w:r w:rsidR="00FF7BC9">
        <w:rPr>
          <w:rFonts w:cs="Arial"/>
          <w:szCs w:val="24"/>
        </w:rPr>
        <w:t>,</w:t>
      </w:r>
      <w:r w:rsidR="003471BC">
        <w:rPr>
          <w:rFonts w:cs="Arial"/>
          <w:szCs w:val="24"/>
        </w:rPr>
        <w:t xml:space="preserve"> performance of</w:t>
      </w:r>
      <w:r w:rsidR="008524EA">
        <w:rPr>
          <w:rFonts w:cs="Arial"/>
          <w:szCs w:val="24"/>
        </w:rPr>
        <w:t xml:space="preserve"> the</w:t>
      </w:r>
      <w:r w:rsidR="00FF7BC9">
        <w:rPr>
          <w:rFonts w:cs="Arial"/>
          <w:szCs w:val="24"/>
        </w:rPr>
        <w:t xml:space="preserve"> Key Performance Indicators</w:t>
      </w:r>
      <w:r w:rsidR="003F67EF">
        <w:rPr>
          <w:rFonts w:cs="Arial"/>
          <w:szCs w:val="24"/>
        </w:rPr>
        <w:t>, Service Levels</w:t>
      </w:r>
      <w:r w:rsidR="00793B88">
        <w:rPr>
          <w:rFonts w:cs="Arial"/>
          <w:szCs w:val="24"/>
        </w:rPr>
        <w:t xml:space="preserve"> and </w:t>
      </w:r>
      <w:r w:rsidR="001C5E77" w:rsidRPr="005C6DFC">
        <w:rPr>
          <w:rFonts w:cs="Arial"/>
          <w:szCs w:val="24"/>
        </w:rPr>
        <w:t>such data and information as the Contractor may be required to produce under the Contract.</w:t>
      </w:r>
    </w:p>
    <w:p w14:paraId="02137311" w14:textId="3F321051" w:rsidR="003B7B23" w:rsidRDefault="003B7B23" w:rsidP="003B7B23">
      <w:pPr>
        <w:pStyle w:val="Level2"/>
        <w:widowControl/>
        <w:numPr>
          <w:ilvl w:val="0"/>
          <w:numId w:val="0"/>
        </w:numPr>
        <w:adjustRightInd/>
        <w:ind w:left="851" w:hanging="851"/>
        <w:textAlignment w:val="auto"/>
        <w:rPr>
          <w:rFonts w:cs="Arial"/>
          <w:szCs w:val="24"/>
        </w:rPr>
      </w:pPr>
    </w:p>
    <w:p w14:paraId="4B3B6184" w14:textId="5A3F0014" w:rsidR="003B7B23" w:rsidRPr="003B7B23" w:rsidRDefault="003B7B23" w:rsidP="003B7B23">
      <w:pPr>
        <w:pStyle w:val="Level2"/>
        <w:keepNext/>
        <w:widowControl/>
        <w:numPr>
          <w:ilvl w:val="0"/>
          <w:numId w:val="0"/>
        </w:numPr>
        <w:adjustRightInd/>
        <w:ind w:left="851" w:hanging="851"/>
        <w:jc w:val="both"/>
        <w:textAlignment w:val="auto"/>
        <w:rPr>
          <w:bCs/>
          <w:sz w:val="21"/>
        </w:rPr>
      </w:pPr>
      <w:r>
        <w:rPr>
          <w:bCs/>
        </w:rPr>
        <w:t>B10.2</w:t>
      </w:r>
      <w:r>
        <w:rPr>
          <w:bCs/>
        </w:rPr>
        <w:tab/>
      </w:r>
      <w:r w:rsidRPr="003B7B23">
        <w:rPr>
          <w:bCs/>
        </w:rPr>
        <w:t>The Con</w:t>
      </w:r>
      <w:r>
        <w:rPr>
          <w:bCs/>
        </w:rPr>
        <w:t>tractor</w:t>
      </w:r>
      <w:r w:rsidRPr="003B7B23">
        <w:rPr>
          <w:bCs/>
        </w:rPr>
        <w:t xml:space="preserve"> will provide the Services for which a </w:t>
      </w:r>
      <w:r w:rsidR="003F67EF">
        <w:rPr>
          <w:bCs/>
        </w:rPr>
        <w:t xml:space="preserve">Key Performance </w:t>
      </w:r>
      <w:r w:rsidRPr="003B7B23">
        <w:rPr>
          <w:bCs/>
        </w:rPr>
        <w:t>I</w:t>
      </w:r>
      <w:r w:rsidR="003F67EF">
        <w:rPr>
          <w:bCs/>
        </w:rPr>
        <w:t>ndicator</w:t>
      </w:r>
      <w:r w:rsidRPr="003B7B23">
        <w:rPr>
          <w:bCs/>
        </w:rPr>
        <w:t xml:space="preserve"> and Service Level has been agreed to that </w:t>
      </w:r>
      <w:r>
        <w:rPr>
          <w:bCs/>
        </w:rPr>
        <w:t xml:space="preserve">Key Performance Indicator and </w:t>
      </w:r>
      <w:r w:rsidRPr="003B7B23">
        <w:rPr>
          <w:bCs/>
        </w:rPr>
        <w:t>Service Level or better.</w:t>
      </w:r>
    </w:p>
    <w:p w14:paraId="4018F4E5" w14:textId="77777777" w:rsidR="003B7B23" w:rsidRPr="003B7B23" w:rsidRDefault="003B7B23" w:rsidP="003B7B23">
      <w:pPr>
        <w:pStyle w:val="Default"/>
        <w:ind w:left="426"/>
        <w:jc w:val="both"/>
        <w:rPr>
          <w:rFonts w:ascii="Arial" w:hAnsi="Arial" w:cs="Arial"/>
          <w:bCs/>
          <w:sz w:val="22"/>
          <w:szCs w:val="22"/>
        </w:rPr>
      </w:pPr>
    </w:p>
    <w:p w14:paraId="1877DD45" w14:textId="64D84218" w:rsidR="003B7B23" w:rsidRPr="00287EB5" w:rsidRDefault="00287EB5" w:rsidP="00287EB5">
      <w:pPr>
        <w:pStyle w:val="Level2"/>
        <w:keepNext/>
        <w:widowControl/>
        <w:numPr>
          <w:ilvl w:val="0"/>
          <w:numId w:val="0"/>
        </w:numPr>
        <w:adjustRightInd/>
        <w:ind w:left="851" w:hanging="851"/>
        <w:jc w:val="both"/>
        <w:textAlignment w:val="auto"/>
        <w:rPr>
          <w:bCs/>
          <w:sz w:val="21"/>
          <w:szCs w:val="24"/>
        </w:rPr>
      </w:pPr>
      <w:r>
        <w:rPr>
          <w:bCs/>
        </w:rPr>
        <w:t>B10.3</w:t>
      </w:r>
      <w:r>
        <w:rPr>
          <w:bCs/>
        </w:rPr>
        <w:tab/>
      </w:r>
      <w:r w:rsidR="003B7B23" w:rsidRPr="00287EB5">
        <w:rPr>
          <w:bCs/>
        </w:rPr>
        <w:t>The Con</w:t>
      </w:r>
      <w:r>
        <w:rPr>
          <w:bCs/>
        </w:rPr>
        <w:t>tractor</w:t>
      </w:r>
      <w:r w:rsidR="003B7B23" w:rsidRPr="00287EB5">
        <w:rPr>
          <w:bCs/>
        </w:rPr>
        <w:t xml:space="preserve"> acknowledges and accepts that:</w:t>
      </w:r>
    </w:p>
    <w:p w14:paraId="49705F02" w14:textId="77777777" w:rsidR="003B7B23" w:rsidRDefault="003B7B23" w:rsidP="003B7B23">
      <w:pPr>
        <w:pStyle w:val="Default"/>
        <w:ind w:left="360"/>
        <w:jc w:val="both"/>
        <w:rPr>
          <w:rFonts w:ascii="Arial" w:hAnsi="Arial" w:cs="Arial"/>
          <w:sz w:val="22"/>
          <w:szCs w:val="22"/>
        </w:rPr>
      </w:pPr>
    </w:p>
    <w:p w14:paraId="76F99961" w14:textId="5D4A9385" w:rsidR="003B7B23" w:rsidRDefault="003B7B23" w:rsidP="003B7B23">
      <w:pPr>
        <w:pStyle w:val="Level30"/>
        <w:widowControl/>
        <w:numPr>
          <w:ilvl w:val="2"/>
          <w:numId w:val="58"/>
        </w:numPr>
        <w:tabs>
          <w:tab w:val="clear" w:pos="1070"/>
          <w:tab w:val="num" w:pos="1080"/>
        </w:tabs>
        <w:adjustRightInd/>
        <w:ind w:left="1080"/>
        <w:jc w:val="both"/>
        <w:textAlignment w:val="auto"/>
        <w:rPr>
          <w:sz w:val="21"/>
          <w:szCs w:val="24"/>
        </w:rPr>
      </w:pPr>
      <w:r>
        <w:t xml:space="preserve">its performance under this Contract will be measured by </w:t>
      </w:r>
      <w:r w:rsidR="00203785">
        <w:t>the Agency</w:t>
      </w:r>
      <w:r>
        <w:t xml:space="preserve"> against Key Performance Indicators </w:t>
      </w:r>
      <w:r w:rsidR="00C43ED8">
        <w:t xml:space="preserve">and Service </w:t>
      </w:r>
      <w:proofErr w:type="gramStart"/>
      <w:r w:rsidR="00C43ED8">
        <w:t>Levels</w:t>
      </w:r>
      <w:r>
        <w:t>;</w:t>
      </w:r>
      <w:proofErr w:type="gramEnd"/>
    </w:p>
    <w:p w14:paraId="607E0D48" w14:textId="77777777" w:rsidR="003B7B23" w:rsidRDefault="003B7B23" w:rsidP="003B7B23">
      <w:pPr>
        <w:pStyle w:val="Default"/>
        <w:ind w:left="1134" w:hanging="708"/>
        <w:jc w:val="both"/>
        <w:rPr>
          <w:rFonts w:ascii="Arial" w:hAnsi="Arial" w:cs="Arial"/>
          <w:sz w:val="22"/>
          <w:szCs w:val="22"/>
        </w:rPr>
      </w:pPr>
    </w:p>
    <w:p w14:paraId="5ED0647D" w14:textId="5234C9CA" w:rsidR="003B7B23" w:rsidRDefault="00203785" w:rsidP="003B7B23">
      <w:pPr>
        <w:pStyle w:val="Level30"/>
        <w:widowControl/>
        <w:numPr>
          <w:ilvl w:val="2"/>
          <w:numId w:val="58"/>
        </w:numPr>
        <w:tabs>
          <w:tab w:val="clear" w:pos="1070"/>
          <w:tab w:val="num" w:pos="1080"/>
        </w:tabs>
        <w:adjustRightInd/>
        <w:ind w:left="1080"/>
        <w:jc w:val="both"/>
        <w:textAlignment w:val="auto"/>
        <w:rPr>
          <w:sz w:val="21"/>
          <w:szCs w:val="24"/>
        </w:rPr>
      </w:pPr>
      <w:r>
        <w:t xml:space="preserve">the Agency </w:t>
      </w:r>
      <w:r w:rsidR="003B7B23">
        <w:t>may use the performance against the K</w:t>
      </w:r>
      <w:r w:rsidR="003F67EF">
        <w:t xml:space="preserve">ey </w:t>
      </w:r>
      <w:r w:rsidR="003B7B23">
        <w:t>P</w:t>
      </w:r>
      <w:r w:rsidR="003F67EF">
        <w:t xml:space="preserve">erformance </w:t>
      </w:r>
      <w:r w:rsidR="003B7B23">
        <w:t>I</w:t>
      </w:r>
      <w:r w:rsidR="003F67EF">
        <w:t>ndicators</w:t>
      </w:r>
      <w:r w:rsidR="003B7B23">
        <w:t xml:space="preserve">s </w:t>
      </w:r>
      <w:r>
        <w:t xml:space="preserve">and Service Levels </w:t>
      </w:r>
      <w:r w:rsidR="003B7B23">
        <w:t xml:space="preserve">to raise enquiries with the Consultant and/or conduct an audit or further monitoring of the Consultant’s performance. </w:t>
      </w:r>
    </w:p>
    <w:p w14:paraId="7BABE75F" w14:textId="77777777" w:rsidR="003B7B23" w:rsidRDefault="003B7B23" w:rsidP="003B7B23">
      <w:pPr>
        <w:pStyle w:val="Default"/>
        <w:ind w:left="360"/>
        <w:jc w:val="both"/>
        <w:rPr>
          <w:rFonts w:ascii="Arial" w:hAnsi="Arial" w:cs="Arial"/>
          <w:sz w:val="22"/>
          <w:szCs w:val="22"/>
        </w:rPr>
      </w:pPr>
    </w:p>
    <w:p w14:paraId="0CD83129" w14:textId="61751BD6" w:rsidR="003B7B23" w:rsidRPr="00203785" w:rsidRDefault="00203785" w:rsidP="00203785">
      <w:pPr>
        <w:pStyle w:val="Level2"/>
        <w:keepNext/>
        <w:widowControl/>
        <w:numPr>
          <w:ilvl w:val="0"/>
          <w:numId w:val="0"/>
        </w:numPr>
        <w:adjustRightInd/>
        <w:ind w:left="851" w:hanging="851"/>
        <w:jc w:val="both"/>
        <w:textAlignment w:val="auto"/>
        <w:rPr>
          <w:bCs/>
          <w:sz w:val="21"/>
          <w:szCs w:val="24"/>
        </w:rPr>
      </w:pPr>
      <w:r>
        <w:rPr>
          <w:bCs/>
        </w:rPr>
        <w:t xml:space="preserve">B10.4 </w:t>
      </w:r>
      <w:r>
        <w:rPr>
          <w:bCs/>
        </w:rPr>
        <w:tab/>
      </w:r>
      <w:r w:rsidR="003F67EF">
        <w:rPr>
          <w:bCs/>
        </w:rPr>
        <w:t>At the end of each Service Period</w:t>
      </w:r>
      <w:r w:rsidR="003B7B23" w:rsidRPr="00203785">
        <w:rPr>
          <w:bCs/>
        </w:rPr>
        <w:t xml:space="preserve">, </w:t>
      </w:r>
      <w:r>
        <w:rPr>
          <w:bCs/>
        </w:rPr>
        <w:t>the Agency</w:t>
      </w:r>
      <w:r w:rsidR="003B7B23" w:rsidRPr="00203785">
        <w:rPr>
          <w:bCs/>
        </w:rPr>
        <w:t xml:space="preserve"> will:</w:t>
      </w:r>
    </w:p>
    <w:p w14:paraId="5CE298EE" w14:textId="77777777" w:rsidR="003B7B23" w:rsidRDefault="003B7B23" w:rsidP="003B7B23">
      <w:pPr>
        <w:pStyle w:val="Default"/>
        <w:ind w:left="360"/>
        <w:jc w:val="both"/>
        <w:rPr>
          <w:rFonts w:ascii="Arial" w:hAnsi="Arial" w:cs="Arial"/>
          <w:sz w:val="22"/>
          <w:szCs w:val="22"/>
        </w:rPr>
      </w:pPr>
    </w:p>
    <w:p w14:paraId="7C11D4A6" w14:textId="59E19CE9" w:rsidR="003B7B23" w:rsidRDefault="003B7B23" w:rsidP="00815C0B">
      <w:pPr>
        <w:pStyle w:val="Level30"/>
        <w:widowControl/>
        <w:numPr>
          <w:ilvl w:val="2"/>
          <w:numId w:val="61"/>
        </w:numPr>
        <w:adjustRightInd/>
        <w:jc w:val="both"/>
        <w:textAlignment w:val="auto"/>
        <w:rPr>
          <w:sz w:val="21"/>
          <w:szCs w:val="24"/>
        </w:rPr>
      </w:pPr>
      <w:r>
        <w:t>measure the Consultant’s performance of the Services against the K</w:t>
      </w:r>
      <w:r w:rsidR="003F67EF">
        <w:t xml:space="preserve">ey </w:t>
      </w:r>
      <w:r>
        <w:t>P</w:t>
      </w:r>
      <w:r w:rsidR="003F67EF">
        <w:t xml:space="preserve">erformance </w:t>
      </w:r>
      <w:r>
        <w:t>I</w:t>
      </w:r>
      <w:r w:rsidR="003F67EF">
        <w:t>ndicator</w:t>
      </w:r>
      <w:r>
        <w:t>s</w:t>
      </w:r>
      <w:r w:rsidR="003F67EF">
        <w:t xml:space="preserve"> for each Service Period</w:t>
      </w:r>
      <w:r>
        <w:t xml:space="preserve"> in accordance with the Services </w:t>
      </w:r>
      <w:proofErr w:type="gramStart"/>
      <w:r>
        <w:t>Levels;</w:t>
      </w:r>
      <w:proofErr w:type="gramEnd"/>
    </w:p>
    <w:p w14:paraId="5317DD9D" w14:textId="77777777" w:rsidR="003B7B23" w:rsidRDefault="003B7B23" w:rsidP="003B7B23">
      <w:pPr>
        <w:pStyle w:val="Default"/>
        <w:ind w:left="1134"/>
        <w:jc w:val="both"/>
        <w:rPr>
          <w:rFonts w:ascii="Arial" w:hAnsi="Arial" w:cs="Arial"/>
          <w:sz w:val="22"/>
          <w:szCs w:val="22"/>
        </w:rPr>
      </w:pPr>
    </w:p>
    <w:p w14:paraId="559DACDF" w14:textId="0876A6AD" w:rsidR="003B7B23" w:rsidRDefault="003B7B23" w:rsidP="00815C0B">
      <w:pPr>
        <w:pStyle w:val="Level30"/>
        <w:widowControl/>
        <w:numPr>
          <w:ilvl w:val="2"/>
          <w:numId w:val="61"/>
        </w:numPr>
        <w:adjustRightInd/>
        <w:ind w:left="1080"/>
        <w:jc w:val="both"/>
        <w:textAlignment w:val="auto"/>
        <w:rPr>
          <w:sz w:val="21"/>
          <w:szCs w:val="24"/>
        </w:rPr>
      </w:pPr>
      <w:r>
        <w:t>record the Service Levels awarded for each K</w:t>
      </w:r>
      <w:r w:rsidR="003F67EF">
        <w:t xml:space="preserve">ey </w:t>
      </w:r>
      <w:r>
        <w:t>P</w:t>
      </w:r>
      <w:r w:rsidR="003F67EF">
        <w:t xml:space="preserve">erformance </w:t>
      </w:r>
      <w:proofErr w:type="gramStart"/>
      <w:r>
        <w:t>I</w:t>
      </w:r>
      <w:r w:rsidR="003F67EF">
        <w:t>ndicator</w:t>
      </w:r>
      <w:r>
        <w:t>;</w:t>
      </w:r>
      <w:proofErr w:type="gramEnd"/>
    </w:p>
    <w:p w14:paraId="1CFDC2E0" w14:textId="77777777" w:rsidR="003B7B23" w:rsidRDefault="003B7B23" w:rsidP="003B7B23">
      <w:pPr>
        <w:pStyle w:val="ListParagraph"/>
        <w:rPr>
          <w:rFonts w:cs="Arial"/>
        </w:rPr>
      </w:pPr>
    </w:p>
    <w:p w14:paraId="7EA8D5A8" w14:textId="139C9FC2" w:rsidR="003B7B23" w:rsidRPr="005C6DFC" w:rsidRDefault="00203785" w:rsidP="003B7B23">
      <w:pPr>
        <w:pStyle w:val="Level2"/>
        <w:widowControl/>
        <w:numPr>
          <w:ilvl w:val="0"/>
          <w:numId w:val="0"/>
        </w:numPr>
        <w:adjustRightInd/>
        <w:ind w:left="851" w:hanging="851"/>
        <w:textAlignment w:val="auto"/>
        <w:rPr>
          <w:rFonts w:cs="Arial"/>
          <w:szCs w:val="24"/>
        </w:rPr>
      </w:pPr>
      <w:r>
        <w:rPr>
          <w:rFonts w:cs="Arial"/>
          <w:szCs w:val="24"/>
        </w:rPr>
        <w:t>B10.5</w:t>
      </w:r>
      <w:r>
        <w:rPr>
          <w:rFonts w:cs="Arial"/>
          <w:szCs w:val="24"/>
        </w:rPr>
        <w:tab/>
      </w:r>
      <w:r w:rsidRPr="00C869CD">
        <w:rPr>
          <w:rFonts w:cs="Arial"/>
          <w:szCs w:val="24"/>
        </w:rPr>
        <w:t>The Agency may at its discretion implement the Service Credits</w:t>
      </w:r>
      <w:r w:rsidR="003F67EF">
        <w:rPr>
          <w:rFonts w:cs="Arial"/>
          <w:szCs w:val="24"/>
        </w:rPr>
        <w:t xml:space="preserve"> by notice to the Contractor</w:t>
      </w:r>
      <w:r w:rsidRPr="00C869CD">
        <w:rPr>
          <w:rFonts w:cs="Arial"/>
          <w:szCs w:val="24"/>
        </w:rPr>
        <w:t xml:space="preserve">. </w:t>
      </w:r>
      <w:r w:rsidR="00C869CD">
        <w:rPr>
          <w:rFonts w:cs="Arial"/>
          <w:szCs w:val="24"/>
        </w:rPr>
        <w:t xml:space="preserve"> </w:t>
      </w:r>
    </w:p>
    <w:p w14:paraId="6500292B" w14:textId="77777777" w:rsidR="00B8695E" w:rsidRPr="005C6DFC" w:rsidRDefault="00B8695E" w:rsidP="007E5588">
      <w:pPr>
        <w:pStyle w:val="Level2"/>
        <w:widowControl/>
        <w:numPr>
          <w:ilvl w:val="0"/>
          <w:numId w:val="0"/>
        </w:numPr>
        <w:adjustRightInd/>
        <w:ind w:left="851" w:hanging="851"/>
        <w:textAlignment w:val="auto"/>
        <w:rPr>
          <w:rFonts w:cs="Arial"/>
          <w:szCs w:val="24"/>
        </w:rPr>
      </w:pPr>
    </w:p>
    <w:p w14:paraId="52385643" w14:textId="4BB75498" w:rsidR="00B8695E" w:rsidRPr="005C6DFC" w:rsidRDefault="00B8695E" w:rsidP="007E5588">
      <w:pPr>
        <w:pStyle w:val="Level2"/>
        <w:widowControl/>
        <w:numPr>
          <w:ilvl w:val="0"/>
          <w:numId w:val="0"/>
        </w:numPr>
        <w:adjustRightInd/>
        <w:ind w:left="851" w:hanging="851"/>
        <w:textAlignment w:val="auto"/>
        <w:rPr>
          <w:rFonts w:cs="Arial"/>
          <w:b/>
          <w:szCs w:val="24"/>
        </w:rPr>
      </w:pPr>
      <w:r w:rsidRPr="005C6DFC">
        <w:rPr>
          <w:rFonts w:cs="Arial"/>
          <w:b/>
          <w:szCs w:val="24"/>
        </w:rPr>
        <w:t>B11.</w:t>
      </w:r>
      <w:r w:rsidRPr="005C6DFC">
        <w:rPr>
          <w:rFonts w:cs="Arial"/>
          <w:b/>
          <w:szCs w:val="24"/>
        </w:rPr>
        <w:tab/>
      </w:r>
      <w:r w:rsidR="001545CE">
        <w:rPr>
          <w:rFonts w:cs="Arial"/>
          <w:b/>
          <w:szCs w:val="24"/>
          <w:u w:val="single"/>
        </w:rPr>
        <w:t>AGENCY</w:t>
      </w:r>
      <w:r w:rsidR="00CE1C49" w:rsidRPr="005C6DFC">
        <w:rPr>
          <w:rFonts w:cs="Arial"/>
          <w:b/>
          <w:szCs w:val="24"/>
          <w:u w:val="single"/>
        </w:rPr>
        <w:t>’S OBLIGATIONS</w:t>
      </w:r>
    </w:p>
    <w:p w14:paraId="56521F41" w14:textId="77777777" w:rsidR="00B8695E" w:rsidRPr="005C6DFC" w:rsidRDefault="00B8695E" w:rsidP="007E5588">
      <w:pPr>
        <w:pStyle w:val="Level2"/>
        <w:widowControl/>
        <w:numPr>
          <w:ilvl w:val="0"/>
          <w:numId w:val="0"/>
        </w:numPr>
        <w:adjustRightInd/>
        <w:ind w:left="851" w:hanging="851"/>
        <w:textAlignment w:val="auto"/>
        <w:rPr>
          <w:rFonts w:cs="Arial"/>
          <w:szCs w:val="24"/>
        </w:rPr>
      </w:pPr>
    </w:p>
    <w:p w14:paraId="2785F56E" w14:textId="5C6F85BD" w:rsidR="00B8695E" w:rsidRPr="005C6DFC" w:rsidRDefault="00CE1C49" w:rsidP="000C647C">
      <w:pPr>
        <w:pStyle w:val="Level2"/>
        <w:widowControl/>
        <w:numPr>
          <w:ilvl w:val="0"/>
          <w:numId w:val="0"/>
        </w:numPr>
        <w:adjustRightInd/>
        <w:ind w:left="851"/>
        <w:textAlignment w:val="auto"/>
        <w:rPr>
          <w:rFonts w:cs="Arial"/>
          <w:b/>
          <w:szCs w:val="24"/>
        </w:rPr>
      </w:pPr>
      <w:r w:rsidRPr="005C6DFC">
        <w:rPr>
          <w:rFonts w:cs="Arial"/>
          <w:szCs w:val="24"/>
        </w:rPr>
        <w:t xml:space="preserve">Except as otherwise expressly provided, the obligations of the </w:t>
      </w:r>
      <w:r w:rsidR="001545CE">
        <w:rPr>
          <w:rFonts w:cs="Arial"/>
          <w:szCs w:val="24"/>
        </w:rPr>
        <w:t>Agency</w:t>
      </w:r>
      <w:r w:rsidRPr="005C6DFC">
        <w:rPr>
          <w:rFonts w:cs="Arial"/>
          <w:szCs w:val="24"/>
        </w:rPr>
        <w:t xml:space="preserve"> under the Contract are obligations of the </w:t>
      </w:r>
      <w:r w:rsidR="001545CE">
        <w:rPr>
          <w:rFonts w:cs="Arial"/>
          <w:szCs w:val="24"/>
        </w:rPr>
        <w:t>Agency</w:t>
      </w:r>
      <w:r w:rsidRPr="005C6DFC">
        <w:rPr>
          <w:rFonts w:cs="Arial"/>
          <w:szCs w:val="24"/>
        </w:rPr>
        <w:t xml:space="preserve"> in its capacity as a contracting counterparty and nothing in the Contract shall operate as an obligation on, or in any other way fetter or constrain the </w:t>
      </w:r>
      <w:r w:rsidR="001545CE">
        <w:rPr>
          <w:rFonts w:cs="Arial"/>
          <w:szCs w:val="24"/>
        </w:rPr>
        <w:t>Agency</w:t>
      </w:r>
      <w:r w:rsidRPr="005C6DFC">
        <w:rPr>
          <w:rFonts w:cs="Arial"/>
          <w:szCs w:val="24"/>
        </w:rPr>
        <w:t xml:space="preserve"> in any other capacity, nor shall the exercise by the </w:t>
      </w:r>
      <w:r w:rsidR="001545CE">
        <w:rPr>
          <w:rFonts w:cs="Arial"/>
          <w:szCs w:val="24"/>
        </w:rPr>
        <w:t>Agency</w:t>
      </w:r>
      <w:r w:rsidRPr="005C6DFC">
        <w:rPr>
          <w:rFonts w:cs="Arial"/>
          <w:szCs w:val="24"/>
        </w:rPr>
        <w:t xml:space="preserve"> of its duties and powers in any other capacity lead to any liability under the Contract (howsoever arising) on the part of the </w:t>
      </w:r>
      <w:r w:rsidR="001545CE">
        <w:rPr>
          <w:rFonts w:cs="Arial"/>
          <w:szCs w:val="24"/>
        </w:rPr>
        <w:t>Agency</w:t>
      </w:r>
      <w:r w:rsidRPr="005C6DFC">
        <w:rPr>
          <w:rFonts w:cs="Arial"/>
          <w:szCs w:val="24"/>
        </w:rPr>
        <w:t xml:space="preserve"> to the Contractor.</w:t>
      </w:r>
    </w:p>
    <w:p w14:paraId="59253741" w14:textId="77777777" w:rsidR="00B8695E" w:rsidRPr="005C6DFC" w:rsidRDefault="00B8695E" w:rsidP="007E5588">
      <w:pPr>
        <w:pStyle w:val="Level2"/>
        <w:widowControl/>
        <w:numPr>
          <w:ilvl w:val="0"/>
          <w:numId w:val="0"/>
        </w:numPr>
        <w:adjustRightInd/>
        <w:ind w:left="851" w:hanging="851"/>
        <w:textAlignment w:val="auto"/>
        <w:rPr>
          <w:rFonts w:cs="Arial"/>
          <w:b/>
          <w:szCs w:val="24"/>
        </w:rPr>
      </w:pPr>
    </w:p>
    <w:p w14:paraId="03C59E98" w14:textId="77777777" w:rsidR="00B8695E" w:rsidRPr="005C6DFC" w:rsidRDefault="00B8695E" w:rsidP="007E5588">
      <w:pPr>
        <w:pStyle w:val="Level2"/>
        <w:widowControl/>
        <w:numPr>
          <w:ilvl w:val="0"/>
          <w:numId w:val="0"/>
        </w:numPr>
        <w:adjustRightInd/>
        <w:ind w:left="851" w:hanging="851"/>
        <w:textAlignment w:val="auto"/>
        <w:rPr>
          <w:rFonts w:cs="Arial"/>
          <w:b/>
          <w:szCs w:val="24"/>
        </w:rPr>
      </w:pPr>
      <w:r w:rsidRPr="005C6DFC">
        <w:rPr>
          <w:rFonts w:cs="Arial"/>
          <w:b/>
          <w:szCs w:val="24"/>
        </w:rPr>
        <w:t>B12.</w:t>
      </w:r>
      <w:r w:rsidRPr="005C6DFC">
        <w:rPr>
          <w:rFonts w:cs="Arial"/>
          <w:b/>
          <w:szCs w:val="24"/>
        </w:rPr>
        <w:tab/>
      </w:r>
      <w:r w:rsidR="00CF2EC6" w:rsidRPr="005C6DFC">
        <w:rPr>
          <w:rFonts w:cs="Arial"/>
          <w:b/>
          <w:szCs w:val="24"/>
          <w:u w:val="single"/>
        </w:rPr>
        <w:t>WARRANTY</w:t>
      </w:r>
    </w:p>
    <w:p w14:paraId="4F61E8DC" w14:textId="77777777" w:rsidR="00B8695E" w:rsidRPr="005C6DFC" w:rsidRDefault="00B8695E" w:rsidP="007E5588">
      <w:pPr>
        <w:pStyle w:val="Level2"/>
        <w:widowControl/>
        <w:numPr>
          <w:ilvl w:val="0"/>
          <w:numId w:val="0"/>
        </w:numPr>
        <w:adjustRightInd/>
        <w:ind w:left="851" w:hanging="851"/>
        <w:textAlignment w:val="auto"/>
        <w:rPr>
          <w:rFonts w:cs="Arial"/>
          <w:szCs w:val="24"/>
        </w:rPr>
      </w:pPr>
    </w:p>
    <w:p w14:paraId="7A2F303C" w14:textId="77777777" w:rsidR="000C647C" w:rsidRPr="005C6DFC" w:rsidRDefault="00B8695E" w:rsidP="000C647C">
      <w:pPr>
        <w:pStyle w:val="Level2"/>
        <w:widowControl/>
        <w:numPr>
          <w:ilvl w:val="0"/>
          <w:numId w:val="0"/>
        </w:numPr>
        <w:adjustRightInd/>
        <w:ind w:left="851" w:hanging="851"/>
        <w:textAlignment w:val="auto"/>
        <w:rPr>
          <w:rFonts w:cs="Arial"/>
          <w:b/>
          <w:szCs w:val="24"/>
        </w:rPr>
      </w:pPr>
      <w:r w:rsidRPr="005C6DFC">
        <w:rPr>
          <w:rFonts w:cs="Arial"/>
          <w:szCs w:val="24"/>
        </w:rPr>
        <w:t>B12.1</w:t>
      </w:r>
      <w:r w:rsidRPr="005C6DFC">
        <w:rPr>
          <w:rFonts w:cs="Arial"/>
          <w:szCs w:val="24"/>
        </w:rPr>
        <w:tab/>
      </w:r>
      <w:r w:rsidR="00CF2EC6" w:rsidRPr="005C6DFC">
        <w:rPr>
          <w:rFonts w:cs="Arial"/>
          <w:szCs w:val="24"/>
        </w:rPr>
        <w:t>The Contractor warrants and represents that:</w:t>
      </w:r>
    </w:p>
    <w:p w14:paraId="7F5A78B6" w14:textId="77777777" w:rsidR="000C647C" w:rsidRPr="005C6DFC" w:rsidRDefault="000C647C" w:rsidP="000C647C">
      <w:pPr>
        <w:pStyle w:val="Level2"/>
        <w:widowControl/>
        <w:numPr>
          <w:ilvl w:val="0"/>
          <w:numId w:val="0"/>
        </w:numPr>
        <w:adjustRightInd/>
        <w:ind w:left="851" w:hanging="851"/>
        <w:textAlignment w:val="auto"/>
        <w:rPr>
          <w:rFonts w:cs="Arial"/>
          <w:b/>
          <w:szCs w:val="24"/>
        </w:rPr>
      </w:pPr>
    </w:p>
    <w:p w14:paraId="4CD5D554" w14:textId="77777777" w:rsidR="000C647C" w:rsidRPr="005C6DFC" w:rsidRDefault="00CF2EC6" w:rsidP="003318E5">
      <w:pPr>
        <w:pStyle w:val="Level2"/>
        <w:widowControl/>
        <w:numPr>
          <w:ilvl w:val="0"/>
          <w:numId w:val="20"/>
        </w:numPr>
        <w:adjustRightInd/>
        <w:textAlignment w:val="auto"/>
        <w:rPr>
          <w:rFonts w:cs="Arial"/>
          <w:b/>
          <w:szCs w:val="24"/>
        </w:rPr>
      </w:pPr>
      <w:r w:rsidRPr="005C6DFC">
        <w:rPr>
          <w:rFonts w:cs="Arial"/>
          <w:szCs w:val="24"/>
        </w:rPr>
        <w:t xml:space="preserve">it has full capacity and authority and all necessary consents to </w:t>
      </w:r>
      <w:proofErr w:type="gramStart"/>
      <w:r w:rsidR="000C647C" w:rsidRPr="005C6DFC">
        <w:rPr>
          <w:rFonts w:cs="Arial"/>
          <w:szCs w:val="24"/>
        </w:rPr>
        <w:t>enter into</w:t>
      </w:r>
      <w:proofErr w:type="gramEnd"/>
      <w:r w:rsidR="000C647C" w:rsidRPr="005C6DFC">
        <w:rPr>
          <w:rFonts w:cs="Arial"/>
          <w:szCs w:val="24"/>
        </w:rPr>
        <w:t xml:space="preserve"> and perform its </w:t>
      </w:r>
      <w:r w:rsidRPr="005C6DFC">
        <w:rPr>
          <w:rFonts w:cs="Arial"/>
          <w:szCs w:val="24"/>
        </w:rPr>
        <w:t>obligations under the Contract;</w:t>
      </w:r>
      <w:r w:rsidR="000C647C" w:rsidRPr="005C6DFC">
        <w:rPr>
          <w:rFonts w:cs="Arial"/>
          <w:szCs w:val="24"/>
        </w:rPr>
        <w:br/>
      </w:r>
    </w:p>
    <w:p w14:paraId="4265D10E" w14:textId="77777777" w:rsidR="000C647C" w:rsidRPr="005C6DFC" w:rsidRDefault="00CF2EC6" w:rsidP="003318E5">
      <w:pPr>
        <w:pStyle w:val="Level2"/>
        <w:widowControl/>
        <w:numPr>
          <w:ilvl w:val="0"/>
          <w:numId w:val="20"/>
        </w:numPr>
        <w:adjustRightInd/>
        <w:textAlignment w:val="auto"/>
        <w:rPr>
          <w:rFonts w:cs="Arial"/>
          <w:b/>
          <w:szCs w:val="24"/>
        </w:rPr>
      </w:pPr>
      <w:r w:rsidRPr="005C6DFC">
        <w:rPr>
          <w:rFonts w:cs="Arial"/>
          <w:szCs w:val="24"/>
        </w:rPr>
        <w:t xml:space="preserve">the Contract is </w:t>
      </w:r>
      <w:r w:rsidR="005D2EDE" w:rsidRPr="005C6DFC">
        <w:rPr>
          <w:rFonts w:cs="Arial"/>
          <w:szCs w:val="24"/>
        </w:rPr>
        <w:t xml:space="preserve">signed or </w:t>
      </w:r>
      <w:r w:rsidRPr="005C6DFC">
        <w:rPr>
          <w:rFonts w:cs="Arial"/>
          <w:szCs w:val="24"/>
        </w:rPr>
        <w:t>executed</w:t>
      </w:r>
      <w:r w:rsidR="005D2EDE" w:rsidRPr="005C6DFC">
        <w:rPr>
          <w:rFonts w:cs="Arial"/>
          <w:szCs w:val="24"/>
        </w:rPr>
        <w:t xml:space="preserve"> (as the case may be)</w:t>
      </w:r>
      <w:r w:rsidR="00DE50FC">
        <w:rPr>
          <w:rFonts w:cs="Arial"/>
          <w:szCs w:val="24"/>
        </w:rPr>
        <w:t xml:space="preserve"> </w:t>
      </w:r>
      <w:r w:rsidRPr="005C6DFC">
        <w:rPr>
          <w:rFonts w:cs="Arial"/>
          <w:szCs w:val="24"/>
        </w:rPr>
        <w:t>by a duly authorised representative</w:t>
      </w:r>
      <w:r w:rsidR="00C20295" w:rsidRPr="005C6DFC">
        <w:rPr>
          <w:rFonts w:cs="Arial"/>
          <w:szCs w:val="24"/>
        </w:rPr>
        <w:t xml:space="preserve"> or duly authorised representa</w:t>
      </w:r>
      <w:r w:rsidR="005D2EDE" w:rsidRPr="005C6DFC">
        <w:rPr>
          <w:rFonts w:cs="Arial"/>
          <w:szCs w:val="24"/>
        </w:rPr>
        <w:t>tives (as the case may be)</w:t>
      </w:r>
      <w:r w:rsidRPr="005C6DFC">
        <w:rPr>
          <w:rFonts w:cs="Arial"/>
          <w:szCs w:val="24"/>
        </w:rPr>
        <w:t xml:space="preserve"> of the Contractor</w:t>
      </w:r>
      <w:r w:rsidR="00B8695E" w:rsidRPr="005C6DFC">
        <w:rPr>
          <w:rFonts w:cs="Arial"/>
          <w:szCs w:val="24"/>
        </w:rPr>
        <w:t>;</w:t>
      </w:r>
      <w:r w:rsidR="000C647C" w:rsidRPr="005C6DFC">
        <w:rPr>
          <w:rFonts w:cs="Arial"/>
          <w:szCs w:val="24"/>
        </w:rPr>
        <w:br/>
      </w:r>
    </w:p>
    <w:p w14:paraId="5711E23F" w14:textId="77777777" w:rsidR="000C647C" w:rsidRPr="005C6DFC" w:rsidRDefault="00B8695E" w:rsidP="003318E5">
      <w:pPr>
        <w:pStyle w:val="Level2"/>
        <w:widowControl/>
        <w:numPr>
          <w:ilvl w:val="0"/>
          <w:numId w:val="20"/>
        </w:numPr>
        <w:adjustRightInd/>
        <w:textAlignment w:val="auto"/>
        <w:rPr>
          <w:rFonts w:cs="Arial"/>
          <w:b/>
          <w:szCs w:val="24"/>
        </w:rPr>
      </w:pPr>
      <w:r w:rsidRPr="005C6DFC">
        <w:rPr>
          <w:rFonts w:cs="Arial"/>
          <w:szCs w:val="24"/>
        </w:rPr>
        <w:t>i</w:t>
      </w:r>
      <w:r w:rsidR="00CF2EC6" w:rsidRPr="005C6DFC">
        <w:rPr>
          <w:rFonts w:cs="Arial"/>
          <w:szCs w:val="24"/>
        </w:rPr>
        <w:t xml:space="preserve">n entering the </w:t>
      </w:r>
      <w:proofErr w:type="gramStart"/>
      <w:r w:rsidR="00CF2EC6" w:rsidRPr="005C6DFC">
        <w:rPr>
          <w:rFonts w:cs="Arial"/>
          <w:szCs w:val="24"/>
        </w:rPr>
        <w:t>Contract</w:t>
      </w:r>
      <w:proofErr w:type="gramEnd"/>
      <w:r w:rsidR="00CF2EC6" w:rsidRPr="005C6DFC">
        <w:rPr>
          <w:rFonts w:cs="Arial"/>
          <w:szCs w:val="24"/>
        </w:rPr>
        <w:t xml:space="preserve"> it has n</w:t>
      </w:r>
      <w:r w:rsidR="002E584B" w:rsidRPr="005C6DFC">
        <w:rPr>
          <w:rFonts w:cs="Arial"/>
          <w:szCs w:val="24"/>
        </w:rPr>
        <w:t>ot committed any Prohibited Act;</w:t>
      </w:r>
      <w:r w:rsidR="000C647C" w:rsidRPr="005C6DFC">
        <w:rPr>
          <w:rFonts w:cs="Arial"/>
          <w:szCs w:val="24"/>
        </w:rPr>
        <w:br/>
      </w:r>
    </w:p>
    <w:p w14:paraId="642174C2" w14:textId="3D6A8152" w:rsidR="000C647C" w:rsidRPr="005C6DFC" w:rsidRDefault="00CF2EC6" w:rsidP="003318E5">
      <w:pPr>
        <w:pStyle w:val="Level2"/>
        <w:widowControl/>
        <w:numPr>
          <w:ilvl w:val="0"/>
          <w:numId w:val="20"/>
        </w:numPr>
        <w:adjustRightInd/>
        <w:textAlignment w:val="auto"/>
        <w:rPr>
          <w:rFonts w:cs="Arial"/>
          <w:b/>
          <w:szCs w:val="24"/>
        </w:rPr>
      </w:pPr>
      <w:r w:rsidRPr="005C6DFC">
        <w:rPr>
          <w:rFonts w:cs="Arial"/>
          <w:szCs w:val="24"/>
        </w:rPr>
        <w:t>as at the Commencement Date, all in</w:t>
      </w:r>
      <w:r w:rsidR="002E584B" w:rsidRPr="005C6DFC">
        <w:rPr>
          <w:rFonts w:cs="Arial"/>
          <w:szCs w:val="24"/>
        </w:rPr>
        <w:t xml:space="preserve">formation, </w:t>
      </w:r>
      <w:r w:rsidR="000C647C" w:rsidRPr="005C6DFC">
        <w:rPr>
          <w:rFonts w:cs="Arial"/>
          <w:szCs w:val="24"/>
        </w:rPr>
        <w:t xml:space="preserve">statements and representations </w:t>
      </w:r>
      <w:r w:rsidRPr="005C6DFC">
        <w:rPr>
          <w:rFonts w:cs="Arial"/>
          <w:szCs w:val="24"/>
        </w:rPr>
        <w:t>contained in the Tender are true, accurate</w:t>
      </w:r>
      <w:r w:rsidR="000C647C" w:rsidRPr="005C6DFC">
        <w:rPr>
          <w:rFonts w:cs="Arial"/>
          <w:szCs w:val="24"/>
        </w:rPr>
        <w:t xml:space="preserve"> and not misleading and it will </w:t>
      </w:r>
      <w:r w:rsidR="00827F4B" w:rsidRPr="005C6DFC">
        <w:rPr>
          <w:rFonts w:cs="Arial"/>
          <w:szCs w:val="24"/>
        </w:rPr>
        <w:t>advise</w:t>
      </w:r>
      <w:r w:rsidR="00D21DC2" w:rsidRPr="005C6DFC">
        <w:rPr>
          <w:rFonts w:cs="Arial"/>
          <w:szCs w:val="24"/>
        </w:rPr>
        <w:t xml:space="preserve"> </w:t>
      </w:r>
      <w:r w:rsidRPr="005C6DFC">
        <w:rPr>
          <w:rFonts w:cs="Arial"/>
          <w:szCs w:val="24"/>
        </w:rPr>
        <w:t>the</w:t>
      </w:r>
      <w:r w:rsidR="000C647C" w:rsidRPr="005C6DFC">
        <w:rPr>
          <w:rFonts w:cs="Arial"/>
          <w:szCs w:val="24"/>
        </w:rPr>
        <w:t xml:space="preserve"> </w:t>
      </w:r>
      <w:r w:rsidR="001545CE">
        <w:rPr>
          <w:rFonts w:cs="Arial"/>
          <w:szCs w:val="24"/>
        </w:rPr>
        <w:t>Agency</w:t>
      </w:r>
      <w:r w:rsidRPr="005C6DFC">
        <w:rPr>
          <w:rFonts w:cs="Arial"/>
          <w:szCs w:val="24"/>
        </w:rPr>
        <w:t xml:space="preserve"> of any fact, matter or circumstance of which it may become aware during the Contract Period which would render any</w:t>
      </w:r>
      <w:r w:rsidR="00827F4B" w:rsidRPr="005C6DFC">
        <w:rPr>
          <w:rFonts w:cs="Arial"/>
          <w:szCs w:val="24"/>
        </w:rPr>
        <w:t xml:space="preserve"> such information, statement or</w:t>
      </w:r>
      <w:r w:rsidR="000C647C" w:rsidRPr="005C6DFC">
        <w:rPr>
          <w:rFonts w:cs="Arial"/>
          <w:szCs w:val="24"/>
        </w:rPr>
        <w:t xml:space="preserve"> </w:t>
      </w:r>
      <w:r w:rsidRPr="005C6DFC">
        <w:rPr>
          <w:rFonts w:cs="Arial"/>
          <w:szCs w:val="24"/>
        </w:rPr>
        <w:t>representation to be false or misleading;</w:t>
      </w:r>
      <w:r w:rsidR="000C647C" w:rsidRPr="005C6DFC">
        <w:rPr>
          <w:rFonts w:cs="Arial"/>
          <w:szCs w:val="24"/>
        </w:rPr>
        <w:br/>
      </w:r>
    </w:p>
    <w:p w14:paraId="72892990" w14:textId="77777777" w:rsidR="000C647C" w:rsidRPr="005C6DFC" w:rsidRDefault="00CF2EC6" w:rsidP="003318E5">
      <w:pPr>
        <w:pStyle w:val="Level2"/>
        <w:widowControl/>
        <w:numPr>
          <w:ilvl w:val="0"/>
          <w:numId w:val="20"/>
        </w:numPr>
        <w:adjustRightInd/>
        <w:textAlignment w:val="auto"/>
        <w:rPr>
          <w:rFonts w:cs="Arial"/>
          <w:b/>
          <w:szCs w:val="24"/>
        </w:rPr>
      </w:pPr>
      <w:r w:rsidRPr="005C6DFC">
        <w:rPr>
          <w:rFonts w:cs="Arial"/>
          <w:szCs w:val="24"/>
        </w:rPr>
        <w:t xml:space="preserve">no claim is being </w:t>
      </w:r>
      <w:proofErr w:type="gramStart"/>
      <w:r w:rsidRPr="005C6DFC">
        <w:rPr>
          <w:rFonts w:cs="Arial"/>
          <w:szCs w:val="24"/>
        </w:rPr>
        <w:t>asserted</w:t>
      </w:r>
      <w:proofErr w:type="gramEnd"/>
      <w:r w:rsidRPr="005C6DFC">
        <w:rPr>
          <w:rFonts w:cs="Arial"/>
          <w:szCs w:val="24"/>
        </w:rPr>
        <w:t xml:space="preserve"> an</w:t>
      </w:r>
      <w:r w:rsidR="00827F4B" w:rsidRPr="005C6DFC">
        <w:rPr>
          <w:rFonts w:cs="Arial"/>
          <w:szCs w:val="24"/>
        </w:rPr>
        <w:t>d</w:t>
      </w:r>
      <w:r w:rsidRPr="005C6DFC">
        <w:rPr>
          <w:rFonts w:cs="Arial"/>
          <w:szCs w:val="24"/>
        </w:rPr>
        <w:t xml:space="preserve"> no litigation, arbitration or administrative proceeding i</w:t>
      </w:r>
      <w:r w:rsidR="000C647C" w:rsidRPr="005C6DFC">
        <w:rPr>
          <w:rFonts w:cs="Arial"/>
          <w:szCs w:val="24"/>
        </w:rPr>
        <w:t xml:space="preserve">s </w:t>
      </w:r>
      <w:r w:rsidRPr="005C6DFC">
        <w:rPr>
          <w:rFonts w:cs="Arial"/>
          <w:szCs w:val="24"/>
        </w:rPr>
        <w:t>presently in progress or, to the best of its knowledge an</w:t>
      </w:r>
      <w:r w:rsidR="000C647C" w:rsidRPr="005C6DFC">
        <w:rPr>
          <w:rFonts w:cs="Arial"/>
          <w:szCs w:val="24"/>
        </w:rPr>
        <w:t xml:space="preserve">d belief, pending or threatened </w:t>
      </w:r>
      <w:r w:rsidRPr="005C6DFC">
        <w:rPr>
          <w:rFonts w:cs="Arial"/>
          <w:szCs w:val="24"/>
        </w:rPr>
        <w:t xml:space="preserve">against it or its assets which will or might affect its ability to perform its obligations under </w:t>
      </w:r>
      <w:r w:rsidR="00B8695E" w:rsidRPr="005C6DFC">
        <w:rPr>
          <w:rFonts w:cs="Arial"/>
          <w:szCs w:val="24"/>
        </w:rPr>
        <w:tab/>
      </w:r>
      <w:r w:rsidR="000C647C" w:rsidRPr="005C6DFC">
        <w:rPr>
          <w:rFonts w:cs="Arial"/>
          <w:szCs w:val="24"/>
        </w:rPr>
        <w:t xml:space="preserve">this </w:t>
      </w:r>
      <w:r w:rsidRPr="005C6DFC">
        <w:rPr>
          <w:rFonts w:cs="Arial"/>
          <w:szCs w:val="24"/>
        </w:rPr>
        <w:t>Contract;</w:t>
      </w:r>
      <w:r w:rsidR="000C647C" w:rsidRPr="005C6DFC">
        <w:rPr>
          <w:rFonts w:cs="Arial"/>
          <w:szCs w:val="24"/>
        </w:rPr>
        <w:br/>
      </w:r>
    </w:p>
    <w:p w14:paraId="130C7985" w14:textId="77777777" w:rsidR="000C647C" w:rsidRPr="005C6DFC" w:rsidRDefault="00CF2EC6" w:rsidP="003318E5">
      <w:pPr>
        <w:pStyle w:val="Level2"/>
        <w:widowControl/>
        <w:numPr>
          <w:ilvl w:val="0"/>
          <w:numId w:val="20"/>
        </w:numPr>
        <w:adjustRightInd/>
        <w:textAlignment w:val="auto"/>
        <w:rPr>
          <w:rFonts w:cs="Arial"/>
          <w:b/>
          <w:szCs w:val="24"/>
        </w:rPr>
      </w:pPr>
      <w:r w:rsidRPr="005C6DFC">
        <w:rPr>
          <w:rFonts w:cs="Arial"/>
          <w:szCs w:val="24"/>
        </w:rPr>
        <w:t xml:space="preserve">it is not subject to any contractual obligation, compliance with which is likely to </w:t>
      </w:r>
      <w:r w:rsidR="000C647C" w:rsidRPr="005C6DFC">
        <w:rPr>
          <w:rFonts w:cs="Arial"/>
          <w:szCs w:val="24"/>
        </w:rPr>
        <w:t xml:space="preserve">have an </w:t>
      </w:r>
      <w:r w:rsidR="00205C77" w:rsidRPr="005C6DFC">
        <w:rPr>
          <w:rFonts w:cs="Arial"/>
          <w:szCs w:val="24"/>
        </w:rPr>
        <w:t>adverse e</w:t>
      </w:r>
      <w:r w:rsidR="0096095B" w:rsidRPr="005C6DFC">
        <w:rPr>
          <w:rFonts w:cs="Arial"/>
          <w:szCs w:val="24"/>
        </w:rPr>
        <w:t xml:space="preserve">ffect on its ability to perform its obligations under the </w:t>
      </w:r>
      <w:proofErr w:type="gramStart"/>
      <w:r w:rsidR="0096095B" w:rsidRPr="005C6DFC">
        <w:rPr>
          <w:rFonts w:cs="Arial"/>
          <w:szCs w:val="24"/>
        </w:rPr>
        <w:t>Contract;</w:t>
      </w:r>
      <w:proofErr w:type="gramEnd"/>
    </w:p>
    <w:p w14:paraId="609E8EB3" w14:textId="77777777" w:rsidR="000C647C" w:rsidRPr="005C6DFC" w:rsidRDefault="000C647C" w:rsidP="000C647C">
      <w:pPr>
        <w:pStyle w:val="Level2"/>
        <w:widowControl/>
        <w:numPr>
          <w:ilvl w:val="0"/>
          <w:numId w:val="0"/>
        </w:numPr>
        <w:adjustRightInd/>
        <w:ind w:left="1440"/>
        <w:textAlignment w:val="auto"/>
        <w:rPr>
          <w:rFonts w:cs="Arial"/>
          <w:b/>
          <w:szCs w:val="24"/>
        </w:rPr>
      </w:pPr>
    </w:p>
    <w:p w14:paraId="3DD54963" w14:textId="77777777" w:rsidR="000C647C" w:rsidRPr="005C6DFC" w:rsidRDefault="0096095B" w:rsidP="003318E5">
      <w:pPr>
        <w:pStyle w:val="Level2"/>
        <w:widowControl/>
        <w:numPr>
          <w:ilvl w:val="0"/>
          <w:numId w:val="20"/>
        </w:numPr>
        <w:adjustRightInd/>
        <w:textAlignment w:val="auto"/>
        <w:rPr>
          <w:rFonts w:cs="Arial"/>
          <w:b/>
          <w:szCs w:val="24"/>
        </w:rPr>
      </w:pPr>
      <w:r w:rsidRPr="005C6DFC">
        <w:rPr>
          <w:rFonts w:cs="Arial"/>
          <w:szCs w:val="24"/>
        </w:rPr>
        <w:t>no proceedings or other steps have been taken a</w:t>
      </w:r>
      <w:r w:rsidR="00827F4B" w:rsidRPr="005C6DFC">
        <w:rPr>
          <w:rFonts w:cs="Arial"/>
          <w:szCs w:val="24"/>
        </w:rPr>
        <w:t>nd not discharged (nor, to the b</w:t>
      </w:r>
      <w:r w:rsidR="000C647C" w:rsidRPr="005C6DFC">
        <w:rPr>
          <w:rFonts w:cs="Arial"/>
          <w:szCs w:val="24"/>
        </w:rPr>
        <w:t xml:space="preserve">est of its </w:t>
      </w:r>
      <w:r w:rsidRPr="005C6DFC">
        <w:rPr>
          <w:rFonts w:cs="Arial"/>
          <w:szCs w:val="24"/>
        </w:rPr>
        <w:t>knowledge, are threatened) for the winding up of the Contr</w:t>
      </w:r>
      <w:r w:rsidR="000C647C" w:rsidRPr="005C6DFC">
        <w:rPr>
          <w:rFonts w:cs="Arial"/>
          <w:szCs w:val="24"/>
        </w:rPr>
        <w:t xml:space="preserve">actor or for its dissolution or </w:t>
      </w:r>
      <w:r w:rsidRPr="005C6DFC">
        <w:rPr>
          <w:rFonts w:cs="Arial"/>
          <w:szCs w:val="24"/>
        </w:rPr>
        <w:t>for the appointment of a receiver, administrative</w:t>
      </w:r>
      <w:r w:rsidR="002E584B" w:rsidRPr="005C6DFC">
        <w:rPr>
          <w:rFonts w:cs="Arial"/>
          <w:szCs w:val="24"/>
        </w:rPr>
        <w:t xml:space="preserve"> re</w:t>
      </w:r>
      <w:r w:rsidR="00B8695E" w:rsidRPr="005C6DFC">
        <w:rPr>
          <w:rFonts w:cs="Arial"/>
          <w:szCs w:val="24"/>
        </w:rPr>
        <w:t xml:space="preserve">ceiver, liquidator, manager, </w:t>
      </w:r>
      <w:r w:rsidRPr="005C6DFC">
        <w:rPr>
          <w:rFonts w:cs="Arial"/>
          <w:szCs w:val="24"/>
        </w:rPr>
        <w:t xml:space="preserve">administrator or similar officer in relation to any of the Contractor’s assets or </w:t>
      </w:r>
      <w:proofErr w:type="gramStart"/>
      <w:r w:rsidRPr="005C6DFC">
        <w:rPr>
          <w:rFonts w:cs="Arial"/>
          <w:szCs w:val="24"/>
        </w:rPr>
        <w:t>revenue;</w:t>
      </w:r>
      <w:proofErr w:type="gramEnd"/>
    </w:p>
    <w:p w14:paraId="3A6D2512" w14:textId="77777777" w:rsidR="000C647C" w:rsidRPr="005C6DFC" w:rsidRDefault="000C647C" w:rsidP="000C647C">
      <w:pPr>
        <w:pStyle w:val="ListParagraph"/>
        <w:rPr>
          <w:rFonts w:cs="Arial"/>
          <w:szCs w:val="24"/>
        </w:rPr>
      </w:pPr>
    </w:p>
    <w:p w14:paraId="0833EFAC" w14:textId="77777777" w:rsidR="000C647C" w:rsidRPr="005C6DFC" w:rsidRDefault="0096095B" w:rsidP="003318E5">
      <w:pPr>
        <w:pStyle w:val="Level2"/>
        <w:widowControl/>
        <w:numPr>
          <w:ilvl w:val="0"/>
          <w:numId w:val="20"/>
        </w:numPr>
        <w:adjustRightInd/>
        <w:textAlignment w:val="auto"/>
        <w:rPr>
          <w:rFonts w:cs="Arial"/>
          <w:b/>
          <w:szCs w:val="24"/>
        </w:rPr>
      </w:pPr>
      <w:r w:rsidRPr="005C6DFC">
        <w:rPr>
          <w:rFonts w:cs="Arial"/>
          <w:szCs w:val="24"/>
        </w:rPr>
        <w:t>it owns, has obtained or is able to obtain, valid licences for a</w:t>
      </w:r>
      <w:r w:rsidR="000C647C" w:rsidRPr="005C6DFC">
        <w:rPr>
          <w:rFonts w:cs="Arial"/>
          <w:szCs w:val="24"/>
        </w:rPr>
        <w:t xml:space="preserve">ll Intellectual Property Rights </w:t>
      </w:r>
      <w:r w:rsidRPr="005C6DFC">
        <w:rPr>
          <w:rFonts w:cs="Arial"/>
          <w:szCs w:val="24"/>
        </w:rPr>
        <w:t>that are ne</w:t>
      </w:r>
      <w:r w:rsidR="002E584B" w:rsidRPr="005C6DFC">
        <w:rPr>
          <w:rFonts w:cs="Arial"/>
          <w:szCs w:val="24"/>
        </w:rPr>
        <w:t xml:space="preserve">cessary for the performance of </w:t>
      </w:r>
      <w:r w:rsidRPr="005C6DFC">
        <w:rPr>
          <w:rFonts w:cs="Arial"/>
          <w:szCs w:val="24"/>
        </w:rPr>
        <w:t>its</w:t>
      </w:r>
      <w:r w:rsidR="002E584B" w:rsidRPr="005C6DFC">
        <w:rPr>
          <w:rFonts w:cs="Arial"/>
          <w:szCs w:val="24"/>
        </w:rPr>
        <w:t xml:space="preserve"> obligations under the </w:t>
      </w:r>
      <w:proofErr w:type="gramStart"/>
      <w:r w:rsidR="002E584B" w:rsidRPr="005C6DFC">
        <w:rPr>
          <w:rFonts w:cs="Arial"/>
          <w:szCs w:val="24"/>
        </w:rPr>
        <w:t>Contract;</w:t>
      </w:r>
      <w:proofErr w:type="gramEnd"/>
      <w:r w:rsidR="002E584B" w:rsidRPr="005C6DFC">
        <w:rPr>
          <w:rFonts w:cs="Arial"/>
          <w:szCs w:val="24"/>
        </w:rPr>
        <w:tab/>
      </w:r>
    </w:p>
    <w:p w14:paraId="4B7E3B94" w14:textId="77777777" w:rsidR="000C647C" w:rsidRPr="005C6DFC" w:rsidRDefault="000C647C" w:rsidP="000C647C">
      <w:pPr>
        <w:pStyle w:val="ListParagraph"/>
        <w:rPr>
          <w:rFonts w:cs="Arial"/>
          <w:szCs w:val="24"/>
        </w:rPr>
      </w:pPr>
    </w:p>
    <w:p w14:paraId="44C0690B" w14:textId="77777777" w:rsidR="000C647C" w:rsidRPr="005C6DFC" w:rsidRDefault="0096095B" w:rsidP="003318E5">
      <w:pPr>
        <w:pStyle w:val="Level2"/>
        <w:widowControl/>
        <w:numPr>
          <w:ilvl w:val="0"/>
          <w:numId w:val="20"/>
        </w:numPr>
        <w:adjustRightInd/>
        <w:textAlignment w:val="auto"/>
        <w:rPr>
          <w:rFonts w:cs="Arial"/>
          <w:b/>
          <w:szCs w:val="24"/>
        </w:rPr>
      </w:pPr>
      <w:r w:rsidRPr="005C6DFC">
        <w:rPr>
          <w:rFonts w:cs="Arial"/>
          <w:szCs w:val="24"/>
        </w:rPr>
        <w:t>the Services shall be provided in a proper,</w:t>
      </w:r>
      <w:r w:rsidR="002E584B" w:rsidRPr="005C6DFC">
        <w:rPr>
          <w:rFonts w:cs="Arial"/>
          <w:szCs w:val="24"/>
        </w:rPr>
        <w:t xml:space="preserve"> skilful and workmanlike </w:t>
      </w:r>
      <w:proofErr w:type="gramStart"/>
      <w:r w:rsidR="002E584B" w:rsidRPr="005C6DFC">
        <w:rPr>
          <w:rFonts w:cs="Arial"/>
          <w:szCs w:val="24"/>
        </w:rPr>
        <w:t>manner;</w:t>
      </w:r>
      <w:proofErr w:type="gramEnd"/>
    </w:p>
    <w:p w14:paraId="248AA164" w14:textId="77777777" w:rsidR="000C647C" w:rsidRPr="005C6DFC" w:rsidRDefault="000C647C" w:rsidP="000C647C">
      <w:pPr>
        <w:pStyle w:val="ListParagraph"/>
        <w:rPr>
          <w:rFonts w:cs="Arial"/>
          <w:szCs w:val="24"/>
        </w:rPr>
      </w:pPr>
    </w:p>
    <w:p w14:paraId="755E3D5C" w14:textId="77777777" w:rsidR="000C647C" w:rsidRPr="005C6DFC" w:rsidRDefault="0096095B" w:rsidP="003318E5">
      <w:pPr>
        <w:pStyle w:val="Level2"/>
        <w:widowControl/>
        <w:numPr>
          <w:ilvl w:val="0"/>
          <w:numId w:val="20"/>
        </w:numPr>
        <w:adjustRightInd/>
        <w:textAlignment w:val="auto"/>
        <w:rPr>
          <w:rFonts w:cs="Arial"/>
          <w:b/>
          <w:szCs w:val="24"/>
        </w:rPr>
      </w:pPr>
      <w:r w:rsidRPr="005C6DFC">
        <w:rPr>
          <w:rFonts w:cs="Arial"/>
          <w:szCs w:val="24"/>
        </w:rPr>
        <w:t xml:space="preserve">the Services shall be provided and carried out by </w:t>
      </w:r>
      <w:proofErr w:type="gramStart"/>
      <w:r w:rsidRPr="005C6DFC">
        <w:rPr>
          <w:rFonts w:cs="Arial"/>
          <w:szCs w:val="24"/>
        </w:rPr>
        <w:t>a suf</w:t>
      </w:r>
      <w:r w:rsidR="000C647C" w:rsidRPr="005C6DFC">
        <w:rPr>
          <w:rFonts w:cs="Arial"/>
          <w:szCs w:val="24"/>
        </w:rPr>
        <w:t>ficient number of</w:t>
      </w:r>
      <w:proofErr w:type="gramEnd"/>
      <w:r w:rsidR="000C647C" w:rsidRPr="005C6DFC">
        <w:rPr>
          <w:rFonts w:cs="Arial"/>
          <w:szCs w:val="24"/>
        </w:rPr>
        <w:t xml:space="preserve"> appropriately </w:t>
      </w:r>
      <w:r w:rsidRPr="005C6DFC">
        <w:rPr>
          <w:rFonts w:cs="Arial"/>
          <w:szCs w:val="24"/>
        </w:rPr>
        <w:t>experienced, qualified and tra</w:t>
      </w:r>
      <w:r w:rsidR="00742D31" w:rsidRPr="005C6DFC">
        <w:rPr>
          <w:rFonts w:cs="Arial"/>
          <w:szCs w:val="24"/>
        </w:rPr>
        <w:t>ined Staff with all due skill, c</w:t>
      </w:r>
      <w:r w:rsidRPr="005C6DFC">
        <w:rPr>
          <w:rFonts w:cs="Arial"/>
          <w:szCs w:val="24"/>
        </w:rPr>
        <w:t xml:space="preserve">are and </w:t>
      </w:r>
      <w:proofErr w:type="gramStart"/>
      <w:r w:rsidRPr="005C6DFC">
        <w:rPr>
          <w:rFonts w:cs="Arial"/>
          <w:szCs w:val="24"/>
        </w:rPr>
        <w:t>diligence;</w:t>
      </w:r>
      <w:proofErr w:type="gramEnd"/>
    </w:p>
    <w:p w14:paraId="3B64EFED" w14:textId="77777777" w:rsidR="000C647C" w:rsidRPr="005C6DFC" w:rsidRDefault="000C647C" w:rsidP="000C647C">
      <w:pPr>
        <w:pStyle w:val="ListParagraph"/>
        <w:rPr>
          <w:rFonts w:cs="Arial"/>
          <w:szCs w:val="24"/>
        </w:rPr>
      </w:pPr>
    </w:p>
    <w:p w14:paraId="2A553A87" w14:textId="77777777" w:rsidR="000C647C" w:rsidRPr="005C6DFC" w:rsidRDefault="0096095B" w:rsidP="003318E5">
      <w:pPr>
        <w:pStyle w:val="Level2"/>
        <w:widowControl/>
        <w:numPr>
          <w:ilvl w:val="0"/>
          <w:numId w:val="20"/>
        </w:numPr>
        <w:adjustRightInd/>
        <w:textAlignment w:val="auto"/>
        <w:rPr>
          <w:rFonts w:cs="Arial"/>
          <w:b/>
          <w:szCs w:val="24"/>
        </w:rPr>
      </w:pPr>
      <w:r w:rsidRPr="005C6DFC">
        <w:rPr>
          <w:rFonts w:cs="Arial"/>
          <w:szCs w:val="24"/>
        </w:rPr>
        <w:t xml:space="preserve">it shall </w:t>
      </w:r>
      <w:proofErr w:type="gramStart"/>
      <w:r w:rsidRPr="005C6DFC">
        <w:rPr>
          <w:rFonts w:cs="Arial"/>
          <w:szCs w:val="24"/>
        </w:rPr>
        <w:t>at all times</w:t>
      </w:r>
      <w:proofErr w:type="gramEnd"/>
      <w:r w:rsidRPr="005C6DFC">
        <w:rPr>
          <w:rFonts w:cs="Arial"/>
          <w:szCs w:val="24"/>
        </w:rPr>
        <w:t xml:space="preserve"> comply with the Quality Standard</w:t>
      </w:r>
      <w:r w:rsidR="000C647C" w:rsidRPr="005C6DFC">
        <w:rPr>
          <w:rFonts w:cs="Arial"/>
          <w:szCs w:val="24"/>
        </w:rPr>
        <w:t xml:space="preserve">s and, where appropriate, shall </w:t>
      </w:r>
      <w:r w:rsidRPr="005C6DFC">
        <w:rPr>
          <w:rFonts w:cs="Arial"/>
          <w:szCs w:val="24"/>
        </w:rPr>
        <w:t>maintain accreditation with the relevant Quality Standards authorisations body; and</w:t>
      </w:r>
    </w:p>
    <w:p w14:paraId="22B3284F" w14:textId="77777777" w:rsidR="000C647C" w:rsidRPr="005C6DFC" w:rsidRDefault="000C647C" w:rsidP="000C647C">
      <w:pPr>
        <w:pStyle w:val="ListParagraph"/>
        <w:rPr>
          <w:rFonts w:cs="Arial"/>
          <w:szCs w:val="24"/>
        </w:rPr>
      </w:pPr>
    </w:p>
    <w:p w14:paraId="4E1E1B51" w14:textId="77777777" w:rsidR="00343DBE" w:rsidRPr="00D402A8" w:rsidRDefault="00827F4B" w:rsidP="003318E5">
      <w:pPr>
        <w:pStyle w:val="Level2"/>
        <w:widowControl/>
        <w:numPr>
          <w:ilvl w:val="0"/>
          <w:numId w:val="20"/>
        </w:numPr>
        <w:adjustRightInd/>
        <w:textAlignment w:val="auto"/>
        <w:rPr>
          <w:rFonts w:cs="Arial"/>
          <w:b/>
          <w:szCs w:val="24"/>
        </w:rPr>
      </w:pPr>
      <w:r w:rsidRPr="005C6DFC">
        <w:rPr>
          <w:rFonts w:cs="Arial"/>
          <w:szCs w:val="24"/>
        </w:rPr>
        <w:t xml:space="preserve">it shall </w:t>
      </w:r>
      <w:proofErr w:type="gramStart"/>
      <w:r w:rsidRPr="005C6DFC">
        <w:rPr>
          <w:rFonts w:cs="Arial"/>
          <w:szCs w:val="24"/>
        </w:rPr>
        <w:t>at all times</w:t>
      </w:r>
      <w:proofErr w:type="gramEnd"/>
      <w:r w:rsidR="0096095B" w:rsidRPr="005C6DFC">
        <w:rPr>
          <w:rFonts w:cs="Arial"/>
          <w:szCs w:val="24"/>
        </w:rPr>
        <w:t xml:space="preserve"> perform its obligations under the Cont</w:t>
      </w:r>
      <w:r w:rsidR="000C647C" w:rsidRPr="005C6DFC">
        <w:rPr>
          <w:rFonts w:cs="Arial"/>
          <w:szCs w:val="24"/>
        </w:rPr>
        <w:t xml:space="preserve">ract in accordance with Law and </w:t>
      </w:r>
      <w:r w:rsidR="00B8695E" w:rsidRPr="005C6DFC">
        <w:rPr>
          <w:rFonts w:cs="Arial"/>
          <w:szCs w:val="24"/>
        </w:rPr>
        <w:t>Good Industry Practice.</w:t>
      </w:r>
    </w:p>
    <w:p w14:paraId="740ACA3D" w14:textId="77777777" w:rsidR="00252BF4" w:rsidRDefault="00252BF4" w:rsidP="00D402A8">
      <w:pPr>
        <w:pStyle w:val="Level2"/>
        <w:widowControl/>
        <w:numPr>
          <w:ilvl w:val="0"/>
          <w:numId w:val="0"/>
        </w:numPr>
        <w:adjustRightInd/>
        <w:ind w:hanging="426"/>
        <w:textAlignment w:val="auto"/>
        <w:rPr>
          <w:rFonts w:cs="Arial"/>
          <w:b/>
          <w:szCs w:val="24"/>
        </w:rPr>
      </w:pPr>
      <w:r>
        <w:rPr>
          <w:rFonts w:cs="Arial"/>
          <w:b/>
          <w:szCs w:val="24"/>
        </w:rPr>
        <w:t xml:space="preserve"> </w:t>
      </w:r>
    </w:p>
    <w:p w14:paraId="5CFD81DE" w14:textId="57FF266C" w:rsidR="00597F89" w:rsidRDefault="00252BF4" w:rsidP="00830F62">
      <w:pPr>
        <w:pStyle w:val="Level2"/>
        <w:widowControl/>
        <w:numPr>
          <w:ilvl w:val="0"/>
          <w:numId w:val="0"/>
        </w:numPr>
        <w:adjustRightInd/>
        <w:ind w:left="851" w:hanging="851"/>
        <w:textAlignment w:val="auto"/>
        <w:rPr>
          <w:rFonts w:cs="Arial"/>
          <w:color w:val="000000"/>
          <w:szCs w:val="24"/>
          <w:lang w:eastAsia="en-US"/>
        </w:rPr>
      </w:pPr>
      <w:r>
        <w:rPr>
          <w:rFonts w:cs="Arial"/>
          <w:b/>
          <w:szCs w:val="24"/>
        </w:rPr>
        <w:t xml:space="preserve"> </w:t>
      </w:r>
      <w:proofErr w:type="gramStart"/>
      <w:r w:rsidRPr="00D402A8">
        <w:rPr>
          <w:rFonts w:cs="Arial"/>
          <w:szCs w:val="24"/>
        </w:rPr>
        <w:t>B12.2  The</w:t>
      </w:r>
      <w:proofErr w:type="gramEnd"/>
      <w:r w:rsidRPr="00D402A8">
        <w:rPr>
          <w:rFonts w:cs="Arial"/>
          <w:szCs w:val="24"/>
        </w:rPr>
        <w:t xml:space="preserve"> Contractor acknowledges that any breach of the warranties in Clause B12.1</w:t>
      </w:r>
      <w:r>
        <w:rPr>
          <w:rFonts w:cs="Arial"/>
          <w:szCs w:val="24"/>
        </w:rPr>
        <w:t xml:space="preserve"> shall be remedied by the Contractor at no cost to the </w:t>
      </w:r>
      <w:r w:rsidR="001545CE">
        <w:rPr>
          <w:rFonts w:cs="Arial"/>
          <w:szCs w:val="24"/>
        </w:rPr>
        <w:t>Agency</w:t>
      </w:r>
      <w:r>
        <w:rPr>
          <w:rFonts w:cs="Arial"/>
          <w:szCs w:val="24"/>
        </w:rPr>
        <w:t xml:space="preserve"> and within such </w:t>
      </w:r>
      <w:proofErr w:type="gramStart"/>
      <w:r>
        <w:rPr>
          <w:rFonts w:cs="Arial"/>
          <w:szCs w:val="24"/>
        </w:rPr>
        <w:t>period of time</w:t>
      </w:r>
      <w:proofErr w:type="gramEnd"/>
      <w:r>
        <w:rPr>
          <w:rFonts w:cs="Arial"/>
          <w:szCs w:val="24"/>
        </w:rPr>
        <w:t xml:space="preserve"> notified to the Contractor by the </w:t>
      </w:r>
      <w:r w:rsidR="001545CE">
        <w:rPr>
          <w:rFonts w:cs="Arial"/>
          <w:szCs w:val="24"/>
        </w:rPr>
        <w:t>Agency</w:t>
      </w:r>
      <w:r>
        <w:rPr>
          <w:rFonts w:cs="Arial"/>
          <w:szCs w:val="24"/>
        </w:rPr>
        <w:t xml:space="preserve">. Failure to comply with the time limit specified by the </w:t>
      </w:r>
      <w:r w:rsidR="001545CE">
        <w:rPr>
          <w:rFonts w:cs="Arial"/>
          <w:szCs w:val="24"/>
        </w:rPr>
        <w:t>Agency</w:t>
      </w:r>
      <w:r>
        <w:rPr>
          <w:rFonts w:cs="Arial"/>
          <w:szCs w:val="24"/>
        </w:rPr>
        <w:t xml:space="preserve"> pursuant to this Clause B12.2 shall constitute a material breach of this </w:t>
      </w:r>
      <w:proofErr w:type="gramStart"/>
      <w:r>
        <w:rPr>
          <w:rFonts w:cs="Arial"/>
          <w:szCs w:val="24"/>
        </w:rPr>
        <w:t>Contract</w:t>
      </w:r>
      <w:proofErr w:type="gramEnd"/>
      <w:r>
        <w:rPr>
          <w:rFonts w:cs="Arial"/>
          <w:szCs w:val="24"/>
        </w:rPr>
        <w:t xml:space="preserve"> and this Contract may be terminated by the </w:t>
      </w:r>
      <w:r w:rsidR="001545CE">
        <w:rPr>
          <w:rFonts w:cs="Arial"/>
          <w:szCs w:val="24"/>
        </w:rPr>
        <w:t>Agency</w:t>
      </w:r>
      <w:r>
        <w:rPr>
          <w:rFonts w:cs="Arial"/>
          <w:szCs w:val="24"/>
        </w:rPr>
        <w:t xml:space="preserve"> pursuant to Clause D</w:t>
      </w:r>
      <w:r w:rsidR="002722EB">
        <w:rPr>
          <w:rFonts w:cs="Arial"/>
          <w:szCs w:val="24"/>
        </w:rPr>
        <w:t>3</w:t>
      </w:r>
      <w:r>
        <w:rPr>
          <w:rFonts w:cs="Arial"/>
          <w:szCs w:val="24"/>
        </w:rPr>
        <w:t>.1</w:t>
      </w:r>
      <w:r w:rsidR="00D402A8">
        <w:rPr>
          <w:rFonts w:cs="Arial"/>
          <w:szCs w:val="24"/>
        </w:rPr>
        <w:t>(Termination on Default)</w:t>
      </w:r>
      <w:r w:rsidR="00223115">
        <w:rPr>
          <w:rFonts w:cs="Arial"/>
          <w:szCs w:val="24"/>
        </w:rPr>
        <w:t xml:space="preserve"> or Clause D5.1(c)</w:t>
      </w:r>
      <w:r w:rsidR="008F1943">
        <w:rPr>
          <w:rFonts w:cs="Arial"/>
          <w:color w:val="000000"/>
          <w:szCs w:val="24"/>
          <w:lang w:eastAsia="en-US"/>
        </w:rPr>
        <w:t xml:space="preserve"> </w:t>
      </w:r>
      <w:r w:rsidR="00223115">
        <w:rPr>
          <w:rFonts w:cs="Arial"/>
          <w:color w:val="000000"/>
          <w:szCs w:val="24"/>
          <w:lang w:eastAsia="en-US"/>
        </w:rPr>
        <w:t>(Termination Events).</w:t>
      </w:r>
      <w:r w:rsidR="008F1943">
        <w:rPr>
          <w:rFonts w:cs="Arial"/>
          <w:color w:val="000000"/>
          <w:szCs w:val="24"/>
          <w:lang w:eastAsia="en-US"/>
        </w:rPr>
        <w:t xml:space="preserve"> </w:t>
      </w:r>
    </w:p>
    <w:p w14:paraId="7271D5CC" w14:textId="1423E7C7" w:rsidR="00E45FC5" w:rsidRDefault="00E45FC5" w:rsidP="00830F62">
      <w:pPr>
        <w:pStyle w:val="Level2"/>
        <w:widowControl/>
        <w:numPr>
          <w:ilvl w:val="0"/>
          <w:numId w:val="0"/>
        </w:numPr>
        <w:adjustRightInd/>
        <w:ind w:left="851" w:hanging="851"/>
        <w:textAlignment w:val="auto"/>
        <w:rPr>
          <w:rFonts w:cs="Arial"/>
          <w:color w:val="000000"/>
          <w:szCs w:val="24"/>
          <w:lang w:eastAsia="en-US"/>
        </w:rPr>
      </w:pPr>
    </w:p>
    <w:p w14:paraId="407F69BA" w14:textId="77777777" w:rsidR="00E45FC5" w:rsidRDefault="00E45FC5" w:rsidP="00830F62">
      <w:pPr>
        <w:pStyle w:val="Level2"/>
        <w:widowControl/>
        <w:numPr>
          <w:ilvl w:val="0"/>
          <w:numId w:val="0"/>
        </w:numPr>
        <w:adjustRightInd/>
        <w:ind w:left="851" w:hanging="851"/>
        <w:textAlignment w:val="auto"/>
        <w:rPr>
          <w:rFonts w:cs="Arial"/>
          <w:color w:val="000000"/>
          <w:szCs w:val="24"/>
          <w:lang w:eastAsia="en-US"/>
        </w:rPr>
      </w:pPr>
    </w:p>
    <w:p w14:paraId="391A9495" w14:textId="4BC2F26B" w:rsidR="00E45FC5" w:rsidRDefault="00E45FC5" w:rsidP="00830F62">
      <w:pPr>
        <w:pStyle w:val="Level2"/>
        <w:widowControl/>
        <w:numPr>
          <w:ilvl w:val="0"/>
          <w:numId w:val="0"/>
        </w:numPr>
        <w:adjustRightInd/>
        <w:ind w:left="851" w:hanging="851"/>
        <w:textAlignment w:val="auto"/>
        <w:rPr>
          <w:rFonts w:cs="Arial"/>
          <w:color w:val="000000"/>
          <w:szCs w:val="24"/>
          <w:lang w:eastAsia="en-US"/>
        </w:rPr>
      </w:pPr>
    </w:p>
    <w:p w14:paraId="10DAC7FE" w14:textId="4839E000" w:rsidR="00E45FC5" w:rsidRPr="00E45FC5" w:rsidRDefault="00E45FC5" w:rsidP="00830F62">
      <w:pPr>
        <w:pStyle w:val="Level2"/>
        <w:widowControl/>
        <w:numPr>
          <w:ilvl w:val="0"/>
          <w:numId w:val="0"/>
        </w:numPr>
        <w:adjustRightInd/>
        <w:ind w:left="851" w:hanging="851"/>
        <w:textAlignment w:val="auto"/>
        <w:rPr>
          <w:rFonts w:cs="Arial"/>
          <w:b/>
          <w:bCs/>
          <w:color w:val="000000"/>
          <w:szCs w:val="24"/>
          <w:u w:val="single"/>
          <w:lang w:eastAsia="en-US"/>
        </w:rPr>
      </w:pPr>
      <w:r w:rsidRPr="005402F4">
        <w:rPr>
          <w:rFonts w:cs="Arial"/>
          <w:b/>
          <w:bCs/>
          <w:color w:val="000000"/>
          <w:szCs w:val="24"/>
          <w:u w:val="single"/>
          <w:lang w:eastAsia="en-US"/>
        </w:rPr>
        <w:t>B13</w:t>
      </w:r>
      <w:r w:rsidRPr="005402F4">
        <w:rPr>
          <w:rFonts w:cs="Arial"/>
          <w:b/>
          <w:bCs/>
          <w:color w:val="000000"/>
          <w:szCs w:val="24"/>
          <w:u w:val="single"/>
          <w:lang w:eastAsia="en-US"/>
        </w:rPr>
        <w:tab/>
        <w:t>CALL OFF PROCEDURE</w:t>
      </w:r>
    </w:p>
    <w:p w14:paraId="046BF74C" w14:textId="77777777" w:rsidR="00597F89" w:rsidRPr="00597F89" w:rsidRDefault="00597F89" w:rsidP="00597F89">
      <w:pPr>
        <w:keepNext/>
        <w:rPr>
          <w:rFonts w:cs="Arial"/>
          <w:caps/>
          <w:sz w:val="20"/>
        </w:rPr>
      </w:pPr>
    </w:p>
    <w:p w14:paraId="511948EB" w14:textId="640EF596" w:rsidR="002D691F" w:rsidRDefault="00FB39F7" w:rsidP="00481DD6">
      <w:pPr>
        <w:ind w:left="720" w:hanging="862"/>
      </w:pPr>
      <w:r>
        <w:t>B13</w:t>
      </w:r>
      <w:r w:rsidR="00BF4E1F">
        <w:t>.1</w:t>
      </w:r>
      <w:r>
        <w:t xml:space="preserve"> </w:t>
      </w:r>
      <w:r>
        <w:tab/>
      </w:r>
      <w:r w:rsidR="002D691F">
        <w:t xml:space="preserve">The Agency may </w:t>
      </w:r>
      <w:r w:rsidR="00481DD6">
        <w:t>at its discretion</w:t>
      </w:r>
      <w:r w:rsidR="002D691F">
        <w:t xml:space="preserve"> order Services from the Contractor pursuant to the Contract.  The Parties acknowledge and agree that the </w:t>
      </w:r>
      <w:r>
        <w:t>Agency</w:t>
      </w:r>
      <w:r w:rsidR="002D691F">
        <w:t xml:space="preserve"> may request Services pursuant to the Contract but is under no obligation to do so. </w:t>
      </w:r>
    </w:p>
    <w:p w14:paraId="69BC73DE" w14:textId="77777777" w:rsidR="005402F4" w:rsidRDefault="005402F4" w:rsidP="005402F4">
      <w:pPr>
        <w:ind w:left="567" w:hanging="567"/>
      </w:pPr>
    </w:p>
    <w:p w14:paraId="520F5322" w14:textId="7DB60361" w:rsidR="002D691F" w:rsidRDefault="00BF4E1F" w:rsidP="005402F4">
      <w:pPr>
        <w:ind w:left="567" w:hanging="567"/>
      </w:pPr>
      <w:r>
        <w:t>B13.2</w:t>
      </w:r>
      <w:r w:rsidR="002D691F">
        <w:t xml:space="preserve">  The </w:t>
      </w:r>
      <w:r w:rsidR="00FB39F7">
        <w:t>Contractor</w:t>
      </w:r>
      <w:r w:rsidR="002D691F">
        <w:t xml:space="preserve"> acknowledges that, in entering into this Contract, no form of exclusivity or volume guarantee or guarantee of an </w:t>
      </w:r>
      <w:r w:rsidR="00FB39F7">
        <w:t>Instruction</w:t>
      </w:r>
      <w:r w:rsidR="002D691F">
        <w:t xml:space="preserve"> has been granted by the </w:t>
      </w:r>
      <w:r w:rsidR="00FB39F7">
        <w:t>Agency</w:t>
      </w:r>
      <w:r w:rsidR="002D691F">
        <w:t xml:space="preserve"> for the Services and that the </w:t>
      </w:r>
      <w:r w:rsidR="00FB39F7">
        <w:t>Agency</w:t>
      </w:r>
      <w:r w:rsidR="002D691F">
        <w:t xml:space="preserve"> is at all times entitled to enter into other contracts and arrangements with other suppliers for the provision of any or all services which are the same as or similar to the Services.</w:t>
      </w:r>
    </w:p>
    <w:p w14:paraId="4AACAA7B" w14:textId="77777777" w:rsidR="005402F4" w:rsidRDefault="005402F4" w:rsidP="005402F4">
      <w:pPr>
        <w:ind w:left="567" w:hanging="567"/>
      </w:pPr>
    </w:p>
    <w:p w14:paraId="4236D725" w14:textId="5D150F77" w:rsidR="00BF4E1F" w:rsidRDefault="002D691F" w:rsidP="005402F4">
      <w:pPr>
        <w:ind w:left="567" w:hanging="567"/>
      </w:pPr>
      <w:r>
        <w:t xml:space="preserve"> </w:t>
      </w:r>
      <w:r w:rsidR="00BF4E1F">
        <w:t>B13.3</w:t>
      </w:r>
      <w:r>
        <w:t xml:space="preserve">    It is the Parties’ intention that the </w:t>
      </w:r>
      <w:r w:rsidR="00FB39F7">
        <w:t>Agency</w:t>
      </w:r>
      <w:r>
        <w:t xml:space="preserve"> has no obligation to request Services from the </w:t>
      </w:r>
      <w:r w:rsidR="00FB39F7">
        <w:t>Contractor</w:t>
      </w:r>
      <w:r>
        <w:t xml:space="preserve"> or place an </w:t>
      </w:r>
      <w:r w:rsidR="00FB39F7">
        <w:t>Instruction</w:t>
      </w:r>
      <w:r>
        <w:t xml:space="preserve"> with the </w:t>
      </w:r>
      <w:r w:rsidR="00FB39F7">
        <w:t>Contractor</w:t>
      </w:r>
      <w:r>
        <w:t xml:space="preserve"> under this Contract or at all.</w:t>
      </w:r>
    </w:p>
    <w:p w14:paraId="0BFF3FD2" w14:textId="77777777" w:rsidR="005402F4" w:rsidRDefault="005402F4" w:rsidP="005402F4">
      <w:pPr>
        <w:ind w:left="567" w:hanging="567"/>
      </w:pPr>
    </w:p>
    <w:p w14:paraId="65EDCD99" w14:textId="77777777" w:rsidR="005402F4" w:rsidRDefault="00BF4E1F" w:rsidP="005402F4">
      <w:pPr>
        <w:ind w:left="567" w:hanging="567"/>
      </w:pPr>
      <w:r>
        <w:t>B13.4</w:t>
      </w:r>
      <w:r w:rsidR="002D691F">
        <w:t xml:space="preserve">  The </w:t>
      </w:r>
      <w:r w:rsidR="00FB39F7">
        <w:t>Contractor</w:t>
      </w:r>
      <w:r w:rsidR="002D691F">
        <w:t xml:space="preserve"> shall have no claim against the </w:t>
      </w:r>
      <w:r w:rsidR="00FB39F7">
        <w:t>Agency</w:t>
      </w:r>
      <w:r w:rsidR="002D691F">
        <w:t xml:space="preserve"> for loss of profit or loss of income or loss of goodwill or loss of business nor a claim for specific performance of the </w:t>
      </w:r>
      <w:r>
        <w:t>Contract</w:t>
      </w:r>
      <w:r w:rsidR="002D691F">
        <w:t xml:space="preserve"> in the event that the </w:t>
      </w:r>
      <w:r w:rsidR="00FB39F7">
        <w:t>Agency</w:t>
      </w:r>
      <w:r w:rsidR="002D691F">
        <w:t xml:space="preserve"> does not place any </w:t>
      </w:r>
      <w:r w:rsidR="00FB39F7">
        <w:t>Instructions</w:t>
      </w:r>
      <w:r w:rsidR="002D691F">
        <w:t xml:space="preserve"> with the </w:t>
      </w:r>
      <w:r>
        <w:t>Contractor</w:t>
      </w:r>
      <w:r w:rsidR="002D691F">
        <w:t xml:space="preserve"> during the Contract Period (including any Exten</w:t>
      </w:r>
      <w:r>
        <w:t>ded</w:t>
      </w:r>
      <w:r w:rsidR="002D691F">
        <w:t xml:space="preserve"> Period), nor if the </w:t>
      </w:r>
      <w:r>
        <w:t>Agency</w:t>
      </w:r>
      <w:r w:rsidR="002D691F">
        <w:t xml:space="preserve"> opts to terminate the Contract prior to the Expiry Date, nor if the </w:t>
      </w:r>
      <w:r>
        <w:t>Agency</w:t>
      </w:r>
      <w:r w:rsidR="002D691F">
        <w:t xml:space="preserve"> opts not to invoke the Exte</w:t>
      </w:r>
      <w:r>
        <w:t>nded</w:t>
      </w:r>
      <w:r w:rsidR="002D691F">
        <w:t xml:space="preserve"> Period. </w:t>
      </w:r>
    </w:p>
    <w:p w14:paraId="497A7471" w14:textId="5A400ADE" w:rsidR="002D691F" w:rsidRDefault="002D691F" w:rsidP="005402F4">
      <w:pPr>
        <w:ind w:left="567" w:hanging="567"/>
      </w:pPr>
      <w:r>
        <w:t xml:space="preserve">  </w:t>
      </w:r>
    </w:p>
    <w:p w14:paraId="79D1EFCF" w14:textId="6EF55673" w:rsidR="002D691F" w:rsidRDefault="00BF4E1F" w:rsidP="005402F4">
      <w:pPr>
        <w:ind w:left="567" w:hanging="567"/>
      </w:pPr>
      <w:r>
        <w:t>B13.5</w:t>
      </w:r>
      <w:r w:rsidR="002D691F">
        <w:t xml:space="preserve">The </w:t>
      </w:r>
      <w:r>
        <w:t>Contractor</w:t>
      </w:r>
      <w:r w:rsidR="002D691F">
        <w:t xml:space="preserve"> acknowledges that it is fully aware of the basis upon which this Contract shall operate and freely </w:t>
      </w:r>
      <w:proofErr w:type="gramStart"/>
      <w:r w:rsidR="002D691F">
        <w:t>enters into</w:t>
      </w:r>
      <w:proofErr w:type="gramEnd"/>
      <w:r w:rsidR="002D691F">
        <w:t xml:space="preserve"> the Contract on the basis set out herein. </w:t>
      </w:r>
    </w:p>
    <w:p w14:paraId="55025AE2" w14:textId="77777777" w:rsidR="005402F4" w:rsidRDefault="005402F4" w:rsidP="005402F4">
      <w:pPr>
        <w:ind w:left="567" w:hanging="567"/>
      </w:pPr>
    </w:p>
    <w:p w14:paraId="05E9D376" w14:textId="4C9E099B" w:rsidR="002D691F" w:rsidRDefault="00BF4E1F" w:rsidP="005402F4">
      <w:pPr>
        <w:ind w:left="567" w:hanging="567"/>
      </w:pPr>
      <w:r>
        <w:t>B13.6</w:t>
      </w:r>
      <w:r w:rsidR="002D691F">
        <w:t xml:space="preserve">For the avoidance of doubt the </w:t>
      </w:r>
      <w:r>
        <w:t>Contractor</w:t>
      </w:r>
      <w:r w:rsidR="002D691F">
        <w:t xml:space="preserve"> shall not be entitled to be paid any compensation from the </w:t>
      </w:r>
      <w:r>
        <w:t>Agency</w:t>
      </w:r>
      <w:r w:rsidR="002D691F">
        <w:t xml:space="preserve"> upon expiry of this Contract nor if the </w:t>
      </w:r>
      <w:r>
        <w:t>Agency</w:t>
      </w:r>
      <w:r w:rsidR="002D691F">
        <w:t xml:space="preserve"> opts not to place an </w:t>
      </w:r>
      <w:r>
        <w:t>Instruction</w:t>
      </w:r>
      <w:r w:rsidR="002D691F">
        <w:t xml:space="preserve"> under the Contract whether individually or at all, nor if the </w:t>
      </w:r>
      <w:r>
        <w:t>Agency</w:t>
      </w:r>
      <w:r w:rsidR="002D691F">
        <w:t xml:space="preserve"> shall not exercise the </w:t>
      </w:r>
      <w:r>
        <w:t>Extended</w:t>
      </w:r>
      <w:r w:rsidR="002D691F">
        <w:t xml:space="preserve"> Period.</w:t>
      </w:r>
    </w:p>
    <w:p w14:paraId="28E813D5" w14:textId="48795161" w:rsidR="002D691F" w:rsidRDefault="002D691F" w:rsidP="005402F4">
      <w:pPr>
        <w:ind w:left="567" w:hanging="567"/>
      </w:pPr>
    </w:p>
    <w:p w14:paraId="6A4DAA1E" w14:textId="5A5BB9F3" w:rsidR="002D691F" w:rsidRDefault="00CF7DD6" w:rsidP="005402F4">
      <w:pPr>
        <w:ind w:left="567" w:hanging="567"/>
      </w:pPr>
      <w:r w:rsidRPr="005402F4">
        <w:t xml:space="preserve">B13.7 </w:t>
      </w:r>
      <w:r w:rsidR="002D691F" w:rsidRPr="005402F4">
        <w:t xml:space="preserve">The </w:t>
      </w:r>
      <w:r w:rsidRPr="005402F4">
        <w:t>successful c</w:t>
      </w:r>
      <w:r w:rsidR="00BF4E1F" w:rsidRPr="005402F4">
        <w:t>ontractors</w:t>
      </w:r>
      <w:r w:rsidR="002D691F" w:rsidRPr="005402F4">
        <w:t xml:space="preserve"> in the relevant lot shall be ranked in order of the most economically advantageous tender based on </w:t>
      </w:r>
      <w:r w:rsidRPr="005402F4">
        <w:t>their tender</w:t>
      </w:r>
      <w:r w:rsidR="002D691F" w:rsidRPr="005402F4">
        <w:t xml:space="preserve"> submission</w:t>
      </w:r>
      <w:r w:rsidRPr="005402F4">
        <w:t>s</w:t>
      </w:r>
      <w:r w:rsidR="002D691F" w:rsidRPr="005402F4">
        <w:t xml:space="preserve">. In respect of the first </w:t>
      </w:r>
      <w:r w:rsidRPr="005402F4">
        <w:t>Instruction</w:t>
      </w:r>
      <w:r w:rsidR="002D691F" w:rsidRPr="005402F4">
        <w:t xml:space="preserve">, the </w:t>
      </w:r>
      <w:r w:rsidRPr="005402F4">
        <w:t>Agency</w:t>
      </w:r>
      <w:r w:rsidR="002D691F" w:rsidRPr="005402F4">
        <w:t xml:space="preserve"> shall invite the </w:t>
      </w:r>
      <w:r w:rsidRPr="005402F4">
        <w:t>contractor</w:t>
      </w:r>
      <w:r w:rsidR="002D691F" w:rsidRPr="005402F4">
        <w:t xml:space="preserve"> ranked first on the list to provide the Services subject to the terms of the Contract. In respect of the second </w:t>
      </w:r>
      <w:r w:rsidRPr="005402F4">
        <w:t>Instruction</w:t>
      </w:r>
      <w:r w:rsidR="002D691F" w:rsidRPr="005402F4">
        <w:t xml:space="preserve">, the </w:t>
      </w:r>
      <w:r w:rsidRPr="005402F4">
        <w:t>Agency</w:t>
      </w:r>
      <w:r w:rsidR="002D691F" w:rsidRPr="005402F4">
        <w:t xml:space="preserve"> shall invite the </w:t>
      </w:r>
      <w:r w:rsidRPr="005402F4">
        <w:t>contractor</w:t>
      </w:r>
      <w:r w:rsidR="002D691F" w:rsidRPr="005402F4">
        <w:t xml:space="preserve"> ranked second on the list to provide the Services subject to the terms of the Contract. The </w:t>
      </w:r>
      <w:r w:rsidRPr="005402F4">
        <w:t>Agency</w:t>
      </w:r>
      <w:r w:rsidR="002D691F" w:rsidRPr="005402F4">
        <w:t xml:space="preserve"> shall repeat this process for each </w:t>
      </w:r>
      <w:r w:rsidRPr="005402F4">
        <w:t>Instruction</w:t>
      </w:r>
      <w:r w:rsidR="002D691F" w:rsidRPr="005402F4">
        <w:t xml:space="preserve"> until </w:t>
      </w:r>
      <w:proofErr w:type="gramStart"/>
      <w:r w:rsidR="002D691F" w:rsidRPr="005402F4">
        <w:t>all of</w:t>
      </w:r>
      <w:proofErr w:type="gramEnd"/>
      <w:r w:rsidR="002D691F" w:rsidRPr="005402F4">
        <w:t xml:space="preserve"> the </w:t>
      </w:r>
      <w:r w:rsidRPr="005402F4">
        <w:t>contractors</w:t>
      </w:r>
      <w:r w:rsidR="002D691F" w:rsidRPr="005402F4">
        <w:t xml:space="preserve"> in a lot have been offered the opportunity to provide the Services. Once the </w:t>
      </w:r>
      <w:r w:rsidRPr="005402F4">
        <w:t>Agency</w:t>
      </w:r>
      <w:r w:rsidR="002D691F" w:rsidRPr="005402F4">
        <w:t xml:space="preserve"> has invited each </w:t>
      </w:r>
      <w:r w:rsidRPr="005402F4">
        <w:t>contractor</w:t>
      </w:r>
      <w:r w:rsidR="002D691F" w:rsidRPr="005402F4">
        <w:t xml:space="preserve"> on the lot to provide the Services the </w:t>
      </w:r>
      <w:r w:rsidRPr="005402F4">
        <w:t>Agency</w:t>
      </w:r>
      <w:r w:rsidR="002D691F" w:rsidRPr="005402F4">
        <w:t xml:space="preserve"> shall repeat the process in order of rank. If a </w:t>
      </w:r>
      <w:r w:rsidRPr="005402F4">
        <w:t>contractor</w:t>
      </w:r>
      <w:r w:rsidR="002D691F" w:rsidRPr="005402F4">
        <w:t xml:space="preserve"> is unable or unwilling to provide the Services when requested, th</w:t>
      </w:r>
      <w:r w:rsidRPr="005402F4">
        <w:t>at contractor</w:t>
      </w:r>
      <w:r w:rsidR="002D691F" w:rsidRPr="005402F4">
        <w:t xml:space="preserve"> shall lose the opportunity to provide the </w:t>
      </w:r>
      <w:proofErr w:type="gramStart"/>
      <w:r w:rsidR="002D691F" w:rsidRPr="005402F4">
        <w:t>Services</w:t>
      </w:r>
      <w:proofErr w:type="gramEnd"/>
      <w:r w:rsidR="002D691F" w:rsidRPr="005402F4">
        <w:t xml:space="preserve"> and the </w:t>
      </w:r>
      <w:r w:rsidRPr="005402F4">
        <w:t>Agency</w:t>
      </w:r>
      <w:r w:rsidR="002D691F" w:rsidRPr="005402F4">
        <w:t xml:space="preserve"> shall ask the next ranked </w:t>
      </w:r>
      <w:r w:rsidRPr="005402F4">
        <w:t>contractor</w:t>
      </w:r>
      <w:r w:rsidR="002D691F" w:rsidRPr="005402F4">
        <w:t xml:space="preserve"> to provide the Services until a </w:t>
      </w:r>
      <w:r w:rsidRPr="005402F4">
        <w:t>contractor</w:t>
      </w:r>
      <w:r w:rsidR="002D691F" w:rsidRPr="005402F4">
        <w:t xml:space="preserve"> accepts the </w:t>
      </w:r>
      <w:r w:rsidRPr="005402F4">
        <w:t>Instruction</w:t>
      </w:r>
      <w:r w:rsidR="002D691F" w:rsidRPr="005402F4">
        <w:t xml:space="preserve">. In an urgent situation which requires an immediate response, the </w:t>
      </w:r>
      <w:r w:rsidRPr="005402F4">
        <w:t>Agency</w:t>
      </w:r>
      <w:r w:rsidR="002D691F" w:rsidRPr="005402F4">
        <w:t xml:space="preserve"> may select any </w:t>
      </w:r>
      <w:r w:rsidRPr="005402F4">
        <w:t>contractor</w:t>
      </w:r>
      <w:r w:rsidR="002D691F" w:rsidRPr="005402F4">
        <w:t xml:space="preserve"> who has the capacity to accept the </w:t>
      </w:r>
      <w:r w:rsidRPr="005402F4">
        <w:t>Instruction</w:t>
      </w:r>
      <w:r w:rsidR="002D691F" w:rsidRPr="005402F4">
        <w:t xml:space="preserve"> and provide the Services.</w:t>
      </w:r>
    </w:p>
    <w:p w14:paraId="0DF3F954" w14:textId="77777777" w:rsidR="005402F4" w:rsidRPr="005402F4" w:rsidRDefault="005402F4" w:rsidP="005402F4">
      <w:pPr>
        <w:ind w:left="567" w:hanging="567"/>
      </w:pPr>
    </w:p>
    <w:p w14:paraId="2B0A87E8" w14:textId="0BF976B9" w:rsidR="002D691F" w:rsidRDefault="00CF7DD6" w:rsidP="005402F4">
      <w:pPr>
        <w:ind w:left="567" w:hanging="567"/>
      </w:pPr>
      <w:r w:rsidRPr="005402F4">
        <w:t>B13.8 Subject to this clause B13</w:t>
      </w:r>
      <w:r w:rsidR="002D691F" w:rsidRPr="005402F4">
        <w:t xml:space="preserve">, the </w:t>
      </w:r>
      <w:r w:rsidRPr="005402F4">
        <w:t>Agency</w:t>
      </w:r>
      <w:r w:rsidR="002D691F" w:rsidRPr="005402F4">
        <w:t xml:space="preserve"> </w:t>
      </w:r>
      <w:r w:rsidR="00481DD6">
        <w:t xml:space="preserve">will </w:t>
      </w:r>
      <w:r w:rsidR="002D691F" w:rsidRPr="005402F4">
        <w:t xml:space="preserve">place an </w:t>
      </w:r>
      <w:r w:rsidRPr="005402F4">
        <w:t>Instruction</w:t>
      </w:r>
      <w:r w:rsidR="002D691F" w:rsidRPr="005402F4">
        <w:t xml:space="preserve"> with the </w:t>
      </w:r>
      <w:r w:rsidRPr="005402F4">
        <w:t>Contractor</w:t>
      </w:r>
      <w:r w:rsidR="002D691F" w:rsidRPr="005402F4">
        <w:t xml:space="preserve"> by </w:t>
      </w:r>
      <w:r w:rsidR="00481DD6">
        <w:t>issuing an</w:t>
      </w:r>
      <w:r w:rsidR="002D691F" w:rsidRPr="005402F4">
        <w:t xml:space="preserve"> </w:t>
      </w:r>
      <w:r w:rsidRPr="005402F4">
        <w:t>Instruction</w:t>
      </w:r>
      <w:r w:rsidR="002D691F" w:rsidRPr="005402F4">
        <w:t xml:space="preserve"> Form</w:t>
      </w:r>
      <w:r w:rsidR="00481DD6">
        <w:t xml:space="preserve"> to the Contractor</w:t>
      </w:r>
      <w:r w:rsidR="002D691F" w:rsidRPr="005402F4">
        <w:t>.</w:t>
      </w:r>
    </w:p>
    <w:p w14:paraId="0C90BF7C" w14:textId="77777777" w:rsidR="005402F4" w:rsidRPr="005402F4" w:rsidRDefault="005402F4" w:rsidP="005402F4">
      <w:pPr>
        <w:ind w:left="567" w:hanging="567"/>
      </w:pPr>
    </w:p>
    <w:p w14:paraId="5370E215" w14:textId="577DF124" w:rsidR="002D691F" w:rsidRDefault="00CF7DD6" w:rsidP="005402F4">
      <w:pPr>
        <w:pStyle w:val="SP2"/>
        <w:ind w:left="567" w:hanging="567"/>
        <w:rPr>
          <w:rFonts w:ascii="Arial" w:hAnsi="Arial" w:cs="Arial"/>
          <w:sz w:val="24"/>
          <w:szCs w:val="24"/>
        </w:rPr>
      </w:pPr>
      <w:r>
        <w:rPr>
          <w:rFonts w:ascii="Arial" w:hAnsi="Arial" w:cs="Arial"/>
          <w:sz w:val="24"/>
          <w:szCs w:val="24"/>
        </w:rPr>
        <w:t xml:space="preserve">B13.9 </w:t>
      </w:r>
      <w:r w:rsidR="002D691F">
        <w:rPr>
          <w:rFonts w:ascii="Arial" w:hAnsi="Arial" w:cs="Arial"/>
          <w:sz w:val="24"/>
          <w:szCs w:val="24"/>
        </w:rPr>
        <w:t xml:space="preserve">Following receipt of an </w:t>
      </w:r>
      <w:r>
        <w:rPr>
          <w:rFonts w:ascii="Arial" w:hAnsi="Arial" w:cs="Arial"/>
          <w:sz w:val="24"/>
          <w:szCs w:val="24"/>
        </w:rPr>
        <w:t>Instruction</w:t>
      </w:r>
      <w:r w:rsidR="002D691F">
        <w:rPr>
          <w:rFonts w:ascii="Arial" w:hAnsi="Arial" w:cs="Arial"/>
          <w:sz w:val="24"/>
          <w:szCs w:val="24"/>
        </w:rPr>
        <w:t xml:space="preserve">, the </w:t>
      </w:r>
      <w:r>
        <w:rPr>
          <w:rFonts w:ascii="Arial" w:hAnsi="Arial" w:cs="Arial"/>
          <w:sz w:val="24"/>
          <w:szCs w:val="24"/>
        </w:rPr>
        <w:t xml:space="preserve">Contractor </w:t>
      </w:r>
      <w:r w:rsidR="002D691F">
        <w:rPr>
          <w:rFonts w:ascii="Arial" w:hAnsi="Arial" w:cs="Arial"/>
          <w:sz w:val="24"/>
          <w:szCs w:val="24"/>
        </w:rPr>
        <w:t xml:space="preserve">shall promptly and in any event within </w:t>
      </w:r>
      <w:r w:rsidR="005402F4">
        <w:rPr>
          <w:rFonts w:ascii="Arial" w:hAnsi="Arial" w:cs="Arial"/>
          <w:sz w:val="24"/>
          <w:szCs w:val="24"/>
        </w:rPr>
        <w:t>3</w:t>
      </w:r>
      <w:r w:rsidR="00404736">
        <w:rPr>
          <w:rFonts w:ascii="Arial" w:hAnsi="Arial" w:cs="Arial"/>
          <w:sz w:val="24"/>
          <w:szCs w:val="24"/>
        </w:rPr>
        <w:t xml:space="preserve"> Working Days </w:t>
      </w:r>
      <w:r w:rsidR="002D691F">
        <w:rPr>
          <w:rFonts w:ascii="Arial" w:hAnsi="Arial" w:cs="Arial"/>
          <w:sz w:val="24"/>
          <w:szCs w:val="24"/>
        </w:rPr>
        <w:t xml:space="preserve">acknowledge receipt of the </w:t>
      </w:r>
      <w:r w:rsidR="00404736">
        <w:rPr>
          <w:rFonts w:ascii="Arial" w:hAnsi="Arial" w:cs="Arial"/>
          <w:sz w:val="24"/>
          <w:szCs w:val="24"/>
        </w:rPr>
        <w:t xml:space="preserve">Instruction </w:t>
      </w:r>
      <w:r w:rsidR="002D691F">
        <w:rPr>
          <w:rFonts w:ascii="Arial" w:hAnsi="Arial" w:cs="Arial"/>
          <w:sz w:val="24"/>
          <w:szCs w:val="24"/>
        </w:rPr>
        <w:t>and either:</w:t>
      </w:r>
    </w:p>
    <w:p w14:paraId="30804C87" w14:textId="4ADC02C6" w:rsidR="00BF269E" w:rsidRDefault="00BF269E" w:rsidP="00815C0B">
      <w:pPr>
        <w:pStyle w:val="SP2"/>
        <w:ind w:left="0"/>
        <w:rPr>
          <w:rFonts w:ascii="Arial" w:hAnsi="Arial" w:cs="Arial"/>
          <w:sz w:val="24"/>
          <w:szCs w:val="24"/>
        </w:rPr>
      </w:pPr>
    </w:p>
    <w:p w14:paraId="2C9E3378" w14:textId="05D91658" w:rsidR="002D691F" w:rsidRDefault="002D691F" w:rsidP="00FF6141">
      <w:pPr>
        <w:pStyle w:val="Level2"/>
        <w:widowControl/>
        <w:numPr>
          <w:ilvl w:val="0"/>
          <w:numId w:val="67"/>
        </w:numPr>
        <w:adjustRightInd/>
        <w:textAlignment w:val="auto"/>
        <w:rPr>
          <w:rFonts w:cs="Arial"/>
          <w:szCs w:val="24"/>
        </w:rPr>
      </w:pPr>
      <w:r>
        <w:rPr>
          <w:rFonts w:cs="Arial"/>
          <w:szCs w:val="24"/>
        </w:rPr>
        <w:t xml:space="preserve">notify the </w:t>
      </w:r>
      <w:r w:rsidR="00404736">
        <w:rPr>
          <w:rFonts w:cs="Arial"/>
          <w:szCs w:val="24"/>
        </w:rPr>
        <w:t>Agency</w:t>
      </w:r>
      <w:r>
        <w:rPr>
          <w:rFonts w:cs="Arial"/>
          <w:szCs w:val="24"/>
        </w:rPr>
        <w:t xml:space="preserve"> in writing and with detailed reasons that it is unable to fulfil the </w:t>
      </w:r>
      <w:r w:rsidR="00404736">
        <w:rPr>
          <w:rFonts w:cs="Arial"/>
          <w:szCs w:val="24"/>
        </w:rPr>
        <w:t>Instruction</w:t>
      </w:r>
      <w:r>
        <w:rPr>
          <w:rFonts w:cs="Arial"/>
          <w:szCs w:val="24"/>
        </w:rPr>
        <w:t>; or</w:t>
      </w:r>
    </w:p>
    <w:p w14:paraId="4F00D681" w14:textId="77777777" w:rsidR="00FF6141" w:rsidRDefault="00FF6141" w:rsidP="00815C0B">
      <w:pPr>
        <w:pStyle w:val="Level2"/>
        <w:widowControl/>
        <w:numPr>
          <w:ilvl w:val="0"/>
          <w:numId w:val="0"/>
        </w:numPr>
        <w:adjustRightInd/>
        <w:ind w:left="1440"/>
        <w:textAlignment w:val="auto"/>
        <w:rPr>
          <w:rFonts w:cs="Arial"/>
          <w:szCs w:val="24"/>
        </w:rPr>
      </w:pPr>
    </w:p>
    <w:p w14:paraId="4C295564" w14:textId="16A30863" w:rsidR="002D691F" w:rsidRDefault="002D691F" w:rsidP="00815C0B">
      <w:pPr>
        <w:pStyle w:val="Level2"/>
        <w:widowControl/>
        <w:numPr>
          <w:ilvl w:val="0"/>
          <w:numId w:val="67"/>
        </w:numPr>
        <w:adjustRightInd/>
        <w:textAlignment w:val="auto"/>
        <w:rPr>
          <w:rFonts w:cs="Arial"/>
          <w:szCs w:val="24"/>
        </w:rPr>
      </w:pPr>
      <w:r>
        <w:rPr>
          <w:rFonts w:cs="Arial"/>
          <w:szCs w:val="24"/>
        </w:rPr>
        <w:t xml:space="preserve">notify the </w:t>
      </w:r>
      <w:r w:rsidR="00404736">
        <w:rPr>
          <w:rFonts w:cs="Arial"/>
          <w:szCs w:val="24"/>
        </w:rPr>
        <w:t>Agency</w:t>
      </w:r>
      <w:r>
        <w:rPr>
          <w:rFonts w:cs="Arial"/>
          <w:szCs w:val="24"/>
        </w:rPr>
        <w:t xml:space="preserve"> that it </w:t>
      </w:r>
      <w:proofErr w:type="gramStart"/>
      <w:r>
        <w:rPr>
          <w:rFonts w:cs="Arial"/>
          <w:szCs w:val="24"/>
        </w:rPr>
        <w:t>is able to</w:t>
      </w:r>
      <w:proofErr w:type="gramEnd"/>
      <w:r>
        <w:rPr>
          <w:rFonts w:cs="Arial"/>
          <w:szCs w:val="24"/>
        </w:rPr>
        <w:t xml:space="preserve"> fulfil the </w:t>
      </w:r>
      <w:r w:rsidR="00404736">
        <w:rPr>
          <w:rFonts w:cs="Arial"/>
          <w:szCs w:val="24"/>
        </w:rPr>
        <w:t>Instruction</w:t>
      </w:r>
      <w:r>
        <w:rPr>
          <w:rFonts w:cs="Arial"/>
          <w:szCs w:val="24"/>
        </w:rPr>
        <w:t>.</w:t>
      </w:r>
    </w:p>
    <w:p w14:paraId="68BDAC27" w14:textId="6C2A7C49" w:rsidR="002D691F" w:rsidRDefault="00FF6141" w:rsidP="00815C0B">
      <w:pPr>
        <w:pStyle w:val="SP2"/>
        <w:keepNext/>
        <w:ind w:left="0"/>
        <w:rPr>
          <w:rFonts w:ascii="Arial" w:hAnsi="Arial" w:cs="Arial"/>
          <w:sz w:val="24"/>
          <w:szCs w:val="24"/>
        </w:rPr>
      </w:pPr>
      <w:r>
        <w:rPr>
          <w:rFonts w:ascii="Arial" w:hAnsi="Arial" w:cs="Arial"/>
          <w:sz w:val="24"/>
          <w:szCs w:val="24"/>
        </w:rPr>
        <w:t xml:space="preserve">B13.10 </w:t>
      </w:r>
      <w:r w:rsidR="002D691F">
        <w:rPr>
          <w:rFonts w:ascii="Arial" w:hAnsi="Arial" w:cs="Arial"/>
          <w:sz w:val="24"/>
          <w:szCs w:val="24"/>
        </w:rPr>
        <w:t xml:space="preserve">If the </w:t>
      </w:r>
      <w:r w:rsidR="00404736">
        <w:rPr>
          <w:rFonts w:ascii="Arial" w:hAnsi="Arial" w:cs="Arial"/>
          <w:sz w:val="24"/>
          <w:szCs w:val="24"/>
        </w:rPr>
        <w:t>Contractor</w:t>
      </w:r>
      <w:r w:rsidR="002D691F">
        <w:rPr>
          <w:rFonts w:ascii="Arial" w:hAnsi="Arial" w:cs="Arial"/>
          <w:sz w:val="24"/>
          <w:szCs w:val="24"/>
        </w:rPr>
        <w:t>:</w:t>
      </w:r>
    </w:p>
    <w:p w14:paraId="4F82314E" w14:textId="23AAC8EB" w:rsidR="002D691F" w:rsidRDefault="002D691F" w:rsidP="00FF6141">
      <w:pPr>
        <w:pStyle w:val="Level2"/>
        <w:widowControl/>
        <w:numPr>
          <w:ilvl w:val="0"/>
          <w:numId w:val="65"/>
        </w:numPr>
        <w:adjustRightInd/>
        <w:textAlignment w:val="auto"/>
        <w:rPr>
          <w:rFonts w:cs="Arial"/>
          <w:szCs w:val="24"/>
        </w:rPr>
      </w:pPr>
      <w:r>
        <w:rPr>
          <w:rFonts w:cs="Arial"/>
          <w:szCs w:val="24"/>
        </w:rPr>
        <w:t xml:space="preserve">notifies the </w:t>
      </w:r>
      <w:r w:rsidR="00404736">
        <w:rPr>
          <w:rFonts w:cs="Arial"/>
          <w:szCs w:val="24"/>
        </w:rPr>
        <w:t>Agency</w:t>
      </w:r>
      <w:r>
        <w:rPr>
          <w:rFonts w:cs="Arial"/>
          <w:szCs w:val="24"/>
        </w:rPr>
        <w:t xml:space="preserve"> that it is unable to fulfil an </w:t>
      </w:r>
      <w:r w:rsidR="00404736">
        <w:rPr>
          <w:rFonts w:cs="Arial"/>
          <w:szCs w:val="24"/>
        </w:rPr>
        <w:t>Instruction</w:t>
      </w:r>
      <w:r>
        <w:rPr>
          <w:rFonts w:cs="Arial"/>
          <w:szCs w:val="24"/>
        </w:rPr>
        <w:t>; or</w:t>
      </w:r>
    </w:p>
    <w:p w14:paraId="2FC32EE6" w14:textId="77777777" w:rsidR="00FF6141" w:rsidRDefault="00FF6141" w:rsidP="00815C0B">
      <w:pPr>
        <w:pStyle w:val="Level2"/>
        <w:widowControl/>
        <w:numPr>
          <w:ilvl w:val="0"/>
          <w:numId w:val="0"/>
        </w:numPr>
        <w:adjustRightInd/>
        <w:ind w:left="1440"/>
        <w:textAlignment w:val="auto"/>
        <w:rPr>
          <w:rFonts w:cs="Arial"/>
          <w:szCs w:val="24"/>
        </w:rPr>
      </w:pPr>
    </w:p>
    <w:p w14:paraId="50AA4EB5" w14:textId="1D3E6210" w:rsidR="002D691F" w:rsidRDefault="002D691F" w:rsidP="00815C0B">
      <w:pPr>
        <w:pStyle w:val="Level2"/>
        <w:widowControl/>
        <w:numPr>
          <w:ilvl w:val="0"/>
          <w:numId w:val="65"/>
        </w:numPr>
        <w:adjustRightInd/>
        <w:textAlignment w:val="auto"/>
        <w:rPr>
          <w:rFonts w:cs="Arial"/>
          <w:szCs w:val="24"/>
        </w:rPr>
      </w:pPr>
      <w:r>
        <w:rPr>
          <w:rFonts w:cs="Arial"/>
          <w:szCs w:val="24"/>
        </w:rPr>
        <w:t xml:space="preserve">the time limit referred to in clause </w:t>
      </w:r>
      <w:r w:rsidR="00404736">
        <w:rPr>
          <w:rFonts w:cs="Arial"/>
          <w:szCs w:val="24"/>
        </w:rPr>
        <w:t>B13.9</w:t>
      </w:r>
      <w:r>
        <w:rPr>
          <w:rFonts w:cs="Arial"/>
          <w:szCs w:val="24"/>
        </w:rPr>
        <w:t xml:space="preserve"> has </w:t>
      </w:r>
      <w:proofErr w:type="gramStart"/>
      <w:r>
        <w:rPr>
          <w:rFonts w:cs="Arial"/>
          <w:szCs w:val="24"/>
        </w:rPr>
        <w:t>expired;</w:t>
      </w:r>
      <w:proofErr w:type="gramEnd"/>
    </w:p>
    <w:p w14:paraId="309A59A2" w14:textId="75633640" w:rsidR="002D691F" w:rsidRDefault="002D691F" w:rsidP="002D691F">
      <w:pPr>
        <w:pStyle w:val="SP2"/>
        <w:tabs>
          <w:tab w:val="clear" w:pos="6391"/>
          <w:tab w:val="left" w:pos="720"/>
        </w:tabs>
        <w:ind w:left="720"/>
        <w:rPr>
          <w:rFonts w:ascii="Arial" w:hAnsi="Arial" w:cs="Arial"/>
          <w:sz w:val="24"/>
          <w:szCs w:val="24"/>
        </w:rPr>
      </w:pPr>
      <w:r>
        <w:rPr>
          <w:rFonts w:ascii="Arial" w:hAnsi="Arial" w:cs="Arial"/>
          <w:sz w:val="24"/>
          <w:szCs w:val="24"/>
        </w:rPr>
        <w:t xml:space="preserve">then the </w:t>
      </w:r>
      <w:r w:rsidR="00404736">
        <w:rPr>
          <w:rFonts w:ascii="Arial" w:hAnsi="Arial" w:cs="Arial"/>
          <w:sz w:val="24"/>
          <w:szCs w:val="24"/>
        </w:rPr>
        <w:t>Instruction</w:t>
      </w:r>
      <w:r>
        <w:rPr>
          <w:rFonts w:ascii="Arial" w:hAnsi="Arial" w:cs="Arial"/>
          <w:sz w:val="24"/>
          <w:szCs w:val="24"/>
        </w:rPr>
        <w:t xml:space="preserve"> shall lapse.</w:t>
      </w:r>
    </w:p>
    <w:p w14:paraId="52AA4EE4" w14:textId="77777777" w:rsidR="003453B4" w:rsidRDefault="003453B4" w:rsidP="002D691F">
      <w:pPr>
        <w:pStyle w:val="SP2"/>
        <w:tabs>
          <w:tab w:val="clear" w:pos="6391"/>
          <w:tab w:val="left" w:pos="720"/>
        </w:tabs>
        <w:ind w:left="720"/>
        <w:rPr>
          <w:rFonts w:ascii="Arial" w:hAnsi="Arial" w:cs="Arial"/>
          <w:sz w:val="24"/>
          <w:szCs w:val="24"/>
        </w:rPr>
      </w:pPr>
    </w:p>
    <w:p w14:paraId="2C6D7A90" w14:textId="67668FC0" w:rsidR="002D691F" w:rsidRDefault="00FF6141" w:rsidP="00815C0B">
      <w:pPr>
        <w:pStyle w:val="SP2"/>
        <w:keepNext/>
        <w:ind w:left="0"/>
        <w:rPr>
          <w:rFonts w:ascii="Arial" w:hAnsi="Arial" w:cs="Arial"/>
          <w:sz w:val="24"/>
          <w:szCs w:val="24"/>
        </w:rPr>
      </w:pPr>
      <w:r>
        <w:rPr>
          <w:rFonts w:ascii="Arial" w:hAnsi="Arial" w:cs="Arial"/>
          <w:sz w:val="24"/>
          <w:szCs w:val="24"/>
        </w:rPr>
        <w:t xml:space="preserve">B13.11 </w:t>
      </w:r>
      <w:r w:rsidR="002D691F">
        <w:rPr>
          <w:rFonts w:ascii="Arial" w:hAnsi="Arial" w:cs="Arial"/>
          <w:sz w:val="24"/>
          <w:szCs w:val="24"/>
        </w:rPr>
        <w:t xml:space="preserve">If the </w:t>
      </w:r>
      <w:r w:rsidR="00404736">
        <w:rPr>
          <w:rFonts w:ascii="Arial" w:hAnsi="Arial" w:cs="Arial"/>
          <w:sz w:val="24"/>
          <w:szCs w:val="24"/>
        </w:rPr>
        <w:t>Contractor</w:t>
      </w:r>
      <w:r w:rsidR="002D691F">
        <w:rPr>
          <w:rFonts w:ascii="Arial" w:hAnsi="Arial" w:cs="Arial"/>
          <w:sz w:val="24"/>
          <w:szCs w:val="24"/>
        </w:rPr>
        <w:t xml:space="preserve"> modifies or imposes conditions on the fulfilment of an </w:t>
      </w:r>
      <w:r w:rsidR="00404736">
        <w:rPr>
          <w:rFonts w:ascii="Arial" w:hAnsi="Arial" w:cs="Arial"/>
          <w:sz w:val="24"/>
          <w:szCs w:val="24"/>
        </w:rPr>
        <w:t>Instruction</w:t>
      </w:r>
      <w:r w:rsidR="002D691F">
        <w:rPr>
          <w:rFonts w:ascii="Arial" w:hAnsi="Arial" w:cs="Arial"/>
          <w:sz w:val="24"/>
          <w:szCs w:val="24"/>
        </w:rPr>
        <w:t xml:space="preserve">, then the </w:t>
      </w:r>
      <w:r w:rsidR="00404736">
        <w:rPr>
          <w:rFonts w:ascii="Arial" w:hAnsi="Arial" w:cs="Arial"/>
          <w:sz w:val="24"/>
          <w:szCs w:val="24"/>
        </w:rPr>
        <w:t xml:space="preserve">Agency </w:t>
      </w:r>
      <w:r w:rsidR="002D691F">
        <w:rPr>
          <w:rFonts w:ascii="Arial" w:hAnsi="Arial" w:cs="Arial"/>
          <w:sz w:val="24"/>
          <w:szCs w:val="24"/>
        </w:rPr>
        <w:t>may either:</w:t>
      </w:r>
    </w:p>
    <w:p w14:paraId="7F03B090" w14:textId="3808C711" w:rsidR="002D691F" w:rsidRDefault="002D691F" w:rsidP="00FF6141">
      <w:pPr>
        <w:pStyle w:val="Level2"/>
        <w:widowControl/>
        <w:numPr>
          <w:ilvl w:val="0"/>
          <w:numId w:val="69"/>
        </w:numPr>
        <w:adjustRightInd/>
        <w:textAlignment w:val="auto"/>
        <w:rPr>
          <w:rFonts w:cs="Arial"/>
          <w:szCs w:val="24"/>
        </w:rPr>
      </w:pPr>
      <w:r>
        <w:rPr>
          <w:rFonts w:cs="Arial"/>
          <w:szCs w:val="24"/>
        </w:rPr>
        <w:t xml:space="preserve">reissue the </w:t>
      </w:r>
      <w:r w:rsidR="00404736">
        <w:rPr>
          <w:rFonts w:cs="Arial"/>
          <w:szCs w:val="24"/>
        </w:rPr>
        <w:t>Instruction</w:t>
      </w:r>
      <w:r>
        <w:rPr>
          <w:rFonts w:cs="Arial"/>
          <w:szCs w:val="24"/>
        </w:rPr>
        <w:t xml:space="preserve"> incorporating the modifications or conditions; or</w:t>
      </w:r>
    </w:p>
    <w:p w14:paraId="5CB664F7" w14:textId="77777777" w:rsidR="00FF6141" w:rsidRDefault="00FF6141" w:rsidP="00815C0B">
      <w:pPr>
        <w:pStyle w:val="Level2"/>
        <w:widowControl/>
        <w:numPr>
          <w:ilvl w:val="0"/>
          <w:numId w:val="0"/>
        </w:numPr>
        <w:adjustRightInd/>
        <w:ind w:left="1440"/>
        <w:textAlignment w:val="auto"/>
        <w:rPr>
          <w:rFonts w:cs="Arial"/>
          <w:szCs w:val="24"/>
        </w:rPr>
      </w:pPr>
    </w:p>
    <w:p w14:paraId="4B9984BD" w14:textId="074ED61C" w:rsidR="002D691F" w:rsidRDefault="002D691F" w:rsidP="00815C0B">
      <w:pPr>
        <w:pStyle w:val="Level2"/>
        <w:widowControl/>
        <w:numPr>
          <w:ilvl w:val="0"/>
          <w:numId w:val="69"/>
        </w:numPr>
        <w:adjustRightInd/>
        <w:textAlignment w:val="auto"/>
        <w:rPr>
          <w:rFonts w:cs="Arial"/>
          <w:szCs w:val="24"/>
        </w:rPr>
      </w:pPr>
      <w:r>
        <w:rPr>
          <w:rFonts w:cs="Arial"/>
          <w:szCs w:val="24"/>
        </w:rPr>
        <w:t xml:space="preserve">treat the </w:t>
      </w:r>
      <w:r w:rsidR="00404736">
        <w:rPr>
          <w:rFonts w:cs="Arial"/>
          <w:szCs w:val="24"/>
        </w:rPr>
        <w:t>Contractor</w:t>
      </w:r>
      <w:r>
        <w:rPr>
          <w:rFonts w:cs="Arial"/>
          <w:szCs w:val="24"/>
        </w:rPr>
        <w:t xml:space="preserve">'s response as notification of its inability to fulfil the </w:t>
      </w:r>
      <w:r w:rsidR="00404736">
        <w:rPr>
          <w:rFonts w:cs="Arial"/>
          <w:szCs w:val="24"/>
        </w:rPr>
        <w:t>Instruction</w:t>
      </w:r>
      <w:r>
        <w:rPr>
          <w:rFonts w:cs="Arial"/>
          <w:szCs w:val="24"/>
        </w:rPr>
        <w:t xml:space="preserve"> and the </w:t>
      </w:r>
      <w:r w:rsidR="00404736">
        <w:rPr>
          <w:rFonts w:cs="Arial"/>
          <w:szCs w:val="24"/>
        </w:rPr>
        <w:t xml:space="preserve">Instruction </w:t>
      </w:r>
      <w:r>
        <w:rPr>
          <w:rFonts w:cs="Arial"/>
          <w:szCs w:val="24"/>
        </w:rPr>
        <w:t>shall lapse.</w:t>
      </w:r>
    </w:p>
    <w:p w14:paraId="5B862D63" w14:textId="5329D7CC" w:rsidR="002D691F" w:rsidRDefault="002D691F" w:rsidP="002D691F">
      <w:pPr>
        <w:pStyle w:val="Deedtext"/>
        <w:ind w:left="720" w:hanging="720"/>
        <w:rPr>
          <w:rFonts w:ascii="Arial" w:hAnsi="Arial" w:cs="Arial"/>
          <w:sz w:val="24"/>
          <w:szCs w:val="24"/>
        </w:rPr>
      </w:pPr>
      <w:r>
        <w:rPr>
          <w:rFonts w:ascii="Arial" w:hAnsi="Arial" w:cs="Arial"/>
          <w:sz w:val="24"/>
          <w:szCs w:val="24"/>
        </w:rPr>
        <w:t xml:space="preserve"> </w:t>
      </w:r>
    </w:p>
    <w:p w14:paraId="3CFAC353" w14:textId="650F1B17" w:rsidR="00597F89" w:rsidRDefault="00BF269E" w:rsidP="00597F89">
      <w:pPr>
        <w:pStyle w:val="Level2"/>
        <w:widowControl/>
        <w:numPr>
          <w:ilvl w:val="0"/>
          <w:numId w:val="0"/>
        </w:numPr>
        <w:adjustRightInd/>
        <w:ind w:left="851" w:hanging="851"/>
        <w:textAlignment w:val="auto"/>
        <w:rPr>
          <w:rFonts w:cs="Arial"/>
          <w:b/>
          <w:bCs/>
          <w:szCs w:val="24"/>
          <w:u w:val="single"/>
        </w:rPr>
      </w:pPr>
      <w:r w:rsidRPr="00BF269E">
        <w:rPr>
          <w:rFonts w:cs="Arial"/>
          <w:b/>
          <w:bCs/>
          <w:szCs w:val="24"/>
          <w:u w:val="single"/>
        </w:rPr>
        <w:t>B14</w:t>
      </w:r>
      <w:r w:rsidRPr="00BF269E">
        <w:rPr>
          <w:rFonts w:cs="Arial"/>
          <w:b/>
          <w:bCs/>
          <w:szCs w:val="24"/>
          <w:u w:val="single"/>
        </w:rPr>
        <w:tab/>
        <w:t>KEY PERFORMANCE INDICATORS, SERVICE LEVELS AND SERVICE C</w:t>
      </w:r>
      <w:r w:rsidR="00E6597C">
        <w:rPr>
          <w:rFonts w:cs="Arial"/>
          <w:b/>
          <w:bCs/>
          <w:szCs w:val="24"/>
          <w:u w:val="single"/>
        </w:rPr>
        <w:t>REDITS</w:t>
      </w:r>
    </w:p>
    <w:p w14:paraId="73714772" w14:textId="5BCED440" w:rsidR="00BF269E" w:rsidRDefault="00BF269E" w:rsidP="00597F89">
      <w:pPr>
        <w:pStyle w:val="Level2"/>
        <w:widowControl/>
        <w:numPr>
          <w:ilvl w:val="0"/>
          <w:numId w:val="0"/>
        </w:numPr>
        <w:adjustRightInd/>
        <w:ind w:left="851" w:hanging="851"/>
        <w:textAlignment w:val="auto"/>
        <w:rPr>
          <w:rFonts w:cs="Arial"/>
          <w:b/>
          <w:bCs/>
          <w:szCs w:val="24"/>
          <w:u w:val="single"/>
        </w:rPr>
      </w:pPr>
    </w:p>
    <w:p w14:paraId="5FF137F7" w14:textId="797D3E34" w:rsidR="00BF269E" w:rsidRDefault="00BF269E" w:rsidP="00BF269E">
      <w:pPr>
        <w:pStyle w:val="Level2"/>
        <w:widowControl/>
        <w:numPr>
          <w:ilvl w:val="0"/>
          <w:numId w:val="0"/>
        </w:numPr>
        <w:adjustRightInd/>
        <w:ind w:left="851" w:hanging="851"/>
        <w:textAlignment w:val="auto"/>
        <w:rPr>
          <w:rFonts w:cs="Arial"/>
          <w:szCs w:val="24"/>
        </w:rPr>
      </w:pPr>
      <w:r>
        <w:rPr>
          <w:rFonts w:cs="Arial"/>
          <w:szCs w:val="24"/>
        </w:rPr>
        <w:t>B14.1</w:t>
      </w:r>
      <w:r>
        <w:rPr>
          <w:rFonts w:cs="Arial"/>
          <w:szCs w:val="24"/>
        </w:rPr>
        <w:tab/>
        <w:t>The Contractor acknowledges that any failure to meet the Key Performance Indicators and/or Service Levels shall entitle the Agency to the Service Credits and t</w:t>
      </w:r>
      <w:r w:rsidR="004458EC">
        <w:rPr>
          <w:rFonts w:cs="Arial"/>
          <w:szCs w:val="24"/>
        </w:rPr>
        <w:t>hat any Service Credit is a price adjustment and not an estimate of loss that may be suffered by the Agency as a result of the Contractor’s failure to meet any Key Performance Indicator(s) and/or Service Level(s).</w:t>
      </w:r>
    </w:p>
    <w:p w14:paraId="54C85643" w14:textId="24A22E78" w:rsidR="004458EC" w:rsidRDefault="004458EC" w:rsidP="00BF269E">
      <w:pPr>
        <w:pStyle w:val="Level2"/>
        <w:widowControl/>
        <w:numPr>
          <w:ilvl w:val="0"/>
          <w:numId w:val="0"/>
        </w:numPr>
        <w:adjustRightInd/>
        <w:ind w:left="851" w:hanging="851"/>
        <w:textAlignment w:val="auto"/>
        <w:rPr>
          <w:rFonts w:cs="Arial"/>
          <w:szCs w:val="24"/>
        </w:rPr>
      </w:pPr>
    </w:p>
    <w:p w14:paraId="7CDD7B2C" w14:textId="06CD3197" w:rsidR="004458EC" w:rsidRDefault="004458EC" w:rsidP="00BF269E">
      <w:pPr>
        <w:pStyle w:val="Level2"/>
        <w:widowControl/>
        <w:numPr>
          <w:ilvl w:val="0"/>
          <w:numId w:val="0"/>
        </w:numPr>
        <w:adjustRightInd/>
        <w:ind w:left="851" w:hanging="851"/>
        <w:textAlignment w:val="auto"/>
        <w:rPr>
          <w:rFonts w:cs="Arial"/>
          <w:szCs w:val="24"/>
        </w:rPr>
      </w:pPr>
      <w:r>
        <w:rPr>
          <w:rFonts w:cs="Arial"/>
          <w:szCs w:val="24"/>
        </w:rPr>
        <w:t>B14.2</w:t>
      </w:r>
      <w:r w:rsidR="00B87CA9">
        <w:rPr>
          <w:rFonts w:cs="Arial"/>
          <w:szCs w:val="24"/>
        </w:rPr>
        <w:tab/>
        <w:t>A Service Credit shall be the Agency’s exclusive financial remedy for a failure to perform Key Performance Indicator(s) and/or Service Levels except where:</w:t>
      </w:r>
    </w:p>
    <w:p w14:paraId="08F43531" w14:textId="7A319149" w:rsidR="00B87CA9" w:rsidRDefault="00B87CA9" w:rsidP="00B87CA9">
      <w:pPr>
        <w:pStyle w:val="Level2"/>
        <w:widowControl/>
        <w:numPr>
          <w:ilvl w:val="0"/>
          <w:numId w:val="59"/>
        </w:numPr>
        <w:adjustRightInd/>
        <w:textAlignment w:val="auto"/>
        <w:rPr>
          <w:rFonts w:cs="Arial"/>
          <w:szCs w:val="24"/>
        </w:rPr>
      </w:pPr>
      <w:r>
        <w:rPr>
          <w:rFonts w:cs="Arial"/>
          <w:szCs w:val="24"/>
        </w:rPr>
        <w:t xml:space="preserve">it results in the loss or corruption of any </w:t>
      </w:r>
      <w:proofErr w:type="gramStart"/>
      <w:r>
        <w:rPr>
          <w:rFonts w:cs="Arial"/>
          <w:szCs w:val="24"/>
        </w:rPr>
        <w:t>data;</w:t>
      </w:r>
      <w:proofErr w:type="gramEnd"/>
    </w:p>
    <w:p w14:paraId="5A9FA4FD" w14:textId="431E71E2" w:rsidR="00B87CA9" w:rsidRDefault="00B87CA9" w:rsidP="00B87CA9">
      <w:pPr>
        <w:pStyle w:val="Level2"/>
        <w:widowControl/>
        <w:numPr>
          <w:ilvl w:val="0"/>
          <w:numId w:val="59"/>
        </w:numPr>
        <w:adjustRightInd/>
        <w:textAlignment w:val="auto"/>
        <w:rPr>
          <w:rFonts w:cs="Arial"/>
          <w:szCs w:val="24"/>
        </w:rPr>
      </w:pPr>
      <w:r>
        <w:rPr>
          <w:rFonts w:cs="Arial"/>
          <w:szCs w:val="24"/>
        </w:rPr>
        <w:t>it arises due to wilful default of the Contract</w:t>
      </w:r>
      <w:r w:rsidR="00481DD6">
        <w:rPr>
          <w:rFonts w:cs="Arial"/>
          <w:szCs w:val="24"/>
        </w:rPr>
        <w:t xml:space="preserve">or or its </w:t>
      </w:r>
      <w:proofErr w:type="gramStart"/>
      <w:r w:rsidR="00481DD6">
        <w:rPr>
          <w:rFonts w:cs="Arial"/>
          <w:szCs w:val="24"/>
        </w:rPr>
        <w:t>Staff</w:t>
      </w:r>
      <w:r>
        <w:rPr>
          <w:rFonts w:cs="Arial"/>
          <w:szCs w:val="24"/>
        </w:rPr>
        <w:t>;</w:t>
      </w:r>
      <w:proofErr w:type="gramEnd"/>
    </w:p>
    <w:p w14:paraId="12E119FD" w14:textId="2E41601B" w:rsidR="00B87CA9" w:rsidRDefault="00B87CA9" w:rsidP="00B87CA9">
      <w:pPr>
        <w:pStyle w:val="Level2"/>
        <w:widowControl/>
        <w:numPr>
          <w:ilvl w:val="0"/>
          <w:numId w:val="59"/>
        </w:numPr>
        <w:adjustRightInd/>
        <w:textAlignment w:val="auto"/>
        <w:rPr>
          <w:rFonts w:cs="Arial"/>
          <w:szCs w:val="24"/>
        </w:rPr>
      </w:pPr>
      <w:r>
        <w:rPr>
          <w:rFonts w:cs="Arial"/>
          <w:szCs w:val="24"/>
        </w:rPr>
        <w:t>it results in the Agency having to make a compensation payment to one or more third parties</w:t>
      </w:r>
      <w:r w:rsidR="00283BEA">
        <w:rPr>
          <w:rFonts w:cs="Arial"/>
          <w:szCs w:val="24"/>
        </w:rPr>
        <w:t>;</w:t>
      </w:r>
      <w:r>
        <w:rPr>
          <w:rFonts w:cs="Arial"/>
          <w:szCs w:val="24"/>
        </w:rPr>
        <w:t xml:space="preserve"> and/or</w:t>
      </w:r>
    </w:p>
    <w:p w14:paraId="27ED3742" w14:textId="64C887B0" w:rsidR="00B87CA9" w:rsidRDefault="00B87CA9" w:rsidP="00B87CA9">
      <w:pPr>
        <w:pStyle w:val="Level2"/>
        <w:widowControl/>
        <w:numPr>
          <w:ilvl w:val="0"/>
          <w:numId w:val="59"/>
        </w:numPr>
        <w:adjustRightInd/>
        <w:textAlignment w:val="auto"/>
        <w:rPr>
          <w:rFonts w:cs="Arial"/>
          <w:szCs w:val="24"/>
        </w:rPr>
      </w:pPr>
      <w:r>
        <w:rPr>
          <w:rFonts w:cs="Arial"/>
          <w:szCs w:val="24"/>
        </w:rPr>
        <w:t>the Agency is otherwise entitled to or does terminate the Contract.</w:t>
      </w:r>
    </w:p>
    <w:p w14:paraId="7C0A5D80" w14:textId="27C44812" w:rsidR="00B87CA9" w:rsidRDefault="00B87CA9" w:rsidP="00B87CA9">
      <w:pPr>
        <w:pStyle w:val="Level2"/>
        <w:widowControl/>
        <w:numPr>
          <w:ilvl w:val="0"/>
          <w:numId w:val="0"/>
        </w:numPr>
        <w:adjustRightInd/>
        <w:ind w:left="851" w:hanging="851"/>
        <w:textAlignment w:val="auto"/>
        <w:rPr>
          <w:rFonts w:cs="Arial"/>
          <w:szCs w:val="24"/>
        </w:rPr>
      </w:pPr>
    </w:p>
    <w:p w14:paraId="300DADA3" w14:textId="7A252AA9" w:rsidR="00B87CA9" w:rsidRDefault="00B87CA9" w:rsidP="00B87CA9">
      <w:pPr>
        <w:pStyle w:val="Level2"/>
        <w:widowControl/>
        <w:numPr>
          <w:ilvl w:val="0"/>
          <w:numId w:val="0"/>
        </w:numPr>
        <w:adjustRightInd/>
        <w:ind w:left="851" w:hanging="851"/>
        <w:textAlignment w:val="auto"/>
        <w:rPr>
          <w:rFonts w:cs="Arial"/>
          <w:szCs w:val="24"/>
        </w:rPr>
      </w:pPr>
      <w:r>
        <w:rPr>
          <w:rFonts w:cs="Arial"/>
          <w:szCs w:val="24"/>
        </w:rPr>
        <w:t>B14.3</w:t>
      </w:r>
      <w:r>
        <w:rPr>
          <w:rFonts w:cs="Arial"/>
          <w:szCs w:val="24"/>
        </w:rPr>
        <w:tab/>
      </w:r>
      <w:r w:rsidR="002A61C9">
        <w:rPr>
          <w:rFonts w:cs="Arial"/>
          <w:szCs w:val="24"/>
        </w:rPr>
        <w:t xml:space="preserve">The Agency shall use the Management Information to verify the calculation and </w:t>
      </w:r>
      <w:r w:rsidR="00B97932">
        <w:rPr>
          <w:rFonts w:cs="Arial"/>
          <w:szCs w:val="24"/>
        </w:rPr>
        <w:t>accuracy</w:t>
      </w:r>
      <w:r w:rsidR="002A61C9">
        <w:rPr>
          <w:rFonts w:cs="Arial"/>
          <w:szCs w:val="24"/>
        </w:rPr>
        <w:t xml:space="preserve"> of the Service Credits as applicable to each </w:t>
      </w:r>
      <w:r w:rsidR="006C4D04">
        <w:rPr>
          <w:rFonts w:cs="Arial"/>
          <w:szCs w:val="24"/>
        </w:rPr>
        <w:t>Service Period</w:t>
      </w:r>
      <w:r w:rsidR="00103F43">
        <w:rPr>
          <w:rFonts w:cs="Arial"/>
          <w:szCs w:val="24"/>
        </w:rPr>
        <w:t>.</w:t>
      </w:r>
    </w:p>
    <w:p w14:paraId="2BD53CC5" w14:textId="2E891E86" w:rsidR="002A61C9" w:rsidRDefault="002A61C9" w:rsidP="00B87CA9">
      <w:pPr>
        <w:pStyle w:val="Level2"/>
        <w:widowControl/>
        <w:numPr>
          <w:ilvl w:val="0"/>
          <w:numId w:val="0"/>
        </w:numPr>
        <w:adjustRightInd/>
        <w:ind w:left="851" w:hanging="851"/>
        <w:textAlignment w:val="auto"/>
        <w:rPr>
          <w:rFonts w:cs="Arial"/>
          <w:szCs w:val="24"/>
        </w:rPr>
      </w:pPr>
    </w:p>
    <w:p w14:paraId="5D64B3B3" w14:textId="7EE28782" w:rsidR="002A61C9" w:rsidRPr="00BF269E" w:rsidRDefault="002A61C9" w:rsidP="00B87CA9">
      <w:pPr>
        <w:pStyle w:val="Level2"/>
        <w:widowControl/>
        <w:numPr>
          <w:ilvl w:val="0"/>
          <w:numId w:val="0"/>
        </w:numPr>
        <w:adjustRightInd/>
        <w:ind w:left="851" w:hanging="851"/>
        <w:textAlignment w:val="auto"/>
        <w:rPr>
          <w:rFonts w:cs="Arial"/>
          <w:szCs w:val="24"/>
        </w:rPr>
      </w:pPr>
      <w:r>
        <w:rPr>
          <w:rFonts w:cs="Arial"/>
          <w:szCs w:val="24"/>
        </w:rPr>
        <w:t>B14.4</w:t>
      </w:r>
      <w:r>
        <w:rPr>
          <w:rFonts w:cs="Arial"/>
          <w:szCs w:val="24"/>
        </w:rPr>
        <w:tab/>
        <w:t>Service Credits are a reduction of the amounts payable in respect of the Services and do not include VAT. The Contractor shall set off the value of any Service Credits against the appropriate invoice in accordance with the calculation formula set out in Schedule 4.</w:t>
      </w:r>
    </w:p>
    <w:p w14:paraId="7B242123" w14:textId="26B86CE8" w:rsidR="00343DBE" w:rsidRPr="005C6DFC" w:rsidRDefault="00BF269E" w:rsidP="007E5588">
      <w:pPr>
        <w:pStyle w:val="Sideheading"/>
        <w:keepNext/>
        <w:rPr>
          <w:rFonts w:cs="Arial"/>
          <w:szCs w:val="24"/>
        </w:rPr>
      </w:pPr>
      <w:r w:rsidRPr="005C6DFC">
        <w:rPr>
          <w:rFonts w:cs="Arial"/>
          <w:caps w:val="0"/>
          <w:szCs w:val="24"/>
        </w:rPr>
        <w:br/>
      </w:r>
      <w:r w:rsidR="00343DBE" w:rsidRPr="005C6DFC">
        <w:rPr>
          <w:rFonts w:cs="Arial"/>
          <w:szCs w:val="24"/>
        </w:rPr>
        <w:t xml:space="preserve">part c </w:t>
      </w:r>
      <w:r w:rsidR="005E09AA" w:rsidRPr="005C6DFC">
        <w:rPr>
          <w:rFonts w:cs="Arial"/>
          <w:szCs w:val="24"/>
        </w:rPr>
        <w:t>–</w:t>
      </w:r>
      <w:r w:rsidR="00C5120E" w:rsidRPr="005C6DFC">
        <w:rPr>
          <w:rFonts w:cs="Arial"/>
          <w:szCs w:val="24"/>
        </w:rPr>
        <w:t xml:space="preserve"> </w:t>
      </w:r>
      <w:r w:rsidR="007E688B" w:rsidRPr="005C6DFC">
        <w:rPr>
          <w:rFonts w:cs="Arial"/>
          <w:szCs w:val="24"/>
        </w:rPr>
        <w:t xml:space="preserve">CONTRACT </w:t>
      </w:r>
      <w:r w:rsidR="00343DBE" w:rsidRPr="005C6DFC">
        <w:rPr>
          <w:rFonts w:cs="Arial"/>
          <w:szCs w:val="24"/>
        </w:rPr>
        <w:t>PRICE AND PAYMENT</w:t>
      </w:r>
      <w:r w:rsidR="004E4339" w:rsidRPr="005C6DFC">
        <w:rPr>
          <w:rFonts w:cs="Arial"/>
          <w:szCs w:val="24"/>
        </w:rPr>
        <w:fldChar w:fldCharType="begin"/>
      </w:r>
      <w:r w:rsidR="00343DBE" w:rsidRPr="005C6DFC">
        <w:rPr>
          <w:rFonts w:cs="Arial"/>
          <w:szCs w:val="24"/>
        </w:rPr>
        <w:instrText xml:space="preserve"> TC "</w:instrText>
      </w:r>
      <w:bookmarkStart w:id="22" w:name="_Toc173226181"/>
      <w:r w:rsidR="00343DBE" w:rsidRPr="005C6DFC">
        <w:rPr>
          <w:rFonts w:cs="Arial"/>
          <w:szCs w:val="24"/>
        </w:rPr>
        <w:instrText>PART C - PRICE AND PAYMENT</w:instrText>
      </w:r>
      <w:bookmarkEnd w:id="22"/>
      <w:r w:rsidR="00343DBE" w:rsidRPr="005C6DFC">
        <w:rPr>
          <w:rFonts w:cs="Arial"/>
          <w:szCs w:val="24"/>
        </w:rPr>
        <w:instrText xml:space="preserve">" \l 5 </w:instrText>
      </w:r>
      <w:r w:rsidR="004E4339" w:rsidRPr="005C6DFC">
        <w:rPr>
          <w:rFonts w:cs="Arial"/>
          <w:szCs w:val="24"/>
        </w:rPr>
        <w:fldChar w:fldCharType="end"/>
      </w:r>
    </w:p>
    <w:p w14:paraId="341841B0" w14:textId="77777777" w:rsidR="00343DBE" w:rsidRPr="005C6DFC" w:rsidRDefault="00343DBE" w:rsidP="007E5588">
      <w:pPr>
        <w:pStyle w:val="Sideheading"/>
        <w:keepNext/>
        <w:rPr>
          <w:rFonts w:cs="Arial"/>
          <w:szCs w:val="24"/>
        </w:rPr>
      </w:pPr>
    </w:p>
    <w:p w14:paraId="219CCE16" w14:textId="239A1780" w:rsidR="00033078" w:rsidRPr="005C6DFC" w:rsidRDefault="007E688B" w:rsidP="007E5588">
      <w:pPr>
        <w:pStyle w:val="Level10"/>
        <w:keepNext/>
        <w:widowControl/>
        <w:numPr>
          <w:ilvl w:val="0"/>
          <w:numId w:val="5"/>
        </w:numPr>
        <w:adjustRightInd/>
        <w:textAlignment w:val="auto"/>
        <w:rPr>
          <w:rFonts w:cs="Arial"/>
          <w:szCs w:val="24"/>
          <w:u w:val="single"/>
        </w:rPr>
      </w:pPr>
      <w:bookmarkStart w:id="23" w:name="_Hlt63047626"/>
      <w:bookmarkEnd w:id="23"/>
      <w:r w:rsidRPr="005C6DFC">
        <w:rPr>
          <w:rStyle w:val="Level1asHeadingtext"/>
          <w:rFonts w:cs="Arial"/>
          <w:szCs w:val="24"/>
          <w:u w:val="single"/>
        </w:rPr>
        <w:t xml:space="preserve">CONTRACT </w:t>
      </w:r>
      <w:r w:rsidR="00343DBE" w:rsidRPr="005C6DFC">
        <w:rPr>
          <w:rStyle w:val="Level1asHeadingtext"/>
          <w:rFonts w:cs="Arial"/>
          <w:szCs w:val="24"/>
          <w:u w:val="single"/>
        </w:rPr>
        <w:t>PRICE</w:t>
      </w:r>
      <w:bookmarkStart w:id="24" w:name="_NN1540"/>
      <w:bookmarkEnd w:id="24"/>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_NN1540\r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25" w:name="_Toc173226182"/>
      <w:r w:rsidR="00EE402A">
        <w:rPr>
          <w:rFonts w:cs="Arial"/>
          <w:szCs w:val="24"/>
          <w:u w:val="single"/>
        </w:rPr>
        <w:instrText>C1</w:instrText>
      </w:r>
      <w:r w:rsidR="004E4339" w:rsidRPr="005C6DFC">
        <w:rPr>
          <w:rFonts w:cs="Arial"/>
          <w:szCs w:val="24"/>
          <w:u w:val="single"/>
        </w:rPr>
        <w:fldChar w:fldCharType="end"/>
      </w:r>
      <w:r w:rsidR="00343DBE" w:rsidRPr="005C6DFC">
        <w:rPr>
          <w:rFonts w:cs="Arial"/>
          <w:szCs w:val="24"/>
          <w:u w:val="single"/>
        </w:rPr>
        <w:tab/>
        <w:instrText>PRICE AND PAYMENT</w:instrText>
      </w:r>
      <w:bookmarkEnd w:id="25"/>
      <w:r w:rsidR="00343DBE" w:rsidRPr="005C6DFC">
        <w:rPr>
          <w:rFonts w:cs="Arial"/>
          <w:szCs w:val="24"/>
          <w:u w:val="single"/>
        </w:rPr>
        <w:instrText xml:space="preserve">" \l 1 </w:instrText>
      </w:r>
      <w:r w:rsidR="004E4339" w:rsidRPr="005C6DFC">
        <w:rPr>
          <w:rFonts w:cs="Arial"/>
          <w:szCs w:val="24"/>
          <w:u w:val="single"/>
        </w:rPr>
        <w:fldChar w:fldCharType="end"/>
      </w:r>
    </w:p>
    <w:p w14:paraId="179AF0F8" w14:textId="77777777" w:rsidR="00033078" w:rsidRPr="005C6DFC" w:rsidRDefault="00033078" w:rsidP="007E5588">
      <w:pPr>
        <w:pStyle w:val="Level10"/>
        <w:keepNext/>
        <w:widowControl/>
        <w:numPr>
          <w:ilvl w:val="0"/>
          <w:numId w:val="0"/>
        </w:numPr>
        <w:adjustRightInd/>
        <w:textAlignment w:val="auto"/>
        <w:rPr>
          <w:rFonts w:cs="Arial"/>
          <w:szCs w:val="24"/>
          <w:u w:val="single"/>
        </w:rPr>
      </w:pPr>
    </w:p>
    <w:p w14:paraId="2E1B1ECE" w14:textId="267B78BC" w:rsidR="00577F4F" w:rsidRPr="005C6DFC" w:rsidRDefault="00033078"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sz w:val="24"/>
          <w:szCs w:val="24"/>
        </w:rPr>
      </w:pPr>
      <w:r w:rsidRPr="005C6DFC">
        <w:rPr>
          <w:rFonts w:cs="Arial"/>
          <w:b w:val="0"/>
          <w:sz w:val="24"/>
          <w:szCs w:val="24"/>
        </w:rPr>
        <w:t>C1.1</w:t>
      </w:r>
      <w:r w:rsidRPr="005C6DFC">
        <w:rPr>
          <w:rFonts w:cs="Arial"/>
          <w:sz w:val="24"/>
          <w:szCs w:val="24"/>
        </w:rPr>
        <w:tab/>
      </w:r>
      <w:r w:rsidR="005E09AA" w:rsidRPr="005C6DFC">
        <w:rPr>
          <w:rFonts w:cs="Arial"/>
          <w:b w:val="0"/>
          <w:sz w:val="24"/>
          <w:szCs w:val="24"/>
        </w:rPr>
        <w:t xml:space="preserve">The </w:t>
      </w:r>
      <w:r w:rsidR="005D2EDE" w:rsidRPr="005C6DFC">
        <w:rPr>
          <w:rFonts w:cs="Arial"/>
          <w:b w:val="0"/>
          <w:sz w:val="24"/>
          <w:szCs w:val="24"/>
        </w:rPr>
        <w:t xml:space="preserve">Contract </w:t>
      </w:r>
      <w:r w:rsidR="005E09AA" w:rsidRPr="005C6DFC">
        <w:rPr>
          <w:rFonts w:cs="Arial"/>
          <w:b w:val="0"/>
          <w:sz w:val="24"/>
          <w:szCs w:val="24"/>
        </w:rPr>
        <w:t xml:space="preserve">Price </w:t>
      </w:r>
      <w:r w:rsidR="00360B1D" w:rsidRPr="005C6DFC">
        <w:rPr>
          <w:rFonts w:cs="Arial"/>
          <w:b w:val="0"/>
          <w:sz w:val="24"/>
          <w:szCs w:val="24"/>
        </w:rPr>
        <w:t>for the Services shall be the ful</w:t>
      </w:r>
      <w:r w:rsidR="00674583" w:rsidRPr="005C6DFC">
        <w:rPr>
          <w:rFonts w:cs="Arial"/>
          <w:b w:val="0"/>
          <w:sz w:val="24"/>
          <w:szCs w:val="24"/>
        </w:rPr>
        <w:t xml:space="preserve">l and exclusive remuneration due to </w:t>
      </w:r>
      <w:r w:rsidR="00360B1D" w:rsidRPr="005C6DFC">
        <w:rPr>
          <w:rFonts w:cs="Arial"/>
          <w:b w:val="0"/>
          <w:sz w:val="24"/>
          <w:szCs w:val="24"/>
        </w:rPr>
        <w:t xml:space="preserve">the </w:t>
      </w:r>
      <w:r w:rsidR="002C55FC" w:rsidRPr="005C6DFC">
        <w:rPr>
          <w:rFonts w:cs="Arial"/>
          <w:b w:val="0"/>
          <w:sz w:val="24"/>
          <w:szCs w:val="24"/>
        </w:rPr>
        <w:t>Contractor</w:t>
      </w:r>
      <w:r w:rsidR="00360B1D" w:rsidRPr="005C6DFC">
        <w:rPr>
          <w:rFonts w:cs="Arial"/>
          <w:b w:val="0"/>
          <w:sz w:val="24"/>
          <w:szCs w:val="24"/>
        </w:rPr>
        <w:t xml:space="preserve"> in respect of the provision of the Services. Unless otherwise agreed </w:t>
      </w:r>
      <w:r w:rsidR="0069442D" w:rsidRPr="005C6DFC">
        <w:rPr>
          <w:rFonts w:cs="Arial"/>
          <w:b w:val="0"/>
          <w:sz w:val="24"/>
          <w:szCs w:val="24"/>
        </w:rPr>
        <w:t xml:space="preserve">in writing by the </w:t>
      </w:r>
      <w:r w:rsidR="001545CE">
        <w:rPr>
          <w:rFonts w:cs="Arial"/>
          <w:b w:val="0"/>
          <w:sz w:val="24"/>
          <w:szCs w:val="24"/>
        </w:rPr>
        <w:t>Agency</w:t>
      </w:r>
      <w:r w:rsidR="0069442D" w:rsidRPr="005C6DFC">
        <w:rPr>
          <w:rFonts w:cs="Arial"/>
          <w:b w:val="0"/>
          <w:sz w:val="24"/>
          <w:szCs w:val="24"/>
        </w:rPr>
        <w:t xml:space="preserve">, the </w:t>
      </w:r>
      <w:r w:rsidR="007E688B" w:rsidRPr="005C6DFC">
        <w:rPr>
          <w:rFonts w:cs="Arial"/>
          <w:b w:val="0"/>
          <w:sz w:val="24"/>
          <w:szCs w:val="24"/>
        </w:rPr>
        <w:t xml:space="preserve">Contract </w:t>
      </w:r>
      <w:r w:rsidR="00C022A3" w:rsidRPr="005C6DFC">
        <w:rPr>
          <w:rFonts w:cs="Arial"/>
          <w:b w:val="0"/>
          <w:sz w:val="24"/>
          <w:szCs w:val="24"/>
        </w:rPr>
        <w:t xml:space="preserve">Price </w:t>
      </w:r>
      <w:r w:rsidR="00360B1D" w:rsidRPr="005C6DFC">
        <w:rPr>
          <w:rFonts w:cs="Arial"/>
          <w:b w:val="0"/>
          <w:sz w:val="24"/>
          <w:szCs w:val="24"/>
        </w:rPr>
        <w:t xml:space="preserve">shall include every cost and expense of the </w:t>
      </w:r>
      <w:r w:rsidR="002C55FC" w:rsidRPr="005C6DFC">
        <w:rPr>
          <w:rFonts w:cs="Arial"/>
          <w:b w:val="0"/>
          <w:sz w:val="24"/>
          <w:szCs w:val="24"/>
        </w:rPr>
        <w:t>Contractor</w:t>
      </w:r>
      <w:r w:rsidR="00360B1D" w:rsidRPr="005C6DFC">
        <w:rPr>
          <w:rFonts w:cs="Arial"/>
          <w:b w:val="0"/>
          <w:sz w:val="24"/>
          <w:szCs w:val="24"/>
        </w:rPr>
        <w:t xml:space="preserve"> directly or indirectly incurred in connection with the performance of the Services.</w:t>
      </w:r>
    </w:p>
    <w:p w14:paraId="61798DF7" w14:textId="77777777" w:rsidR="00FD53D7" w:rsidRPr="005C6DFC" w:rsidRDefault="0096487E"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bCs/>
          <w:iCs/>
          <w:sz w:val="24"/>
          <w:szCs w:val="24"/>
          <w:lang w:eastAsia="en-US"/>
        </w:rPr>
      </w:pPr>
      <w:r w:rsidRPr="005C6DFC">
        <w:rPr>
          <w:rFonts w:cs="Arial"/>
          <w:b w:val="0"/>
          <w:bCs/>
          <w:spacing w:val="-3"/>
          <w:sz w:val="24"/>
          <w:szCs w:val="24"/>
          <w:lang w:eastAsia="en-US"/>
        </w:rPr>
        <w:t>C1.2</w:t>
      </w:r>
      <w:r w:rsidR="00033078" w:rsidRPr="005C6DFC">
        <w:rPr>
          <w:rFonts w:cs="Arial"/>
          <w:b w:val="0"/>
          <w:bCs/>
          <w:spacing w:val="-3"/>
          <w:sz w:val="24"/>
          <w:szCs w:val="24"/>
          <w:lang w:eastAsia="en-US"/>
        </w:rPr>
        <w:tab/>
      </w:r>
      <w:r w:rsidR="00D60B54" w:rsidRPr="005C6DFC">
        <w:rPr>
          <w:rFonts w:cs="Arial"/>
          <w:b w:val="0"/>
          <w:bCs/>
          <w:iCs/>
          <w:sz w:val="24"/>
          <w:szCs w:val="24"/>
          <w:lang w:eastAsia="en-US"/>
        </w:rPr>
        <w:t>Unless otherwise specified</w:t>
      </w:r>
      <w:r w:rsidR="00742D31" w:rsidRPr="005C6DFC">
        <w:rPr>
          <w:rFonts w:cs="Arial"/>
          <w:b w:val="0"/>
          <w:bCs/>
          <w:iCs/>
          <w:sz w:val="24"/>
          <w:szCs w:val="24"/>
          <w:lang w:eastAsia="en-US"/>
        </w:rPr>
        <w:t xml:space="preserve"> in the Specification, the C</w:t>
      </w:r>
      <w:r w:rsidR="00D60B54" w:rsidRPr="005C6DFC">
        <w:rPr>
          <w:rFonts w:cs="Arial"/>
          <w:b w:val="0"/>
          <w:bCs/>
          <w:iCs/>
          <w:sz w:val="24"/>
          <w:szCs w:val="24"/>
          <w:lang w:eastAsia="en-US"/>
        </w:rPr>
        <w:t>ontract Particulars</w:t>
      </w:r>
      <w:r w:rsidR="00742D31" w:rsidRPr="005C6DFC">
        <w:rPr>
          <w:rFonts w:cs="Arial"/>
          <w:b w:val="0"/>
          <w:bCs/>
          <w:iCs/>
          <w:sz w:val="24"/>
          <w:szCs w:val="24"/>
          <w:lang w:eastAsia="en-US"/>
        </w:rPr>
        <w:t xml:space="preserve"> or in accordance with </w:t>
      </w:r>
      <w:r w:rsidR="00981152" w:rsidRPr="005C6DFC">
        <w:rPr>
          <w:rFonts w:cs="Arial"/>
          <w:b w:val="0"/>
          <w:bCs/>
          <w:iCs/>
          <w:sz w:val="24"/>
          <w:szCs w:val="24"/>
          <w:lang w:eastAsia="en-US"/>
        </w:rPr>
        <w:t xml:space="preserve">this Contract (including </w:t>
      </w:r>
      <w:r w:rsidR="007E5588" w:rsidRPr="005C6DFC">
        <w:rPr>
          <w:rFonts w:cs="Arial"/>
          <w:b w:val="0"/>
          <w:bCs/>
          <w:iCs/>
          <w:sz w:val="24"/>
          <w:szCs w:val="24"/>
          <w:lang w:eastAsia="en-US"/>
        </w:rPr>
        <w:t>Clause</w:t>
      </w:r>
      <w:r w:rsidR="00981152" w:rsidRPr="005C6DFC">
        <w:rPr>
          <w:rFonts w:cs="Arial"/>
          <w:b w:val="0"/>
          <w:bCs/>
          <w:iCs/>
          <w:sz w:val="24"/>
          <w:szCs w:val="24"/>
          <w:lang w:eastAsia="en-US"/>
        </w:rPr>
        <w:t xml:space="preserve"> </w:t>
      </w:r>
      <w:r w:rsidR="00981152" w:rsidRPr="003E6798">
        <w:rPr>
          <w:rFonts w:cs="Arial"/>
          <w:b w:val="0"/>
          <w:bCs/>
          <w:iCs/>
          <w:sz w:val="24"/>
          <w:szCs w:val="24"/>
          <w:lang w:eastAsia="en-US"/>
        </w:rPr>
        <w:t>G4 Law and</w:t>
      </w:r>
      <w:r w:rsidR="00742D31" w:rsidRPr="003E6798">
        <w:rPr>
          <w:rFonts w:cs="Arial"/>
          <w:b w:val="0"/>
          <w:bCs/>
          <w:iCs/>
          <w:sz w:val="24"/>
          <w:szCs w:val="24"/>
          <w:lang w:eastAsia="en-US"/>
        </w:rPr>
        <w:t xml:space="preserve"> Change in Law</w:t>
      </w:r>
      <w:r w:rsidR="00742D31" w:rsidRPr="005C6DFC">
        <w:rPr>
          <w:rFonts w:cs="Arial"/>
          <w:b w:val="0"/>
          <w:bCs/>
          <w:iCs/>
          <w:sz w:val="24"/>
          <w:szCs w:val="24"/>
          <w:lang w:eastAsia="en-US"/>
        </w:rPr>
        <w:t>)</w:t>
      </w:r>
      <w:r w:rsidR="00D60B54" w:rsidRPr="005C6DFC">
        <w:rPr>
          <w:rFonts w:cs="Arial"/>
          <w:b w:val="0"/>
          <w:bCs/>
          <w:iCs/>
          <w:sz w:val="24"/>
          <w:szCs w:val="24"/>
          <w:lang w:eastAsia="en-US"/>
        </w:rPr>
        <w:t xml:space="preserve"> the </w:t>
      </w:r>
      <w:r w:rsidR="007E688B" w:rsidRPr="005C6DFC">
        <w:rPr>
          <w:rFonts w:cs="Arial"/>
          <w:b w:val="0"/>
          <w:bCs/>
          <w:iCs/>
          <w:sz w:val="24"/>
          <w:szCs w:val="24"/>
          <w:lang w:eastAsia="en-US"/>
        </w:rPr>
        <w:t xml:space="preserve">Contract </w:t>
      </w:r>
      <w:r w:rsidR="00D60B54" w:rsidRPr="005C6DFC">
        <w:rPr>
          <w:rFonts w:cs="Arial"/>
          <w:b w:val="0"/>
          <w:bCs/>
          <w:iCs/>
          <w:sz w:val="24"/>
          <w:szCs w:val="24"/>
          <w:lang w:eastAsia="en-US"/>
        </w:rPr>
        <w:t>P</w:t>
      </w:r>
      <w:r w:rsidR="00033078" w:rsidRPr="005C6DFC">
        <w:rPr>
          <w:rFonts w:cs="Arial"/>
          <w:b w:val="0"/>
          <w:bCs/>
          <w:iCs/>
          <w:sz w:val="24"/>
          <w:szCs w:val="24"/>
          <w:lang w:eastAsia="en-US"/>
        </w:rPr>
        <w:t xml:space="preserve">rice shall remain fixed for the Contract </w:t>
      </w:r>
      <w:r w:rsidR="000B0CD6" w:rsidRPr="005C6DFC">
        <w:rPr>
          <w:rFonts w:cs="Arial"/>
          <w:b w:val="0"/>
          <w:bCs/>
          <w:iCs/>
          <w:sz w:val="24"/>
          <w:szCs w:val="24"/>
          <w:lang w:eastAsia="en-US"/>
        </w:rPr>
        <w:t>Period i</w:t>
      </w:r>
      <w:r w:rsidR="00DD6186" w:rsidRPr="005C6DFC">
        <w:rPr>
          <w:rFonts w:cs="Arial"/>
          <w:b w:val="0"/>
          <w:bCs/>
          <w:iCs/>
          <w:sz w:val="24"/>
          <w:szCs w:val="24"/>
          <w:lang w:eastAsia="en-US"/>
        </w:rPr>
        <w:t xml:space="preserve">n </w:t>
      </w:r>
      <w:r w:rsidR="005F5ECB" w:rsidRPr="005C6DFC">
        <w:rPr>
          <w:rFonts w:cs="Arial"/>
          <w:b w:val="0"/>
          <w:bCs/>
          <w:iCs/>
          <w:sz w:val="24"/>
          <w:szCs w:val="24"/>
          <w:lang w:eastAsia="en-US"/>
        </w:rPr>
        <w:t>respect</w:t>
      </w:r>
      <w:r w:rsidR="00DD6186" w:rsidRPr="005C6DFC">
        <w:rPr>
          <w:rFonts w:cs="Arial"/>
          <w:b w:val="0"/>
          <w:bCs/>
          <w:iCs/>
          <w:sz w:val="24"/>
          <w:szCs w:val="24"/>
          <w:lang w:eastAsia="en-US"/>
        </w:rPr>
        <w:t xml:space="preserve"> of the Services</w:t>
      </w:r>
      <w:r w:rsidR="00827F4B" w:rsidRPr="005C6DFC">
        <w:rPr>
          <w:rFonts w:cs="Arial"/>
          <w:b w:val="0"/>
          <w:bCs/>
          <w:iCs/>
          <w:sz w:val="24"/>
          <w:szCs w:val="24"/>
          <w:lang w:eastAsia="en-US"/>
        </w:rPr>
        <w:t>.</w:t>
      </w:r>
    </w:p>
    <w:p w14:paraId="0F48215D" w14:textId="77777777" w:rsidR="00261CE6" w:rsidRPr="005C6DFC" w:rsidRDefault="0096487E"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spacing w:val="-3"/>
          <w:sz w:val="24"/>
          <w:szCs w:val="24"/>
          <w:lang w:eastAsia="en-US"/>
        </w:rPr>
      </w:pPr>
      <w:r w:rsidRPr="005C6DFC">
        <w:rPr>
          <w:rFonts w:cs="Arial"/>
          <w:b w:val="0"/>
          <w:sz w:val="24"/>
          <w:szCs w:val="24"/>
        </w:rPr>
        <w:t>C1.</w:t>
      </w:r>
      <w:r w:rsidR="00DE50FC">
        <w:rPr>
          <w:rFonts w:cs="Arial"/>
          <w:b w:val="0"/>
          <w:sz w:val="24"/>
          <w:szCs w:val="24"/>
        </w:rPr>
        <w:t>3</w:t>
      </w:r>
      <w:r w:rsidR="00CE65A6" w:rsidRPr="005C6DFC">
        <w:rPr>
          <w:rFonts w:cs="Arial"/>
          <w:b w:val="0"/>
          <w:sz w:val="24"/>
          <w:szCs w:val="24"/>
        </w:rPr>
        <w:tab/>
      </w:r>
      <w:r w:rsidR="00CE65A6" w:rsidRPr="005C6DFC">
        <w:rPr>
          <w:rFonts w:cs="Arial"/>
          <w:b w:val="0"/>
          <w:spacing w:val="-3"/>
          <w:sz w:val="24"/>
          <w:szCs w:val="24"/>
          <w:lang w:eastAsia="en-US"/>
        </w:rPr>
        <w:t>I</w:t>
      </w:r>
      <w:r w:rsidR="00CE65A6" w:rsidRPr="005C6DFC">
        <w:rPr>
          <w:rFonts w:cs="Arial"/>
          <w:b w:val="0"/>
          <w:spacing w:val="-3"/>
          <w:sz w:val="24"/>
          <w:szCs w:val="24"/>
          <w:lang w:val="x-none" w:eastAsia="en-US"/>
        </w:rPr>
        <w:t xml:space="preserve">f any changes to the Specification are deemed necessary and are authorised in writing by the Authorised Officer, any revisions to the </w:t>
      </w:r>
      <w:r w:rsidR="007E688B" w:rsidRPr="005C6DFC">
        <w:rPr>
          <w:rFonts w:cs="Arial"/>
          <w:b w:val="0"/>
          <w:spacing w:val="-3"/>
          <w:sz w:val="24"/>
          <w:szCs w:val="24"/>
          <w:lang w:eastAsia="en-US"/>
        </w:rPr>
        <w:t xml:space="preserve">Contract </w:t>
      </w:r>
      <w:r w:rsidR="00CE65A6" w:rsidRPr="005C6DFC">
        <w:rPr>
          <w:rFonts w:cs="Arial"/>
          <w:b w:val="0"/>
          <w:spacing w:val="-3"/>
          <w:sz w:val="24"/>
          <w:szCs w:val="24"/>
          <w:lang w:eastAsia="en-US"/>
        </w:rPr>
        <w:t xml:space="preserve">Price </w:t>
      </w:r>
      <w:r w:rsidR="00CE65A6" w:rsidRPr="005C6DFC">
        <w:rPr>
          <w:rFonts w:cs="Arial"/>
          <w:b w:val="0"/>
          <w:spacing w:val="-3"/>
          <w:sz w:val="24"/>
          <w:szCs w:val="24"/>
          <w:lang w:val="x-none" w:eastAsia="en-US"/>
        </w:rPr>
        <w:t xml:space="preserve">shall </w:t>
      </w:r>
      <w:r w:rsidR="00CE65A6" w:rsidRPr="005C6DFC">
        <w:rPr>
          <w:rFonts w:cs="Arial"/>
          <w:b w:val="0"/>
          <w:spacing w:val="-3"/>
          <w:sz w:val="24"/>
          <w:szCs w:val="24"/>
          <w:lang w:eastAsia="en-US"/>
        </w:rPr>
        <w:t>be amended in the Contract Particulars</w:t>
      </w:r>
      <w:r w:rsidR="00147657">
        <w:rPr>
          <w:rFonts w:cs="Arial"/>
          <w:b w:val="0"/>
          <w:spacing w:val="-3"/>
          <w:sz w:val="24"/>
          <w:szCs w:val="24"/>
          <w:lang w:eastAsia="en-US"/>
        </w:rPr>
        <w:t>.</w:t>
      </w:r>
      <w:r w:rsidR="00CE65A6" w:rsidRPr="005C6DFC">
        <w:rPr>
          <w:rFonts w:cs="Arial"/>
          <w:b w:val="0"/>
          <w:spacing w:val="-3"/>
          <w:sz w:val="24"/>
          <w:szCs w:val="24"/>
          <w:lang w:eastAsia="en-US"/>
        </w:rPr>
        <w:t xml:space="preserve"> </w:t>
      </w:r>
    </w:p>
    <w:p w14:paraId="5D349E16" w14:textId="77777777" w:rsidR="0096487E" w:rsidRPr="005C6DFC" w:rsidRDefault="008624F4"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bCs/>
          <w:iCs/>
          <w:sz w:val="24"/>
          <w:szCs w:val="24"/>
          <w:u w:val="single"/>
          <w:lang w:eastAsia="en-US"/>
        </w:rPr>
      </w:pPr>
      <w:r w:rsidRPr="005C6DFC">
        <w:rPr>
          <w:rFonts w:cs="Arial"/>
          <w:bCs/>
          <w:iCs/>
          <w:sz w:val="24"/>
          <w:szCs w:val="24"/>
          <w:lang w:eastAsia="en-US"/>
        </w:rPr>
        <w:t>C2.</w:t>
      </w:r>
      <w:r w:rsidR="00261CE6" w:rsidRPr="005C6DFC">
        <w:rPr>
          <w:rFonts w:cs="Arial"/>
          <w:b w:val="0"/>
          <w:bCs/>
          <w:iCs/>
          <w:sz w:val="24"/>
          <w:szCs w:val="24"/>
          <w:lang w:eastAsia="en-US"/>
        </w:rPr>
        <w:tab/>
      </w:r>
      <w:r w:rsidR="0096487E" w:rsidRPr="005C6DFC">
        <w:rPr>
          <w:rFonts w:cs="Arial"/>
          <w:bCs/>
          <w:iCs/>
          <w:sz w:val="24"/>
          <w:szCs w:val="24"/>
          <w:u w:val="single"/>
          <w:lang w:eastAsia="en-US"/>
        </w:rPr>
        <w:t>VAT</w:t>
      </w:r>
    </w:p>
    <w:p w14:paraId="46A19FC3" w14:textId="74866BFB" w:rsidR="0096487E" w:rsidRPr="005C6DFC" w:rsidRDefault="0096487E"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bCs/>
          <w:iCs/>
          <w:sz w:val="24"/>
          <w:szCs w:val="24"/>
          <w:lang w:eastAsia="en-US"/>
        </w:rPr>
      </w:pPr>
      <w:r w:rsidRPr="005C6DFC">
        <w:rPr>
          <w:rFonts w:cs="Arial"/>
          <w:b w:val="0"/>
          <w:bCs/>
          <w:iCs/>
          <w:sz w:val="24"/>
          <w:szCs w:val="24"/>
          <w:lang w:eastAsia="en-US"/>
        </w:rPr>
        <w:t>C2.1</w:t>
      </w:r>
      <w:r w:rsidRPr="005C6DFC">
        <w:rPr>
          <w:rFonts w:cs="Arial"/>
          <w:b w:val="0"/>
          <w:bCs/>
          <w:iCs/>
          <w:sz w:val="24"/>
          <w:szCs w:val="24"/>
          <w:lang w:eastAsia="en-US"/>
        </w:rPr>
        <w:tab/>
        <w:t xml:space="preserve">The Contractor shall, where it is VAT registered, be entitled to charge the </w:t>
      </w:r>
      <w:r w:rsidR="001545CE">
        <w:rPr>
          <w:rFonts w:cs="Arial"/>
          <w:b w:val="0"/>
          <w:bCs/>
          <w:iCs/>
          <w:sz w:val="24"/>
          <w:szCs w:val="24"/>
          <w:lang w:eastAsia="en-US"/>
        </w:rPr>
        <w:t>Agency</w:t>
      </w:r>
      <w:r w:rsidRPr="005C6DFC">
        <w:rPr>
          <w:rFonts w:cs="Arial"/>
          <w:b w:val="0"/>
          <w:bCs/>
          <w:iCs/>
          <w:sz w:val="24"/>
          <w:szCs w:val="24"/>
          <w:lang w:eastAsia="en-US"/>
        </w:rPr>
        <w:t xml:space="preserve"> VAT in relation to the Services provided to the </w:t>
      </w:r>
      <w:r w:rsidR="001545CE">
        <w:rPr>
          <w:rFonts w:cs="Arial"/>
          <w:b w:val="0"/>
          <w:bCs/>
          <w:iCs/>
          <w:sz w:val="24"/>
          <w:szCs w:val="24"/>
          <w:lang w:eastAsia="en-US"/>
        </w:rPr>
        <w:t>Agency</w:t>
      </w:r>
      <w:r w:rsidRPr="005C6DFC">
        <w:rPr>
          <w:rFonts w:cs="Arial"/>
          <w:b w:val="0"/>
          <w:bCs/>
          <w:iCs/>
          <w:sz w:val="24"/>
          <w:szCs w:val="24"/>
          <w:lang w:eastAsia="en-US"/>
        </w:rPr>
        <w:t>.</w:t>
      </w:r>
    </w:p>
    <w:p w14:paraId="417AD9A6" w14:textId="3F083DD0" w:rsidR="0096487E" w:rsidRPr="005C6DFC" w:rsidRDefault="0096487E"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bCs/>
          <w:iCs/>
          <w:sz w:val="24"/>
          <w:szCs w:val="24"/>
          <w:lang w:eastAsia="en-US"/>
        </w:rPr>
      </w:pPr>
      <w:r w:rsidRPr="005C6DFC">
        <w:rPr>
          <w:rFonts w:cs="Arial"/>
          <w:b w:val="0"/>
          <w:bCs/>
          <w:iCs/>
          <w:sz w:val="24"/>
          <w:szCs w:val="24"/>
          <w:lang w:eastAsia="en-US"/>
        </w:rPr>
        <w:t>C2.2</w:t>
      </w:r>
      <w:r w:rsidRPr="005C6DFC">
        <w:rPr>
          <w:rFonts w:cs="Arial"/>
          <w:b w:val="0"/>
          <w:bCs/>
          <w:iCs/>
          <w:sz w:val="24"/>
          <w:szCs w:val="24"/>
          <w:lang w:eastAsia="en-US"/>
        </w:rPr>
        <w:tab/>
      </w:r>
      <w:r w:rsidR="00A72204" w:rsidRPr="005C6DFC">
        <w:rPr>
          <w:rFonts w:cs="Arial"/>
          <w:b w:val="0"/>
          <w:bCs/>
          <w:iCs/>
          <w:sz w:val="24"/>
          <w:szCs w:val="24"/>
          <w:lang w:eastAsia="en-US"/>
        </w:rPr>
        <w:t xml:space="preserve">The Contractor shall indemnify the </w:t>
      </w:r>
      <w:r w:rsidR="001545CE">
        <w:rPr>
          <w:rFonts w:cs="Arial"/>
          <w:b w:val="0"/>
          <w:bCs/>
          <w:iCs/>
          <w:sz w:val="24"/>
          <w:szCs w:val="24"/>
          <w:lang w:eastAsia="en-US"/>
        </w:rPr>
        <w:t>Agency</w:t>
      </w:r>
      <w:r w:rsidR="00A72204" w:rsidRPr="005C6DFC">
        <w:rPr>
          <w:rFonts w:cs="Arial"/>
          <w:b w:val="0"/>
          <w:bCs/>
          <w:iCs/>
          <w:sz w:val="24"/>
          <w:szCs w:val="24"/>
          <w:lang w:eastAsia="en-US"/>
        </w:rPr>
        <w:t xml:space="preserve"> on a continuing basis against any liability, including any interest, penalties or costs </w:t>
      </w:r>
      <w:r w:rsidR="00D402A8" w:rsidRPr="005C6DFC">
        <w:rPr>
          <w:rFonts w:cs="Arial"/>
          <w:b w:val="0"/>
          <w:bCs/>
          <w:iCs/>
          <w:sz w:val="24"/>
          <w:szCs w:val="24"/>
          <w:lang w:eastAsia="en-US"/>
        </w:rPr>
        <w:t>incurred</w:t>
      </w:r>
      <w:r w:rsidR="00A72204" w:rsidRPr="005C6DFC">
        <w:rPr>
          <w:rFonts w:cs="Arial"/>
          <w:b w:val="0"/>
          <w:bCs/>
          <w:iCs/>
          <w:sz w:val="24"/>
          <w:szCs w:val="24"/>
          <w:lang w:eastAsia="en-US"/>
        </w:rPr>
        <w:t xml:space="preserve"> which is levied, demanded or assessed on the </w:t>
      </w:r>
      <w:r w:rsidR="001545CE">
        <w:rPr>
          <w:rFonts w:cs="Arial"/>
          <w:b w:val="0"/>
          <w:bCs/>
          <w:iCs/>
          <w:sz w:val="24"/>
          <w:szCs w:val="24"/>
          <w:lang w:eastAsia="en-US"/>
        </w:rPr>
        <w:t>Agency</w:t>
      </w:r>
      <w:r w:rsidR="00A72204" w:rsidRPr="005C6DFC">
        <w:rPr>
          <w:rFonts w:cs="Arial"/>
          <w:b w:val="0"/>
          <w:bCs/>
          <w:iCs/>
          <w:sz w:val="24"/>
          <w:szCs w:val="24"/>
          <w:lang w:eastAsia="en-US"/>
        </w:rPr>
        <w:t xml:space="preserve"> at any time in respect of the Contractor's failure to account for or to pay any VAT</w:t>
      </w:r>
      <w:r w:rsidR="00225B63">
        <w:rPr>
          <w:rFonts w:cs="Arial"/>
          <w:b w:val="0"/>
          <w:bCs/>
          <w:iCs/>
          <w:sz w:val="24"/>
          <w:szCs w:val="24"/>
          <w:lang w:eastAsia="en-US"/>
        </w:rPr>
        <w:t xml:space="preserve"> or other liability</w:t>
      </w:r>
      <w:r w:rsidR="00A72204" w:rsidRPr="005C6DFC">
        <w:rPr>
          <w:rFonts w:cs="Arial"/>
          <w:b w:val="0"/>
          <w:bCs/>
          <w:iCs/>
          <w:sz w:val="24"/>
          <w:szCs w:val="24"/>
          <w:lang w:eastAsia="en-US"/>
        </w:rPr>
        <w:t xml:space="preserve"> relating to payments made to the Contractor under the Contract. Any amounts due under this </w:t>
      </w:r>
      <w:r w:rsidR="007E5588" w:rsidRPr="005C6DFC">
        <w:rPr>
          <w:rFonts w:cs="Arial"/>
          <w:b w:val="0"/>
          <w:bCs/>
          <w:iCs/>
          <w:sz w:val="24"/>
          <w:szCs w:val="24"/>
          <w:lang w:eastAsia="en-US"/>
        </w:rPr>
        <w:t>Clause</w:t>
      </w:r>
      <w:r w:rsidR="00A72204" w:rsidRPr="005C6DFC">
        <w:rPr>
          <w:rFonts w:cs="Arial"/>
          <w:b w:val="0"/>
          <w:bCs/>
          <w:iCs/>
          <w:sz w:val="24"/>
          <w:szCs w:val="24"/>
          <w:lang w:eastAsia="en-US"/>
        </w:rPr>
        <w:t xml:space="preserve"> </w:t>
      </w:r>
      <w:proofErr w:type="gramStart"/>
      <w:r w:rsidR="0014502C" w:rsidRPr="003E6798">
        <w:rPr>
          <w:rFonts w:cs="Arial"/>
          <w:b w:val="0"/>
          <w:bCs/>
          <w:iCs/>
          <w:sz w:val="24"/>
          <w:szCs w:val="24"/>
          <w:lang w:eastAsia="en-US"/>
        </w:rPr>
        <w:t>C</w:t>
      </w:r>
      <w:r w:rsidR="00225B63" w:rsidRPr="003E6798">
        <w:rPr>
          <w:rFonts w:cs="Arial"/>
          <w:b w:val="0"/>
          <w:bCs/>
          <w:iCs/>
          <w:sz w:val="24"/>
          <w:szCs w:val="24"/>
          <w:lang w:eastAsia="en-US"/>
        </w:rPr>
        <w:t>2.2</w:t>
      </w:r>
      <w:r w:rsidR="0014502C" w:rsidRPr="003E6798">
        <w:rPr>
          <w:rFonts w:cs="Arial"/>
          <w:b w:val="0"/>
          <w:bCs/>
          <w:iCs/>
          <w:sz w:val="24"/>
          <w:szCs w:val="24"/>
          <w:lang w:eastAsia="en-US"/>
        </w:rPr>
        <w:t xml:space="preserve"> </w:t>
      </w:r>
      <w:r w:rsidR="0014502C" w:rsidRPr="005C6DFC">
        <w:rPr>
          <w:rFonts w:cs="Arial"/>
          <w:bCs/>
          <w:iCs/>
          <w:sz w:val="24"/>
          <w:szCs w:val="24"/>
          <w:lang w:eastAsia="en-US"/>
        </w:rPr>
        <w:t xml:space="preserve"> </w:t>
      </w:r>
      <w:r w:rsidR="00A72204" w:rsidRPr="005C6DFC">
        <w:rPr>
          <w:rFonts w:cs="Arial"/>
          <w:b w:val="0"/>
          <w:bCs/>
          <w:iCs/>
          <w:sz w:val="24"/>
          <w:szCs w:val="24"/>
          <w:lang w:eastAsia="en-US"/>
        </w:rPr>
        <w:t>shall</w:t>
      </w:r>
      <w:proofErr w:type="gramEnd"/>
      <w:r w:rsidR="00A72204" w:rsidRPr="005C6DFC">
        <w:rPr>
          <w:rFonts w:cs="Arial"/>
          <w:b w:val="0"/>
          <w:bCs/>
          <w:iCs/>
          <w:sz w:val="24"/>
          <w:szCs w:val="24"/>
          <w:lang w:eastAsia="en-US"/>
        </w:rPr>
        <w:t xml:space="preserve"> be paid by the Contractor to the </w:t>
      </w:r>
      <w:r w:rsidR="001545CE">
        <w:rPr>
          <w:rFonts w:cs="Arial"/>
          <w:b w:val="0"/>
          <w:bCs/>
          <w:iCs/>
          <w:sz w:val="24"/>
          <w:szCs w:val="24"/>
          <w:lang w:eastAsia="en-US"/>
        </w:rPr>
        <w:t>Agency</w:t>
      </w:r>
      <w:r w:rsidR="00A72204" w:rsidRPr="005C6DFC">
        <w:rPr>
          <w:rFonts w:cs="Arial"/>
          <w:b w:val="0"/>
          <w:bCs/>
          <w:iCs/>
          <w:sz w:val="24"/>
          <w:szCs w:val="24"/>
          <w:lang w:eastAsia="en-US"/>
        </w:rPr>
        <w:t xml:space="preserve"> not less than </w:t>
      </w:r>
      <w:r w:rsidR="00225B63">
        <w:rPr>
          <w:rFonts w:cs="Arial"/>
          <w:b w:val="0"/>
          <w:bCs/>
          <w:iCs/>
          <w:sz w:val="24"/>
          <w:szCs w:val="24"/>
          <w:lang w:eastAsia="en-US"/>
        </w:rPr>
        <w:t>twenty</w:t>
      </w:r>
      <w:r w:rsidR="000C647C" w:rsidRPr="005C6DFC">
        <w:rPr>
          <w:rFonts w:cs="Arial"/>
          <w:b w:val="0"/>
          <w:bCs/>
          <w:iCs/>
          <w:sz w:val="24"/>
          <w:szCs w:val="24"/>
          <w:lang w:eastAsia="en-US"/>
        </w:rPr>
        <w:t xml:space="preserve"> </w:t>
      </w:r>
      <w:r w:rsidR="00147657">
        <w:rPr>
          <w:rFonts w:cs="Arial"/>
          <w:b w:val="0"/>
          <w:bCs/>
          <w:iCs/>
          <w:sz w:val="24"/>
          <w:szCs w:val="24"/>
          <w:lang w:eastAsia="en-US"/>
        </w:rPr>
        <w:t xml:space="preserve">(20) </w:t>
      </w:r>
      <w:r w:rsidR="00A72204" w:rsidRPr="005C6DFC">
        <w:rPr>
          <w:rFonts w:cs="Arial"/>
          <w:b w:val="0"/>
          <w:bCs/>
          <w:iCs/>
          <w:sz w:val="24"/>
          <w:szCs w:val="24"/>
          <w:lang w:eastAsia="en-US"/>
        </w:rPr>
        <w:t xml:space="preserve">Working Days before the date on which the </w:t>
      </w:r>
      <w:r w:rsidR="00225B63">
        <w:rPr>
          <w:rFonts w:cs="Arial"/>
          <w:b w:val="0"/>
          <w:bCs/>
          <w:iCs/>
          <w:sz w:val="24"/>
          <w:szCs w:val="24"/>
          <w:lang w:eastAsia="en-US"/>
        </w:rPr>
        <w:t>VAT</w:t>
      </w:r>
      <w:r w:rsidR="00A72204" w:rsidRPr="005C6DFC">
        <w:rPr>
          <w:rFonts w:cs="Arial"/>
          <w:b w:val="0"/>
          <w:bCs/>
          <w:iCs/>
          <w:sz w:val="24"/>
          <w:szCs w:val="24"/>
          <w:lang w:eastAsia="en-US"/>
        </w:rPr>
        <w:t xml:space="preserve"> or other liability is payable by the </w:t>
      </w:r>
      <w:r w:rsidR="001545CE">
        <w:rPr>
          <w:rFonts w:cs="Arial"/>
          <w:b w:val="0"/>
          <w:bCs/>
          <w:iCs/>
          <w:sz w:val="24"/>
          <w:szCs w:val="24"/>
          <w:lang w:eastAsia="en-US"/>
        </w:rPr>
        <w:t>Agency</w:t>
      </w:r>
      <w:r w:rsidR="00A72204" w:rsidRPr="005C6DFC">
        <w:rPr>
          <w:rFonts w:cs="Arial"/>
          <w:b w:val="0"/>
          <w:bCs/>
          <w:iCs/>
          <w:sz w:val="24"/>
          <w:szCs w:val="24"/>
          <w:lang w:eastAsia="en-US"/>
        </w:rPr>
        <w:t>.</w:t>
      </w:r>
    </w:p>
    <w:p w14:paraId="20FC9F08" w14:textId="77777777" w:rsidR="00D27114" w:rsidRPr="005C6DFC" w:rsidRDefault="008624F4"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bCs/>
          <w:iCs/>
          <w:sz w:val="24"/>
          <w:szCs w:val="24"/>
          <w:lang w:eastAsia="en-US"/>
        </w:rPr>
      </w:pPr>
      <w:r w:rsidRPr="005C6DFC">
        <w:rPr>
          <w:rFonts w:cs="Arial"/>
          <w:sz w:val="24"/>
          <w:szCs w:val="24"/>
        </w:rPr>
        <w:t>C3.</w:t>
      </w:r>
      <w:r w:rsidR="00A72204" w:rsidRPr="005C6DFC">
        <w:rPr>
          <w:rFonts w:cs="Arial"/>
          <w:sz w:val="24"/>
          <w:szCs w:val="24"/>
        </w:rPr>
        <w:tab/>
      </w:r>
      <w:r w:rsidR="00CE65A6" w:rsidRPr="005C6DFC">
        <w:rPr>
          <w:rFonts w:cs="Arial"/>
          <w:sz w:val="24"/>
          <w:szCs w:val="24"/>
          <w:u w:val="single"/>
        </w:rPr>
        <w:t xml:space="preserve">INVOICING </w:t>
      </w:r>
    </w:p>
    <w:p w14:paraId="166DB4B3" w14:textId="3A38305A" w:rsidR="007F1194" w:rsidRPr="005C6DFC" w:rsidRDefault="00A72204" w:rsidP="007E5588">
      <w:pPr>
        <w:pStyle w:val="Level2Heading"/>
        <w:keepNext w:val="0"/>
        <w:widowControl w:val="0"/>
        <w:numPr>
          <w:ilvl w:val="0"/>
          <w:numId w:val="0"/>
        </w:numPr>
        <w:tabs>
          <w:tab w:val="num" w:pos="0"/>
          <w:tab w:val="num" w:pos="1561"/>
        </w:tabs>
        <w:spacing w:before="0" w:after="120" w:line="240" w:lineRule="atLeast"/>
        <w:ind w:left="851" w:hanging="851"/>
        <w:rPr>
          <w:rFonts w:cs="Arial"/>
          <w:b w:val="0"/>
          <w:sz w:val="24"/>
          <w:szCs w:val="24"/>
          <w:lang w:eastAsia="en-US"/>
        </w:rPr>
      </w:pPr>
      <w:r w:rsidRPr="005C6DFC">
        <w:rPr>
          <w:rFonts w:cs="Arial"/>
          <w:b w:val="0"/>
          <w:sz w:val="24"/>
          <w:szCs w:val="24"/>
          <w:lang w:eastAsia="en-US"/>
        </w:rPr>
        <w:t>C3</w:t>
      </w:r>
      <w:r w:rsidR="00CE65A6" w:rsidRPr="005C6DFC">
        <w:rPr>
          <w:rFonts w:cs="Arial"/>
          <w:b w:val="0"/>
          <w:sz w:val="24"/>
          <w:szCs w:val="24"/>
          <w:lang w:eastAsia="en-US"/>
        </w:rPr>
        <w:t>.1</w:t>
      </w:r>
      <w:r w:rsidR="004E6B83" w:rsidRPr="005C6DFC">
        <w:rPr>
          <w:rFonts w:cs="Arial"/>
          <w:b w:val="0"/>
          <w:sz w:val="24"/>
          <w:szCs w:val="24"/>
          <w:lang w:eastAsia="en-US"/>
        </w:rPr>
        <w:tab/>
      </w:r>
      <w:r w:rsidR="00D240B4" w:rsidRPr="005C6DFC">
        <w:rPr>
          <w:rFonts w:cs="Arial"/>
          <w:b w:val="0"/>
          <w:sz w:val="24"/>
          <w:szCs w:val="24"/>
          <w:lang w:eastAsia="en-US"/>
        </w:rPr>
        <w:t xml:space="preserve">Unless otherwise specified in the Specification or the Contract Particulars, </w:t>
      </w:r>
      <w:r w:rsidR="00742D31" w:rsidRPr="005C6DFC">
        <w:rPr>
          <w:rFonts w:cs="Arial"/>
          <w:b w:val="0"/>
          <w:sz w:val="24"/>
          <w:szCs w:val="24"/>
          <w:lang w:eastAsia="en-US"/>
        </w:rPr>
        <w:t>t</w:t>
      </w:r>
      <w:r w:rsidR="004E6B83" w:rsidRPr="005C6DFC">
        <w:rPr>
          <w:rFonts w:cs="Arial"/>
          <w:b w:val="0"/>
          <w:sz w:val="24"/>
          <w:szCs w:val="24"/>
          <w:lang w:eastAsia="en-US"/>
        </w:rPr>
        <w:t xml:space="preserve">he Contractor shall invoice the </w:t>
      </w:r>
      <w:r w:rsidR="001545CE">
        <w:rPr>
          <w:rFonts w:cs="Arial"/>
          <w:b w:val="0"/>
          <w:sz w:val="24"/>
          <w:szCs w:val="24"/>
          <w:lang w:eastAsia="en-US"/>
        </w:rPr>
        <w:t>Agency</w:t>
      </w:r>
      <w:r w:rsidR="004E6B83" w:rsidRPr="005C6DFC">
        <w:rPr>
          <w:rFonts w:cs="Arial"/>
          <w:b w:val="0"/>
          <w:sz w:val="24"/>
          <w:szCs w:val="24"/>
          <w:lang w:eastAsia="en-US"/>
        </w:rPr>
        <w:t xml:space="preserve"> for payment of the Cont</w:t>
      </w:r>
      <w:r w:rsidR="00742D31" w:rsidRPr="005C6DFC">
        <w:rPr>
          <w:rFonts w:cs="Arial"/>
          <w:b w:val="0"/>
          <w:sz w:val="24"/>
          <w:szCs w:val="24"/>
          <w:lang w:eastAsia="en-US"/>
        </w:rPr>
        <w:t xml:space="preserve">ract Price </w:t>
      </w:r>
      <w:r w:rsidR="00635E78" w:rsidRPr="005C6DFC">
        <w:rPr>
          <w:rFonts w:cs="Arial"/>
          <w:b w:val="0"/>
          <w:sz w:val="24"/>
          <w:szCs w:val="24"/>
          <w:lang w:eastAsia="en-US"/>
        </w:rPr>
        <w:t xml:space="preserve">in accordance with </w:t>
      </w:r>
      <w:r w:rsidR="00147657">
        <w:rPr>
          <w:rFonts w:cs="Arial"/>
          <w:b w:val="0"/>
          <w:sz w:val="24"/>
          <w:szCs w:val="24"/>
          <w:lang w:eastAsia="en-US"/>
        </w:rPr>
        <w:t>Schedule 3</w:t>
      </w:r>
      <w:r w:rsidR="001073AA">
        <w:rPr>
          <w:rFonts w:cs="Arial"/>
          <w:b w:val="0"/>
          <w:sz w:val="24"/>
          <w:szCs w:val="24"/>
          <w:lang w:eastAsia="en-US"/>
        </w:rPr>
        <w:t xml:space="preserve"> </w:t>
      </w:r>
      <w:r w:rsidR="00742D31" w:rsidRPr="005C6DFC">
        <w:rPr>
          <w:rFonts w:cs="Arial"/>
          <w:b w:val="0"/>
          <w:sz w:val="24"/>
          <w:szCs w:val="24"/>
          <w:lang w:eastAsia="en-US"/>
        </w:rPr>
        <w:t>no later than seven</w:t>
      </w:r>
      <w:r w:rsidR="00DE50FC">
        <w:rPr>
          <w:rFonts w:cs="Arial"/>
          <w:b w:val="0"/>
          <w:sz w:val="24"/>
          <w:szCs w:val="24"/>
          <w:lang w:eastAsia="en-US"/>
        </w:rPr>
        <w:t xml:space="preserve"> (7)</w:t>
      </w:r>
      <w:r w:rsidR="00742D31" w:rsidRPr="005C6DFC">
        <w:rPr>
          <w:rFonts w:cs="Arial"/>
          <w:b w:val="0"/>
          <w:sz w:val="24"/>
          <w:szCs w:val="24"/>
          <w:lang w:eastAsia="en-US"/>
        </w:rPr>
        <w:t xml:space="preserve"> </w:t>
      </w:r>
      <w:r w:rsidR="004E6B83" w:rsidRPr="005C6DFC">
        <w:rPr>
          <w:rFonts w:cs="Arial"/>
          <w:b w:val="0"/>
          <w:sz w:val="24"/>
          <w:szCs w:val="24"/>
          <w:lang w:eastAsia="en-US"/>
        </w:rPr>
        <w:t>days after the end of each Month (or such other frequency as agreed between the Parties in writing)</w:t>
      </w:r>
      <w:r w:rsidR="007F1194" w:rsidRPr="005C6DFC">
        <w:rPr>
          <w:rFonts w:cs="Arial"/>
          <w:b w:val="0"/>
          <w:sz w:val="24"/>
          <w:szCs w:val="24"/>
          <w:lang w:eastAsia="en-US"/>
        </w:rPr>
        <w:t xml:space="preserve">.  </w:t>
      </w:r>
    </w:p>
    <w:p w14:paraId="09B9F2C0" w14:textId="5B32C7E7" w:rsidR="00803397" w:rsidRPr="005C6DFC" w:rsidRDefault="00A72204" w:rsidP="007E5588">
      <w:pPr>
        <w:pStyle w:val="Level2Heading"/>
        <w:keepNext w:val="0"/>
        <w:widowControl w:val="0"/>
        <w:numPr>
          <w:ilvl w:val="0"/>
          <w:numId w:val="0"/>
        </w:numPr>
        <w:tabs>
          <w:tab w:val="num" w:pos="0"/>
          <w:tab w:val="num" w:pos="1561"/>
        </w:tabs>
        <w:spacing w:before="0" w:after="120" w:line="240" w:lineRule="atLeast"/>
        <w:ind w:left="851" w:hanging="851"/>
        <w:rPr>
          <w:rFonts w:cs="Arial"/>
          <w:b w:val="0"/>
          <w:sz w:val="24"/>
          <w:szCs w:val="24"/>
          <w:lang w:eastAsia="en-US"/>
        </w:rPr>
      </w:pPr>
      <w:r w:rsidRPr="005C6DFC">
        <w:rPr>
          <w:rFonts w:cs="Arial"/>
          <w:b w:val="0"/>
          <w:sz w:val="24"/>
          <w:szCs w:val="24"/>
          <w:lang w:eastAsia="en-US"/>
        </w:rPr>
        <w:t>C3</w:t>
      </w:r>
      <w:r w:rsidR="007F1194" w:rsidRPr="005C6DFC">
        <w:rPr>
          <w:rFonts w:cs="Arial"/>
          <w:b w:val="0"/>
          <w:sz w:val="24"/>
          <w:szCs w:val="24"/>
          <w:lang w:eastAsia="en-US"/>
        </w:rPr>
        <w:t>.2</w:t>
      </w:r>
      <w:r w:rsidR="007F1194" w:rsidRPr="005C6DFC">
        <w:rPr>
          <w:rFonts w:cs="Arial"/>
          <w:b w:val="0"/>
          <w:sz w:val="24"/>
          <w:szCs w:val="24"/>
          <w:lang w:eastAsia="en-US"/>
        </w:rPr>
        <w:tab/>
        <w:t xml:space="preserve">Every invoice shall include the purchase order number provided by the </w:t>
      </w:r>
      <w:r w:rsidR="001545CE">
        <w:rPr>
          <w:rFonts w:cs="Arial"/>
          <w:b w:val="0"/>
          <w:sz w:val="24"/>
          <w:szCs w:val="24"/>
          <w:lang w:eastAsia="en-US"/>
        </w:rPr>
        <w:t>Agency</w:t>
      </w:r>
      <w:r w:rsidR="007F1194" w:rsidRPr="005C6DFC">
        <w:rPr>
          <w:rFonts w:cs="Arial"/>
          <w:b w:val="0"/>
          <w:sz w:val="24"/>
          <w:szCs w:val="24"/>
          <w:lang w:eastAsia="en-US"/>
        </w:rPr>
        <w:t xml:space="preserve">. Invoices </w:t>
      </w:r>
      <w:r w:rsidR="001073AA">
        <w:rPr>
          <w:rFonts w:cs="Arial"/>
          <w:b w:val="0"/>
          <w:sz w:val="24"/>
          <w:szCs w:val="24"/>
          <w:lang w:eastAsia="en-US"/>
        </w:rPr>
        <w:t>shall</w:t>
      </w:r>
      <w:r w:rsidR="007F1194" w:rsidRPr="005C6DFC">
        <w:rPr>
          <w:rFonts w:cs="Arial"/>
          <w:b w:val="0"/>
          <w:sz w:val="24"/>
          <w:szCs w:val="24"/>
          <w:lang w:eastAsia="en-US"/>
        </w:rPr>
        <w:t xml:space="preserve"> not be processed by the </w:t>
      </w:r>
      <w:r w:rsidR="001545CE">
        <w:rPr>
          <w:rFonts w:cs="Arial"/>
          <w:b w:val="0"/>
          <w:sz w:val="24"/>
          <w:szCs w:val="24"/>
          <w:lang w:eastAsia="en-US"/>
        </w:rPr>
        <w:t>Agency</w:t>
      </w:r>
      <w:r w:rsidR="007F1194" w:rsidRPr="005C6DFC">
        <w:rPr>
          <w:rFonts w:cs="Arial"/>
          <w:b w:val="0"/>
          <w:sz w:val="24"/>
          <w:szCs w:val="24"/>
          <w:lang w:eastAsia="en-US"/>
        </w:rPr>
        <w:t xml:space="preserve"> without a purchase order number. </w:t>
      </w:r>
    </w:p>
    <w:p w14:paraId="3DA25A4F" w14:textId="30A1C452" w:rsidR="007F1194" w:rsidRPr="005C6DFC" w:rsidRDefault="00A72204" w:rsidP="007E5588">
      <w:pPr>
        <w:pStyle w:val="Level2Heading"/>
        <w:keepNext w:val="0"/>
        <w:widowControl w:val="0"/>
        <w:numPr>
          <w:ilvl w:val="0"/>
          <w:numId w:val="0"/>
        </w:numPr>
        <w:tabs>
          <w:tab w:val="num" w:pos="851"/>
          <w:tab w:val="num" w:pos="1561"/>
        </w:tabs>
        <w:spacing w:before="0" w:after="120" w:line="240" w:lineRule="atLeast"/>
        <w:ind w:left="851" w:hanging="851"/>
        <w:rPr>
          <w:rFonts w:cs="Arial"/>
          <w:b w:val="0"/>
          <w:sz w:val="24"/>
          <w:szCs w:val="24"/>
          <w:lang w:eastAsia="en-US"/>
        </w:rPr>
      </w:pPr>
      <w:r w:rsidRPr="005C6DFC">
        <w:rPr>
          <w:rFonts w:cs="Arial"/>
          <w:b w:val="0"/>
          <w:spacing w:val="-3"/>
          <w:sz w:val="24"/>
          <w:szCs w:val="24"/>
          <w:lang w:eastAsia="en-US"/>
        </w:rPr>
        <w:t>C3</w:t>
      </w:r>
      <w:r w:rsidR="004E6B83" w:rsidRPr="005C6DFC">
        <w:rPr>
          <w:rFonts w:cs="Arial"/>
          <w:b w:val="0"/>
          <w:spacing w:val="-3"/>
          <w:sz w:val="24"/>
          <w:szCs w:val="24"/>
          <w:lang w:eastAsia="en-US"/>
        </w:rPr>
        <w:t>.3</w:t>
      </w:r>
      <w:r w:rsidR="00C11DDA" w:rsidRPr="005C6DFC">
        <w:rPr>
          <w:rFonts w:cs="Arial"/>
          <w:b w:val="0"/>
          <w:spacing w:val="-3"/>
          <w:sz w:val="24"/>
          <w:szCs w:val="24"/>
          <w:lang w:eastAsia="en-US"/>
        </w:rPr>
        <w:tab/>
      </w:r>
      <w:r w:rsidR="004E6B83" w:rsidRPr="005C6DFC">
        <w:rPr>
          <w:rFonts w:cs="Arial"/>
          <w:b w:val="0"/>
          <w:bCs/>
          <w:sz w:val="24"/>
          <w:szCs w:val="24"/>
          <w:lang w:eastAsia="en-US"/>
        </w:rPr>
        <w:t xml:space="preserve">If, following a request by the </w:t>
      </w:r>
      <w:r w:rsidR="001545CE">
        <w:rPr>
          <w:rFonts w:cs="Arial"/>
          <w:b w:val="0"/>
          <w:bCs/>
          <w:sz w:val="24"/>
          <w:szCs w:val="24"/>
          <w:lang w:eastAsia="en-US"/>
        </w:rPr>
        <w:t>Agency</w:t>
      </w:r>
      <w:r w:rsidR="004E6B83" w:rsidRPr="005C6DFC">
        <w:rPr>
          <w:rFonts w:cs="Arial"/>
          <w:b w:val="0"/>
          <w:bCs/>
          <w:sz w:val="24"/>
          <w:szCs w:val="24"/>
          <w:lang w:eastAsia="en-US"/>
        </w:rPr>
        <w:t>,</w:t>
      </w:r>
      <w:r w:rsidR="00C11DDA" w:rsidRPr="005C6DFC">
        <w:rPr>
          <w:rFonts w:cs="Arial"/>
          <w:b w:val="0"/>
          <w:bCs/>
          <w:sz w:val="24"/>
          <w:szCs w:val="24"/>
          <w:lang w:val="en-US" w:eastAsia="en-US"/>
        </w:rPr>
        <w:t xml:space="preserve"> the </w:t>
      </w:r>
      <w:r w:rsidR="00C11DDA" w:rsidRPr="005C6DFC">
        <w:rPr>
          <w:rFonts w:cs="Arial"/>
          <w:b w:val="0"/>
          <w:bCs/>
          <w:sz w:val="24"/>
          <w:szCs w:val="24"/>
          <w:lang w:eastAsia="en-US"/>
        </w:rPr>
        <w:t>Contractor f</w:t>
      </w:r>
      <w:r w:rsidR="00C11DDA" w:rsidRPr="005C6DFC">
        <w:rPr>
          <w:rFonts w:cs="Arial"/>
          <w:b w:val="0"/>
          <w:bCs/>
          <w:sz w:val="24"/>
          <w:szCs w:val="24"/>
          <w:lang w:val="en-US" w:eastAsia="en-US"/>
        </w:rPr>
        <w:t xml:space="preserve">ails without due cause to provide verifiable records </w:t>
      </w:r>
      <w:r w:rsidR="00C11DDA" w:rsidRPr="005C6DFC">
        <w:rPr>
          <w:rFonts w:cs="Arial"/>
          <w:b w:val="0"/>
          <w:bCs/>
          <w:sz w:val="24"/>
          <w:szCs w:val="24"/>
          <w:lang w:eastAsia="en-US"/>
        </w:rPr>
        <w:t>to e</w:t>
      </w:r>
      <w:r w:rsidR="004E6B83" w:rsidRPr="005C6DFC">
        <w:rPr>
          <w:rFonts w:cs="Arial"/>
          <w:b w:val="0"/>
          <w:bCs/>
          <w:sz w:val="24"/>
          <w:szCs w:val="24"/>
          <w:lang w:eastAsia="en-US"/>
        </w:rPr>
        <w:t xml:space="preserve">vidence </w:t>
      </w:r>
      <w:r w:rsidR="004E6B83" w:rsidRPr="005C6DFC">
        <w:rPr>
          <w:rFonts w:cs="Arial"/>
          <w:b w:val="0"/>
          <w:bCs/>
          <w:sz w:val="24"/>
          <w:szCs w:val="24"/>
          <w:lang w:val="en-US" w:eastAsia="en-US"/>
        </w:rPr>
        <w:t xml:space="preserve">to the reasonable satisfaction of </w:t>
      </w:r>
      <w:r w:rsidR="004E6B83" w:rsidRPr="005C6DFC">
        <w:rPr>
          <w:rFonts w:cs="Arial"/>
          <w:b w:val="0"/>
          <w:bCs/>
          <w:sz w:val="24"/>
          <w:szCs w:val="24"/>
          <w:lang w:eastAsia="en-US"/>
        </w:rPr>
        <w:t xml:space="preserve">the Authorised Officer the due payment of the </w:t>
      </w:r>
      <w:r w:rsidR="007E688B" w:rsidRPr="005C6DFC">
        <w:rPr>
          <w:rFonts w:cs="Arial"/>
          <w:b w:val="0"/>
          <w:bCs/>
          <w:sz w:val="24"/>
          <w:szCs w:val="24"/>
          <w:lang w:eastAsia="en-US"/>
        </w:rPr>
        <w:t xml:space="preserve">Contract </w:t>
      </w:r>
      <w:r w:rsidR="00C11DDA" w:rsidRPr="005C6DFC">
        <w:rPr>
          <w:rFonts w:cs="Arial"/>
          <w:b w:val="0"/>
          <w:bCs/>
          <w:sz w:val="24"/>
          <w:szCs w:val="24"/>
          <w:lang w:eastAsia="en-US"/>
        </w:rPr>
        <w:t xml:space="preserve">Price then the </w:t>
      </w:r>
      <w:r w:rsidR="001545CE">
        <w:rPr>
          <w:rFonts w:cs="Arial"/>
          <w:b w:val="0"/>
          <w:bCs/>
          <w:sz w:val="24"/>
          <w:szCs w:val="24"/>
          <w:lang w:eastAsia="en-US"/>
        </w:rPr>
        <w:t>Agency</w:t>
      </w:r>
      <w:r w:rsidR="00C11DDA" w:rsidRPr="005C6DFC">
        <w:rPr>
          <w:rFonts w:cs="Arial"/>
          <w:b w:val="0"/>
          <w:bCs/>
          <w:sz w:val="24"/>
          <w:szCs w:val="24"/>
          <w:lang w:eastAsia="en-US"/>
        </w:rPr>
        <w:t xml:space="preserve"> shall be entitled to withhold </w:t>
      </w:r>
      <w:r w:rsidR="004E6B83" w:rsidRPr="005C6DFC">
        <w:rPr>
          <w:rFonts w:cs="Arial"/>
          <w:b w:val="0"/>
          <w:bCs/>
          <w:sz w:val="24"/>
          <w:szCs w:val="24"/>
          <w:lang w:eastAsia="en-US"/>
        </w:rPr>
        <w:t>payment. O</w:t>
      </w:r>
      <w:r w:rsidR="00C11DDA" w:rsidRPr="005C6DFC">
        <w:rPr>
          <w:rFonts w:cs="Arial"/>
          <w:b w:val="0"/>
          <w:bCs/>
          <w:sz w:val="24"/>
          <w:szCs w:val="24"/>
          <w:lang w:eastAsia="en-US"/>
        </w:rPr>
        <w:t>nce</w:t>
      </w:r>
      <w:r w:rsidR="004E6B83" w:rsidRPr="005C6DFC">
        <w:rPr>
          <w:rFonts w:cs="Arial"/>
          <w:b w:val="0"/>
          <w:bCs/>
          <w:sz w:val="24"/>
          <w:szCs w:val="24"/>
          <w:lang w:eastAsia="en-US"/>
        </w:rPr>
        <w:t xml:space="preserve"> evidence is</w:t>
      </w:r>
      <w:r w:rsidR="00C11DDA" w:rsidRPr="005C6DFC">
        <w:rPr>
          <w:rFonts w:cs="Arial"/>
          <w:b w:val="0"/>
          <w:bCs/>
          <w:sz w:val="24"/>
          <w:szCs w:val="24"/>
          <w:lang w:eastAsia="en-US"/>
        </w:rPr>
        <w:t xml:space="preserve"> provided t</w:t>
      </w:r>
      <w:r w:rsidR="00C11DDA" w:rsidRPr="005C6DFC">
        <w:rPr>
          <w:rFonts w:cs="Arial"/>
          <w:b w:val="0"/>
          <w:sz w:val="24"/>
          <w:szCs w:val="24"/>
          <w:lang w:eastAsia="en-US"/>
        </w:rPr>
        <w:t xml:space="preserve">he </w:t>
      </w:r>
      <w:r w:rsidR="001545CE">
        <w:rPr>
          <w:rFonts w:cs="Arial"/>
          <w:b w:val="0"/>
          <w:sz w:val="24"/>
          <w:szCs w:val="24"/>
          <w:lang w:eastAsia="en-US"/>
        </w:rPr>
        <w:t>Agency</w:t>
      </w:r>
      <w:r w:rsidR="00C11DDA" w:rsidRPr="005C6DFC">
        <w:rPr>
          <w:rFonts w:cs="Arial"/>
          <w:b w:val="0"/>
          <w:sz w:val="24"/>
          <w:szCs w:val="24"/>
          <w:lang w:eastAsia="en-US"/>
        </w:rPr>
        <w:t xml:space="preserve"> shall verify the accuracy of the i</w:t>
      </w:r>
      <w:r w:rsidR="004E6B83" w:rsidRPr="005C6DFC">
        <w:rPr>
          <w:rFonts w:cs="Arial"/>
          <w:b w:val="0"/>
          <w:sz w:val="24"/>
          <w:szCs w:val="24"/>
          <w:lang w:eastAsia="en-US"/>
        </w:rPr>
        <w:t xml:space="preserve">nvoice without undue delay. </w:t>
      </w:r>
      <w:r w:rsidR="00D30A16">
        <w:rPr>
          <w:rFonts w:cs="Arial"/>
          <w:b w:val="0"/>
          <w:sz w:val="24"/>
          <w:szCs w:val="24"/>
          <w:lang w:eastAsia="en-US"/>
        </w:rPr>
        <w:t xml:space="preserve">Any undue delay by the </w:t>
      </w:r>
      <w:r w:rsidR="001545CE">
        <w:rPr>
          <w:rFonts w:cs="Arial"/>
          <w:b w:val="0"/>
          <w:sz w:val="24"/>
          <w:szCs w:val="24"/>
          <w:lang w:eastAsia="en-US"/>
        </w:rPr>
        <w:t>Agency</w:t>
      </w:r>
      <w:r w:rsidR="00D30A16">
        <w:rPr>
          <w:rFonts w:cs="Arial"/>
          <w:b w:val="0"/>
          <w:sz w:val="24"/>
          <w:szCs w:val="24"/>
          <w:lang w:eastAsia="en-US"/>
        </w:rPr>
        <w:t xml:space="preserve"> in verifying invoices pursuant to this Clause C3.3 shall not be sufficient justification for failing to regard an invoice as valid and undisputed.</w:t>
      </w:r>
    </w:p>
    <w:p w14:paraId="186F6922" w14:textId="42DF89D1" w:rsidR="00D240B4" w:rsidRPr="005C6DFC" w:rsidRDefault="00A72204" w:rsidP="001073AA">
      <w:pPr>
        <w:pStyle w:val="Level2Heading"/>
        <w:keepNext w:val="0"/>
        <w:widowControl w:val="0"/>
        <w:numPr>
          <w:ilvl w:val="0"/>
          <w:numId w:val="0"/>
        </w:numPr>
        <w:tabs>
          <w:tab w:val="num" w:pos="851"/>
          <w:tab w:val="num" w:pos="1561"/>
        </w:tabs>
        <w:spacing w:before="0" w:after="120" w:line="240" w:lineRule="atLeast"/>
        <w:ind w:left="851" w:hanging="851"/>
        <w:rPr>
          <w:rFonts w:cs="Arial"/>
          <w:szCs w:val="24"/>
        </w:rPr>
      </w:pPr>
      <w:r w:rsidRPr="005C6DFC">
        <w:rPr>
          <w:rFonts w:cs="Arial"/>
          <w:b w:val="0"/>
          <w:spacing w:val="-3"/>
          <w:sz w:val="24"/>
          <w:szCs w:val="24"/>
          <w:lang w:eastAsia="en-US"/>
        </w:rPr>
        <w:t>C3</w:t>
      </w:r>
      <w:r w:rsidR="004E6B83" w:rsidRPr="005C6DFC">
        <w:rPr>
          <w:rFonts w:cs="Arial"/>
          <w:b w:val="0"/>
          <w:spacing w:val="-3"/>
          <w:sz w:val="24"/>
          <w:szCs w:val="24"/>
          <w:lang w:val="x-none" w:eastAsia="en-US"/>
        </w:rPr>
        <w:t>.4</w:t>
      </w:r>
      <w:r w:rsidR="001073AA">
        <w:rPr>
          <w:rFonts w:cs="Arial"/>
          <w:b w:val="0"/>
          <w:spacing w:val="-3"/>
          <w:sz w:val="24"/>
          <w:szCs w:val="24"/>
          <w:lang w:eastAsia="en-US"/>
        </w:rPr>
        <w:t xml:space="preserve">    </w:t>
      </w:r>
      <w:r w:rsidR="004E6B83" w:rsidRPr="005C6DFC">
        <w:rPr>
          <w:rFonts w:cs="Arial"/>
          <w:b w:val="0"/>
          <w:spacing w:val="-3"/>
          <w:sz w:val="24"/>
          <w:szCs w:val="24"/>
          <w:lang w:val="x-none" w:eastAsia="en-US"/>
        </w:rPr>
        <w:tab/>
      </w:r>
      <w:r w:rsidR="00830F62">
        <w:rPr>
          <w:rFonts w:cs="Arial"/>
          <w:b w:val="0"/>
          <w:spacing w:val="-3"/>
          <w:sz w:val="24"/>
          <w:szCs w:val="24"/>
          <w:lang w:eastAsia="en-US"/>
        </w:rPr>
        <w:t xml:space="preserve">Each invoice shall contain the information specified in the Specification and shall as a minimum state the purchase order number and a breakdown of the Services provided by the Contractor to the </w:t>
      </w:r>
      <w:r w:rsidR="001545CE">
        <w:rPr>
          <w:rFonts w:cs="Arial"/>
          <w:b w:val="0"/>
          <w:spacing w:val="-3"/>
          <w:sz w:val="24"/>
          <w:szCs w:val="24"/>
          <w:lang w:eastAsia="en-US"/>
        </w:rPr>
        <w:t>Agency</w:t>
      </w:r>
      <w:r w:rsidR="00BC54A2">
        <w:rPr>
          <w:rFonts w:cs="Arial"/>
          <w:b w:val="0"/>
          <w:spacing w:val="-3"/>
          <w:sz w:val="24"/>
          <w:szCs w:val="24"/>
          <w:lang w:eastAsia="en-US"/>
        </w:rPr>
        <w:t>, including details of each Instruction covered by the Invoice</w:t>
      </w:r>
      <w:r w:rsidR="00830F62">
        <w:rPr>
          <w:rFonts w:cs="Arial"/>
          <w:b w:val="0"/>
          <w:spacing w:val="-3"/>
          <w:sz w:val="24"/>
          <w:szCs w:val="24"/>
          <w:lang w:eastAsia="en-US"/>
        </w:rPr>
        <w:t xml:space="preserve">. The </w:t>
      </w:r>
      <w:r w:rsidR="001545CE">
        <w:rPr>
          <w:rFonts w:cs="Arial"/>
          <w:b w:val="0"/>
          <w:spacing w:val="-3"/>
          <w:sz w:val="24"/>
          <w:szCs w:val="24"/>
          <w:lang w:eastAsia="en-US"/>
        </w:rPr>
        <w:t>Agency</w:t>
      </w:r>
      <w:r w:rsidR="00830F62">
        <w:rPr>
          <w:rFonts w:cs="Arial"/>
          <w:b w:val="0"/>
          <w:spacing w:val="-3"/>
          <w:sz w:val="24"/>
          <w:szCs w:val="24"/>
          <w:lang w:eastAsia="en-US"/>
        </w:rPr>
        <w:t xml:space="preserve"> shall be entitled to request further information </w:t>
      </w:r>
      <w:proofErr w:type="gramStart"/>
      <w:r w:rsidR="00830F62">
        <w:rPr>
          <w:rFonts w:cs="Arial"/>
          <w:b w:val="0"/>
          <w:spacing w:val="-3"/>
          <w:sz w:val="24"/>
          <w:szCs w:val="24"/>
          <w:lang w:eastAsia="en-US"/>
        </w:rPr>
        <w:t>in order to</w:t>
      </w:r>
      <w:proofErr w:type="gramEnd"/>
      <w:r w:rsidR="00830F62">
        <w:rPr>
          <w:rFonts w:cs="Arial"/>
          <w:b w:val="0"/>
          <w:spacing w:val="-3"/>
          <w:sz w:val="24"/>
          <w:szCs w:val="24"/>
          <w:lang w:eastAsia="en-US"/>
        </w:rPr>
        <w:t xml:space="preserve"> verify whether an invoice is valid and </w:t>
      </w:r>
      <w:proofErr w:type="gramStart"/>
      <w:r w:rsidR="00830F62">
        <w:rPr>
          <w:rFonts w:cs="Arial"/>
          <w:b w:val="0"/>
          <w:spacing w:val="-3"/>
          <w:sz w:val="24"/>
          <w:szCs w:val="24"/>
          <w:lang w:eastAsia="en-US"/>
        </w:rPr>
        <w:t>undisputed</w:t>
      </w:r>
      <w:proofErr w:type="gramEnd"/>
      <w:r w:rsidR="00830F62">
        <w:rPr>
          <w:rFonts w:cs="Arial"/>
          <w:b w:val="0"/>
          <w:spacing w:val="-3"/>
          <w:sz w:val="24"/>
          <w:szCs w:val="24"/>
          <w:lang w:eastAsia="en-US"/>
        </w:rPr>
        <w:t xml:space="preserve"> and the Contractor shall supply any such information requested within</w:t>
      </w:r>
      <w:r w:rsidR="00DE50FC">
        <w:rPr>
          <w:rFonts w:cs="Arial"/>
          <w:b w:val="0"/>
          <w:spacing w:val="-3"/>
          <w:sz w:val="24"/>
          <w:szCs w:val="24"/>
          <w:lang w:eastAsia="en-US"/>
        </w:rPr>
        <w:t xml:space="preserve"> seven</w:t>
      </w:r>
      <w:r w:rsidR="00830F62">
        <w:rPr>
          <w:rFonts w:cs="Arial"/>
          <w:b w:val="0"/>
          <w:spacing w:val="-3"/>
          <w:sz w:val="24"/>
          <w:szCs w:val="24"/>
          <w:lang w:eastAsia="en-US"/>
        </w:rPr>
        <w:t xml:space="preserve"> </w:t>
      </w:r>
      <w:r w:rsidR="00DE50FC">
        <w:rPr>
          <w:rFonts w:cs="Arial"/>
          <w:b w:val="0"/>
          <w:spacing w:val="-3"/>
          <w:sz w:val="24"/>
          <w:szCs w:val="24"/>
          <w:lang w:eastAsia="en-US"/>
        </w:rPr>
        <w:t>(</w:t>
      </w:r>
      <w:r w:rsidR="00830F62">
        <w:rPr>
          <w:rFonts w:cs="Arial"/>
          <w:b w:val="0"/>
          <w:spacing w:val="-3"/>
          <w:sz w:val="24"/>
          <w:szCs w:val="24"/>
          <w:lang w:eastAsia="en-US"/>
        </w:rPr>
        <w:t>7</w:t>
      </w:r>
      <w:r w:rsidR="00DE50FC">
        <w:rPr>
          <w:rFonts w:cs="Arial"/>
          <w:b w:val="0"/>
          <w:spacing w:val="-3"/>
          <w:sz w:val="24"/>
          <w:szCs w:val="24"/>
          <w:lang w:eastAsia="en-US"/>
        </w:rPr>
        <w:t>)</w:t>
      </w:r>
      <w:r w:rsidR="00830F62">
        <w:rPr>
          <w:rFonts w:cs="Arial"/>
          <w:b w:val="0"/>
          <w:spacing w:val="-3"/>
          <w:sz w:val="24"/>
          <w:szCs w:val="24"/>
          <w:lang w:eastAsia="en-US"/>
        </w:rPr>
        <w:t xml:space="preserve"> days of the </w:t>
      </w:r>
      <w:r w:rsidR="001545CE">
        <w:rPr>
          <w:rFonts w:cs="Arial"/>
          <w:b w:val="0"/>
          <w:spacing w:val="-3"/>
          <w:sz w:val="24"/>
          <w:szCs w:val="24"/>
          <w:lang w:eastAsia="en-US"/>
        </w:rPr>
        <w:t>Agency</w:t>
      </w:r>
      <w:r w:rsidR="00830F62">
        <w:rPr>
          <w:rFonts w:cs="Arial"/>
          <w:b w:val="0"/>
          <w:spacing w:val="-3"/>
          <w:sz w:val="24"/>
          <w:szCs w:val="24"/>
          <w:lang w:eastAsia="en-US"/>
        </w:rPr>
        <w:t xml:space="preserve"> making a request. VAT and any other tax payable shall be stated separately on invoices and shall be stated to be a net extra charge</w:t>
      </w:r>
      <w:r w:rsidR="00B02D35">
        <w:rPr>
          <w:rFonts w:cs="Arial"/>
          <w:b w:val="0"/>
          <w:spacing w:val="-3"/>
          <w:sz w:val="24"/>
          <w:szCs w:val="24"/>
          <w:lang w:eastAsia="en-US"/>
        </w:rPr>
        <w:t>.</w:t>
      </w:r>
      <w:r w:rsidR="00830F62" w:rsidRPr="005C6DFC">
        <w:rPr>
          <w:rFonts w:cs="Arial"/>
          <w:b w:val="0"/>
          <w:spacing w:val="-3"/>
          <w:sz w:val="24"/>
          <w:szCs w:val="24"/>
          <w:lang w:val="x-none" w:eastAsia="en-US"/>
        </w:rPr>
        <w:tab/>
      </w:r>
    </w:p>
    <w:p w14:paraId="05210E6E" w14:textId="5F7B8210" w:rsidR="007F1194" w:rsidRPr="005C6DFC" w:rsidRDefault="00A72204" w:rsidP="007E5588">
      <w:pPr>
        <w:pStyle w:val="BodyText2"/>
        <w:spacing w:after="0" w:line="240" w:lineRule="auto"/>
        <w:ind w:left="720" w:hanging="720"/>
        <w:rPr>
          <w:rFonts w:cs="Arial"/>
          <w:szCs w:val="24"/>
        </w:rPr>
      </w:pPr>
      <w:r w:rsidRPr="005C6DFC">
        <w:rPr>
          <w:rFonts w:cs="Arial"/>
          <w:szCs w:val="24"/>
        </w:rPr>
        <w:t>C3.5</w:t>
      </w:r>
      <w:r w:rsidR="007F1194" w:rsidRPr="005C6DFC">
        <w:rPr>
          <w:rFonts w:cs="Arial"/>
          <w:szCs w:val="24"/>
        </w:rPr>
        <w:tab/>
        <w:t xml:space="preserve">Where the Contactor </w:t>
      </w:r>
      <w:proofErr w:type="gramStart"/>
      <w:r w:rsidR="001073AA">
        <w:rPr>
          <w:rFonts w:cs="Arial"/>
          <w:szCs w:val="24"/>
        </w:rPr>
        <w:t xml:space="preserve">enters </w:t>
      </w:r>
      <w:r w:rsidR="007F1194" w:rsidRPr="005C6DFC">
        <w:rPr>
          <w:rFonts w:cs="Arial"/>
          <w:szCs w:val="24"/>
        </w:rPr>
        <w:t>into</w:t>
      </w:r>
      <w:proofErr w:type="gramEnd"/>
      <w:r w:rsidR="007F1194" w:rsidRPr="005C6DFC">
        <w:rPr>
          <w:rFonts w:cs="Arial"/>
          <w:szCs w:val="24"/>
        </w:rPr>
        <w:t xml:space="preserve"> </w:t>
      </w:r>
      <w:r w:rsidR="001073AA">
        <w:rPr>
          <w:rFonts w:cs="Arial"/>
          <w:szCs w:val="24"/>
        </w:rPr>
        <w:t>a S</w:t>
      </w:r>
      <w:r w:rsidR="007F1194" w:rsidRPr="005C6DFC">
        <w:rPr>
          <w:rFonts w:cs="Arial"/>
          <w:szCs w:val="24"/>
        </w:rPr>
        <w:t xml:space="preserve">ub-Contract in connection with the provision of the Services, it shall ensure that </w:t>
      </w:r>
      <w:r w:rsidR="001073AA">
        <w:rPr>
          <w:rFonts w:cs="Arial"/>
          <w:szCs w:val="24"/>
        </w:rPr>
        <w:t xml:space="preserve">a </w:t>
      </w:r>
      <w:r w:rsidR="007F1194" w:rsidRPr="005C6DFC">
        <w:rPr>
          <w:rFonts w:cs="Arial"/>
          <w:szCs w:val="24"/>
        </w:rPr>
        <w:t>Sub-Contract</w:t>
      </w:r>
      <w:r w:rsidR="00D30A16">
        <w:rPr>
          <w:rFonts w:cs="Arial"/>
          <w:szCs w:val="24"/>
        </w:rPr>
        <w:t xml:space="preserve"> and any sub-contracts </w:t>
      </w:r>
      <w:proofErr w:type="gramStart"/>
      <w:r w:rsidR="00D30A16">
        <w:rPr>
          <w:rFonts w:cs="Arial"/>
          <w:szCs w:val="24"/>
        </w:rPr>
        <w:t>entered into</w:t>
      </w:r>
      <w:proofErr w:type="gramEnd"/>
      <w:r w:rsidR="00D30A16">
        <w:rPr>
          <w:rFonts w:cs="Arial"/>
          <w:szCs w:val="24"/>
        </w:rPr>
        <w:t xml:space="preserve"> by the Contractor’s Sub-Contractor</w:t>
      </w:r>
      <w:r w:rsidR="007F1194" w:rsidRPr="005C6DFC">
        <w:rPr>
          <w:rFonts w:cs="Arial"/>
          <w:szCs w:val="24"/>
        </w:rPr>
        <w:t xml:space="preserve"> </w:t>
      </w:r>
      <w:r w:rsidR="0096487E" w:rsidRPr="005C6DFC">
        <w:rPr>
          <w:rFonts w:cs="Arial"/>
          <w:szCs w:val="24"/>
        </w:rPr>
        <w:t>contain provisions havi</w:t>
      </w:r>
      <w:r w:rsidR="00205C77" w:rsidRPr="005C6DFC">
        <w:rPr>
          <w:rFonts w:cs="Arial"/>
          <w:szCs w:val="24"/>
        </w:rPr>
        <w:t>ng the same e</w:t>
      </w:r>
      <w:r w:rsidR="00A2571E" w:rsidRPr="005C6DFC">
        <w:rPr>
          <w:rFonts w:cs="Arial"/>
          <w:szCs w:val="24"/>
        </w:rPr>
        <w:t xml:space="preserve">ffect as </w:t>
      </w:r>
      <w:r w:rsidR="00C30D3E">
        <w:rPr>
          <w:rFonts w:cs="Arial"/>
          <w:szCs w:val="24"/>
        </w:rPr>
        <w:t>Clause</w:t>
      </w:r>
      <w:r w:rsidR="00A2571E" w:rsidRPr="005C6DFC">
        <w:rPr>
          <w:rFonts w:cs="Arial"/>
          <w:szCs w:val="24"/>
        </w:rPr>
        <w:t xml:space="preserve">s </w:t>
      </w:r>
      <w:r w:rsidR="000C647C" w:rsidRPr="005C6DFC">
        <w:rPr>
          <w:rFonts w:cs="Arial"/>
          <w:szCs w:val="24"/>
        </w:rPr>
        <w:t>C3.1 to C3.3</w:t>
      </w:r>
      <w:r w:rsidR="00C84EBF">
        <w:rPr>
          <w:rFonts w:cs="Arial"/>
          <w:szCs w:val="24"/>
        </w:rPr>
        <w:t xml:space="preserve"> and C4.1</w:t>
      </w:r>
      <w:r w:rsidR="0096487E" w:rsidRPr="005C6DFC">
        <w:rPr>
          <w:rFonts w:cs="Arial"/>
          <w:szCs w:val="24"/>
        </w:rPr>
        <w:t>.</w:t>
      </w:r>
      <w:r w:rsidR="00950AA7">
        <w:rPr>
          <w:rFonts w:cs="Arial"/>
          <w:szCs w:val="24"/>
        </w:rPr>
        <w:t xml:space="preserve"> This Clause </w:t>
      </w:r>
      <w:r w:rsidR="00DA577B">
        <w:rPr>
          <w:rFonts w:cs="Arial"/>
          <w:szCs w:val="24"/>
        </w:rPr>
        <w:t>C</w:t>
      </w:r>
      <w:r w:rsidR="00950AA7">
        <w:rPr>
          <w:rFonts w:cs="Arial"/>
          <w:szCs w:val="24"/>
        </w:rPr>
        <w:t>3.5 is without prejudice to any terms for earlier payment that may be agreed between the Contractor and any Sub-Contractor.</w:t>
      </w:r>
    </w:p>
    <w:p w14:paraId="6033339A" w14:textId="77777777" w:rsidR="00D240B4" w:rsidRPr="005C6DFC" w:rsidRDefault="00D240B4" w:rsidP="007E5588">
      <w:pPr>
        <w:pStyle w:val="BodyText2"/>
        <w:spacing w:after="0" w:line="240" w:lineRule="auto"/>
        <w:rPr>
          <w:rFonts w:cs="Arial"/>
          <w:szCs w:val="24"/>
        </w:rPr>
      </w:pPr>
    </w:p>
    <w:p w14:paraId="274F8A24" w14:textId="77777777" w:rsidR="00D240B4" w:rsidRPr="005C6DFC" w:rsidRDefault="00A72204" w:rsidP="007E5588">
      <w:pPr>
        <w:pStyle w:val="BodyText2"/>
        <w:spacing w:after="0" w:line="240" w:lineRule="auto"/>
        <w:rPr>
          <w:rFonts w:cs="Arial"/>
          <w:szCs w:val="24"/>
        </w:rPr>
      </w:pPr>
      <w:r w:rsidRPr="005C6DFC">
        <w:rPr>
          <w:rFonts w:cs="Arial"/>
          <w:b/>
          <w:szCs w:val="24"/>
        </w:rPr>
        <w:t>C4</w:t>
      </w:r>
      <w:r w:rsidR="008624F4" w:rsidRPr="005C6DFC">
        <w:rPr>
          <w:rFonts w:cs="Arial"/>
          <w:szCs w:val="24"/>
        </w:rPr>
        <w:t>.</w:t>
      </w:r>
      <w:r w:rsidR="00D240B4" w:rsidRPr="005C6DFC">
        <w:rPr>
          <w:rFonts w:cs="Arial"/>
          <w:szCs w:val="24"/>
        </w:rPr>
        <w:tab/>
      </w:r>
      <w:r w:rsidR="00D240B4" w:rsidRPr="005C6DFC">
        <w:rPr>
          <w:rFonts w:cs="Arial"/>
          <w:b/>
          <w:szCs w:val="24"/>
          <w:u w:val="single"/>
        </w:rPr>
        <w:t>PAYMENT</w:t>
      </w:r>
    </w:p>
    <w:p w14:paraId="31734FD6" w14:textId="77777777" w:rsidR="00D240B4" w:rsidRPr="005C6DFC" w:rsidRDefault="00D240B4" w:rsidP="007E5588">
      <w:pPr>
        <w:pStyle w:val="BodyText2"/>
        <w:spacing w:after="0" w:line="240" w:lineRule="auto"/>
        <w:rPr>
          <w:rFonts w:cs="Arial"/>
          <w:szCs w:val="24"/>
        </w:rPr>
      </w:pPr>
    </w:p>
    <w:p w14:paraId="2FCA8688" w14:textId="3B19223E" w:rsidR="00D240B4" w:rsidRPr="005C6DFC" w:rsidRDefault="00A72204" w:rsidP="007E5588">
      <w:pPr>
        <w:pStyle w:val="BodyText2"/>
        <w:spacing w:after="0" w:line="240" w:lineRule="auto"/>
        <w:ind w:left="720" w:hanging="720"/>
        <w:rPr>
          <w:rFonts w:cs="Arial"/>
          <w:szCs w:val="24"/>
        </w:rPr>
      </w:pPr>
      <w:r w:rsidRPr="005C6DFC">
        <w:rPr>
          <w:rFonts w:cs="Arial"/>
          <w:szCs w:val="24"/>
        </w:rPr>
        <w:t>C4</w:t>
      </w:r>
      <w:r w:rsidR="00D240B4" w:rsidRPr="005C6DFC">
        <w:rPr>
          <w:rFonts w:cs="Arial"/>
          <w:szCs w:val="24"/>
        </w:rPr>
        <w:t>.1</w:t>
      </w:r>
      <w:r w:rsidR="00D240B4" w:rsidRPr="005C6DFC">
        <w:rPr>
          <w:rFonts w:cs="Arial"/>
          <w:szCs w:val="24"/>
        </w:rPr>
        <w:tab/>
        <w:t>Unless otherwise agreed</w:t>
      </w:r>
      <w:r w:rsidRPr="005C6DFC">
        <w:rPr>
          <w:rFonts w:cs="Arial"/>
          <w:szCs w:val="24"/>
        </w:rPr>
        <w:t xml:space="preserve"> and subject to the terms of this Contract</w:t>
      </w:r>
      <w:r w:rsidR="00D240B4" w:rsidRPr="005C6DFC">
        <w:rPr>
          <w:rFonts w:cs="Arial"/>
          <w:szCs w:val="24"/>
        </w:rPr>
        <w:t xml:space="preserve">, the </w:t>
      </w:r>
      <w:r w:rsidR="001545CE">
        <w:rPr>
          <w:rFonts w:cs="Arial"/>
          <w:szCs w:val="24"/>
        </w:rPr>
        <w:t>Agency</w:t>
      </w:r>
      <w:r w:rsidR="00D240B4" w:rsidRPr="005C6DFC">
        <w:rPr>
          <w:rFonts w:cs="Arial"/>
          <w:szCs w:val="24"/>
        </w:rPr>
        <w:t xml:space="preserve"> shall pay </w:t>
      </w:r>
      <w:r w:rsidR="005A7276" w:rsidRPr="005C6DFC">
        <w:rPr>
          <w:rFonts w:cs="Arial"/>
          <w:szCs w:val="24"/>
        </w:rPr>
        <w:t>for Services delivered any</w:t>
      </w:r>
      <w:r w:rsidR="00D30A16">
        <w:rPr>
          <w:rFonts w:cs="Arial"/>
          <w:szCs w:val="24"/>
        </w:rPr>
        <w:t xml:space="preserve"> valid and</w:t>
      </w:r>
      <w:r w:rsidR="005A7276" w:rsidRPr="005C6DFC">
        <w:rPr>
          <w:rFonts w:cs="Arial"/>
          <w:szCs w:val="24"/>
        </w:rPr>
        <w:t xml:space="preserve"> </w:t>
      </w:r>
      <w:r w:rsidR="00D240B4" w:rsidRPr="005C6DFC">
        <w:rPr>
          <w:rFonts w:cs="Arial"/>
          <w:szCs w:val="24"/>
        </w:rPr>
        <w:t>undisputed sums due to the Contractor</w:t>
      </w:r>
      <w:r w:rsidR="00742D31" w:rsidRPr="005C6DFC">
        <w:rPr>
          <w:rFonts w:cs="Arial"/>
          <w:szCs w:val="24"/>
        </w:rPr>
        <w:t xml:space="preserve"> in cleared funds within thirty</w:t>
      </w:r>
      <w:r w:rsidR="007F1194" w:rsidRPr="005C6DFC">
        <w:rPr>
          <w:rFonts w:cs="Arial"/>
          <w:szCs w:val="24"/>
        </w:rPr>
        <w:t xml:space="preserve"> </w:t>
      </w:r>
      <w:r w:rsidR="00F265D5">
        <w:rPr>
          <w:rFonts w:cs="Arial"/>
          <w:szCs w:val="24"/>
        </w:rPr>
        <w:t>(</w:t>
      </w:r>
      <w:r w:rsidR="000C647C" w:rsidRPr="005C6DFC">
        <w:rPr>
          <w:rFonts w:cs="Arial"/>
          <w:szCs w:val="24"/>
        </w:rPr>
        <w:t>30</w:t>
      </w:r>
      <w:r w:rsidR="00F265D5">
        <w:rPr>
          <w:rFonts w:cs="Arial"/>
          <w:szCs w:val="24"/>
        </w:rPr>
        <w:t>)</w:t>
      </w:r>
      <w:r w:rsidR="000C647C" w:rsidRPr="005C6DFC">
        <w:rPr>
          <w:rFonts w:cs="Arial"/>
          <w:szCs w:val="24"/>
        </w:rPr>
        <w:t xml:space="preserve"> </w:t>
      </w:r>
      <w:r w:rsidR="007F1194" w:rsidRPr="005C6DFC">
        <w:rPr>
          <w:rFonts w:cs="Arial"/>
          <w:szCs w:val="24"/>
        </w:rPr>
        <w:t xml:space="preserve">days of receipt of a </w:t>
      </w:r>
      <w:r w:rsidR="00147657" w:rsidRPr="005C6DFC">
        <w:rPr>
          <w:rFonts w:cs="Arial"/>
          <w:szCs w:val="24"/>
        </w:rPr>
        <w:t>valid</w:t>
      </w:r>
      <w:r w:rsidR="00147657">
        <w:rPr>
          <w:rFonts w:cs="Arial"/>
          <w:szCs w:val="24"/>
        </w:rPr>
        <w:t xml:space="preserve"> and undisputed </w:t>
      </w:r>
      <w:r w:rsidR="007F1194" w:rsidRPr="005C6DFC">
        <w:rPr>
          <w:rFonts w:cs="Arial"/>
          <w:szCs w:val="24"/>
        </w:rPr>
        <w:t>invoice</w:t>
      </w:r>
      <w:r w:rsidR="00D240B4" w:rsidRPr="005C6DFC">
        <w:rPr>
          <w:rFonts w:cs="Arial"/>
          <w:szCs w:val="24"/>
        </w:rPr>
        <w:t>.</w:t>
      </w:r>
    </w:p>
    <w:p w14:paraId="0797D551" w14:textId="77777777" w:rsidR="007F1194" w:rsidRPr="005C6DFC" w:rsidRDefault="007F1194" w:rsidP="007E5588">
      <w:pPr>
        <w:pStyle w:val="BodyText2"/>
        <w:spacing w:after="0" w:line="240" w:lineRule="auto"/>
        <w:ind w:left="720" w:hanging="720"/>
        <w:rPr>
          <w:rFonts w:cs="Arial"/>
          <w:szCs w:val="24"/>
        </w:rPr>
      </w:pPr>
    </w:p>
    <w:p w14:paraId="66DF49F5" w14:textId="4E437F7C" w:rsidR="007F1194" w:rsidRPr="005C6DFC" w:rsidRDefault="00A72204" w:rsidP="007E5588">
      <w:pPr>
        <w:pStyle w:val="BodyText2"/>
        <w:spacing w:after="0" w:line="240" w:lineRule="auto"/>
        <w:ind w:left="720" w:hanging="720"/>
        <w:rPr>
          <w:rFonts w:cs="Arial"/>
          <w:szCs w:val="24"/>
          <w:u w:val="single"/>
        </w:rPr>
      </w:pPr>
      <w:r w:rsidRPr="005C6DFC">
        <w:rPr>
          <w:rFonts w:cs="Arial"/>
          <w:szCs w:val="24"/>
        </w:rPr>
        <w:t>C4</w:t>
      </w:r>
      <w:r w:rsidR="007F1194" w:rsidRPr="005C6DFC">
        <w:rPr>
          <w:rFonts w:cs="Arial"/>
          <w:szCs w:val="24"/>
        </w:rPr>
        <w:t>.2</w:t>
      </w:r>
      <w:r w:rsidR="007F1194" w:rsidRPr="005C6DFC">
        <w:rPr>
          <w:rFonts w:cs="Arial"/>
          <w:szCs w:val="24"/>
        </w:rPr>
        <w:tab/>
        <w:t xml:space="preserve">In the event that the </w:t>
      </w:r>
      <w:r w:rsidR="001545CE">
        <w:rPr>
          <w:rFonts w:cs="Arial"/>
          <w:szCs w:val="24"/>
        </w:rPr>
        <w:t>Agency</w:t>
      </w:r>
      <w:r w:rsidR="007F1194" w:rsidRPr="005C6DFC">
        <w:rPr>
          <w:rFonts w:cs="Arial"/>
          <w:szCs w:val="24"/>
        </w:rPr>
        <w:t xml:space="preserve"> requires additional information from the Contractor to verify and validate an invoice received from the Contractor, payment of </w:t>
      </w:r>
      <w:r w:rsidR="00D30A16">
        <w:rPr>
          <w:rFonts w:cs="Arial"/>
          <w:szCs w:val="24"/>
        </w:rPr>
        <w:t xml:space="preserve">valid and </w:t>
      </w:r>
      <w:r w:rsidR="007F1194" w:rsidRPr="005C6DFC">
        <w:rPr>
          <w:rFonts w:cs="Arial"/>
          <w:szCs w:val="24"/>
        </w:rPr>
        <w:t>undisputed sums</w:t>
      </w:r>
      <w:r w:rsidR="00742D31" w:rsidRPr="005C6DFC">
        <w:rPr>
          <w:rFonts w:cs="Arial"/>
          <w:szCs w:val="24"/>
        </w:rPr>
        <w:t xml:space="preserve"> shall be made within thirty</w:t>
      </w:r>
      <w:r w:rsidR="007F1194" w:rsidRPr="005C6DFC">
        <w:rPr>
          <w:rFonts w:cs="Arial"/>
          <w:szCs w:val="24"/>
        </w:rPr>
        <w:t xml:space="preserve"> </w:t>
      </w:r>
      <w:r w:rsidR="00F265D5">
        <w:rPr>
          <w:rFonts w:cs="Arial"/>
          <w:szCs w:val="24"/>
        </w:rPr>
        <w:t>(</w:t>
      </w:r>
      <w:r w:rsidR="000C647C" w:rsidRPr="005C6DFC">
        <w:rPr>
          <w:rFonts w:cs="Arial"/>
          <w:szCs w:val="24"/>
        </w:rPr>
        <w:t>30</w:t>
      </w:r>
      <w:r w:rsidR="00F265D5">
        <w:rPr>
          <w:rFonts w:cs="Arial"/>
          <w:szCs w:val="24"/>
        </w:rPr>
        <w:t>)</w:t>
      </w:r>
      <w:r w:rsidR="000C647C" w:rsidRPr="005C6DFC">
        <w:rPr>
          <w:rFonts w:cs="Arial"/>
          <w:szCs w:val="24"/>
        </w:rPr>
        <w:t xml:space="preserve"> </w:t>
      </w:r>
      <w:r w:rsidR="007F1194" w:rsidRPr="005C6DFC">
        <w:rPr>
          <w:rFonts w:cs="Arial"/>
          <w:szCs w:val="24"/>
        </w:rPr>
        <w:t>days of receipt of such supporting documentation from the Contractor.</w:t>
      </w:r>
    </w:p>
    <w:p w14:paraId="1F252B6D" w14:textId="77777777" w:rsidR="00D240B4" w:rsidRPr="005C6DFC" w:rsidRDefault="00D240B4" w:rsidP="007E5588">
      <w:pPr>
        <w:pStyle w:val="BodyText2"/>
        <w:spacing w:after="0" w:line="240" w:lineRule="auto"/>
        <w:ind w:left="720" w:hanging="720"/>
        <w:rPr>
          <w:rFonts w:cs="Arial"/>
          <w:szCs w:val="24"/>
        </w:rPr>
      </w:pPr>
    </w:p>
    <w:p w14:paraId="6FFFABE4" w14:textId="0E7EA585" w:rsidR="00D240B4" w:rsidRPr="005C6DFC" w:rsidRDefault="00A72204" w:rsidP="007E5588">
      <w:pPr>
        <w:pStyle w:val="BodyText2"/>
        <w:spacing w:after="0" w:line="240" w:lineRule="auto"/>
        <w:ind w:left="720" w:hanging="720"/>
        <w:rPr>
          <w:rFonts w:cs="Arial"/>
          <w:szCs w:val="24"/>
          <w:lang w:val="x-none" w:eastAsia="en-US"/>
        </w:rPr>
      </w:pPr>
      <w:r w:rsidRPr="005C6DFC">
        <w:rPr>
          <w:rFonts w:cs="Arial"/>
          <w:szCs w:val="24"/>
          <w:lang w:val="x-none" w:eastAsia="en-US"/>
        </w:rPr>
        <w:t>C4.3</w:t>
      </w:r>
      <w:r w:rsidR="00D240B4" w:rsidRPr="005C6DFC">
        <w:rPr>
          <w:rFonts w:cs="Arial"/>
          <w:szCs w:val="24"/>
          <w:lang w:val="x-none" w:eastAsia="en-US"/>
        </w:rPr>
        <w:tab/>
      </w:r>
      <w:r w:rsidR="00C11DDA" w:rsidRPr="005C6DFC">
        <w:rPr>
          <w:rFonts w:cs="Arial"/>
          <w:szCs w:val="24"/>
          <w:lang w:val="x-none" w:eastAsia="en-US"/>
        </w:rPr>
        <w:t xml:space="preserve">The </w:t>
      </w:r>
      <w:r w:rsidR="001545CE">
        <w:rPr>
          <w:rFonts w:cs="Arial"/>
          <w:szCs w:val="24"/>
          <w:lang w:val="x-none" w:eastAsia="en-US"/>
        </w:rPr>
        <w:t>Agency</w:t>
      </w:r>
      <w:r w:rsidR="00C11DDA" w:rsidRPr="005C6DFC">
        <w:rPr>
          <w:rFonts w:cs="Arial"/>
          <w:szCs w:val="24"/>
          <w:lang w:val="x-none" w:eastAsia="en-US"/>
        </w:rPr>
        <w:t xml:space="preserve"> shall make all payments to the Contractor via the bankers’ aut</w:t>
      </w:r>
      <w:r w:rsidR="00D240B4" w:rsidRPr="005C6DFC">
        <w:rPr>
          <w:rFonts w:cs="Arial"/>
          <w:szCs w:val="24"/>
          <w:lang w:val="x-none" w:eastAsia="en-US"/>
        </w:rPr>
        <w:t>omated clearing service (BACS)</w:t>
      </w:r>
      <w:r w:rsidR="00C11DDA" w:rsidRPr="005C6DFC">
        <w:rPr>
          <w:rFonts w:cs="Arial"/>
          <w:szCs w:val="24"/>
          <w:lang w:val="x-none" w:eastAsia="en-US"/>
        </w:rPr>
        <w:t>.</w:t>
      </w:r>
    </w:p>
    <w:p w14:paraId="3E724BFB" w14:textId="77777777" w:rsidR="00D240B4" w:rsidRPr="005C6DFC" w:rsidRDefault="00D240B4" w:rsidP="007E5588">
      <w:pPr>
        <w:pStyle w:val="BodyText2"/>
        <w:spacing w:after="0" w:line="240" w:lineRule="auto"/>
        <w:ind w:left="720" w:hanging="720"/>
        <w:rPr>
          <w:rFonts w:cs="Arial"/>
          <w:szCs w:val="24"/>
          <w:lang w:val="x-none" w:eastAsia="en-US"/>
        </w:rPr>
      </w:pPr>
    </w:p>
    <w:p w14:paraId="41D9A34A" w14:textId="12E35FE2" w:rsidR="00D240B4" w:rsidRPr="005C6DFC" w:rsidRDefault="00A72204" w:rsidP="007E5588">
      <w:pPr>
        <w:pStyle w:val="BodyText2"/>
        <w:spacing w:after="0" w:line="240" w:lineRule="auto"/>
        <w:ind w:left="720" w:hanging="720"/>
        <w:rPr>
          <w:rFonts w:cs="Arial"/>
          <w:bCs/>
          <w:spacing w:val="-3"/>
          <w:szCs w:val="24"/>
          <w:lang w:eastAsia="en-US"/>
        </w:rPr>
      </w:pPr>
      <w:r w:rsidRPr="005C6DFC">
        <w:rPr>
          <w:rFonts w:cs="Arial"/>
          <w:szCs w:val="24"/>
          <w:lang w:val="x-none" w:eastAsia="en-US"/>
        </w:rPr>
        <w:t>C4.4</w:t>
      </w:r>
      <w:r w:rsidR="00D240B4" w:rsidRPr="005C6DFC">
        <w:rPr>
          <w:rFonts w:cs="Arial"/>
          <w:szCs w:val="24"/>
          <w:lang w:val="x-none" w:eastAsia="en-US"/>
        </w:rPr>
        <w:tab/>
      </w:r>
      <w:r w:rsidR="00C11DDA" w:rsidRPr="005C6DFC">
        <w:rPr>
          <w:rFonts w:cs="Arial"/>
          <w:bCs/>
          <w:spacing w:val="-3"/>
          <w:szCs w:val="24"/>
          <w:lang w:eastAsia="en-US"/>
        </w:rPr>
        <w:t xml:space="preserve">Except for reasons beyond the </w:t>
      </w:r>
      <w:r w:rsidR="001545CE">
        <w:rPr>
          <w:rFonts w:cs="Arial"/>
          <w:bCs/>
          <w:spacing w:val="-3"/>
          <w:szCs w:val="24"/>
          <w:lang w:eastAsia="en-US"/>
        </w:rPr>
        <w:t>Agency</w:t>
      </w:r>
      <w:r w:rsidR="00C11DDA" w:rsidRPr="005C6DFC">
        <w:rPr>
          <w:rFonts w:cs="Arial"/>
          <w:bCs/>
          <w:spacing w:val="-3"/>
          <w:szCs w:val="24"/>
          <w:lang w:eastAsia="en-US"/>
        </w:rPr>
        <w:t>'s cont</w:t>
      </w:r>
      <w:r w:rsidR="00D240B4" w:rsidRPr="005C6DFC">
        <w:rPr>
          <w:rFonts w:cs="Arial"/>
          <w:bCs/>
          <w:spacing w:val="-3"/>
          <w:szCs w:val="24"/>
          <w:lang w:eastAsia="en-US"/>
        </w:rPr>
        <w:t xml:space="preserve">rol, where the </w:t>
      </w:r>
      <w:r w:rsidR="001545CE">
        <w:rPr>
          <w:rFonts w:cs="Arial"/>
          <w:bCs/>
          <w:spacing w:val="-3"/>
          <w:szCs w:val="24"/>
          <w:lang w:eastAsia="en-US"/>
        </w:rPr>
        <w:t>Agency</w:t>
      </w:r>
      <w:r w:rsidR="00D240B4" w:rsidRPr="005C6DFC">
        <w:rPr>
          <w:rFonts w:cs="Arial"/>
          <w:bCs/>
          <w:spacing w:val="-3"/>
          <w:szCs w:val="24"/>
          <w:lang w:eastAsia="en-US"/>
        </w:rPr>
        <w:t xml:space="preserve"> has not </w:t>
      </w:r>
      <w:r w:rsidR="00C11DDA" w:rsidRPr="005C6DFC">
        <w:rPr>
          <w:rFonts w:cs="Arial"/>
          <w:bCs/>
          <w:spacing w:val="-3"/>
          <w:szCs w:val="24"/>
          <w:lang w:eastAsia="en-US"/>
        </w:rPr>
        <w:t>made payment to the Contractor by the d</w:t>
      </w:r>
      <w:r w:rsidR="00D240B4" w:rsidRPr="005C6DFC">
        <w:rPr>
          <w:rFonts w:cs="Arial"/>
          <w:bCs/>
          <w:spacing w:val="-3"/>
          <w:szCs w:val="24"/>
          <w:lang w:eastAsia="en-US"/>
        </w:rPr>
        <w:t xml:space="preserve">ue date, the </w:t>
      </w:r>
      <w:r w:rsidR="001545CE">
        <w:rPr>
          <w:rFonts w:cs="Arial"/>
          <w:bCs/>
          <w:spacing w:val="-3"/>
          <w:szCs w:val="24"/>
          <w:lang w:eastAsia="en-US"/>
        </w:rPr>
        <w:t>Agency</w:t>
      </w:r>
      <w:r w:rsidR="00C11DDA" w:rsidRPr="005C6DFC">
        <w:rPr>
          <w:rFonts w:cs="Arial"/>
          <w:bCs/>
          <w:spacing w:val="-3"/>
          <w:szCs w:val="24"/>
          <w:lang w:eastAsia="en-US"/>
        </w:rPr>
        <w:t xml:space="preserve"> shall upon written request by the </w:t>
      </w:r>
      <w:r w:rsidR="00D240B4" w:rsidRPr="005C6DFC">
        <w:rPr>
          <w:rFonts w:cs="Arial"/>
          <w:bCs/>
          <w:spacing w:val="-3"/>
          <w:szCs w:val="24"/>
          <w:lang w:eastAsia="en-US"/>
        </w:rPr>
        <w:t xml:space="preserve">Contractor pay interest to the </w:t>
      </w:r>
      <w:r w:rsidR="00C11DDA" w:rsidRPr="005C6DFC">
        <w:rPr>
          <w:rFonts w:cs="Arial"/>
          <w:bCs/>
          <w:spacing w:val="-3"/>
          <w:szCs w:val="24"/>
          <w:lang w:eastAsia="en-US"/>
        </w:rPr>
        <w:t>Contractor on any amount outstanding at a rate of</w:t>
      </w:r>
      <w:r w:rsidR="007D3E7B" w:rsidRPr="005C6DFC">
        <w:rPr>
          <w:rFonts w:cs="Arial"/>
          <w:bCs/>
          <w:spacing w:val="-3"/>
          <w:szCs w:val="24"/>
          <w:lang w:eastAsia="en-US"/>
        </w:rPr>
        <w:t xml:space="preserve"> 4% above the base rate of</w:t>
      </w:r>
      <w:r w:rsidR="004440BE">
        <w:rPr>
          <w:rFonts w:cs="Arial"/>
          <w:bCs/>
          <w:spacing w:val="-3"/>
          <w:szCs w:val="24"/>
          <w:lang w:eastAsia="en-US"/>
        </w:rPr>
        <w:t xml:space="preserve"> National Westminster Bank PLC</w:t>
      </w:r>
      <w:r w:rsidR="00D240B4" w:rsidRPr="005C6DFC">
        <w:rPr>
          <w:rFonts w:cs="Arial"/>
          <w:bCs/>
          <w:spacing w:val="-3"/>
          <w:szCs w:val="24"/>
          <w:lang w:eastAsia="en-US"/>
        </w:rPr>
        <w:t>. T</w:t>
      </w:r>
      <w:r w:rsidR="00C11DDA" w:rsidRPr="005C6DFC">
        <w:rPr>
          <w:rFonts w:cs="Arial"/>
          <w:bCs/>
          <w:spacing w:val="-3"/>
          <w:szCs w:val="24"/>
          <w:lang w:eastAsia="en-US"/>
        </w:rPr>
        <w:t>he Parties agree</w:t>
      </w:r>
      <w:r w:rsidR="00D240B4" w:rsidRPr="005C6DFC">
        <w:rPr>
          <w:rFonts w:cs="Arial"/>
          <w:bCs/>
          <w:spacing w:val="-3"/>
          <w:szCs w:val="24"/>
          <w:lang w:eastAsia="en-US"/>
        </w:rPr>
        <w:t xml:space="preserve"> that such a rate</w:t>
      </w:r>
      <w:r w:rsidR="00C11DDA" w:rsidRPr="005C6DFC">
        <w:rPr>
          <w:rFonts w:cs="Arial"/>
          <w:bCs/>
          <w:spacing w:val="-3"/>
          <w:szCs w:val="24"/>
          <w:lang w:eastAsia="en-US"/>
        </w:rPr>
        <w:t xml:space="preserve"> is a substantial </w:t>
      </w:r>
      <w:r w:rsidR="00DB0F2C" w:rsidRPr="005C6DFC">
        <w:rPr>
          <w:rFonts w:cs="Arial"/>
          <w:bCs/>
          <w:spacing w:val="-3"/>
          <w:szCs w:val="24"/>
          <w:lang w:eastAsia="en-US"/>
        </w:rPr>
        <w:t>c</w:t>
      </w:r>
      <w:r w:rsidR="00C11DDA" w:rsidRPr="005C6DFC">
        <w:rPr>
          <w:rFonts w:cs="Arial"/>
          <w:bCs/>
          <w:spacing w:val="-3"/>
          <w:szCs w:val="24"/>
          <w:lang w:eastAsia="en-US"/>
        </w:rPr>
        <w:t>ontractual remedy for the purposes of the Late Payment of Comme</w:t>
      </w:r>
      <w:r w:rsidR="00742D31" w:rsidRPr="005C6DFC">
        <w:rPr>
          <w:rFonts w:cs="Arial"/>
          <w:bCs/>
          <w:spacing w:val="-3"/>
          <w:szCs w:val="24"/>
          <w:lang w:eastAsia="en-US"/>
        </w:rPr>
        <w:t>rcial Debts (Interest) Act 1998</w:t>
      </w:r>
      <w:r w:rsidR="00C11DDA" w:rsidRPr="005C6DFC">
        <w:rPr>
          <w:rFonts w:cs="Arial"/>
          <w:bCs/>
          <w:spacing w:val="-3"/>
          <w:szCs w:val="24"/>
          <w:lang w:eastAsia="en-US"/>
        </w:rPr>
        <w:t xml:space="preserve"> and such interest shall be payable from the due date </w:t>
      </w:r>
      <w:r w:rsidR="00DB0F2C" w:rsidRPr="005C6DFC">
        <w:rPr>
          <w:rFonts w:cs="Arial"/>
          <w:bCs/>
          <w:spacing w:val="-3"/>
          <w:szCs w:val="24"/>
          <w:lang w:eastAsia="en-US"/>
        </w:rPr>
        <w:t>for</w:t>
      </w:r>
      <w:r w:rsidR="00C11DDA" w:rsidRPr="005C6DFC">
        <w:rPr>
          <w:rFonts w:cs="Arial"/>
          <w:bCs/>
          <w:spacing w:val="-3"/>
          <w:szCs w:val="24"/>
          <w:lang w:eastAsia="en-US"/>
        </w:rPr>
        <w:t xml:space="preserve"> payment until payment is </w:t>
      </w:r>
      <w:proofErr w:type="gramStart"/>
      <w:r w:rsidR="00C11DDA" w:rsidRPr="005C6DFC">
        <w:rPr>
          <w:rFonts w:cs="Arial"/>
          <w:bCs/>
          <w:spacing w:val="-3"/>
          <w:szCs w:val="24"/>
          <w:lang w:eastAsia="en-US"/>
        </w:rPr>
        <w:t>actually made</w:t>
      </w:r>
      <w:proofErr w:type="gramEnd"/>
      <w:r w:rsidR="00C11DDA" w:rsidRPr="005C6DFC">
        <w:rPr>
          <w:rFonts w:cs="Arial"/>
          <w:bCs/>
          <w:spacing w:val="-3"/>
          <w:szCs w:val="24"/>
          <w:lang w:eastAsia="en-US"/>
        </w:rPr>
        <w:t>.</w:t>
      </w:r>
    </w:p>
    <w:p w14:paraId="555A362F" w14:textId="77777777" w:rsidR="00A72204" w:rsidRPr="005C6DFC" w:rsidRDefault="00A72204" w:rsidP="007E5588">
      <w:pPr>
        <w:pStyle w:val="BodyText2"/>
        <w:spacing w:after="0" w:line="240" w:lineRule="auto"/>
        <w:ind w:left="720" w:hanging="720"/>
        <w:rPr>
          <w:rFonts w:cs="Arial"/>
          <w:bCs/>
          <w:spacing w:val="-3"/>
          <w:szCs w:val="24"/>
          <w:lang w:eastAsia="en-US"/>
        </w:rPr>
      </w:pPr>
    </w:p>
    <w:p w14:paraId="00DD7CEC" w14:textId="7ABA3B37" w:rsidR="00A72204" w:rsidRPr="005C6DFC" w:rsidRDefault="00A72204" w:rsidP="007E5588">
      <w:pPr>
        <w:pStyle w:val="BodyText2"/>
        <w:spacing w:after="0" w:line="240" w:lineRule="auto"/>
        <w:ind w:left="720" w:hanging="720"/>
        <w:rPr>
          <w:rFonts w:cs="Arial"/>
          <w:szCs w:val="24"/>
        </w:rPr>
      </w:pPr>
      <w:r w:rsidRPr="005C6DFC">
        <w:rPr>
          <w:rFonts w:cs="Arial"/>
          <w:bCs/>
          <w:spacing w:val="-3"/>
          <w:szCs w:val="24"/>
          <w:lang w:eastAsia="en-US"/>
        </w:rPr>
        <w:t>C4.5</w:t>
      </w:r>
      <w:r w:rsidRPr="005C6DFC">
        <w:rPr>
          <w:rFonts w:cs="Arial"/>
          <w:bCs/>
          <w:spacing w:val="-3"/>
          <w:szCs w:val="24"/>
          <w:lang w:eastAsia="en-US"/>
        </w:rPr>
        <w:tab/>
        <w:t xml:space="preserve">Wherever under the Contract </w:t>
      </w:r>
      <w:r w:rsidR="006A0D0B" w:rsidRPr="005C6DFC">
        <w:rPr>
          <w:rFonts w:cs="Arial"/>
          <w:bCs/>
          <w:spacing w:val="-3"/>
          <w:szCs w:val="24"/>
          <w:lang w:eastAsia="en-US"/>
        </w:rPr>
        <w:t xml:space="preserve">or any other contract between the Parties </w:t>
      </w:r>
      <w:r w:rsidRPr="005C6DFC">
        <w:rPr>
          <w:rFonts w:cs="Arial"/>
          <w:bCs/>
          <w:spacing w:val="-3"/>
          <w:szCs w:val="24"/>
          <w:lang w:eastAsia="en-US"/>
        </w:rPr>
        <w:t xml:space="preserve">any sum of money is recoverable from or payable by the Contractor </w:t>
      </w:r>
      <w:r w:rsidRPr="005C6DFC">
        <w:rPr>
          <w:rFonts w:cs="Arial"/>
          <w:szCs w:val="24"/>
        </w:rPr>
        <w:t xml:space="preserve">(including any sum which the Contractor is liable to pay to the </w:t>
      </w:r>
      <w:r w:rsidR="001545CE">
        <w:rPr>
          <w:rFonts w:cs="Arial"/>
          <w:szCs w:val="24"/>
        </w:rPr>
        <w:t>Agency</w:t>
      </w:r>
      <w:r w:rsidRPr="005C6DFC">
        <w:rPr>
          <w:rFonts w:cs="Arial"/>
          <w:szCs w:val="24"/>
        </w:rPr>
        <w:t xml:space="preserve"> in respect of any breach of the Contract), the </w:t>
      </w:r>
      <w:r w:rsidR="001545CE">
        <w:rPr>
          <w:rFonts w:cs="Arial"/>
          <w:szCs w:val="24"/>
        </w:rPr>
        <w:t>Agency</w:t>
      </w:r>
      <w:r w:rsidRPr="005C6DFC">
        <w:rPr>
          <w:rFonts w:cs="Arial"/>
          <w:szCs w:val="24"/>
        </w:rPr>
        <w:t xml:space="preserve"> may unilaterally deduct that sum from any sum then due, or which at any later time may become due to the Contractor</w:t>
      </w:r>
      <w:r w:rsidR="00DB0F2C" w:rsidRPr="005C6DFC">
        <w:rPr>
          <w:rFonts w:cs="Arial"/>
          <w:szCs w:val="24"/>
        </w:rPr>
        <w:t>,</w:t>
      </w:r>
      <w:r w:rsidRPr="005C6DFC">
        <w:rPr>
          <w:rFonts w:cs="Arial"/>
          <w:szCs w:val="24"/>
        </w:rPr>
        <w:t xml:space="preserve"> under the Contract.</w:t>
      </w:r>
    </w:p>
    <w:p w14:paraId="4C0E2706" w14:textId="77777777" w:rsidR="00A72204" w:rsidRPr="005C6DFC" w:rsidRDefault="00A72204" w:rsidP="007E5588">
      <w:pPr>
        <w:pStyle w:val="BodyText2"/>
        <w:spacing w:after="0" w:line="240" w:lineRule="auto"/>
        <w:ind w:left="720" w:hanging="720"/>
        <w:rPr>
          <w:rFonts w:cs="Arial"/>
          <w:szCs w:val="24"/>
        </w:rPr>
      </w:pPr>
    </w:p>
    <w:p w14:paraId="55FC0159" w14:textId="77777777" w:rsidR="001C5E77" w:rsidRPr="005C6DFC" w:rsidRDefault="00A72204" w:rsidP="007E5588">
      <w:pPr>
        <w:pStyle w:val="BodyText2"/>
        <w:spacing w:after="0" w:line="240" w:lineRule="auto"/>
        <w:ind w:left="720" w:hanging="720"/>
        <w:rPr>
          <w:rFonts w:cs="Arial"/>
          <w:szCs w:val="24"/>
        </w:rPr>
      </w:pPr>
      <w:r w:rsidRPr="005C6DFC">
        <w:rPr>
          <w:rFonts w:cs="Arial"/>
          <w:szCs w:val="24"/>
        </w:rPr>
        <w:t>C4.6</w:t>
      </w:r>
      <w:r w:rsidRPr="005C6DFC">
        <w:rPr>
          <w:rFonts w:cs="Arial"/>
          <w:szCs w:val="24"/>
        </w:rPr>
        <w:tab/>
        <w:t xml:space="preserve">Any overpayment by either Party, whether of the </w:t>
      </w:r>
      <w:r w:rsidR="00DB0F2C" w:rsidRPr="005C6DFC">
        <w:rPr>
          <w:rFonts w:cs="Arial"/>
          <w:szCs w:val="24"/>
        </w:rPr>
        <w:t xml:space="preserve">Contract </w:t>
      </w:r>
      <w:r w:rsidRPr="005C6DFC">
        <w:rPr>
          <w:rFonts w:cs="Arial"/>
          <w:szCs w:val="24"/>
        </w:rPr>
        <w:t>Price or VAT or otherwise, shall be a sum o</w:t>
      </w:r>
      <w:r w:rsidR="00DB0F2C" w:rsidRPr="005C6DFC">
        <w:rPr>
          <w:rFonts w:cs="Arial"/>
          <w:szCs w:val="24"/>
        </w:rPr>
        <w:t>f</w:t>
      </w:r>
      <w:r w:rsidRPr="005C6DFC">
        <w:rPr>
          <w:rFonts w:cs="Arial"/>
          <w:szCs w:val="24"/>
        </w:rPr>
        <w:t xml:space="preserve"> money recoverable by that Party who made the overpayment from the Party in receipt of the overpayment.</w:t>
      </w:r>
      <w:bookmarkStart w:id="26" w:name="a424820"/>
      <w:bookmarkStart w:id="27" w:name="_Toc440378499"/>
    </w:p>
    <w:p w14:paraId="3FCC956A" w14:textId="77777777" w:rsidR="001C5E77" w:rsidRPr="005C6DFC" w:rsidRDefault="001C5E77" w:rsidP="007E5588">
      <w:pPr>
        <w:pStyle w:val="BodyText2"/>
        <w:spacing w:after="0" w:line="240" w:lineRule="auto"/>
        <w:ind w:left="720" w:hanging="720"/>
        <w:rPr>
          <w:rFonts w:cs="Arial"/>
          <w:szCs w:val="24"/>
        </w:rPr>
      </w:pPr>
    </w:p>
    <w:p w14:paraId="268CD46F" w14:textId="77777777" w:rsidR="001C5E77" w:rsidRPr="005C6DFC" w:rsidRDefault="001C5E77" w:rsidP="007E5588">
      <w:pPr>
        <w:pStyle w:val="BodyText2"/>
        <w:spacing w:after="0" w:line="240" w:lineRule="auto"/>
        <w:ind w:left="720" w:hanging="720"/>
        <w:rPr>
          <w:rFonts w:cs="Arial"/>
          <w:szCs w:val="24"/>
        </w:rPr>
      </w:pPr>
      <w:r w:rsidRPr="005C6DFC">
        <w:rPr>
          <w:rFonts w:cs="Arial"/>
          <w:b/>
          <w:szCs w:val="24"/>
        </w:rPr>
        <w:t>C5</w:t>
      </w:r>
      <w:r w:rsidR="008624F4" w:rsidRPr="005C6DFC">
        <w:rPr>
          <w:rFonts w:cs="Arial"/>
          <w:b/>
          <w:szCs w:val="24"/>
        </w:rPr>
        <w:t>.</w:t>
      </w:r>
      <w:r w:rsidRPr="005C6DFC">
        <w:rPr>
          <w:rFonts w:cs="Arial"/>
          <w:szCs w:val="24"/>
        </w:rPr>
        <w:tab/>
      </w:r>
      <w:r w:rsidRPr="005C6DFC">
        <w:rPr>
          <w:rFonts w:cs="Arial"/>
          <w:b/>
          <w:szCs w:val="24"/>
          <w:u w:val="single"/>
        </w:rPr>
        <w:t>TAXATION, NATIONAL INSURANCE AND EMPLOYMENT LIABILIT</w:t>
      </w:r>
      <w:bookmarkEnd w:id="26"/>
      <w:bookmarkEnd w:id="27"/>
      <w:r w:rsidR="00827F4B" w:rsidRPr="005C6DFC">
        <w:rPr>
          <w:rFonts w:cs="Arial"/>
          <w:b/>
          <w:szCs w:val="24"/>
          <w:u w:val="single"/>
        </w:rPr>
        <w:t>IES</w:t>
      </w:r>
    </w:p>
    <w:p w14:paraId="03BE6066" w14:textId="77777777" w:rsidR="001C5E77" w:rsidRPr="005C6DFC" w:rsidRDefault="001C5E77" w:rsidP="007E5588">
      <w:pPr>
        <w:pStyle w:val="BodyText2"/>
        <w:spacing w:after="0" w:line="240" w:lineRule="auto"/>
        <w:ind w:left="720" w:hanging="720"/>
        <w:rPr>
          <w:rFonts w:cs="Arial"/>
          <w:szCs w:val="24"/>
        </w:rPr>
      </w:pPr>
    </w:p>
    <w:p w14:paraId="3984D3C4" w14:textId="25588F5E" w:rsidR="001C5E77" w:rsidRDefault="001C5E77" w:rsidP="000C647C">
      <w:pPr>
        <w:pStyle w:val="BodyText2"/>
        <w:spacing w:after="0" w:line="240" w:lineRule="auto"/>
        <w:ind w:left="720"/>
        <w:rPr>
          <w:rFonts w:cs="Arial"/>
          <w:szCs w:val="24"/>
        </w:rPr>
      </w:pPr>
      <w:r w:rsidRPr="005C6DFC">
        <w:rPr>
          <w:rFonts w:cs="Arial"/>
          <w:szCs w:val="24"/>
        </w:rPr>
        <w:t xml:space="preserve">The Parties acknowledge and agree that the Contract constitutes a contract for the provision of </w:t>
      </w:r>
      <w:r w:rsidR="00DB0F2C" w:rsidRPr="005C6DFC">
        <w:rPr>
          <w:rFonts w:cs="Arial"/>
          <w:szCs w:val="24"/>
        </w:rPr>
        <w:t>s</w:t>
      </w:r>
      <w:r w:rsidRPr="005C6DFC">
        <w:rPr>
          <w:rFonts w:cs="Arial"/>
          <w:szCs w:val="24"/>
        </w:rPr>
        <w:t xml:space="preserve">ervices and not a contract of employment. The Contractor shall at all times indemnify the </w:t>
      </w:r>
      <w:r w:rsidR="001545CE">
        <w:rPr>
          <w:rFonts w:cs="Arial"/>
          <w:szCs w:val="24"/>
        </w:rPr>
        <w:t>Agency</w:t>
      </w:r>
      <w:r w:rsidRPr="005C6DFC">
        <w:rPr>
          <w:rFonts w:cs="Arial"/>
          <w:szCs w:val="24"/>
        </w:rPr>
        <w:t xml:space="preserve"> and keep the </w:t>
      </w:r>
      <w:r w:rsidR="001545CE">
        <w:rPr>
          <w:rFonts w:cs="Arial"/>
          <w:szCs w:val="24"/>
        </w:rPr>
        <w:t>Agency</w:t>
      </w:r>
      <w:r w:rsidRPr="005C6DFC">
        <w:rPr>
          <w:rFonts w:cs="Arial"/>
          <w:szCs w:val="24"/>
        </w:rPr>
        <w:t xml:space="preserve"> indemnified in full from and against all claims, proceedings, actions, damages, costs, expenses, liabilities and demands whatsoever and howsoever arising by reason of any circumstances whereby the </w:t>
      </w:r>
      <w:r w:rsidR="001545CE">
        <w:rPr>
          <w:rFonts w:cs="Arial"/>
          <w:szCs w:val="24"/>
        </w:rPr>
        <w:t>Agency</w:t>
      </w:r>
      <w:r w:rsidRPr="005C6DFC">
        <w:rPr>
          <w:rFonts w:cs="Arial"/>
          <w:szCs w:val="24"/>
        </w:rPr>
        <w:t xml:space="preserve">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r w:rsidR="001E0308">
        <w:rPr>
          <w:rFonts w:cs="Arial"/>
          <w:szCs w:val="24"/>
        </w:rPr>
        <w:t xml:space="preserve"> Schedule 3</w:t>
      </w:r>
      <w:r w:rsidR="003E77C1">
        <w:rPr>
          <w:rFonts w:cs="Arial"/>
          <w:szCs w:val="24"/>
        </w:rPr>
        <w:t xml:space="preserve"> annex A shall apply.</w:t>
      </w:r>
    </w:p>
    <w:p w14:paraId="37BCCE36" w14:textId="77777777" w:rsidR="00CA44F1" w:rsidRPr="005C6DFC" w:rsidRDefault="00CA44F1" w:rsidP="000C647C">
      <w:pPr>
        <w:pStyle w:val="BodyText2"/>
        <w:spacing w:after="0" w:line="240" w:lineRule="auto"/>
        <w:ind w:left="720"/>
        <w:rPr>
          <w:rFonts w:cs="Arial"/>
          <w:szCs w:val="24"/>
        </w:rPr>
      </w:pPr>
    </w:p>
    <w:p w14:paraId="613FB672" w14:textId="77777777" w:rsidR="00742D31" w:rsidRPr="005C6DFC" w:rsidRDefault="00742D31" w:rsidP="007E5588">
      <w:pPr>
        <w:pStyle w:val="BodyText2"/>
        <w:spacing w:after="0" w:line="240" w:lineRule="auto"/>
        <w:ind w:left="720" w:hanging="720"/>
        <w:rPr>
          <w:rFonts w:cs="Arial"/>
          <w:szCs w:val="24"/>
        </w:rPr>
      </w:pPr>
    </w:p>
    <w:p w14:paraId="64472288" w14:textId="77777777" w:rsidR="00742D31" w:rsidRPr="005C6DFC" w:rsidRDefault="00742D31" w:rsidP="007E5588">
      <w:pPr>
        <w:pStyle w:val="Sideheading"/>
        <w:keepNext/>
        <w:rPr>
          <w:rFonts w:cs="Arial"/>
          <w:szCs w:val="24"/>
        </w:rPr>
      </w:pPr>
      <w:r w:rsidRPr="005C6DFC">
        <w:rPr>
          <w:rFonts w:cs="Arial"/>
          <w:szCs w:val="24"/>
        </w:rPr>
        <w:t>part d - termination AND CONSEQUENCES OF TERMINATION</w:t>
      </w:r>
      <w:r w:rsidRPr="005C6DFC">
        <w:rPr>
          <w:rFonts w:cs="Arial"/>
          <w:szCs w:val="24"/>
        </w:rPr>
        <w:fldChar w:fldCharType="begin"/>
      </w:r>
      <w:r w:rsidRPr="005C6DFC">
        <w:rPr>
          <w:rFonts w:cs="Arial"/>
          <w:szCs w:val="24"/>
        </w:rPr>
        <w:instrText xml:space="preserve"> TC "PART D - TERMINATION AND CONSEQUENCES OF TERMINATION" \l 5 </w:instrText>
      </w:r>
      <w:r w:rsidRPr="005C6DFC">
        <w:rPr>
          <w:rFonts w:cs="Arial"/>
          <w:szCs w:val="24"/>
        </w:rPr>
        <w:fldChar w:fldCharType="end"/>
      </w:r>
    </w:p>
    <w:p w14:paraId="1804A38F" w14:textId="77777777" w:rsidR="00742D31" w:rsidRPr="005C6DFC" w:rsidRDefault="00742D31" w:rsidP="007E5588">
      <w:pPr>
        <w:pStyle w:val="BodyText2"/>
        <w:spacing w:after="0" w:line="240" w:lineRule="auto"/>
        <w:ind w:left="720" w:hanging="720"/>
        <w:rPr>
          <w:rFonts w:cs="Arial"/>
          <w:szCs w:val="24"/>
        </w:rPr>
      </w:pPr>
    </w:p>
    <w:p w14:paraId="05036ADC" w14:textId="77777777" w:rsidR="00742D31" w:rsidRPr="005C6DFC" w:rsidRDefault="008624F4" w:rsidP="007E5588">
      <w:pPr>
        <w:pStyle w:val="BodyText2"/>
        <w:spacing w:after="0" w:line="240" w:lineRule="auto"/>
        <w:ind w:left="720" w:hanging="720"/>
        <w:rPr>
          <w:rFonts w:cs="Arial"/>
          <w:szCs w:val="24"/>
        </w:rPr>
      </w:pPr>
      <w:r w:rsidRPr="005C6DFC">
        <w:rPr>
          <w:rFonts w:cs="Arial"/>
          <w:b/>
          <w:bCs/>
          <w:spacing w:val="-3"/>
          <w:szCs w:val="24"/>
          <w:lang w:eastAsia="en-US"/>
        </w:rPr>
        <w:t>D1.</w:t>
      </w:r>
      <w:r w:rsidR="00742D31" w:rsidRPr="005C6DFC">
        <w:rPr>
          <w:rFonts w:cs="Arial"/>
          <w:b/>
          <w:bCs/>
          <w:spacing w:val="-3"/>
          <w:szCs w:val="24"/>
          <w:lang w:eastAsia="en-US"/>
        </w:rPr>
        <w:tab/>
      </w:r>
      <w:r w:rsidR="00742D31" w:rsidRPr="005C6DFC">
        <w:rPr>
          <w:rFonts w:cs="Arial"/>
          <w:b/>
          <w:bCs/>
          <w:spacing w:val="-3"/>
          <w:szCs w:val="24"/>
          <w:u w:val="single"/>
          <w:lang w:eastAsia="en-US"/>
        </w:rPr>
        <w:t xml:space="preserve">TERMINATION ON INSOLVENCY </w:t>
      </w:r>
      <w:r w:rsidR="00B02D35">
        <w:rPr>
          <w:rFonts w:cs="Arial"/>
          <w:b/>
          <w:bCs/>
          <w:spacing w:val="-3"/>
          <w:szCs w:val="24"/>
          <w:u w:val="single"/>
          <w:lang w:eastAsia="en-US"/>
        </w:rPr>
        <w:t>OR RELATED EVENTS</w:t>
      </w:r>
      <w:r w:rsidR="00796955">
        <w:rPr>
          <w:rFonts w:cs="Arial"/>
          <w:b/>
          <w:bCs/>
          <w:spacing w:val="-3"/>
          <w:szCs w:val="24"/>
          <w:u w:val="single"/>
          <w:lang w:eastAsia="en-US"/>
        </w:rPr>
        <w:t xml:space="preserve"> </w:t>
      </w:r>
    </w:p>
    <w:p w14:paraId="6F273F74" w14:textId="2598FA13" w:rsidR="00742D31" w:rsidRPr="005C6DFC" w:rsidRDefault="00742D31" w:rsidP="007E5588">
      <w:pPr>
        <w:pStyle w:val="BodyText2"/>
        <w:spacing w:after="0" w:line="240" w:lineRule="auto"/>
        <w:ind w:left="720" w:hanging="720"/>
        <w:rPr>
          <w:rFonts w:cs="Arial"/>
          <w:szCs w:val="24"/>
        </w:rPr>
      </w:pPr>
      <w:r w:rsidRPr="005C6DFC">
        <w:rPr>
          <w:rFonts w:cs="Arial"/>
          <w:szCs w:val="24"/>
        </w:rPr>
        <w:t>D1.1</w:t>
      </w:r>
      <w:r w:rsidRPr="005C6DFC">
        <w:rPr>
          <w:rFonts w:cs="Arial"/>
          <w:szCs w:val="24"/>
        </w:rPr>
        <w:tab/>
      </w:r>
      <w:r w:rsidR="00391B24" w:rsidRPr="005C6DFC">
        <w:rPr>
          <w:rFonts w:cs="Arial"/>
          <w:szCs w:val="24"/>
        </w:rPr>
        <w:t xml:space="preserve">Without affecting any other right or remedy available to it, the </w:t>
      </w:r>
      <w:r w:rsidR="001545CE">
        <w:rPr>
          <w:rFonts w:cs="Arial"/>
          <w:szCs w:val="24"/>
        </w:rPr>
        <w:t>Agency</w:t>
      </w:r>
      <w:r w:rsidR="00391B24" w:rsidRPr="005C6DFC">
        <w:rPr>
          <w:rFonts w:cs="Arial"/>
          <w:szCs w:val="24"/>
        </w:rPr>
        <w:t xml:space="preserve"> may terminate this Contract w</w:t>
      </w:r>
      <w:r w:rsidR="0058340B" w:rsidRPr="005C6DFC">
        <w:rPr>
          <w:rFonts w:cs="Arial"/>
          <w:szCs w:val="24"/>
        </w:rPr>
        <w:t>ith immediate effect by giving written</w:t>
      </w:r>
      <w:r w:rsidR="00391B24" w:rsidRPr="005C6DFC">
        <w:rPr>
          <w:rFonts w:cs="Arial"/>
          <w:szCs w:val="24"/>
        </w:rPr>
        <w:t xml:space="preserve"> notice to the Contractor if</w:t>
      </w:r>
      <w:r w:rsidRPr="005C6DFC">
        <w:rPr>
          <w:rFonts w:cs="Arial"/>
          <w:szCs w:val="24"/>
        </w:rPr>
        <w:t>:</w:t>
      </w:r>
    </w:p>
    <w:p w14:paraId="4FBA348F" w14:textId="77777777" w:rsidR="00742D31" w:rsidRPr="005C6DFC" w:rsidRDefault="00742D31" w:rsidP="007E5588">
      <w:pPr>
        <w:pStyle w:val="BodyText2"/>
        <w:spacing w:after="0" w:line="240" w:lineRule="auto"/>
        <w:ind w:left="720" w:hanging="720"/>
        <w:rPr>
          <w:rFonts w:cs="Arial"/>
          <w:szCs w:val="24"/>
        </w:rPr>
      </w:pPr>
    </w:p>
    <w:p w14:paraId="357F2FAF" w14:textId="77777777"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the Contractor suspends, or threatens to suspend, payment of its debts or is unable to</w:t>
      </w:r>
      <w:r w:rsidR="00B02D35">
        <w:rPr>
          <w:rFonts w:cs="Arial"/>
          <w:szCs w:val="24"/>
        </w:rPr>
        <w:t xml:space="preserve"> </w:t>
      </w:r>
      <w:r w:rsidRPr="005C6DFC">
        <w:rPr>
          <w:rFonts w:cs="Arial"/>
          <w:szCs w:val="24"/>
        </w:rPr>
        <w:t xml:space="preserve">pay its debts as they fall due or admits inability to pay its debts; </w:t>
      </w:r>
      <w:r w:rsidR="00352A99">
        <w:rPr>
          <w:rFonts w:cs="Arial"/>
          <w:szCs w:val="24"/>
        </w:rPr>
        <w:t>or</w:t>
      </w:r>
      <w:r w:rsidR="000C647C" w:rsidRPr="005C6DFC">
        <w:rPr>
          <w:rFonts w:cs="Arial"/>
          <w:szCs w:val="24"/>
        </w:rPr>
        <w:br/>
      </w:r>
    </w:p>
    <w:p w14:paraId="6B552F54" w14:textId="77777777"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the Contractor commences negotiations with all or any class of its creditors with a view to rescheduling any of its debts, or makes a proposal for o</w:t>
      </w:r>
      <w:r w:rsidR="000C647C" w:rsidRPr="005C6DFC">
        <w:rPr>
          <w:rFonts w:cs="Arial"/>
          <w:szCs w:val="24"/>
        </w:rPr>
        <w:t xml:space="preserve">r </w:t>
      </w:r>
      <w:proofErr w:type="gramStart"/>
      <w:r w:rsidR="000C647C" w:rsidRPr="005C6DFC">
        <w:rPr>
          <w:rFonts w:cs="Arial"/>
          <w:szCs w:val="24"/>
        </w:rPr>
        <w:t>enters into</w:t>
      </w:r>
      <w:proofErr w:type="gramEnd"/>
      <w:r w:rsidR="000C647C" w:rsidRPr="005C6DFC">
        <w:rPr>
          <w:rFonts w:cs="Arial"/>
          <w:szCs w:val="24"/>
        </w:rPr>
        <w:t xml:space="preserve"> any compromise or </w:t>
      </w:r>
      <w:r w:rsidRPr="005C6DFC">
        <w:rPr>
          <w:rFonts w:cs="Arial"/>
          <w:szCs w:val="24"/>
        </w:rPr>
        <w:t xml:space="preserve">arrangement with its </w:t>
      </w:r>
      <w:r w:rsidR="00352A99" w:rsidRPr="005C6DFC">
        <w:rPr>
          <w:rFonts w:cs="Arial"/>
          <w:szCs w:val="24"/>
        </w:rPr>
        <w:t>creditors;</w:t>
      </w:r>
      <w:r w:rsidR="00352A99">
        <w:rPr>
          <w:rFonts w:cs="Arial"/>
          <w:szCs w:val="24"/>
        </w:rPr>
        <w:t xml:space="preserve"> or</w:t>
      </w:r>
      <w:r w:rsidR="000C647C" w:rsidRPr="005C6DFC">
        <w:rPr>
          <w:rFonts w:cs="Arial"/>
          <w:szCs w:val="24"/>
        </w:rPr>
        <w:br/>
      </w:r>
    </w:p>
    <w:p w14:paraId="3E0592CA" w14:textId="77777777"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a petition is filed, a notice is given, a resolution is passed, or an</w:t>
      </w:r>
      <w:r w:rsidR="000C647C" w:rsidRPr="005C6DFC">
        <w:rPr>
          <w:rFonts w:cs="Arial"/>
          <w:szCs w:val="24"/>
        </w:rPr>
        <w:t xml:space="preserve"> order is made, for or in </w:t>
      </w:r>
      <w:r w:rsidRPr="005C6DFC">
        <w:rPr>
          <w:rFonts w:cs="Arial"/>
          <w:szCs w:val="24"/>
        </w:rPr>
        <w:t>connection with the winding up of the Contractor;</w:t>
      </w:r>
      <w:r w:rsidR="00352A99">
        <w:rPr>
          <w:rFonts w:cs="Arial"/>
          <w:szCs w:val="24"/>
        </w:rPr>
        <w:t xml:space="preserve"> or</w:t>
      </w:r>
      <w:r w:rsidR="000C647C" w:rsidRPr="005C6DFC">
        <w:rPr>
          <w:rFonts w:cs="Arial"/>
          <w:szCs w:val="24"/>
        </w:rPr>
        <w:br/>
      </w:r>
    </w:p>
    <w:p w14:paraId="76DD3129" w14:textId="77777777"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an application is made to court, or an order is made, for the appointment of an</w:t>
      </w:r>
      <w:r w:rsidR="00B02D35">
        <w:rPr>
          <w:rFonts w:cs="Arial"/>
          <w:szCs w:val="24"/>
        </w:rPr>
        <w:t xml:space="preserve"> </w:t>
      </w:r>
      <w:r w:rsidRPr="005C6DFC">
        <w:rPr>
          <w:rFonts w:cs="Arial"/>
          <w:szCs w:val="24"/>
        </w:rPr>
        <w:t xml:space="preserve">administrator, or if a notice of intention to appoint an </w:t>
      </w:r>
      <w:r w:rsidR="000C647C" w:rsidRPr="005C6DFC">
        <w:rPr>
          <w:rFonts w:cs="Arial"/>
          <w:szCs w:val="24"/>
        </w:rPr>
        <w:t xml:space="preserve">administrator is given or if an </w:t>
      </w:r>
      <w:r w:rsidRPr="005C6DFC">
        <w:rPr>
          <w:rFonts w:cs="Arial"/>
          <w:szCs w:val="24"/>
        </w:rPr>
        <w:t>administrator is appointed, over the Contractor;</w:t>
      </w:r>
      <w:r w:rsidR="009B2840">
        <w:rPr>
          <w:rFonts w:cs="Arial"/>
          <w:szCs w:val="24"/>
        </w:rPr>
        <w:t xml:space="preserve"> </w:t>
      </w:r>
      <w:r w:rsidR="00352A99">
        <w:rPr>
          <w:rFonts w:cs="Arial"/>
          <w:szCs w:val="24"/>
        </w:rPr>
        <w:t>or</w:t>
      </w:r>
      <w:r w:rsidRPr="005C6DFC">
        <w:rPr>
          <w:rFonts w:cs="Arial"/>
          <w:szCs w:val="24"/>
        </w:rPr>
        <w:t xml:space="preserve"> </w:t>
      </w:r>
      <w:r w:rsidR="000C647C" w:rsidRPr="005C6DFC">
        <w:rPr>
          <w:rFonts w:cs="Arial"/>
          <w:szCs w:val="24"/>
        </w:rPr>
        <w:br/>
      </w:r>
    </w:p>
    <w:p w14:paraId="1EB3F3AC" w14:textId="537578A4"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 xml:space="preserve">the holder of a qualifying floating charge over the assets of the Contractor has become entitled to appoint or has appointed an administrative receiver; </w:t>
      </w:r>
      <w:r w:rsidR="00352A99">
        <w:rPr>
          <w:rFonts w:cs="Arial"/>
          <w:szCs w:val="24"/>
        </w:rPr>
        <w:t>or</w:t>
      </w:r>
      <w:r w:rsidR="000C647C" w:rsidRPr="005C6DFC">
        <w:rPr>
          <w:rFonts w:cs="Arial"/>
          <w:szCs w:val="24"/>
        </w:rPr>
        <w:br/>
      </w:r>
    </w:p>
    <w:p w14:paraId="7897D809" w14:textId="77777777"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a person becomes entitled to appoint a receiver over th</w:t>
      </w:r>
      <w:r w:rsidR="000C647C" w:rsidRPr="005C6DFC">
        <w:rPr>
          <w:rFonts w:cs="Arial"/>
          <w:szCs w:val="24"/>
        </w:rPr>
        <w:t xml:space="preserve">e assets of the Contractor or a </w:t>
      </w:r>
      <w:r w:rsidRPr="005C6DFC">
        <w:rPr>
          <w:rFonts w:cs="Arial"/>
          <w:szCs w:val="24"/>
        </w:rPr>
        <w:t>receiver is appointed over the assets of the Contractor;</w:t>
      </w:r>
      <w:r w:rsidR="009B2840">
        <w:rPr>
          <w:rFonts w:cs="Arial"/>
          <w:szCs w:val="24"/>
        </w:rPr>
        <w:t xml:space="preserve"> </w:t>
      </w:r>
      <w:r w:rsidR="00352A99">
        <w:rPr>
          <w:rFonts w:cs="Arial"/>
          <w:szCs w:val="24"/>
        </w:rPr>
        <w:t>or</w:t>
      </w:r>
      <w:r w:rsidRPr="005C6DFC">
        <w:rPr>
          <w:rFonts w:cs="Arial"/>
          <w:szCs w:val="24"/>
        </w:rPr>
        <w:t xml:space="preserve"> </w:t>
      </w:r>
      <w:r w:rsidR="000C647C" w:rsidRPr="005C6DFC">
        <w:rPr>
          <w:rFonts w:cs="Arial"/>
          <w:szCs w:val="24"/>
        </w:rPr>
        <w:br/>
      </w:r>
    </w:p>
    <w:p w14:paraId="7447C734" w14:textId="5CA21381"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a creditor or encumbrancer of the Contractor attach</w:t>
      </w:r>
      <w:r w:rsidR="000C647C" w:rsidRPr="005C6DFC">
        <w:rPr>
          <w:rFonts w:cs="Arial"/>
          <w:szCs w:val="24"/>
        </w:rPr>
        <w:t xml:space="preserve">es or takes possession of, or a </w:t>
      </w:r>
      <w:r w:rsidRPr="005C6DFC">
        <w:rPr>
          <w:rFonts w:cs="Arial"/>
          <w:szCs w:val="24"/>
        </w:rPr>
        <w:t>distress, execution, sequestration or other such process is levied or enforced on or sued against, the whole or any part of the Contractor's assets and such attachment or process i</w:t>
      </w:r>
      <w:r w:rsidR="00483A5B" w:rsidRPr="005C6DFC">
        <w:rPr>
          <w:rFonts w:cs="Arial"/>
          <w:szCs w:val="24"/>
        </w:rPr>
        <w:t>s not discharged within ten</w:t>
      </w:r>
      <w:r w:rsidRPr="005C6DFC">
        <w:rPr>
          <w:rFonts w:cs="Arial"/>
          <w:szCs w:val="24"/>
        </w:rPr>
        <w:t xml:space="preserve"> </w:t>
      </w:r>
      <w:r w:rsidR="00F265D5">
        <w:rPr>
          <w:rFonts w:cs="Arial"/>
          <w:szCs w:val="24"/>
        </w:rPr>
        <w:t>(</w:t>
      </w:r>
      <w:r w:rsidR="000C647C" w:rsidRPr="005C6DFC">
        <w:rPr>
          <w:rFonts w:cs="Arial"/>
          <w:szCs w:val="24"/>
        </w:rPr>
        <w:t>10</w:t>
      </w:r>
      <w:r w:rsidR="00F265D5">
        <w:rPr>
          <w:rFonts w:cs="Arial"/>
          <w:szCs w:val="24"/>
        </w:rPr>
        <w:t>)</w:t>
      </w:r>
      <w:r w:rsidR="000C647C" w:rsidRPr="005C6DFC">
        <w:rPr>
          <w:rFonts w:cs="Arial"/>
          <w:szCs w:val="24"/>
        </w:rPr>
        <w:t xml:space="preserve"> </w:t>
      </w:r>
      <w:r w:rsidRPr="005C6DFC">
        <w:rPr>
          <w:rFonts w:cs="Arial"/>
          <w:szCs w:val="24"/>
        </w:rPr>
        <w:t>days;</w:t>
      </w:r>
      <w:r w:rsidR="009B2840">
        <w:rPr>
          <w:rFonts w:cs="Arial"/>
          <w:szCs w:val="24"/>
        </w:rPr>
        <w:t xml:space="preserve"> </w:t>
      </w:r>
      <w:r w:rsidR="00352A99">
        <w:rPr>
          <w:rFonts w:cs="Arial"/>
          <w:szCs w:val="24"/>
        </w:rPr>
        <w:t>or</w:t>
      </w:r>
      <w:r w:rsidR="000C647C" w:rsidRPr="005C6DFC">
        <w:rPr>
          <w:rFonts w:cs="Arial"/>
          <w:szCs w:val="24"/>
        </w:rPr>
        <w:br/>
      </w:r>
    </w:p>
    <w:p w14:paraId="00B21280" w14:textId="77777777" w:rsidR="000C647C" w:rsidRPr="005C6DFC" w:rsidRDefault="00391B24" w:rsidP="003318E5">
      <w:pPr>
        <w:pStyle w:val="BodyText2"/>
        <w:numPr>
          <w:ilvl w:val="0"/>
          <w:numId w:val="21"/>
        </w:numPr>
        <w:spacing w:after="0" w:line="240" w:lineRule="auto"/>
        <w:rPr>
          <w:rFonts w:cs="Arial"/>
          <w:szCs w:val="24"/>
        </w:rPr>
      </w:pPr>
      <w:r w:rsidRPr="005C6DFC">
        <w:rPr>
          <w:rFonts w:cs="Arial"/>
          <w:szCs w:val="24"/>
        </w:rPr>
        <w:t>any event occurs, or proceeding is taken, with respect to the</w:t>
      </w:r>
      <w:r w:rsidR="000C647C" w:rsidRPr="005C6DFC">
        <w:rPr>
          <w:rFonts w:cs="Arial"/>
          <w:szCs w:val="24"/>
        </w:rPr>
        <w:t xml:space="preserve"> Contractor in any jurisdiction </w:t>
      </w:r>
      <w:r w:rsidRPr="005C6DFC">
        <w:rPr>
          <w:rFonts w:cs="Arial"/>
          <w:szCs w:val="24"/>
        </w:rPr>
        <w:t xml:space="preserve">to which it is subject that has an effect equivalent </w:t>
      </w:r>
      <w:r w:rsidR="000C647C" w:rsidRPr="005C6DFC">
        <w:rPr>
          <w:rFonts w:cs="Arial"/>
          <w:szCs w:val="24"/>
        </w:rPr>
        <w:t xml:space="preserve">or </w:t>
      </w:r>
      <w:proofErr w:type="gramStart"/>
      <w:r w:rsidR="000C647C" w:rsidRPr="005C6DFC">
        <w:rPr>
          <w:rFonts w:cs="Arial"/>
          <w:szCs w:val="24"/>
        </w:rPr>
        <w:t>similar to</w:t>
      </w:r>
      <w:proofErr w:type="gramEnd"/>
      <w:r w:rsidR="000C647C" w:rsidRPr="005C6DFC">
        <w:rPr>
          <w:rFonts w:cs="Arial"/>
          <w:szCs w:val="24"/>
        </w:rPr>
        <w:t xml:space="preserve"> any of the events </w:t>
      </w:r>
      <w:r w:rsidRPr="005C6DFC">
        <w:rPr>
          <w:rFonts w:cs="Arial"/>
          <w:szCs w:val="24"/>
        </w:rPr>
        <w:t xml:space="preserve">mentioned in this </w:t>
      </w:r>
      <w:r w:rsidR="007E5588" w:rsidRPr="005C6DFC">
        <w:rPr>
          <w:rFonts w:cs="Arial"/>
          <w:szCs w:val="24"/>
        </w:rPr>
        <w:t>Clause</w:t>
      </w:r>
      <w:r w:rsidRPr="005C6DFC">
        <w:rPr>
          <w:rFonts w:cs="Arial"/>
          <w:szCs w:val="24"/>
        </w:rPr>
        <w:t>;</w:t>
      </w:r>
      <w:r w:rsidR="009B2840">
        <w:rPr>
          <w:rFonts w:cs="Arial"/>
          <w:szCs w:val="24"/>
        </w:rPr>
        <w:t xml:space="preserve"> </w:t>
      </w:r>
      <w:r w:rsidR="00352A99">
        <w:rPr>
          <w:rFonts w:cs="Arial"/>
          <w:szCs w:val="24"/>
        </w:rPr>
        <w:t>or</w:t>
      </w:r>
      <w:r w:rsidR="000C647C" w:rsidRPr="005C6DFC">
        <w:rPr>
          <w:rFonts w:cs="Arial"/>
          <w:szCs w:val="24"/>
        </w:rPr>
        <w:br/>
      </w:r>
    </w:p>
    <w:p w14:paraId="4A7C6EAC" w14:textId="77777777" w:rsidR="000C647C" w:rsidRDefault="00391B24" w:rsidP="003318E5">
      <w:pPr>
        <w:pStyle w:val="BodyText2"/>
        <w:numPr>
          <w:ilvl w:val="0"/>
          <w:numId w:val="21"/>
        </w:numPr>
        <w:spacing w:after="0" w:line="240" w:lineRule="auto"/>
        <w:rPr>
          <w:rFonts w:cs="Arial"/>
          <w:szCs w:val="24"/>
        </w:rPr>
      </w:pPr>
      <w:r w:rsidRPr="005C6DFC">
        <w:rPr>
          <w:rFonts w:cs="Arial"/>
          <w:szCs w:val="24"/>
        </w:rPr>
        <w:t>the Contractor suspends or ceases, or threatens to suspend or cease, carrying on all or a</w:t>
      </w:r>
      <w:r w:rsidR="000C647C" w:rsidRPr="005C6DFC">
        <w:rPr>
          <w:rFonts w:cs="Arial"/>
          <w:szCs w:val="24"/>
        </w:rPr>
        <w:t xml:space="preserve"> </w:t>
      </w:r>
      <w:r w:rsidRPr="005C6DFC">
        <w:rPr>
          <w:rFonts w:cs="Arial"/>
          <w:szCs w:val="24"/>
        </w:rPr>
        <w:t>substantial part of its business</w:t>
      </w:r>
      <w:r w:rsidR="00B02D35">
        <w:rPr>
          <w:rFonts w:cs="Arial"/>
          <w:szCs w:val="24"/>
        </w:rPr>
        <w:t>.</w:t>
      </w:r>
    </w:p>
    <w:p w14:paraId="22AEA2D7" w14:textId="77777777" w:rsidR="0074596F" w:rsidRPr="005C6DFC" w:rsidRDefault="0074596F" w:rsidP="003E6798">
      <w:pPr>
        <w:pStyle w:val="BodyText2"/>
        <w:spacing w:after="0" w:line="240" w:lineRule="auto"/>
        <w:ind w:left="1440"/>
        <w:rPr>
          <w:rFonts w:cs="Arial"/>
          <w:szCs w:val="24"/>
        </w:rPr>
      </w:pPr>
    </w:p>
    <w:p w14:paraId="20A9D5B1" w14:textId="77777777" w:rsidR="00950AA7" w:rsidRPr="005C6DFC" w:rsidRDefault="00950AA7" w:rsidP="003E6798">
      <w:pPr>
        <w:pStyle w:val="BodyText2"/>
        <w:spacing w:after="0" w:line="240" w:lineRule="auto"/>
        <w:ind w:left="720"/>
        <w:rPr>
          <w:rFonts w:cs="Arial"/>
          <w:szCs w:val="24"/>
        </w:rPr>
      </w:pPr>
    </w:p>
    <w:p w14:paraId="2E77BAFF" w14:textId="77777777" w:rsidR="00483A5B" w:rsidRPr="005C6DFC" w:rsidRDefault="00483A5B" w:rsidP="007E5588">
      <w:pPr>
        <w:pStyle w:val="BodyText2"/>
        <w:spacing w:after="0" w:line="240" w:lineRule="auto"/>
        <w:ind w:left="720" w:hanging="720"/>
        <w:rPr>
          <w:rFonts w:cs="Arial"/>
          <w:szCs w:val="24"/>
        </w:rPr>
      </w:pPr>
    </w:p>
    <w:p w14:paraId="424D9E5B" w14:textId="77777777" w:rsidR="001300E5" w:rsidRPr="00481DD6" w:rsidRDefault="001300E5" w:rsidP="000C647C">
      <w:pPr>
        <w:pStyle w:val="BodyText2"/>
        <w:spacing w:after="0" w:line="240" w:lineRule="auto"/>
        <w:ind w:left="720" w:hanging="720"/>
        <w:rPr>
          <w:rFonts w:cs="Arial"/>
          <w:b/>
          <w:szCs w:val="24"/>
        </w:rPr>
      </w:pPr>
      <w:r w:rsidRPr="003E6798">
        <w:rPr>
          <w:rFonts w:cs="Arial"/>
          <w:b/>
          <w:szCs w:val="24"/>
        </w:rPr>
        <w:t xml:space="preserve">D2. </w:t>
      </w:r>
      <w:r w:rsidRPr="003E6798">
        <w:rPr>
          <w:rFonts w:cs="Arial"/>
          <w:b/>
          <w:szCs w:val="24"/>
        </w:rPr>
        <w:tab/>
      </w:r>
      <w:r w:rsidRPr="00481DD6">
        <w:rPr>
          <w:rFonts w:cs="Arial"/>
          <w:b/>
          <w:szCs w:val="24"/>
          <w:u w:val="single"/>
        </w:rPr>
        <w:t>TERMINATION ON CHANGE OF CONTROL</w:t>
      </w:r>
    </w:p>
    <w:p w14:paraId="36C0DB1B" w14:textId="77777777" w:rsidR="001300E5" w:rsidRPr="00481DD6" w:rsidRDefault="001300E5" w:rsidP="000C647C">
      <w:pPr>
        <w:pStyle w:val="BodyText2"/>
        <w:spacing w:after="0" w:line="240" w:lineRule="auto"/>
        <w:ind w:left="720" w:hanging="720"/>
        <w:rPr>
          <w:rFonts w:cs="Arial"/>
          <w:szCs w:val="24"/>
        </w:rPr>
      </w:pPr>
    </w:p>
    <w:p w14:paraId="1FA270AE" w14:textId="3E6D7E0D" w:rsidR="000C647C" w:rsidRPr="005C6DFC" w:rsidRDefault="00483A5B" w:rsidP="000C647C">
      <w:pPr>
        <w:pStyle w:val="BodyText2"/>
        <w:spacing w:after="0" w:line="240" w:lineRule="auto"/>
        <w:ind w:left="720" w:hanging="720"/>
        <w:rPr>
          <w:rFonts w:cs="Arial"/>
          <w:szCs w:val="24"/>
        </w:rPr>
      </w:pPr>
      <w:r w:rsidRPr="005C6DFC">
        <w:rPr>
          <w:rFonts w:cs="Arial"/>
          <w:szCs w:val="24"/>
        </w:rPr>
        <w:t>D</w:t>
      </w:r>
      <w:r w:rsidR="001300E5">
        <w:rPr>
          <w:rFonts w:cs="Arial"/>
          <w:szCs w:val="24"/>
        </w:rPr>
        <w:t>2</w:t>
      </w:r>
      <w:r w:rsidRPr="005C6DFC">
        <w:rPr>
          <w:rFonts w:cs="Arial"/>
          <w:szCs w:val="24"/>
        </w:rPr>
        <w:tab/>
      </w:r>
      <w:r w:rsidR="00391B24" w:rsidRPr="005C6DFC">
        <w:rPr>
          <w:rFonts w:cs="Arial"/>
          <w:szCs w:val="24"/>
        </w:rPr>
        <w:t xml:space="preserve">The Contractor shall notify the </w:t>
      </w:r>
      <w:r w:rsidR="001545CE">
        <w:rPr>
          <w:rFonts w:cs="Arial"/>
          <w:szCs w:val="24"/>
        </w:rPr>
        <w:t>Agency</w:t>
      </w:r>
      <w:r w:rsidR="00391B24" w:rsidRPr="005C6DFC">
        <w:rPr>
          <w:rFonts w:cs="Arial"/>
          <w:szCs w:val="24"/>
        </w:rPr>
        <w:t xml:space="preserve"> immediately if the Contract</w:t>
      </w:r>
      <w:r w:rsidRPr="005C6DFC">
        <w:rPr>
          <w:rFonts w:cs="Arial"/>
          <w:szCs w:val="24"/>
        </w:rPr>
        <w:t>or undergoes a change of Control</w:t>
      </w:r>
      <w:r w:rsidR="000C647C" w:rsidRPr="005C6DFC">
        <w:rPr>
          <w:rFonts w:cs="Arial"/>
          <w:szCs w:val="24"/>
        </w:rPr>
        <w:t xml:space="preserve">. </w:t>
      </w:r>
      <w:r w:rsidR="00391B24" w:rsidRPr="005C6DFC">
        <w:rPr>
          <w:rFonts w:cs="Arial"/>
          <w:szCs w:val="24"/>
        </w:rPr>
        <w:t xml:space="preserve">The </w:t>
      </w:r>
      <w:r w:rsidR="001545CE">
        <w:rPr>
          <w:rFonts w:cs="Arial"/>
          <w:szCs w:val="24"/>
        </w:rPr>
        <w:t>Agency</w:t>
      </w:r>
      <w:r w:rsidR="00391B24" w:rsidRPr="005C6DFC">
        <w:rPr>
          <w:rFonts w:cs="Arial"/>
          <w:szCs w:val="24"/>
        </w:rPr>
        <w:t xml:space="preserve"> may terminate the Contract by notice in writing with immediate effect within six </w:t>
      </w:r>
      <w:r w:rsidR="00F265D5">
        <w:rPr>
          <w:rFonts w:cs="Arial"/>
          <w:szCs w:val="24"/>
        </w:rPr>
        <w:t>(</w:t>
      </w:r>
      <w:r w:rsidR="000C647C" w:rsidRPr="005C6DFC">
        <w:rPr>
          <w:rFonts w:cs="Arial"/>
          <w:szCs w:val="24"/>
        </w:rPr>
        <w:t>6</w:t>
      </w:r>
      <w:r w:rsidR="00F265D5">
        <w:rPr>
          <w:rFonts w:cs="Arial"/>
          <w:szCs w:val="24"/>
        </w:rPr>
        <w:t>)</w:t>
      </w:r>
      <w:r w:rsidR="000C647C" w:rsidRPr="005C6DFC">
        <w:rPr>
          <w:rFonts w:cs="Arial"/>
          <w:szCs w:val="24"/>
        </w:rPr>
        <w:t xml:space="preserve"> </w:t>
      </w:r>
      <w:r w:rsidR="00391B24" w:rsidRPr="005C6DFC">
        <w:rPr>
          <w:rFonts w:cs="Arial"/>
          <w:szCs w:val="24"/>
        </w:rPr>
        <w:t>Months of:</w:t>
      </w:r>
    </w:p>
    <w:p w14:paraId="35C97CD5" w14:textId="77777777" w:rsidR="000C647C" w:rsidRPr="005C6DFC" w:rsidRDefault="000C647C" w:rsidP="000C647C">
      <w:pPr>
        <w:pStyle w:val="BodyText2"/>
        <w:spacing w:after="0" w:line="240" w:lineRule="auto"/>
        <w:ind w:left="720" w:hanging="720"/>
        <w:rPr>
          <w:rFonts w:cs="Arial"/>
          <w:szCs w:val="24"/>
        </w:rPr>
      </w:pPr>
    </w:p>
    <w:p w14:paraId="0DC6C502" w14:textId="77777777" w:rsidR="000C647C" w:rsidRPr="005C6DFC" w:rsidRDefault="00391B24" w:rsidP="003318E5">
      <w:pPr>
        <w:pStyle w:val="BodyText2"/>
        <w:numPr>
          <w:ilvl w:val="0"/>
          <w:numId w:val="22"/>
        </w:numPr>
        <w:spacing w:after="0" w:line="240" w:lineRule="auto"/>
        <w:rPr>
          <w:rFonts w:cs="Arial"/>
          <w:szCs w:val="24"/>
        </w:rPr>
      </w:pPr>
      <w:r w:rsidRPr="005C6DFC">
        <w:rPr>
          <w:rFonts w:cs="Arial"/>
          <w:szCs w:val="24"/>
        </w:rPr>
        <w:t xml:space="preserve">being notified that a </w:t>
      </w:r>
      <w:r w:rsidR="005E126F" w:rsidRPr="005C6DFC">
        <w:rPr>
          <w:rFonts w:cs="Arial"/>
          <w:szCs w:val="24"/>
        </w:rPr>
        <w:t>c</w:t>
      </w:r>
      <w:r w:rsidRPr="005C6DFC">
        <w:rPr>
          <w:rFonts w:cs="Arial"/>
          <w:szCs w:val="24"/>
        </w:rPr>
        <w:t>hange of Control has occurred; or</w:t>
      </w:r>
      <w:r w:rsidR="000C647C" w:rsidRPr="005C6DFC">
        <w:rPr>
          <w:rFonts w:cs="Arial"/>
          <w:szCs w:val="24"/>
        </w:rPr>
        <w:br/>
      </w:r>
    </w:p>
    <w:p w14:paraId="1D809819" w14:textId="50D3133B" w:rsidR="00483A5B" w:rsidRPr="005C6DFC" w:rsidRDefault="00391B24" w:rsidP="003318E5">
      <w:pPr>
        <w:pStyle w:val="BodyText2"/>
        <w:numPr>
          <w:ilvl w:val="0"/>
          <w:numId w:val="22"/>
        </w:numPr>
        <w:spacing w:after="0" w:line="240" w:lineRule="auto"/>
        <w:rPr>
          <w:rFonts w:cs="Arial"/>
          <w:szCs w:val="24"/>
        </w:rPr>
      </w:pPr>
      <w:r w:rsidRPr="005C6DFC">
        <w:rPr>
          <w:rFonts w:cs="Arial"/>
          <w:szCs w:val="24"/>
        </w:rPr>
        <w:t xml:space="preserve">where no notification has been made, the date that the </w:t>
      </w:r>
      <w:r w:rsidR="001545CE">
        <w:rPr>
          <w:rFonts w:cs="Arial"/>
          <w:szCs w:val="24"/>
        </w:rPr>
        <w:t>Agency</w:t>
      </w:r>
      <w:r w:rsidRPr="005C6DFC">
        <w:rPr>
          <w:rFonts w:cs="Arial"/>
          <w:szCs w:val="24"/>
        </w:rPr>
        <w:t xml:space="preserve"> becomes aware of the </w:t>
      </w:r>
      <w:r w:rsidR="005E126F" w:rsidRPr="005C6DFC">
        <w:rPr>
          <w:rFonts w:cs="Arial"/>
          <w:szCs w:val="24"/>
        </w:rPr>
        <w:t>c</w:t>
      </w:r>
      <w:r w:rsidRPr="005C6DFC">
        <w:rPr>
          <w:rFonts w:cs="Arial"/>
          <w:szCs w:val="24"/>
        </w:rPr>
        <w:t>hange of Control,</w:t>
      </w:r>
    </w:p>
    <w:p w14:paraId="6957BDAA" w14:textId="77777777" w:rsidR="00483A5B" w:rsidRPr="005C6DFC" w:rsidRDefault="00483A5B" w:rsidP="007E5588">
      <w:pPr>
        <w:pStyle w:val="BodyText2"/>
        <w:spacing w:after="0" w:line="240" w:lineRule="auto"/>
        <w:ind w:left="720" w:hanging="720"/>
        <w:rPr>
          <w:rFonts w:cs="Arial"/>
          <w:szCs w:val="24"/>
        </w:rPr>
      </w:pPr>
    </w:p>
    <w:p w14:paraId="661400A4" w14:textId="77777777" w:rsidR="00E06514" w:rsidRPr="005C6DFC" w:rsidRDefault="00483A5B" w:rsidP="007E5588">
      <w:pPr>
        <w:pStyle w:val="BodyText2"/>
        <w:spacing w:after="0" w:line="240" w:lineRule="auto"/>
        <w:ind w:left="720" w:hanging="720"/>
        <w:rPr>
          <w:rFonts w:cs="Arial"/>
          <w:szCs w:val="24"/>
        </w:rPr>
      </w:pPr>
      <w:r w:rsidRPr="005C6DFC">
        <w:rPr>
          <w:rFonts w:cs="Arial"/>
          <w:szCs w:val="24"/>
        </w:rPr>
        <w:tab/>
      </w:r>
      <w:r w:rsidR="00391B24" w:rsidRPr="005C6DFC">
        <w:rPr>
          <w:rFonts w:cs="Arial"/>
          <w:szCs w:val="24"/>
        </w:rPr>
        <w:t xml:space="preserve">but shall not be permitted to terminate where an Approval was granted before the </w:t>
      </w:r>
      <w:r w:rsidR="005E126F" w:rsidRPr="005C6DFC">
        <w:rPr>
          <w:rFonts w:cs="Arial"/>
          <w:szCs w:val="24"/>
        </w:rPr>
        <w:t>c</w:t>
      </w:r>
      <w:r w:rsidR="00391B24" w:rsidRPr="005C6DFC">
        <w:rPr>
          <w:rFonts w:cs="Arial"/>
          <w:szCs w:val="24"/>
        </w:rPr>
        <w:t>hange of Control.</w:t>
      </w:r>
    </w:p>
    <w:p w14:paraId="28698446" w14:textId="77777777" w:rsidR="00E06514" w:rsidRPr="005C6DFC" w:rsidRDefault="00E06514" w:rsidP="007E5588">
      <w:pPr>
        <w:pStyle w:val="Level2"/>
        <w:widowControl/>
        <w:numPr>
          <w:ilvl w:val="0"/>
          <w:numId w:val="0"/>
        </w:numPr>
        <w:adjustRightInd/>
        <w:ind w:left="851"/>
        <w:textAlignment w:val="auto"/>
        <w:rPr>
          <w:rFonts w:cs="Arial"/>
          <w:szCs w:val="24"/>
        </w:rPr>
      </w:pPr>
    </w:p>
    <w:p w14:paraId="73042C19" w14:textId="77777777" w:rsidR="00483A5B" w:rsidRPr="005C6DFC" w:rsidRDefault="008624F4" w:rsidP="007E5588">
      <w:pPr>
        <w:pStyle w:val="Level2"/>
        <w:widowControl/>
        <w:numPr>
          <w:ilvl w:val="0"/>
          <w:numId w:val="0"/>
        </w:numPr>
        <w:adjustRightInd/>
        <w:textAlignment w:val="auto"/>
        <w:rPr>
          <w:rFonts w:cs="Arial"/>
          <w:szCs w:val="24"/>
          <w:u w:val="single"/>
        </w:rPr>
      </w:pPr>
      <w:r w:rsidRPr="005C6DFC">
        <w:rPr>
          <w:rStyle w:val="Level1asHeadingtext"/>
          <w:rFonts w:cs="Arial"/>
          <w:szCs w:val="24"/>
        </w:rPr>
        <w:t>D</w:t>
      </w:r>
      <w:r w:rsidR="001300E5">
        <w:rPr>
          <w:rStyle w:val="Level1asHeadingtext"/>
          <w:rFonts w:cs="Arial"/>
          <w:szCs w:val="24"/>
        </w:rPr>
        <w:t>3</w:t>
      </w:r>
      <w:r w:rsidRPr="005C6DFC">
        <w:rPr>
          <w:rStyle w:val="Level1asHeadingtext"/>
          <w:rFonts w:cs="Arial"/>
          <w:szCs w:val="24"/>
        </w:rPr>
        <w:t>.</w:t>
      </w:r>
      <w:r w:rsidR="00E06514" w:rsidRPr="005C6DFC">
        <w:rPr>
          <w:rStyle w:val="Level1asHeadingtext"/>
          <w:rFonts w:cs="Arial"/>
          <w:b w:val="0"/>
          <w:szCs w:val="24"/>
        </w:rPr>
        <w:tab/>
      </w:r>
      <w:r w:rsidR="00E06514" w:rsidRPr="005C6DFC">
        <w:rPr>
          <w:rStyle w:val="Level1asHeadingtext"/>
          <w:rFonts w:cs="Arial"/>
          <w:szCs w:val="24"/>
          <w:u w:val="single"/>
        </w:rPr>
        <w:t>T</w:t>
      </w:r>
      <w:r w:rsidR="00E06514" w:rsidRPr="005C6DFC">
        <w:rPr>
          <w:rFonts w:cs="Arial"/>
          <w:b/>
          <w:szCs w:val="24"/>
          <w:u w:val="single"/>
        </w:rPr>
        <w:t>ERMINATION ON DEFAULT</w:t>
      </w:r>
    </w:p>
    <w:p w14:paraId="021C9D8B" w14:textId="77777777" w:rsidR="00483A5B" w:rsidRPr="005C6DFC" w:rsidRDefault="00483A5B" w:rsidP="007E5588">
      <w:pPr>
        <w:pStyle w:val="Level2"/>
        <w:widowControl/>
        <w:numPr>
          <w:ilvl w:val="0"/>
          <w:numId w:val="0"/>
        </w:numPr>
        <w:adjustRightInd/>
        <w:textAlignment w:val="auto"/>
        <w:rPr>
          <w:rFonts w:cs="Arial"/>
          <w:szCs w:val="24"/>
          <w:u w:val="single"/>
        </w:rPr>
      </w:pPr>
    </w:p>
    <w:p w14:paraId="1ED484B0" w14:textId="7C6F7F80" w:rsidR="000C647C" w:rsidRPr="005C6DFC" w:rsidRDefault="00483A5B" w:rsidP="00C84EBF">
      <w:pPr>
        <w:pStyle w:val="Level2"/>
        <w:widowControl/>
        <w:numPr>
          <w:ilvl w:val="0"/>
          <w:numId w:val="0"/>
        </w:numPr>
        <w:adjustRightInd/>
        <w:ind w:left="720" w:hanging="720"/>
        <w:textAlignment w:val="auto"/>
        <w:rPr>
          <w:rFonts w:cs="Arial"/>
          <w:szCs w:val="24"/>
          <w:u w:val="single"/>
        </w:rPr>
      </w:pPr>
      <w:r w:rsidRPr="005C6DFC">
        <w:rPr>
          <w:rFonts w:cs="Arial"/>
          <w:szCs w:val="24"/>
        </w:rPr>
        <w:t>D</w:t>
      </w:r>
      <w:r w:rsidR="001300E5">
        <w:rPr>
          <w:rFonts w:cs="Arial"/>
          <w:szCs w:val="24"/>
        </w:rPr>
        <w:t>3</w:t>
      </w:r>
      <w:r w:rsidRPr="005C6DFC">
        <w:rPr>
          <w:rFonts w:cs="Arial"/>
          <w:szCs w:val="24"/>
        </w:rPr>
        <w:t>.1</w:t>
      </w:r>
      <w:r w:rsidRPr="005C6DFC">
        <w:rPr>
          <w:rFonts w:cs="Arial"/>
          <w:szCs w:val="24"/>
        </w:rPr>
        <w:tab/>
      </w:r>
      <w:r w:rsidR="00C84EBF">
        <w:rPr>
          <w:rFonts w:cs="Arial"/>
          <w:szCs w:val="24"/>
        </w:rPr>
        <w:t>Without prejudice to Clause D3.</w:t>
      </w:r>
      <w:r w:rsidR="00B02D35">
        <w:rPr>
          <w:rFonts w:cs="Arial"/>
          <w:szCs w:val="24"/>
        </w:rPr>
        <w:t>2</w:t>
      </w:r>
      <w:r w:rsidR="00C84EBF">
        <w:rPr>
          <w:rFonts w:cs="Arial"/>
          <w:szCs w:val="24"/>
        </w:rPr>
        <w:t xml:space="preserve"> t</w:t>
      </w:r>
      <w:r w:rsidR="00752026" w:rsidRPr="005C6DFC">
        <w:rPr>
          <w:rFonts w:cs="Arial"/>
          <w:szCs w:val="24"/>
        </w:rPr>
        <w:t xml:space="preserve">he </w:t>
      </w:r>
      <w:r w:rsidR="001545CE">
        <w:rPr>
          <w:rFonts w:cs="Arial"/>
          <w:szCs w:val="24"/>
        </w:rPr>
        <w:t>Agency</w:t>
      </w:r>
      <w:r w:rsidR="00752026" w:rsidRPr="005C6DFC">
        <w:rPr>
          <w:rFonts w:cs="Arial"/>
          <w:szCs w:val="24"/>
        </w:rPr>
        <w:t xml:space="preserve"> may terminate the Contract by giving written notice to the Contractor </w:t>
      </w:r>
      <w:r w:rsidR="000C647C" w:rsidRPr="005C6DFC">
        <w:rPr>
          <w:rFonts w:cs="Arial"/>
          <w:szCs w:val="24"/>
        </w:rPr>
        <w:t xml:space="preserve">with immediate </w:t>
      </w:r>
      <w:r w:rsidR="00752026" w:rsidRPr="005C6DFC">
        <w:rPr>
          <w:rFonts w:cs="Arial"/>
          <w:szCs w:val="24"/>
        </w:rPr>
        <w:t xml:space="preserve">effect if the Contractor commits a </w:t>
      </w:r>
      <w:r w:rsidR="00DD0673">
        <w:rPr>
          <w:rFonts w:cs="Arial"/>
          <w:szCs w:val="24"/>
        </w:rPr>
        <w:t xml:space="preserve">Default </w:t>
      </w:r>
      <w:r w:rsidR="00752026" w:rsidRPr="005C6DFC">
        <w:rPr>
          <w:rFonts w:cs="Arial"/>
          <w:szCs w:val="24"/>
        </w:rPr>
        <w:t>and if:</w:t>
      </w:r>
    </w:p>
    <w:p w14:paraId="59F30757" w14:textId="77777777" w:rsidR="000C647C" w:rsidRPr="005C6DFC" w:rsidRDefault="000C647C" w:rsidP="007E5588">
      <w:pPr>
        <w:pStyle w:val="Level2"/>
        <w:widowControl/>
        <w:numPr>
          <w:ilvl w:val="0"/>
          <w:numId w:val="0"/>
        </w:numPr>
        <w:adjustRightInd/>
        <w:textAlignment w:val="auto"/>
        <w:rPr>
          <w:rFonts w:cs="Arial"/>
          <w:szCs w:val="24"/>
          <w:u w:val="single"/>
        </w:rPr>
      </w:pPr>
    </w:p>
    <w:p w14:paraId="5B6D7650" w14:textId="01480029" w:rsidR="000C647C" w:rsidRPr="005C6DFC" w:rsidRDefault="00752026" w:rsidP="003318E5">
      <w:pPr>
        <w:pStyle w:val="Level2"/>
        <w:widowControl/>
        <w:numPr>
          <w:ilvl w:val="0"/>
          <w:numId w:val="23"/>
        </w:numPr>
        <w:adjustRightInd/>
        <w:textAlignment w:val="auto"/>
        <w:rPr>
          <w:rFonts w:cs="Arial"/>
          <w:szCs w:val="24"/>
          <w:u w:val="single"/>
        </w:rPr>
      </w:pPr>
      <w:r w:rsidRPr="005C6DFC">
        <w:rPr>
          <w:rFonts w:cs="Arial"/>
          <w:szCs w:val="24"/>
        </w:rPr>
        <w:t xml:space="preserve">the Contractor has not remedied the </w:t>
      </w:r>
      <w:r w:rsidR="00DD0673">
        <w:rPr>
          <w:rFonts w:cs="Arial"/>
          <w:szCs w:val="24"/>
        </w:rPr>
        <w:t xml:space="preserve">Default </w:t>
      </w:r>
      <w:r w:rsidRPr="005C6DFC">
        <w:rPr>
          <w:rFonts w:cs="Arial"/>
          <w:szCs w:val="24"/>
        </w:rPr>
        <w:t xml:space="preserve">to </w:t>
      </w:r>
      <w:r w:rsidR="000C647C" w:rsidRPr="005C6DFC">
        <w:rPr>
          <w:rFonts w:cs="Arial"/>
          <w:szCs w:val="24"/>
        </w:rPr>
        <w:t xml:space="preserve">the satisfaction of the </w:t>
      </w:r>
      <w:r w:rsidR="001545CE">
        <w:rPr>
          <w:rFonts w:cs="Arial"/>
          <w:szCs w:val="24"/>
        </w:rPr>
        <w:t>Agency</w:t>
      </w:r>
      <w:r w:rsidR="000C647C" w:rsidRPr="005C6DFC">
        <w:rPr>
          <w:rFonts w:cs="Arial"/>
          <w:szCs w:val="24"/>
        </w:rPr>
        <w:t xml:space="preserve"> </w:t>
      </w:r>
      <w:r w:rsidR="00FD0115" w:rsidRPr="005C6DFC">
        <w:rPr>
          <w:rFonts w:cs="Arial"/>
          <w:szCs w:val="24"/>
        </w:rPr>
        <w:t>within twenty</w:t>
      </w:r>
      <w:r w:rsidRPr="005C6DFC">
        <w:rPr>
          <w:rFonts w:cs="Arial"/>
          <w:szCs w:val="24"/>
        </w:rPr>
        <w:t xml:space="preserve"> </w:t>
      </w:r>
      <w:r w:rsidR="00F265D5">
        <w:rPr>
          <w:rFonts w:cs="Arial"/>
          <w:szCs w:val="24"/>
        </w:rPr>
        <w:t>(</w:t>
      </w:r>
      <w:r w:rsidR="000C647C" w:rsidRPr="005C6DFC">
        <w:rPr>
          <w:rFonts w:cs="Arial"/>
          <w:szCs w:val="24"/>
        </w:rPr>
        <w:t>20</w:t>
      </w:r>
      <w:r w:rsidR="00F265D5">
        <w:rPr>
          <w:rFonts w:cs="Arial"/>
          <w:szCs w:val="24"/>
        </w:rPr>
        <w:t>)</w:t>
      </w:r>
      <w:r w:rsidR="000C647C" w:rsidRPr="005C6DFC">
        <w:rPr>
          <w:rFonts w:cs="Arial"/>
          <w:szCs w:val="24"/>
        </w:rPr>
        <w:t xml:space="preserve"> </w:t>
      </w:r>
      <w:r w:rsidRPr="005C6DFC">
        <w:rPr>
          <w:rFonts w:cs="Arial"/>
          <w:szCs w:val="24"/>
        </w:rPr>
        <w:t xml:space="preserve">Working Days, or such other period as may be specified by the </w:t>
      </w:r>
      <w:r w:rsidR="001545CE">
        <w:rPr>
          <w:rFonts w:cs="Arial"/>
          <w:szCs w:val="24"/>
        </w:rPr>
        <w:t>Agency</w:t>
      </w:r>
      <w:r w:rsidRPr="005C6DFC">
        <w:rPr>
          <w:rFonts w:cs="Arial"/>
          <w:szCs w:val="24"/>
        </w:rPr>
        <w:t xml:space="preserve">, after issue of </w:t>
      </w:r>
      <w:r w:rsidR="003449F4">
        <w:rPr>
          <w:rFonts w:cs="Arial"/>
          <w:szCs w:val="24"/>
        </w:rPr>
        <w:t xml:space="preserve">a notice </w:t>
      </w:r>
      <w:r w:rsidRPr="005C6DFC">
        <w:rPr>
          <w:rFonts w:cs="Arial"/>
          <w:szCs w:val="24"/>
        </w:rPr>
        <w:t xml:space="preserve">specifying the </w:t>
      </w:r>
      <w:r w:rsidR="00DD0673">
        <w:rPr>
          <w:rFonts w:cs="Arial"/>
          <w:szCs w:val="24"/>
        </w:rPr>
        <w:t>Default</w:t>
      </w:r>
      <w:r w:rsidR="000C647C" w:rsidRPr="005C6DFC">
        <w:rPr>
          <w:rFonts w:cs="Arial"/>
          <w:szCs w:val="24"/>
        </w:rPr>
        <w:t xml:space="preserve"> and requesting it to </w:t>
      </w:r>
      <w:r w:rsidRPr="005C6DFC">
        <w:rPr>
          <w:rFonts w:cs="Arial"/>
          <w:szCs w:val="24"/>
        </w:rPr>
        <w:t xml:space="preserve">be remedied; or  </w:t>
      </w:r>
      <w:r w:rsidR="000C647C" w:rsidRPr="005C6DFC">
        <w:rPr>
          <w:rFonts w:cs="Arial"/>
          <w:szCs w:val="24"/>
        </w:rPr>
        <w:br/>
      </w:r>
    </w:p>
    <w:p w14:paraId="1160AF83" w14:textId="423AD1DA" w:rsidR="00FD0115" w:rsidRPr="005C6DFC" w:rsidRDefault="00752026" w:rsidP="003318E5">
      <w:pPr>
        <w:pStyle w:val="Level2"/>
        <w:widowControl/>
        <w:numPr>
          <w:ilvl w:val="0"/>
          <w:numId w:val="23"/>
        </w:numPr>
        <w:adjustRightInd/>
        <w:textAlignment w:val="auto"/>
        <w:rPr>
          <w:rFonts w:cs="Arial"/>
          <w:szCs w:val="24"/>
          <w:u w:val="single"/>
        </w:rPr>
      </w:pPr>
      <w:r w:rsidRPr="005C6DFC">
        <w:rPr>
          <w:rFonts w:cs="Arial"/>
          <w:szCs w:val="24"/>
        </w:rPr>
        <w:t xml:space="preserve">the </w:t>
      </w:r>
      <w:r w:rsidR="00DD0673">
        <w:rPr>
          <w:rFonts w:cs="Arial"/>
          <w:szCs w:val="24"/>
        </w:rPr>
        <w:t>Default</w:t>
      </w:r>
      <w:r w:rsidRPr="005C6DFC">
        <w:rPr>
          <w:rFonts w:cs="Arial"/>
          <w:szCs w:val="24"/>
        </w:rPr>
        <w:t xml:space="preserve"> is not, in the opinion of the </w:t>
      </w:r>
      <w:r w:rsidR="001545CE">
        <w:rPr>
          <w:rFonts w:cs="Arial"/>
          <w:szCs w:val="24"/>
        </w:rPr>
        <w:t>Agency</w:t>
      </w:r>
      <w:r w:rsidRPr="005C6DFC">
        <w:rPr>
          <w:rFonts w:cs="Arial"/>
          <w:szCs w:val="24"/>
        </w:rPr>
        <w:t>, capable of remedy</w:t>
      </w:r>
      <w:r w:rsidR="000807FC">
        <w:rPr>
          <w:rFonts w:cs="Arial"/>
          <w:szCs w:val="24"/>
        </w:rPr>
        <w:t>.</w:t>
      </w:r>
    </w:p>
    <w:p w14:paraId="4539DCE7" w14:textId="77777777" w:rsidR="00FD0115" w:rsidRPr="005C6DFC" w:rsidRDefault="00FD0115" w:rsidP="007E5588">
      <w:pPr>
        <w:pStyle w:val="Level2"/>
        <w:widowControl/>
        <w:numPr>
          <w:ilvl w:val="0"/>
          <w:numId w:val="0"/>
        </w:numPr>
        <w:adjustRightInd/>
        <w:textAlignment w:val="auto"/>
        <w:rPr>
          <w:rFonts w:cs="Arial"/>
          <w:szCs w:val="24"/>
        </w:rPr>
      </w:pPr>
    </w:p>
    <w:p w14:paraId="57DC591E" w14:textId="77777777" w:rsidR="00FD0115" w:rsidRPr="005C6DFC" w:rsidRDefault="00FD0115" w:rsidP="003449F4">
      <w:pPr>
        <w:pStyle w:val="Level2"/>
        <w:widowControl/>
        <w:numPr>
          <w:ilvl w:val="0"/>
          <w:numId w:val="0"/>
        </w:numPr>
        <w:adjustRightInd/>
        <w:ind w:left="720" w:hanging="720"/>
        <w:textAlignment w:val="auto"/>
        <w:rPr>
          <w:rFonts w:cs="Arial"/>
          <w:szCs w:val="24"/>
        </w:rPr>
      </w:pPr>
    </w:p>
    <w:p w14:paraId="3B53AD83" w14:textId="6591716F" w:rsidR="000C647C" w:rsidRPr="005C6DFC" w:rsidRDefault="00FD0115" w:rsidP="003E6798">
      <w:pPr>
        <w:pStyle w:val="Level2"/>
        <w:widowControl/>
        <w:numPr>
          <w:ilvl w:val="0"/>
          <w:numId w:val="0"/>
        </w:numPr>
        <w:adjustRightInd/>
        <w:ind w:left="720" w:hanging="720"/>
        <w:textAlignment w:val="auto"/>
        <w:rPr>
          <w:rFonts w:cs="Arial"/>
          <w:szCs w:val="24"/>
        </w:rPr>
      </w:pPr>
      <w:r w:rsidRPr="005C6DFC">
        <w:rPr>
          <w:rFonts w:cs="Arial"/>
          <w:szCs w:val="24"/>
        </w:rPr>
        <w:t>D</w:t>
      </w:r>
      <w:r w:rsidR="001300E5">
        <w:rPr>
          <w:rFonts w:cs="Arial"/>
          <w:szCs w:val="24"/>
        </w:rPr>
        <w:t>3</w:t>
      </w:r>
      <w:r w:rsidRPr="005C6DFC">
        <w:rPr>
          <w:rFonts w:cs="Arial"/>
          <w:szCs w:val="24"/>
        </w:rPr>
        <w:t>.</w:t>
      </w:r>
      <w:r w:rsidR="003449F4">
        <w:rPr>
          <w:rFonts w:cs="Arial"/>
          <w:szCs w:val="24"/>
        </w:rPr>
        <w:t>2</w:t>
      </w:r>
      <w:r w:rsidRPr="005C6DFC">
        <w:rPr>
          <w:rFonts w:cs="Arial"/>
          <w:szCs w:val="24"/>
        </w:rPr>
        <w:tab/>
      </w:r>
      <w:r w:rsidR="002D27F2">
        <w:rPr>
          <w:rFonts w:cs="Arial"/>
          <w:szCs w:val="24"/>
        </w:rPr>
        <w:t xml:space="preserve">Notwithstanding </w:t>
      </w:r>
      <w:r w:rsidR="00147657">
        <w:rPr>
          <w:rFonts w:cs="Arial"/>
          <w:szCs w:val="24"/>
        </w:rPr>
        <w:t>Clause D</w:t>
      </w:r>
      <w:r w:rsidR="001300E5">
        <w:rPr>
          <w:rFonts w:cs="Arial"/>
          <w:szCs w:val="24"/>
        </w:rPr>
        <w:t>3</w:t>
      </w:r>
      <w:r w:rsidR="00147657">
        <w:rPr>
          <w:rFonts w:cs="Arial"/>
          <w:szCs w:val="24"/>
        </w:rPr>
        <w:t>.1 t</w:t>
      </w:r>
      <w:r w:rsidR="007A3762" w:rsidRPr="005C6DFC">
        <w:rPr>
          <w:rFonts w:cs="Arial"/>
          <w:szCs w:val="24"/>
        </w:rPr>
        <w:t xml:space="preserve">he </w:t>
      </w:r>
      <w:r w:rsidR="001545CE">
        <w:rPr>
          <w:rFonts w:cs="Arial"/>
          <w:szCs w:val="24"/>
        </w:rPr>
        <w:t>Agency</w:t>
      </w:r>
      <w:r w:rsidR="007A3762" w:rsidRPr="005C6DFC">
        <w:rPr>
          <w:rFonts w:cs="Arial"/>
          <w:szCs w:val="24"/>
        </w:rPr>
        <w:t xml:space="preserve"> may terminate the Contract by giving written notice to the Contractor with immediate</w:t>
      </w:r>
      <w:r w:rsidR="000C647C" w:rsidRPr="005C6DFC">
        <w:rPr>
          <w:rFonts w:cs="Arial"/>
          <w:szCs w:val="24"/>
        </w:rPr>
        <w:t xml:space="preserve"> </w:t>
      </w:r>
      <w:r w:rsidR="007A3762" w:rsidRPr="005C6DFC">
        <w:rPr>
          <w:rFonts w:cs="Arial"/>
          <w:szCs w:val="24"/>
        </w:rPr>
        <w:t xml:space="preserve">effect if: </w:t>
      </w:r>
    </w:p>
    <w:p w14:paraId="14345DB9" w14:textId="77777777" w:rsidR="000C647C" w:rsidRPr="005C6DFC" w:rsidRDefault="000C647C" w:rsidP="007E5588">
      <w:pPr>
        <w:pStyle w:val="Level2"/>
        <w:widowControl/>
        <w:numPr>
          <w:ilvl w:val="0"/>
          <w:numId w:val="0"/>
        </w:numPr>
        <w:adjustRightInd/>
        <w:textAlignment w:val="auto"/>
        <w:rPr>
          <w:rFonts w:cs="Arial"/>
          <w:szCs w:val="24"/>
        </w:rPr>
      </w:pPr>
    </w:p>
    <w:p w14:paraId="37FC4199" w14:textId="77777777" w:rsidR="000C647C" w:rsidRPr="005C6DFC" w:rsidRDefault="007A3762" w:rsidP="003318E5">
      <w:pPr>
        <w:pStyle w:val="Level2"/>
        <w:widowControl/>
        <w:numPr>
          <w:ilvl w:val="0"/>
          <w:numId w:val="24"/>
        </w:numPr>
        <w:adjustRightInd/>
        <w:textAlignment w:val="auto"/>
        <w:rPr>
          <w:rFonts w:cs="Arial"/>
          <w:szCs w:val="24"/>
        </w:rPr>
      </w:pPr>
      <w:r w:rsidRPr="005C6DFC">
        <w:rPr>
          <w:rFonts w:cs="Arial"/>
          <w:szCs w:val="24"/>
        </w:rPr>
        <w:t>the Contractor repeatedly breaches any of the terms of this Contract in suc</w:t>
      </w:r>
      <w:r w:rsidR="000C647C" w:rsidRPr="005C6DFC">
        <w:rPr>
          <w:rFonts w:cs="Arial"/>
          <w:szCs w:val="24"/>
        </w:rPr>
        <w:t xml:space="preserve">h a manner as </w:t>
      </w:r>
      <w:r w:rsidRPr="005C6DFC">
        <w:rPr>
          <w:rFonts w:cs="Arial"/>
          <w:szCs w:val="24"/>
        </w:rPr>
        <w:t>to reasonably justify the opinion that its conduct is inconsiste</w:t>
      </w:r>
      <w:r w:rsidR="000C647C" w:rsidRPr="005C6DFC">
        <w:rPr>
          <w:rFonts w:cs="Arial"/>
          <w:szCs w:val="24"/>
        </w:rPr>
        <w:t xml:space="preserve">nt with it having the intention </w:t>
      </w:r>
      <w:r w:rsidRPr="005C6DFC">
        <w:rPr>
          <w:rFonts w:cs="Arial"/>
          <w:szCs w:val="24"/>
        </w:rPr>
        <w:t xml:space="preserve">or ability to give effect to the terms of this Contract; </w:t>
      </w:r>
      <w:r w:rsidR="000807FC">
        <w:rPr>
          <w:rFonts w:cs="Arial"/>
          <w:szCs w:val="24"/>
        </w:rPr>
        <w:t>or</w:t>
      </w:r>
      <w:r w:rsidR="000C647C" w:rsidRPr="005C6DFC">
        <w:rPr>
          <w:rFonts w:cs="Arial"/>
          <w:szCs w:val="24"/>
        </w:rPr>
        <w:br/>
      </w:r>
    </w:p>
    <w:p w14:paraId="636D57AE" w14:textId="77777777" w:rsidR="000C647C" w:rsidRPr="005C6DFC" w:rsidRDefault="007A3762" w:rsidP="003318E5">
      <w:pPr>
        <w:pStyle w:val="Level2"/>
        <w:widowControl/>
        <w:numPr>
          <w:ilvl w:val="0"/>
          <w:numId w:val="24"/>
        </w:numPr>
        <w:adjustRightInd/>
        <w:textAlignment w:val="auto"/>
        <w:rPr>
          <w:rFonts w:cs="Arial"/>
          <w:szCs w:val="24"/>
        </w:rPr>
      </w:pPr>
      <w:r w:rsidRPr="005C6DFC">
        <w:rPr>
          <w:rFonts w:cs="Arial"/>
          <w:szCs w:val="24"/>
        </w:rPr>
        <w:t>if any of the provisions of Regulation 73(1) of the Public Contracts Regulatio</w:t>
      </w:r>
      <w:r w:rsidR="000C647C" w:rsidRPr="005C6DFC">
        <w:rPr>
          <w:rFonts w:cs="Arial"/>
          <w:szCs w:val="24"/>
        </w:rPr>
        <w:t xml:space="preserve">ns 2015 </w:t>
      </w:r>
      <w:r w:rsidR="000807FC">
        <w:rPr>
          <w:rFonts w:cs="Arial"/>
          <w:szCs w:val="24"/>
        </w:rPr>
        <w:t xml:space="preserve">(the “Regulations”) </w:t>
      </w:r>
      <w:r w:rsidRPr="005C6DFC">
        <w:rPr>
          <w:rFonts w:cs="Arial"/>
          <w:szCs w:val="24"/>
        </w:rPr>
        <w:t>apply</w:t>
      </w:r>
      <w:r w:rsidR="000807FC">
        <w:rPr>
          <w:rFonts w:cs="Arial"/>
          <w:szCs w:val="24"/>
        </w:rPr>
        <w:t xml:space="preserve"> </w:t>
      </w:r>
      <w:r w:rsidR="002D27F2">
        <w:rPr>
          <w:rFonts w:cs="Arial"/>
          <w:szCs w:val="24"/>
        </w:rPr>
        <w:t>or would apply if the Contract had been</w:t>
      </w:r>
      <w:r w:rsidR="000807FC">
        <w:rPr>
          <w:rFonts w:cs="Arial"/>
          <w:szCs w:val="24"/>
        </w:rPr>
        <w:t xml:space="preserve"> a public contract awarded pursuant to the Regulations</w:t>
      </w:r>
      <w:r w:rsidRPr="005C6DFC">
        <w:rPr>
          <w:rFonts w:cs="Arial"/>
          <w:szCs w:val="24"/>
        </w:rPr>
        <w:t>;</w:t>
      </w:r>
      <w:r w:rsidR="000807FC">
        <w:rPr>
          <w:rFonts w:cs="Arial"/>
          <w:szCs w:val="24"/>
        </w:rPr>
        <w:t xml:space="preserve"> or</w:t>
      </w:r>
      <w:r w:rsidR="000C647C" w:rsidRPr="005C6DFC">
        <w:rPr>
          <w:rFonts w:cs="Arial"/>
          <w:szCs w:val="24"/>
        </w:rPr>
        <w:br/>
      </w:r>
    </w:p>
    <w:p w14:paraId="74C9AAE4" w14:textId="77777777" w:rsidR="00BE6265" w:rsidRDefault="007A3762" w:rsidP="003318E5">
      <w:pPr>
        <w:pStyle w:val="Level2"/>
        <w:widowControl/>
        <w:numPr>
          <w:ilvl w:val="0"/>
          <w:numId w:val="24"/>
        </w:numPr>
        <w:adjustRightInd/>
        <w:textAlignment w:val="auto"/>
        <w:rPr>
          <w:rFonts w:cs="Arial"/>
          <w:szCs w:val="24"/>
        </w:rPr>
      </w:pPr>
      <w:r w:rsidRPr="005C6DFC">
        <w:rPr>
          <w:rFonts w:cs="Arial"/>
          <w:szCs w:val="24"/>
        </w:rPr>
        <w:t>any warranty given</w:t>
      </w:r>
      <w:r w:rsidR="00B61E28" w:rsidRPr="005C6DFC">
        <w:rPr>
          <w:rFonts w:cs="Arial"/>
          <w:szCs w:val="24"/>
        </w:rPr>
        <w:t xml:space="preserve"> by the Contractor in</w:t>
      </w:r>
      <w:r w:rsidRPr="005C6DFC">
        <w:rPr>
          <w:rFonts w:cs="Arial"/>
          <w:szCs w:val="24"/>
        </w:rPr>
        <w:t xml:space="preserve"> this Contract is fo</w:t>
      </w:r>
      <w:r w:rsidR="00FD0115" w:rsidRPr="005C6DFC">
        <w:rPr>
          <w:rFonts w:cs="Arial"/>
          <w:szCs w:val="24"/>
        </w:rPr>
        <w:t>und to be untrue or misleading</w:t>
      </w:r>
      <w:r w:rsidR="00BE6265">
        <w:rPr>
          <w:rFonts w:cs="Arial"/>
          <w:szCs w:val="24"/>
        </w:rPr>
        <w:t>;</w:t>
      </w:r>
      <w:r w:rsidR="00D907D5">
        <w:rPr>
          <w:rFonts w:cs="Arial"/>
          <w:szCs w:val="24"/>
        </w:rPr>
        <w:t xml:space="preserve"> </w:t>
      </w:r>
      <w:r w:rsidR="00BE6265">
        <w:rPr>
          <w:rFonts w:cs="Arial"/>
          <w:szCs w:val="24"/>
        </w:rPr>
        <w:t>or</w:t>
      </w:r>
    </w:p>
    <w:p w14:paraId="77ADD041" w14:textId="77777777" w:rsidR="0074596F" w:rsidRDefault="0074596F" w:rsidP="003E6798">
      <w:pPr>
        <w:pStyle w:val="Level2"/>
        <w:widowControl/>
        <w:numPr>
          <w:ilvl w:val="0"/>
          <w:numId w:val="0"/>
        </w:numPr>
        <w:adjustRightInd/>
        <w:ind w:left="1440"/>
        <w:textAlignment w:val="auto"/>
        <w:rPr>
          <w:rFonts w:cs="Arial"/>
          <w:szCs w:val="24"/>
        </w:rPr>
      </w:pPr>
    </w:p>
    <w:p w14:paraId="621B4F50" w14:textId="77777777" w:rsidR="00FD0115" w:rsidRPr="005C6DFC" w:rsidRDefault="00BE6265" w:rsidP="003318E5">
      <w:pPr>
        <w:pStyle w:val="Level2"/>
        <w:widowControl/>
        <w:numPr>
          <w:ilvl w:val="0"/>
          <w:numId w:val="24"/>
        </w:numPr>
        <w:adjustRightInd/>
        <w:textAlignment w:val="auto"/>
        <w:rPr>
          <w:rFonts w:cs="Arial"/>
          <w:szCs w:val="24"/>
        </w:rPr>
      </w:pPr>
      <w:r>
        <w:rPr>
          <w:rFonts w:cs="Arial"/>
          <w:szCs w:val="24"/>
        </w:rPr>
        <w:t xml:space="preserve">the Contractor </w:t>
      </w:r>
      <w:r w:rsidR="006F24F2">
        <w:rPr>
          <w:rFonts w:cs="Arial"/>
          <w:szCs w:val="24"/>
        </w:rPr>
        <w:t xml:space="preserve">fails to meet any Key </w:t>
      </w:r>
      <w:r w:rsidR="00AB0F6B">
        <w:rPr>
          <w:rFonts w:cs="Arial"/>
          <w:szCs w:val="24"/>
        </w:rPr>
        <w:t>Performance</w:t>
      </w:r>
      <w:r w:rsidR="006F24F2">
        <w:rPr>
          <w:rFonts w:cs="Arial"/>
          <w:szCs w:val="24"/>
        </w:rPr>
        <w:t xml:space="preserve"> Indicators</w:t>
      </w:r>
      <w:r w:rsidR="00796955">
        <w:rPr>
          <w:rFonts w:cs="Arial"/>
          <w:szCs w:val="24"/>
        </w:rPr>
        <w:t xml:space="preserve"> (if applicable)</w:t>
      </w:r>
      <w:r w:rsidR="006F24F2">
        <w:rPr>
          <w:rFonts w:cs="Arial"/>
          <w:szCs w:val="24"/>
        </w:rPr>
        <w:t xml:space="preserve"> in three</w:t>
      </w:r>
      <w:r w:rsidR="0074596F">
        <w:rPr>
          <w:rFonts w:cs="Arial"/>
          <w:szCs w:val="24"/>
        </w:rPr>
        <w:t xml:space="preserve"> </w:t>
      </w:r>
      <w:r w:rsidR="006F24F2">
        <w:rPr>
          <w:rFonts w:cs="Arial"/>
          <w:szCs w:val="24"/>
        </w:rPr>
        <w:t>(3) consecutive Performance Management Periods.</w:t>
      </w:r>
    </w:p>
    <w:p w14:paraId="4CBE9A16" w14:textId="77777777" w:rsidR="00FD0115" w:rsidRPr="005C6DFC" w:rsidRDefault="00FD0115" w:rsidP="007E5588">
      <w:pPr>
        <w:pStyle w:val="Level2"/>
        <w:widowControl/>
        <w:numPr>
          <w:ilvl w:val="0"/>
          <w:numId w:val="0"/>
        </w:numPr>
        <w:adjustRightInd/>
        <w:textAlignment w:val="auto"/>
        <w:rPr>
          <w:rFonts w:cs="Arial"/>
          <w:szCs w:val="24"/>
        </w:rPr>
      </w:pPr>
    </w:p>
    <w:p w14:paraId="472A18A8" w14:textId="72293B1D" w:rsidR="00FD0115" w:rsidRDefault="00FD0115" w:rsidP="007E5588">
      <w:pPr>
        <w:pStyle w:val="Level2"/>
        <w:widowControl/>
        <w:numPr>
          <w:ilvl w:val="0"/>
          <w:numId w:val="0"/>
        </w:numPr>
        <w:adjustRightInd/>
        <w:ind w:left="720" w:hanging="720"/>
        <w:textAlignment w:val="auto"/>
        <w:rPr>
          <w:rFonts w:cs="Arial"/>
          <w:szCs w:val="24"/>
        </w:rPr>
      </w:pPr>
      <w:r w:rsidRPr="005C6DFC">
        <w:rPr>
          <w:rFonts w:cs="Arial"/>
          <w:szCs w:val="24"/>
        </w:rPr>
        <w:t>D</w:t>
      </w:r>
      <w:r w:rsidR="001300E5">
        <w:rPr>
          <w:rFonts w:cs="Arial"/>
          <w:szCs w:val="24"/>
        </w:rPr>
        <w:t>3</w:t>
      </w:r>
      <w:r w:rsidRPr="005C6DFC">
        <w:rPr>
          <w:rFonts w:cs="Arial"/>
          <w:szCs w:val="24"/>
        </w:rPr>
        <w:t>.</w:t>
      </w:r>
      <w:r w:rsidR="003449F4">
        <w:rPr>
          <w:rFonts w:cs="Arial"/>
          <w:szCs w:val="24"/>
        </w:rPr>
        <w:t>3</w:t>
      </w:r>
      <w:r w:rsidRPr="005C6DFC">
        <w:rPr>
          <w:rFonts w:cs="Arial"/>
          <w:szCs w:val="24"/>
        </w:rPr>
        <w:tab/>
      </w:r>
      <w:r w:rsidR="007A3762" w:rsidRPr="005C6DFC">
        <w:rPr>
          <w:rFonts w:cs="Arial"/>
          <w:szCs w:val="24"/>
        </w:rPr>
        <w:t xml:space="preserve">If the </w:t>
      </w:r>
      <w:r w:rsidR="001545CE">
        <w:rPr>
          <w:rFonts w:cs="Arial"/>
          <w:szCs w:val="24"/>
        </w:rPr>
        <w:t>Agency</w:t>
      </w:r>
      <w:r w:rsidR="007A3762" w:rsidRPr="005C6DFC">
        <w:rPr>
          <w:rFonts w:cs="Arial"/>
          <w:szCs w:val="24"/>
        </w:rPr>
        <w:t xml:space="preserve"> fails to pay the Contractor </w:t>
      </w:r>
      <w:r w:rsidR="000807FC">
        <w:rPr>
          <w:rFonts w:cs="Arial"/>
          <w:szCs w:val="24"/>
        </w:rPr>
        <w:t xml:space="preserve">valid and </w:t>
      </w:r>
      <w:r w:rsidR="007A3762" w:rsidRPr="005C6DFC">
        <w:rPr>
          <w:rFonts w:cs="Arial"/>
          <w:szCs w:val="24"/>
        </w:rPr>
        <w:t xml:space="preserve">undisputed sums of money when due, the Contractor shall notify the </w:t>
      </w:r>
      <w:r w:rsidR="001545CE">
        <w:rPr>
          <w:rFonts w:cs="Arial"/>
          <w:szCs w:val="24"/>
        </w:rPr>
        <w:t>Agency</w:t>
      </w:r>
      <w:r w:rsidR="007A3762" w:rsidRPr="005C6DFC">
        <w:rPr>
          <w:rFonts w:cs="Arial"/>
          <w:szCs w:val="24"/>
        </w:rPr>
        <w:t xml:space="preserve"> in writing of such failure to pay. If the </w:t>
      </w:r>
      <w:r w:rsidR="001545CE">
        <w:rPr>
          <w:rFonts w:cs="Arial"/>
          <w:szCs w:val="24"/>
        </w:rPr>
        <w:t>Agency</w:t>
      </w:r>
      <w:r w:rsidR="007A3762" w:rsidRPr="005C6DFC">
        <w:rPr>
          <w:rFonts w:cs="Arial"/>
          <w:szCs w:val="24"/>
        </w:rPr>
        <w:t xml:space="preserve"> fails to p</w:t>
      </w:r>
      <w:r w:rsidR="00B61E28" w:rsidRPr="005C6DFC">
        <w:rPr>
          <w:rFonts w:cs="Arial"/>
          <w:szCs w:val="24"/>
        </w:rPr>
        <w:t xml:space="preserve">ay such </w:t>
      </w:r>
      <w:r w:rsidR="000807FC">
        <w:rPr>
          <w:rFonts w:cs="Arial"/>
          <w:szCs w:val="24"/>
        </w:rPr>
        <w:t xml:space="preserve">valid and </w:t>
      </w:r>
      <w:r w:rsidR="00B61E28" w:rsidRPr="005C6DFC">
        <w:rPr>
          <w:rFonts w:cs="Arial"/>
          <w:szCs w:val="24"/>
        </w:rPr>
        <w:t>undisputed su</w:t>
      </w:r>
      <w:r w:rsidR="00971C65" w:rsidRPr="005C6DFC">
        <w:rPr>
          <w:rFonts w:cs="Arial"/>
          <w:szCs w:val="24"/>
        </w:rPr>
        <w:t>ms within ninety</w:t>
      </w:r>
      <w:r w:rsidR="007A3762" w:rsidRPr="005C6DFC">
        <w:rPr>
          <w:rFonts w:cs="Arial"/>
          <w:szCs w:val="24"/>
        </w:rPr>
        <w:t xml:space="preserve"> </w:t>
      </w:r>
      <w:r w:rsidR="00B02D35">
        <w:rPr>
          <w:rFonts w:cs="Arial"/>
          <w:szCs w:val="24"/>
        </w:rPr>
        <w:t xml:space="preserve">(90) </w:t>
      </w:r>
      <w:r w:rsidR="007A3762" w:rsidRPr="005C6DFC">
        <w:rPr>
          <w:rFonts w:cs="Arial"/>
          <w:szCs w:val="24"/>
        </w:rPr>
        <w:t xml:space="preserve">Working Days of the date of such written notice, the Contractor may terminate the Contract in writing with immediate effect, </w:t>
      </w:r>
      <w:r w:rsidR="000807FC">
        <w:rPr>
          <w:rFonts w:cs="Arial"/>
          <w:szCs w:val="24"/>
        </w:rPr>
        <w:t>provided</w:t>
      </w:r>
      <w:r w:rsidR="007A3762" w:rsidRPr="005C6DFC">
        <w:rPr>
          <w:rFonts w:cs="Arial"/>
          <w:szCs w:val="24"/>
        </w:rPr>
        <w:t xml:space="preserve"> that such right of termination shall not apply where the failure to pay is due to the </w:t>
      </w:r>
      <w:r w:rsidR="001545CE">
        <w:rPr>
          <w:rFonts w:cs="Arial"/>
          <w:szCs w:val="24"/>
        </w:rPr>
        <w:t>Agency</w:t>
      </w:r>
      <w:r w:rsidR="007A3762" w:rsidRPr="005C6DFC">
        <w:rPr>
          <w:rFonts w:cs="Arial"/>
          <w:szCs w:val="24"/>
        </w:rPr>
        <w:t xml:space="preserve"> exerc</w:t>
      </w:r>
      <w:r w:rsidR="00971C65" w:rsidRPr="005C6DFC">
        <w:rPr>
          <w:rFonts w:cs="Arial"/>
          <w:szCs w:val="24"/>
        </w:rPr>
        <w:t>ising its rights under this Contract to recover sums from the Contractor.</w:t>
      </w:r>
    </w:p>
    <w:p w14:paraId="3500B6A1" w14:textId="77777777" w:rsidR="009955BC" w:rsidRDefault="009955BC" w:rsidP="007E5588">
      <w:pPr>
        <w:pStyle w:val="Level2"/>
        <w:widowControl/>
        <w:numPr>
          <w:ilvl w:val="0"/>
          <w:numId w:val="0"/>
        </w:numPr>
        <w:adjustRightInd/>
        <w:ind w:left="720" w:hanging="720"/>
        <w:textAlignment w:val="auto"/>
        <w:rPr>
          <w:rFonts w:cs="Arial"/>
          <w:szCs w:val="24"/>
        </w:rPr>
      </w:pPr>
    </w:p>
    <w:p w14:paraId="776B10E8" w14:textId="1AD376A7" w:rsidR="009955BC" w:rsidRPr="005C6DFC" w:rsidRDefault="009955BC" w:rsidP="007E5588">
      <w:pPr>
        <w:pStyle w:val="Level2"/>
        <w:widowControl/>
        <w:numPr>
          <w:ilvl w:val="0"/>
          <w:numId w:val="0"/>
        </w:numPr>
        <w:adjustRightInd/>
        <w:ind w:left="720" w:hanging="720"/>
        <w:textAlignment w:val="auto"/>
        <w:rPr>
          <w:rFonts w:cs="Arial"/>
          <w:szCs w:val="24"/>
        </w:rPr>
      </w:pPr>
      <w:r>
        <w:rPr>
          <w:rFonts w:cs="Arial"/>
          <w:szCs w:val="24"/>
        </w:rPr>
        <w:t>D</w:t>
      </w:r>
      <w:r w:rsidR="001300E5">
        <w:rPr>
          <w:rFonts w:cs="Arial"/>
          <w:szCs w:val="24"/>
        </w:rPr>
        <w:t>3</w:t>
      </w:r>
      <w:r>
        <w:rPr>
          <w:rFonts w:cs="Arial"/>
          <w:szCs w:val="24"/>
        </w:rPr>
        <w:t>.</w:t>
      </w:r>
      <w:r w:rsidR="00A67C80">
        <w:rPr>
          <w:rFonts w:cs="Arial"/>
          <w:szCs w:val="24"/>
        </w:rPr>
        <w:t>4</w:t>
      </w:r>
      <w:r>
        <w:rPr>
          <w:rFonts w:cs="Arial"/>
          <w:szCs w:val="24"/>
        </w:rPr>
        <w:tab/>
        <w:t xml:space="preserve">In respect of any right of the </w:t>
      </w:r>
      <w:r w:rsidR="001545CE">
        <w:rPr>
          <w:rFonts w:cs="Arial"/>
          <w:szCs w:val="24"/>
        </w:rPr>
        <w:t>Agency</w:t>
      </w:r>
      <w:r>
        <w:rPr>
          <w:rFonts w:cs="Arial"/>
          <w:szCs w:val="24"/>
        </w:rPr>
        <w:t xml:space="preserve"> to terminate the Contract pursuant </w:t>
      </w:r>
      <w:proofErr w:type="gramStart"/>
      <w:r>
        <w:rPr>
          <w:rFonts w:cs="Arial"/>
          <w:szCs w:val="24"/>
        </w:rPr>
        <w:t>to  Clause</w:t>
      </w:r>
      <w:proofErr w:type="gramEnd"/>
      <w:r>
        <w:rPr>
          <w:rFonts w:cs="Arial"/>
          <w:szCs w:val="24"/>
        </w:rPr>
        <w:t xml:space="preserve"> D</w:t>
      </w:r>
      <w:r w:rsidR="009928F6">
        <w:rPr>
          <w:rFonts w:cs="Arial"/>
          <w:szCs w:val="24"/>
        </w:rPr>
        <w:t>1</w:t>
      </w:r>
      <w:r w:rsidR="00AB0F6B">
        <w:rPr>
          <w:rFonts w:cs="Arial"/>
          <w:szCs w:val="24"/>
        </w:rPr>
        <w:t xml:space="preserve"> (Termination on Insolvency </w:t>
      </w:r>
      <w:r w:rsidR="00D1317D">
        <w:rPr>
          <w:rFonts w:cs="Arial"/>
          <w:szCs w:val="24"/>
        </w:rPr>
        <w:t>and Other Events</w:t>
      </w:r>
      <w:r w:rsidR="001300E5">
        <w:rPr>
          <w:rFonts w:cs="Arial"/>
          <w:szCs w:val="24"/>
        </w:rPr>
        <w:t>)</w:t>
      </w:r>
      <w:r w:rsidR="009928F6">
        <w:rPr>
          <w:rFonts w:cs="Arial"/>
          <w:szCs w:val="24"/>
        </w:rPr>
        <w:t xml:space="preserve"> or Clause D</w:t>
      </w:r>
      <w:r>
        <w:rPr>
          <w:rFonts w:cs="Arial"/>
          <w:szCs w:val="24"/>
        </w:rPr>
        <w:t>2</w:t>
      </w:r>
      <w:r w:rsidR="001300E5">
        <w:rPr>
          <w:rFonts w:cs="Arial"/>
          <w:szCs w:val="24"/>
        </w:rPr>
        <w:t xml:space="preserve"> (Termination on Change of Control) or Clause D3 (Termination on Default)</w:t>
      </w:r>
      <w:r>
        <w:rPr>
          <w:rFonts w:cs="Arial"/>
          <w:szCs w:val="24"/>
        </w:rPr>
        <w:t xml:space="preserve">, the </w:t>
      </w:r>
      <w:r w:rsidR="001545CE">
        <w:rPr>
          <w:rFonts w:cs="Arial"/>
          <w:szCs w:val="24"/>
        </w:rPr>
        <w:t>Agency</w:t>
      </w:r>
      <w:r>
        <w:rPr>
          <w:rFonts w:cs="Arial"/>
          <w:szCs w:val="24"/>
        </w:rPr>
        <w:t xml:space="preserve"> may in its absolute discretion elect to terminate the Contract in whole or in part.</w:t>
      </w:r>
    </w:p>
    <w:p w14:paraId="61748CFD" w14:textId="77777777" w:rsidR="00FD0115" w:rsidRPr="005C6DFC" w:rsidRDefault="00FD0115" w:rsidP="007E5588">
      <w:pPr>
        <w:pStyle w:val="Level2"/>
        <w:widowControl/>
        <w:numPr>
          <w:ilvl w:val="0"/>
          <w:numId w:val="0"/>
        </w:numPr>
        <w:adjustRightInd/>
        <w:textAlignment w:val="auto"/>
        <w:rPr>
          <w:rFonts w:cs="Arial"/>
          <w:szCs w:val="24"/>
        </w:rPr>
      </w:pPr>
    </w:p>
    <w:p w14:paraId="4F51B7BA" w14:textId="77777777" w:rsidR="00FD0115" w:rsidRPr="005C6DFC" w:rsidRDefault="00EC3F3E" w:rsidP="007E5588">
      <w:pPr>
        <w:pStyle w:val="Level2"/>
        <w:widowControl/>
        <w:numPr>
          <w:ilvl w:val="0"/>
          <w:numId w:val="0"/>
        </w:numPr>
        <w:adjustRightInd/>
        <w:textAlignment w:val="auto"/>
        <w:rPr>
          <w:rFonts w:cs="Arial"/>
          <w:szCs w:val="24"/>
        </w:rPr>
      </w:pPr>
      <w:r w:rsidRPr="005C6DFC">
        <w:rPr>
          <w:rFonts w:cs="Arial"/>
          <w:b/>
          <w:szCs w:val="24"/>
        </w:rPr>
        <w:t>D</w:t>
      </w:r>
      <w:r w:rsidR="001300E5">
        <w:rPr>
          <w:rFonts w:cs="Arial"/>
          <w:b/>
          <w:szCs w:val="24"/>
        </w:rPr>
        <w:t>4</w:t>
      </w:r>
      <w:r w:rsidR="008624F4" w:rsidRPr="005C6DFC">
        <w:rPr>
          <w:rFonts w:cs="Arial"/>
          <w:b/>
          <w:szCs w:val="24"/>
        </w:rPr>
        <w:t>.</w:t>
      </w:r>
      <w:r w:rsidR="00FD0115" w:rsidRPr="005C6DFC">
        <w:rPr>
          <w:rFonts w:cs="Arial"/>
          <w:b/>
          <w:szCs w:val="24"/>
        </w:rPr>
        <w:tab/>
      </w:r>
      <w:r w:rsidR="00B61E28" w:rsidRPr="005C6DFC">
        <w:rPr>
          <w:rFonts w:cs="Arial"/>
          <w:b/>
          <w:szCs w:val="24"/>
          <w:u w:val="single"/>
          <w:lang w:eastAsia="en-US"/>
        </w:rPr>
        <w:t>TERMINATION FOR CONVENIENCE</w:t>
      </w:r>
    </w:p>
    <w:p w14:paraId="0D02310A" w14:textId="77777777" w:rsidR="00FD0115" w:rsidRPr="005C6DFC" w:rsidRDefault="00FD0115" w:rsidP="007E5588">
      <w:pPr>
        <w:pStyle w:val="Level2"/>
        <w:widowControl/>
        <w:numPr>
          <w:ilvl w:val="0"/>
          <w:numId w:val="0"/>
        </w:numPr>
        <w:adjustRightInd/>
        <w:textAlignment w:val="auto"/>
        <w:rPr>
          <w:rFonts w:cs="Arial"/>
          <w:szCs w:val="24"/>
        </w:rPr>
      </w:pPr>
    </w:p>
    <w:p w14:paraId="282017A3" w14:textId="0711934C" w:rsidR="00F95934" w:rsidRDefault="00F95934" w:rsidP="0074596F">
      <w:pPr>
        <w:pStyle w:val="Level2"/>
        <w:widowControl/>
        <w:numPr>
          <w:ilvl w:val="0"/>
          <w:numId w:val="0"/>
        </w:numPr>
        <w:adjustRightInd/>
        <w:ind w:left="720" w:hanging="720"/>
        <w:textAlignment w:val="auto"/>
        <w:rPr>
          <w:rFonts w:cs="Arial"/>
          <w:szCs w:val="24"/>
          <w:lang w:eastAsia="en-US"/>
        </w:rPr>
      </w:pPr>
      <w:r>
        <w:rPr>
          <w:rFonts w:cs="Arial"/>
          <w:szCs w:val="24"/>
          <w:lang w:eastAsia="en-US"/>
        </w:rPr>
        <w:t>D</w:t>
      </w:r>
      <w:r w:rsidR="001300E5">
        <w:rPr>
          <w:rFonts w:cs="Arial"/>
          <w:szCs w:val="24"/>
          <w:lang w:eastAsia="en-US"/>
        </w:rPr>
        <w:t>4</w:t>
      </w:r>
      <w:r>
        <w:rPr>
          <w:rFonts w:cs="Arial"/>
          <w:szCs w:val="24"/>
          <w:lang w:eastAsia="en-US"/>
        </w:rPr>
        <w:t xml:space="preserve">.1   </w:t>
      </w:r>
      <w:r w:rsidR="00B61E28" w:rsidRPr="005C6DFC">
        <w:rPr>
          <w:rFonts w:cs="Arial"/>
          <w:szCs w:val="24"/>
          <w:lang w:eastAsia="en-US"/>
        </w:rPr>
        <w:t xml:space="preserve">The </w:t>
      </w:r>
      <w:r w:rsidR="001545CE">
        <w:rPr>
          <w:rFonts w:cs="Arial"/>
          <w:szCs w:val="24"/>
          <w:lang w:eastAsia="en-US"/>
        </w:rPr>
        <w:t>Agency</w:t>
      </w:r>
      <w:r w:rsidR="00B61E28" w:rsidRPr="005C6DFC">
        <w:rPr>
          <w:rFonts w:cs="Arial"/>
          <w:szCs w:val="24"/>
          <w:lang w:eastAsia="en-US"/>
        </w:rPr>
        <w:t xml:space="preserve"> may terminate this Contrac</w:t>
      </w:r>
      <w:r w:rsidR="001010D7" w:rsidRPr="005C6DFC">
        <w:rPr>
          <w:rFonts w:cs="Arial"/>
          <w:szCs w:val="24"/>
          <w:lang w:eastAsia="en-US"/>
        </w:rPr>
        <w:t>t at any time</w:t>
      </w:r>
      <w:r w:rsidR="00827F4B" w:rsidRPr="005C6DFC">
        <w:rPr>
          <w:rFonts w:cs="Arial"/>
          <w:szCs w:val="24"/>
          <w:lang w:eastAsia="en-US"/>
        </w:rPr>
        <w:t xml:space="preserve"> by giving </w:t>
      </w:r>
      <w:r w:rsidR="00481DD6">
        <w:rPr>
          <w:rFonts w:cs="Arial"/>
          <w:szCs w:val="24"/>
          <w:lang w:eastAsia="en-US"/>
        </w:rPr>
        <w:t>one</w:t>
      </w:r>
      <w:r w:rsidR="000807FC">
        <w:rPr>
          <w:rFonts w:cs="Arial"/>
          <w:szCs w:val="24"/>
          <w:lang w:eastAsia="en-US"/>
        </w:rPr>
        <w:t xml:space="preserve"> </w:t>
      </w:r>
      <w:r w:rsidR="00481DD6">
        <w:rPr>
          <w:rFonts w:cs="Arial"/>
          <w:szCs w:val="24"/>
          <w:lang w:eastAsia="en-US"/>
        </w:rPr>
        <w:t>(1</w:t>
      </w:r>
      <w:r w:rsidR="000807FC">
        <w:rPr>
          <w:rFonts w:cs="Arial"/>
          <w:szCs w:val="24"/>
          <w:lang w:eastAsia="en-US"/>
        </w:rPr>
        <w:t>)</w:t>
      </w:r>
      <w:r w:rsidR="00643460" w:rsidRPr="005C6DFC">
        <w:rPr>
          <w:rFonts w:cs="Arial"/>
          <w:szCs w:val="24"/>
          <w:lang w:eastAsia="en-US"/>
        </w:rPr>
        <w:t xml:space="preserve"> Months'</w:t>
      </w:r>
      <w:r w:rsidR="000807FC">
        <w:rPr>
          <w:rFonts w:cs="Arial"/>
          <w:szCs w:val="24"/>
          <w:lang w:eastAsia="en-US"/>
        </w:rPr>
        <w:t xml:space="preserve"> written notice to the Contractor.</w:t>
      </w:r>
      <w:r w:rsidR="002F739B">
        <w:rPr>
          <w:rFonts w:cs="Arial"/>
          <w:szCs w:val="24"/>
          <w:lang w:eastAsia="en-US"/>
        </w:rPr>
        <w:t xml:space="preserve"> The Contractor shall not be entitled to any compensation payment following termination pursuant to this Clause D4.1. The provisions of Clause D6 shall apply.</w:t>
      </w:r>
    </w:p>
    <w:p w14:paraId="72379B3C" w14:textId="77777777" w:rsidR="00197CD2" w:rsidRDefault="00197CD2" w:rsidP="0074596F">
      <w:pPr>
        <w:pStyle w:val="Level2"/>
        <w:widowControl/>
        <w:numPr>
          <w:ilvl w:val="0"/>
          <w:numId w:val="0"/>
        </w:numPr>
        <w:adjustRightInd/>
        <w:ind w:left="720" w:hanging="720"/>
        <w:textAlignment w:val="auto"/>
        <w:rPr>
          <w:rFonts w:cs="Arial"/>
          <w:szCs w:val="24"/>
          <w:lang w:eastAsia="en-US"/>
        </w:rPr>
      </w:pPr>
    </w:p>
    <w:p w14:paraId="5A4B3086" w14:textId="77777777" w:rsidR="0052197F" w:rsidRDefault="001300E5" w:rsidP="0074596F">
      <w:pPr>
        <w:pStyle w:val="Level2"/>
        <w:widowControl/>
        <w:numPr>
          <w:ilvl w:val="0"/>
          <w:numId w:val="0"/>
        </w:numPr>
        <w:adjustRightInd/>
        <w:ind w:left="720" w:hanging="720"/>
        <w:textAlignment w:val="auto"/>
        <w:rPr>
          <w:rFonts w:cs="Arial"/>
          <w:szCs w:val="24"/>
          <w:lang w:eastAsia="en-US"/>
        </w:rPr>
      </w:pPr>
      <w:r w:rsidRPr="003E6798">
        <w:rPr>
          <w:rFonts w:cs="Arial"/>
          <w:b/>
          <w:szCs w:val="24"/>
          <w:lang w:eastAsia="en-US"/>
        </w:rPr>
        <w:t xml:space="preserve">D5. </w:t>
      </w:r>
      <w:r w:rsidRPr="003E6798">
        <w:rPr>
          <w:rFonts w:cs="Arial"/>
          <w:b/>
          <w:szCs w:val="24"/>
          <w:lang w:eastAsia="en-US"/>
        </w:rPr>
        <w:tab/>
      </w:r>
      <w:r w:rsidR="001F587F" w:rsidRPr="00B02D35">
        <w:rPr>
          <w:rFonts w:cs="Arial"/>
          <w:b/>
          <w:szCs w:val="24"/>
          <w:u w:val="single"/>
          <w:lang w:eastAsia="en-US"/>
        </w:rPr>
        <w:t xml:space="preserve">TERMINATION </w:t>
      </w:r>
      <w:r w:rsidR="00D1317D" w:rsidRPr="00B02D35">
        <w:rPr>
          <w:rFonts w:cs="Arial"/>
          <w:b/>
          <w:szCs w:val="24"/>
          <w:u w:val="single"/>
          <w:lang w:eastAsia="en-US"/>
        </w:rPr>
        <w:t>EVENTS</w:t>
      </w:r>
    </w:p>
    <w:p w14:paraId="11917BE5" w14:textId="4A99A8D4" w:rsidR="0052197F" w:rsidRDefault="0052197F" w:rsidP="0074596F">
      <w:pPr>
        <w:pStyle w:val="Level2"/>
        <w:widowControl/>
        <w:numPr>
          <w:ilvl w:val="0"/>
          <w:numId w:val="0"/>
        </w:numPr>
        <w:adjustRightInd/>
        <w:ind w:left="720" w:hanging="720"/>
        <w:textAlignment w:val="auto"/>
        <w:rPr>
          <w:rFonts w:cs="Arial"/>
          <w:szCs w:val="24"/>
          <w:lang w:eastAsia="en-US"/>
        </w:rPr>
      </w:pPr>
      <w:r>
        <w:rPr>
          <w:rFonts w:cs="Arial"/>
          <w:szCs w:val="24"/>
          <w:lang w:eastAsia="en-US"/>
        </w:rPr>
        <w:t xml:space="preserve">D5.1 </w:t>
      </w:r>
      <w:r>
        <w:rPr>
          <w:rFonts w:cs="Arial"/>
          <w:szCs w:val="24"/>
          <w:lang w:eastAsia="en-US"/>
        </w:rPr>
        <w:tab/>
        <w:t xml:space="preserve">Without affecting any other right or remedy </w:t>
      </w:r>
      <w:r w:rsidR="008503BA">
        <w:rPr>
          <w:rFonts w:cs="Arial"/>
          <w:szCs w:val="24"/>
          <w:lang w:eastAsia="en-US"/>
        </w:rPr>
        <w:t>available</w:t>
      </w:r>
      <w:r>
        <w:rPr>
          <w:rFonts w:cs="Arial"/>
          <w:szCs w:val="24"/>
          <w:lang w:eastAsia="en-US"/>
        </w:rPr>
        <w:t xml:space="preserve"> to it, the </w:t>
      </w:r>
      <w:r w:rsidR="001545CE">
        <w:rPr>
          <w:rFonts w:cs="Arial"/>
          <w:szCs w:val="24"/>
          <w:lang w:eastAsia="en-US"/>
        </w:rPr>
        <w:t>Agency</w:t>
      </w:r>
      <w:r>
        <w:rPr>
          <w:rFonts w:cs="Arial"/>
          <w:szCs w:val="24"/>
          <w:lang w:eastAsia="en-US"/>
        </w:rPr>
        <w:t xml:space="preserve"> may terminate this Contract with immediate effect by giving written notice to the Contractor if:</w:t>
      </w:r>
    </w:p>
    <w:p w14:paraId="154AB34C" w14:textId="77777777" w:rsidR="008503BA" w:rsidRDefault="008503BA" w:rsidP="0074596F">
      <w:pPr>
        <w:pStyle w:val="Level2"/>
        <w:widowControl/>
        <w:numPr>
          <w:ilvl w:val="0"/>
          <w:numId w:val="0"/>
        </w:numPr>
        <w:adjustRightInd/>
        <w:ind w:left="720" w:hanging="720"/>
        <w:textAlignment w:val="auto"/>
        <w:rPr>
          <w:rFonts w:cs="Arial"/>
          <w:szCs w:val="24"/>
          <w:lang w:eastAsia="en-US"/>
        </w:rPr>
      </w:pPr>
    </w:p>
    <w:p w14:paraId="6DCD1970" w14:textId="03EE9E8B" w:rsidR="0052197F" w:rsidRDefault="0052197F" w:rsidP="003318E5">
      <w:pPr>
        <w:pStyle w:val="BodyText2"/>
        <w:numPr>
          <w:ilvl w:val="0"/>
          <w:numId w:val="41"/>
        </w:numPr>
        <w:spacing w:after="0" w:line="240" w:lineRule="auto"/>
        <w:rPr>
          <w:rFonts w:cs="Arial"/>
          <w:szCs w:val="24"/>
        </w:rPr>
      </w:pPr>
      <w:r>
        <w:rPr>
          <w:rFonts w:cs="Arial"/>
          <w:szCs w:val="24"/>
        </w:rPr>
        <w:t xml:space="preserve">the Contractor is convicted of a criminal offence which the </w:t>
      </w:r>
      <w:r w:rsidR="001545CE">
        <w:rPr>
          <w:rFonts w:cs="Arial"/>
          <w:szCs w:val="24"/>
        </w:rPr>
        <w:t>Agency</w:t>
      </w:r>
      <w:r>
        <w:rPr>
          <w:rFonts w:cs="Arial"/>
          <w:szCs w:val="24"/>
        </w:rPr>
        <w:t xml:space="preserve"> </w:t>
      </w:r>
      <w:proofErr w:type="gramStart"/>
      <w:r>
        <w:rPr>
          <w:rFonts w:cs="Arial"/>
          <w:szCs w:val="24"/>
        </w:rPr>
        <w:t>deems  relevant</w:t>
      </w:r>
      <w:proofErr w:type="gramEnd"/>
      <w:r>
        <w:rPr>
          <w:rFonts w:cs="Arial"/>
          <w:szCs w:val="24"/>
        </w:rPr>
        <w:t xml:space="preserve"> to the performance of the Services;</w:t>
      </w:r>
      <w:r w:rsidR="00352A99">
        <w:rPr>
          <w:rFonts w:cs="Arial"/>
          <w:szCs w:val="24"/>
        </w:rPr>
        <w:t xml:space="preserve"> or</w:t>
      </w:r>
    </w:p>
    <w:p w14:paraId="7055CBAE" w14:textId="77777777" w:rsidR="00352A99" w:rsidRDefault="00352A99" w:rsidP="003E6798">
      <w:pPr>
        <w:pStyle w:val="BodyText2"/>
        <w:spacing w:after="0" w:line="240" w:lineRule="auto"/>
        <w:ind w:left="780"/>
        <w:rPr>
          <w:rFonts w:cs="Arial"/>
          <w:szCs w:val="24"/>
        </w:rPr>
      </w:pPr>
    </w:p>
    <w:p w14:paraId="2673C4EE" w14:textId="114253F6" w:rsidR="0052197F" w:rsidRDefault="008503BA" w:rsidP="003318E5">
      <w:pPr>
        <w:pStyle w:val="Level2"/>
        <w:widowControl/>
        <w:numPr>
          <w:ilvl w:val="0"/>
          <w:numId w:val="41"/>
        </w:numPr>
        <w:adjustRightInd/>
        <w:textAlignment w:val="auto"/>
        <w:rPr>
          <w:rFonts w:cs="Arial"/>
          <w:szCs w:val="24"/>
          <w:lang w:eastAsia="en-US"/>
        </w:rPr>
      </w:pPr>
      <w:r>
        <w:rPr>
          <w:rFonts w:cs="Arial"/>
          <w:szCs w:val="24"/>
          <w:lang w:eastAsia="en-US"/>
        </w:rPr>
        <w:t xml:space="preserve">there is a risk or a belief by the </w:t>
      </w:r>
      <w:r w:rsidR="001545CE">
        <w:rPr>
          <w:rFonts w:cs="Arial"/>
          <w:szCs w:val="24"/>
          <w:lang w:eastAsia="en-US"/>
        </w:rPr>
        <w:t>Agency</w:t>
      </w:r>
      <w:r>
        <w:rPr>
          <w:rFonts w:cs="Arial"/>
          <w:szCs w:val="24"/>
          <w:lang w:eastAsia="en-US"/>
        </w:rPr>
        <w:t xml:space="preserve">, that reputational damage to the </w:t>
      </w:r>
      <w:r w:rsidR="001545CE">
        <w:rPr>
          <w:rFonts w:cs="Arial"/>
          <w:szCs w:val="24"/>
          <w:lang w:eastAsia="en-US"/>
        </w:rPr>
        <w:t>Agency</w:t>
      </w:r>
      <w:r>
        <w:rPr>
          <w:rFonts w:cs="Arial"/>
          <w:szCs w:val="24"/>
          <w:lang w:eastAsia="en-US"/>
        </w:rPr>
        <w:t xml:space="preserve"> will occur </w:t>
      </w:r>
      <w:proofErr w:type="gramStart"/>
      <w:r>
        <w:rPr>
          <w:rFonts w:cs="Arial"/>
          <w:szCs w:val="24"/>
          <w:lang w:eastAsia="en-US"/>
        </w:rPr>
        <w:t>as a re</w:t>
      </w:r>
      <w:r w:rsidR="00352A99">
        <w:rPr>
          <w:rFonts w:cs="Arial"/>
          <w:szCs w:val="24"/>
          <w:lang w:eastAsia="en-US"/>
        </w:rPr>
        <w:t>sult of</w:t>
      </w:r>
      <w:proofErr w:type="gramEnd"/>
      <w:r w:rsidR="00352A99">
        <w:rPr>
          <w:rFonts w:cs="Arial"/>
          <w:szCs w:val="24"/>
          <w:lang w:eastAsia="en-US"/>
        </w:rPr>
        <w:t xml:space="preserve"> the Contract continuing: or</w:t>
      </w:r>
    </w:p>
    <w:p w14:paraId="42569589" w14:textId="77777777" w:rsidR="006E5CA7" w:rsidRDefault="006E5CA7" w:rsidP="006E5CA7">
      <w:pPr>
        <w:pStyle w:val="ListParagraph"/>
        <w:rPr>
          <w:rFonts w:cs="Arial"/>
          <w:szCs w:val="24"/>
          <w:lang w:eastAsia="en-US"/>
        </w:rPr>
      </w:pPr>
    </w:p>
    <w:p w14:paraId="0EB36FA8" w14:textId="4BF05F0E" w:rsidR="006E5CA7" w:rsidRDefault="006E5CA7" w:rsidP="003318E5">
      <w:pPr>
        <w:pStyle w:val="Level2"/>
        <w:widowControl/>
        <w:numPr>
          <w:ilvl w:val="0"/>
          <w:numId w:val="41"/>
        </w:numPr>
        <w:adjustRightInd/>
        <w:textAlignment w:val="auto"/>
        <w:rPr>
          <w:rFonts w:cs="Arial"/>
          <w:szCs w:val="24"/>
          <w:lang w:eastAsia="en-US"/>
        </w:rPr>
      </w:pPr>
      <w:r>
        <w:rPr>
          <w:rFonts w:cs="Arial"/>
          <w:szCs w:val="24"/>
          <w:lang w:eastAsia="en-US"/>
        </w:rPr>
        <w:t>pursuant to B 1</w:t>
      </w:r>
      <w:r w:rsidR="00A67C80">
        <w:rPr>
          <w:rFonts w:cs="Arial"/>
          <w:szCs w:val="24"/>
          <w:lang w:eastAsia="en-US"/>
        </w:rPr>
        <w:t>2</w:t>
      </w:r>
      <w:r>
        <w:rPr>
          <w:rFonts w:cs="Arial"/>
          <w:szCs w:val="24"/>
          <w:lang w:eastAsia="en-US"/>
        </w:rPr>
        <w:t>.</w:t>
      </w:r>
      <w:r w:rsidR="00223115">
        <w:rPr>
          <w:rFonts w:cs="Arial"/>
          <w:szCs w:val="24"/>
          <w:lang w:eastAsia="en-US"/>
        </w:rPr>
        <w:t>2</w:t>
      </w:r>
      <w:r>
        <w:rPr>
          <w:rFonts w:cs="Arial"/>
          <w:szCs w:val="24"/>
          <w:lang w:eastAsia="en-US"/>
        </w:rPr>
        <w:t>;</w:t>
      </w:r>
      <w:r w:rsidR="00DA577B">
        <w:rPr>
          <w:rFonts w:cs="Arial"/>
          <w:szCs w:val="24"/>
          <w:lang w:eastAsia="en-US"/>
        </w:rPr>
        <w:t xml:space="preserve"> </w:t>
      </w:r>
      <w:r>
        <w:rPr>
          <w:rFonts w:cs="Arial"/>
          <w:szCs w:val="24"/>
          <w:lang w:eastAsia="en-US"/>
        </w:rPr>
        <w:t>or</w:t>
      </w:r>
    </w:p>
    <w:p w14:paraId="14CF2D11" w14:textId="77777777" w:rsidR="00352A99" w:rsidRDefault="00352A99" w:rsidP="003E6798">
      <w:pPr>
        <w:pStyle w:val="Level2"/>
        <w:widowControl/>
        <w:numPr>
          <w:ilvl w:val="0"/>
          <w:numId w:val="0"/>
        </w:numPr>
        <w:adjustRightInd/>
        <w:ind w:left="780"/>
        <w:textAlignment w:val="auto"/>
        <w:rPr>
          <w:rFonts w:cs="Arial"/>
          <w:szCs w:val="24"/>
          <w:lang w:eastAsia="en-US"/>
        </w:rPr>
      </w:pPr>
    </w:p>
    <w:p w14:paraId="6B009F05" w14:textId="389BCF85" w:rsidR="008503BA" w:rsidRDefault="008503BA" w:rsidP="003318E5">
      <w:pPr>
        <w:pStyle w:val="Level2"/>
        <w:widowControl/>
        <w:numPr>
          <w:ilvl w:val="0"/>
          <w:numId w:val="41"/>
        </w:numPr>
        <w:adjustRightInd/>
        <w:textAlignment w:val="auto"/>
        <w:rPr>
          <w:rFonts w:cs="Arial"/>
          <w:szCs w:val="24"/>
          <w:lang w:eastAsia="en-US"/>
        </w:rPr>
      </w:pPr>
      <w:r>
        <w:rPr>
          <w:rFonts w:cs="Arial"/>
          <w:szCs w:val="24"/>
          <w:lang w:eastAsia="en-US"/>
        </w:rPr>
        <w:t xml:space="preserve">pursuant to Clause </w:t>
      </w:r>
      <w:r w:rsidR="00352A99">
        <w:rPr>
          <w:rFonts w:cs="Arial"/>
          <w:szCs w:val="24"/>
          <w:lang w:eastAsia="en-US"/>
        </w:rPr>
        <w:t xml:space="preserve">G3.7 of the Contract and the </w:t>
      </w:r>
      <w:r w:rsidR="001545CE">
        <w:rPr>
          <w:rFonts w:cs="Arial"/>
          <w:szCs w:val="24"/>
          <w:lang w:eastAsia="en-US"/>
        </w:rPr>
        <w:t>Agency</w:t>
      </w:r>
      <w:r w:rsidR="00352A99">
        <w:rPr>
          <w:rFonts w:cs="Arial"/>
          <w:szCs w:val="24"/>
          <w:lang w:eastAsia="en-US"/>
        </w:rPr>
        <w:t xml:space="preserve"> elects to terminate the Contract pursuant to the procedure in Clause G3.8 (Prevention of Prohibited Acts, Fraud, Bribery and Corruption); or</w:t>
      </w:r>
    </w:p>
    <w:p w14:paraId="11E1655A" w14:textId="77777777" w:rsidR="00352A99" w:rsidRDefault="00352A99" w:rsidP="003E6798">
      <w:pPr>
        <w:pStyle w:val="Level2"/>
        <w:widowControl/>
        <w:numPr>
          <w:ilvl w:val="0"/>
          <w:numId w:val="0"/>
        </w:numPr>
        <w:adjustRightInd/>
        <w:ind w:left="780"/>
        <w:textAlignment w:val="auto"/>
        <w:rPr>
          <w:rFonts w:cs="Arial"/>
          <w:szCs w:val="24"/>
          <w:lang w:eastAsia="en-US"/>
        </w:rPr>
      </w:pPr>
    </w:p>
    <w:p w14:paraId="0EF9DBC8" w14:textId="4C750246" w:rsidR="00352A99" w:rsidRDefault="00352A99" w:rsidP="003318E5">
      <w:pPr>
        <w:pStyle w:val="Level2"/>
        <w:widowControl/>
        <w:numPr>
          <w:ilvl w:val="0"/>
          <w:numId w:val="41"/>
        </w:numPr>
        <w:adjustRightInd/>
        <w:textAlignment w:val="auto"/>
        <w:rPr>
          <w:rFonts w:cs="Arial"/>
          <w:szCs w:val="24"/>
          <w:lang w:eastAsia="en-US"/>
        </w:rPr>
      </w:pPr>
      <w:r>
        <w:rPr>
          <w:rFonts w:cs="Arial"/>
          <w:szCs w:val="24"/>
          <w:lang w:eastAsia="en-US"/>
        </w:rPr>
        <w:t xml:space="preserve">the Contract has been subject to a substantial variation which does not </w:t>
      </w:r>
      <w:r w:rsidR="00C56F09">
        <w:rPr>
          <w:rFonts w:cs="Arial"/>
          <w:szCs w:val="24"/>
          <w:lang w:eastAsia="en-US"/>
        </w:rPr>
        <w:t xml:space="preserve">comply with the principles </w:t>
      </w:r>
      <w:r>
        <w:rPr>
          <w:rFonts w:cs="Arial"/>
          <w:szCs w:val="24"/>
          <w:lang w:eastAsia="en-US"/>
        </w:rPr>
        <w:t>of variation in Clause H1.</w:t>
      </w:r>
      <w:r w:rsidR="00324BBC">
        <w:rPr>
          <w:rFonts w:cs="Arial"/>
          <w:szCs w:val="24"/>
          <w:lang w:eastAsia="en-US"/>
        </w:rPr>
        <w:t>3</w:t>
      </w:r>
      <w:r>
        <w:rPr>
          <w:rFonts w:cs="Arial"/>
          <w:szCs w:val="24"/>
          <w:lang w:eastAsia="en-US"/>
        </w:rPr>
        <w:t xml:space="preserve"> and the </w:t>
      </w:r>
      <w:r w:rsidR="001545CE">
        <w:rPr>
          <w:rFonts w:cs="Arial"/>
          <w:szCs w:val="24"/>
          <w:lang w:eastAsia="en-US"/>
        </w:rPr>
        <w:t>Agency</w:t>
      </w:r>
      <w:r>
        <w:rPr>
          <w:rFonts w:cs="Arial"/>
          <w:szCs w:val="24"/>
          <w:lang w:eastAsia="en-US"/>
        </w:rPr>
        <w:t xml:space="preserve"> elects to terminate the Contract pursuant to Clause H1.</w:t>
      </w:r>
      <w:r w:rsidR="00B723D8">
        <w:rPr>
          <w:rFonts w:cs="Arial"/>
          <w:szCs w:val="24"/>
          <w:lang w:eastAsia="en-US"/>
        </w:rPr>
        <w:t xml:space="preserve">7 </w:t>
      </w:r>
      <w:r>
        <w:rPr>
          <w:rFonts w:cs="Arial"/>
          <w:szCs w:val="24"/>
          <w:lang w:eastAsia="en-US"/>
        </w:rPr>
        <w:t>or Clause H1.5</w:t>
      </w:r>
      <w:r w:rsidR="00324BBC">
        <w:rPr>
          <w:rFonts w:cs="Arial"/>
          <w:szCs w:val="24"/>
          <w:lang w:eastAsia="en-US"/>
        </w:rPr>
        <w:t>(</w:t>
      </w:r>
      <w:r w:rsidR="00DB4AD2">
        <w:rPr>
          <w:rFonts w:cs="Arial"/>
          <w:szCs w:val="24"/>
          <w:lang w:eastAsia="en-US"/>
        </w:rPr>
        <w:t>b</w:t>
      </w:r>
      <w:proofErr w:type="gramStart"/>
      <w:r w:rsidR="00324BBC">
        <w:rPr>
          <w:rFonts w:cs="Arial"/>
          <w:szCs w:val="24"/>
          <w:lang w:eastAsia="en-US"/>
        </w:rPr>
        <w:t>)</w:t>
      </w:r>
      <w:r>
        <w:rPr>
          <w:rFonts w:cs="Arial"/>
          <w:szCs w:val="24"/>
          <w:lang w:eastAsia="en-US"/>
        </w:rPr>
        <w:t>(</w:t>
      </w:r>
      <w:proofErr w:type="gramEnd"/>
      <w:r>
        <w:rPr>
          <w:rFonts w:cs="Arial"/>
          <w:szCs w:val="24"/>
          <w:lang w:eastAsia="en-US"/>
        </w:rPr>
        <w:t>Contract Variation); or</w:t>
      </w:r>
    </w:p>
    <w:p w14:paraId="22712FF8" w14:textId="77777777" w:rsidR="00352A99" w:rsidRDefault="00352A99" w:rsidP="003E6798">
      <w:pPr>
        <w:pStyle w:val="Level2"/>
        <w:widowControl/>
        <w:numPr>
          <w:ilvl w:val="0"/>
          <w:numId w:val="0"/>
        </w:numPr>
        <w:adjustRightInd/>
        <w:ind w:left="780"/>
        <w:textAlignment w:val="auto"/>
        <w:rPr>
          <w:rFonts w:cs="Arial"/>
          <w:szCs w:val="24"/>
          <w:lang w:eastAsia="en-US"/>
        </w:rPr>
      </w:pPr>
    </w:p>
    <w:p w14:paraId="6B4A0C4A" w14:textId="77777777" w:rsidR="00352A99" w:rsidRDefault="00352A99" w:rsidP="003318E5">
      <w:pPr>
        <w:pStyle w:val="Level2"/>
        <w:widowControl/>
        <w:numPr>
          <w:ilvl w:val="0"/>
          <w:numId w:val="41"/>
        </w:numPr>
        <w:adjustRightInd/>
        <w:textAlignment w:val="auto"/>
        <w:rPr>
          <w:rFonts w:cs="Arial"/>
          <w:szCs w:val="24"/>
          <w:lang w:eastAsia="en-US"/>
        </w:rPr>
      </w:pPr>
      <w:r>
        <w:rPr>
          <w:rFonts w:cs="Arial"/>
          <w:szCs w:val="24"/>
          <w:lang w:eastAsia="en-US"/>
        </w:rPr>
        <w:t>pursuant to Clause H7.3 (Force Majeure); or</w:t>
      </w:r>
    </w:p>
    <w:p w14:paraId="12C672DD" w14:textId="77777777" w:rsidR="00352A99" w:rsidRDefault="00352A99" w:rsidP="003E6798">
      <w:pPr>
        <w:pStyle w:val="Level2"/>
        <w:widowControl/>
        <w:numPr>
          <w:ilvl w:val="0"/>
          <w:numId w:val="0"/>
        </w:numPr>
        <w:adjustRightInd/>
        <w:ind w:left="780"/>
        <w:textAlignment w:val="auto"/>
        <w:rPr>
          <w:rFonts w:cs="Arial"/>
          <w:szCs w:val="24"/>
          <w:lang w:eastAsia="en-US"/>
        </w:rPr>
      </w:pPr>
    </w:p>
    <w:p w14:paraId="6231450D" w14:textId="77777777" w:rsidR="00352A99" w:rsidRDefault="00352A99" w:rsidP="003318E5">
      <w:pPr>
        <w:pStyle w:val="Level2"/>
        <w:widowControl/>
        <w:numPr>
          <w:ilvl w:val="0"/>
          <w:numId w:val="41"/>
        </w:numPr>
        <w:adjustRightInd/>
        <w:textAlignment w:val="auto"/>
        <w:rPr>
          <w:rFonts w:cs="Arial"/>
          <w:szCs w:val="24"/>
          <w:lang w:eastAsia="en-US"/>
        </w:rPr>
      </w:pPr>
      <w:r>
        <w:rPr>
          <w:rFonts w:cs="Arial"/>
          <w:szCs w:val="24"/>
          <w:lang w:eastAsia="en-US"/>
        </w:rPr>
        <w:t>pursuant to Clause H9.3 (Conflict of Interest</w:t>
      </w:r>
      <w:r w:rsidR="00B723D8">
        <w:rPr>
          <w:rFonts w:cs="Arial"/>
          <w:szCs w:val="24"/>
          <w:lang w:eastAsia="en-US"/>
        </w:rPr>
        <w:t>)</w:t>
      </w:r>
      <w:r w:rsidR="00324BBC">
        <w:rPr>
          <w:rFonts w:cs="Arial"/>
          <w:szCs w:val="24"/>
          <w:lang w:eastAsia="en-US"/>
        </w:rPr>
        <w:t>; or</w:t>
      </w:r>
      <w:r>
        <w:rPr>
          <w:rFonts w:cs="Arial"/>
          <w:szCs w:val="24"/>
          <w:lang w:eastAsia="en-US"/>
        </w:rPr>
        <w:t xml:space="preserve"> </w:t>
      </w:r>
    </w:p>
    <w:p w14:paraId="1732E97A" w14:textId="77777777" w:rsidR="00324BBC" w:rsidRDefault="00324BBC" w:rsidP="00641AE5">
      <w:pPr>
        <w:pStyle w:val="ListParagraph"/>
        <w:rPr>
          <w:rFonts w:cs="Arial"/>
          <w:szCs w:val="24"/>
          <w:lang w:eastAsia="en-US"/>
        </w:rPr>
      </w:pPr>
    </w:p>
    <w:p w14:paraId="1733BA6D" w14:textId="78AB70D7" w:rsidR="00324BBC" w:rsidRDefault="00324BBC" w:rsidP="003318E5">
      <w:pPr>
        <w:pStyle w:val="Level2"/>
        <w:widowControl/>
        <w:numPr>
          <w:ilvl w:val="0"/>
          <w:numId w:val="41"/>
        </w:numPr>
        <w:adjustRightInd/>
        <w:textAlignment w:val="auto"/>
        <w:rPr>
          <w:rFonts w:cs="Arial"/>
          <w:szCs w:val="24"/>
          <w:lang w:eastAsia="en-US"/>
        </w:rPr>
      </w:pPr>
      <w:r>
        <w:rPr>
          <w:rFonts w:cs="Arial"/>
          <w:szCs w:val="24"/>
          <w:lang w:eastAsia="en-US"/>
        </w:rPr>
        <w:t>pursuant to Clause F3.9</w:t>
      </w:r>
      <w:r w:rsidR="00B723D8">
        <w:rPr>
          <w:rFonts w:cs="Arial"/>
          <w:szCs w:val="24"/>
          <w:lang w:eastAsia="en-US"/>
        </w:rPr>
        <w:t xml:space="preserve"> (Data Protection)</w:t>
      </w:r>
      <w:r w:rsidR="00C54E22">
        <w:rPr>
          <w:rFonts w:cs="Arial"/>
          <w:szCs w:val="24"/>
          <w:lang w:eastAsia="en-US"/>
        </w:rPr>
        <w:t>;</w:t>
      </w:r>
      <w:r w:rsidR="005B7568">
        <w:rPr>
          <w:rFonts w:cs="Arial"/>
          <w:szCs w:val="24"/>
          <w:lang w:eastAsia="en-US"/>
        </w:rPr>
        <w:t xml:space="preserve"> </w:t>
      </w:r>
      <w:r w:rsidR="00C54E22">
        <w:rPr>
          <w:rFonts w:cs="Arial"/>
          <w:szCs w:val="24"/>
          <w:lang w:eastAsia="en-US"/>
        </w:rPr>
        <w:t>or</w:t>
      </w:r>
    </w:p>
    <w:p w14:paraId="3683978D" w14:textId="77777777" w:rsidR="00C54E22" w:rsidRDefault="00C54E22" w:rsidP="00C54E22">
      <w:pPr>
        <w:pStyle w:val="ListParagraph"/>
        <w:rPr>
          <w:rFonts w:cs="Arial"/>
          <w:szCs w:val="24"/>
          <w:lang w:eastAsia="en-US"/>
        </w:rPr>
      </w:pPr>
    </w:p>
    <w:p w14:paraId="1188C39C" w14:textId="1E1676D8" w:rsidR="00C54E22" w:rsidRDefault="00C54E22" w:rsidP="00B079B8">
      <w:pPr>
        <w:pStyle w:val="Level2"/>
        <w:widowControl/>
        <w:numPr>
          <w:ilvl w:val="0"/>
          <w:numId w:val="41"/>
        </w:numPr>
        <w:adjustRightInd/>
        <w:textAlignment w:val="auto"/>
        <w:rPr>
          <w:rFonts w:cs="Arial"/>
          <w:szCs w:val="24"/>
          <w:lang w:eastAsia="en-US"/>
        </w:rPr>
      </w:pPr>
      <w:r w:rsidRPr="00C54E22">
        <w:rPr>
          <w:rFonts w:cs="Arial"/>
          <w:szCs w:val="24"/>
          <w:lang w:eastAsia="en-US"/>
        </w:rPr>
        <w:t xml:space="preserve">The </w:t>
      </w:r>
      <w:r>
        <w:rPr>
          <w:rFonts w:cs="Arial"/>
          <w:szCs w:val="24"/>
          <w:lang w:eastAsia="en-US"/>
        </w:rPr>
        <w:t>Contractor</w:t>
      </w:r>
      <w:r w:rsidRPr="00C54E22">
        <w:rPr>
          <w:rFonts w:cs="Arial"/>
          <w:szCs w:val="24"/>
          <w:lang w:eastAsia="en-US"/>
        </w:rPr>
        <w:t xml:space="preserve">, at the time that the Tender was awarded, had been convicted of any one or more of the mandatory grounds for exclusion from participation in the Tender </w:t>
      </w:r>
      <w:r>
        <w:rPr>
          <w:rFonts w:cs="Arial"/>
          <w:szCs w:val="24"/>
          <w:lang w:eastAsia="en-US"/>
        </w:rPr>
        <w:t>as</w:t>
      </w:r>
      <w:r w:rsidRPr="00C54E22">
        <w:rPr>
          <w:rFonts w:cs="Arial"/>
          <w:szCs w:val="24"/>
          <w:lang w:eastAsia="en-US"/>
        </w:rPr>
        <w:t xml:space="preserve"> set out in Regulation 57 of PCR 2015</w:t>
      </w:r>
      <w:r w:rsidR="00E5736A">
        <w:rPr>
          <w:rFonts w:cs="Arial"/>
          <w:szCs w:val="24"/>
          <w:lang w:eastAsia="en-US"/>
        </w:rPr>
        <w:t>; or</w:t>
      </w:r>
    </w:p>
    <w:p w14:paraId="79E7A268" w14:textId="77777777" w:rsidR="00E5736A" w:rsidRDefault="00E5736A" w:rsidP="00D326DB">
      <w:pPr>
        <w:pStyle w:val="ListParagraph"/>
        <w:rPr>
          <w:rFonts w:cs="Arial"/>
          <w:szCs w:val="24"/>
          <w:lang w:eastAsia="en-US"/>
        </w:rPr>
      </w:pPr>
    </w:p>
    <w:p w14:paraId="0124C008" w14:textId="41B028B5" w:rsidR="00E5736A" w:rsidRDefault="00D326DB" w:rsidP="00B079B8">
      <w:pPr>
        <w:pStyle w:val="Level2"/>
        <w:widowControl/>
        <w:numPr>
          <w:ilvl w:val="0"/>
          <w:numId w:val="41"/>
        </w:numPr>
        <w:adjustRightInd/>
        <w:textAlignment w:val="auto"/>
        <w:rPr>
          <w:rFonts w:cs="Arial"/>
          <w:szCs w:val="24"/>
          <w:lang w:eastAsia="en-US"/>
        </w:rPr>
      </w:pPr>
      <w:r>
        <w:rPr>
          <w:rFonts w:cs="Arial"/>
          <w:szCs w:val="24"/>
          <w:lang w:eastAsia="en-US"/>
        </w:rPr>
        <w:t>Pursuant to Clause F7.1 and Schedule 5 Annex B.</w:t>
      </w:r>
    </w:p>
    <w:p w14:paraId="46C504C6" w14:textId="77777777" w:rsidR="00352A99" w:rsidRDefault="00352A99" w:rsidP="003E6798">
      <w:pPr>
        <w:pStyle w:val="Level2"/>
        <w:widowControl/>
        <w:numPr>
          <w:ilvl w:val="0"/>
          <w:numId w:val="0"/>
        </w:numPr>
        <w:adjustRightInd/>
        <w:ind w:left="851" w:hanging="851"/>
        <w:textAlignment w:val="auto"/>
        <w:rPr>
          <w:rFonts w:cs="Arial"/>
          <w:szCs w:val="24"/>
          <w:lang w:eastAsia="en-US"/>
        </w:rPr>
      </w:pPr>
    </w:p>
    <w:p w14:paraId="4977B251" w14:textId="7E9D29DF" w:rsidR="00FD0115" w:rsidRPr="005C6DFC" w:rsidRDefault="00FD0115" w:rsidP="003E6798">
      <w:pPr>
        <w:pStyle w:val="Level2"/>
        <w:widowControl/>
        <w:numPr>
          <w:ilvl w:val="0"/>
          <w:numId w:val="0"/>
        </w:numPr>
        <w:adjustRightInd/>
        <w:ind w:left="709" w:hanging="709"/>
        <w:jc w:val="both"/>
        <w:textAlignment w:val="auto"/>
        <w:rPr>
          <w:rFonts w:cs="Arial"/>
          <w:szCs w:val="24"/>
        </w:rPr>
      </w:pPr>
    </w:p>
    <w:p w14:paraId="1000A8B1" w14:textId="77777777" w:rsidR="00FD0115" w:rsidRPr="005C6DFC" w:rsidRDefault="00FD0115" w:rsidP="007E5588">
      <w:pPr>
        <w:pStyle w:val="Level2"/>
        <w:widowControl/>
        <w:numPr>
          <w:ilvl w:val="0"/>
          <w:numId w:val="0"/>
        </w:numPr>
        <w:adjustRightInd/>
        <w:textAlignment w:val="auto"/>
        <w:rPr>
          <w:rFonts w:cs="Arial"/>
          <w:szCs w:val="24"/>
        </w:rPr>
      </w:pPr>
    </w:p>
    <w:p w14:paraId="04544AEC" w14:textId="77777777" w:rsidR="00FD0115" w:rsidRPr="005C6DFC" w:rsidRDefault="00EC3F3E" w:rsidP="007E5588">
      <w:pPr>
        <w:pStyle w:val="Level2"/>
        <w:widowControl/>
        <w:numPr>
          <w:ilvl w:val="0"/>
          <w:numId w:val="0"/>
        </w:numPr>
        <w:adjustRightInd/>
        <w:textAlignment w:val="auto"/>
        <w:rPr>
          <w:rFonts w:cs="Arial"/>
          <w:szCs w:val="24"/>
        </w:rPr>
      </w:pPr>
      <w:r w:rsidRPr="005C6DFC">
        <w:rPr>
          <w:rFonts w:cs="Arial"/>
          <w:b/>
          <w:szCs w:val="24"/>
        </w:rPr>
        <w:t>D</w:t>
      </w:r>
      <w:r w:rsidR="008503BA">
        <w:rPr>
          <w:rFonts w:cs="Arial"/>
          <w:b/>
          <w:szCs w:val="24"/>
        </w:rPr>
        <w:t>6</w:t>
      </w:r>
      <w:r w:rsidR="008624F4" w:rsidRPr="005C6DFC">
        <w:rPr>
          <w:rFonts w:cs="Arial"/>
          <w:b/>
          <w:szCs w:val="24"/>
        </w:rPr>
        <w:t>.</w:t>
      </w:r>
      <w:r w:rsidR="00FD0115" w:rsidRPr="005C6DFC">
        <w:rPr>
          <w:rFonts w:cs="Arial"/>
          <w:b/>
          <w:szCs w:val="24"/>
          <w:lang w:eastAsia="en-US"/>
        </w:rPr>
        <w:tab/>
      </w:r>
      <w:r w:rsidR="00B61E28" w:rsidRPr="005C6DFC">
        <w:rPr>
          <w:rFonts w:cs="Arial"/>
          <w:b/>
          <w:szCs w:val="24"/>
          <w:u w:val="single"/>
          <w:lang w:eastAsia="en-US"/>
        </w:rPr>
        <w:t>CONSEQUENCES OF TERMINATION OR EXPIRY</w:t>
      </w:r>
    </w:p>
    <w:p w14:paraId="30CAF130" w14:textId="77777777" w:rsidR="00FD0115" w:rsidRPr="005C6DFC" w:rsidRDefault="00FD0115" w:rsidP="007E5588">
      <w:pPr>
        <w:pStyle w:val="Level2"/>
        <w:widowControl/>
        <w:numPr>
          <w:ilvl w:val="0"/>
          <w:numId w:val="0"/>
        </w:numPr>
        <w:adjustRightInd/>
        <w:textAlignment w:val="auto"/>
        <w:rPr>
          <w:rFonts w:cs="Arial"/>
          <w:szCs w:val="24"/>
        </w:rPr>
      </w:pPr>
    </w:p>
    <w:p w14:paraId="749393C7" w14:textId="5A09E95A" w:rsidR="00FD0115" w:rsidRPr="005C6DFC" w:rsidRDefault="00FD0115" w:rsidP="007E5588">
      <w:pPr>
        <w:pStyle w:val="Level2"/>
        <w:widowControl/>
        <w:numPr>
          <w:ilvl w:val="0"/>
          <w:numId w:val="0"/>
        </w:numPr>
        <w:adjustRightInd/>
        <w:ind w:left="709" w:hanging="709"/>
        <w:textAlignment w:val="auto"/>
        <w:rPr>
          <w:rFonts w:cs="Arial"/>
          <w:szCs w:val="24"/>
        </w:rPr>
      </w:pPr>
      <w:r w:rsidRPr="005C6DFC">
        <w:rPr>
          <w:rFonts w:cs="Arial"/>
          <w:szCs w:val="24"/>
        </w:rPr>
        <w:t>D</w:t>
      </w:r>
      <w:r w:rsidR="007A6B0C">
        <w:rPr>
          <w:rFonts w:cs="Arial"/>
          <w:szCs w:val="24"/>
        </w:rPr>
        <w:t>6</w:t>
      </w:r>
      <w:r w:rsidRPr="005C6DFC">
        <w:rPr>
          <w:rFonts w:cs="Arial"/>
          <w:szCs w:val="24"/>
        </w:rPr>
        <w:t>.1</w:t>
      </w:r>
      <w:r w:rsidRPr="005C6DFC">
        <w:rPr>
          <w:rFonts w:cs="Arial"/>
          <w:szCs w:val="24"/>
        </w:rPr>
        <w:tab/>
      </w:r>
      <w:r w:rsidR="00B600F5" w:rsidRPr="005C6DFC">
        <w:rPr>
          <w:rFonts w:cs="Arial"/>
          <w:szCs w:val="24"/>
          <w:lang w:eastAsia="en-US"/>
        </w:rPr>
        <w:t xml:space="preserve">Subject to </w:t>
      </w:r>
      <w:r w:rsidR="00C30D3E">
        <w:rPr>
          <w:rFonts w:cs="Arial"/>
          <w:szCs w:val="24"/>
          <w:lang w:eastAsia="en-US"/>
        </w:rPr>
        <w:t>Clause</w:t>
      </w:r>
      <w:r w:rsidR="00E74B95" w:rsidRPr="005C6DFC">
        <w:rPr>
          <w:rFonts w:cs="Arial"/>
          <w:szCs w:val="24"/>
          <w:lang w:eastAsia="en-US"/>
        </w:rPr>
        <w:t xml:space="preserve">s </w:t>
      </w:r>
      <w:r w:rsidR="00643460" w:rsidRPr="005C6DFC">
        <w:rPr>
          <w:rFonts w:cs="Arial"/>
          <w:szCs w:val="24"/>
          <w:lang w:eastAsia="en-US"/>
        </w:rPr>
        <w:t>D</w:t>
      </w:r>
      <w:r w:rsidR="007A6B0C">
        <w:rPr>
          <w:rFonts w:cs="Arial"/>
          <w:szCs w:val="24"/>
          <w:lang w:eastAsia="en-US"/>
        </w:rPr>
        <w:t>6</w:t>
      </w:r>
      <w:r w:rsidR="00643460" w:rsidRPr="005C6DFC">
        <w:rPr>
          <w:rFonts w:cs="Arial"/>
          <w:szCs w:val="24"/>
          <w:lang w:eastAsia="en-US"/>
        </w:rPr>
        <w:t>.2 and D</w:t>
      </w:r>
      <w:r w:rsidR="007A6B0C">
        <w:rPr>
          <w:rFonts w:cs="Arial"/>
          <w:szCs w:val="24"/>
          <w:lang w:eastAsia="en-US"/>
        </w:rPr>
        <w:t>6</w:t>
      </w:r>
      <w:r w:rsidR="00643460" w:rsidRPr="005C6DFC">
        <w:rPr>
          <w:rFonts w:cs="Arial"/>
          <w:szCs w:val="24"/>
          <w:lang w:eastAsia="en-US"/>
        </w:rPr>
        <w:t>.3</w:t>
      </w:r>
      <w:r w:rsidR="00E74B95" w:rsidRPr="005C6DFC">
        <w:rPr>
          <w:rFonts w:cs="Arial"/>
          <w:b/>
          <w:szCs w:val="24"/>
          <w:lang w:eastAsia="en-US"/>
        </w:rPr>
        <w:t xml:space="preserve">, </w:t>
      </w:r>
      <w:r w:rsidR="00B61E28" w:rsidRPr="005C6DFC">
        <w:rPr>
          <w:rFonts w:cs="Arial"/>
          <w:szCs w:val="24"/>
          <w:lang w:eastAsia="en-US"/>
        </w:rPr>
        <w:t xml:space="preserve">where the </w:t>
      </w:r>
      <w:r w:rsidR="001545CE">
        <w:rPr>
          <w:rFonts w:cs="Arial"/>
          <w:szCs w:val="24"/>
          <w:lang w:eastAsia="en-US"/>
        </w:rPr>
        <w:t>Agency</w:t>
      </w:r>
      <w:r w:rsidR="00B61E28" w:rsidRPr="005C6DFC">
        <w:rPr>
          <w:rFonts w:cs="Arial"/>
          <w:szCs w:val="24"/>
          <w:lang w:eastAsia="en-US"/>
        </w:rPr>
        <w:t xml:space="preserve"> termi</w:t>
      </w:r>
      <w:r w:rsidR="0058340B" w:rsidRPr="005C6DFC">
        <w:rPr>
          <w:rFonts w:cs="Arial"/>
          <w:szCs w:val="24"/>
          <w:lang w:eastAsia="en-US"/>
        </w:rPr>
        <w:t>nates the Contract in whole or in part</w:t>
      </w:r>
      <w:r w:rsidR="00B61E28" w:rsidRPr="005C6DFC">
        <w:rPr>
          <w:rFonts w:cs="Arial"/>
          <w:szCs w:val="24"/>
          <w:lang w:eastAsia="en-US"/>
        </w:rPr>
        <w:t xml:space="preserve">, the </w:t>
      </w:r>
      <w:r w:rsidR="001545CE">
        <w:rPr>
          <w:rFonts w:cs="Arial"/>
          <w:szCs w:val="24"/>
          <w:lang w:eastAsia="en-US"/>
        </w:rPr>
        <w:t>Agency</w:t>
      </w:r>
      <w:r w:rsidR="006A0D0B" w:rsidRPr="005C6DFC">
        <w:rPr>
          <w:rFonts w:cs="Arial"/>
          <w:szCs w:val="24"/>
          <w:lang w:eastAsia="en-US"/>
        </w:rPr>
        <w:t xml:space="preserve"> </w:t>
      </w:r>
      <w:r w:rsidR="00B61E28" w:rsidRPr="005C6DFC">
        <w:rPr>
          <w:rFonts w:cs="Arial"/>
          <w:szCs w:val="24"/>
          <w:lang w:eastAsia="en-US"/>
        </w:rPr>
        <w:t>shall</w:t>
      </w:r>
      <w:r w:rsidR="0058340B" w:rsidRPr="005C6DFC">
        <w:rPr>
          <w:rFonts w:cs="Arial"/>
          <w:szCs w:val="24"/>
          <w:lang w:eastAsia="en-US"/>
        </w:rPr>
        <w:t xml:space="preserve"> be liable to pay to the Contractor only such elements of the </w:t>
      </w:r>
      <w:r w:rsidR="00DB0F2C" w:rsidRPr="005C6DFC">
        <w:rPr>
          <w:rFonts w:cs="Arial"/>
          <w:szCs w:val="24"/>
          <w:lang w:eastAsia="en-US"/>
        </w:rPr>
        <w:t xml:space="preserve">Contract </w:t>
      </w:r>
      <w:r w:rsidR="0058340B" w:rsidRPr="005C6DFC">
        <w:rPr>
          <w:rFonts w:cs="Arial"/>
          <w:szCs w:val="24"/>
          <w:lang w:eastAsia="en-US"/>
        </w:rPr>
        <w:t xml:space="preserve">Price, if any, that have been properly incurred </w:t>
      </w:r>
      <w:r w:rsidR="006A0D0B" w:rsidRPr="005C6DFC">
        <w:rPr>
          <w:rFonts w:cs="Arial"/>
          <w:szCs w:val="24"/>
          <w:lang w:eastAsia="en-US"/>
        </w:rPr>
        <w:t xml:space="preserve">or accrued </w:t>
      </w:r>
      <w:r w:rsidR="0058340B" w:rsidRPr="005C6DFC">
        <w:rPr>
          <w:rFonts w:cs="Arial"/>
          <w:szCs w:val="24"/>
          <w:lang w:eastAsia="en-US"/>
        </w:rPr>
        <w:t>in accordance with the Contract or the affected part of the Contract prior to the time of termination</w:t>
      </w:r>
      <w:r w:rsidR="00B61E28" w:rsidRPr="005C6DFC">
        <w:rPr>
          <w:rFonts w:cs="Arial"/>
          <w:szCs w:val="24"/>
          <w:lang w:eastAsia="en-US"/>
        </w:rPr>
        <w:t xml:space="preserve"> provided that the Contractor </w:t>
      </w:r>
      <w:r w:rsidR="006A0D0B" w:rsidRPr="005C6DFC">
        <w:rPr>
          <w:rFonts w:cs="Arial"/>
          <w:szCs w:val="24"/>
          <w:lang w:eastAsia="en-US"/>
        </w:rPr>
        <w:t xml:space="preserve">evidences the same to the satisfaction of the </w:t>
      </w:r>
      <w:r w:rsidR="001545CE">
        <w:rPr>
          <w:rFonts w:cs="Arial"/>
          <w:szCs w:val="24"/>
          <w:lang w:eastAsia="en-US"/>
        </w:rPr>
        <w:t>Agency</w:t>
      </w:r>
      <w:r w:rsidR="006A0D0B" w:rsidRPr="005C6DFC">
        <w:rPr>
          <w:rFonts w:cs="Arial"/>
          <w:szCs w:val="24"/>
          <w:lang w:eastAsia="en-US"/>
        </w:rPr>
        <w:t>.  If the termination or partial termination is not immediate then the Contractor shall take</w:t>
      </w:r>
      <w:r w:rsidR="00B61E28" w:rsidRPr="005C6DFC">
        <w:rPr>
          <w:rFonts w:cs="Arial"/>
          <w:szCs w:val="24"/>
          <w:lang w:eastAsia="en-US"/>
        </w:rPr>
        <w:t xml:space="preserve"> all reasonable steps to mitigate </w:t>
      </w:r>
      <w:r w:rsidR="0058340B" w:rsidRPr="005C6DFC">
        <w:rPr>
          <w:rFonts w:cs="Arial"/>
          <w:szCs w:val="24"/>
          <w:lang w:eastAsia="en-US"/>
        </w:rPr>
        <w:t xml:space="preserve">any </w:t>
      </w:r>
      <w:r w:rsidR="00B61E28" w:rsidRPr="005C6DFC">
        <w:rPr>
          <w:rFonts w:cs="Arial"/>
          <w:szCs w:val="24"/>
          <w:lang w:eastAsia="en-US"/>
        </w:rPr>
        <w:t xml:space="preserve">such </w:t>
      </w:r>
      <w:r w:rsidR="006A0D0B" w:rsidRPr="005C6DFC">
        <w:rPr>
          <w:rFonts w:cs="Arial"/>
          <w:szCs w:val="24"/>
          <w:lang w:eastAsia="en-US"/>
        </w:rPr>
        <w:t>costs</w:t>
      </w:r>
      <w:r w:rsidR="00B61E28" w:rsidRPr="005C6DFC">
        <w:rPr>
          <w:rFonts w:cs="Arial"/>
          <w:szCs w:val="24"/>
          <w:lang w:eastAsia="en-US"/>
        </w:rPr>
        <w:t xml:space="preserve">. Where the Contractor holds insurance, the Contractor shall reduce its unavoidable costs by any insurance sums available. </w:t>
      </w:r>
    </w:p>
    <w:p w14:paraId="5C993539" w14:textId="77777777" w:rsidR="00FD0115" w:rsidRPr="005C6DFC" w:rsidRDefault="00FD0115" w:rsidP="007E5588">
      <w:pPr>
        <w:pStyle w:val="Level2"/>
        <w:widowControl/>
        <w:numPr>
          <w:ilvl w:val="0"/>
          <w:numId w:val="0"/>
        </w:numPr>
        <w:adjustRightInd/>
        <w:ind w:left="709" w:hanging="709"/>
        <w:textAlignment w:val="auto"/>
        <w:rPr>
          <w:rFonts w:cs="Arial"/>
          <w:szCs w:val="24"/>
        </w:rPr>
      </w:pPr>
    </w:p>
    <w:p w14:paraId="7C9BB654" w14:textId="494A1695" w:rsidR="00FD0115" w:rsidRPr="005C6DFC" w:rsidRDefault="00FD0115" w:rsidP="007E5588">
      <w:pPr>
        <w:pStyle w:val="Level2"/>
        <w:widowControl/>
        <w:numPr>
          <w:ilvl w:val="0"/>
          <w:numId w:val="0"/>
        </w:numPr>
        <w:adjustRightInd/>
        <w:ind w:left="709" w:hanging="709"/>
        <w:textAlignment w:val="auto"/>
        <w:rPr>
          <w:rFonts w:cs="Arial"/>
          <w:szCs w:val="24"/>
        </w:rPr>
      </w:pPr>
      <w:r w:rsidRPr="005C6DFC">
        <w:rPr>
          <w:rFonts w:cs="Arial"/>
          <w:szCs w:val="24"/>
        </w:rPr>
        <w:t>D</w:t>
      </w:r>
      <w:r w:rsidR="008503BA">
        <w:rPr>
          <w:rFonts w:cs="Arial"/>
          <w:szCs w:val="24"/>
        </w:rPr>
        <w:t>6</w:t>
      </w:r>
      <w:r w:rsidRPr="005C6DFC">
        <w:rPr>
          <w:rFonts w:cs="Arial"/>
          <w:szCs w:val="24"/>
        </w:rPr>
        <w:t>.2</w:t>
      </w:r>
      <w:r w:rsidRPr="005C6DFC">
        <w:rPr>
          <w:rFonts w:cs="Arial"/>
          <w:szCs w:val="24"/>
        </w:rPr>
        <w:tab/>
      </w:r>
      <w:r w:rsidR="00B61E28" w:rsidRPr="005C6DFC">
        <w:rPr>
          <w:rFonts w:cs="Arial"/>
          <w:szCs w:val="24"/>
          <w:lang w:eastAsia="en-US"/>
        </w:rPr>
        <w:t xml:space="preserve">The </w:t>
      </w:r>
      <w:r w:rsidR="001545CE">
        <w:rPr>
          <w:rFonts w:cs="Arial"/>
          <w:szCs w:val="24"/>
          <w:lang w:eastAsia="en-US"/>
        </w:rPr>
        <w:t>Agency</w:t>
      </w:r>
      <w:r w:rsidR="00B61E28" w:rsidRPr="005C6DFC">
        <w:rPr>
          <w:rFonts w:cs="Arial"/>
          <w:szCs w:val="24"/>
          <w:lang w:eastAsia="en-US"/>
        </w:rPr>
        <w:t xml:space="preserve"> shall not be liable under </w:t>
      </w:r>
      <w:r w:rsidR="00C30D3E">
        <w:rPr>
          <w:rFonts w:cs="Arial"/>
          <w:szCs w:val="24"/>
          <w:lang w:eastAsia="en-US"/>
        </w:rPr>
        <w:t xml:space="preserve">Clause </w:t>
      </w:r>
      <w:r w:rsidR="00643460" w:rsidRPr="005C6DFC">
        <w:rPr>
          <w:rFonts w:cs="Arial"/>
          <w:szCs w:val="24"/>
          <w:lang w:eastAsia="en-US"/>
        </w:rPr>
        <w:t>D</w:t>
      </w:r>
      <w:r w:rsidR="007A6B0C">
        <w:rPr>
          <w:rFonts w:cs="Arial"/>
          <w:szCs w:val="24"/>
          <w:lang w:eastAsia="en-US"/>
        </w:rPr>
        <w:t>6</w:t>
      </w:r>
      <w:r w:rsidR="00643460" w:rsidRPr="005C6DFC">
        <w:rPr>
          <w:rFonts w:cs="Arial"/>
          <w:szCs w:val="24"/>
          <w:lang w:eastAsia="en-US"/>
        </w:rPr>
        <w:t xml:space="preserve">.1 </w:t>
      </w:r>
      <w:r w:rsidR="00B61E28" w:rsidRPr="005C6DFC">
        <w:rPr>
          <w:rFonts w:cs="Arial"/>
          <w:szCs w:val="24"/>
          <w:lang w:eastAsia="en-US"/>
        </w:rPr>
        <w:t>to pay any sum that:</w:t>
      </w:r>
    </w:p>
    <w:p w14:paraId="7CAEA08F" w14:textId="77777777" w:rsidR="00643460" w:rsidRPr="005C6DFC" w:rsidRDefault="00FD0115" w:rsidP="00643460">
      <w:pPr>
        <w:pStyle w:val="Level2"/>
        <w:widowControl/>
        <w:numPr>
          <w:ilvl w:val="0"/>
          <w:numId w:val="0"/>
        </w:numPr>
        <w:adjustRightInd/>
        <w:ind w:left="709" w:hanging="709"/>
        <w:textAlignment w:val="auto"/>
        <w:rPr>
          <w:rFonts w:cs="Arial"/>
          <w:szCs w:val="24"/>
        </w:rPr>
      </w:pPr>
      <w:r w:rsidRPr="005C6DFC">
        <w:rPr>
          <w:rFonts w:cs="Arial"/>
          <w:szCs w:val="24"/>
        </w:rPr>
        <w:tab/>
      </w:r>
    </w:p>
    <w:p w14:paraId="52528B74" w14:textId="77777777" w:rsidR="00643460" w:rsidRPr="005C6DFC" w:rsidRDefault="00B61E28" w:rsidP="003318E5">
      <w:pPr>
        <w:pStyle w:val="Level2"/>
        <w:widowControl/>
        <w:numPr>
          <w:ilvl w:val="0"/>
          <w:numId w:val="25"/>
        </w:numPr>
        <w:adjustRightInd/>
        <w:textAlignment w:val="auto"/>
        <w:rPr>
          <w:rFonts w:cs="Arial"/>
          <w:szCs w:val="24"/>
        </w:rPr>
      </w:pPr>
      <w:r w:rsidRPr="005C6DFC">
        <w:rPr>
          <w:rFonts w:cs="Arial"/>
          <w:szCs w:val="24"/>
          <w:lang w:eastAsia="en-US"/>
        </w:rPr>
        <w:t>was claimable under insurance held by the Contractor, a</w:t>
      </w:r>
      <w:r w:rsidR="00643460" w:rsidRPr="005C6DFC">
        <w:rPr>
          <w:rFonts w:cs="Arial"/>
          <w:szCs w:val="24"/>
          <w:lang w:eastAsia="en-US"/>
        </w:rPr>
        <w:t xml:space="preserve">nd the Contractor has failed to </w:t>
      </w:r>
      <w:r w:rsidRPr="005C6DFC">
        <w:rPr>
          <w:rFonts w:cs="Arial"/>
          <w:szCs w:val="24"/>
          <w:lang w:eastAsia="en-US"/>
        </w:rPr>
        <w:t>make a claim on its insurance, or has failed to make</w:t>
      </w:r>
      <w:r w:rsidR="00643460" w:rsidRPr="005C6DFC">
        <w:rPr>
          <w:rFonts w:cs="Arial"/>
          <w:szCs w:val="24"/>
          <w:lang w:eastAsia="en-US"/>
        </w:rPr>
        <w:t xml:space="preserve"> a claim in accordance with the </w:t>
      </w:r>
      <w:r w:rsidRPr="005C6DFC">
        <w:rPr>
          <w:rFonts w:cs="Arial"/>
          <w:szCs w:val="24"/>
          <w:lang w:eastAsia="en-US"/>
        </w:rPr>
        <w:t>procedural requirements of the insurance policy; or</w:t>
      </w:r>
      <w:r w:rsidR="00643460" w:rsidRPr="005C6DFC">
        <w:rPr>
          <w:rFonts w:cs="Arial"/>
          <w:szCs w:val="24"/>
          <w:lang w:eastAsia="en-US"/>
        </w:rPr>
        <w:br/>
      </w:r>
    </w:p>
    <w:p w14:paraId="43BCC492" w14:textId="77777777" w:rsidR="00B61E28" w:rsidRPr="005C6DFC" w:rsidRDefault="00B61E28" w:rsidP="003318E5">
      <w:pPr>
        <w:pStyle w:val="Level2"/>
        <w:widowControl/>
        <w:numPr>
          <w:ilvl w:val="0"/>
          <w:numId w:val="25"/>
        </w:numPr>
        <w:adjustRightInd/>
        <w:textAlignment w:val="auto"/>
        <w:rPr>
          <w:rFonts w:cs="Arial"/>
          <w:szCs w:val="24"/>
        </w:rPr>
      </w:pPr>
      <w:r w:rsidRPr="005C6DFC">
        <w:rPr>
          <w:rFonts w:cs="Arial"/>
          <w:szCs w:val="24"/>
          <w:lang w:eastAsia="en-US"/>
        </w:rPr>
        <w:t xml:space="preserve">when added to any sums paid or due to the Contractor </w:t>
      </w:r>
      <w:r w:rsidR="00643460" w:rsidRPr="005C6DFC">
        <w:rPr>
          <w:rFonts w:cs="Arial"/>
          <w:szCs w:val="24"/>
          <w:lang w:eastAsia="en-US"/>
        </w:rPr>
        <w:t xml:space="preserve">under the Contract, exceeds the </w:t>
      </w:r>
      <w:r w:rsidRPr="005C6DFC">
        <w:rPr>
          <w:rFonts w:cs="Arial"/>
          <w:szCs w:val="24"/>
          <w:lang w:eastAsia="en-US"/>
        </w:rPr>
        <w:t>total sum that would have been payable to the Contract</w:t>
      </w:r>
      <w:r w:rsidR="00643460" w:rsidRPr="005C6DFC">
        <w:rPr>
          <w:rFonts w:cs="Arial"/>
          <w:szCs w:val="24"/>
          <w:lang w:eastAsia="en-US"/>
        </w:rPr>
        <w:t xml:space="preserve">or if the Contract had not been </w:t>
      </w:r>
      <w:r w:rsidRPr="005C6DFC">
        <w:rPr>
          <w:rFonts w:cs="Arial"/>
          <w:szCs w:val="24"/>
          <w:lang w:eastAsia="en-US"/>
        </w:rPr>
        <w:t>terminated before the</w:t>
      </w:r>
      <w:r w:rsidR="00BA7EC3" w:rsidRPr="005C6DFC">
        <w:rPr>
          <w:rFonts w:cs="Arial"/>
          <w:szCs w:val="24"/>
          <w:lang w:eastAsia="en-US"/>
        </w:rPr>
        <w:t xml:space="preserve"> expiry of the Contract Period.</w:t>
      </w:r>
    </w:p>
    <w:p w14:paraId="3BCDF04D" w14:textId="77777777" w:rsidR="00BA7EC3" w:rsidRPr="005C6DFC" w:rsidRDefault="00BA7EC3" w:rsidP="007E5588">
      <w:pPr>
        <w:pStyle w:val="Level2"/>
        <w:widowControl/>
        <w:numPr>
          <w:ilvl w:val="0"/>
          <w:numId w:val="0"/>
        </w:numPr>
        <w:adjustRightInd/>
        <w:ind w:left="851" w:hanging="851"/>
        <w:textAlignment w:val="auto"/>
        <w:rPr>
          <w:rFonts w:cs="Arial"/>
          <w:szCs w:val="24"/>
          <w:lang w:eastAsia="en-US"/>
        </w:rPr>
      </w:pPr>
    </w:p>
    <w:p w14:paraId="66889CF3" w14:textId="3A5139C1" w:rsidR="00643460" w:rsidRPr="005C6DFC" w:rsidRDefault="00FD0115" w:rsidP="007E5588">
      <w:pPr>
        <w:pStyle w:val="Level2"/>
        <w:widowControl/>
        <w:numPr>
          <w:ilvl w:val="0"/>
          <w:numId w:val="0"/>
        </w:numPr>
        <w:adjustRightInd/>
        <w:textAlignment w:val="auto"/>
        <w:rPr>
          <w:rFonts w:cs="Arial"/>
          <w:szCs w:val="24"/>
          <w:lang w:eastAsia="en-US"/>
        </w:rPr>
      </w:pPr>
      <w:r w:rsidRPr="005C6DFC">
        <w:rPr>
          <w:rFonts w:cs="Arial"/>
          <w:szCs w:val="24"/>
          <w:lang w:eastAsia="en-US"/>
        </w:rPr>
        <w:t>D</w:t>
      </w:r>
      <w:r w:rsidR="008503BA">
        <w:rPr>
          <w:rFonts w:cs="Arial"/>
          <w:szCs w:val="24"/>
          <w:lang w:eastAsia="en-US"/>
        </w:rPr>
        <w:t>6</w:t>
      </w:r>
      <w:r w:rsidRPr="005C6DFC">
        <w:rPr>
          <w:rFonts w:cs="Arial"/>
          <w:szCs w:val="24"/>
          <w:lang w:eastAsia="en-US"/>
        </w:rPr>
        <w:t>.3</w:t>
      </w:r>
      <w:r w:rsidR="00DF6EDE" w:rsidRPr="005C6DFC">
        <w:rPr>
          <w:rFonts w:cs="Arial"/>
          <w:szCs w:val="24"/>
          <w:lang w:eastAsia="en-US"/>
        </w:rPr>
        <w:tab/>
        <w:t xml:space="preserve">The </w:t>
      </w:r>
      <w:r w:rsidR="001545CE">
        <w:rPr>
          <w:rFonts w:cs="Arial"/>
          <w:szCs w:val="24"/>
          <w:lang w:eastAsia="en-US"/>
        </w:rPr>
        <w:t>Agency</w:t>
      </w:r>
      <w:r w:rsidR="00DF6EDE" w:rsidRPr="005C6DFC">
        <w:rPr>
          <w:rFonts w:cs="Arial"/>
          <w:szCs w:val="24"/>
          <w:lang w:eastAsia="en-US"/>
        </w:rPr>
        <w:t xml:space="preserve"> shall</w:t>
      </w:r>
      <w:r w:rsidR="00A50C3A" w:rsidRPr="005C6DFC">
        <w:rPr>
          <w:rFonts w:cs="Arial"/>
          <w:szCs w:val="24"/>
          <w:lang w:eastAsia="en-US"/>
        </w:rPr>
        <w:t>:</w:t>
      </w:r>
      <w:r w:rsidR="00DF6EDE" w:rsidRPr="005C6DFC">
        <w:rPr>
          <w:rFonts w:cs="Arial"/>
          <w:szCs w:val="24"/>
          <w:lang w:eastAsia="en-US"/>
        </w:rPr>
        <w:t xml:space="preserve"> </w:t>
      </w:r>
    </w:p>
    <w:p w14:paraId="21FA1475" w14:textId="77777777" w:rsidR="00643460" w:rsidRPr="005C6DFC" w:rsidRDefault="00643460" w:rsidP="007E5588">
      <w:pPr>
        <w:pStyle w:val="Level2"/>
        <w:widowControl/>
        <w:numPr>
          <w:ilvl w:val="0"/>
          <w:numId w:val="0"/>
        </w:numPr>
        <w:adjustRightInd/>
        <w:textAlignment w:val="auto"/>
        <w:rPr>
          <w:rFonts w:cs="Arial"/>
          <w:szCs w:val="24"/>
          <w:lang w:eastAsia="en-US"/>
        </w:rPr>
      </w:pPr>
    </w:p>
    <w:p w14:paraId="11EFA1DA" w14:textId="592182F8" w:rsidR="00643460" w:rsidRPr="005C6DFC" w:rsidRDefault="00DF6EDE" w:rsidP="003318E5">
      <w:pPr>
        <w:pStyle w:val="Level2"/>
        <w:widowControl/>
        <w:numPr>
          <w:ilvl w:val="0"/>
          <w:numId w:val="26"/>
        </w:numPr>
        <w:adjustRightInd/>
        <w:textAlignment w:val="auto"/>
        <w:rPr>
          <w:rFonts w:cs="Arial"/>
          <w:szCs w:val="24"/>
          <w:lang w:eastAsia="en-US"/>
        </w:rPr>
      </w:pPr>
      <w:r w:rsidRPr="005C6DFC">
        <w:rPr>
          <w:rFonts w:cs="Arial"/>
          <w:szCs w:val="24"/>
          <w:lang w:eastAsia="en-US"/>
        </w:rPr>
        <w:t>be entitled to rec</w:t>
      </w:r>
      <w:r w:rsidR="00A50C3A" w:rsidRPr="005C6DFC">
        <w:rPr>
          <w:rFonts w:cs="Arial"/>
          <w:szCs w:val="24"/>
          <w:lang w:eastAsia="en-US"/>
        </w:rPr>
        <w:t>over from the Contractor (or its</w:t>
      </w:r>
      <w:r w:rsidRPr="005C6DFC">
        <w:rPr>
          <w:rFonts w:cs="Arial"/>
          <w:szCs w:val="24"/>
          <w:lang w:eastAsia="en-US"/>
        </w:rPr>
        <w:t xml:space="preserve"> representative</w:t>
      </w:r>
      <w:r w:rsidR="00643460" w:rsidRPr="005C6DFC">
        <w:rPr>
          <w:rFonts w:cs="Arial"/>
          <w:szCs w:val="24"/>
          <w:lang w:eastAsia="en-US"/>
        </w:rPr>
        <w:t xml:space="preserve"> as the case may be) such </w:t>
      </w:r>
      <w:r w:rsidR="00A50C3A" w:rsidRPr="005C6DFC">
        <w:rPr>
          <w:rFonts w:cs="Arial"/>
          <w:szCs w:val="24"/>
          <w:lang w:eastAsia="en-US"/>
        </w:rPr>
        <w:t>elements of the</w:t>
      </w:r>
      <w:r w:rsidR="009955BC">
        <w:rPr>
          <w:rFonts w:cs="Arial"/>
          <w:szCs w:val="24"/>
          <w:lang w:eastAsia="en-US"/>
        </w:rPr>
        <w:t xml:space="preserve"> Contract</w:t>
      </w:r>
      <w:r w:rsidR="00A50C3A" w:rsidRPr="005C6DFC">
        <w:rPr>
          <w:rFonts w:cs="Arial"/>
          <w:szCs w:val="24"/>
          <w:lang w:eastAsia="en-US"/>
        </w:rPr>
        <w:t xml:space="preserve"> Price, if any, that have been paid in adv</w:t>
      </w:r>
      <w:r w:rsidR="00643460" w:rsidRPr="005C6DFC">
        <w:rPr>
          <w:rFonts w:cs="Arial"/>
          <w:szCs w:val="24"/>
          <w:lang w:eastAsia="en-US"/>
        </w:rPr>
        <w:t xml:space="preserve">ance for Services that have not </w:t>
      </w:r>
      <w:r w:rsidR="00A50C3A" w:rsidRPr="005C6DFC">
        <w:rPr>
          <w:rFonts w:cs="Arial"/>
          <w:szCs w:val="24"/>
          <w:lang w:eastAsia="en-US"/>
        </w:rPr>
        <w:t xml:space="preserve">been delivered at the date of </w:t>
      </w:r>
      <w:proofErr w:type="gramStart"/>
      <w:r w:rsidR="00A50C3A" w:rsidRPr="005C6DFC">
        <w:rPr>
          <w:rFonts w:cs="Arial"/>
          <w:szCs w:val="24"/>
          <w:lang w:eastAsia="en-US"/>
        </w:rPr>
        <w:t>termination;</w:t>
      </w:r>
      <w:proofErr w:type="gramEnd"/>
    </w:p>
    <w:p w14:paraId="3120D767" w14:textId="205E7CC1" w:rsidR="00643460" w:rsidRPr="005C6DFC" w:rsidRDefault="00A50C3A" w:rsidP="003318E5">
      <w:pPr>
        <w:pStyle w:val="Level2"/>
        <w:widowControl/>
        <w:numPr>
          <w:ilvl w:val="0"/>
          <w:numId w:val="26"/>
        </w:numPr>
        <w:adjustRightInd/>
        <w:textAlignment w:val="auto"/>
        <w:rPr>
          <w:rFonts w:cs="Arial"/>
          <w:szCs w:val="24"/>
          <w:lang w:eastAsia="en-US"/>
        </w:rPr>
      </w:pPr>
      <w:r w:rsidRPr="005C6DFC">
        <w:rPr>
          <w:rFonts w:cs="Arial"/>
          <w:szCs w:val="24"/>
          <w:lang w:eastAsia="en-US"/>
        </w:rPr>
        <w:t xml:space="preserve">be entitled to recover from the Contractor as a debt </w:t>
      </w:r>
      <w:r w:rsidR="00643460" w:rsidRPr="005C6DFC">
        <w:rPr>
          <w:rFonts w:cs="Arial"/>
          <w:szCs w:val="24"/>
          <w:lang w:eastAsia="en-US"/>
        </w:rPr>
        <w:t xml:space="preserve">the cost reasonably incurred of </w:t>
      </w:r>
      <w:r w:rsidRPr="005C6DFC">
        <w:rPr>
          <w:rFonts w:cs="Arial"/>
          <w:szCs w:val="24"/>
          <w:lang w:eastAsia="en-US"/>
        </w:rPr>
        <w:t>making other arrangements, including those associate</w:t>
      </w:r>
      <w:r w:rsidR="00643460" w:rsidRPr="005C6DFC">
        <w:rPr>
          <w:rFonts w:cs="Arial"/>
          <w:szCs w:val="24"/>
          <w:lang w:eastAsia="en-US"/>
        </w:rPr>
        <w:t xml:space="preserve">d with appointing a Replacement </w:t>
      </w:r>
      <w:r w:rsidRPr="005C6DFC">
        <w:rPr>
          <w:rFonts w:cs="Arial"/>
          <w:szCs w:val="24"/>
          <w:lang w:eastAsia="en-US"/>
        </w:rPr>
        <w:t>Contractor, and any additional expenditure incurre</w:t>
      </w:r>
      <w:r w:rsidR="00643460" w:rsidRPr="005C6DFC">
        <w:rPr>
          <w:rFonts w:cs="Arial"/>
          <w:szCs w:val="24"/>
          <w:lang w:eastAsia="en-US"/>
        </w:rPr>
        <w:t xml:space="preserve">d by the </w:t>
      </w:r>
      <w:r w:rsidR="001545CE">
        <w:rPr>
          <w:rFonts w:cs="Arial"/>
          <w:szCs w:val="24"/>
          <w:lang w:eastAsia="en-US"/>
        </w:rPr>
        <w:t>Agency</w:t>
      </w:r>
      <w:r w:rsidR="00643460" w:rsidRPr="005C6DFC">
        <w:rPr>
          <w:rFonts w:cs="Arial"/>
          <w:szCs w:val="24"/>
          <w:lang w:eastAsia="en-US"/>
        </w:rPr>
        <w:t xml:space="preserve"> throughout the </w:t>
      </w:r>
      <w:r w:rsidRPr="005C6DFC">
        <w:rPr>
          <w:rFonts w:cs="Arial"/>
          <w:szCs w:val="24"/>
          <w:lang w:eastAsia="en-US"/>
        </w:rPr>
        <w:t>remainder of the Contract Period</w:t>
      </w:r>
      <w:r w:rsidR="00324BBC">
        <w:rPr>
          <w:rFonts w:cs="Arial"/>
          <w:szCs w:val="24"/>
          <w:lang w:eastAsia="en-US"/>
        </w:rPr>
        <w:t xml:space="preserve"> provided that t</w:t>
      </w:r>
      <w:r w:rsidRPr="005C6DFC">
        <w:rPr>
          <w:rFonts w:cs="Arial"/>
          <w:szCs w:val="24"/>
          <w:lang w:eastAsia="en-US"/>
        </w:rPr>
        <w:t xml:space="preserve">he </w:t>
      </w:r>
      <w:r w:rsidR="001545CE">
        <w:rPr>
          <w:rFonts w:cs="Arial"/>
          <w:szCs w:val="24"/>
          <w:lang w:eastAsia="en-US"/>
        </w:rPr>
        <w:t>Agency</w:t>
      </w:r>
      <w:r w:rsidRPr="005C6DFC">
        <w:rPr>
          <w:rFonts w:cs="Arial"/>
          <w:szCs w:val="24"/>
          <w:lang w:eastAsia="en-US"/>
        </w:rPr>
        <w:t xml:space="preserve"> shall take all reasonable steps to mitigate such additional </w:t>
      </w:r>
      <w:proofErr w:type="gramStart"/>
      <w:r w:rsidRPr="005C6DFC">
        <w:rPr>
          <w:rFonts w:cs="Arial"/>
          <w:szCs w:val="24"/>
          <w:lang w:eastAsia="en-US"/>
        </w:rPr>
        <w:t>expenditure;</w:t>
      </w:r>
      <w:proofErr w:type="gramEnd"/>
    </w:p>
    <w:p w14:paraId="53F44E87" w14:textId="63E4C80F" w:rsidR="00643460" w:rsidRPr="005C6DFC" w:rsidRDefault="00A50C3A" w:rsidP="003318E5">
      <w:pPr>
        <w:pStyle w:val="Level2"/>
        <w:widowControl/>
        <w:numPr>
          <w:ilvl w:val="0"/>
          <w:numId w:val="26"/>
        </w:numPr>
        <w:adjustRightInd/>
        <w:textAlignment w:val="auto"/>
        <w:rPr>
          <w:rFonts w:cs="Arial"/>
          <w:szCs w:val="24"/>
          <w:lang w:eastAsia="en-US"/>
        </w:rPr>
      </w:pPr>
      <w:r w:rsidRPr="005C6DFC">
        <w:rPr>
          <w:rFonts w:cs="Arial"/>
          <w:szCs w:val="24"/>
          <w:lang w:eastAsia="en-US"/>
        </w:rPr>
        <w:t xml:space="preserve">not be obliged to make any further payments to the Contractor until the </w:t>
      </w:r>
      <w:r w:rsidR="001545CE">
        <w:rPr>
          <w:rFonts w:cs="Arial"/>
          <w:szCs w:val="24"/>
          <w:lang w:eastAsia="en-US"/>
        </w:rPr>
        <w:t>Agency</w:t>
      </w:r>
      <w:r w:rsidRPr="005C6DFC">
        <w:rPr>
          <w:rFonts w:cs="Arial"/>
          <w:szCs w:val="24"/>
          <w:lang w:eastAsia="en-US"/>
        </w:rPr>
        <w:t xml:space="preserve"> has established the final cost of making any alternative arrangements</w:t>
      </w:r>
      <w:r w:rsidR="009928F6">
        <w:rPr>
          <w:rFonts w:cs="Arial"/>
          <w:szCs w:val="24"/>
          <w:lang w:eastAsia="en-US"/>
        </w:rPr>
        <w:t xml:space="preserve"> or appointing a Replacement Contractor</w:t>
      </w:r>
      <w:r w:rsidR="00E74B95" w:rsidRPr="005C6DFC">
        <w:rPr>
          <w:rFonts w:cs="Arial"/>
          <w:szCs w:val="24"/>
          <w:lang w:eastAsia="en-US"/>
        </w:rPr>
        <w:t xml:space="preserve"> (if applicable)</w:t>
      </w:r>
      <w:r w:rsidRPr="005C6DFC">
        <w:rPr>
          <w:rFonts w:cs="Arial"/>
          <w:szCs w:val="24"/>
          <w:lang w:eastAsia="en-US"/>
        </w:rPr>
        <w:t>;</w:t>
      </w:r>
      <w:r w:rsidR="00643460" w:rsidRPr="005C6DFC">
        <w:rPr>
          <w:rFonts w:cs="Arial"/>
          <w:szCs w:val="24"/>
          <w:lang w:eastAsia="en-US"/>
        </w:rPr>
        <w:br/>
      </w:r>
    </w:p>
    <w:p w14:paraId="5E756F27" w14:textId="77777777" w:rsidR="00643460" w:rsidRPr="005C6DFC" w:rsidRDefault="00A50C3A" w:rsidP="003318E5">
      <w:pPr>
        <w:pStyle w:val="Level2"/>
        <w:widowControl/>
        <w:numPr>
          <w:ilvl w:val="0"/>
          <w:numId w:val="26"/>
        </w:numPr>
        <w:adjustRightInd/>
        <w:textAlignment w:val="auto"/>
        <w:rPr>
          <w:rFonts w:cs="Arial"/>
          <w:szCs w:val="24"/>
          <w:lang w:eastAsia="en-US"/>
        </w:rPr>
      </w:pPr>
      <w:r w:rsidRPr="005C6DFC">
        <w:rPr>
          <w:rFonts w:cs="Arial"/>
          <w:szCs w:val="24"/>
          <w:lang w:eastAsia="en-US"/>
        </w:rPr>
        <w:t xml:space="preserve">include </w:t>
      </w:r>
      <w:r w:rsidR="00571E27" w:rsidRPr="005C6DFC">
        <w:rPr>
          <w:rFonts w:cs="Arial"/>
          <w:szCs w:val="24"/>
          <w:lang w:eastAsia="en-US"/>
        </w:rPr>
        <w:t>costs associated with the time spent by its officers in terminating the Contr</w:t>
      </w:r>
      <w:r w:rsidR="00643460" w:rsidRPr="005C6DFC">
        <w:rPr>
          <w:rFonts w:cs="Arial"/>
          <w:szCs w:val="24"/>
          <w:lang w:eastAsia="en-US"/>
        </w:rPr>
        <w:t xml:space="preserve">act and </w:t>
      </w:r>
      <w:r w:rsidR="00571E27" w:rsidRPr="005C6DFC">
        <w:rPr>
          <w:rFonts w:cs="Arial"/>
          <w:szCs w:val="24"/>
          <w:lang w:eastAsia="en-US"/>
        </w:rPr>
        <w:t>making alternative arrangements for the supply of Se</w:t>
      </w:r>
      <w:r w:rsidR="00643460" w:rsidRPr="005C6DFC">
        <w:rPr>
          <w:rFonts w:cs="Arial"/>
          <w:szCs w:val="24"/>
          <w:lang w:eastAsia="en-US"/>
        </w:rPr>
        <w:t xml:space="preserve">rvices or any part of them when </w:t>
      </w:r>
      <w:r w:rsidR="00571E27" w:rsidRPr="005C6DFC">
        <w:rPr>
          <w:rFonts w:cs="Arial"/>
          <w:szCs w:val="24"/>
          <w:lang w:eastAsia="en-US"/>
        </w:rPr>
        <w:t>asses</w:t>
      </w:r>
      <w:r w:rsidR="00E74B95" w:rsidRPr="005C6DFC">
        <w:rPr>
          <w:rFonts w:cs="Arial"/>
          <w:szCs w:val="24"/>
          <w:lang w:eastAsia="en-US"/>
        </w:rPr>
        <w:t xml:space="preserve">sing the </w:t>
      </w:r>
      <w:proofErr w:type="gramStart"/>
      <w:r w:rsidR="00E74B95" w:rsidRPr="005C6DFC">
        <w:rPr>
          <w:rFonts w:cs="Arial"/>
          <w:szCs w:val="24"/>
          <w:lang w:eastAsia="en-US"/>
        </w:rPr>
        <w:t>costs</w:t>
      </w:r>
      <w:r w:rsidR="00571E27" w:rsidRPr="005C6DFC">
        <w:rPr>
          <w:rFonts w:cs="Arial"/>
          <w:szCs w:val="24"/>
          <w:lang w:eastAsia="en-US"/>
        </w:rPr>
        <w:t>;</w:t>
      </w:r>
      <w:proofErr w:type="gramEnd"/>
      <w:r w:rsidR="00571E27" w:rsidRPr="005C6DFC">
        <w:rPr>
          <w:rFonts w:cs="Arial"/>
          <w:szCs w:val="24"/>
          <w:lang w:eastAsia="en-US"/>
        </w:rPr>
        <w:t xml:space="preserve"> </w:t>
      </w:r>
    </w:p>
    <w:p w14:paraId="5A360A67" w14:textId="77777777" w:rsidR="00643460" w:rsidRPr="005C6DFC" w:rsidRDefault="00643460" w:rsidP="00643460">
      <w:pPr>
        <w:pStyle w:val="Level2"/>
        <w:widowControl/>
        <w:numPr>
          <w:ilvl w:val="0"/>
          <w:numId w:val="0"/>
        </w:numPr>
        <w:adjustRightInd/>
        <w:ind w:left="1440"/>
        <w:textAlignment w:val="auto"/>
        <w:rPr>
          <w:rFonts w:cs="Arial"/>
          <w:szCs w:val="24"/>
          <w:lang w:eastAsia="en-US"/>
        </w:rPr>
      </w:pPr>
    </w:p>
    <w:p w14:paraId="6639E616" w14:textId="566E9A99" w:rsidR="00643460" w:rsidRPr="005C6DFC" w:rsidRDefault="00571E27" w:rsidP="003318E5">
      <w:pPr>
        <w:pStyle w:val="Level2"/>
        <w:widowControl/>
        <w:numPr>
          <w:ilvl w:val="0"/>
          <w:numId w:val="26"/>
        </w:numPr>
        <w:adjustRightInd/>
        <w:textAlignment w:val="auto"/>
        <w:rPr>
          <w:rFonts w:cs="Arial"/>
          <w:szCs w:val="24"/>
          <w:lang w:eastAsia="en-US"/>
        </w:rPr>
      </w:pPr>
      <w:proofErr w:type="gramStart"/>
      <w:r w:rsidRPr="005C6DFC">
        <w:rPr>
          <w:rFonts w:cs="Arial"/>
          <w:szCs w:val="24"/>
          <w:lang w:eastAsia="en-US"/>
        </w:rPr>
        <w:t>in the event that</w:t>
      </w:r>
      <w:proofErr w:type="gramEnd"/>
      <w:r w:rsidRPr="005C6DFC">
        <w:rPr>
          <w:rFonts w:cs="Arial"/>
          <w:szCs w:val="24"/>
          <w:lang w:eastAsia="en-US"/>
        </w:rPr>
        <w:t xml:space="preserve"> any sum of money owed by the Contra</w:t>
      </w:r>
      <w:r w:rsidR="00643460" w:rsidRPr="005C6DFC">
        <w:rPr>
          <w:rFonts w:cs="Arial"/>
          <w:szCs w:val="24"/>
          <w:lang w:eastAsia="en-US"/>
        </w:rPr>
        <w:t xml:space="preserve">ctor to the </w:t>
      </w:r>
      <w:r w:rsidR="001545CE">
        <w:rPr>
          <w:rFonts w:cs="Arial"/>
          <w:szCs w:val="24"/>
          <w:lang w:eastAsia="en-US"/>
        </w:rPr>
        <w:t>Agency</w:t>
      </w:r>
      <w:r w:rsidR="00643460" w:rsidRPr="005C6DFC">
        <w:rPr>
          <w:rFonts w:cs="Arial"/>
          <w:szCs w:val="24"/>
          <w:lang w:eastAsia="en-US"/>
        </w:rPr>
        <w:t xml:space="preserve"> exceeds any s</w:t>
      </w:r>
      <w:r w:rsidRPr="005C6DFC">
        <w:rPr>
          <w:rFonts w:cs="Arial"/>
          <w:szCs w:val="24"/>
          <w:lang w:eastAsia="en-US"/>
        </w:rPr>
        <w:t xml:space="preserve">um of money owed by the </w:t>
      </w:r>
      <w:r w:rsidR="001545CE">
        <w:rPr>
          <w:rFonts w:cs="Arial"/>
          <w:szCs w:val="24"/>
          <w:lang w:eastAsia="en-US"/>
        </w:rPr>
        <w:t>Agency</w:t>
      </w:r>
      <w:r w:rsidRPr="005C6DFC">
        <w:rPr>
          <w:rFonts w:cs="Arial"/>
          <w:szCs w:val="24"/>
          <w:lang w:eastAsia="en-US"/>
        </w:rPr>
        <w:t xml:space="preserve"> to the Contractor under</w:t>
      </w:r>
      <w:r w:rsidR="00643460" w:rsidRPr="005C6DFC">
        <w:rPr>
          <w:rFonts w:cs="Arial"/>
          <w:szCs w:val="24"/>
          <w:lang w:eastAsia="en-US"/>
        </w:rPr>
        <w:t xml:space="preserve"> this Contract then the </w:t>
      </w:r>
      <w:r w:rsidR="001545CE">
        <w:rPr>
          <w:rFonts w:cs="Arial"/>
          <w:szCs w:val="24"/>
          <w:lang w:eastAsia="en-US"/>
        </w:rPr>
        <w:t>Agency</w:t>
      </w:r>
      <w:r w:rsidR="00643460" w:rsidRPr="005C6DFC">
        <w:rPr>
          <w:rFonts w:cs="Arial"/>
          <w:szCs w:val="24"/>
          <w:lang w:eastAsia="en-US"/>
        </w:rPr>
        <w:t xml:space="preserve"> </w:t>
      </w:r>
      <w:r w:rsidRPr="005C6DFC">
        <w:rPr>
          <w:rFonts w:cs="Arial"/>
          <w:szCs w:val="24"/>
          <w:lang w:eastAsia="en-US"/>
        </w:rPr>
        <w:t>shall, at its sole discretion, be entitled to deduct that sum from any current or future contract between the Parties;</w:t>
      </w:r>
      <w:r w:rsidR="00EB1B0D" w:rsidRPr="005C6DFC">
        <w:rPr>
          <w:rFonts w:cs="Arial"/>
          <w:szCs w:val="24"/>
          <w:lang w:eastAsia="en-US"/>
        </w:rPr>
        <w:t xml:space="preserve"> </w:t>
      </w:r>
      <w:r w:rsidR="007B1815" w:rsidRPr="005C6DFC">
        <w:rPr>
          <w:rFonts w:cs="Arial"/>
          <w:szCs w:val="24"/>
          <w:lang w:eastAsia="en-US"/>
        </w:rPr>
        <w:t xml:space="preserve">and </w:t>
      </w:r>
    </w:p>
    <w:p w14:paraId="563CBD92" w14:textId="77777777" w:rsidR="00643460" w:rsidRPr="005C6DFC" w:rsidRDefault="00643460" w:rsidP="00643460">
      <w:pPr>
        <w:pStyle w:val="ListParagraph"/>
        <w:rPr>
          <w:rFonts w:cs="Arial"/>
          <w:szCs w:val="24"/>
          <w:lang w:eastAsia="en-US"/>
        </w:rPr>
      </w:pPr>
    </w:p>
    <w:p w14:paraId="7341733C" w14:textId="6C2DD631" w:rsidR="00571E27" w:rsidRPr="005C6DFC" w:rsidRDefault="00571E27" w:rsidP="003318E5">
      <w:pPr>
        <w:pStyle w:val="Level2"/>
        <w:widowControl/>
        <w:numPr>
          <w:ilvl w:val="0"/>
          <w:numId w:val="26"/>
        </w:numPr>
        <w:adjustRightInd/>
        <w:textAlignment w:val="auto"/>
        <w:rPr>
          <w:rFonts w:cs="Arial"/>
          <w:szCs w:val="24"/>
          <w:lang w:eastAsia="en-US"/>
        </w:rPr>
      </w:pPr>
      <w:r w:rsidRPr="005C6DFC">
        <w:rPr>
          <w:rFonts w:cs="Arial"/>
          <w:szCs w:val="24"/>
          <w:lang w:eastAsia="en-US"/>
        </w:rPr>
        <w:t xml:space="preserve">be entitled to recover any debt owed by the Contractor </w:t>
      </w:r>
      <w:r w:rsidR="00671693">
        <w:rPr>
          <w:rFonts w:cs="Arial"/>
          <w:szCs w:val="24"/>
          <w:lang w:eastAsia="en-US"/>
        </w:rPr>
        <w:t xml:space="preserve">to the </w:t>
      </w:r>
      <w:r w:rsidR="001545CE">
        <w:rPr>
          <w:rFonts w:cs="Arial"/>
          <w:szCs w:val="24"/>
          <w:lang w:eastAsia="en-US"/>
        </w:rPr>
        <w:t>Agency</w:t>
      </w:r>
      <w:r w:rsidR="00671693">
        <w:rPr>
          <w:rFonts w:cs="Arial"/>
          <w:szCs w:val="24"/>
          <w:lang w:eastAsia="en-US"/>
        </w:rPr>
        <w:t xml:space="preserve"> </w:t>
      </w:r>
      <w:r w:rsidRPr="005C6DFC">
        <w:rPr>
          <w:rFonts w:cs="Arial"/>
          <w:szCs w:val="24"/>
          <w:lang w:eastAsia="en-US"/>
        </w:rPr>
        <w:t>through the courts</w:t>
      </w:r>
      <w:r w:rsidR="009955BC">
        <w:rPr>
          <w:rFonts w:cs="Arial"/>
          <w:szCs w:val="24"/>
          <w:lang w:eastAsia="en-US"/>
        </w:rPr>
        <w:t xml:space="preserve"> of England and Wales or any other relevant jurisdiction</w:t>
      </w:r>
      <w:r w:rsidRPr="005C6DFC">
        <w:rPr>
          <w:rFonts w:cs="Arial"/>
          <w:szCs w:val="24"/>
          <w:lang w:eastAsia="en-US"/>
        </w:rPr>
        <w:t>.</w:t>
      </w:r>
    </w:p>
    <w:p w14:paraId="30EEC5E6" w14:textId="77777777" w:rsidR="00571E27" w:rsidRPr="005C6DFC" w:rsidRDefault="00571E27" w:rsidP="007E5588">
      <w:pPr>
        <w:pStyle w:val="Level2"/>
        <w:widowControl/>
        <w:numPr>
          <w:ilvl w:val="0"/>
          <w:numId w:val="0"/>
        </w:numPr>
        <w:adjustRightInd/>
        <w:textAlignment w:val="auto"/>
        <w:rPr>
          <w:rFonts w:cs="Arial"/>
          <w:szCs w:val="24"/>
        </w:rPr>
      </w:pPr>
    </w:p>
    <w:p w14:paraId="532AE132" w14:textId="77777777" w:rsidR="00643460" w:rsidRPr="005C6DFC" w:rsidRDefault="00FD0115" w:rsidP="00643460">
      <w:pPr>
        <w:pStyle w:val="Level2"/>
        <w:widowControl/>
        <w:numPr>
          <w:ilvl w:val="0"/>
          <w:numId w:val="0"/>
        </w:numPr>
        <w:adjustRightInd/>
        <w:ind w:left="709" w:hanging="709"/>
        <w:textAlignment w:val="auto"/>
        <w:rPr>
          <w:rFonts w:cs="Arial"/>
          <w:szCs w:val="24"/>
        </w:rPr>
      </w:pPr>
      <w:r w:rsidRPr="005C6DFC">
        <w:rPr>
          <w:rFonts w:cs="Arial"/>
          <w:szCs w:val="24"/>
        </w:rPr>
        <w:t>D</w:t>
      </w:r>
      <w:r w:rsidR="008503BA">
        <w:rPr>
          <w:rFonts w:cs="Arial"/>
          <w:szCs w:val="24"/>
        </w:rPr>
        <w:t>6</w:t>
      </w:r>
      <w:r w:rsidRPr="005C6DFC">
        <w:rPr>
          <w:rFonts w:cs="Arial"/>
          <w:szCs w:val="24"/>
        </w:rPr>
        <w:t>.4</w:t>
      </w:r>
      <w:r w:rsidR="00571E27" w:rsidRPr="005C6DFC">
        <w:rPr>
          <w:rFonts w:cs="Arial"/>
          <w:szCs w:val="24"/>
        </w:rPr>
        <w:tab/>
      </w:r>
      <w:r w:rsidR="00171F4C" w:rsidRPr="005C6DFC">
        <w:rPr>
          <w:rFonts w:cs="Arial"/>
          <w:szCs w:val="24"/>
        </w:rPr>
        <w:t>On termination of the Contract for any reason the Contractor shall:</w:t>
      </w:r>
      <w:bookmarkStart w:id="28" w:name="a503634"/>
    </w:p>
    <w:p w14:paraId="2F0E106F" w14:textId="77777777" w:rsidR="00643460" w:rsidRPr="005C6DFC" w:rsidRDefault="00643460" w:rsidP="00643460">
      <w:pPr>
        <w:pStyle w:val="Level2"/>
        <w:widowControl/>
        <w:numPr>
          <w:ilvl w:val="0"/>
          <w:numId w:val="0"/>
        </w:numPr>
        <w:adjustRightInd/>
        <w:ind w:left="709" w:hanging="709"/>
        <w:textAlignment w:val="auto"/>
        <w:rPr>
          <w:rFonts w:cs="Arial"/>
          <w:szCs w:val="24"/>
        </w:rPr>
      </w:pPr>
    </w:p>
    <w:p w14:paraId="499940EC" w14:textId="64D2B4D5" w:rsidR="00643460" w:rsidRPr="005C6DFC" w:rsidRDefault="00171F4C" w:rsidP="003318E5">
      <w:pPr>
        <w:pStyle w:val="Level2"/>
        <w:widowControl/>
        <w:numPr>
          <w:ilvl w:val="0"/>
          <w:numId w:val="27"/>
        </w:numPr>
        <w:adjustRightInd/>
        <w:textAlignment w:val="auto"/>
        <w:rPr>
          <w:rFonts w:cs="Arial"/>
          <w:szCs w:val="24"/>
        </w:rPr>
      </w:pPr>
      <w:r w:rsidRPr="005C6DFC">
        <w:rPr>
          <w:rFonts w:cs="Arial"/>
          <w:szCs w:val="24"/>
          <w:lang w:eastAsia="en-US"/>
        </w:rPr>
        <w:t xml:space="preserve">immediately return to the </w:t>
      </w:r>
      <w:r w:rsidR="001545CE">
        <w:rPr>
          <w:rFonts w:cs="Arial"/>
          <w:szCs w:val="24"/>
          <w:lang w:eastAsia="en-US"/>
        </w:rPr>
        <w:t>Agency</w:t>
      </w:r>
      <w:r w:rsidRPr="005C6DFC">
        <w:rPr>
          <w:rFonts w:cs="Arial"/>
          <w:szCs w:val="24"/>
          <w:lang w:eastAsia="en-US"/>
        </w:rPr>
        <w:t xml:space="preserve"> all Confidential </w:t>
      </w:r>
      <w:r w:rsidR="00643460" w:rsidRPr="005C6DFC">
        <w:rPr>
          <w:rFonts w:cs="Arial"/>
          <w:szCs w:val="24"/>
          <w:lang w:eastAsia="en-US"/>
        </w:rPr>
        <w:t xml:space="preserve">Information, Personal Data and </w:t>
      </w:r>
      <w:r w:rsidR="0034091E">
        <w:rPr>
          <w:rFonts w:cs="Arial"/>
          <w:szCs w:val="24"/>
          <w:lang w:eastAsia="en-US"/>
        </w:rPr>
        <w:t xml:space="preserve">the </w:t>
      </w:r>
      <w:r w:rsidR="001545CE">
        <w:rPr>
          <w:rFonts w:cs="Arial"/>
          <w:szCs w:val="24"/>
          <w:lang w:eastAsia="en-US"/>
        </w:rPr>
        <w:t>Agency</w:t>
      </w:r>
      <w:r w:rsidRPr="005C6DFC">
        <w:rPr>
          <w:rFonts w:cs="Arial"/>
          <w:szCs w:val="24"/>
          <w:lang w:eastAsia="en-US"/>
        </w:rPr>
        <w:t xml:space="preserve">'s Intellectual Property in its possession or in the possession or under the control of any permitted </w:t>
      </w:r>
      <w:r w:rsidR="009955BC">
        <w:rPr>
          <w:rFonts w:cs="Arial"/>
          <w:szCs w:val="24"/>
          <w:lang w:eastAsia="en-US"/>
        </w:rPr>
        <w:t>c</w:t>
      </w:r>
      <w:r w:rsidRPr="005C6DFC">
        <w:rPr>
          <w:rFonts w:cs="Arial"/>
          <w:szCs w:val="24"/>
          <w:lang w:eastAsia="en-US"/>
        </w:rPr>
        <w:t xml:space="preserve">ontractors or Sub-Contractors, which was obtained or produced </w:t>
      </w:r>
      <w:proofErr w:type="gramStart"/>
      <w:r w:rsidRPr="005C6DFC">
        <w:rPr>
          <w:rFonts w:cs="Arial"/>
          <w:szCs w:val="24"/>
          <w:lang w:eastAsia="en-US"/>
        </w:rPr>
        <w:t>in the</w:t>
      </w:r>
      <w:r w:rsidR="00643460" w:rsidRPr="005C6DFC">
        <w:rPr>
          <w:rFonts w:cs="Arial"/>
          <w:szCs w:val="24"/>
          <w:lang w:eastAsia="en-US"/>
        </w:rPr>
        <w:t xml:space="preserve"> </w:t>
      </w:r>
      <w:r w:rsidRPr="005C6DFC">
        <w:rPr>
          <w:rFonts w:cs="Arial"/>
          <w:szCs w:val="24"/>
          <w:lang w:eastAsia="en-US"/>
        </w:rPr>
        <w:t>course of</w:t>
      </w:r>
      <w:proofErr w:type="gramEnd"/>
      <w:r w:rsidRPr="005C6DFC">
        <w:rPr>
          <w:rFonts w:cs="Arial"/>
          <w:szCs w:val="24"/>
          <w:lang w:eastAsia="en-US"/>
        </w:rPr>
        <w:t xml:space="preserve"> providing the Services</w:t>
      </w:r>
      <w:bookmarkStart w:id="29" w:name="a642491"/>
      <w:bookmarkEnd w:id="28"/>
      <w:r w:rsidRPr="005C6DFC">
        <w:rPr>
          <w:rFonts w:cs="Arial"/>
          <w:szCs w:val="24"/>
          <w:lang w:eastAsia="en-US"/>
        </w:rPr>
        <w:t>;</w:t>
      </w:r>
      <w:r w:rsidR="00643460" w:rsidRPr="005C6DFC">
        <w:rPr>
          <w:rFonts w:cs="Arial"/>
          <w:szCs w:val="24"/>
          <w:lang w:eastAsia="en-US"/>
        </w:rPr>
        <w:br/>
      </w:r>
    </w:p>
    <w:p w14:paraId="175C8C55" w14:textId="02704851" w:rsidR="00643460" w:rsidRPr="005C6DFC" w:rsidRDefault="00171F4C" w:rsidP="003318E5">
      <w:pPr>
        <w:pStyle w:val="Level2"/>
        <w:widowControl/>
        <w:numPr>
          <w:ilvl w:val="0"/>
          <w:numId w:val="27"/>
        </w:numPr>
        <w:adjustRightInd/>
        <w:textAlignment w:val="auto"/>
        <w:rPr>
          <w:rFonts w:cs="Arial"/>
          <w:szCs w:val="24"/>
        </w:rPr>
      </w:pPr>
      <w:r w:rsidRPr="005C6DFC">
        <w:rPr>
          <w:rFonts w:cs="Arial"/>
          <w:szCs w:val="24"/>
          <w:lang w:eastAsia="en-US"/>
        </w:rPr>
        <w:t xml:space="preserve">immediately deliver to the </w:t>
      </w:r>
      <w:r w:rsidR="001545CE">
        <w:rPr>
          <w:rFonts w:cs="Arial"/>
          <w:szCs w:val="24"/>
          <w:lang w:eastAsia="en-US"/>
        </w:rPr>
        <w:t>Agency</w:t>
      </w:r>
      <w:r w:rsidRPr="005C6DFC">
        <w:rPr>
          <w:rFonts w:cs="Arial"/>
          <w:szCs w:val="24"/>
          <w:lang w:eastAsia="en-US"/>
        </w:rPr>
        <w:t xml:space="preserve"> all Property (including materials, documents, information and access keys) provided to the Contractor under</w:t>
      </w:r>
      <w:r w:rsidR="00E74B95" w:rsidRPr="005C6DFC">
        <w:rPr>
          <w:rFonts w:cs="Arial"/>
          <w:szCs w:val="24"/>
          <w:lang w:eastAsia="en-US"/>
        </w:rPr>
        <w:t xml:space="preserve"> </w:t>
      </w:r>
      <w:r w:rsidR="007E5588" w:rsidRPr="003E6798">
        <w:rPr>
          <w:rFonts w:cs="Arial"/>
          <w:szCs w:val="24"/>
          <w:lang w:eastAsia="en-US"/>
        </w:rPr>
        <w:t>Clause</w:t>
      </w:r>
      <w:r w:rsidR="00E74B95" w:rsidRPr="003E6798">
        <w:rPr>
          <w:rFonts w:cs="Arial"/>
          <w:szCs w:val="24"/>
          <w:lang w:eastAsia="en-US"/>
        </w:rPr>
        <w:t xml:space="preserve"> B5 </w:t>
      </w:r>
      <w:r w:rsidR="001300E5">
        <w:rPr>
          <w:rFonts w:cs="Arial"/>
          <w:szCs w:val="24"/>
          <w:lang w:eastAsia="en-US"/>
        </w:rPr>
        <w:t>(</w:t>
      </w:r>
      <w:r w:rsidR="00E74B95" w:rsidRPr="003E6798">
        <w:rPr>
          <w:rFonts w:cs="Arial"/>
          <w:szCs w:val="24"/>
          <w:lang w:eastAsia="en-US"/>
        </w:rPr>
        <w:t>Property</w:t>
      </w:r>
      <w:r w:rsidR="001300E5">
        <w:rPr>
          <w:rFonts w:cs="Arial"/>
          <w:szCs w:val="24"/>
          <w:lang w:eastAsia="en-US"/>
        </w:rPr>
        <w:t>)</w:t>
      </w:r>
      <w:r w:rsidR="009955BC">
        <w:rPr>
          <w:rFonts w:cs="Arial"/>
          <w:b/>
          <w:szCs w:val="24"/>
          <w:lang w:eastAsia="en-US"/>
        </w:rPr>
        <w:t>.</w:t>
      </w:r>
      <w:r w:rsidRPr="005C6DFC">
        <w:rPr>
          <w:rFonts w:cs="Arial"/>
          <w:szCs w:val="24"/>
          <w:lang w:eastAsia="en-US"/>
        </w:rPr>
        <w:t xml:space="preserve"> Such property shall be handed back in good working order </w:t>
      </w:r>
      <w:r w:rsidR="009955BC">
        <w:rPr>
          <w:rFonts w:cs="Arial"/>
          <w:szCs w:val="24"/>
          <w:lang w:eastAsia="en-US"/>
        </w:rPr>
        <w:t xml:space="preserve">and in accordance with </w:t>
      </w:r>
      <w:r w:rsidR="009955BC" w:rsidRPr="00641AE5">
        <w:rPr>
          <w:rFonts w:cs="Arial"/>
          <w:szCs w:val="24"/>
          <w:lang w:eastAsia="en-US"/>
        </w:rPr>
        <w:t>Clause B</w:t>
      </w:r>
      <w:r w:rsidR="0034091E" w:rsidRPr="00641AE5">
        <w:rPr>
          <w:rFonts w:cs="Arial"/>
          <w:szCs w:val="24"/>
          <w:lang w:eastAsia="en-US"/>
        </w:rPr>
        <w:t>5.1</w:t>
      </w:r>
      <w:r w:rsidRPr="00641AE5">
        <w:rPr>
          <w:rFonts w:cs="Arial"/>
          <w:szCs w:val="24"/>
          <w:lang w:eastAsia="en-US"/>
        </w:rPr>
        <w:t>;</w:t>
      </w:r>
      <w:bookmarkStart w:id="30" w:name="a225920"/>
      <w:bookmarkEnd w:id="29"/>
      <w:r w:rsidR="00643460" w:rsidRPr="005C6DFC">
        <w:rPr>
          <w:rFonts w:cs="Arial"/>
          <w:szCs w:val="24"/>
          <w:lang w:eastAsia="en-US"/>
        </w:rPr>
        <w:br/>
      </w:r>
    </w:p>
    <w:p w14:paraId="54805040" w14:textId="28930559" w:rsidR="00643460" w:rsidRPr="005C6DFC" w:rsidRDefault="00171F4C" w:rsidP="003318E5">
      <w:pPr>
        <w:pStyle w:val="Level2"/>
        <w:widowControl/>
        <w:numPr>
          <w:ilvl w:val="0"/>
          <w:numId w:val="27"/>
        </w:numPr>
        <w:adjustRightInd/>
        <w:textAlignment w:val="auto"/>
        <w:rPr>
          <w:rFonts w:cs="Arial"/>
          <w:szCs w:val="24"/>
        </w:rPr>
      </w:pPr>
      <w:r w:rsidRPr="005C6DFC">
        <w:rPr>
          <w:rFonts w:cs="Arial"/>
          <w:szCs w:val="24"/>
          <w:lang w:eastAsia="en-US"/>
        </w:rPr>
        <w:t xml:space="preserve">assist and co-operate with the </w:t>
      </w:r>
      <w:r w:rsidR="001545CE">
        <w:rPr>
          <w:rFonts w:cs="Arial"/>
          <w:szCs w:val="24"/>
          <w:lang w:eastAsia="en-US"/>
        </w:rPr>
        <w:t>Agency</w:t>
      </w:r>
      <w:r w:rsidRPr="005C6DFC">
        <w:rPr>
          <w:rFonts w:cs="Arial"/>
          <w:szCs w:val="24"/>
          <w:lang w:eastAsia="en-US"/>
        </w:rPr>
        <w:t xml:space="preserve"> to ensure an orderly t</w:t>
      </w:r>
      <w:r w:rsidR="00643460" w:rsidRPr="005C6DFC">
        <w:rPr>
          <w:rFonts w:cs="Arial"/>
          <w:szCs w:val="24"/>
          <w:lang w:eastAsia="en-US"/>
        </w:rPr>
        <w:t xml:space="preserve">ransition of the provision of </w:t>
      </w:r>
      <w:r w:rsidRPr="005C6DFC">
        <w:rPr>
          <w:rFonts w:cs="Arial"/>
          <w:szCs w:val="24"/>
          <w:lang w:eastAsia="en-US"/>
        </w:rPr>
        <w:t xml:space="preserve">the Services to any Replacement Contractor and/or the completion of any work in progress; </w:t>
      </w:r>
      <w:bookmarkStart w:id="31" w:name="a475635"/>
      <w:bookmarkEnd w:id="30"/>
      <w:r w:rsidR="00643460" w:rsidRPr="005C6DFC">
        <w:rPr>
          <w:rFonts w:cs="Arial"/>
          <w:szCs w:val="24"/>
          <w:lang w:eastAsia="en-US"/>
        </w:rPr>
        <w:br/>
      </w:r>
    </w:p>
    <w:p w14:paraId="59938A01" w14:textId="746FE4D8" w:rsidR="00643460" w:rsidRPr="005C6DFC" w:rsidRDefault="00171F4C" w:rsidP="003318E5">
      <w:pPr>
        <w:pStyle w:val="Level2"/>
        <w:widowControl/>
        <w:numPr>
          <w:ilvl w:val="0"/>
          <w:numId w:val="27"/>
        </w:numPr>
        <w:adjustRightInd/>
        <w:textAlignment w:val="auto"/>
        <w:rPr>
          <w:rFonts w:cs="Arial"/>
          <w:szCs w:val="24"/>
        </w:rPr>
      </w:pPr>
      <w:r w:rsidRPr="005C6DFC">
        <w:rPr>
          <w:rFonts w:cs="Arial"/>
          <w:szCs w:val="24"/>
          <w:lang w:eastAsia="en-US"/>
        </w:rPr>
        <w:t>promptly provide all information concerning the provis</w:t>
      </w:r>
      <w:r w:rsidR="00643460" w:rsidRPr="005C6DFC">
        <w:rPr>
          <w:rFonts w:cs="Arial"/>
          <w:szCs w:val="24"/>
          <w:lang w:eastAsia="en-US"/>
        </w:rPr>
        <w:t xml:space="preserve">ion of the Services which may </w:t>
      </w:r>
      <w:r w:rsidRPr="005C6DFC">
        <w:rPr>
          <w:rFonts w:cs="Arial"/>
          <w:szCs w:val="24"/>
          <w:lang w:eastAsia="en-US"/>
        </w:rPr>
        <w:t xml:space="preserve">reasonably be requested by the </w:t>
      </w:r>
      <w:r w:rsidR="001545CE">
        <w:rPr>
          <w:rFonts w:cs="Arial"/>
          <w:szCs w:val="24"/>
          <w:lang w:eastAsia="en-US"/>
        </w:rPr>
        <w:t>Agency</w:t>
      </w:r>
      <w:r w:rsidRPr="005C6DFC">
        <w:rPr>
          <w:rFonts w:cs="Arial"/>
          <w:szCs w:val="24"/>
          <w:lang w:eastAsia="en-US"/>
        </w:rPr>
        <w:t xml:space="preserve"> for the purposes of adequately understa</w:t>
      </w:r>
      <w:r w:rsidR="00643460" w:rsidRPr="005C6DFC">
        <w:rPr>
          <w:rFonts w:cs="Arial"/>
          <w:szCs w:val="24"/>
          <w:lang w:eastAsia="en-US"/>
        </w:rPr>
        <w:t xml:space="preserve">nding </w:t>
      </w:r>
      <w:r w:rsidRPr="005C6DFC">
        <w:rPr>
          <w:rFonts w:cs="Arial"/>
          <w:szCs w:val="24"/>
          <w:lang w:eastAsia="en-US"/>
        </w:rPr>
        <w:t xml:space="preserve">the </w:t>
      </w:r>
      <w:proofErr w:type="gramStart"/>
      <w:r w:rsidRPr="005C6DFC">
        <w:rPr>
          <w:rFonts w:cs="Arial"/>
          <w:szCs w:val="24"/>
          <w:lang w:eastAsia="en-US"/>
        </w:rPr>
        <w:t>manner in which</w:t>
      </w:r>
      <w:proofErr w:type="gramEnd"/>
      <w:r w:rsidRPr="005C6DFC">
        <w:rPr>
          <w:rFonts w:cs="Arial"/>
          <w:szCs w:val="24"/>
          <w:lang w:eastAsia="en-US"/>
        </w:rPr>
        <w:t xml:space="preserve"> the Services have been provided or for the purpose of allowing the </w:t>
      </w:r>
      <w:r w:rsidR="001545CE">
        <w:rPr>
          <w:rFonts w:cs="Arial"/>
          <w:szCs w:val="24"/>
          <w:lang w:eastAsia="en-US"/>
        </w:rPr>
        <w:t>Agency</w:t>
      </w:r>
      <w:r w:rsidRPr="005C6DFC">
        <w:rPr>
          <w:rFonts w:cs="Arial"/>
          <w:szCs w:val="24"/>
          <w:lang w:eastAsia="en-US"/>
        </w:rPr>
        <w:t xml:space="preserve"> or the Replacement Contractor to conduct due diligence; </w:t>
      </w:r>
      <w:r w:rsidR="00643460" w:rsidRPr="005C6DFC">
        <w:rPr>
          <w:rFonts w:cs="Arial"/>
          <w:szCs w:val="24"/>
          <w:lang w:eastAsia="en-US"/>
        </w:rPr>
        <w:br/>
      </w:r>
    </w:p>
    <w:p w14:paraId="0C2231A4" w14:textId="03AB17DA" w:rsidR="00643460" w:rsidRPr="005C6DFC" w:rsidRDefault="00171F4C" w:rsidP="003318E5">
      <w:pPr>
        <w:pStyle w:val="Level2"/>
        <w:widowControl/>
        <w:numPr>
          <w:ilvl w:val="0"/>
          <w:numId w:val="27"/>
        </w:numPr>
        <w:adjustRightInd/>
        <w:textAlignment w:val="auto"/>
        <w:rPr>
          <w:rFonts w:cs="Arial"/>
          <w:szCs w:val="24"/>
        </w:rPr>
      </w:pPr>
      <w:r w:rsidRPr="005C6DFC">
        <w:rPr>
          <w:rFonts w:cs="Arial"/>
          <w:szCs w:val="24"/>
          <w:lang w:eastAsia="en-US"/>
        </w:rPr>
        <w:t xml:space="preserve">grant a licence to the </w:t>
      </w:r>
      <w:r w:rsidR="001545CE">
        <w:rPr>
          <w:rFonts w:cs="Arial"/>
          <w:szCs w:val="24"/>
          <w:lang w:eastAsia="en-US"/>
        </w:rPr>
        <w:t>Agency</w:t>
      </w:r>
      <w:r w:rsidRPr="005C6DFC">
        <w:rPr>
          <w:rFonts w:cs="Arial"/>
          <w:szCs w:val="24"/>
          <w:lang w:eastAsia="en-US"/>
        </w:rPr>
        <w:t xml:space="preserve"> or its appointed agents t</w:t>
      </w:r>
      <w:r w:rsidR="008A544E" w:rsidRPr="005C6DFC">
        <w:rPr>
          <w:rFonts w:cs="Arial"/>
          <w:szCs w:val="24"/>
          <w:lang w:eastAsia="en-US"/>
        </w:rPr>
        <w:t>o enter (for the purpose of</w:t>
      </w:r>
      <w:r w:rsidR="00643460" w:rsidRPr="005C6DFC">
        <w:rPr>
          <w:rFonts w:cs="Arial"/>
          <w:szCs w:val="24"/>
          <w:lang w:eastAsia="en-US"/>
        </w:rPr>
        <w:t xml:space="preserve"> </w:t>
      </w:r>
      <w:r w:rsidRPr="005C6DFC">
        <w:rPr>
          <w:rFonts w:cs="Arial"/>
          <w:szCs w:val="24"/>
          <w:lang w:eastAsia="en-US"/>
        </w:rPr>
        <w:t xml:space="preserve">recovery) any premises </w:t>
      </w:r>
      <w:r w:rsidR="008A544E" w:rsidRPr="005C6DFC">
        <w:rPr>
          <w:rFonts w:cs="Arial"/>
          <w:szCs w:val="24"/>
          <w:lang w:eastAsia="en-US"/>
        </w:rPr>
        <w:t>of the Contractor where any of the aforementioned</w:t>
      </w:r>
      <w:r w:rsidR="00643460" w:rsidRPr="005C6DFC">
        <w:rPr>
          <w:rFonts w:cs="Arial"/>
          <w:szCs w:val="24"/>
          <w:lang w:eastAsia="en-US"/>
        </w:rPr>
        <w:t xml:space="preserve"> items in this </w:t>
      </w:r>
      <w:r w:rsidR="007E5588" w:rsidRPr="005C6DFC">
        <w:rPr>
          <w:rFonts w:cs="Arial"/>
          <w:szCs w:val="24"/>
          <w:lang w:eastAsia="en-US"/>
        </w:rPr>
        <w:t>Clause</w:t>
      </w:r>
      <w:r w:rsidRPr="005C6DFC">
        <w:rPr>
          <w:rFonts w:cs="Arial"/>
          <w:szCs w:val="24"/>
          <w:lang w:eastAsia="en-US"/>
        </w:rPr>
        <w:t xml:space="preserve"> </w:t>
      </w:r>
      <w:r w:rsidR="00603146" w:rsidRPr="005C6DFC">
        <w:rPr>
          <w:rFonts w:cs="Arial"/>
          <w:szCs w:val="24"/>
          <w:lang w:eastAsia="en-US"/>
        </w:rPr>
        <w:t xml:space="preserve">may be </w:t>
      </w:r>
      <w:r w:rsidRPr="005C6DFC">
        <w:rPr>
          <w:rFonts w:cs="Arial"/>
          <w:szCs w:val="24"/>
          <w:lang w:eastAsia="en-US"/>
        </w:rPr>
        <w:t>held</w:t>
      </w:r>
      <w:bookmarkEnd w:id="31"/>
      <w:r w:rsidR="007D0EA1" w:rsidRPr="005C6DFC">
        <w:rPr>
          <w:rFonts w:cs="Arial"/>
          <w:szCs w:val="24"/>
          <w:lang w:eastAsia="en-US"/>
        </w:rPr>
        <w:t>;</w:t>
      </w:r>
      <w:r w:rsidR="00643460" w:rsidRPr="005C6DFC">
        <w:rPr>
          <w:rFonts w:cs="Arial"/>
          <w:szCs w:val="24"/>
          <w:lang w:eastAsia="en-US"/>
        </w:rPr>
        <w:br/>
      </w:r>
    </w:p>
    <w:p w14:paraId="16D71BED" w14:textId="5A6913E5" w:rsidR="00643460" w:rsidRPr="005C6DFC" w:rsidRDefault="007D0EA1" w:rsidP="003318E5">
      <w:pPr>
        <w:pStyle w:val="Level2"/>
        <w:widowControl/>
        <w:numPr>
          <w:ilvl w:val="0"/>
          <w:numId w:val="27"/>
        </w:numPr>
        <w:adjustRightInd/>
        <w:textAlignment w:val="auto"/>
        <w:rPr>
          <w:rFonts w:cs="Arial"/>
          <w:szCs w:val="24"/>
        </w:rPr>
      </w:pPr>
      <w:r w:rsidRPr="005C6DFC">
        <w:rPr>
          <w:rFonts w:cs="Arial"/>
          <w:szCs w:val="24"/>
          <w:lang w:eastAsia="en-US"/>
        </w:rPr>
        <w:t xml:space="preserve">permit the </w:t>
      </w:r>
      <w:r w:rsidR="001545CE">
        <w:rPr>
          <w:rFonts w:cs="Arial"/>
          <w:szCs w:val="24"/>
          <w:lang w:eastAsia="en-US"/>
        </w:rPr>
        <w:t>Agency</w:t>
      </w:r>
      <w:r w:rsidRPr="005C6DFC">
        <w:rPr>
          <w:rFonts w:cs="Arial"/>
          <w:szCs w:val="24"/>
          <w:lang w:eastAsia="en-US"/>
        </w:rPr>
        <w:t xml:space="preserve"> to acquire such of the Equipme</w:t>
      </w:r>
      <w:r w:rsidR="00643460" w:rsidRPr="005C6DFC">
        <w:rPr>
          <w:rFonts w:cs="Arial"/>
          <w:szCs w:val="24"/>
          <w:lang w:eastAsia="en-US"/>
        </w:rPr>
        <w:t xml:space="preserve">nt owned by the Contractor in </w:t>
      </w:r>
      <w:r w:rsidR="00643460" w:rsidRPr="005C6DFC">
        <w:rPr>
          <w:rFonts w:cs="Arial"/>
          <w:szCs w:val="24"/>
          <w:lang w:eastAsia="en-US"/>
        </w:rPr>
        <w:tab/>
      </w:r>
      <w:r w:rsidRPr="005C6DFC">
        <w:rPr>
          <w:rFonts w:cs="Arial"/>
          <w:szCs w:val="24"/>
          <w:lang w:eastAsia="en-US"/>
        </w:rPr>
        <w:t xml:space="preserve">accordance with the provisions of the Specification.  </w:t>
      </w:r>
      <w:r w:rsidR="00643460" w:rsidRPr="005C6DFC">
        <w:rPr>
          <w:rFonts w:cs="Arial"/>
          <w:szCs w:val="24"/>
          <w:lang w:eastAsia="en-US"/>
        </w:rPr>
        <w:t xml:space="preserve">If no such mechanism has been </w:t>
      </w:r>
      <w:r w:rsidRPr="005C6DFC">
        <w:rPr>
          <w:rFonts w:cs="Arial"/>
          <w:szCs w:val="24"/>
          <w:lang w:eastAsia="en-US"/>
        </w:rPr>
        <w:t xml:space="preserve">provided, then the </w:t>
      </w:r>
      <w:r w:rsidR="001545CE">
        <w:rPr>
          <w:rFonts w:cs="Arial"/>
          <w:szCs w:val="24"/>
          <w:lang w:eastAsia="en-US"/>
        </w:rPr>
        <w:t>Agency</w:t>
      </w:r>
      <w:r w:rsidRPr="005C6DFC">
        <w:rPr>
          <w:rFonts w:cs="Arial"/>
          <w:szCs w:val="24"/>
          <w:lang w:eastAsia="en-US"/>
        </w:rPr>
        <w:t xml:space="preserve"> may elect to purchase the Property at market valuation or book value (whichever is the lesser); and</w:t>
      </w:r>
      <w:r w:rsidR="00643460" w:rsidRPr="005C6DFC">
        <w:rPr>
          <w:rFonts w:cs="Arial"/>
          <w:szCs w:val="24"/>
          <w:lang w:eastAsia="en-US"/>
        </w:rPr>
        <w:br/>
      </w:r>
    </w:p>
    <w:p w14:paraId="5557012D" w14:textId="3B21ABA9" w:rsidR="007D0EA1" w:rsidRPr="005C6DFC" w:rsidRDefault="00A97FB1" w:rsidP="003318E5">
      <w:pPr>
        <w:pStyle w:val="Level2"/>
        <w:widowControl/>
        <w:numPr>
          <w:ilvl w:val="0"/>
          <w:numId w:val="27"/>
        </w:numPr>
        <w:adjustRightInd/>
        <w:textAlignment w:val="auto"/>
        <w:rPr>
          <w:rFonts w:cs="Arial"/>
          <w:szCs w:val="24"/>
        </w:rPr>
      </w:pPr>
      <w:r w:rsidRPr="005C6DFC">
        <w:rPr>
          <w:rFonts w:cs="Arial"/>
          <w:szCs w:val="24"/>
          <w:lang w:eastAsia="en-US"/>
        </w:rPr>
        <w:t>ensure that where the Contractor has leased any Equipment, the document between the</w:t>
      </w:r>
      <w:r w:rsidR="00643460" w:rsidRPr="005C6DFC">
        <w:rPr>
          <w:rFonts w:cs="Arial"/>
          <w:szCs w:val="24"/>
          <w:lang w:eastAsia="en-US"/>
        </w:rPr>
        <w:t xml:space="preserve"> </w:t>
      </w:r>
      <w:r w:rsidRPr="005C6DFC">
        <w:rPr>
          <w:rFonts w:cs="Arial"/>
          <w:szCs w:val="24"/>
          <w:lang w:eastAsia="en-US"/>
        </w:rPr>
        <w:t>Contractor and the third party shall contain provisions per</w:t>
      </w:r>
      <w:r w:rsidR="00643460" w:rsidRPr="005C6DFC">
        <w:rPr>
          <w:rFonts w:cs="Arial"/>
          <w:szCs w:val="24"/>
          <w:lang w:eastAsia="en-US"/>
        </w:rPr>
        <w:t xml:space="preserve">mitting the assignment of the </w:t>
      </w:r>
      <w:r w:rsidRPr="005C6DFC">
        <w:rPr>
          <w:rFonts w:cs="Arial"/>
          <w:szCs w:val="24"/>
          <w:lang w:eastAsia="en-US"/>
        </w:rPr>
        <w:t>benefit of such lease</w:t>
      </w:r>
      <w:r w:rsidR="009955BC">
        <w:rPr>
          <w:rFonts w:cs="Arial"/>
          <w:szCs w:val="24"/>
          <w:lang w:eastAsia="en-US"/>
        </w:rPr>
        <w:t xml:space="preserve"> to either the Replacement Contractor or the </w:t>
      </w:r>
      <w:r w:rsidR="001545CE">
        <w:rPr>
          <w:rFonts w:cs="Arial"/>
          <w:szCs w:val="24"/>
          <w:lang w:eastAsia="en-US"/>
        </w:rPr>
        <w:t>Agency</w:t>
      </w:r>
      <w:r w:rsidR="009955BC">
        <w:rPr>
          <w:rFonts w:cs="Arial"/>
          <w:szCs w:val="24"/>
          <w:lang w:eastAsia="en-US"/>
        </w:rPr>
        <w:t xml:space="preserve"> as the case may be</w:t>
      </w:r>
      <w:r w:rsidRPr="005C6DFC">
        <w:rPr>
          <w:rFonts w:cs="Arial"/>
          <w:szCs w:val="24"/>
          <w:lang w:eastAsia="en-US"/>
        </w:rPr>
        <w:t xml:space="preserve"> on terms no less favourable than</w:t>
      </w:r>
      <w:r w:rsidR="00643460" w:rsidRPr="005C6DFC">
        <w:rPr>
          <w:rFonts w:cs="Arial"/>
          <w:szCs w:val="24"/>
          <w:lang w:eastAsia="en-US"/>
        </w:rPr>
        <w:t xml:space="preserve"> those contained in the lease </w:t>
      </w:r>
      <w:r w:rsidRPr="005C6DFC">
        <w:rPr>
          <w:rFonts w:cs="Arial"/>
          <w:szCs w:val="24"/>
          <w:lang w:eastAsia="en-US"/>
        </w:rPr>
        <w:t>between the Contractor and such third party</w:t>
      </w:r>
      <w:r w:rsidR="005A7276" w:rsidRPr="005C6DFC">
        <w:rPr>
          <w:rFonts w:cs="Arial"/>
          <w:szCs w:val="24"/>
          <w:lang w:eastAsia="en-US"/>
        </w:rPr>
        <w:t xml:space="preserve"> at the </w:t>
      </w:r>
      <w:r w:rsidR="001545CE">
        <w:rPr>
          <w:rFonts w:cs="Arial"/>
          <w:szCs w:val="24"/>
          <w:lang w:eastAsia="en-US"/>
        </w:rPr>
        <w:t>Agency</w:t>
      </w:r>
      <w:r w:rsidR="00B02D35">
        <w:rPr>
          <w:rFonts w:cs="Arial"/>
          <w:szCs w:val="24"/>
          <w:lang w:eastAsia="en-US"/>
        </w:rPr>
        <w:t>’s</w:t>
      </w:r>
      <w:r w:rsidR="005A7276" w:rsidRPr="005C6DFC">
        <w:rPr>
          <w:rFonts w:cs="Arial"/>
          <w:szCs w:val="24"/>
          <w:lang w:eastAsia="en-US"/>
        </w:rPr>
        <w:t xml:space="preserve"> discretion</w:t>
      </w:r>
      <w:r w:rsidRPr="005C6DFC">
        <w:rPr>
          <w:rFonts w:cs="Arial"/>
          <w:szCs w:val="24"/>
          <w:lang w:eastAsia="en-US"/>
        </w:rPr>
        <w:t>.</w:t>
      </w:r>
    </w:p>
    <w:p w14:paraId="05D51064" w14:textId="77777777" w:rsidR="00171F4C" w:rsidRPr="005C6DFC" w:rsidRDefault="00171F4C" w:rsidP="007E5588">
      <w:pPr>
        <w:pStyle w:val="Level2"/>
        <w:widowControl/>
        <w:numPr>
          <w:ilvl w:val="0"/>
          <w:numId w:val="0"/>
        </w:numPr>
        <w:adjustRightInd/>
        <w:ind w:left="709" w:hanging="709"/>
        <w:textAlignment w:val="auto"/>
        <w:rPr>
          <w:rFonts w:cs="Arial"/>
          <w:szCs w:val="24"/>
        </w:rPr>
      </w:pPr>
    </w:p>
    <w:p w14:paraId="59E2752A" w14:textId="77777777" w:rsidR="008A544E" w:rsidRPr="005C6DFC" w:rsidRDefault="00CA44F1" w:rsidP="007E5588">
      <w:pPr>
        <w:pStyle w:val="Level2"/>
        <w:widowControl/>
        <w:numPr>
          <w:ilvl w:val="0"/>
          <w:numId w:val="0"/>
        </w:numPr>
        <w:adjustRightInd/>
        <w:ind w:left="709" w:hanging="709"/>
        <w:textAlignment w:val="auto"/>
        <w:rPr>
          <w:rFonts w:cs="Arial"/>
          <w:szCs w:val="24"/>
          <w:lang w:eastAsia="en-US"/>
        </w:rPr>
      </w:pPr>
      <w:r>
        <w:rPr>
          <w:rFonts w:cs="Arial"/>
          <w:szCs w:val="24"/>
        </w:rPr>
        <w:t>D</w:t>
      </w:r>
      <w:r w:rsidR="008503BA">
        <w:rPr>
          <w:rFonts w:cs="Arial"/>
          <w:szCs w:val="24"/>
        </w:rPr>
        <w:t>6</w:t>
      </w:r>
      <w:r>
        <w:rPr>
          <w:rFonts w:cs="Arial"/>
          <w:szCs w:val="24"/>
        </w:rPr>
        <w:t>.5</w:t>
      </w:r>
      <w:r w:rsidR="00171F4C" w:rsidRPr="005C6DFC">
        <w:rPr>
          <w:rFonts w:cs="Arial"/>
          <w:szCs w:val="24"/>
        </w:rPr>
        <w:tab/>
      </w:r>
      <w:r w:rsidR="00571E27" w:rsidRPr="005C6DFC">
        <w:rPr>
          <w:rFonts w:cs="Arial"/>
          <w:szCs w:val="24"/>
          <w:lang w:eastAsia="en-US"/>
        </w:rPr>
        <w:t>Except as otherwise expressly provided in the Contract</w:t>
      </w:r>
      <w:r w:rsidR="00DB0F2C" w:rsidRPr="005C6DFC">
        <w:rPr>
          <w:rFonts w:cs="Arial"/>
          <w:szCs w:val="24"/>
          <w:lang w:eastAsia="en-US"/>
        </w:rPr>
        <w:t>,</w:t>
      </w:r>
      <w:r w:rsidR="00571E27" w:rsidRPr="005C6DFC">
        <w:rPr>
          <w:rFonts w:cs="Arial"/>
          <w:szCs w:val="24"/>
          <w:lang w:eastAsia="en-US"/>
        </w:rPr>
        <w:t xml:space="preserve"> 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w:t>
      </w:r>
    </w:p>
    <w:p w14:paraId="5FB5A5DF" w14:textId="77777777" w:rsidR="008A544E" w:rsidRPr="005C6DFC" w:rsidRDefault="008A544E" w:rsidP="007E5588">
      <w:pPr>
        <w:pStyle w:val="Level2"/>
        <w:widowControl/>
        <w:numPr>
          <w:ilvl w:val="0"/>
          <w:numId w:val="0"/>
        </w:numPr>
        <w:adjustRightInd/>
        <w:ind w:left="709" w:hanging="709"/>
        <w:textAlignment w:val="auto"/>
        <w:rPr>
          <w:rFonts w:cs="Arial"/>
          <w:szCs w:val="24"/>
          <w:lang w:eastAsia="en-US"/>
        </w:rPr>
      </w:pPr>
    </w:p>
    <w:p w14:paraId="56A93F24" w14:textId="77777777" w:rsidR="00DE2F5E" w:rsidRPr="005C6DFC" w:rsidRDefault="00DE2F5E" w:rsidP="007E5588">
      <w:pPr>
        <w:pStyle w:val="Level2"/>
        <w:widowControl/>
        <w:numPr>
          <w:ilvl w:val="0"/>
          <w:numId w:val="0"/>
        </w:numPr>
        <w:adjustRightInd/>
        <w:ind w:left="709" w:hanging="709"/>
        <w:textAlignment w:val="auto"/>
        <w:rPr>
          <w:rFonts w:cs="Arial"/>
          <w:b/>
          <w:szCs w:val="24"/>
          <w:lang w:eastAsia="en-US"/>
        </w:rPr>
      </w:pPr>
      <w:r w:rsidRPr="005C6DFC">
        <w:rPr>
          <w:rFonts w:cs="Arial"/>
          <w:b/>
          <w:szCs w:val="24"/>
          <w:lang w:eastAsia="en-US"/>
        </w:rPr>
        <w:t>D</w:t>
      </w:r>
      <w:r w:rsidR="008503BA">
        <w:rPr>
          <w:rFonts w:cs="Arial"/>
          <w:b/>
          <w:szCs w:val="24"/>
          <w:lang w:eastAsia="en-US"/>
        </w:rPr>
        <w:t>7</w:t>
      </w:r>
      <w:r w:rsidR="008624F4" w:rsidRPr="005C6DFC">
        <w:rPr>
          <w:rFonts w:cs="Arial"/>
          <w:b/>
          <w:szCs w:val="24"/>
          <w:lang w:eastAsia="en-US"/>
        </w:rPr>
        <w:t>.</w:t>
      </w:r>
      <w:r w:rsidRPr="005C6DFC">
        <w:rPr>
          <w:rFonts w:cs="Arial"/>
          <w:b/>
          <w:szCs w:val="24"/>
          <w:lang w:eastAsia="en-US"/>
        </w:rPr>
        <w:tab/>
      </w:r>
      <w:r w:rsidRPr="005C6DFC">
        <w:rPr>
          <w:rFonts w:cs="Arial"/>
          <w:b/>
          <w:szCs w:val="24"/>
          <w:u w:val="single"/>
          <w:lang w:eastAsia="en-US"/>
        </w:rPr>
        <w:t>DISPUTE RESOLUTION PROCEDURE</w:t>
      </w:r>
      <w:r w:rsidR="003449F4">
        <w:rPr>
          <w:rFonts w:cs="Arial"/>
          <w:b/>
          <w:szCs w:val="24"/>
          <w:u w:val="single"/>
          <w:lang w:eastAsia="en-US"/>
        </w:rPr>
        <w:t xml:space="preserve"> </w:t>
      </w:r>
    </w:p>
    <w:p w14:paraId="35E82DD5" w14:textId="77777777" w:rsidR="00DE2F5E" w:rsidRPr="005C6DFC" w:rsidRDefault="00DE2F5E" w:rsidP="007E5588">
      <w:pPr>
        <w:pStyle w:val="Level2"/>
        <w:widowControl/>
        <w:numPr>
          <w:ilvl w:val="0"/>
          <w:numId w:val="0"/>
        </w:numPr>
        <w:adjustRightInd/>
        <w:ind w:left="709" w:hanging="709"/>
        <w:textAlignment w:val="auto"/>
        <w:rPr>
          <w:rFonts w:cs="Arial"/>
          <w:szCs w:val="24"/>
          <w:lang w:eastAsia="en-US"/>
        </w:rPr>
      </w:pPr>
    </w:p>
    <w:p w14:paraId="2733117B" w14:textId="77777777" w:rsidR="00643460" w:rsidRPr="005C6DFC" w:rsidRDefault="008A544E" w:rsidP="00643460">
      <w:pPr>
        <w:pStyle w:val="Level2"/>
        <w:widowControl/>
        <w:numPr>
          <w:ilvl w:val="0"/>
          <w:numId w:val="0"/>
        </w:numPr>
        <w:adjustRightInd/>
        <w:ind w:left="709" w:hanging="709"/>
        <w:textAlignment w:val="auto"/>
        <w:rPr>
          <w:rFonts w:cs="Arial"/>
          <w:szCs w:val="24"/>
        </w:rPr>
      </w:pPr>
      <w:r w:rsidRPr="005C6DFC">
        <w:rPr>
          <w:rFonts w:cs="Arial"/>
          <w:szCs w:val="24"/>
          <w:lang w:eastAsia="en-US"/>
        </w:rPr>
        <w:t>D</w:t>
      </w:r>
      <w:r w:rsidR="008503BA">
        <w:rPr>
          <w:rFonts w:cs="Arial"/>
          <w:szCs w:val="24"/>
          <w:lang w:eastAsia="en-US"/>
        </w:rPr>
        <w:t>7</w:t>
      </w:r>
      <w:r w:rsidRPr="005C6DFC">
        <w:rPr>
          <w:rFonts w:cs="Arial"/>
          <w:szCs w:val="24"/>
          <w:lang w:eastAsia="en-US"/>
        </w:rPr>
        <w:t>.1</w:t>
      </w:r>
      <w:r w:rsidRPr="005C6DFC">
        <w:rPr>
          <w:rFonts w:cs="Arial"/>
          <w:szCs w:val="24"/>
          <w:lang w:eastAsia="en-US"/>
        </w:rPr>
        <w:tab/>
        <w:t>I</w:t>
      </w:r>
      <w:r w:rsidR="001630A9" w:rsidRPr="005C6DFC">
        <w:rPr>
          <w:rFonts w:cs="Arial"/>
          <w:szCs w:val="24"/>
        </w:rPr>
        <w:t>f a dispute arises out of or in connection with this Contract or the performance, validity or enfo</w:t>
      </w:r>
      <w:r w:rsidRPr="005C6DFC">
        <w:rPr>
          <w:rFonts w:cs="Arial"/>
          <w:szCs w:val="24"/>
        </w:rPr>
        <w:t xml:space="preserve">rceability of it then </w:t>
      </w:r>
      <w:r w:rsidR="001630A9" w:rsidRPr="005C6DFC">
        <w:rPr>
          <w:rFonts w:cs="Arial"/>
          <w:szCs w:val="24"/>
        </w:rPr>
        <w:t xml:space="preserve">the </w:t>
      </w:r>
      <w:r w:rsidR="00324BBC">
        <w:rPr>
          <w:rFonts w:cs="Arial"/>
          <w:szCs w:val="24"/>
        </w:rPr>
        <w:t>P</w:t>
      </w:r>
      <w:r w:rsidR="001630A9" w:rsidRPr="005C6DFC">
        <w:rPr>
          <w:rFonts w:cs="Arial"/>
          <w:szCs w:val="24"/>
        </w:rPr>
        <w:t xml:space="preserve">arties shall follow the procedure set out in this </w:t>
      </w:r>
      <w:r w:rsidR="007E5588" w:rsidRPr="005C6DFC">
        <w:rPr>
          <w:rFonts w:cs="Arial"/>
          <w:szCs w:val="24"/>
        </w:rPr>
        <w:t>Clause</w:t>
      </w:r>
      <w:r w:rsidR="001630A9" w:rsidRPr="005C6DFC">
        <w:rPr>
          <w:rFonts w:cs="Arial"/>
          <w:szCs w:val="24"/>
        </w:rPr>
        <w:t>:</w:t>
      </w:r>
    </w:p>
    <w:p w14:paraId="6D327200" w14:textId="77777777" w:rsidR="00643460" w:rsidRPr="005C6DFC" w:rsidRDefault="00643460" w:rsidP="00643460">
      <w:pPr>
        <w:pStyle w:val="Level2"/>
        <w:widowControl/>
        <w:numPr>
          <w:ilvl w:val="0"/>
          <w:numId w:val="0"/>
        </w:numPr>
        <w:adjustRightInd/>
        <w:ind w:left="709" w:hanging="709"/>
        <w:textAlignment w:val="auto"/>
        <w:rPr>
          <w:rFonts w:cs="Arial"/>
          <w:szCs w:val="24"/>
        </w:rPr>
      </w:pPr>
    </w:p>
    <w:p w14:paraId="434C4D6E" w14:textId="77777777" w:rsidR="00643460" w:rsidRPr="005C6DFC" w:rsidRDefault="001630A9" w:rsidP="003318E5">
      <w:pPr>
        <w:pStyle w:val="Level2"/>
        <w:widowControl/>
        <w:numPr>
          <w:ilvl w:val="0"/>
          <w:numId w:val="28"/>
        </w:numPr>
        <w:adjustRightInd/>
        <w:textAlignment w:val="auto"/>
        <w:rPr>
          <w:rFonts w:cs="Arial"/>
          <w:szCs w:val="24"/>
        </w:rPr>
      </w:pPr>
      <w:r w:rsidRPr="005C6DFC">
        <w:rPr>
          <w:rFonts w:cs="Arial"/>
          <w:szCs w:val="24"/>
        </w:rPr>
        <w:t xml:space="preserve">either </w:t>
      </w:r>
      <w:r w:rsidR="00324BBC">
        <w:rPr>
          <w:rFonts w:cs="Arial"/>
          <w:szCs w:val="24"/>
        </w:rPr>
        <w:t>P</w:t>
      </w:r>
      <w:r w:rsidRPr="005C6DFC">
        <w:rPr>
          <w:rFonts w:cs="Arial"/>
          <w:szCs w:val="24"/>
        </w:rPr>
        <w:t>arty shall give to the other written notice of the Dispute, setting out its nature and full particulars (</w:t>
      </w:r>
      <w:r w:rsidR="00324BBC">
        <w:rPr>
          <w:rFonts w:cs="Arial"/>
          <w:szCs w:val="24"/>
        </w:rPr>
        <w:t>the “</w:t>
      </w:r>
      <w:r w:rsidRPr="005C6DFC">
        <w:rPr>
          <w:rFonts w:cs="Arial"/>
          <w:szCs w:val="24"/>
        </w:rPr>
        <w:t>Dispute Notice</w:t>
      </w:r>
      <w:r w:rsidR="00324BBC">
        <w:rPr>
          <w:rFonts w:cs="Arial"/>
          <w:szCs w:val="24"/>
        </w:rPr>
        <w:t>”</w:t>
      </w:r>
      <w:r w:rsidRPr="005C6DFC">
        <w:rPr>
          <w:rFonts w:cs="Arial"/>
          <w:szCs w:val="24"/>
        </w:rPr>
        <w:t>), together with relevant supporting documents. On service of the Dispute Notice, the</w:t>
      </w:r>
      <w:r w:rsidR="008A544E" w:rsidRPr="005C6DFC">
        <w:rPr>
          <w:rFonts w:cs="Arial"/>
          <w:szCs w:val="24"/>
        </w:rPr>
        <w:t xml:space="preserve"> Authorised Officer and the Contract Manager</w:t>
      </w:r>
      <w:r w:rsidRPr="005C6DFC">
        <w:rPr>
          <w:rFonts w:cs="Arial"/>
          <w:szCs w:val="24"/>
        </w:rPr>
        <w:t xml:space="preserve"> shall attempt in good faith to resolve the Dispute;</w:t>
      </w:r>
      <w:r w:rsidR="008A544E" w:rsidRPr="005C6DFC">
        <w:rPr>
          <w:rFonts w:cs="Arial"/>
          <w:szCs w:val="24"/>
        </w:rPr>
        <w:t xml:space="preserve"> </w:t>
      </w:r>
      <w:r w:rsidR="00643460" w:rsidRPr="005C6DFC">
        <w:rPr>
          <w:rFonts w:cs="Arial"/>
          <w:szCs w:val="24"/>
        </w:rPr>
        <w:br/>
      </w:r>
    </w:p>
    <w:p w14:paraId="6143504C" w14:textId="77777777" w:rsidR="00643460" w:rsidRPr="005C6DFC" w:rsidRDefault="001630A9" w:rsidP="003318E5">
      <w:pPr>
        <w:pStyle w:val="Level2"/>
        <w:widowControl/>
        <w:numPr>
          <w:ilvl w:val="0"/>
          <w:numId w:val="28"/>
        </w:numPr>
        <w:adjustRightInd/>
        <w:textAlignment w:val="auto"/>
        <w:rPr>
          <w:rFonts w:cs="Arial"/>
          <w:szCs w:val="24"/>
        </w:rPr>
      </w:pPr>
      <w:r w:rsidRPr="005C6DFC">
        <w:rPr>
          <w:rFonts w:cs="Arial"/>
          <w:szCs w:val="24"/>
        </w:rPr>
        <w:t xml:space="preserve">if the </w:t>
      </w:r>
      <w:r w:rsidR="008A544E" w:rsidRPr="005C6DFC">
        <w:rPr>
          <w:rFonts w:cs="Arial"/>
          <w:szCs w:val="24"/>
        </w:rPr>
        <w:t xml:space="preserve">Authorised Officer and the Contract Manager </w:t>
      </w:r>
      <w:r w:rsidRPr="005C6DFC">
        <w:rPr>
          <w:rFonts w:cs="Arial"/>
          <w:szCs w:val="24"/>
        </w:rPr>
        <w:t>are for any reason unable</w:t>
      </w:r>
      <w:r w:rsidR="00643460" w:rsidRPr="005C6DFC">
        <w:rPr>
          <w:rFonts w:cs="Arial"/>
          <w:szCs w:val="24"/>
        </w:rPr>
        <w:t xml:space="preserve"> to resolve </w:t>
      </w:r>
      <w:r w:rsidR="008A544E" w:rsidRPr="005C6DFC">
        <w:rPr>
          <w:rFonts w:cs="Arial"/>
          <w:szCs w:val="24"/>
        </w:rPr>
        <w:t xml:space="preserve">the Dispute within </w:t>
      </w:r>
      <w:r w:rsidR="00643460" w:rsidRPr="005C6DFC">
        <w:rPr>
          <w:rFonts w:cs="Arial"/>
          <w:szCs w:val="24"/>
        </w:rPr>
        <w:t xml:space="preserve">twenty </w:t>
      </w:r>
      <w:r w:rsidR="006C5BCC">
        <w:rPr>
          <w:rFonts w:cs="Arial"/>
          <w:szCs w:val="24"/>
        </w:rPr>
        <w:t>(</w:t>
      </w:r>
      <w:r w:rsidR="008A544E" w:rsidRPr="005C6DFC">
        <w:rPr>
          <w:rFonts w:cs="Arial"/>
          <w:szCs w:val="24"/>
        </w:rPr>
        <w:t>20</w:t>
      </w:r>
      <w:r w:rsidR="006C5BCC">
        <w:rPr>
          <w:rFonts w:cs="Arial"/>
          <w:szCs w:val="24"/>
        </w:rPr>
        <w:t>)</w:t>
      </w:r>
      <w:r w:rsidR="008A544E" w:rsidRPr="005C6DFC">
        <w:rPr>
          <w:rFonts w:cs="Arial"/>
          <w:szCs w:val="24"/>
        </w:rPr>
        <w:t xml:space="preserve"> Working Days </w:t>
      </w:r>
      <w:r w:rsidRPr="005C6DFC">
        <w:rPr>
          <w:rFonts w:cs="Arial"/>
          <w:szCs w:val="24"/>
        </w:rPr>
        <w:t>of service of the Dispu</w:t>
      </w:r>
      <w:r w:rsidR="00643460" w:rsidRPr="005C6DFC">
        <w:rPr>
          <w:rFonts w:cs="Arial"/>
          <w:szCs w:val="24"/>
        </w:rPr>
        <w:t xml:space="preserve">te Notice, the Dispute shall be </w:t>
      </w:r>
      <w:r w:rsidRPr="005C6DFC">
        <w:rPr>
          <w:rFonts w:cs="Arial"/>
          <w:szCs w:val="24"/>
        </w:rPr>
        <w:t xml:space="preserve">referred to </w:t>
      </w:r>
      <w:r w:rsidR="008A544E" w:rsidRPr="005C6DFC">
        <w:rPr>
          <w:rFonts w:cs="Arial"/>
          <w:szCs w:val="24"/>
        </w:rPr>
        <w:t>their respective senior managers</w:t>
      </w:r>
      <w:r w:rsidRPr="005C6DFC">
        <w:rPr>
          <w:rFonts w:cs="Arial"/>
          <w:szCs w:val="24"/>
        </w:rPr>
        <w:t xml:space="preserve"> who shall attempt in good faith to resolve </w:t>
      </w:r>
      <w:proofErr w:type="gramStart"/>
      <w:r w:rsidRPr="005C6DFC">
        <w:rPr>
          <w:rFonts w:cs="Arial"/>
          <w:szCs w:val="24"/>
        </w:rPr>
        <w:t>it;</w:t>
      </w:r>
      <w:proofErr w:type="gramEnd"/>
      <w:r w:rsidRPr="005C6DFC">
        <w:rPr>
          <w:rFonts w:cs="Arial"/>
          <w:szCs w:val="24"/>
        </w:rPr>
        <w:t xml:space="preserve"> </w:t>
      </w:r>
      <w:r w:rsidR="008A544E" w:rsidRPr="005C6DFC">
        <w:rPr>
          <w:rFonts w:cs="Arial"/>
          <w:szCs w:val="24"/>
        </w:rPr>
        <w:tab/>
      </w:r>
    </w:p>
    <w:p w14:paraId="6E6C5D8E" w14:textId="77777777" w:rsidR="00B02D35" w:rsidRDefault="00B02D35" w:rsidP="00B02D35">
      <w:pPr>
        <w:pStyle w:val="Level2"/>
        <w:widowControl/>
        <w:numPr>
          <w:ilvl w:val="0"/>
          <w:numId w:val="0"/>
        </w:numPr>
        <w:adjustRightInd/>
        <w:ind w:left="709"/>
        <w:textAlignment w:val="auto"/>
        <w:rPr>
          <w:rFonts w:cs="Arial"/>
          <w:szCs w:val="24"/>
        </w:rPr>
      </w:pPr>
    </w:p>
    <w:p w14:paraId="4E4E0AA5" w14:textId="00396C82" w:rsidR="00EC3F3E" w:rsidRDefault="001630A9" w:rsidP="003318E5">
      <w:pPr>
        <w:pStyle w:val="Level2"/>
        <w:widowControl/>
        <w:numPr>
          <w:ilvl w:val="0"/>
          <w:numId w:val="28"/>
        </w:numPr>
        <w:adjustRightInd/>
        <w:textAlignment w:val="auto"/>
        <w:rPr>
          <w:rFonts w:cs="Arial"/>
          <w:szCs w:val="24"/>
        </w:rPr>
      </w:pPr>
      <w:r w:rsidRPr="005C6DFC">
        <w:rPr>
          <w:rFonts w:cs="Arial"/>
          <w:szCs w:val="24"/>
        </w:rPr>
        <w:t xml:space="preserve">if the Dispute </w:t>
      </w:r>
      <w:r w:rsidR="008A544E" w:rsidRPr="005C6DFC">
        <w:rPr>
          <w:rFonts w:cs="Arial"/>
          <w:szCs w:val="24"/>
        </w:rPr>
        <w:t xml:space="preserve">is not resolved within </w:t>
      </w:r>
      <w:r w:rsidR="0034091E">
        <w:rPr>
          <w:rFonts w:cs="Arial"/>
          <w:szCs w:val="24"/>
        </w:rPr>
        <w:t>t</w:t>
      </w:r>
      <w:r w:rsidR="006C5BCC">
        <w:rPr>
          <w:rFonts w:cs="Arial"/>
          <w:szCs w:val="24"/>
        </w:rPr>
        <w:t>wenty (</w:t>
      </w:r>
      <w:r w:rsidR="008A544E" w:rsidRPr="005C6DFC">
        <w:rPr>
          <w:rFonts w:cs="Arial"/>
          <w:szCs w:val="24"/>
        </w:rPr>
        <w:t>20</w:t>
      </w:r>
      <w:r w:rsidR="006C5BCC">
        <w:rPr>
          <w:rFonts w:cs="Arial"/>
          <w:szCs w:val="24"/>
        </w:rPr>
        <w:t>)</w:t>
      </w:r>
      <w:r w:rsidR="008A544E" w:rsidRPr="005C6DFC">
        <w:rPr>
          <w:rFonts w:cs="Arial"/>
          <w:szCs w:val="24"/>
        </w:rPr>
        <w:t xml:space="preserve"> Working D</w:t>
      </w:r>
      <w:r w:rsidRPr="005C6DFC">
        <w:rPr>
          <w:rFonts w:cs="Arial"/>
          <w:szCs w:val="24"/>
        </w:rPr>
        <w:t>ays of it being referred to the</w:t>
      </w:r>
      <w:r w:rsidR="00643460" w:rsidRPr="005C6DFC">
        <w:rPr>
          <w:rFonts w:cs="Arial"/>
          <w:szCs w:val="24"/>
        </w:rPr>
        <w:t xml:space="preserve"> senior managers, </w:t>
      </w:r>
      <w:r w:rsidRPr="005C6DFC">
        <w:rPr>
          <w:rFonts w:cs="Arial"/>
          <w:szCs w:val="24"/>
        </w:rPr>
        <w:t>the</w:t>
      </w:r>
      <w:r w:rsidR="00643460" w:rsidRPr="005C6DFC">
        <w:rPr>
          <w:rFonts w:cs="Arial"/>
          <w:szCs w:val="24"/>
        </w:rPr>
        <w:t xml:space="preserve"> </w:t>
      </w:r>
      <w:r w:rsidR="00324BBC">
        <w:rPr>
          <w:rFonts w:cs="Arial"/>
          <w:szCs w:val="24"/>
        </w:rPr>
        <w:t>P</w:t>
      </w:r>
      <w:r w:rsidRPr="005C6DFC">
        <w:rPr>
          <w:rFonts w:cs="Arial"/>
          <w:szCs w:val="24"/>
        </w:rPr>
        <w:t>arties will attempt to settle it by mediation in accordance with</w:t>
      </w:r>
      <w:r w:rsidR="006E2639" w:rsidRPr="005C6DFC">
        <w:rPr>
          <w:rFonts w:cs="Arial"/>
          <w:szCs w:val="24"/>
        </w:rPr>
        <w:t xml:space="preserve"> the policies adopted by the Civil Mediation </w:t>
      </w:r>
      <w:r w:rsidR="00E93C2E">
        <w:rPr>
          <w:rFonts w:cs="Arial"/>
          <w:szCs w:val="24"/>
        </w:rPr>
        <w:t>Council</w:t>
      </w:r>
      <w:r w:rsidRPr="005C6DFC">
        <w:rPr>
          <w:rFonts w:cs="Arial"/>
          <w:szCs w:val="24"/>
        </w:rPr>
        <w:t xml:space="preserve">. Unless otherwise agreed between the parties, the mediator shall </w:t>
      </w:r>
      <w:r w:rsidR="008A544E" w:rsidRPr="005C6DFC">
        <w:rPr>
          <w:rFonts w:cs="Arial"/>
          <w:szCs w:val="24"/>
        </w:rPr>
        <w:tab/>
      </w:r>
      <w:r w:rsidR="006E2639" w:rsidRPr="005C6DFC">
        <w:rPr>
          <w:rFonts w:cs="Arial"/>
          <w:szCs w:val="24"/>
        </w:rPr>
        <w:t>be nominated by</w:t>
      </w:r>
      <w:r w:rsidR="00CB61B5">
        <w:rPr>
          <w:rFonts w:cs="Arial"/>
          <w:szCs w:val="24"/>
        </w:rPr>
        <w:t xml:space="preserve"> the</w:t>
      </w:r>
      <w:r w:rsidR="006E2639" w:rsidRPr="005C6DFC">
        <w:rPr>
          <w:rFonts w:cs="Arial"/>
          <w:szCs w:val="24"/>
        </w:rPr>
        <w:t xml:space="preserve"> Civil Mediation </w:t>
      </w:r>
      <w:r w:rsidR="00E93C2E">
        <w:rPr>
          <w:rFonts w:cs="Arial"/>
          <w:szCs w:val="24"/>
        </w:rPr>
        <w:t>Council</w:t>
      </w:r>
      <w:r w:rsidRPr="005C6DFC">
        <w:rPr>
          <w:rFonts w:cs="Arial"/>
          <w:szCs w:val="24"/>
        </w:rPr>
        <w:t xml:space="preserve">. To initiate the mediation, a </w:t>
      </w:r>
      <w:r w:rsidR="00324BBC">
        <w:rPr>
          <w:rFonts w:cs="Arial"/>
          <w:szCs w:val="24"/>
        </w:rPr>
        <w:t>P</w:t>
      </w:r>
      <w:r w:rsidRPr="005C6DFC">
        <w:rPr>
          <w:rFonts w:cs="Arial"/>
          <w:szCs w:val="24"/>
        </w:rPr>
        <w:t xml:space="preserve">arty </w:t>
      </w:r>
      <w:r w:rsidR="00A551D0">
        <w:rPr>
          <w:rFonts w:cs="Arial"/>
          <w:szCs w:val="24"/>
        </w:rPr>
        <w:t>shall</w:t>
      </w:r>
      <w:r w:rsidRPr="005C6DFC">
        <w:rPr>
          <w:rFonts w:cs="Arial"/>
          <w:szCs w:val="24"/>
        </w:rPr>
        <w:t xml:space="preserve"> serve notice in </w:t>
      </w:r>
      <w:r w:rsidR="006E2639" w:rsidRPr="005C6DFC">
        <w:rPr>
          <w:rFonts w:cs="Arial"/>
          <w:szCs w:val="24"/>
        </w:rPr>
        <w:t>writing</w:t>
      </w:r>
      <w:r w:rsidRPr="005C6DFC">
        <w:rPr>
          <w:rFonts w:cs="Arial"/>
          <w:szCs w:val="24"/>
        </w:rPr>
        <w:t xml:space="preserve"> to the other party to the Dispute, requesting a mediation. The</w:t>
      </w:r>
      <w:r w:rsidR="00643460" w:rsidRPr="005C6DFC">
        <w:rPr>
          <w:rFonts w:cs="Arial"/>
          <w:szCs w:val="24"/>
        </w:rPr>
        <w:t xml:space="preserve"> Parties </w:t>
      </w:r>
      <w:r w:rsidR="00C84EBF">
        <w:rPr>
          <w:rFonts w:cs="Arial"/>
          <w:szCs w:val="24"/>
        </w:rPr>
        <w:t>shall</w:t>
      </w:r>
      <w:r w:rsidR="00643460" w:rsidRPr="005C6DFC">
        <w:rPr>
          <w:rFonts w:cs="Arial"/>
          <w:szCs w:val="24"/>
        </w:rPr>
        <w:t xml:space="preserve"> endeavour </w:t>
      </w:r>
      <w:r w:rsidR="00F833C1" w:rsidRPr="005C6DFC">
        <w:rPr>
          <w:rFonts w:cs="Arial"/>
          <w:szCs w:val="24"/>
        </w:rPr>
        <w:t xml:space="preserve">to </w:t>
      </w:r>
      <w:r w:rsidR="00C84EBF">
        <w:rPr>
          <w:rFonts w:cs="Arial"/>
          <w:szCs w:val="24"/>
        </w:rPr>
        <w:t>commence the media</w:t>
      </w:r>
      <w:r w:rsidR="006E2639" w:rsidRPr="005C6DFC">
        <w:rPr>
          <w:rFonts w:cs="Arial"/>
          <w:szCs w:val="24"/>
        </w:rPr>
        <w:t xml:space="preserve">tion no </w:t>
      </w:r>
      <w:r w:rsidRPr="005C6DFC">
        <w:rPr>
          <w:rFonts w:cs="Arial"/>
          <w:szCs w:val="24"/>
        </w:rPr>
        <w:t xml:space="preserve">later </w:t>
      </w:r>
      <w:r w:rsidR="006E2639" w:rsidRPr="005C6DFC">
        <w:rPr>
          <w:rFonts w:cs="Arial"/>
          <w:szCs w:val="24"/>
        </w:rPr>
        <w:t xml:space="preserve">than </w:t>
      </w:r>
      <w:r w:rsidR="005C6DFC" w:rsidRPr="005C6DFC">
        <w:rPr>
          <w:rFonts w:cs="Arial"/>
          <w:szCs w:val="24"/>
        </w:rPr>
        <w:t xml:space="preserve">thirty </w:t>
      </w:r>
      <w:r w:rsidR="006C5BCC">
        <w:rPr>
          <w:rFonts w:cs="Arial"/>
          <w:szCs w:val="24"/>
        </w:rPr>
        <w:t>(</w:t>
      </w:r>
      <w:r w:rsidR="006E2639" w:rsidRPr="005C6DFC">
        <w:rPr>
          <w:rFonts w:cs="Arial"/>
          <w:szCs w:val="24"/>
        </w:rPr>
        <w:t>30</w:t>
      </w:r>
      <w:r w:rsidR="006C5BCC">
        <w:rPr>
          <w:rFonts w:cs="Arial"/>
          <w:szCs w:val="24"/>
        </w:rPr>
        <w:t>)</w:t>
      </w:r>
      <w:r w:rsidR="006E2639" w:rsidRPr="005C6DFC">
        <w:rPr>
          <w:rFonts w:cs="Arial"/>
          <w:szCs w:val="24"/>
        </w:rPr>
        <w:t xml:space="preserve"> Working Days after the date of the </w:t>
      </w:r>
      <w:r w:rsidR="00324BBC">
        <w:rPr>
          <w:rFonts w:cs="Arial"/>
          <w:szCs w:val="24"/>
        </w:rPr>
        <w:t>request for mediation</w:t>
      </w:r>
      <w:r w:rsidRPr="005C6DFC">
        <w:rPr>
          <w:rFonts w:cs="Arial"/>
          <w:szCs w:val="24"/>
        </w:rPr>
        <w:t xml:space="preserve">.   </w:t>
      </w:r>
    </w:p>
    <w:p w14:paraId="62A6519E" w14:textId="77777777" w:rsidR="00E93C2E" w:rsidRDefault="00E93C2E" w:rsidP="00B079B8">
      <w:pPr>
        <w:pStyle w:val="ListParagraph"/>
        <w:rPr>
          <w:rFonts w:cs="Arial"/>
          <w:szCs w:val="24"/>
        </w:rPr>
      </w:pPr>
    </w:p>
    <w:p w14:paraId="47354BB6" w14:textId="0B114FDB" w:rsidR="00E93C2E" w:rsidRDefault="00E93C2E" w:rsidP="003318E5">
      <w:pPr>
        <w:pStyle w:val="Level2"/>
        <w:widowControl/>
        <w:numPr>
          <w:ilvl w:val="0"/>
          <w:numId w:val="28"/>
        </w:numPr>
        <w:adjustRightInd/>
        <w:textAlignment w:val="auto"/>
        <w:rPr>
          <w:rFonts w:cs="Arial"/>
          <w:szCs w:val="24"/>
        </w:rPr>
      </w:pPr>
      <w:r>
        <w:rPr>
          <w:rFonts w:cs="Arial"/>
          <w:szCs w:val="24"/>
        </w:rPr>
        <w:t>The Parties shall pay the fees of any mediator in equal shares</w:t>
      </w:r>
      <w:r w:rsidR="00EE001A">
        <w:rPr>
          <w:rFonts w:cs="Arial"/>
          <w:szCs w:val="24"/>
        </w:rPr>
        <w:t>.</w:t>
      </w:r>
    </w:p>
    <w:p w14:paraId="27D5A228" w14:textId="77777777" w:rsidR="00EE001A" w:rsidRDefault="00EE001A" w:rsidP="00B079B8">
      <w:pPr>
        <w:pStyle w:val="ListParagraph"/>
        <w:rPr>
          <w:rFonts w:cs="Arial"/>
          <w:szCs w:val="24"/>
        </w:rPr>
      </w:pPr>
    </w:p>
    <w:p w14:paraId="3231494B" w14:textId="3F9DB88B" w:rsidR="00EE001A" w:rsidRDefault="00EE001A" w:rsidP="003318E5">
      <w:pPr>
        <w:pStyle w:val="Level2"/>
        <w:widowControl/>
        <w:numPr>
          <w:ilvl w:val="0"/>
          <w:numId w:val="28"/>
        </w:numPr>
        <w:adjustRightInd/>
        <w:textAlignment w:val="auto"/>
        <w:rPr>
          <w:rFonts w:cs="Arial"/>
          <w:szCs w:val="24"/>
        </w:rPr>
      </w:pPr>
      <w:r>
        <w:rPr>
          <w:rFonts w:cs="Arial"/>
          <w:szCs w:val="24"/>
        </w:rPr>
        <w:t>Subject to clause D7.1d) the Parties shall pay their own costs relating to the</w:t>
      </w:r>
      <w:r w:rsidR="004D7D16">
        <w:rPr>
          <w:rFonts w:cs="Arial"/>
          <w:szCs w:val="24"/>
        </w:rPr>
        <w:t xml:space="preserve"> mediation.</w:t>
      </w:r>
    </w:p>
    <w:p w14:paraId="21252AEF" w14:textId="77777777" w:rsidR="004D7D16" w:rsidRDefault="004D7D16" w:rsidP="00B079B8">
      <w:pPr>
        <w:pStyle w:val="ListParagraph"/>
        <w:rPr>
          <w:rFonts w:cs="Arial"/>
          <w:szCs w:val="24"/>
        </w:rPr>
      </w:pPr>
    </w:p>
    <w:p w14:paraId="20BD81B1" w14:textId="13606ED6" w:rsidR="004D7D16" w:rsidRPr="005C6DFC" w:rsidRDefault="004D7D16" w:rsidP="003318E5">
      <w:pPr>
        <w:pStyle w:val="Level2"/>
        <w:widowControl/>
        <w:numPr>
          <w:ilvl w:val="0"/>
          <w:numId w:val="28"/>
        </w:numPr>
        <w:adjustRightInd/>
        <w:textAlignment w:val="auto"/>
        <w:rPr>
          <w:rFonts w:cs="Arial"/>
          <w:szCs w:val="24"/>
        </w:rPr>
      </w:pPr>
      <w:r>
        <w:rPr>
          <w:rFonts w:cs="Arial"/>
          <w:szCs w:val="24"/>
        </w:rPr>
        <w:t xml:space="preserve">The Parties shall commit any agreement reached pursuant to the mediation </w:t>
      </w:r>
      <w:r w:rsidR="001C18A6">
        <w:rPr>
          <w:rFonts w:cs="Arial"/>
          <w:szCs w:val="24"/>
        </w:rPr>
        <w:t>in</w:t>
      </w:r>
      <w:r>
        <w:rPr>
          <w:rFonts w:cs="Arial"/>
          <w:szCs w:val="24"/>
        </w:rPr>
        <w:t xml:space="preserve">to writing and shall </w:t>
      </w:r>
      <w:r w:rsidR="001C18A6">
        <w:rPr>
          <w:rFonts w:cs="Arial"/>
          <w:szCs w:val="24"/>
        </w:rPr>
        <w:t>b</w:t>
      </w:r>
      <w:r>
        <w:rPr>
          <w:rFonts w:cs="Arial"/>
          <w:szCs w:val="24"/>
        </w:rPr>
        <w:t xml:space="preserve">e bound by the contents of any such </w:t>
      </w:r>
      <w:r w:rsidR="001C18A6">
        <w:rPr>
          <w:rFonts w:cs="Arial"/>
          <w:szCs w:val="24"/>
        </w:rPr>
        <w:t>agreement provided the agreement has been signed by all the Parties.</w:t>
      </w:r>
    </w:p>
    <w:p w14:paraId="22FB31BD" w14:textId="77777777" w:rsidR="00EC3F3E" w:rsidRPr="005C6DFC" w:rsidRDefault="00EC3F3E" w:rsidP="007E5588">
      <w:pPr>
        <w:pStyle w:val="Level2"/>
        <w:widowControl/>
        <w:numPr>
          <w:ilvl w:val="0"/>
          <w:numId w:val="0"/>
        </w:numPr>
        <w:adjustRightInd/>
        <w:ind w:left="709" w:hanging="709"/>
        <w:textAlignment w:val="auto"/>
        <w:rPr>
          <w:rFonts w:cs="Arial"/>
          <w:szCs w:val="24"/>
        </w:rPr>
      </w:pPr>
    </w:p>
    <w:p w14:paraId="19AFD250" w14:textId="77777777" w:rsidR="001630A9" w:rsidRPr="005C6DFC" w:rsidRDefault="00EC3F3E" w:rsidP="007E5588">
      <w:pPr>
        <w:pStyle w:val="Level2"/>
        <w:widowControl/>
        <w:numPr>
          <w:ilvl w:val="0"/>
          <w:numId w:val="0"/>
        </w:numPr>
        <w:adjustRightInd/>
        <w:ind w:left="851" w:hanging="851"/>
        <w:textAlignment w:val="auto"/>
        <w:rPr>
          <w:rFonts w:cs="Arial"/>
          <w:szCs w:val="24"/>
        </w:rPr>
      </w:pPr>
      <w:r w:rsidRPr="005C6DFC">
        <w:rPr>
          <w:rFonts w:cs="Arial"/>
          <w:szCs w:val="24"/>
        </w:rPr>
        <w:t>D</w:t>
      </w:r>
      <w:r w:rsidR="008503BA">
        <w:rPr>
          <w:rFonts w:cs="Arial"/>
          <w:szCs w:val="24"/>
        </w:rPr>
        <w:t>7</w:t>
      </w:r>
      <w:r w:rsidRPr="005C6DFC">
        <w:rPr>
          <w:rFonts w:cs="Arial"/>
          <w:szCs w:val="24"/>
        </w:rPr>
        <w:t>.2</w:t>
      </w:r>
      <w:r w:rsidRPr="005C6DFC">
        <w:rPr>
          <w:rFonts w:cs="Arial"/>
          <w:szCs w:val="24"/>
        </w:rPr>
        <w:tab/>
      </w:r>
      <w:r w:rsidR="001630A9" w:rsidRPr="005C6DFC">
        <w:rPr>
          <w:rFonts w:cs="Arial"/>
          <w:szCs w:val="24"/>
        </w:rPr>
        <w:t xml:space="preserve">The commencement of </w:t>
      </w:r>
      <w:r w:rsidR="006C5BCC">
        <w:rPr>
          <w:rFonts w:cs="Arial"/>
          <w:szCs w:val="24"/>
        </w:rPr>
        <w:t xml:space="preserve">a Dispute or </w:t>
      </w:r>
      <w:r w:rsidR="001630A9" w:rsidRPr="005C6DFC">
        <w:rPr>
          <w:rFonts w:cs="Arial"/>
          <w:szCs w:val="24"/>
        </w:rPr>
        <w:t>mediation shall not prevent the parties commencing or c</w:t>
      </w:r>
      <w:r w:rsidR="008A544E" w:rsidRPr="005C6DFC">
        <w:rPr>
          <w:rFonts w:cs="Arial"/>
          <w:szCs w:val="24"/>
        </w:rPr>
        <w:t>ontinuing court</w:t>
      </w:r>
      <w:r w:rsidR="001630A9" w:rsidRPr="005C6DFC">
        <w:rPr>
          <w:rFonts w:cs="Arial"/>
          <w:szCs w:val="24"/>
        </w:rPr>
        <w:t xml:space="preserve"> proceedings in relat</w:t>
      </w:r>
      <w:r w:rsidR="00FF2EC1" w:rsidRPr="005C6DFC">
        <w:rPr>
          <w:rFonts w:cs="Arial"/>
          <w:szCs w:val="24"/>
        </w:rPr>
        <w:t xml:space="preserve">ion to the Dispute </w:t>
      </w:r>
      <w:r w:rsidR="009928F6">
        <w:rPr>
          <w:rFonts w:cs="Arial"/>
          <w:szCs w:val="24"/>
        </w:rPr>
        <w:t>an</w:t>
      </w:r>
      <w:r w:rsidR="008503BA">
        <w:rPr>
          <w:rFonts w:cs="Arial"/>
          <w:szCs w:val="24"/>
        </w:rPr>
        <w:t>d</w:t>
      </w:r>
      <w:r w:rsidR="00641AE5">
        <w:rPr>
          <w:rFonts w:cs="Arial"/>
          <w:szCs w:val="24"/>
        </w:rPr>
        <w:t xml:space="preserve"> </w:t>
      </w:r>
      <w:r w:rsidR="007E5588" w:rsidRPr="005C6DFC">
        <w:rPr>
          <w:rFonts w:cs="Arial"/>
          <w:szCs w:val="24"/>
        </w:rPr>
        <w:t>Clause</w:t>
      </w:r>
      <w:r w:rsidR="00FF2EC1" w:rsidRPr="005C6DFC">
        <w:rPr>
          <w:rFonts w:cs="Arial"/>
          <w:szCs w:val="24"/>
        </w:rPr>
        <w:t xml:space="preserve"> </w:t>
      </w:r>
      <w:r w:rsidR="00FF2EC1" w:rsidRPr="003E6798">
        <w:rPr>
          <w:rFonts w:cs="Arial"/>
          <w:szCs w:val="24"/>
        </w:rPr>
        <w:t xml:space="preserve">H12 </w:t>
      </w:r>
      <w:r w:rsidR="008503BA" w:rsidRPr="003E6798">
        <w:rPr>
          <w:rFonts w:cs="Arial"/>
          <w:szCs w:val="24"/>
        </w:rPr>
        <w:t>(</w:t>
      </w:r>
      <w:r w:rsidR="00FF2EC1" w:rsidRPr="003E6798">
        <w:rPr>
          <w:rFonts w:cs="Arial"/>
          <w:szCs w:val="24"/>
        </w:rPr>
        <w:t>Governing Law and Jurisdiction</w:t>
      </w:r>
      <w:r w:rsidR="008503BA" w:rsidRPr="003E6798">
        <w:rPr>
          <w:rFonts w:cs="Arial"/>
          <w:szCs w:val="24"/>
        </w:rPr>
        <w:t>)</w:t>
      </w:r>
      <w:r w:rsidR="001630A9" w:rsidRPr="005C6DFC">
        <w:rPr>
          <w:rFonts w:cs="Arial"/>
          <w:szCs w:val="24"/>
        </w:rPr>
        <w:t xml:space="preserve"> </w:t>
      </w:r>
      <w:r w:rsidR="007E5588" w:rsidRPr="005C6DFC">
        <w:rPr>
          <w:rFonts w:cs="Arial"/>
          <w:szCs w:val="24"/>
        </w:rPr>
        <w:t>Clause</w:t>
      </w:r>
      <w:r w:rsidR="001630A9" w:rsidRPr="005C6DFC">
        <w:rPr>
          <w:rFonts w:cs="Arial"/>
          <w:szCs w:val="24"/>
        </w:rPr>
        <w:t xml:space="preserve"> shall </w:t>
      </w:r>
      <w:proofErr w:type="gramStart"/>
      <w:r w:rsidR="001630A9" w:rsidRPr="005C6DFC">
        <w:rPr>
          <w:rFonts w:cs="Arial"/>
          <w:szCs w:val="24"/>
        </w:rPr>
        <w:t>apply at all times</w:t>
      </w:r>
      <w:proofErr w:type="gramEnd"/>
      <w:r w:rsidR="001630A9" w:rsidRPr="005C6DFC">
        <w:rPr>
          <w:rFonts w:cs="Arial"/>
          <w:szCs w:val="24"/>
        </w:rPr>
        <w:t xml:space="preserve">.   </w:t>
      </w:r>
    </w:p>
    <w:p w14:paraId="092418D0" w14:textId="77777777" w:rsidR="00BC5319" w:rsidRPr="005C6DFC" w:rsidRDefault="00BC5319" w:rsidP="007E5588">
      <w:pPr>
        <w:pStyle w:val="Level10"/>
        <w:keepNext/>
        <w:widowControl/>
        <w:numPr>
          <w:ilvl w:val="0"/>
          <w:numId w:val="0"/>
        </w:numPr>
        <w:adjustRightInd/>
        <w:ind w:left="851" w:hanging="851"/>
        <w:textAlignment w:val="auto"/>
        <w:rPr>
          <w:rFonts w:cs="Arial"/>
          <w:szCs w:val="24"/>
          <w:u w:val="single"/>
        </w:rPr>
      </w:pPr>
    </w:p>
    <w:p w14:paraId="48D89D8F" w14:textId="77777777" w:rsidR="00364218" w:rsidRPr="005C6DFC" w:rsidRDefault="008624F4" w:rsidP="007E5588">
      <w:pPr>
        <w:pStyle w:val="Level10"/>
        <w:keepNext/>
        <w:widowControl/>
        <w:numPr>
          <w:ilvl w:val="0"/>
          <w:numId w:val="0"/>
        </w:numPr>
        <w:adjustRightInd/>
        <w:ind w:left="851" w:hanging="851"/>
        <w:textAlignment w:val="auto"/>
        <w:rPr>
          <w:rStyle w:val="Level1asHeadingtext"/>
          <w:rFonts w:cs="Arial"/>
          <w:szCs w:val="24"/>
          <w:u w:val="single"/>
        </w:rPr>
      </w:pPr>
      <w:r w:rsidRPr="005C6DFC">
        <w:rPr>
          <w:rFonts w:cs="Arial"/>
          <w:b/>
          <w:szCs w:val="24"/>
        </w:rPr>
        <w:t>D</w:t>
      </w:r>
      <w:r w:rsidR="008503BA">
        <w:rPr>
          <w:rFonts w:cs="Arial"/>
          <w:b/>
          <w:szCs w:val="24"/>
        </w:rPr>
        <w:t>8</w:t>
      </w:r>
      <w:r w:rsidR="00BC5319" w:rsidRPr="005C6DFC">
        <w:rPr>
          <w:rFonts w:cs="Arial"/>
          <w:b/>
          <w:szCs w:val="24"/>
        </w:rPr>
        <w:t>.</w:t>
      </w:r>
      <w:r w:rsidR="00BC5319" w:rsidRPr="005C6DFC">
        <w:rPr>
          <w:rFonts w:cs="Arial"/>
          <w:szCs w:val="24"/>
        </w:rPr>
        <w:tab/>
      </w:r>
      <w:r w:rsidR="00343DBE" w:rsidRPr="005C6DFC">
        <w:rPr>
          <w:rStyle w:val="Level1asHeadingtext"/>
          <w:rFonts w:cs="Arial"/>
          <w:szCs w:val="24"/>
          <w:u w:val="single"/>
        </w:rPr>
        <w:t>SURVIVAL</w:t>
      </w:r>
      <w:bookmarkStart w:id="32" w:name="_NN1545"/>
      <w:bookmarkEnd w:id="32"/>
    </w:p>
    <w:p w14:paraId="3921410E" w14:textId="2A947165" w:rsidR="00BC5319" w:rsidRPr="005C6DFC" w:rsidRDefault="004E4339" w:rsidP="007E5588">
      <w:pPr>
        <w:pStyle w:val="Level10"/>
        <w:keepNext/>
        <w:widowControl/>
        <w:numPr>
          <w:ilvl w:val="0"/>
          <w:numId w:val="0"/>
        </w:numPr>
        <w:adjustRightInd/>
        <w:ind w:left="851" w:hanging="851"/>
        <w:textAlignment w:val="auto"/>
        <w:rPr>
          <w:rFonts w:cs="Arial"/>
          <w:szCs w:val="24"/>
          <w:u w:val="single"/>
        </w:rPr>
      </w:pPr>
      <w:r w:rsidRPr="005C6DFC">
        <w:rPr>
          <w:rFonts w:cs="Arial"/>
          <w:szCs w:val="24"/>
          <w:u w:val="single"/>
        </w:rPr>
        <w:fldChar w:fldCharType="begin"/>
      </w:r>
      <w:r w:rsidR="00343DBE" w:rsidRPr="005C6DFC">
        <w:rPr>
          <w:rFonts w:cs="Arial"/>
          <w:szCs w:val="24"/>
          <w:u w:val="single"/>
        </w:rPr>
        <w:instrText xml:space="preserve"> TC "</w:instrText>
      </w:r>
      <w:r w:rsidRPr="005C6DFC">
        <w:rPr>
          <w:rFonts w:cs="Arial"/>
          <w:szCs w:val="24"/>
          <w:u w:val="single"/>
        </w:rPr>
        <w:fldChar w:fldCharType="begin"/>
      </w:r>
      <w:r w:rsidR="002D57AD" w:rsidRPr="005C6DFC">
        <w:rPr>
          <w:rFonts w:cs="Arial"/>
          <w:szCs w:val="24"/>
          <w:u w:val="single"/>
        </w:rPr>
        <w:instrText xml:space="preserve"> REF _NN1545\r \h  \* MERGEFORMAT </w:instrText>
      </w:r>
      <w:r w:rsidRPr="005C6DFC">
        <w:rPr>
          <w:rFonts w:cs="Arial"/>
          <w:szCs w:val="24"/>
          <w:u w:val="single"/>
        </w:rPr>
      </w:r>
      <w:r w:rsidRPr="005C6DFC">
        <w:rPr>
          <w:rFonts w:cs="Arial"/>
          <w:szCs w:val="24"/>
          <w:u w:val="single"/>
        </w:rPr>
        <w:fldChar w:fldCharType="separate"/>
      </w:r>
      <w:bookmarkStart w:id="33" w:name="_Toc173226187"/>
      <w:r w:rsidR="00EE402A">
        <w:rPr>
          <w:rFonts w:cs="Arial"/>
          <w:szCs w:val="24"/>
          <w:u w:val="single"/>
        </w:rPr>
        <w:instrText>0</w:instrText>
      </w:r>
      <w:r w:rsidRPr="005C6DFC">
        <w:rPr>
          <w:rFonts w:cs="Arial"/>
          <w:szCs w:val="24"/>
          <w:u w:val="single"/>
        </w:rPr>
        <w:fldChar w:fldCharType="end"/>
      </w:r>
      <w:r w:rsidR="00343DBE" w:rsidRPr="005C6DFC">
        <w:rPr>
          <w:rFonts w:cs="Arial"/>
          <w:szCs w:val="24"/>
          <w:u w:val="single"/>
        </w:rPr>
        <w:tab/>
        <w:instrText>SURVIVAL</w:instrText>
      </w:r>
      <w:bookmarkEnd w:id="33"/>
      <w:r w:rsidR="00343DBE" w:rsidRPr="005C6DFC">
        <w:rPr>
          <w:rFonts w:cs="Arial"/>
          <w:szCs w:val="24"/>
          <w:u w:val="single"/>
        </w:rPr>
        <w:instrText xml:space="preserve">" \l 1 </w:instrText>
      </w:r>
      <w:r w:rsidRPr="005C6DFC">
        <w:rPr>
          <w:rFonts w:cs="Arial"/>
          <w:szCs w:val="24"/>
          <w:u w:val="single"/>
        </w:rPr>
        <w:fldChar w:fldCharType="end"/>
      </w:r>
    </w:p>
    <w:p w14:paraId="4BC98236" w14:textId="77777777" w:rsidR="00E74B95" w:rsidRPr="005C6DFC" w:rsidRDefault="008624F4" w:rsidP="007E5588">
      <w:pPr>
        <w:pStyle w:val="Level2"/>
        <w:widowControl/>
        <w:numPr>
          <w:ilvl w:val="0"/>
          <w:numId w:val="0"/>
        </w:numPr>
        <w:adjustRightInd/>
        <w:ind w:left="851" w:hanging="851"/>
        <w:textAlignment w:val="auto"/>
        <w:rPr>
          <w:rFonts w:cs="Arial"/>
          <w:szCs w:val="24"/>
        </w:rPr>
      </w:pPr>
      <w:r w:rsidRPr="005C6DFC">
        <w:rPr>
          <w:rFonts w:cs="Arial"/>
          <w:szCs w:val="24"/>
          <w:lang w:eastAsia="en-US"/>
        </w:rPr>
        <w:t>D</w:t>
      </w:r>
      <w:r w:rsidR="008503BA">
        <w:rPr>
          <w:rFonts w:cs="Arial"/>
          <w:szCs w:val="24"/>
          <w:lang w:eastAsia="en-US"/>
        </w:rPr>
        <w:t>8</w:t>
      </w:r>
      <w:r w:rsidR="00E74B95" w:rsidRPr="005C6DFC">
        <w:rPr>
          <w:rFonts w:cs="Arial"/>
          <w:szCs w:val="24"/>
          <w:lang w:eastAsia="en-US"/>
        </w:rPr>
        <w:t>.1</w:t>
      </w:r>
      <w:r w:rsidR="00E74B95" w:rsidRPr="005C6DFC">
        <w:rPr>
          <w:rFonts w:cs="Arial"/>
          <w:szCs w:val="24"/>
          <w:lang w:eastAsia="en-US"/>
        </w:rPr>
        <w:tab/>
        <w:t xml:space="preserve">The </w:t>
      </w:r>
      <w:r w:rsidR="007E5588" w:rsidRPr="005C6DFC">
        <w:rPr>
          <w:rFonts w:cs="Arial"/>
          <w:szCs w:val="24"/>
          <w:lang w:eastAsia="en-US"/>
        </w:rPr>
        <w:t>Clause</w:t>
      </w:r>
      <w:r w:rsidR="00364218" w:rsidRPr="005C6DFC">
        <w:rPr>
          <w:rFonts w:cs="Arial"/>
          <w:szCs w:val="24"/>
          <w:lang w:eastAsia="en-US"/>
        </w:rPr>
        <w:t xml:space="preserve">s </w:t>
      </w:r>
      <w:r w:rsidR="00E74B95" w:rsidRPr="005C6DFC">
        <w:rPr>
          <w:rFonts w:cs="Arial"/>
          <w:szCs w:val="24"/>
          <w:lang w:eastAsia="en-US"/>
        </w:rPr>
        <w:t xml:space="preserve">which </w:t>
      </w:r>
      <w:r w:rsidR="00364218" w:rsidRPr="005C6DFC">
        <w:rPr>
          <w:rFonts w:cs="Arial"/>
          <w:szCs w:val="24"/>
          <w:lang w:eastAsia="en-US"/>
        </w:rPr>
        <w:t>shall survive expiry or termination of this Contract</w:t>
      </w:r>
      <w:r w:rsidR="00E74B95" w:rsidRPr="005C6DFC">
        <w:rPr>
          <w:rFonts w:cs="Arial"/>
          <w:szCs w:val="24"/>
          <w:lang w:eastAsia="en-US"/>
        </w:rPr>
        <w:t xml:space="preserve"> </w:t>
      </w:r>
      <w:r w:rsidR="00641AE5">
        <w:rPr>
          <w:rFonts w:cs="Arial"/>
          <w:szCs w:val="24"/>
          <w:lang w:eastAsia="en-US"/>
        </w:rPr>
        <w:t>are:</w:t>
      </w:r>
    </w:p>
    <w:p w14:paraId="0C954071" w14:textId="77777777" w:rsidR="0043584F" w:rsidRDefault="00577F4F" w:rsidP="003E6798">
      <w:pPr>
        <w:pStyle w:val="Level2"/>
        <w:widowControl/>
        <w:numPr>
          <w:ilvl w:val="0"/>
          <w:numId w:val="0"/>
        </w:numPr>
        <w:adjustRightInd/>
        <w:ind w:left="851" w:hanging="131"/>
        <w:textAlignment w:val="auto"/>
        <w:rPr>
          <w:rFonts w:cs="Arial"/>
          <w:szCs w:val="24"/>
          <w:lang w:eastAsia="en-US"/>
        </w:rPr>
      </w:pPr>
      <w:r w:rsidRPr="005C6DFC">
        <w:rPr>
          <w:rFonts w:cs="Arial"/>
          <w:i/>
          <w:szCs w:val="24"/>
          <w:lang w:eastAsia="en-US"/>
        </w:rPr>
        <w:br/>
      </w:r>
    </w:p>
    <w:p w14:paraId="54D5D4F7" w14:textId="77777777" w:rsidR="00324BBC" w:rsidRDefault="007E5588" w:rsidP="003E6798">
      <w:pPr>
        <w:pStyle w:val="Level2"/>
        <w:widowControl/>
        <w:numPr>
          <w:ilvl w:val="0"/>
          <w:numId w:val="0"/>
        </w:numPr>
        <w:adjustRightInd/>
        <w:ind w:left="851"/>
        <w:textAlignment w:val="auto"/>
        <w:rPr>
          <w:rFonts w:cs="Arial"/>
          <w:szCs w:val="24"/>
          <w:lang w:eastAsia="en-US"/>
        </w:rPr>
      </w:pPr>
      <w:r w:rsidRPr="005C6DFC">
        <w:rPr>
          <w:rFonts w:cs="Arial"/>
          <w:szCs w:val="24"/>
          <w:lang w:eastAsia="en-US"/>
        </w:rPr>
        <w:t>Clause</w:t>
      </w:r>
      <w:r w:rsidR="00E74B95" w:rsidRPr="005C6DFC">
        <w:rPr>
          <w:rFonts w:cs="Arial"/>
          <w:szCs w:val="24"/>
          <w:lang w:eastAsia="en-US"/>
        </w:rPr>
        <w:t xml:space="preserve"> D</w:t>
      </w:r>
      <w:r w:rsidR="008503BA">
        <w:rPr>
          <w:rFonts w:cs="Arial"/>
          <w:szCs w:val="24"/>
          <w:lang w:eastAsia="en-US"/>
        </w:rPr>
        <w:t>6</w:t>
      </w:r>
      <w:r w:rsidR="00E74B95" w:rsidRPr="005C6DFC">
        <w:rPr>
          <w:rFonts w:cs="Arial"/>
          <w:szCs w:val="24"/>
          <w:lang w:eastAsia="en-US"/>
        </w:rPr>
        <w:t xml:space="preserve"> </w:t>
      </w:r>
      <w:r w:rsidR="00364218" w:rsidRPr="005C6DFC">
        <w:rPr>
          <w:rFonts w:cs="Arial"/>
          <w:szCs w:val="24"/>
          <w:lang w:eastAsia="en-US"/>
        </w:rPr>
        <w:t>Consequ</w:t>
      </w:r>
      <w:r w:rsidR="00E74B95" w:rsidRPr="005C6DFC">
        <w:rPr>
          <w:rFonts w:cs="Arial"/>
          <w:szCs w:val="24"/>
          <w:lang w:eastAsia="en-US"/>
        </w:rPr>
        <w:t xml:space="preserve">ences of Termination and </w:t>
      </w:r>
      <w:proofErr w:type="gramStart"/>
      <w:r w:rsidR="00E74B95" w:rsidRPr="005C6DFC">
        <w:rPr>
          <w:rFonts w:cs="Arial"/>
          <w:szCs w:val="24"/>
          <w:lang w:eastAsia="en-US"/>
        </w:rPr>
        <w:t>Expiry</w:t>
      </w:r>
      <w:r w:rsidR="00364218" w:rsidRPr="005C6DFC">
        <w:rPr>
          <w:rFonts w:cs="Arial"/>
          <w:szCs w:val="24"/>
          <w:lang w:eastAsia="en-US"/>
        </w:rPr>
        <w:t>;</w:t>
      </w:r>
      <w:proofErr w:type="gramEnd"/>
      <w:r w:rsidR="00364218" w:rsidRPr="005C6DFC">
        <w:rPr>
          <w:rFonts w:cs="Arial"/>
          <w:szCs w:val="24"/>
          <w:lang w:eastAsia="en-US"/>
        </w:rPr>
        <w:t xml:space="preserve"> </w:t>
      </w:r>
    </w:p>
    <w:p w14:paraId="2A57DE20" w14:textId="77777777" w:rsidR="00E74B95" w:rsidRPr="005C6DFC" w:rsidRDefault="007E5588" w:rsidP="003E6798">
      <w:pPr>
        <w:pStyle w:val="Level2"/>
        <w:widowControl/>
        <w:numPr>
          <w:ilvl w:val="0"/>
          <w:numId w:val="0"/>
        </w:numPr>
        <w:adjustRightInd/>
        <w:ind w:left="851"/>
        <w:textAlignment w:val="auto"/>
        <w:rPr>
          <w:rFonts w:cs="Arial"/>
          <w:szCs w:val="24"/>
          <w:lang w:eastAsia="en-US"/>
        </w:rPr>
      </w:pPr>
      <w:r w:rsidRPr="005C6DFC">
        <w:rPr>
          <w:rFonts w:cs="Arial"/>
          <w:szCs w:val="24"/>
          <w:lang w:eastAsia="en-US"/>
        </w:rPr>
        <w:t>Clause</w:t>
      </w:r>
      <w:r w:rsidR="00E74B95" w:rsidRPr="005C6DFC">
        <w:rPr>
          <w:rFonts w:cs="Arial"/>
          <w:szCs w:val="24"/>
          <w:lang w:eastAsia="en-US"/>
        </w:rPr>
        <w:t xml:space="preserve"> D</w:t>
      </w:r>
      <w:r w:rsidR="008503BA">
        <w:rPr>
          <w:rFonts w:cs="Arial"/>
          <w:szCs w:val="24"/>
          <w:lang w:eastAsia="en-US"/>
        </w:rPr>
        <w:t>7</w:t>
      </w:r>
      <w:r w:rsidR="00E74B95" w:rsidRPr="005C6DFC">
        <w:rPr>
          <w:rFonts w:cs="Arial"/>
          <w:szCs w:val="24"/>
          <w:lang w:eastAsia="en-US"/>
        </w:rPr>
        <w:t xml:space="preserve"> </w:t>
      </w:r>
      <w:r w:rsidR="00364218" w:rsidRPr="005C6DFC">
        <w:rPr>
          <w:rFonts w:cs="Arial"/>
          <w:szCs w:val="24"/>
          <w:lang w:eastAsia="en-US"/>
        </w:rPr>
        <w:t>Dispute Resolution Procedure</w:t>
      </w:r>
      <w:r w:rsidR="00C05673" w:rsidRPr="005C6DFC">
        <w:rPr>
          <w:rFonts w:cs="Arial"/>
          <w:szCs w:val="24"/>
          <w:lang w:eastAsia="en-US"/>
        </w:rPr>
        <w:t xml:space="preserve">; </w:t>
      </w:r>
      <w:r w:rsidR="00577F4F" w:rsidRPr="005C6DFC">
        <w:rPr>
          <w:rFonts w:cs="Arial"/>
          <w:szCs w:val="24"/>
          <w:lang w:eastAsia="en-US"/>
        </w:rPr>
        <w:br/>
      </w:r>
      <w:r w:rsidRPr="005C6DFC">
        <w:rPr>
          <w:rFonts w:cs="Arial"/>
          <w:szCs w:val="24"/>
          <w:lang w:eastAsia="en-US"/>
        </w:rPr>
        <w:t>Clause</w:t>
      </w:r>
      <w:r w:rsidR="00961EB5" w:rsidRPr="005C6DFC">
        <w:rPr>
          <w:rFonts w:cs="Arial"/>
          <w:szCs w:val="24"/>
          <w:lang w:eastAsia="en-US"/>
        </w:rPr>
        <w:t xml:space="preserve"> E2 </w:t>
      </w:r>
      <w:r w:rsidR="00E74B95" w:rsidRPr="005C6DFC">
        <w:rPr>
          <w:rFonts w:cs="Arial"/>
          <w:szCs w:val="24"/>
          <w:lang w:eastAsia="en-US"/>
        </w:rPr>
        <w:t>Liability</w:t>
      </w:r>
    </w:p>
    <w:p w14:paraId="07F135AA" w14:textId="77777777" w:rsidR="008503BA" w:rsidRDefault="007E5588" w:rsidP="007E5588">
      <w:pPr>
        <w:pStyle w:val="Level2"/>
        <w:widowControl/>
        <w:numPr>
          <w:ilvl w:val="0"/>
          <w:numId w:val="0"/>
        </w:numPr>
        <w:adjustRightInd/>
        <w:ind w:left="851"/>
        <w:textAlignment w:val="auto"/>
        <w:rPr>
          <w:rFonts w:cs="Arial"/>
          <w:szCs w:val="24"/>
          <w:lang w:eastAsia="en-US"/>
        </w:rPr>
      </w:pPr>
      <w:r w:rsidRPr="005C6DFC">
        <w:rPr>
          <w:rFonts w:cs="Arial"/>
          <w:szCs w:val="24"/>
          <w:lang w:eastAsia="en-US"/>
        </w:rPr>
        <w:t>Clause</w:t>
      </w:r>
      <w:r w:rsidR="00E74B95" w:rsidRPr="005C6DFC">
        <w:rPr>
          <w:rFonts w:cs="Arial"/>
          <w:szCs w:val="24"/>
          <w:lang w:eastAsia="en-US"/>
        </w:rPr>
        <w:t xml:space="preserve"> F1 </w:t>
      </w:r>
      <w:r w:rsidR="00364218" w:rsidRPr="005C6DFC">
        <w:rPr>
          <w:rFonts w:cs="Arial"/>
          <w:szCs w:val="24"/>
          <w:lang w:eastAsia="en-US"/>
        </w:rPr>
        <w:t>Intellectual Property</w:t>
      </w:r>
      <w:r w:rsidR="00C05673" w:rsidRPr="005C6DFC">
        <w:rPr>
          <w:rFonts w:cs="Arial"/>
          <w:szCs w:val="24"/>
          <w:lang w:eastAsia="en-US"/>
        </w:rPr>
        <w:t xml:space="preserve">; </w:t>
      </w:r>
      <w:r w:rsidR="00577F4F" w:rsidRPr="005C6DFC">
        <w:rPr>
          <w:rFonts w:cs="Arial"/>
          <w:szCs w:val="24"/>
          <w:lang w:eastAsia="en-US"/>
        </w:rPr>
        <w:br/>
      </w:r>
      <w:r w:rsidRPr="005C6DFC">
        <w:rPr>
          <w:rFonts w:cs="Arial"/>
          <w:szCs w:val="24"/>
          <w:lang w:eastAsia="en-US"/>
        </w:rPr>
        <w:t>Clause</w:t>
      </w:r>
      <w:r w:rsidR="00E74B95" w:rsidRPr="005C6DFC">
        <w:rPr>
          <w:rFonts w:cs="Arial"/>
          <w:szCs w:val="24"/>
          <w:lang w:eastAsia="en-US"/>
        </w:rPr>
        <w:t xml:space="preserve"> F2 Confidentiality and Publicity</w:t>
      </w:r>
      <w:r w:rsidR="00364218" w:rsidRPr="005C6DFC">
        <w:rPr>
          <w:rFonts w:cs="Arial"/>
          <w:szCs w:val="24"/>
          <w:lang w:eastAsia="en-US"/>
        </w:rPr>
        <w:t xml:space="preserve">; </w:t>
      </w:r>
      <w:r w:rsidR="00577F4F" w:rsidRPr="005C6DFC">
        <w:rPr>
          <w:rFonts w:cs="Arial"/>
          <w:szCs w:val="24"/>
          <w:lang w:eastAsia="en-US"/>
        </w:rPr>
        <w:br/>
      </w:r>
      <w:r w:rsidRPr="005C6DFC">
        <w:rPr>
          <w:rFonts w:cs="Arial"/>
          <w:szCs w:val="24"/>
          <w:lang w:eastAsia="en-US"/>
        </w:rPr>
        <w:t>Clause</w:t>
      </w:r>
      <w:r w:rsidR="00E74B95" w:rsidRPr="005C6DFC">
        <w:rPr>
          <w:rFonts w:cs="Arial"/>
          <w:szCs w:val="24"/>
          <w:lang w:eastAsia="en-US"/>
        </w:rPr>
        <w:t xml:space="preserve"> F3 Data Protection;</w:t>
      </w:r>
      <w:r w:rsidR="00364218" w:rsidRPr="005C6DFC">
        <w:rPr>
          <w:rFonts w:cs="Arial"/>
          <w:szCs w:val="24"/>
          <w:lang w:eastAsia="en-US"/>
        </w:rPr>
        <w:t xml:space="preserve"> </w:t>
      </w:r>
      <w:r w:rsidR="00577F4F" w:rsidRPr="005C6DFC">
        <w:rPr>
          <w:rFonts w:cs="Arial"/>
          <w:szCs w:val="24"/>
          <w:lang w:eastAsia="en-US"/>
        </w:rPr>
        <w:br/>
      </w:r>
      <w:r w:rsidRPr="005C6DFC">
        <w:rPr>
          <w:rFonts w:cs="Arial"/>
          <w:szCs w:val="24"/>
          <w:lang w:eastAsia="en-US"/>
        </w:rPr>
        <w:t>Clause</w:t>
      </w:r>
      <w:r w:rsidR="00E74B95" w:rsidRPr="005C6DFC">
        <w:rPr>
          <w:rFonts w:cs="Arial"/>
          <w:szCs w:val="24"/>
          <w:lang w:eastAsia="en-US"/>
        </w:rPr>
        <w:t xml:space="preserve"> F4 Freedom of Information</w:t>
      </w:r>
      <w:r w:rsidR="00961EB5" w:rsidRPr="005C6DFC">
        <w:rPr>
          <w:rFonts w:cs="Arial"/>
          <w:szCs w:val="24"/>
          <w:lang w:eastAsia="en-US"/>
        </w:rPr>
        <w:t xml:space="preserve"> and Environmental Information Regulations</w:t>
      </w:r>
      <w:r w:rsidR="00364218" w:rsidRPr="005C6DFC">
        <w:rPr>
          <w:rFonts w:cs="Arial"/>
          <w:szCs w:val="24"/>
          <w:lang w:eastAsia="en-US"/>
        </w:rPr>
        <w:t xml:space="preserve">; </w:t>
      </w:r>
      <w:r w:rsidR="00577F4F" w:rsidRPr="005C6DFC">
        <w:rPr>
          <w:rFonts w:cs="Arial"/>
          <w:szCs w:val="24"/>
          <w:lang w:eastAsia="en-US"/>
        </w:rPr>
        <w:br/>
      </w:r>
      <w:r w:rsidRPr="005C6DFC">
        <w:rPr>
          <w:rFonts w:cs="Arial"/>
          <w:szCs w:val="24"/>
          <w:lang w:eastAsia="en-US"/>
        </w:rPr>
        <w:t>Clause</w:t>
      </w:r>
      <w:r w:rsidR="00E74B95" w:rsidRPr="005C6DFC">
        <w:rPr>
          <w:rFonts w:cs="Arial"/>
          <w:szCs w:val="24"/>
          <w:lang w:eastAsia="en-US"/>
        </w:rPr>
        <w:t xml:space="preserve"> F6 </w:t>
      </w:r>
      <w:r w:rsidR="00364218" w:rsidRPr="005C6DFC">
        <w:rPr>
          <w:rFonts w:cs="Arial"/>
          <w:szCs w:val="24"/>
          <w:lang w:eastAsia="en-US"/>
        </w:rPr>
        <w:t>Record Keeping</w:t>
      </w:r>
      <w:r w:rsidR="00E74B95" w:rsidRPr="005C6DFC">
        <w:rPr>
          <w:rFonts w:cs="Arial"/>
          <w:szCs w:val="24"/>
          <w:lang w:eastAsia="en-US"/>
        </w:rPr>
        <w:t>, Audit Access</w:t>
      </w:r>
      <w:r w:rsidR="00364218" w:rsidRPr="005C6DFC">
        <w:rPr>
          <w:rFonts w:cs="Arial"/>
          <w:szCs w:val="24"/>
          <w:lang w:eastAsia="en-US"/>
        </w:rPr>
        <w:t xml:space="preserve"> a</w:t>
      </w:r>
      <w:r w:rsidR="00E74B95" w:rsidRPr="005C6DFC">
        <w:rPr>
          <w:rFonts w:cs="Arial"/>
          <w:szCs w:val="24"/>
          <w:lang w:eastAsia="en-US"/>
        </w:rPr>
        <w:t xml:space="preserve">nd </w:t>
      </w:r>
      <w:proofErr w:type="gramStart"/>
      <w:r w:rsidR="00E74B95" w:rsidRPr="005C6DFC">
        <w:rPr>
          <w:rFonts w:cs="Arial"/>
          <w:szCs w:val="24"/>
          <w:lang w:eastAsia="en-US"/>
        </w:rPr>
        <w:t>Monitoring</w:t>
      </w:r>
      <w:r w:rsidR="00C05673" w:rsidRPr="005C6DFC">
        <w:rPr>
          <w:rFonts w:cs="Arial"/>
          <w:szCs w:val="24"/>
          <w:lang w:eastAsia="en-US"/>
        </w:rPr>
        <w:t>;</w:t>
      </w:r>
      <w:proofErr w:type="gramEnd"/>
      <w:r w:rsidR="00C05673" w:rsidRPr="005C6DFC">
        <w:rPr>
          <w:rFonts w:cs="Arial"/>
          <w:szCs w:val="24"/>
          <w:lang w:eastAsia="en-US"/>
        </w:rPr>
        <w:t xml:space="preserve"> </w:t>
      </w:r>
    </w:p>
    <w:p w14:paraId="4BA46B89" w14:textId="77777777" w:rsidR="00EF1305" w:rsidRDefault="008503BA" w:rsidP="007E5588">
      <w:pPr>
        <w:pStyle w:val="Level2"/>
        <w:widowControl/>
        <w:numPr>
          <w:ilvl w:val="0"/>
          <w:numId w:val="0"/>
        </w:numPr>
        <w:adjustRightInd/>
        <w:ind w:left="851"/>
        <w:textAlignment w:val="auto"/>
        <w:rPr>
          <w:rFonts w:cs="Arial"/>
          <w:szCs w:val="24"/>
          <w:lang w:eastAsia="en-US"/>
        </w:rPr>
      </w:pPr>
      <w:r>
        <w:rPr>
          <w:rFonts w:cs="Arial"/>
          <w:szCs w:val="24"/>
          <w:lang w:eastAsia="en-US"/>
        </w:rPr>
        <w:t>Clause G3 Prevention of Prohibited Acts, Fraud, Bribery and Corruption;</w:t>
      </w:r>
      <w:r w:rsidR="00577F4F" w:rsidRPr="005C6DFC">
        <w:rPr>
          <w:rFonts w:cs="Arial"/>
          <w:szCs w:val="24"/>
          <w:lang w:eastAsia="en-US"/>
        </w:rPr>
        <w:br/>
      </w:r>
      <w:r w:rsidR="007E5588" w:rsidRPr="005C6DFC">
        <w:rPr>
          <w:rFonts w:cs="Arial"/>
          <w:szCs w:val="24"/>
          <w:lang w:eastAsia="en-US"/>
        </w:rPr>
        <w:t>Clause</w:t>
      </w:r>
      <w:r w:rsidR="00E74B95" w:rsidRPr="005C6DFC">
        <w:rPr>
          <w:rFonts w:cs="Arial"/>
          <w:szCs w:val="24"/>
          <w:lang w:eastAsia="en-US"/>
        </w:rPr>
        <w:t xml:space="preserve"> G5 TUPE and Re-Tendering</w:t>
      </w:r>
      <w:r w:rsidR="00C05673" w:rsidRPr="005C6DFC">
        <w:rPr>
          <w:rFonts w:cs="Arial"/>
          <w:szCs w:val="24"/>
          <w:lang w:eastAsia="en-US"/>
        </w:rPr>
        <w:t xml:space="preserve">; </w:t>
      </w:r>
      <w:r w:rsidR="00577F4F" w:rsidRPr="005C6DFC">
        <w:rPr>
          <w:rFonts w:cs="Arial"/>
          <w:szCs w:val="24"/>
          <w:lang w:eastAsia="en-US"/>
        </w:rPr>
        <w:br/>
      </w:r>
      <w:r w:rsidR="007E5588" w:rsidRPr="005C6DFC">
        <w:rPr>
          <w:rFonts w:cs="Arial"/>
          <w:szCs w:val="24"/>
          <w:lang w:eastAsia="en-US"/>
        </w:rPr>
        <w:t>Clause</w:t>
      </w:r>
      <w:r w:rsidR="00E74B95" w:rsidRPr="005C6DFC">
        <w:rPr>
          <w:rFonts w:cs="Arial"/>
          <w:szCs w:val="24"/>
          <w:lang w:eastAsia="en-US"/>
        </w:rPr>
        <w:t xml:space="preserve"> H5 Severance</w:t>
      </w:r>
      <w:r w:rsidR="00C05673" w:rsidRPr="005C6DFC">
        <w:rPr>
          <w:rFonts w:cs="Arial"/>
          <w:szCs w:val="24"/>
          <w:lang w:eastAsia="en-US"/>
        </w:rPr>
        <w:t xml:space="preserve">; </w:t>
      </w:r>
      <w:r w:rsidR="00577F4F" w:rsidRPr="005C6DFC">
        <w:rPr>
          <w:rFonts w:cs="Arial"/>
          <w:szCs w:val="24"/>
          <w:lang w:eastAsia="en-US"/>
        </w:rPr>
        <w:br/>
      </w:r>
      <w:r w:rsidR="007E5588" w:rsidRPr="005C6DFC">
        <w:rPr>
          <w:rFonts w:cs="Arial"/>
          <w:szCs w:val="24"/>
          <w:lang w:eastAsia="en-US"/>
        </w:rPr>
        <w:t>Clause</w:t>
      </w:r>
      <w:r w:rsidR="00961EB5" w:rsidRPr="005C6DFC">
        <w:rPr>
          <w:rFonts w:cs="Arial"/>
          <w:szCs w:val="24"/>
          <w:lang w:eastAsia="en-US"/>
        </w:rPr>
        <w:t xml:space="preserve"> H11</w:t>
      </w:r>
      <w:r w:rsidR="00C05673" w:rsidRPr="005C6DFC">
        <w:rPr>
          <w:rFonts w:cs="Arial"/>
          <w:szCs w:val="24"/>
          <w:lang w:eastAsia="en-US"/>
        </w:rPr>
        <w:t xml:space="preserve"> </w:t>
      </w:r>
      <w:proofErr w:type="gramStart"/>
      <w:r w:rsidR="00577F4F" w:rsidRPr="005C6DFC">
        <w:rPr>
          <w:rFonts w:cs="Arial"/>
          <w:szCs w:val="24"/>
        </w:rPr>
        <w:t xml:space="preserve">Non </w:t>
      </w:r>
      <w:r w:rsidR="00C05673" w:rsidRPr="005C6DFC">
        <w:rPr>
          <w:rFonts w:cs="Arial"/>
          <w:szCs w:val="24"/>
        </w:rPr>
        <w:t>Solici</w:t>
      </w:r>
      <w:r w:rsidR="00E74B95" w:rsidRPr="005C6DFC">
        <w:rPr>
          <w:rFonts w:cs="Arial"/>
          <w:szCs w:val="24"/>
        </w:rPr>
        <w:t>tation</w:t>
      </w:r>
      <w:proofErr w:type="gramEnd"/>
      <w:r w:rsidR="00C05673" w:rsidRPr="005C6DFC">
        <w:rPr>
          <w:rFonts w:cs="Arial"/>
          <w:szCs w:val="24"/>
        </w:rPr>
        <w:t xml:space="preserve">; </w:t>
      </w:r>
      <w:r w:rsidR="00E74B95" w:rsidRPr="005C6DFC">
        <w:rPr>
          <w:rFonts w:cs="Arial"/>
          <w:szCs w:val="24"/>
        </w:rPr>
        <w:t>and</w:t>
      </w:r>
      <w:r w:rsidR="00577F4F" w:rsidRPr="005C6DFC">
        <w:rPr>
          <w:rFonts w:cs="Arial"/>
          <w:szCs w:val="24"/>
        </w:rPr>
        <w:br/>
      </w:r>
      <w:r w:rsidR="007E5588" w:rsidRPr="005C6DFC">
        <w:rPr>
          <w:rFonts w:cs="Arial"/>
          <w:szCs w:val="24"/>
          <w:lang w:eastAsia="en-US"/>
        </w:rPr>
        <w:t>Clause</w:t>
      </w:r>
      <w:r w:rsidR="00364218" w:rsidRPr="005C6DFC">
        <w:rPr>
          <w:rFonts w:cs="Arial"/>
          <w:szCs w:val="24"/>
          <w:lang w:eastAsia="en-US"/>
        </w:rPr>
        <w:t xml:space="preserve"> </w:t>
      </w:r>
      <w:r w:rsidR="00961EB5" w:rsidRPr="005C6DFC">
        <w:rPr>
          <w:rFonts w:cs="Arial"/>
          <w:szCs w:val="24"/>
          <w:lang w:eastAsia="en-US"/>
        </w:rPr>
        <w:t>H12</w:t>
      </w:r>
      <w:r w:rsidR="00C05673" w:rsidRPr="005C6DFC">
        <w:rPr>
          <w:rFonts w:cs="Arial"/>
          <w:szCs w:val="24"/>
          <w:lang w:eastAsia="en-US"/>
        </w:rPr>
        <w:t xml:space="preserve"> </w:t>
      </w:r>
      <w:r w:rsidR="00E74B95" w:rsidRPr="005C6DFC">
        <w:rPr>
          <w:rFonts w:cs="Arial"/>
          <w:szCs w:val="24"/>
          <w:lang w:eastAsia="en-US"/>
        </w:rPr>
        <w:t>Governing Law and Jurisdiction</w:t>
      </w:r>
    </w:p>
    <w:p w14:paraId="7DBE4A1F" w14:textId="77777777" w:rsidR="00CA44F1" w:rsidRDefault="00CA44F1" w:rsidP="007E5588">
      <w:pPr>
        <w:pStyle w:val="Level2"/>
        <w:widowControl/>
        <w:numPr>
          <w:ilvl w:val="0"/>
          <w:numId w:val="0"/>
        </w:numPr>
        <w:adjustRightInd/>
        <w:ind w:left="851"/>
        <w:textAlignment w:val="auto"/>
        <w:rPr>
          <w:rFonts w:cs="Arial"/>
          <w:szCs w:val="24"/>
          <w:lang w:eastAsia="en-US"/>
        </w:rPr>
      </w:pPr>
    </w:p>
    <w:p w14:paraId="082E81EC" w14:textId="77777777" w:rsidR="00EF1305" w:rsidRPr="005C6DFC" w:rsidRDefault="00EF1305" w:rsidP="007E5588">
      <w:pPr>
        <w:pStyle w:val="Level2"/>
        <w:widowControl/>
        <w:numPr>
          <w:ilvl w:val="0"/>
          <w:numId w:val="0"/>
        </w:numPr>
        <w:adjustRightInd/>
        <w:ind w:left="851" w:hanging="851"/>
        <w:textAlignment w:val="auto"/>
        <w:rPr>
          <w:rFonts w:cs="Arial"/>
          <w:szCs w:val="24"/>
        </w:rPr>
      </w:pPr>
    </w:p>
    <w:p w14:paraId="7B3AFB8B" w14:textId="77777777" w:rsidR="008624F4" w:rsidRPr="005C6DFC" w:rsidRDefault="008624F4" w:rsidP="007E5588">
      <w:pPr>
        <w:pStyle w:val="Level2"/>
        <w:widowControl/>
        <w:numPr>
          <w:ilvl w:val="0"/>
          <w:numId w:val="0"/>
        </w:numPr>
        <w:adjustRightInd/>
        <w:ind w:left="851" w:hanging="851"/>
        <w:textAlignment w:val="auto"/>
        <w:rPr>
          <w:rFonts w:cs="Arial"/>
          <w:b/>
          <w:szCs w:val="24"/>
        </w:rPr>
      </w:pPr>
      <w:r w:rsidRPr="005C6DFC">
        <w:rPr>
          <w:rFonts w:cs="Arial"/>
          <w:b/>
          <w:szCs w:val="24"/>
        </w:rPr>
        <w:t>PART E – INSURANCE AND LIABILITIES</w:t>
      </w:r>
    </w:p>
    <w:p w14:paraId="20D10845" w14:textId="77777777" w:rsidR="008624F4" w:rsidRPr="005C6DFC" w:rsidRDefault="008624F4" w:rsidP="007E5588">
      <w:pPr>
        <w:pStyle w:val="Level2"/>
        <w:widowControl/>
        <w:numPr>
          <w:ilvl w:val="0"/>
          <w:numId w:val="0"/>
        </w:numPr>
        <w:adjustRightInd/>
        <w:ind w:left="851" w:hanging="851"/>
        <w:textAlignment w:val="auto"/>
        <w:rPr>
          <w:rFonts w:cs="Arial"/>
          <w:szCs w:val="24"/>
        </w:rPr>
      </w:pPr>
    </w:p>
    <w:p w14:paraId="0E3713D0" w14:textId="512D1FB7" w:rsidR="00EF1305" w:rsidRPr="005C6DFC" w:rsidRDefault="004E4339" w:rsidP="007E5588">
      <w:pPr>
        <w:pStyle w:val="Level2"/>
        <w:widowControl/>
        <w:numPr>
          <w:ilvl w:val="0"/>
          <w:numId w:val="0"/>
        </w:numPr>
        <w:adjustRightInd/>
        <w:ind w:left="709" w:hanging="709"/>
        <w:textAlignment w:val="auto"/>
        <w:rPr>
          <w:rFonts w:cs="Arial"/>
          <w:szCs w:val="24"/>
          <w:u w:val="single"/>
        </w:rPr>
      </w:pPr>
      <w:r w:rsidRPr="005C6DFC">
        <w:rPr>
          <w:rFonts w:cs="Arial"/>
          <w:szCs w:val="24"/>
        </w:rPr>
        <w:fldChar w:fldCharType="begin"/>
      </w:r>
      <w:r w:rsidR="00343DBE" w:rsidRPr="005C6DFC">
        <w:rPr>
          <w:rFonts w:cs="Arial"/>
          <w:szCs w:val="24"/>
        </w:rPr>
        <w:instrText xml:space="preserve"> TC "</w:instrText>
      </w:r>
      <w:bookmarkStart w:id="34" w:name="_Toc173226188"/>
      <w:r w:rsidR="00343DBE" w:rsidRPr="005C6DFC">
        <w:rPr>
          <w:rFonts w:cs="Arial"/>
          <w:szCs w:val="24"/>
        </w:rPr>
        <w:instrText>PART E - INSURANCE AND LIABILITIES</w:instrText>
      </w:r>
      <w:bookmarkEnd w:id="34"/>
      <w:r w:rsidR="00343DBE" w:rsidRPr="005C6DFC">
        <w:rPr>
          <w:rFonts w:cs="Arial"/>
          <w:szCs w:val="24"/>
        </w:rPr>
        <w:instrText xml:space="preserve">" \l 5 </w:instrText>
      </w:r>
      <w:r w:rsidRPr="005C6DFC">
        <w:rPr>
          <w:rFonts w:cs="Arial"/>
          <w:szCs w:val="24"/>
        </w:rPr>
        <w:fldChar w:fldCharType="end"/>
      </w:r>
      <w:r w:rsidR="00EA629D" w:rsidRPr="005C6DFC">
        <w:rPr>
          <w:rStyle w:val="Level1asHeadingtext"/>
          <w:rFonts w:cs="Arial"/>
          <w:szCs w:val="24"/>
        </w:rPr>
        <w:t>E1</w:t>
      </w:r>
      <w:r w:rsidR="008624F4" w:rsidRPr="005C6DFC">
        <w:rPr>
          <w:rStyle w:val="Level1asHeadingtext"/>
          <w:rFonts w:cs="Arial"/>
          <w:szCs w:val="24"/>
        </w:rPr>
        <w:t>.</w:t>
      </w:r>
      <w:r w:rsidR="00EA629D" w:rsidRPr="005C6DFC">
        <w:rPr>
          <w:rStyle w:val="Level1asHeadingtext"/>
          <w:rFonts w:cs="Arial"/>
          <w:szCs w:val="24"/>
        </w:rPr>
        <w:tab/>
      </w:r>
      <w:r w:rsidR="00EA629D" w:rsidRPr="005C6DFC">
        <w:rPr>
          <w:rStyle w:val="Level1asHeadingtext"/>
          <w:rFonts w:cs="Arial"/>
          <w:szCs w:val="24"/>
          <w:u w:val="single"/>
        </w:rPr>
        <w:t>I</w:t>
      </w:r>
      <w:r w:rsidR="00343DBE" w:rsidRPr="005C6DFC">
        <w:rPr>
          <w:rStyle w:val="Level1asHeadingtext"/>
          <w:rFonts w:cs="Arial"/>
          <w:szCs w:val="24"/>
          <w:u w:val="single"/>
        </w:rPr>
        <w:t>NSURANCE</w:t>
      </w:r>
      <w:bookmarkStart w:id="35" w:name="_NN1547"/>
      <w:bookmarkEnd w:id="35"/>
      <w:r w:rsidRPr="005C6DFC">
        <w:rPr>
          <w:rFonts w:cs="Arial"/>
          <w:szCs w:val="24"/>
          <w:u w:val="single"/>
        </w:rPr>
        <w:fldChar w:fldCharType="begin"/>
      </w:r>
      <w:r w:rsidR="00343DBE" w:rsidRPr="005C6DFC">
        <w:rPr>
          <w:rFonts w:cs="Arial"/>
          <w:szCs w:val="24"/>
          <w:u w:val="single"/>
        </w:rPr>
        <w:instrText xml:space="preserve"> TC "</w:instrText>
      </w:r>
      <w:r w:rsidRPr="005C6DFC">
        <w:rPr>
          <w:rFonts w:cs="Arial"/>
          <w:szCs w:val="24"/>
          <w:u w:val="single"/>
        </w:rPr>
        <w:fldChar w:fldCharType="begin"/>
      </w:r>
      <w:r w:rsidR="00343DBE" w:rsidRPr="005C6DFC">
        <w:rPr>
          <w:rFonts w:cs="Arial"/>
          <w:szCs w:val="24"/>
          <w:u w:val="single"/>
        </w:rPr>
        <w:instrText xml:space="preserve"> REF _NN1547\r \h </w:instrText>
      </w:r>
      <w:r w:rsidR="005E1117" w:rsidRPr="005C6DFC">
        <w:rPr>
          <w:rFonts w:cs="Arial"/>
          <w:szCs w:val="24"/>
          <w:u w:val="single"/>
        </w:rPr>
        <w:instrText xml:space="preserve"> \* MERGEFORMAT </w:instrText>
      </w:r>
      <w:r w:rsidRPr="005C6DFC">
        <w:rPr>
          <w:rFonts w:cs="Arial"/>
          <w:szCs w:val="24"/>
          <w:u w:val="single"/>
        </w:rPr>
      </w:r>
      <w:r w:rsidRPr="005C6DFC">
        <w:rPr>
          <w:rFonts w:cs="Arial"/>
          <w:szCs w:val="24"/>
          <w:u w:val="single"/>
        </w:rPr>
        <w:fldChar w:fldCharType="separate"/>
      </w:r>
      <w:bookmarkStart w:id="36" w:name="_Toc173226189"/>
      <w:r w:rsidR="00EE402A">
        <w:rPr>
          <w:rFonts w:cs="Arial"/>
          <w:szCs w:val="24"/>
          <w:u w:val="single"/>
        </w:rPr>
        <w:instrText>0</w:instrText>
      </w:r>
      <w:r w:rsidRPr="005C6DFC">
        <w:rPr>
          <w:rFonts w:cs="Arial"/>
          <w:szCs w:val="24"/>
          <w:u w:val="single"/>
        </w:rPr>
        <w:fldChar w:fldCharType="end"/>
      </w:r>
      <w:r w:rsidR="00343DBE" w:rsidRPr="005C6DFC">
        <w:rPr>
          <w:rFonts w:cs="Arial"/>
          <w:szCs w:val="24"/>
          <w:u w:val="single"/>
        </w:rPr>
        <w:tab/>
        <w:instrText>INSURANCE</w:instrText>
      </w:r>
      <w:bookmarkEnd w:id="36"/>
      <w:r w:rsidR="00343DBE" w:rsidRPr="005C6DFC">
        <w:rPr>
          <w:rFonts w:cs="Arial"/>
          <w:szCs w:val="24"/>
          <w:u w:val="single"/>
        </w:rPr>
        <w:instrText xml:space="preserve">" \l 1 </w:instrText>
      </w:r>
      <w:r w:rsidRPr="005C6DFC">
        <w:rPr>
          <w:rFonts w:cs="Arial"/>
          <w:szCs w:val="24"/>
          <w:u w:val="single"/>
        </w:rPr>
        <w:fldChar w:fldCharType="end"/>
      </w:r>
    </w:p>
    <w:p w14:paraId="71FFD6BF" w14:textId="77777777" w:rsidR="00EF1305" w:rsidRPr="005C6DFC" w:rsidRDefault="00EF1305" w:rsidP="007E5588">
      <w:pPr>
        <w:pStyle w:val="Level2"/>
        <w:widowControl/>
        <w:numPr>
          <w:ilvl w:val="0"/>
          <w:numId w:val="0"/>
        </w:numPr>
        <w:adjustRightInd/>
        <w:ind w:left="709" w:hanging="709"/>
        <w:textAlignment w:val="auto"/>
        <w:rPr>
          <w:rFonts w:cs="Arial"/>
          <w:szCs w:val="24"/>
        </w:rPr>
      </w:pPr>
    </w:p>
    <w:p w14:paraId="7EDE4276" w14:textId="7FCB23EC" w:rsidR="007E5588" w:rsidRDefault="00BA7EC3" w:rsidP="003E6798">
      <w:pPr>
        <w:widowControl/>
        <w:tabs>
          <w:tab w:val="left" w:pos="720"/>
        </w:tabs>
        <w:adjustRightInd/>
        <w:ind w:left="709" w:hanging="709"/>
        <w:textAlignment w:val="auto"/>
      </w:pPr>
      <w:r w:rsidRPr="005C6DFC">
        <w:rPr>
          <w:rFonts w:cs="Arial"/>
          <w:szCs w:val="24"/>
        </w:rPr>
        <w:t>E1.1</w:t>
      </w:r>
      <w:r w:rsidRPr="005C6DFC">
        <w:rPr>
          <w:rFonts w:cs="Arial"/>
          <w:szCs w:val="24"/>
        </w:rPr>
        <w:tab/>
      </w:r>
      <w:r w:rsidR="001D19B0" w:rsidRPr="005C6DFC">
        <w:rPr>
          <w:rFonts w:cs="Arial"/>
          <w:szCs w:val="24"/>
        </w:rPr>
        <w:t xml:space="preserve">The Contractor shall at its own cost effect and maintain with a reputable insurance company </w:t>
      </w:r>
      <w:r w:rsidR="001B7325">
        <w:rPr>
          <w:rFonts w:cs="Arial"/>
          <w:szCs w:val="24"/>
        </w:rPr>
        <w:t xml:space="preserve">the Required Insurances </w:t>
      </w:r>
      <w:r w:rsidR="001D19B0" w:rsidRPr="005C6DFC">
        <w:rPr>
          <w:rFonts w:cs="Arial"/>
          <w:szCs w:val="24"/>
        </w:rPr>
        <w:t>with, as a minimum, the levels of cover</w:t>
      </w:r>
      <w:r w:rsidR="0043584F">
        <w:rPr>
          <w:rFonts w:cs="Arial"/>
          <w:szCs w:val="24"/>
        </w:rPr>
        <w:t xml:space="preserve"> </w:t>
      </w:r>
      <w:r w:rsidR="0043584F">
        <w:t>as set out in the Contract Particulars. The Contractor shall</w:t>
      </w:r>
      <w:r w:rsidR="00CC1279">
        <w:t>/</w:t>
      </w:r>
      <w:r w:rsidR="0043584F">
        <w:t xml:space="preserve"> cause any Sub-Contractor to take out and maintain such insurance and shall remain responsible for ensuring that any </w:t>
      </w:r>
      <w:proofErr w:type="gramStart"/>
      <w:r w:rsidR="0043584F">
        <w:t>Sub–Contractor</w:t>
      </w:r>
      <w:proofErr w:type="gramEnd"/>
      <w:r w:rsidR="0043584F">
        <w:t xml:space="preserve"> </w:t>
      </w:r>
      <w:r w:rsidR="00D907D5">
        <w:t xml:space="preserve">maintains insurance commensurate to </w:t>
      </w:r>
      <w:r w:rsidR="0043584F">
        <w:t>the</w:t>
      </w:r>
      <w:r w:rsidR="00374E84">
        <w:t xml:space="preserve"> Required Insurances</w:t>
      </w:r>
      <w:r w:rsidR="0043584F">
        <w:t xml:space="preserve"> for the duration of the </w:t>
      </w:r>
      <w:r w:rsidR="005B0361">
        <w:t>Contract</w:t>
      </w:r>
      <w:r w:rsidR="00D907D5">
        <w:t>. The</w:t>
      </w:r>
      <w:r w:rsidR="007F5D35">
        <w:t xml:space="preserve"> obligation</w:t>
      </w:r>
      <w:r w:rsidR="00D907D5">
        <w:t>s in this</w:t>
      </w:r>
      <w:r w:rsidR="007F5D35">
        <w:t xml:space="preserve"> </w:t>
      </w:r>
      <w:r w:rsidR="00D907D5">
        <w:t xml:space="preserve">Clause E1.1 </w:t>
      </w:r>
      <w:r w:rsidR="007F5D35">
        <w:t>shall not affect the Contractor’s liability for the acts and omissions of Sub-Contractors pursuant to Clause H6.3</w:t>
      </w:r>
      <w:r w:rsidR="0043584F">
        <w:t>.</w:t>
      </w:r>
    </w:p>
    <w:p w14:paraId="2FA8AA6B" w14:textId="77777777" w:rsidR="008503BA" w:rsidRPr="009928F6" w:rsidRDefault="008503BA" w:rsidP="003E6798">
      <w:pPr>
        <w:widowControl/>
        <w:tabs>
          <w:tab w:val="left" w:pos="720"/>
        </w:tabs>
        <w:adjustRightInd/>
        <w:ind w:left="709" w:hanging="709"/>
        <w:textAlignment w:val="auto"/>
        <w:rPr>
          <w:rFonts w:cs="Arial"/>
          <w:szCs w:val="24"/>
        </w:rPr>
      </w:pPr>
    </w:p>
    <w:p w14:paraId="749EA6F5" w14:textId="0C11BA86" w:rsidR="001D19B0" w:rsidRPr="005C6DFC" w:rsidRDefault="007E5588" w:rsidP="003E6798">
      <w:pPr>
        <w:widowControl/>
        <w:tabs>
          <w:tab w:val="left" w:pos="720"/>
        </w:tabs>
        <w:adjustRightInd/>
        <w:ind w:left="709" w:hanging="709"/>
        <w:textAlignment w:val="auto"/>
        <w:rPr>
          <w:rFonts w:cs="Arial"/>
          <w:szCs w:val="24"/>
        </w:rPr>
      </w:pPr>
      <w:r w:rsidRPr="005C6DFC">
        <w:rPr>
          <w:rFonts w:cs="Arial"/>
          <w:szCs w:val="24"/>
        </w:rPr>
        <w:t>E1.2</w:t>
      </w:r>
      <w:r w:rsidRPr="005C6DFC">
        <w:rPr>
          <w:rFonts w:cs="Arial"/>
          <w:szCs w:val="24"/>
        </w:rPr>
        <w:tab/>
      </w:r>
      <w:r w:rsidR="001D19B0" w:rsidRPr="005C6DFC">
        <w:rPr>
          <w:rFonts w:cs="Arial"/>
          <w:szCs w:val="24"/>
        </w:rPr>
        <w:t xml:space="preserve">The cover </w:t>
      </w:r>
      <w:r w:rsidRPr="005C6DFC">
        <w:rPr>
          <w:rFonts w:cs="Arial"/>
          <w:szCs w:val="24"/>
        </w:rPr>
        <w:t xml:space="preserve">under the Required Insurances shall be </w:t>
      </w:r>
      <w:r w:rsidR="001D19B0" w:rsidRPr="005C6DFC">
        <w:rPr>
          <w:rFonts w:cs="Arial"/>
          <w:szCs w:val="24"/>
        </w:rPr>
        <w:t xml:space="preserve">in respect of all risks which </w:t>
      </w:r>
      <w:r w:rsidRPr="005C6DFC">
        <w:rPr>
          <w:rFonts w:cs="Arial"/>
          <w:szCs w:val="24"/>
        </w:rPr>
        <w:br/>
        <w:t xml:space="preserve">may be </w:t>
      </w:r>
      <w:r w:rsidR="001D19B0" w:rsidRPr="005C6DFC">
        <w:rPr>
          <w:rFonts w:cs="Arial"/>
          <w:szCs w:val="24"/>
        </w:rPr>
        <w:t xml:space="preserve">incurred by the Contractor, arising out of the Contractor's performance of </w:t>
      </w:r>
      <w:r w:rsidRPr="005C6DFC">
        <w:rPr>
          <w:rFonts w:cs="Arial"/>
          <w:szCs w:val="24"/>
        </w:rPr>
        <w:t xml:space="preserve">the Contract, </w:t>
      </w:r>
      <w:r w:rsidR="001D19B0" w:rsidRPr="005C6DFC">
        <w:rPr>
          <w:rFonts w:cs="Arial"/>
          <w:szCs w:val="24"/>
        </w:rPr>
        <w:t xml:space="preserve">including death or personal injury, loss of or damage to property or </w:t>
      </w:r>
      <w:r w:rsidRPr="005C6DFC">
        <w:rPr>
          <w:rFonts w:cs="Arial"/>
          <w:szCs w:val="24"/>
        </w:rPr>
        <w:t xml:space="preserve">any other loss. Such </w:t>
      </w:r>
      <w:r w:rsidR="001D19B0" w:rsidRPr="005C6DFC">
        <w:rPr>
          <w:rFonts w:cs="Arial"/>
          <w:szCs w:val="24"/>
        </w:rPr>
        <w:t xml:space="preserve">policies shall include cover in respect of any financial loss </w:t>
      </w:r>
      <w:r w:rsidRPr="005C6DFC">
        <w:rPr>
          <w:rFonts w:cs="Arial"/>
          <w:szCs w:val="24"/>
        </w:rPr>
        <w:t xml:space="preserve">arising from any advice given </w:t>
      </w:r>
      <w:r w:rsidR="001D19B0" w:rsidRPr="005C6DFC">
        <w:rPr>
          <w:rFonts w:cs="Arial"/>
          <w:szCs w:val="24"/>
        </w:rPr>
        <w:t>or omitted to be given by the Contractor.</w:t>
      </w:r>
    </w:p>
    <w:p w14:paraId="0577E7EA" w14:textId="77777777" w:rsidR="001D19B0" w:rsidRPr="005C6DFC" w:rsidRDefault="001D19B0" w:rsidP="007E5588">
      <w:pPr>
        <w:widowControl/>
        <w:tabs>
          <w:tab w:val="left" w:pos="720"/>
        </w:tabs>
        <w:adjustRightInd/>
        <w:ind w:left="709" w:hanging="709"/>
        <w:textAlignment w:val="auto"/>
        <w:rPr>
          <w:rFonts w:cs="Arial"/>
          <w:szCs w:val="24"/>
        </w:rPr>
      </w:pPr>
    </w:p>
    <w:p w14:paraId="6408A67E" w14:textId="619E1726" w:rsidR="001D19B0" w:rsidRPr="005C6DFC" w:rsidRDefault="007E5588" w:rsidP="007E5588">
      <w:pPr>
        <w:widowControl/>
        <w:tabs>
          <w:tab w:val="left" w:pos="720"/>
        </w:tabs>
        <w:adjustRightInd/>
        <w:ind w:left="709" w:hanging="709"/>
        <w:textAlignment w:val="auto"/>
        <w:rPr>
          <w:rFonts w:cs="Arial"/>
          <w:szCs w:val="24"/>
        </w:rPr>
      </w:pPr>
      <w:r w:rsidRPr="005C6DFC">
        <w:rPr>
          <w:rFonts w:cs="Arial"/>
          <w:szCs w:val="24"/>
        </w:rPr>
        <w:t>E1.3</w:t>
      </w:r>
      <w:r w:rsidR="001D19B0" w:rsidRPr="005C6DFC">
        <w:rPr>
          <w:rFonts w:cs="Arial"/>
          <w:szCs w:val="24"/>
        </w:rPr>
        <w:tab/>
        <w:t xml:space="preserve">The Contractor shall give the </w:t>
      </w:r>
      <w:r w:rsidR="001545CE">
        <w:rPr>
          <w:rFonts w:cs="Arial"/>
          <w:szCs w:val="24"/>
        </w:rPr>
        <w:t>Agency</w:t>
      </w:r>
      <w:r w:rsidR="001D19B0" w:rsidRPr="005C6DFC">
        <w:rPr>
          <w:rFonts w:cs="Arial"/>
          <w:szCs w:val="24"/>
        </w:rPr>
        <w:t>, on request, copies of all insurance policies consisting of the Required Insurances or a broker's verification of insurance to demonstrate that the Required Insurances are in place, together with receipts or other evidence of payment of the latest premiums due under those policies.</w:t>
      </w:r>
    </w:p>
    <w:p w14:paraId="3AE8093D" w14:textId="77777777" w:rsidR="001D19B0" w:rsidRPr="005C6DFC" w:rsidRDefault="001D19B0" w:rsidP="007E5588">
      <w:pPr>
        <w:widowControl/>
        <w:tabs>
          <w:tab w:val="left" w:pos="720"/>
        </w:tabs>
        <w:adjustRightInd/>
        <w:ind w:left="709" w:hanging="709"/>
        <w:textAlignment w:val="auto"/>
        <w:rPr>
          <w:rFonts w:cs="Arial"/>
          <w:szCs w:val="24"/>
        </w:rPr>
      </w:pPr>
    </w:p>
    <w:p w14:paraId="72B73E5A" w14:textId="08EB031F" w:rsidR="001D19B0" w:rsidRPr="005C6DFC" w:rsidRDefault="007E5588" w:rsidP="007E5588">
      <w:pPr>
        <w:widowControl/>
        <w:tabs>
          <w:tab w:val="left" w:pos="720"/>
        </w:tabs>
        <w:adjustRightInd/>
        <w:ind w:left="709" w:hanging="709"/>
        <w:textAlignment w:val="auto"/>
        <w:rPr>
          <w:rFonts w:cs="Arial"/>
          <w:szCs w:val="24"/>
        </w:rPr>
      </w:pPr>
      <w:r w:rsidRPr="005C6DFC">
        <w:rPr>
          <w:rFonts w:cs="Arial"/>
          <w:szCs w:val="24"/>
        </w:rPr>
        <w:t>E1.4</w:t>
      </w:r>
      <w:r w:rsidR="001D19B0" w:rsidRPr="005C6DFC">
        <w:rPr>
          <w:rFonts w:cs="Arial"/>
          <w:szCs w:val="24"/>
        </w:rPr>
        <w:t xml:space="preserve"> </w:t>
      </w:r>
      <w:r w:rsidR="001D19B0" w:rsidRPr="005C6DFC">
        <w:rPr>
          <w:rFonts w:cs="Arial"/>
          <w:szCs w:val="24"/>
        </w:rPr>
        <w:tab/>
        <w:t xml:space="preserve">If, for whatever reason, the Contractor fails to give effect to and maintain the Required Insurances, the </w:t>
      </w:r>
      <w:r w:rsidR="001545CE">
        <w:rPr>
          <w:rFonts w:cs="Arial"/>
          <w:szCs w:val="24"/>
        </w:rPr>
        <w:t>Agency</w:t>
      </w:r>
      <w:r w:rsidR="001D19B0" w:rsidRPr="005C6DFC">
        <w:rPr>
          <w:rFonts w:cs="Arial"/>
          <w:szCs w:val="24"/>
        </w:rPr>
        <w:t xml:space="preserve"> may make alternative arrangements to protect its interests and may recover the costs of such arrangements from the Contractor. </w:t>
      </w:r>
    </w:p>
    <w:p w14:paraId="7ADFF0B0" w14:textId="77777777" w:rsidR="001D19B0" w:rsidRPr="005C6DFC" w:rsidRDefault="001D19B0" w:rsidP="007E5588">
      <w:pPr>
        <w:widowControl/>
        <w:tabs>
          <w:tab w:val="left" w:pos="720"/>
        </w:tabs>
        <w:adjustRightInd/>
        <w:ind w:left="709" w:hanging="709"/>
        <w:textAlignment w:val="auto"/>
        <w:rPr>
          <w:rFonts w:cs="Arial"/>
          <w:szCs w:val="24"/>
        </w:rPr>
      </w:pPr>
    </w:p>
    <w:p w14:paraId="7C2182A6" w14:textId="77777777" w:rsidR="001D19B0" w:rsidRDefault="007E5588" w:rsidP="007E5588">
      <w:pPr>
        <w:widowControl/>
        <w:tabs>
          <w:tab w:val="left" w:pos="720"/>
        </w:tabs>
        <w:adjustRightInd/>
        <w:ind w:left="709" w:hanging="709"/>
        <w:textAlignment w:val="auto"/>
        <w:rPr>
          <w:rFonts w:cs="Arial"/>
          <w:szCs w:val="24"/>
        </w:rPr>
      </w:pPr>
      <w:r w:rsidRPr="005C6DFC">
        <w:rPr>
          <w:rFonts w:cs="Arial"/>
          <w:szCs w:val="24"/>
        </w:rPr>
        <w:t>E1.5</w:t>
      </w:r>
      <w:r w:rsidR="001D19B0" w:rsidRPr="005C6DFC">
        <w:rPr>
          <w:rFonts w:cs="Arial"/>
          <w:szCs w:val="24"/>
        </w:rPr>
        <w:t xml:space="preserve"> </w:t>
      </w:r>
      <w:r w:rsidR="001D19B0" w:rsidRPr="005C6DFC">
        <w:rPr>
          <w:rFonts w:cs="Arial"/>
          <w:szCs w:val="24"/>
        </w:rPr>
        <w:tab/>
        <w:t>The terms of any insurance shall not relieve the Contractor of any liabilities under the Contract.</w:t>
      </w:r>
    </w:p>
    <w:p w14:paraId="2C9E1E1B" w14:textId="77777777" w:rsidR="008B5543" w:rsidRDefault="008B5543" w:rsidP="007E5588">
      <w:pPr>
        <w:widowControl/>
        <w:tabs>
          <w:tab w:val="left" w:pos="720"/>
        </w:tabs>
        <w:adjustRightInd/>
        <w:ind w:left="709" w:hanging="709"/>
        <w:textAlignment w:val="auto"/>
        <w:rPr>
          <w:rFonts w:cs="Arial"/>
          <w:szCs w:val="24"/>
        </w:rPr>
      </w:pPr>
    </w:p>
    <w:p w14:paraId="48F5B8C4" w14:textId="3AE36878" w:rsidR="008B5543" w:rsidRDefault="008B5543" w:rsidP="007E5588">
      <w:pPr>
        <w:widowControl/>
        <w:tabs>
          <w:tab w:val="left" w:pos="720"/>
        </w:tabs>
        <w:adjustRightInd/>
        <w:ind w:left="709" w:hanging="709"/>
        <w:textAlignment w:val="auto"/>
        <w:rPr>
          <w:rFonts w:cs="Arial"/>
          <w:szCs w:val="24"/>
        </w:rPr>
      </w:pPr>
      <w:r>
        <w:rPr>
          <w:rFonts w:cs="Arial"/>
          <w:szCs w:val="24"/>
        </w:rPr>
        <w:t>E1.6</w:t>
      </w:r>
      <w:r>
        <w:rPr>
          <w:rFonts w:cs="Arial"/>
          <w:szCs w:val="24"/>
        </w:rPr>
        <w:tab/>
        <w:t xml:space="preserve">The Contractor shall </w:t>
      </w:r>
      <w:proofErr w:type="gramStart"/>
      <w:r>
        <w:rPr>
          <w:rFonts w:cs="Arial"/>
          <w:szCs w:val="24"/>
        </w:rPr>
        <w:t>at all times</w:t>
      </w:r>
      <w:proofErr w:type="gramEnd"/>
      <w:r>
        <w:rPr>
          <w:rFonts w:cs="Arial"/>
          <w:szCs w:val="24"/>
        </w:rPr>
        <w:t xml:space="preserve"> take reasonable steps to minimise and mitigate any loss for which the </w:t>
      </w:r>
      <w:r w:rsidR="001545CE">
        <w:rPr>
          <w:rFonts w:cs="Arial"/>
          <w:szCs w:val="24"/>
        </w:rPr>
        <w:t>Agency</w:t>
      </w:r>
      <w:r>
        <w:rPr>
          <w:rFonts w:cs="Arial"/>
          <w:szCs w:val="24"/>
        </w:rPr>
        <w:t xml:space="preserve"> is entitled to bring a claim against the Contractor.</w:t>
      </w:r>
    </w:p>
    <w:p w14:paraId="15BE1192" w14:textId="77777777" w:rsidR="008B5543" w:rsidRDefault="008B5543" w:rsidP="007E5588">
      <w:pPr>
        <w:widowControl/>
        <w:tabs>
          <w:tab w:val="left" w:pos="720"/>
        </w:tabs>
        <w:adjustRightInd/>
        <w:ind w:left="709" w:hanging="709"/>
        <w:textAlignment w:val="auto"/>
        <w:rPr>
          <w:rFonts w:cs="Arial"/>
          <w:szCs w:val="24"/>
        </w:rPr>
      </w:pPr>
    </w:p>
    <w:p w14:paraId="37B4C3C3" w14:textId="77777777" w:rsidR="008B5543" w:rsidRDefault="008B5543" w:rsidP="007E5588">
      <w:pPr>
        <w:widowControl/>
        <w:tabs>
          <w:tab w:val="left" w:pos="720"/>
        </w:tabs>
        <w:adjustRightInd/>
        <w:ind w:left="709" w:hanging="709"/>
        <w:textAlignment w:val="auto"/>
        <w:rPr>
          <w:rFonts w:cs="Arial"/>
          <w:szCs w:val="24"/>
        </w:rPr>
      </w:pPr>
      <w:r>
        <w:rPr>
          <w:rFonts w:cs="Arial"/>
          <w:szCs w:val="24"/>
        </w:rPr>
        <w:t>E1.7</w:t>
      </w:r>
      <w:r>
        <w:rPr>
          <w:rFonts w:cs="Arial"/>
          <w:szCs w:val="24"/>
        </w:rPr>
        <w:tab/>
        <w:t xml:space="preserve">The Contractor shall not take any action or fail to take any reasonable action or permit anything to occur in relation to it which would entitle any insurer to refuse to pay any claim under any insurance policy maintained pursuant to Clause E1.1. </w:t>
      </w:r>
    </w:p>
    <w:p w14:paraId="2CC6F2BF" w14:textId="77777777" w:rsidR="00233D89" w:rsidRDefault="00233D89" w:rsidP="007E5588">
      <w:pPr>
        <w:widowControl/>
        <w:tabs>
          <w:tab w:val="left" w:pos="720"/>
        </w:tabs>
        <w:adjustRightInd/>
        <w:ind w:left="709" w:hanging="709"/>
        <w:textAlignment w:val="auto"/>
        <w:rPr>
          <w:rFonts w:cs="Arial"/>
          <w:szCs w:val="24"/>
        </w:rPr>
      </w:pPr>
    </w:p>
    <w:p w14:paraId="36A18943" w14:textId="4125F835" w:rsidR="00233D89" w:rsidRDefault="00233D89" w:rsidP="007E5588">
      <w:pPr>
        <w:widowControl/>
        <w:tabs>
          <w:tab w:val="left" w:pos="720"/>
        </w:tabs>
        <w:adjustRightInd/>
        <w:ind w:left="709" w:hanging="709"/>
        <w:textAlignment w:val="auto"/>
        <w:rPr>
          <w:rFonts w:cs="Arial"/>
          <w:szCs w:val="24"/>
        </w:rPr>
      </w:pPr>
      <w:r>
        <w:rPr>
          <w:rFonts w:cs="Arial"/>
          <w:szCs w:val="24"/>
        </w:rPr>
        <w:t>E1.8</w:t>
      </w:r>
      <w:r>
        <w:rPr>
          <w:rFonts w:cs="Arial"/>
          <w:szCs w:val="24"/>
        </w:rPr>
        <w:tab/>
      </w:r>
      <w:r w:rsidRPr="00233D89">
        <w:rPr>
          <w:rFonts w:cs="Arial"/>
          <w:szCs w:val="24"/>
        </w:rPr>
        <w:t xml:space="preserve">Self-insurance shall not be accepted unless previously authorised in writing by the </w:t>
      </w:r>
      <w:r w:rsidR="001545CE">
        <w:rPr>
          <w:rFonts w:cs="Arial"/>
          <w:szCs w:val="24"/>
        </w:rPr>
        <w:t>Agency</w:t>
      </w:r>
      <w:r w:rsidRPr="00233D89">
        <w:rPr>
          <w:rFonts w:cs="Arial"/>
          <w:szCs w:val="24"/>
        </w:rPr>
        <w:t>.</w:t>
      </w:r>
    </w:p>
    <w:p w14:paraId="6E1BA488" w14:textId="77777777" w:rsidR="00233D89" w:rsidRDefault="00233D89" w:rsidP="007E5588">
      <w:pPr>
        <w:widowControl/>
        <w:tabs>
          <w:tab w:val="left" w:pos="720"/>
        </w:tabs>
        <w:adjustRightInd/>
        <w:ind w:left="709" w:hanging="709"/>
        <w:textAlignment w:val="auto"/>
        <w:rPr>
          <w:rFonts w:cs="Arial"/>
          <w:szCs w:val="24"/>
        </w:rPr>
      </w:pPr>
    </w:p>
    <w:p w14:paraId="3583E367" w14:textId="3D26B2B9" w:rsidR="00233D89" w:rsidRDefault="00233D89" w:rsidP="007E5588">
      <w:pPr>
        <w:widowControl/>
        <w:tabs>
          <w:tab w:val="left" w:pos="720"/>
        </w:tabs>
        <w:adjustRightInd/>
        <w:ind w:left="709" w:hanging="709"/>
        <w:textAlignment w:val="auto"/>
        <w:rPr>
          <w:rFonts w:cs="Arial"/>
          <w:szCs w:val="24"/>
        </w:rPr>
      </w:pPr>
      <w:r>
        <w:rPr>
          <w:rFonts w:cs="Arial"/>
          <w:szCs w:val="24"/>
        </w:rPr>
        <w:t>E1.</w:t>
      </w:r>
      <w:r w:rsidR="00324BBC">
        <w:rPr>
          <w:rFonts w:cs="Arial"/>
          <w:szCs w:val="24"/>
        </w:rPr>
        <w:t>9</w:t>
      </w:r>
      <w:r>
        <w:rPr>
          <w:rFonts w:cs="Arial"/>
          <w:szCs w:val="24"/>
        </w:rPr>
        <w:t xml:space="preserve"> </w:t>
      </w:r>
      <w:r w:rsidR="00B02D35">
        <w:rPr>
          <w:rFonts w:cs="Arial"/>
          <w:szCs w:val="24"/>
        </w:rPr>
        <w:tab/>
      </w:r>
      <w:r w:rsidRPr="00233D89">
        <w:rPr>
          <w:rFonts w:cs="Arial"/>
          <w:szCs w:val="24"/>
        </w:rPr>
        <w:t xml:space="preserve">The </w:t>
      </w:r>
      <w:r w:rsidR="001545CE">
        <w:rPr>
          <w:rFonts w:cs="Arial"/>
          <w:szCs w:val="24"/>
        </w:rPr>
        <w:t>Agency</w:t>
      </w:r>
      <w:r w:rsidRPr="00233D89">
        <w:rPr>
          <w:rFonts w:cs="Arial"/>
          <w:szCs w:val="24"/>
        </w:rPr>
        <w:t xml:space="preserve"> reserves the right at its sole discretion to reasonably require that the minimum insurance amounts be revised on review should this be deemed necessary </w:t>
      </w:r>
      <w:r>
        <w:rPr>
          <w:rFonts w:cs="Arial"/>
          <w:szCs w:val="24"/>
        </w:rPr>
        <w:t>by</w:t>
      </w:r>
      <w:r w:rsidRPr="00233D89">
        <w:rPr>
          <w:rFonts w:cs="Arial"/>
          <w:szCs w:val="24"/>
        </w:rPr>
        <w:t xml:space="preserve"> the </w:t>
      </w:r>
      <w:r w:rsidR="001545CE">
        <w:rPr>
          <w:rFonts w:cs="Arial"/>
          <w:szCs w:val="24"/>
        </w:rPr>
        <w:t>Agency</w:t>
      </w:r>
      <w:r w:rsidRPr="00233D89">
        <w:rPr>
          <w:rFonts w:cs="Arial"/>
          <w:szCs w:val="24"/>
        </w:rPr>
        <w:t xml:space="preserve">.  </w:t>
      </w:r>
    </w:p>
    <w:p w14:paraId="1FB7B2C6" w14:textId="77777777" w:rsidR="00233D89" w:rsidRDefault="00233D89" w:rsidP="007E5588">
      <w:pPr>
        <w:widowControl/>
        <w:tabs>
          <w:tab w:val="left" w:pos="720"/>
        </w:tabs>
        <w:adjustRightInd/>
        <w:ind w:left="709" w:hanging="709"/>
        <w:textAlignment w:val="auto"/>
        <w:rPr>
          <w:rFonts w:cs="Arial"/>
          <w:szCs w:val="24"/>
        </w:rPr>
      </w:pPr>
    </w:p>
    <w:p w14:paraId="65520CED" w14:textId="6DBB7012" w:rsidR="00233D89" w:rsidRDefault="00233D89" w:rsidP="007E5588">
      <w:pPr>
        <w:widowControl/>
        <w:tabs>
          <w:tab w:val="left" w:pos="720"/>
        </w:tabs>
        <w:adjustRightInd/>
        <w:ind w:left="709" w:hanging="709"/>
        <w:textAlignment w:val="auto"/>
        <w:rPr>
          <w:rFonts w:cs="Arial"/>
          <w:szCs w:val="24"/>
        </w:rPr>
      </w:pPr>
      <w:r>
        <w:rPr>
          <w:rFonts w:cs="Arial"/>
          <w:szCs w:val="24"/>
        </w:rPr>
        <w:t>E 1.1</w:t>
      </w:r>
      <w:r w:rsidR="00324BBC">
        <w:rPr>
          <w:rFonts w:cs="Arial"/>
          <w:szCs w:val="24"/>
        </w:rPr>
        <w:t>0</w:t>
      </w:r>
      <w:r>
        <w:rPr>
          <w:rFonts w:cs="Arial"/>
          <w:szCs w:val="24"/>
        </w:rPr>
        <w:t xml:space="preserve"> </w:t>
      </w:r>
      <w:r w:rsidRPr="00233D89">
        <w:rPr>
          <w:rFonts w:cs="Arial"/>
          <w:szCs w:val="24"/>
        </w:rPr>
        <w:t xml:space="preserve">Failure by the </w:t>
      </w:r>
      <w:r>
        <w:rPr>
          <w:rFonts w:cs="Arial"/>
          <w:szCs w:val="24"/>
        </w:rPr>
        <w:t>Contractor</w:t>
      </w:r>
      <w:r w:rsidRPr="00233D89">
        <w:rPr>
          <w:rFonts w:cs="Arial"/>
          <w:szCs w:val="24"/>
        </w:rPr>
        <w:t xml:space="preserve"> to comply with its obligations under this Clause may be regarded as a </w:t>
      </w:r>
      <w:r w:rsidR="00324BBC">
        <w:rPr>
          <w:rFonts w:cs="Arial"/>
          <w:szCs w:val="24"/>
        </w:rPr>
        <w:t>m</w:t>
      </w:r>
      <w:r w:rsidRPr="00233D89">
        <w:rPr>
          <w:rFonts w:cs="Arial"/>
          <w:szCs w:val="24"/>
        </w:rPr>
        <w:t xml:space="preserve">aterial </w:t>
      </w:r>
      <w:r w:rsidR="00324BBC">
        <w:rPr>
          <w:rFonts w:cs="Arial"/>
          <w:szCs w:val="24"/>
        </w:rPr>
        <w:t>b</w:t>
      </w:r>
      <w:r w:rsidRPr="00233D89">
        <w:rPr>
          <w:rFonts w:cs="Arial"/>
          <w:szCs w:val="24"/>
        </w:rPr>
        <w:t>reach of this Contract</w:t>
      </w:r>
      <w:r w:rsidR="00324BBC">
        <w:rPr>
          <w:rFonts w:cs="Arial"/>
          <w:szCs w:val="24"/>
        </w:rPr>
        <w:t xml:space="preserve"> and Clause D3 shall apply</w:t>
      </w:r>
      <w:r w:rsidR="00F92D25">
        <w:rPr>
          <w:rFonts w:cs="Arial"/>
          <w:szCs w:val="24"/>
        </w:rPr>
        <w:t>.</w:t>
      </w:r>
    </w:p>
    <w:p w14:paraId="17C6C661" w14:textId="77777777" w:rsidR="00233D89" w:rsidRPr="005C6DFC" w:rsidRDefault="00233D89" w:rsidP="007E5588">
      <w:pPr>
        <w:widowControl/>
        <w:tabs>
          <w:tab w:val="left" w:pos="720"/>
        </w:tabs>
        <w:adjustRightInd/>
        <w:ind w:left="709" w:hanging="709"/>
        <w:textAlignment w:val="auto"/>
        <w:rPr>
          <w:rFonts w:cs="Arial"/>
          <w:szCs w:val="24"/>
        </w:rPr>
      </w:pPr>
    </w:p>
    <w:p w14:paraId="3FB52864" w14:textId="77777777" w:rsidR="00B516CF" w:rsidRPr="005C6DFC" w:rsidRDefault="00B516CF" w:rsidP="007E5588">
      <w:pPr>
        <w:pStyle w:val="Level2"/>
        <w:widowControl/>
        <w:numPr>
          <w:ilvl w:val="0"/>
          <w:numId w:val="0"/>
        </w:numPr>
        <w:adjustRightInd/>
        <w:ind w:right="-629"/>
        <w:textAlignment w:val="auto"/>
        <w:rPr>
          <w:rFonts w:cs="Arial"/>
          <w:szCs w:val="24"/>
        </w:rPr>
      </w:pPr>
    </w:p>
    <w:p w14:paraId="23DB642A" w14:textId="77777777" w:rsidR="00EC3F3E" w:rsidRPr="005C6DFC" w:rsidRDefault="006E5347" w:rsidP="007E5588">
      <w:pPr>
        <w:pStyle w:val="Level2"/>
        <w:widowControl/>
        <w:numPr>
          <w:ilvl w:val="0"/>
          <w:numId w:val="0"/>
        </w:numPr>
        <w:adjustRightInd/>
        <w:ind w:right="-629"/>
        <w:textAlignment w:val="auto"/>
        <w:rPr>
          <w:rFonts w:cs="Arial"/>
          <w:szCs w:val="24"/>
        </w:rPr>
      </w:pPr>
      <w:r w:rsidRPr="005C6DFC">
        <w:rPr>
          <w:rFonts w:cs="Arial"/>
          <w:b/>
          <w:szCs w:val="24"/>
        </w:rPr>
        <w:t>E2.</w:t>
      </w:r>
      <w:r w:rsidR="00EC3F3E" w:rsidRPr="005C6DFC">
        <w:rPr>
          <w:rFonts w:cs="Arial"/>
          <w:szCs w:val="24"/>
        </w:rPr>
        <w:t xml:space="preserve"> </w:t>
      </w:r>
      <w:r w:rsidR="00EC3F3E" w:rsidRPr="005C6DFC">
        <w:rPr>
          <w:rFonts w:cs="Arial"/>
          <w:szCs w:val="24"/>
        </w:rPr>
        <w:tab/>
      </w:r>
      <w:r w:rsidRPr="005C6DFC">
        <w:rPr>
          <w:rFonts w:cs="Arial"/>
          <w:b/>
          <w:szCs w:val="24"/>
          <w:u w:val="single"/>
        </w:rPr>
        <w:t>LIABILITY</w:t>
      </w:r>
      <w:r w:rsidR="00DB5BBA" w:rsidRPr="005C6DFC">
        <w:rPr>
          <w:rFonts w:cs="Arial"/>
          <w:b/>
          <w:szCs w:val="24"/>
        </w:rPr>
        <w:t xml:space="preserve"> </w:t>
      </w:r>
    </w:p>
    <w:p w14:paraId="329E5EF3" w14:textId="77777777" w:rsidR="005C6DFC" w:rsidRPr="005C6DFC" w:rsidRDefault="0018379C" w:rsidP="003E6798">
      <w:pPr>
        <w:pStyle w:val="Heading2"/>
        <w:keepNext w:val="0"/>
        <w:widowControl/>
        <w:adjustRightInd/>
        <w:spacing w:before="120" w:after="120" w:line="240" w:lineRule="atLeast"/>
        <w:ind w:left="720" w:hanging="720"/>
        <w:textAlignment w:val="auto"/>
        <w:rPr>
          <w:rFonts w:ascii="Arial" w:hAnsi="Arial" w:cs="Arial"/>
          <w:b w:val="0"/>
          <w:i w:val="0"/>
          <w:sz w:val="24"/>
          <w:szCs w:val="24"/>
        </w:rPr>
      </w:pPr>
      <w:bookmarkStart w:id="37" w:name="a196150"/>
      <w:bookmarkStart w:id="38" w:name="main"/>
      <w:r w:rsidRPr="005C6DFC">
        <w:rPr>
          <w:rFonts w:ascii="Arial" w:hAnsi="Arial" w:cs="Arial"/>
          <w:b w:val="0"/>
          <w:i w:val="0"/>
          <w:sz w:val="24"/>
          <w:szCs w:val="24"/>
        </w:rPr>
        <w:t>E2.1</w:t>
      </w:r>
      <w:r w:rsidRPr="005C6DFC">
        <w:rPr>
          <w:rFonts w:ascii="Arial" w:hAnsi="Arial" w:cs="Arial"/>
          <w:b w:val="0"/>
          <w:i w:val="0"/>
          <w:sz w:val="24"/>
          <w:szCs w:val="24"/>
        </w:rPr>
        <w:tab/>
        <w:t>Nothing in the Contract</w:t>
      </w:r>
      <w:r w:rsidR="004146FF">
        <w:rPr>
          <w:rFonts w:ascii="Arial" w:hAnsi="Arial" w:cs="Arial"/>
          <w:b w:val="0"/>
          <w:i w:val="0"/>
          <w:sz w:val="24"/>
          <w:szCs w:val="24"/>
        </w:rPr>
        <w:t xml:space="preserve"> or this Clause E2</w:t>
      </w:r>
      <w:r w:rsidRPr="005C6DFC">
        <w:rPr>
          <w:rFonts w:ascii="Arial" w:hAnsi="Arial" w:cs="Arial"/>
          <w:b w:val="0"/>
          <w:i w:val="0"/>
          <w:sz w:val="24"/>
          <w:szCs w:val="24"/>
        </w:rPr>
        <w:t xml:space="preserve"> shall be construed to limit or exclude either Party's </w:t>
      </w:r>
      <w:r w:rsidR="004146FF">
        <w:rPr>
          <w:rFonts w:ascii="Arial" w:hAnsi="Arial" w:cs="Arial"/>
          <w:b w:val="0"/>
          <w:i w:val="0"/>
          <w:sz w:val="24"/>
          <w:szCs w:val="24"/>
        </w:rPr>
        <w:t>liability for:</w:t>
      </w:r>
      <w:r w:rsidR="005C6DFC" w:rsidRPr="005C6DFC">
        <w:rPr>
          <w:rFonts w:ascii="Arial" w:hAnsi="Arial" w:cs="Arial"/>
          <w:b w:val="0"/>
          <w:i w:val="0"/>
          <w:sz w:val="24"/>
          <w:szCs w:val="24"/>
        </w:rPr>
        <w:br/>
        <w:t xml:space="preserve"> </w:t>
      </w:r>
      <w:r w:rsidR="005C6DFC" w:rsidRPr="005C6DFC">
        <w:rPr>
          <w:rFonts w:ascii="Arial" w:hAnsi="Arial" w:cs="Arial"/>
          <w:b w:val="0"/>
          <w:i w:val="0"/>
          <w:sz w:val="24"/>
          <w:szCs w:val="24"/>
        </w:rPr>
        <w:tab/>
      </w:r>
      <w:bookmarkEnd w:id="37"/>
    </w:p>
    <w:p w14:paraId="00AD52E5" w14:textId="77777777" w:rsidR="005C6DFC" w:rsidRPr="005C6DFC" w:rsidRDefault="0018379C" w:rsidP="003318E5">
      <w:pPr>
        <w:pStyle w:val="Heading2"/>
        <w:keepNext w:val="0"/>
        <w:widowControl/>
        <w:numPr>
          <w:ilvl w:val="0"/>
          <w:numId w:val="29"/>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death or personal injury caused by its negligence;</w:t>
      </w:r>
      <w:r w:rsidR="00B02D35">
        <w:rPr>
          <w:rFonts w:ascii="Arial" w:hAnsi="Arial" w:cs="Arial"/>
          <w:b w:val="0"/>
          <w:i w:val="0"/>
          <w:sz w:val="24"/>
          <w:szCs w:val="24"/>
        </w:rPr>
        <w:t xml:space="preserve"> or</w:t>
      </w:r>
    </w:p>
    <w:p w14:paraId="1451BAAA" w14:textId="77777777" w:rsidR="005C6DFC" w:rsidRPr="005C6DFC" w:rsidRDefault="006A35EB" w:rsidP="003318E5">
      <w:pPr>
        <w:pStyle w:val="Heading2"/>
        <w:keepNext w:val="0"/>
        <w:widowControl/>
        <w:numPr>
          <w:ilvl w:val="0"/>
          <w:numId w:val="29"/>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f</w:t>
      </w:r>
      <w:r w:rsidR="0018379C" w:rsidRPr="005C6DFC">
        <w:rPr>
          <w:rFonts w:ascii="Arial" w:hAnsi="Arial" w:cs="Arial"/>
          <w:b w:val="0"/>
          <w:i w:val="0"/>
          <w:sz w:val="24"/>
          <w:szCs w:val="24"/>
        </w:rPr>
        <w:t>raud or fraudulent misrepresentation;</w:t>
      </w:r>
      <w:r w:rsidR="00B02D35">
        <w:rPr>
          <w:rFonts w:ascii="Arial" w:hAnsi="Arial" w:cs="Arial"/>
          <w:b w:val="0"/>
          <w:i w:val="0"/>
          <w:sz w:val="24"/>
          <w:szCs w:val="24"/>
        </w:rPr>
        <w:t xml:space="preserve"> or</w:t>
      </w:r>
    </w:p>
    <w:p w14:paraId="1E72CA54" w14:textId="77777777" w:rsidR="00B02D35" w:rsidRDefault="0018379C" w:rsidP="003318E5">
      <w:pPr>
        <w:pStyle w:val="Heading2"/>
        <w:keepNext w:val="0"/>
        <w:widowControl/>
        <w:numPr>
          <w:ilvl w:val="0"/>
          <w:numId w:val="29"/>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any breach of any obligations implied by section 12 of the Sale of Goods Act 1979 or section 2 of the Supply</w:t>
      </w:r>
      <w:r w:rsidR="00B04BA4" w:rsidRPr="005C6DFC">
        <w:rPr>
          <w:rFonts w:ascii="Arial" w:hAnsi="Arial" w:cs="Arial"/>
          <w:b w:val="0"/>
          <w:i w:val="0"/>
          <w:sz w:val="24"/>
          <w:szCs w:val="24"/>
        </w:rPr>
        <w:t xml:space="preserve"> of Goods and Services Act 1982</w:t>
      </w:r>
      <w:r w:rsidR="00B02D35">
        <w:rPr>
          <w:rFonts w:ascii="Arial" w:hAnsi="Arial" w:cs="Arial"/>
          <w:b w:val="0"/>
          <w:i w:val="0"/>
          <w:sz w:val="24"/>
          <w:szCs w:val="24"/>
        </w:rPr>
        <w:t>.</w:t>
      </w:r>
    </w:p>
    <w:p w14:paraId="34C8AAD5" w14:textId="77777777" w:rsidR="005C6DFC" w:rsidRDefault="007E5588" w:rsidP="00B02D35">
      <w:pPr>
        <w:pStyle w:val="Heading2"/>
        <w:keepNext w:val="0"/>
        <w:widowControl/>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 xml:space="preserve"> </w:t>
      </w:r>
    </w:p>
    <w:p w14:paraId="31E14931" w14:textId="77777777" w:rsidR="001E6483" w:rsidRDefault="005D7D3D" w:rsidP="007269A8">
      <w:pPr>
        <w:ind w:left="720" w:hanging="720"/>
      </w:pPr>
      <w:r>
        <w:t xml:space="preserve">E2.2 </w:t>
      </w:r>
      <w:r>
        <w:tab/>
        <w:t>Subject to Clause E2.1, the Contractor’s total aggregate liability in respect of the indemnities in Clauses C2.2 (VAT)</w:t>
      </w:r>
      <w:r w:rsidR="00266489">
        <w:t>, C</w:t>
      </w:r>
      <w:r w:rsidR="00A551D0">
        <w:t xml:space="preserve">5 </w:t>
      </w:r>
      <w:r w:rsidR="00266489">
        <w:t>(Taxation, National Insurance and Employment Liability), Clause F1.5 (In</w:t>
      </w:r>
      <w:r w:rsidR="007269A8">
        <w:t>tellectual Property), Clause F3 and Schedule 5</w:t>
      </w:r>
      <w:r w:rsidR="00266489">
        <w:t xml:space="preserve"> (Data</w:t>
      </w:r>
      <w:r w:rsidR="007269A8">
        <w:t xml:space="preserve"> </w:t>
      </w:r>
      <w:r w:rsidR="00266489">
        <w:t>Protection) (and in each case, whether before or after the making of a demand pursuant to the indemnities therein) shall be unlimited.</w:t>
      </w:r>
    </w:p>
    <w:p w14:paraId="6426C7A5" w14:textId="77777777" w:rsidR="001E6483" w:rsidRDefault="001E6483" w:rsidP="007269A8">
      <w:pPr>
        <w:ind w:left="720" w:hanging="720"/>
      </w:pPr>
    </w:p>
    <w:p w14:paraId="411BCD79" w14:textId="675F37FC" w:rsidR="001E6483" w:rsidRPr="001E6483" w:rsidRDefault="001E6483" w:rsidP="001E6483">
      <w:pPr>
        <w:ind w:left="709" w:hanging="709"/>
        <w:rPr>
          <w:rFonts w:cs="Arial"/>
          <w:szCs w:val="24"/>
        </w:rPr>
      </w:pPr>
      <w:r>
        <w:t>E2.3</w:t>
      </w:r>
      <w:r>
        <w:tab/>
      </w:r>
      <w:r>
        <w:rPr>
          <w:rFonts w:cs="Arial"/>
          <w:szCs w:val="24"/>
        </w:rPr>
        <w:t xml:space="preserve">Subject to the provisions of this </w:t>
      </w:r>
      <w:r w:rsidR="004E2282">
        <w:rPr>
          <w:rFonts w:cs="Arial"/>
          <w:szCs w:val="24"/>
        </w:rPr>
        <w:t xml:space="preserve">Contract and this </w:t>
      </w:r>
      <w:r>
        <w:rPr>
          <w:rFonts w:cs="Arial"/>
          <w:szCs w:val="24"/>
        </w:rPr>
        <w:t xml:space="preserve">clause E2, </w:t>
      </w:r>
      <w:r w:rsidRPr="001E6483">
        <w:rPr>
          <w:rFonts w:cs="Arial"/>
          <w:szCs w:val="24"/>
        </w:rPr>
        <w:t xml:space="preserve">the </w:t>
      </w:r>
      <w:r w:rsidR="004E2282">
        <w:rPr>
          <w:rFonts w:cs="Arial"/>
          <w:szCs w:val="24"/>
        </w:rPr>
        <w:t xml:space="preserve">total aggregate </w:t>
      </w:r>
      <w:r w:rsidRPr="001E6483">
        <w:rPr>
          <w:rFonts w:cs="Arial"/>
          <w:szCs w:val="24"/>
        </w:rPr>
        <w:t>liability of the Con</w:t>
      </w:r>
      <w:r w:rsidR="004E2282">
        <w:rPr>
          <w:rFonts w:cs="Arial"/>
          <w:szCs w:val="24"/>
        </w:rPr>
        <w:t>tractor</w:t>
      </w:r>
      <w:r w:rsidRPr="001E6483">
        <w:rPr>
          <w:rFonts w:cs="Arial"/>
          <w:szCs w:val="24"/>
        </w:rPr>
        <w:t xml:space="preserve"> to</w:t>
      </w:r>
      <w:r w:rsidR="004E2282">
        <w:rPr>
          <w:rFonts w:cs="Arial"/>
          <w:szCs w:val="24"/>
        </w:rPr>
        <w:t xml:space="preserve"> the Agency</w:t>
      </w:r>
      <w:r w:rsidRPr="001E6483">
        <w:rPr>
          <w:rFonts w:cs="Arial"/>
          <w:szCs w:val="24"/>
        </w:rPr>
        <w:t xml:space="preserve"> </w:t>
      </w:r>
      <w:r w:rsidR="004E2282">
        <w:rPr>
          <w:rFonts w:cs="Arial"/>
          <w:szCs w:val="24"/>
        </w:rPr>
        <w:t xml:space="preserve">in each Contract Year </w:t>
      </w:r>
      <w:r w:rsidRPr="001E6483">
        <w:rPr>
          <w:rFonts w:cs="Arial"/>
          <w:szCs w:val="24"/>
        </w:rPr>
        <w:t>under or in connection with this contract whether in contract, tort, for breach of statutory duty or otherwise shall be £5,000,000 (Five million pound</w:t>
      </w:r>
      <w:r w:rsidR="004E2282">
        <w:rPr>
          <w:rFonts w:cs="Arial"/>
          <w:szCs w:val="24"/>
        </w:rPr>
        <w:t>s).</w:t>
      </w:r>
    </w:p>
    <w:p w14:paraId="114E72F4" w14:textId="62A67C96" w:rsidR="00B04BA4" w:rsidRPr="00EB7B7D" w:rsidRDefault="00266489" w:rsidP="007269A8">
      <w:pPr>
        <w:ind w:left="720" w:hanging="720"/>
        <w:rPr>
          <w:rFonts w:cs="Arial"/>
          <w:szCs w:val="24"/>
        </w:rPr>
      </w:pPr>
      <w:r>
        <w:t xml:space="preserve"> </w:t>
      </w:r>
    </w:p>
    <w:p w14:paraId="099CB400" w14:textId="131AA1D9" w:rsidR="0018379C" w:rsidRPr="005C6DFC" w:rsidRDefault="0018379C" w:rsidP="007E5588">
      <w:pPr>
        <w:pStyle w:val="Heading2"/>
        <w:keepNext w:val="0"/>
        <w:widowControl/>
        <w:adjustRightInd/>
        <w:spacing w:before="120" w:after="120" w:line="240" w:lineRule="atLeast"/>
        <w:ind w:left="720" w:hanging="720"/>
        <w:textAlignment w:val="auto"/>
        <w:rPr>
          <w:rFonts w:ascii="Arial" w:hAnsi="Arial" w:cs="Arial"/>
          <w:b w:val="0"/>
          <w:i w:val="0"/>
          <w:sz w:val="24"/>
          <w:szCs w:val="24"/>
        </w:rPr>
      </w:pPr>
      <w:r w:rsidRPr="005C6DFC">
        <w:rPr>
          <w:rFonts w:ascii="Arial" w:hAnsi="Arial" w:cs="Arial"/>
          <w:b w:val="0"/>
          <w:i w:val="0"/>
          <w:sz w:val="24"/>
          <w:szCs w:val="24"/>
        </w:rPr>
        <w:t>E2.</w:t>
      </w:r>
      <w:r w:rsidR="00266489">
        <w:rPr>
          <w:rFonts w:ascii="Arial" w:hAnsi="Arial" w:cs="Arial"/>
          <w:b w:val="0"/>
          <w:i w:val="0"/>
          <w:sz w:val="24"/>
          <w:szCs w:val="24"/>
        </w:rPr>
        <w:t>3</w:t>
      </w:r>
      <w:r w:rsidRPr="005C6DFC">
        <w:rPr>
          <w:rFonts w:ascii="Arial" w:hAnsi="Arial" w:cs="Arial"/>
          <w:b w:val="0"/>
          <w:i w:val="0"/>
          <w:sz w:val="24"/>
          <w:szCs w:val="24"/>
        </w:rPr>
        <w:tab/>
      </w:r>
      <w:r w:rsidR="00F379A5">
        <w:rPr>
          <w:rFonts w:ascii="Arial" w:hAnsi="Arial" w:cs="Arial"/>
          <w:b w:val="0"/>
          <w:i w:val="0"/>
          <w:sz w:val="24"/>
          <w:szCs w:val="24"/>
        </w:rPr>
        <w:t>T</w:t>
      </w:r>
      <w:r w:rsidRPr="005C6DFC">
        <w:rPr>
          <w:rFonts w:ascii="Arial" w:hAnsi="Arial" w:cs="Arial"/>
          <w:b w:val="0"/>
          <w:i w:val="0"/>
          <w:sz w:val="24"/>
          <w:szCs w:val="24"/>
        </w:rPr>
        <w:t xml:space="preserve">he Contractor shall indemnify and keep indemnified the </w:t>
      </w:r>
      <w:r w:rsidR="001545CE">
        <w:rPr>
          <w:rFonts w:ascii="Arial" w:hAnsi="Arial" w:cs="Arial"/>
          <w:b w:val="0"/>
          <w:i w:val="0"/>
          <w:sz w:val="24"/>
          <w:szCs w:val="24"/>
        </w:rPr>
        <w:t>Agency</w:t>
      </w:r>
      <w:r w:rsidRPr="005C6DFC">
        <w:rPr>
          <w:rFonts w:ascii="Arial" w:hAnsi="Arial" w:cs="Arial"/>
          <w:b w:val="0"/>
          <w:i w:val="0"/>
          <w:sz w:val="24"/>
          <w:szCs w:val="24"/>
        </w:rPr>
        <w:t xml:space="preserve"> in full from and against all claims, proceedings, actions, damages, costs, expenses and any other liabilities </w:t>
      </w:r>
      <w:r w:rsidR="005333DB">
        <w:rPr>
          <w:rFonts w:ascii="Arial" w:hAnsi="Arial" w:cs="Arial"/>
          <w:b w:val="0"/>
          <w:i w:val="0"/>
          <w:sz w:val="24"/>
          <w:szCs w:val="24"/>
        </w:rPr>
        <w:t xml:space="preserve">whatsoever howsoever arising </w:t>
      </w:r>
      <w:r w:rsidRPr="005C6DFC">
        <w:rPr>
          <w:rFonts w:ascii="Arial" w:hAnsi="Arial" w:cs="Arial"/>
          <w:b w:val="0"/>
          <w:i w:val="0"/>
          <w:sz w:val="24"/>
          <w:szCs w:val="24"/>
        </w:rPr>
        <w:t xml:space="preserve">out of, or in consequence of, the supply, or late or purported supply, of the Services or the performance or non-performance by the Contractor </w:t>
      </w:r>
      <w:r w:rsidR="00396868">
        <w:rPr>
          <w:rFonts w:ascii="Arial" w:hAnsi="Arial" w:cs="Arial"/>
          <w:b w:val="0"/>
          <w:i w:val="0"/>
          <w:sz w:val="24"/>
          <w:szCs w:val="24"/>
        </w:rPr>
        <w:t xml:space="preserve">or Staff </w:t>
      </w:r>
      <w:r w:rsidRPr="005C6DFC">
        <w:rPr>
          <w:rFonts w:ascii="Arial" w:hAnsi="Arial" w:cs="Arial"/>
          <w:b w:val="0"/>
          <w:i w:val="0"/>
          <w:sz w:val="24"/>
          <w:szCs w:val="24"/>
        </w:rPr>
        <w:t>of its obligations under the Contract or the presence of the Contractor or any Staff on the Premises, including in respect of any death or personal injury, loss of or damage to property, financial loss arising from any advice given or omitted to be given by the Contractor</w:t>
      </w:r>
      <w:r w:rsidR="00396868">
        <w:rPr>
          <w:rFonts w:ascii="Arial" w:hAnsi="Arial" w:cs="Arial"/>
          <w:b w:val="0"/>
          <w:i w:val="0"/>
          <w:sz w:val="24"/>
          <w:szCs w:val="24"/>
        </w:rPr>
        <w:t xml:space="preserve"> or Staff</w:t>
      </w:r>
      <w:r w:rsidRPr="005C6DFC">
        <w:rPr>
          <w:rFonts w:ascii="Arial" w:hAnsi="Arial" w:cs="Arial"/>
          <w:b w:val="0"/>
          <w:i w:val="0"/>
          <w:sz w:val="24"/>
          <w:szCs w:val="24"/>
        </w:rPr>
        <w:t>, or any other loss which is caused directly or indirectly by any act or omission of the Contractor</w:t>
      </w:r>
      <w:r w:rsidR="00396868">
        <w:rPr>
          <w:rFonts w:ascii="Arial" w:hAnsi="Arial" w:cs="Arial"/>
          <w:b w:val="0"/>
          <w:i w:val="0"/>
          <w:sz w:val="24"/>
          <w:szCs w:val="24"/>
        </w:rPr>
        <w:t xml:space="preserve"> or Staff</w:t>
      </w:r>
      <w:r w:rsidRPr="005C6DFC">
        <w:rPr>
          <w:rFonts w:ascii="Arial" w:hAnsi="Arial" w:cs="Arial"/>
          <w:b w:val="0"/>
          <w:i w:val="0"/>
          <w:sz w:val="24"/>
          <w:szCs w:val="24"/>
        </w:rPr>
        <w:t xml:space="preserve">. The Contractor shall not be responsible for any injury, loss, damage, cost or expense if and to the extent that it is caused by the negligence or wilful misconduct of the </w:t>
      </w:r>
      <w:r w:rsidR="001545CE">
        <w:rPr>
          <w:rFonts w:ascii="Arial" w:hAnsi="Arial" w:cs="Arial"/>
          <w:b w:val="0"/>
          <w:i w:val="0"/>
          <w:sz w:val="24"/>
          <w:szCs w:val="24"/>
        </w:rPr>
        <w:t>Agency</w:t>
      </w:r>
      <w:r w:rsidRPr="005C6DFC">
        <w:rPr>
          <w:rFonts w:ascii="Arial" w:hAnsi="Arial" w:cs="Arial"/>
          <w:b w:val="0"/>
          <w:i w:val="0"/>
          <w:sz w:val="24"/>
          <w:szCs w:val="24"/>
        </w:rPr>
        <w:t xml:space="preserve"> or by breach by the </w:t>
      </w:r>
      <w:r w:rsidR="001545CE">
        <w:rPr>
          <w:rFonts w:ascii="Arial" w:hAnsi="Arial" w:cs="Arial"/>
          <w:b w:val="0"/>
          <w:i w:val="0"/>
          <w:sz w:val="24"/>
          <w:szCs w:val="24"/>
        </w:rPr>
        <w:t>Agency</w:t>
      </w:r>
      <w:r w:rsidRPr="005C6DFC">
        <w:rPr>
          <w:rFonts w:ascii="Arial" w:hAnsi="Arial" w:cs="Arial"/>
          <w:b w:val="0"/>
          <w:i w:val="0"/>
          <w:sz w:val="24"/>
          <w:szCs w:val="24"/>
        </w:rPr>
        <w:t xml:space="preserve"> of its obligations under the Contract.</w:t>
      </w:r>
    </w:p>
    <w:p w14:paraId="5BB22C6B" w14:textId="7FBFCCC2" w:rsidR="0018379C" w:rsidRPr="005C6DFC" w:rsidRDefault="0018379C" w:rsidP="007E5588">
      <w:pPr>
        <w:pStyle w:val="Heading2"/>
        <w:keepNext w:val="0"/>
        <w:widowControl/>
        <w:adjustRightInd/>
        <w:spacing w:before="120" w:after="120" w:line="240" w:lineRule="atLeast"/>
        <w:ind w:left="720" w:hanging="720"/>
        <w:textAlignment w:val="auto"/>
        <w:rPr>
          <w:rFonts w:ascii="Arial" w:hAnsi="Arial" w:cs="Arial"/>
          <w:b w:val="0"/>
          <w:i w:val="0"/>
          <w:sz w:val="24"/>
          <w:szCs w:val="24"/>
        </w:rPr>
      </w:pPr>
      <w:bookmarkStart w:id="39" w:name="a798666"/>
      <w:r w:rsidRPr="005C6DFC">
        <w:rPr>
          <w:rFonts w:ascii="Arial" w:hAnsi="Arial" w:cs="Arial"/>
          <w:b w:val="0"/>
          <w:i w:val="0"/>
          <w:sz w:val="24"/>
          <w:szCs w:val="24"/>
        </w:rPr>
        <w:t>E2.</w:t>
      </w:r>
      <w:r w:rsidR="00266489">
        <w:rPr>
          <w:rFonts w:ascii="Arial" w:hAnsi="Arial" w:cs="Arial"/>
          <w:b w:val="0"/>
          <w:i w:val="0"/>
          <w:sz w:val="24"/>
          <w:szCs w:val="24"/>
        </w:rPr>
        <w:t>4</w:t>
      </w:r>
      <w:r w:rsidRPr="005C6DFC">
        <w:rPr>
          <w:rFonts w:ascii="Arial" w:hAnsi="Arial" w:cs="Arial"/>
          <w:b w:val="0"/>
          <w:i w:val="0"/>
          <w:sz w:val="24"/>
          <w:szCs w:val="24"/>
        </w:rPr>
        <w:tab/>
        <w:t xml:space="preserve">Subject to </w:t>
      </w:r>
      <w:r w:rsidR="00360BCC">
        <w:rPr>
          <w:rFonts w:ascii="Arial" w:hAnsi="Arial" w:cs="Arial"/>
          <w:b w:val="0"/>
          <w:i w:val="0"/>
          <w:sz w:val="24"/>
          <w:szCs w:val="24"/>
        </w:rPr>
        <w:t>Clause</w:t>
      </w:r>
      <w:r w:rsidRPr="005C6DFC">
        <w:rPr>
          <w:rFonts w:ascii="Arial" w:hAnsi="Arial" w:cs="Arial"/>
          <w:b w:val="0"/>
          <w:i w:val="0"/>
          <w:sz w:val="24"/>
          <w:szCs w:val="24"/>
        </w:rPr>
        <w:t xml:space="preserve"> </w:t>
      </w:r>
      <w:r w:rsidR="005C6DFC">
        <w:rPr>
          <w:rFonts w:ascii="Arial" w:hAnsi="Arial" w:cs="Arial"/>
          <w:b w:val="0"/>
          <w:i w:val="0"/>
          <w:sz w:val="24"/>
          <w:szCs w:val="24"/>
        </w:rPr>
        <w:t xml:space="preserve">E2.1 </w:t>
      </w:r>
      <w:r w:rsidR="00360BCC">
        <w:rPr>
          <w:rFonts w:ascii="Arial" w:hAnsi="Arial" w:cs="Arial"/>
          <w:b w:val="0"/>
          <w:i w:val="0"/>
          <w:sz w:val="24"/>
          <w:szCs w:val="24"/>
        </w:rPr>
        <w:t>and Clause</w:t>
      </w:r>
      <w:r w:rsidR="005C6DFC">
        <w:rPr>
          <w:rFonts w:ascii="Arial" w:hAnsi="Arial" w:cs="Arial"/>
          <w:b w:val="0"/>
          <w:i w:val="0"/>
          <w:sz w:val="24"/>
          <w:szCs w:val="24"/>
        </w:rPr>
        <w:t xml:space="preserve"> E2.</w:t>
      </w:r>
      <w:r w:rsidR="006637C5">
        <w:rPr>
          <w:rFonts w:ascii="Arial" w:hAnsi="Arial" w:cs="Arial"/>
          <w:b w:val="0"/>
          <w:i w:val="0"/>
          <w:sz w:val="24"/>
          <w:szCs w:val="24"/>
        </w:rPr>
        <w:t>3</w:t>
      </w:r>
      <w:r w:rsidRPr="005C6DFC">
        <w:rPr>
          <w:rFonts w:ascii="Arial" w:hAnsi="Arial" w:cs="Arial"/>
          <w:b w:val="0"/>
          <w:i w:val="0"/>
          <w:sz w:val="24"/>
          <w:szCs w:val="24"/>
        </w:rPr>
        <w:t xml:space="preserve">, the liability of the </w:t>
      </w:r>
      <w:r w:rsidR="001545CE">
        <w:rPr>
          <w:rFonts w:ascii="Arial" w:hAnsi="Arial" w:cs="Arial"/>
          <w:b w:val="0"/>
          <w:i w:val="0"/>
          <w:sz w:val="24"/>
          <w:szCs w:val="24"/>
        </w:rPr>
        <w:t>Agency</w:t>
      </w:r>
      <w:r w:rsidRPr="005C6DFC">
        <w:rPr>
          <w:rFonts w:ascii="Arial" w:hAnsi="Arial" w:cs="Arial"/>
          <w:b w:val="0"/>
          <w:i w:val="0"/>
          <w:sz w:val="24"/>
          <w:szCs w:val="24"/>
        </w:rPr>
        <w:t xml:space="preserve"> will be limited to the amount paid to the Contractor for the Services provided</w:t>
      </w:r>
      <w:r w:rsidR="005333DB">
        <w:rPr>
          <w:rFonts w:ascii="Arial" w:hAnsi="Arial" w:cs="Arial"/>
          <w:b w:val="0"/>
          <w:i w:val="0"/>
          <w:sz w:val="24"/>
          <w:szCs w:val="24"/>
        </w:rPr>
        <w:t xml:space="preserve"> in the previous Contract Year</w:t>
      </w:r>
      <w:r w:rsidR="005135F8">
        <w:rPr>
          <w:rFonts w:ascii="Arial" w:hAnsi="Arial" w:cs="Arial"/>
          <w:b w:val="0"/>
          <w:i w:val="0"/>
          <w:sz w:val="24"/>
          <w:szCs w:val="24"/>
        </w:rPr>
        <w:t xml:space="preserve"> or if there is no previous Contract Year the amount paid in the current Contract Year</w:t>
      </w:r>
      <w:r w:rsidRPr="005C6DFC">
        <w:rPr>
          <w:rFonts w:ascii="Arial" w:hAnsi="Arial" w:cs="Arial"/>
          <w:b w:val="0"/>
          <w:i w:val="0"/>
          <w:sz w:val="24"/>
          <w:szCs w:val="24"/>
        </w:rPr>
        <w:t>.</w:t>
      </w:r>
    </w:p>
    <w:p w14:paraId="5D5EE0D8" w14:textId="77777777" w:rsidR="008A20AE" w:rsidRPr="005C6DFC" w:rsidRDefault="0018379C" w:rsidP="003E6798">
      <w:pPr>
        <w:pStyle w:val="Heading2"/>
        <w:keepNext w:val="0"/>
        <w:widowControl/>
        <w:adjustRightInd/>
        <w:spacing w:before="120" w:after="120" w:line="240" w:lineRule="atLeast"/>
        <w:ind w:left="720" w:hanging="720"/>
        <w:textAlignment w:val="auto"/>
        <w:rPr>
          <w:rFonts w:ascii="Arial" w:hAnsi="Arial" w:cs="Arial"/>
          <w:b w:val="0"/>
          <w:i w:val="0"/>
          <w:sz w:val="24"/>
          <w:szCs w:val="24"/>
        </w:rPr>
      </w:pPr>
      <w:r w:rsidRPr="005C6DFC">
        <w:rPr>
          <w:rFonts w:ascii="Arial" w:hAnsi="Arial" w:cs="Arial"/>
          <w:b w:val="0"/>
          <w:i w:val="0"/>
          <w:sz w:val="24"/>
          <w:szCs w:val="24"/>
        </w:rPr>
        <w:t>E2.</w:t>
      </w:r>
      <w:r w:rsidR="00266489">
        <w:rPr>
          <w:rFonts w:ascii="Arial" w:hAnsi="Arial" w:cs="Arial"/>
          <w:b w:val="0"/>
          <w:i w:val="0"/>
          <w:sz w:val="24"/>
          <w:szCs w:val="24"/>
        </w:rPr>
        <w:t>5</w:t>
      </w:r>
      <w:r w:rsidRPr="005C6DFC">
        <w:rPr>
          <w:rFonts w:ascii="Arial" w:hAnsi="Arial" w:cs="Arial"/>
          <w:b w:val="0"/>
          <w:i w:val="0"/>
          <w:sz w:val="24"/>
          <w:szCs w:val="24"/>
        </w:rPr>
        <w:tab/>
      </w:r>
      <w:bookmarkStart w:id="40" w:name="a368822"/>
      <w:bookmarkEnd w:id="39"/>
      <w:r w:rsidR="00F379A5">
        <w:rPr>
          <w:rFonts w:ascii="Arial" w:hAnsi="Arial" w:cs="Arial"/>
          <w:b w:val="0"/>
          <w:i w:val="0"/>
          <w:sz w:val="24"/>
          <w:szCs w:val="24"/>
        </w:rPr>
        <w:t>I</w:t>
      </w:r>
      <w:r w:rsidRPr="005C6DFC">
        <w:rPr>
          <w:rFonts w:ascii="Arial" w:hAnsi="Arial" w:cs="Arial"/>
          <w:b w:val="0"/>
          <w:i w:val="0"/>
          <w:sz w:val="24"/>
          <w:szCs w:val="24"/>
        </w:rPr>
        <w:t xml:space="preserve">n no event shall either Party be liable to </w:t>
      </w:r>
      <w:r w:rsidR="008B5543">
        <w:rPr>
          <w:rFonts w:ascii="Arial" w:hAnsi="Arial" w:cs="Arial"/>
          <w:b w:val="0"/>
          <w:i w:val="0"/>
          <w:sz w:val="24"/>
          <w:szCs w:val="24"/>
        </w:rPr>
        <w:t>the other for any:</w:t>
      </w:r>
      <w:r w:rsidR="007E5588" w:rsidRPr="005C6DFC">
        <w:rPr>
          <w:rFonts w:ascii="Arial" w:hAnsi="Arial" w:cs="Arial"/>
          <w:b w:val="0"/>
          <w:i w:val="0"/>
          <w:sz w:val="24"/>
          <w:szCs w:val="24"/>
        </w:rPr>
        <w:t xml:space="preserve"> </w:t>
      </w:r>
      <w:r w:rsidR="007E5588" w:rsidRPr="005C6DFC">
        <w:rPr>
          <w:rFonts w:ascii="Arial" w:hAnsi="Arial" w:cs="Arial"/>
          <w:b w:val="0"/>
          <w:i w:val="0"/>
          <w:sz w:val="24"/>
          <w:szCs w:val="24"/>
        </w:rPr>
        <w:tab/>
      </w:r>
      <w:bookmarkEnd w:id="40"/>
    </w:p>
    <w:p w14:paraId="1BE4AA11" w14:textId="77777777" w:rsidR="007E5588" w:rsidRPr="005C6DFC" w:rsidRDefault="0018379C" w:rsidP="00064DF2">
      <w:pPr>
        <w:pStyle w:val="Heading2"/>
        <w:keepNext w:val="0"/>
        <w:widowControl/>
        <w:numPr>
          <w:ilvl w:val="0"/>
          <w:numId w:val="18"/>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 xml:space="preserve">loss of </w:t>
      </w:r>
      <w:proofErr w:type="gramStart"/>
      <w:r w:rsidRPr="005C6DFC">
        <w:rPr>
          <w:rFonts w:ascii="Arial" w:hAnsi="Arial" w:cs="Arial"/>
          <w:b w:val="0"/>
          <w:i w:val="0"/>
          <w:sz w:val="24"/>
          <w:szCs w:val="24"/>
        </w:rPr>
        <w:t>profits;</w:t>
      </w:r>
      <w:proofErr w:type="gramEnd"/>
    </w:p>
    <w:p w14:paraId="2E5D21B9" w14:textId="77777777" w:rsidR="007E5588" w:rsidRPr="005C6DFC" w:rsidRDefault="0018379C" w:rsidP="00064DF2">
      <w:pPr>
        <w:pStyle w:val="Heading2"/>
        <w:keepNext w:val="0"/>
        <w:widowControl/>
        <w:numPr>
          <w:ilvl w:val="0"/>
          <w:numId w:val="18"/>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 xml:space="preserve">loss of </w:t>
      </w:r>
      <w:proofErr w:type="gramStart"/>
      <w:r w:rsidRPr="005C6DFC">
        <w:rPr>
          <w:rFonts w:ascii="Arial" w:hAnsi="Arial" w:cs="Arial"/>
          <w:b w:val="0"/>
          <w:i w:val="0"/>
          <w:sz w:val="24"/>
          <w:szCs w:val="24"/>
        </w:rPr>
        <w:t>business</w:t>
      </w:r>
      <w:r w:rsidR="008A20AE" w:rsidRPr="005C6DFC">
        <w:rPr>
          <w:rFonts w:ascii="Arial" w:hAnsi="Arial" w:cs="Arial"/>
          <w:b w:val="0"/>
          <w:i w:val="0"/>
          <w:sz w:val="24"/>
          <w:szCs w:val="24"/>
        </w:rPr>
        <w:t>;</w:t>
      </w:r>
      <w:proofErr w:type="gramEnd"/>
    </w:p>
    <w:p w14:paraId="45E37DFD" w14:textId="77777777" w:rsidR="007E5588" w:rsidRPr="005C6DFC" w:rsidRDefault="0018379C" w:rsidP="00064DF2">
      <w:pPr>
        <w:pStyle w:val="Heading2"/>
        <w:keepNext w:val="0"/>
        <w:widowControl/>
        <w:numPr>
          <w:ilvl w:val="0"/>
          <w:numId w:val="18"/>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loss of revenue; or</w:t>
      </w:r>
    </w:p>
    <w:p w14:paraId="43652D33" w14:textId="77777777" w:rsidR="0018379C" w:rsidRPr="005C6DFC" w:rsidRDefault="0018379C" w:rsidP="00064DF2">
      <w:pPr>
        <w:pStyle w:val="Heading2"/>
        <w:keepNext w:val="0"/>
        <w:widowControl/>
        <w:numPr>
          <w:ilvl w:val="0"/>
          <w:numId w:val="18"/>
        </w:numPr>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loss of or damage to goodwill.</w:t>
      </w:r>
    </w:p>
    <w:p w14:paraId="1B83D2A6" w14:textId="7C1F20E4" w:rsidR="008A20AE" w:rsidRPr="005C6DFC" w:rsidRDefault="0018379C" w:rsidP="007E5588">
      <w:pPr>
        <w:pStyle w:val="Heading2"/>
        <w:keepNext w:val="0"/>
        <w:widowControl/>
        <w:adjustRightInd/>
        <w:spacing w:before="120" w:after="120" w:line="240" w:lineRule="atLeast"/>
        <w:textAlignment w:val="auto"/>
        <w:rPr>
          <w:rFonts w:ascii="Arial" w:hAnsi="Arial" w:cs="Arial"/>
          <w:b w:val="0"/>
          <w:i w:val="0"/>
          <w:sz w:val="24"/>
          <w:szCs w:val="24"/>
        </w:rPr>
      </w:pPr>
      <w:r w:rsidRPr="005C6DFC">
        <w:rPr>
          <w:rFonts w:ascii="Arial" w:hAnsi="Arial" w:cs="Arial"/>
          <w:b w:val="0"/>
          <w:i w:val="0"/>
          <w:sz w:val="24"/>
          <w:szCs w:val="24"/>
        </w:rPr>
        <w:t>E2.</w:t>
      </w:r>
      <w:r w:rsidR="00C0762F">
        <w:rPr>
          <w:rFonts w:ascii="Arial" w:hAnsi="Arial" w:cs="Arial"/>
          <w:b w:val="0"/>
          <w:i w:val="0"/>
          <w:sz w:val="24"/>
          <w:szCs w:val="24"/>
        </w:rPr>
        <w:t>6</w:t>
      </w:r>
      <w:r w:rsidRPr="005C6DFC">
        <w:rPr>
          <w:rFonts w:ascii="Arial" w:hAnsi="Arial" w:cs="Arial"/>
          <w:b w:val="0"/>
          <w:i w:val="0"/>
          <w:sz w:val="24"/>
          <w:szCs w:val="24"/>
        </w:rPr>
        <w:tab/>
        <w:t xml:space="preserve">The </w:t>
      </w:r>
      <w:r w:rsidR="001545CE">
        <w:rPr>
          <w:rFonts w:ascii="Arial" w:hAnsi="Arial" w:cs="Arial"/>
          <w:b w:val="0"/>
          <w:i w:val="0"/>
          <w:sz w:val="24"/>
          <w:szCs w:val="24"/>
        </w:rPr>
        <w:t>Agency</w:t>
      </w:r>
      <w:r w:rsidRPr="005C6DFC">
        <w:rPr>
          <w:rFonts w:ascii="Arial" w:hAnsi="Arial" w:cs="Arial"/>
          <w:b w:val="0"/>
          <w:i w:val="0"/>
          <w:sz w:val="24"/>
          <w:szCs w:val="24"/>
        </w:rPr>
        <w:t xml:space="preserve"> may, among other things, recover as a direct loss:</w:t>
      </w:r>
    </w:p>
    <w:p w14:paraId="2B34EAF8" w14:textId="77777777" w:rsidR="007E5588" w:rsidRPr="005C6DFC" w:rsidRDefault="006637C5" w:rsidP="005D7D3D">
      <w:pPr>
        <w:pStyle w:val="Heading2"/>
        <w:keepNext w:val="0"/>
        <w:widowControl/>
        <w:adjustRightInd/>
        <w:spacing w:before="120" w:after="120" w:line="240" w:lineRule="atLeast"/>
        <w:ind w:left="720"/>
        <w:textAlignment w:val="auto"/>
        <w:rPr>
          <w:rFonts w:ascii="Arial" w:hAnsi="Arial" w:cs="Arial"/>
          <w:b w:val="0"/>
          <w:i w:val="0"/>
          <w:sz w:val="24"/>
          <w:szCs w:val="24"/>
        </w:rPr>
      </w:pPr>
      <w:r>
        <w:rPr>
          <w:rFonts w:ascii="Arial" w:hAnsi="Arial" w:cs="Arial"/>
          <w:b w:val="0"/>
          <w:i w:val="0"/>
          <w:sz w:val="24"/>
          <w:szCs w:val="24"/>
        </w:rPr>
        <w:t>a</w:t>
      </w:r>
      <w:r w:rsidR="007E5588" w:rsidRPr="005C6DFC">
        <w:rPr>
          <w:rFonts w:ascii="Arial" w:hAnsi="Arial" w:cs="Arial"/>
          <w:b w:val="0"/>
          <w:i w:val="0"/>
          <w:sz w:val="24"/>
          <w:szCs w:val="24"/>
        </w:rPr>
        <w:t xml:space="preserve">) </w:t>
      </w:r>
      <w:r w:rsidR="007E5588" w:rsidRPr="005C6DFC">
        <w:rPr>
          <w:rFonts w:ascii="Arial" w:hAnsi="Arial" w:cs="Arial"/>
          <w:b w:val="0"/>
          <w:i w:val="0"/>
          <w:sz w:val="24"/>
          <w:szCs w:val="24"/>
        </w:rPr>
        <w:tab/>
      </w:r>
      <w:r w:rsidR="0018379C" w:rsidRPr="005C6DFC">
        <w:rPr>
          <w:rFonts w:ascii="Arial" w:hAnsi="Arial" w:cs="Arial"/>
          <w:b w:val="0"/>
          <w:i w:val="0"/>
          <w:sz w:val="24"/>
          <w:szCs w:val="24"/>
        </w:rPr>
        <w:t>any additional operational and/or administrative expenses</w:t>
      </w:r>
      <w:r w:rsidR="00360BCC">
        <w:rPr>
          <w:rFonts w:ascii="Arial" w:hAnsi="Arial" w:cs="Arial"/>
          <w:b w:val="0"/>
          <w:i w:val="0"/>
          <w:sz w:val="24"/>
          <w:szCs w:val="24"/>
        </w:rPr>
        <w:t xml:space="preserve"> including fines</w:t>
      </w:r>
      <w:r w:rsidR="0018379C" w:rsidRPr="005C6DFC">
        <w:rPr>
          <w:rFonts w:ascii="Arial" w:hAnsi="Arial" w:cs="Arial"/>
          <w:b w:val="0"/>
          <w:i w:val="0"/>
          <w:sz w:val="24"/>
          <w:szCs w:val="24"/>
        </w:rPr>
        <w:t xml:space="preserve"> </w:t>
      </w:r>
      <w:r>
        <w:rPr>
          <w:rFonts w:ascii="Arial" w:hAnsi="Arial" w:cs="Arial"/>
          <w:b w:val="0"/>
          <w:i w:val="0"/>
          <w:sz w:val="24"/>
          <w:szCs w:val="24"/>
        </w:rPr>
        <w:tab/>
      </w:r>
      <w:r w:rsidR="0018379C" w:rsidRPr="005C6DFC">
        <w:rPr>
          <w:rFonts w:ascii="Arial" w:hAnsi="Arial" w:cs="Arial"/>
          <w:b w:val="0"/>
          <w:i w:val="0"/>
          <w:sz w:val="24"/>
          <w:szCs w:val="24"/>
        </w:rPr>
        <w:t xml:space="preserve">arising from the </w:t>
      </w:r>
      <w:r w:rsidR="00360BCC">
        <w:rPr>
          <w:rFonts w:ascii="Arial" w:hAnsi="Arial" w:cs="Arial"/>
          <w:b w:val="0"/>
          <w:i w:val="0"/>
          <w:sz w:val="24"/>
          <w:szCs w:val="24"/>
        </w:rPr>
        <w:t xml:space="preserve">Contractor’s </w:t>
      </w:r>
      <w:proofErr w:type="gramStart"/>
      <w:r w:rsidR="00360BCC">
        <w:rPr>
          <w:rFonts w:ascii="Arial" w:hAnsi="Arial" w:cs="Arial"/>
          <w:b w:val="0"/>
          <w:i w:val="0"/>
          <w:sz w:val="24"/>
          <w:szCs w:val="24"/>
        </w:rPr>
        <w:t>Default;</w:t>
      </w:r>
      <w:proofErr w:type="gramEnd"/>
      <w:r w:rsidR="007E5588" w:rsidRPr="005C6DFC">
        <w:rPr>
          <w:rFonts w:ascii="Arial" w:hAnsi="Arial" w:cs="Arial"/>
          <w:b w:val="0"/>
          <w:i w:val="0"/>
          <w:sz w:val="24"/>
          <w:szCs w:val="24"/>
        </w:rPr>
        <w:tab/>
      </w:r>
      <w:r w:rsidR="007E5588" w:rsidRPr="005C6DFC">
        <w:rPr>
          <w:rFonts w:ascii="Arial" w:hAnsi="Arial" w:cs="Arial"/>
          <w:b w:val="0"/>
          <w:i w:val="0"/>
          <w:sz w:val="24"/>
          <w:szCs w:val="24"/>
        </w:rPr>
        <w:tab/>
      </w:r>
    </w:p>
    <w:p w14:paraId="2826FC92" w14:textId="5C17FB74" w:rsidR="007E5588" w:rsidRPr="005C6DFC" w:rsidRDefault="006637C5" w:rsidP="00C543CC">
      <w:pPr>
        <w:pStyle w:val="Heading2"/>
        <w:keepNext w:val="0"/>
        <w:widowControl/>
        <w:adjustRightInd/>
        <w:spacing w:before="120" w:after="120" w:line="240" w:lineRule="atLeast"/>
        <w:ind w:left="1440" w:hanging="720"/>
        <w:textAlignment w:val="auto"/>
        <w:rPr>
          <w:rFonts w:ascii="Arial" w:hAnsi="Arial" w:cs="Arial"/>
          <w:b w:val="0"/>
          <w:i w:val="0"/>
          <w:sz w:val="24"/>
          <w:szCs w:val="24"/>
        </w:rPr>
      </w:pPr>
      <w:r>
        <w:rPr>
          <w:rFonts w:ascii="Arial" w:hAnsi="Arial" w:cs="Arial"/>
          <w:b w:val="0"/>
          <w:i w:val="0"/>
          <w:sz w:val="24"/>
          <w:szCs w:val="24"/>
        </w:rPr>
        <w:t>b</w:t>
      </w:r>
      <w:r w:rsidR="007E5588" w:rsidRPr="005C6DFC">
        <w:rPr>
          <w:rFonts w:ascii="Arial" w:hAnsi="Arial" w:cs="Arial"/>
          <w:b w:val="0"/>
          <w:i w:val="0"/>
          <w:sz w:val="24"/>
          <w:szCs w:val="24"/>
        </w:rPr>
        <w:t xml:space="preserve">) </w:t>
      </w:r>
      <w:r w:rsidR="007E5588" w:rsidRPr="005C6DFC">
        <w:rPr>
          <w:rFonts w:ascii="Arial" w:hAnsi="Arial" w:cs="Arial"/>
          <w:b w:val="0"/>
          <w:i w:val="0"/>
          <w:sz w:val="24"/>
          <w:szCs w:val="24"/>
        </w:rPr>
        <w:tab/>
      </w:r>
      <w:r w:rsidR="0018379C" w:rsidRPr="005C6DFC">
        <w:rPr>
          <w:rFonts w:ascii="Arial" w:hAnsi="Arial" w:cs="Arial"/>
          <w:b w:val="0"/>
          <w:i w:val="0"/>
          <w:sz w:val="24"/>
          <w:szCs w:val="24"/>
        </w:rPr>
        <w:t xml:space="preserve">any wasted expenditure or charges rendered unnecessary and/or incurred by the </w:t>
      </w:r>
      <w:r w:rsidR="001545CE">
        <w:rPr>
          <w:rFonts w:ascii="Arial" w:hAnsi="Arial" w:cs="Arial"/>
          <w:b w:val="0"/>
          <w:i w:val="0"/>
          <w:sz w:val="24"/>
          <w:szCs w:val="24"/>
        </w:rPr>
        <w:t>Agency</w:t>
      </w:r>
      <w:r w:rsidR="007E5588" w:rsidRPr="005C6DFC">
        <w:rPr>
          <w:rFonts w:ascii="Arial" w:hAnsi="Arial" w:cs="Arial"/>
          <w:b w:val="0"/>
          <w:i w:val="0"/>
          <w:sz w:val="24"/>
          <w:szCs w:val="24"/>
        </w:rPr>
        <w:t xml:space="preserve"> arising </w:t>
      </w:r>
      <w:r w:rsidR="0018379C" w:rsidRPr="005C6DFC">
        <w:rPr>
          <w:rFonts w:ascii="Arial" w:hAnsi="Arial" w:cs="Arial"/>
          <w:b w:val="0"/>
          <w:i w:val="0"/>
          <w:sz w:val="24"/>
          <w:szCs w:val="24"/>
        </w:rPr>
        <w:t>from the Contractor's Default; an</w:t>
      </w:r>
      <w:r w:rsidR="007E5588" w:rsidRPr="005C6DFC">
        <w:rPr>
          <w:rFonts w:ascii="Arial" w:hAnsi="Arial" w:cs="Arial"/>
          <w:b w:val="0"/>
          <w:i w:val="0"/>
          <w:sz w:val="24"/>
          <w:szCs w:val="24"/>
        </w:rPr>
        <w:t>d</w:t>
      </w:r>
    </w:p>
    <w:p w14:paraId="6BC8F431" w14:textId="136AB658" w:rsidR="008B5543" w:rsidRPr="00C543CC" w:rsidRDefault="006637C5" w:rsidP="00C543CC">
      <w:pPr>
        <w:pStyle w:val="Heading2"/>
        <w:keepNext w:val="0"/>
        <w:widowControl/>
        <w:adjustRightInd/>
        <w:spacing w:before="120" w:after="120" w:line="240" w:lineRule="atLeast"/>
        <w:ind w:firstLine="720"/>
        <w:textAlignment w:val="auto"/>
        <w:rPr>
          <w:rFonts w:ascii="Arial" w:hAnsi="Arial" w:cs="Arial"/>
          <w:b w:val="0"/>
          <w:i w:val="0"/>
          <w:sz w:val="24"/>
          <w:szCs w:val="24"/>
        </w:rPr>
      </w:pPr>
      <w:r>
        <w:rPr>
          <w:rFonts w:ascii="Arial" w:hAnsi="Arial" w:cs="Arial"/>
          <w:b w:val="0"/>
          <w:i w:val="0"/>
          <w:sz w:val="24"/>
          <w:szCs w:val="24"/>
        </w:rPr>
        <w:t>c</w:t>
      </w:r>
      <w:r w:rsidR="007E5588" w:rsidRPr="005C6DFC">
        <w:rPr>
          <w:rFonts w:ascii="Arial" w:hAnsi="Arial" w:cs="Arial"/>
          <w:b w:val="0"/>
          <w:i w:val="0"/>
          <w:sz w:val="24"/>
          <w:szCs w:val="24"/>
        </w:rPr>
        <w:t xml:space="preserve">) </w:t>
      </w:r>
      <w:r w:rsidR="007E5588" w:rsidRPr="005C6DFC">
        <w:rPr>
          <w:rFonts w:ascii="Arial" w:hAnsi="Arial" w:cs="Arial"/>
          <w:b w:val="0"/>
          <w:i w:val="0"/>
          <w:sz w:val="24"/>
          <w:szCs w:val="24"/>
        </w:rPr>
        <w:tab/>
      </w:r>
      <w:r w:rsidR="0018379C" w:rsidRPr="005C6DFC">
        <w:rPr>
          <w:rFonts w:ascii="Arial" w:hAnsi="Arial" w:cs="Arial"/>
          <w:b w:val="0"/>
          <w:i w:val="0"/>
          <w:sz w:val="24"/>
          <w:szCs w:val="24"/>
        </w:rPr>
        <w:t xml:space="preserve">the additional cost of any replacement services for the remainder of the </w:t>
      </w:r>
      <w:r w:rsidR="007E5588" w:rsidRPr="005C6DFC">
        <w:rPr>
          <w:rFonts w:ascii="Arial" w:hAnsi="Arial" w:cs="Arial"/>
          <w:b w:val="0"/>
          <w:i w:val="0"/>
          <w:sz w:val="24"/>
          <w:szCs w:val="24"/>
        </w:rPr>
        <w:br/>
        <w:t xml:space="preserve"> </w:t>
      </w:r>
      <w:r w:rsidR="007E5588" w:rsidRPr="005C6DFC">
        <w:rPr>
          <w:rFonts w:ascii="Arial" w:hAnsi="Arial" w:cs="Arial"/>
          <w:b w:val="0"/>
          <w:i w:val="0"/>
          <w:sz w:val="24"/>
          <w:szCs w:val="24"/>
        </w:rPr>
        <w:tab/>
        <w:t xml:space="preserve"> </w:t>
      </w:r>
      <w:r w:rsidR="007E5588" w:rsidRPr="005C6DFC">
        <w:rPr>
          <w:rFonts w:ascii="Arial" w:hAnsi="Arial" w:cs="Arial"/>
          <w:b w:val="0"/>
          <w:i w:val="0"/>
          <w:sz w:val="24"/>
          <w:szCs w:val="24"/>
        </w:rPr>
        <w:tab/>
        <w:t xml:space="preserve">Contract Period </w:t>
      </w:r>
      <w:r w:rsidR="0018379C" w:rsidRPr="005C6DFC">
        <w:rPr>
          <w:rFonts w:ascii="Arial" w:hAnsi="Arial" w:cs="Arial"/>
          <w:b w:val="0"/>
          <w:i w:val="0"/>
          <w:sz w:val="24"/>
          <w:szCs w:val="24"/>
        </w:rPr>
        <w:t xml:space="preserve">following termination of the Contract </w:t>
      </w:r>
      <w:proofErr w:type="gramStart"/>
      <w:r w:rsidR="0018379C" w:rsidRPr="005C6DFC">
        <w:rPr>
          <w:rFonts w:ascii="Arial" w:hAnsi="Arial" w:cs="Arial"/>
          <w:b w:val="0"/>
          <w:i w:val="0"/>
          <w:sz w:val="24"/>
          <w:szCs w:val="24"/>
        </w:rPr>
        <w:t>as a result of</w:t>
      </w:r>
      <w:proofErr w:type="gramEnd"/>
      <w:r w:rsidR="0018379C" w:rsidRPr="005C6DFC">
        <w:rPr>
          <w:rFonts w:ascii="Arial" w:hAnsi="Arial" w:cs="Arial"/>
          <w:b w:val="0"/>
          <w:i w:val="0"/>
          <w:sz w:val="24"/>
          <w:szCs w:val="24"/>
        </w:rPr>
        <w:t xml:space="preserve"> a </w:t>
      </w:r>
      <w:r w:rsidR="007E5588" w:rsidRPr="005C6DFC">
        <w:rPr>
          <w:rFonts w:ascii="Arial" w:hAnsi="Arial" w:cs="Arial"/>
          <w:b w:val="0"/>
          <w:i w:val="0"/>
          <w:sz w:val="24"/>
          <w:szCs w:val="24"/>
        </w:rPr>
        <w:br/>
        <w:t xml:space="preserve"> </w:t>
      </w:r>
      <w:r w:rsidR="007E5588" w:rsidRPr="005C6DFC">
        <w:rPr>
          <w:rFonts w:ascii="Arial" w:hAnsi="Arial" w:cs="Arial"/>
          <w:b w:val="0"/>
          <w:i w:val="0"/>
          <w:sz w:val="24"/>
          <w:szCs w:val="24"/>
        </w:rPr>
        <w:tab/>
      </w:r>
      <w:r w:rsidR="007E5588" w:rsidRPr="005C6DFC">
        <w:rPr>
          <w:rFonts w:ascii="Arial" w:hAnsi="Arial" w:cs="Arial"/>
          <w:b w:val="0"/>
          <w:i w:val="0"/>
          <w:sz w:val="24"/>
          <w:szCs w:val="24"/>
        </w:rPr>
        <w:tab/>
      </w:r>
      <w:r w:rsidR="0018379C" w:rsidRPr="005C6DFC">
        <w:rPr>
          <w:rFonts w:ascii="Arial" w:hAnsi="Arial" w:cs="Arial"/>
          <w:b w:val="0"/>
          <w:i w:val="0"/>
          <w:sz w:val="24"/>
          <w:szCs w:val="24"/>
        </w:rPr>
        <w:t>Default by the Contractor.</w:t>
      </w:r>
    </w:p>
    <w:p w14:paraId="174CE7ED" w14:textId="1EE2271F" w:rsidR="00396868" w:rsidRDefault="0018379C" w:rsidP="004146FF">
      <w:pPr>
        <w:pStyle w:val="Heading2"/>
        <w:keepNext w:val="0"/>
        <w:widowControl/>
        <w:adjustRightInd/>
        <w:spacing w:before="120" w:after="120" w:line="240" w:lineRule="atLeast"/>
        <w:ind w:left="720" w:hanging="720"/>
        <w:textAlignment w:val="auto"/>
      </w:pPr>
      <w:r w:rsidRPr="005C6DFC">
        <w:rPr>
          <w:rFonts w:ascii="Arial" w:hAnsi="Arial" w:cs="Arial"/>
          <w:b w:val="0"/>
          <w:i w:val="0"/>
          <w:sz w:val="24"/>
          <w:szCs w:val="24"/>
        </w:rPr>
        <w:t>E2.</w:t>
      </w:r>
      <w:r w:rsidR="00C543CC">
        <w:rPr>
          <w:rFonts w:ascii="Arial" w:hAnsi="Arial" w:cs="Arial"/>
          <w:b w:val="0"/>
          <w:i w:val="0"/>
          <w:sz w:val="24"/>
          <w:szCs w:val="24"/>
        </w:rPr>
        <w:t>7</w:t>
      </w:r>
      <w:r w:rsidRPr="005C6DFC">
        <w:rPr>
          <w:rFonts w:ascii="Arial" w:hAnsi="Arial" w:cs="Arial"/>
          <w:b w:val="0"/>
          <w:i w:val="0"/>
          <w:sz w:val="24"/>
          <w:szCs w:val="24"/>
        </w:rPr>
        <w:tab/>
        <w:t xml:space="preserve">Nothing in the Contract shall impose any liability on the </w:t>
      </w:r>
      <w:r w:rsidR="001545CE">
        <w:rPr>
          <w:rFonts w:ascii="Arial" w:hAnsi="Arial" w:cs="Arial"/>
          <w:b w:val="0"/>
          <w:i w:val="0"/>
          <w:sz w:val="24"/>
          <w:szCs w:val="24"/>
        </w:rPr>
        <w:t>Agency</w:t>
      </w:r>
      <w:r w:rsidRPr="005C6DFC">
        <w:rPr>
          <w:rFonts w:ascii="Arial" w:hAnsi="Arial" w:cs="Arial"/>
          <w:b w:val="0"/>
          <w:i w:val="0"/>
          <w:sz w:val="24"/>
          <w:szCs w:val="24"/>
        </w:rPr>
        <w:t xml:space="preserve"> in respect of any liability incurred by the Contractor to any other person, but this shall not be taken to exclude or limit any liability of the </w:t>
      </w:r>
      <w:r w:rsidR="001545CE">
        <w:rPr>
          <w:rFonts w:ascii="Arial" w:hAnsi="Arial" w:cs="Arial"/>
          <w:b w:val="0"/>
          <w:i w:val="0"/>
          <w:sz w:val="24"/>
          <w:szCs w:val="24"/>
        </w:rPr>
        <w:t>Agency</w:t>
      </w:r>
      <w:r w:rsidRPr="005C6DFC">
        <w:rPr>
          <w:rFonts w:ascii="Arial" w:hAnsi="Arial" w:cs="Arial"/>
          <w:b w:val="0"/>
          <w:i w:val="0"/>
          <w:sz w:val="24"/>
          <w:szCs w:val="24"/>
        </w:rPr>
        <w:t xml:space="preserve"> to the Contractor that may arise</w:t>
      </w:r>
      <w:r w:rsidR="00360BCC">
        <w:rPr>
          <w:rFonts w:ascii="Arial" w:hAnsi="Arial" w:cs="Arial"/>
          <w:b w:val="0"/>
          <w:i w:val="0"/>
          <w:sz w:val="24"/>
          <w:szCs w:val="24"/>
        </w:rPr>
        <w:t xml:space="preserve"> in Law</w:t>
      </w:r>
      <w:r w:rsidRPr="005C6DFC">
        <w:rPr>
          <w:rFonts w:ascii="Arial" w:hAnsi="Arial" w:cs="Arial"/>
          <w:b w:val="0"/>
          <w:i w:val="0"/>
          <w:sz w:val="24"/>
          <w:szCs w:val="24"/>
        </w:rPr>
        <w:t xml:space="preserve"> by virtue of either a breach of the Contract or by negligence on the part of the </w:t>
      </w:r>
      <w:r w:rsidR="001545CE">
        <w:rPr>
          <w:rFonts w:ascii="Arial" w:hAnsi="Arial" w:cs="Arial"/>
          <w:b w:val="0"/>
          <w:i w:val="0"/>
          <w:sz w:val="24"/>
          <w:szCs w:val="24"/>
        </w:rPr>
        <w:t>Agency</w:t>
      </w:r>
      <w:r w:rsidRPr="005C6DFC">
        <w:rPr>
          <w:rFonts w:ascii="Arial" w:hAnsi="Arial" w:cs="Arial"/>
          <w:b w:val="0"/>
          <w:i w:val="0"/>
          <w:sz w:val="24"/>
          <w:szCs w:val="24"/>
        </w:rPr>
        <w:t xml:space="preserve">, or the </w:t>
      </w:r>
      <w:r w:rsidR="001545CE">
        <w:rPr>
          <w:rFonts w:ascii="Arial" w:hAnsi="Arial" w:cs="Arial"/>
          <w:b w:val="0"/>
          <w:i w:val="0"/>
          <w:sz w:val="24"/>
          <w:szCs w:val="24"/>
        </w:rPr>
        <w:t>Agency</w:t>
      </w:r>
      <w:r w:rsidRPr="005C6DFC">
        <w:rPr>
          <w:rFonts w:ascii="Arial" w:hAnsi="Arial" w:cs="Arial"/>
          <w:b w:val="0"/>
          <w:i w:val="0"/>
          <w:sz w:val="24"/>
          <w:szCs w:val="24"/>
        </w:rPr>
        <w:t>'s employees, servants or agents.</w:t>
      </w:r>
      <w:bookmarkEnd w:id="38"/>
    </w:p>
    <w:p w14:paraId="7C6A26C4" w14:textId="34ABB377" w:rsidR="0066436E" w:rsidRDefault="00396868" w:rsidP="00641AE5">
      <w:pPr>
        <w:ind w:left="709" w:hanging="709"/>
        <w:rPr>
          <w:rStyle w:val="Level1asHeadingtext"/>
          <w:rFonts w:cs="Arial"/>
          <w:b w:val="0"/>
          <w:i/>
          <w:szCs w:val="24"/>
        </w:rPr>
      </w:pPr>
      <w:r>
        <w:t>E2.</w:t>
      </w:r>
      <w:r w:rsidR="00C0762F">
        <w:t>9</w:t>
      </w:r>
      <w:r>
        <w:tab/>
        <w:t xml:space="preserve">Under this Clause E2 </w:t>
      </w:r>
      <w:r w:rsidRPr="003E6798">
        <w:rPr>
          <w:b/>
        </w:rPr>
        <w:t>L</w:t>
      </w:r>
      <w:r>
        <w:rPr>
          <w:b/>
        </w:rPr>
        <w:t xml:space="preserve">iability </w:t>
      </w:r>
      <w:r w:rsidRPr="00396868">
        <w:t xml:space="preserve">the Contractor shall be responsible as against the </w:t>
      </w:r>
      <w:r w:rsidR="001545CE">
        <w:t>Agency</w:t>
      </w:r>
      <w:r>
        <w:t xml:space="preserve"> for the acts or omissions of Staff</w:t>
      </w:r>
      <w:r w:rsidR="00F379A5">
        <w:t xml:space="preserve"> and any Sub-Contractor</w:t>
      </w:r>
      <w:r>
        <w:t xml:space="preserve"> as if they were the acts or omissions of the Contractor.</w:t>
      </w:r>
    </w:p>
    <w:p w14:paraId="0F5E2BD6" w14:textId="77777777" w:rsidR="001010D7" w:rsidRPr="005C6DFC" w:rsidRDefault="00343DBE" w:rsidP="007E5588">
      <w:pPr>
        <w:pStyle w:val="Heading2"/>
        <w:keepNext w:val="0"/>
        <w:widowControl/>
        <w:adjustRightInd/>
        <w:spacing w:before="120" w:after="120" w:line="240" w:lineRule="atLeast"/>
        <w:ind w:left="720" w:hanging="720"/>
        <w:textAlignment w:val="auto"/>
        <w:rPr>
          <w:rStyle w:val="Level1asHeadingtext"/>
          <w:rFonts w:ascii="Arial" w:hAnsi="Arial" w:cs="Arial"/>
          <w:i w:val="0"/>
          <w:sz w:val="24"/>
          <w:szCs w:val="24"/>
        </w:rPr>
      </w:pPr>
      <w:r w:rsidRPr="005C6DFC">
        <w:rPr>
          <w:rStyle w:val="Level1asHeadingtext"/>
          <w:rFonts w:ascii="Arial" w:hAnsi="Arial" w:cs="Arial"/>
          <w:b/>
          <w:i w:val="0"/>
          <w:sz w:val="24"/>
          <w:szCs w:val="24"/>
        </w:rPr>
        <w:t>PART F - PROTECTION OF INFORMATION</w:t>
      </w:r>
      <w:r w:rsidR="004E4339" w:rsidRPr="005C6DFC">
        <w:rPr>
          <w:rStyle w:val="Level1asHeadingtext"/>
          <w:rFonts w:ascii="Arial" w:hAnsi="Arial" w:cs="Arial"/>
          <w:b/>
          <w:i w:val="0"/>
          <w:sz w:val="24"/>
          <w:szCs w:val="24"/>
        </w:rPr>
        <w:fldChar w:fldCharType="begin"/>
      </w:r>
      <w:r w:rsidRPr="005C6DFC">
        <w:rPr>
          <w:rStyle w:val="Level1asHeadingtext"/>
          <w:rFonts w:ascii="Arial" w:hAnsi="Arial" w:cs="Arial"/>
          <w:b/>
          <w:i w:val="0"/>
          <w:sz w:val="24"/>
          <w:szCs w:val="24"/>
        </w:rPr>
        <w:instrText xml:space="preserve"> TC "</w:instrText>
      </w:r>
      <w:bookmarkStart w:id="41" w:name="_Toc173226191"/>
      <w:r w:rsidRPr="005C6DFC">
        <w:rPr>
          <w:rStyle w:val="Level1asHeadingtext"/>
          <w:rFonts w:ascii="Arial" w:hAnsi="Arial" w:cs="Arial"/>
          <w:b/>
          <w:i w:val="0"/>
          <w:sz w:val="24"/>
          <w:szCs w:val="24"/>
        </w:rPr>
        <w:instrText>PART F - PROTECTION OF INFORMATION</w:instrText>
      </w:r>
      <w:bookmarkEnd w:id="41"/>
      <w:r w:rsidRPr="005C6DFC">
        <w:rPr>
          <w:rStyle w:val="Level1asHeadingtext"/>
          <w:rFonts w:ascii="Arial" w:hAnsi="Arial" w:cs="Arial"/>
          <w:b/>
          <w:i w:val="0"/>
          <w:sz w:val="24"/>
          <w:szCs w:val="24"/>
        </w:rPr>
        <w:instrText xml:space="preserve">" \l 5 </w:instrText>
      </w:r>
      <w:r w:rsidR="004E4339" w:rsidRPr="005C6DFC">
        <w:rPr>
          <w:rStyle w:val="Level1asHeadingtext"/>
          <w:rFonts w:ascii="Arial" w:hAnsi="Arial" w:cs="Arial"/>
          <w:b/>
          <w:i w:val="0"/>
          <w:sz w:val="24"/>
          <w:szCs w:val="24"/>
        </w:rPr>
        <w:fldChar w:fldCharType="end"/>
      </w:r>
      <w:bookmarkStart w:id="42" w:name="_Hlt62987121"/>
      <w:bookmarkStart w:id="43" w:name="_Hlt62987139"/>
      <w:bookmarkEnd w:id="42"/>
      <w:bookmarkEnd w:id="43"/>
    </w:p>
    <w:p w14:paraId="2AC46352" w14:textId="581CB33C" w:rsidR="00343DBE" w:rsidRPr="005C6DFC" w:rsidRDefault="00890E98" w:rsidP="007E5588">
      <w:pPr>
        <w:pStyle w:val="Heading2"/>
        <w:keepNext w:val="0"/>
        <w:widowControl/>
        <w:adjustRightInd/>
        <w:spacing w:before="0" w:after="0"/>
        <w:ind w:left="720" w:hanging="720"/>
        <w:textAlignment w:val="auto"/>
        <w:rPr>
          <w:rFonts w:ascii="Arial" w:hAnsi="Arial" w:cs="Arial"/>
          <w:b w:val="0"/>
          <w:i w:val="0"/>
          <w:sz w:val="24"/>
          <w:szCs w:val="24"/>
        </w:rPr>
      </w:pPr>
      <w:r w:rsidRPr="005C6DFC">
        <w:rPr>
          <w:rStyle w:val="Level1asHeadingtext"/>
          <w:rFonts w:ascii="Arial" w:hAnsi="Arial" w:cs="Arial"/>
          <w:b/>
          <w:i w:val="0"/>
          <w:sz w:val="24"/>
          <w:szCs w:val="24"/>
        </w:rPr>
        <w:t>F</w:t>
      </w:r>
      <w:r w:rsidR="00EC3F3E" w:rsidRPr="005C6DFC">
        <w:rPr>
          <w:rStyle w:val="Level1asHeadingtext"/>
          <w:rFonts w:ascii="Arial" w:hAnsi="Arial" w:cs="Arial"/>
          <w:b/>
          <w:i w:val="0"/>
          <w:sz w:val="24"/>
          <w:szCs w:val="24"/>
        </w:rPr>
        <w:t>1</w:t>
      </w:r>
      <w:r w:rsidR="001010D7" w:rsidRPr="005C6DFC">
        <w:rPr>
          <w:rStyle w:val="Level1asHeadingtext"/>
          <w:rFonts w:ascii="Arial" w:hAnsi="Arial" w:cs="Arial"/>
          <w:b/>
          <w:i w:val="0"/>
          <w:sz w:val="24"/>
          <w:szCs w:val="24"/>
        </w:rPr>
        <w:t>.</w:t>
      </w:r>
      <w:r w:rsidR="002F0B97" w:rsidRPr="005C6DFC">
        <w:rPr>
          <w:rStyle w:val="Level1asHeadingtext"/>
          <w:rFonts w:ascii="Arial" w:hAnsi="Arial" w:cs="Arial"/>
          <w:b/>
          <w:i w:val="0"/>
          <w:sz w:val="24"/>
          <w:szCs w:val="24"/>
        </w:rPr>
        <w:tab/>
      </w:r>
      <w:r w:rsidR="00343DBE" w:rsidRPr="005C6DFC">
        <w:rPr>
          <w:rStyle w:val="Level1asHeadingtext"/>
          <w:rFonts w:ascii="Arial" w:hAnsi="Arial" w:cs="Arial"/>
          <w:b/>
          <w:i w:val="0"/>
          <w:sz w:val="24"/>
          <w:szCs w:val="24"/>
          <w:u w:val="single"/>
        </w:rPr>
        <w:t>INTELLECTUAL PROPERTY</w:t>
      </w:r>
      <w:bookmarkStart w:id="44" w:name="_NN1550"/>
      <w:bookmarkEnd w:id="44"/>
      <w:r w:rsidR="004E4339" w:rsidRPr="005C6DFC">
        <w:rPr>
          <w:rFonts w:ascii="Arial" w:hAnsi="Arial" w:cs="Arial"/>
          <w:b w:val="0"/>
          <w:i w:val="0"/>
          <w:sz w:val="24"/>
          <w:szCs w:val="24"/>
          <w:u w:val="single"/>
        </w:rPr>
        <w:fldChar w:fldCharType="begin"/>
      </w:r>
      <w:r w:rsidR="00343DBE" w:rsidRPr="005C6DFC">
        <w:rPr>
          <w:rFonts w:ascii="Arial" w:hAnsi="Arial" w:cs="Arial"/>
          <w:b w:val="0"/>
          <w:i w:val="0"/>
          <w:sz w:val="24"/>
          <w:szCs w:val="24"/>
          <w:u w:val="single"/>
        </w:rPr>
        <w:instrText xml:space="preserve"> TC "</w:instrText>
      </w:r>
      <w:r w:rsidR="004E4339" w:rsidRPr="005C6DFC">
        <w:rPr>
          <w:rFonts w:ascii="Arial" w:hAnsi="Arial" w:cs="Arial"/>
          <w:b w:val="0"/>
          <w:i w:val="0"/>
          <w:sz w:val="24"/>
          <w:szCs w:val="24"/>
          <w:u w:val="single"/>
        </w:rPr>
        <w:fldChar w:fldCharType="begin"/>
      </w:r>
      <w:r w:rsidR="00343DBE" w:rsidRPr="005C6DFC">
        <w:rPr>
          <w:rFonts w:ascii="Arial" w:hAnsi="Arial" w:cs="Arial"/>
          <w:b w:val="0"/>
          <w:i w:val="0"/>
          <w:sz w:val="24"/>
          <w:szCs w:val="24"/>
          <w:u w:val="single"/>
        </w:rPr>
        <w:instrText xml:space="preserve"> REF _NN1550\r \h </w:instrText>
      </w:r>
      <w:r w:rsidR="005E1117" w:rsidRPr="005C6DFC">
        <w:rPr>
          <w:rFonts w:ascii="Arial" w:hAnsi="Arial" w:cs="Arial"/>
          <w:b w:val="0"/>
          <w:i w:val="0"/>
          <w:sz w:val="24"/>
          <w:szCs w:val="24"/>
          <w:u w:val="single"/>
        </w:rPr>
        <w:instrText xml:space="preserve"> \* MERGEFORMAT </w:instrText>
      </w:r>
      <w:r w:rsidR="004E4339" w:rsidRPr="005C6DFC">
        <w:rPr>
          <w:rFonts w:ascii="Arial" w:hAnsi="Arial" w:cs="Arial"/>
          <w:b w:val="0"/>
          <w:i w:val="0"/>
          <w:sz w:val="24"/>
          <w:szCs w:val="24"/>
          <w:u w:val="single"/>
        </w:rPr>
      </w:r>
      <w:r w:rsidR="004E4339" w:rsidRPr="005C6DFC">
        <w:rPr>
          <w:rFonts w:ascii="Arial" w:hAnsi="Arial" w:cs="Arial"/>
          <w:b w:val="0"/>
          <w:i w:val="0"/>
          <w:sz w:val="24"/>
          <w:szCs w:val="24"/>
          <w:u w:val="single"/>
        </w:rPr>
        <w:fldChar w:fldCharType="separate"/>
      </w:r>
      <w:bookmarkStart w:id="45" w:name="_Toc173226192"/>
      <w:r w:rsidR="00EE402A">
        <w:rPr>
          <w:rFonts w:ascii="Arial" w:hAnsi="Arial" w:cs="Arial"/>
          <w:b w:val="0"/>
          <w:i w:val="0"/>
          <w:sz w:val="24"/>
          <w:szCs w:val="24"/>
          <w:u w:val="single"/>
        </w:rPr>
        <w:instrText>0</w:instrText>
      </w:r>
      <w:r w:rsidR="004E4339" w:rsidRPr="005C6DFC">
        <w:rPr>
          <w:rFonts w:ascii="Arial" w:hAnsi="Arial" w:cs="Arial"/>
          <w:b w:val="0"/>
          <w:i w:val="0"/>
          <w:sz w:val="24"/>
          <w:szCs w:val="24"/>
          <w:u w:val="single"/>
        </w:rPr>
        <w:fldChar w:fldCharType="end"/>
      </w:r>
      <w:r w:rsidR="00343DBE" w:rsidRPr="005C6DFC">
        <w:rPr>
          <w:rFonts w:ascii="Arial" w:hAnsi="Arial" w:cs="Arial"/>
          <w:b w:val="0"/>
          <w:i w:val="0"/>
          <w:sz w:val="24"/>
          <w:szCs w:val="24"/>
          <w:u w:val="single"/>
        </w:rPr>
        <w:tab/>
        <w:instrText>INTELLECTUAL PROPERTY</w:instrText>
      </w:r>
      <w:bookmarkEnd w:id="45"/>
      <w:r w:rsidR="00343DBE" w:rsidRPr="005C6DFC">
        <w:rPr>
          <w:rFonts w:ascii="Arial" w:hAnsi="Arial" w:cs="Arial"/>
          <w:b w:val="0"/>
          <w:i w:val="0"/>
          <w:sz w:val="24"/>
          <w:szCs w:val="24"/>
          <w:u w:val="single"/>
        </w:rPr>
        <w:instrText xml:space="preserve">" \l 1 </w:instrText>
      </w:r>
      <w:r w:rsidR="004E4339" w:rsidRPr="005C6DFC">
        <w:rPr>
          <w:rFonts w:ascii="Arial" w:hAnsi="Arial" w:cs="Arial"/>
          <w:b w:val="0"/>
          <w:i w:val="0"/>
          <w:sz w:val="24"/>
          <w:szCs w:val="24"/>
          <w:u w:val="single"/>
        </w:rPr>
        <w:fldChar w:fldCharType="end"/>
      </w:r>
    </w:p>
    <w:p w14:paraId="4B230B91" w14:textId="77777777" w:rsidR="002F0B97" w:rsidRPr="005C6DFC" w:rsidRDefault="002F0B97" w:rsidP="007E5588">
      <w:pPr>
        <w:pStyle w:val="Level2"/>
        <w:widowControl/>
        <w:numPr>
          <w:ilvl w:val="0"/>
          <w:numId w:val="0"/>
        </w:numPr>
        <w:adjustRightInd/>
        <w:textAlignment w:val="auto"/>
        <w:rPr>
          <w:rFonts w:cs="Arial"/>
          <w:szCs w:val="24"/>
        </w:rPr>
      </w:pPr>
    </w:p>
    <w:p w14:paraId="1A7F9E28" w14:textId="34179331" w:rsidR="00343DBE" w:rsidRPr="005C6DFC" w:rsidRDefault="00890E98" w:rsidP="007E5588">
      <w:pPr>
        <w:pStyle w:val="Level2"/>
        <w:widowControl/>
        <w:numPr>
          <w:ilvl w:val="0"/>
          <w:numId w:val="0"/>
        </w:numPr>
        <w:adjustRightInd/>
        <w:ind w:left="720" w:hanging="720"/>
        <w:textAlignment w:val="auto"/>
        <w:rPr>
          <w:rFonts w:cs="Arial"/>
          <w:szCs w:val="24"/>
        </w:rPr>
      </w:pPr>
      <w:r w:rsidRPr="005C6DFC">
        <w:rPr>
          <w:rFonts w:cs="Arial"/>
          <w:szCs w:val="24"/>
        </w:rPr>
        <w:t>F</w:t>
      </w:r>
      <w:r w:rsidR="002F0B97" w:rsidRPr="005C6DFC">
        <w:rPr>
          <w:rFonts w:cs="Arial"/>
          <w:szCs w:val="24"/>
        </w:rPr>
        <w:t>1.1</w:t>
      </w:r>
      <w:r w:rsidR="002F0B97" w:rsidRPr="005C6DFC">
        <w:rPr>
          <w:rFonts w:cs="Arial"/>
          <w:szCs w:val="24"/>
        </w:rPr>
        <w:tab/>
        <w:t xml:space="preserve">The </w:t>
      </w:r>
      <w:r w:rsidR="001545CE">
        <w:rPr>
          <w:rFonts w:cs="Arial"/>
          <w:szCs w:val="24"/>
        </w:rPr>
        <w:t>Agency</w:t>
      </w:r>
      <w:r w:rsidR="002F0B97" w:rsidRPr="005C6DFC">
        <w:rPr>
          <w:rFonts w:cs="Arial"/>
          <w:szCs w:val="24"/>
        </w:rPr>
        <w:t xml:space="preserve"> shall retain ownership of all </w:t>
      </w:r>
      <w:r w:rsidR="00AB5ABE" w:rsidRPr="005C6DFC">
        <w:rPr>
          <w:rFonts w:cs="Arial"/>
          <w:szCs w:val="24"/>
        </w:rPr>
        <w:t xml:space="preserve">its </w:t>
      </w:r>
      <w:r w:rsidR="002F0B97" w:rsidRPr="005C6DFC">
        <w:rPr>
          <w:rFonts w:cs="Arial"/>
          <w:szCs w:val="24"/>
        </w:rPr>
        <w:t xml:space="preserve">Intellectual Property Rights in any </w:t>
      </w:r>
      <w:r w:rsidR="00343DBE" w:rsidRPr="005C6DFC">
        <w:rPr>
          <w:rFonts w:cs="Arial"/>
          <w:szCs w:val="24"/>
        </w:rPr>
        <w:t xml:space="preserve">specifications, instructions, plans, data, </w:t>
      </w:r>
      <w:r w:rsidR="006F44AD" w:rsidRPr="005C6DFC">
        <w:rPr>
          <w:rFonts w:cs="Arial"/>
          <w:szCs w:val="24"/>
        </w:rPr>
        <w:t>d</w:t>
      </w:r>
      <w:r w:rsidR="00343DBE" w:rsidRPr="005C6DFC">
        <w:rPr>
          <w:rFonts w:cs="Arial"/>
          <w:szCs w:val="24"/>
        </w:rPr>
        <w:t>rawings, databases, patents, patterns, models, designs or other material</w:t>
      </w:r>
      <w:r w:rsidR="002F0B97" w:rsidRPr="005C6DFC">
        <w:rPr>
          <w:rFonts w:cs="Arial"/>
          <w:szCs w:val="24"/>
        </w:rPr>
        <w:t xml:space="preserve"> provided to the Contractor by the </w:t>
      </w:r>
      <w:r w:rsidR="001545CE">
        <w:rPr>
          <w:rFonts w:cs="Arial"/>
          <w:szCs w:val="24"/>
        </w:rPr>
        <w:t>Agency</w:t>
      </w:r>
      <w:r w:rsidR="002F0B97" w:rsidRPr="005C6DFC">
        <w:rPr>
          <w:rFonts w:cs="Arial"/>
          <w:szCs w:val="24"/>
        </w:rPr>
        <w:t>.</w:t>
      </w:r>
    </w:p>
    <w:p w14:paraId="2CE32E43" w14:textId="77777777" w:rsidR="002F0B97" w:rsidRPr="005C6DFC" w:rsidRDefault="002F0B97" w:rsidP="007E5588">
      <w:pPr>
        <w:pStyle w:val="Level2"/>
        <w:widowControl/>
        <w:numPr>
          <w:ilvl w:val="0"/>
          <w:numId w:val="0"/>
        </w:numPr>
        <w:adjustRightInd/>
        <w:ind w:left="720" w:hanging="720"/>
        <w:textAlignment w:val="auto"/>
        <w:rPr>
          <w:rFonts w:cs="Arial"/>
          <w:szCs w:val="24"/>
        </w:rPr>
      </w:pPr>
    </w:p>
    <w:p w14:paraId="22728FFE" w14:textId="28A7E774" w:rsidR="003071E2" w:rsidRPr="005C6DFC" w:rsidRDefault="00890E98" w:rsidP="007E5588">
      <w:pPr>
        <w:pStyle w:val="Level2"/>
        <w:widowControl/>
        <w:numPr>
          <w:ilvl w:val="0"/>
          <w:numId w:val="0"/>
        </w:numPr>
        <w:adjustRightInd/>
        <w:ind w:left="720" w:hanging="720"/>
        <w:textAlignment w:val="auto"/>
        <w:rPr>
          <w:rFonts w:cs="Arial"/>
          <w:szCs w:val="24"/>
        </w:rPr>
      </w:pPr>
      <w:r w:rsidRPr="005C6DFC">
        <w:rPr>
          <w:rFonts w:cs="Arial"/>
          <w:szCs w:val="24"/>
        </w:rPr>
        <w:t>F</w:t>
      </w:r>
      <w:r w:rsidR="002F0B97" w:rsidRPr="005C6DFC">
        <w:rPr>
          <w:rFonts w:cs="Arial"/>
          <w:szCs w:val="24"/>
        </w:rPr>
        <w:t>1.2</w:t>
      </w:r>
      <w:r w:rsidR="002F0B97" w:rsidRPr="005C6DFC">
        <w:rPr>
          <w:rFonts w:cs="Arial"/>
          <w:szCs w:val="24"/>
        </w:rPr>
        <w:tab/>
        <w:t>Any Intellectual Property Rights created</w:t>
      </w:r>
      <w:r w:rsidR="003071E2" w:rsidRPr="005C6DFC">
        <w:rPr>
          <w:rFonts w:cs="Arial"/>
          <w:szCs w:val="24"/>
        </w:rPr>
        <w:t xml:space="preserve"> </w:t>
      </w:r>
      <w:proofErr w:type="gramStart"/>
      <w:r w:rsidR="003071E2" w:rsidRPr="005C6DFC">
        <w:rPr>
          <w:rFonts w:cs="Arial"/>
          <w:szCs w:val="24"/>
        </w:rPr>
        <w:t>as a result of</w:t>
      </w:r>
      <w:proofErr w:type="gramEnd"/>
      <w:r w:rsidR="003071E2" w:rsidRPr="005C6DFC">
        <w:rPr>
          <w:rFonts w:cs="Arial"/>
          <w:szCs w:val="24"/>
        </w:rPr>
        <w:t xml:space="preserve"> the Services</w:t>
      </w:r>
      <w:r w:rsidR="00AB5ABE" w:rsidRPr="005C6DFC">
        <w:rPr>
          <w:rFonts w:cs="Arial"/>
          <w:szCs w:val="24"/>
        </w:rPr>
        <w:t>, including those prepared or created by or on behalf of the Contractor</w:t>
      </w:r>
      <w:r w:rsidR="00E05E05" w:rsidRPr="005C6DFC">
        <w:rPr>
          <w:rFonts w:cs="Arial"/>
          <w:szCs w:val="24"/>
        </w:rPr>
        <w:t xml:space="preserve"> </w:t>
      </w:r>
      <w:r w:rsidR="008C0829">
        <w:rPr>
          <w:rFonts w:cs="Arial"/>
          <w:szCs w:val="24"/>
        </w:rPr>
        <w:t xml:space="preserve">and/or its Sub-Contractor(s) </w:t>
      </w:r>
      <w:r w:rsidR="00E05E05" w:rsidRPr="005C6DFC">
        <w:rPr>
          <w:rFonts w:cs="Arial"/>
          <w:szCs w:val="24"/>
        </w:rPr>
        <w:t>(including Works and Inventions)</w:t>
      </w:r>
      <w:r w:rsidR="00AB5ABE" w:rsidRPr="005C6DFC">
        <w:rPr>
          <w:rFonts w:cs="Arial"/>
          <w:szCs w:val="24"/>
        </w:rPr>
        <w:t>,</w:t>
      </w:r>
      <w:r w:rsidR="003071E2" w:rsidRPr="005C6DFC">
        <w:rPr>
          <w:rFonts w:cs="Arial"/>
          <w:szCs w:val="24"/>
        </w:rPr>
        <w:t xml:space="preserve"> shall belong to the </w:t>
      </w:r>
      <w:r w:rsidR="001545CE">
        <w:rPr>
          <w:rFonts w:cs="Arial"/>
          <w:szCs w:val="24"/>
        </w:rPr>
        <w:t>Agenc</w:t>
      </w:r>
      <w:r w:rsidR="006164A4">
        <w:rPr>
          <w:rFonts w:cs="Arial"/>
          <w:szCs w:val="24"/>
        </w:rPr>
        <w:t>y</w:t>
      </w:r>
      <w:r w:rsidR="003071E2" w:rsidRPr="005C6DFC">
        <w:rPr>
          <w:rFonts w:cs="Arial"/>
          <w:szCs w:val="24"/>
        </w:rPr>
        <w:t>.</w:t>
      </w:r>
    </w:p>
    <w:p w14:paraId="200AB9F9" w14:textId="77777777" w:rsidR="003071E2" w:rsidRPr="005C6DFC" w:rsidRDefault="003071E2" w:rsidP="007E5588">
      <w:pPr>
        <w:pStyle w:val="Level2"/>
        <w:widowControl/>
        <w:numPr>
          <w:ilvl w:val="0"/>
          <w:numId w:val="0"/>
        </w:numPr>
        <w:adjustRightInd/>
        <w:ind w:left="720" w:hanging="720"/>
        <w:textAlignment w:val="auto"/>
        <w:rPr>
          <w:rFonts w:cs="Arial"/>
          <w:szCs w:val="24"/>
        </w:rPr>
      </w:pPr>
    </w:p>
    <w:p w14:paraId="568D4FDC" w14:textId="46FD8C35" w:rsidR="003071E2" w:rsidRPr="005C6DFC" w:rsidRDefault="00890E98" w:rsidP="007E5588">
      <w:pPr>
        <w:pStyle w:val="Level2"/>
        <w:widowControl/>
        <w:numPr>
          <w:ilvl w:val="0"/>
          <w:numId w:val="0"/>
        </w:numPr>
        <w:adjustRightInd/>
        <w:ind w:left="720" w:hanging="720"/>
        <w:textAlignment w:val="auto"/>
        <w:rPr>
          <w:rFonts w:cs="Arial"/>
          <w:szCs w:val="24"/>
          <w:lang w:eastAsia="en-US"/>
        </w:rPr>
      </w:pPr>
      <w:r w:rsidRPr="005C6DFC">
        <w:rPr>
          <w:rFonts w:cs="Arial"/>
          <w:szCs w:val="24"/>
          <w:lang w:eastAsia="en-US"/>
        </w:rPr>
        <w:t>F</w:t>
      </w:r>
      <w:r w:rsidR="003071E2" w:rsidRPr="005C6DFC">
        <w:rPr>
          <w:rFonts w:cs="Arial"/>
          <w:szCs w:val="24"/>
          <w:lang w:eastAsia="en-US"/>
        </w:rPr>
        <w:t>1.3</w:t>
      </w:r>
      <w:r w:rsidR="003071E2" w:rsidRPr="005C6DFC">
        <w:rPr>
          <w:rFonts w:cs="Arial"/>
          <w:szCs w:val="24"/>
          <w:lang w:eastAsia="en-US"/>
        </w:rPr>
        <w:tab/>
      </w:r>
      <w:r w:rsidR="00B81FE8">
        <w:rPr>
          <w:rFonts w:cs="Arial"/>
          <w:szCs w:val="24"/>
          <w:lang w:eastAsia="en-US"/>
        </w:rPr>
        <w:t>Without prejudice to clause F1.2 t</w:t>
      </w:r>
      <w:r w:rsidR="003071E2" w:rsidRPr="005C6DFC">
        <w:rPr>
          <w:rFonts w:cs="Arial"/>
          <w:szCs w:val="24"/>
          <w:lang w:eastAsia="en-US"/>
        </w:rPr>
        <w:t xml:space="preserve">he Contractor hereby grants, or shall procure the direct grant, to the </w:t>
      </w:r>
      <w:r w:rsidR="001545CE">
        <w:rPr>
          <w:rFonts w:cs="Arial"/>
          <w:szCs w:val="24"/>
          <w:lang w:eastAsia="en-US"/>
        </w:rPr>
        <w:t>Agency</w:t>
      </w:r>
      <w:r w:rsidR="003071E2" w:rsidRPr="005C6DFC">
        <w:rPr>
          <w:rFonts w:cs="Arial"/>
          <w:szCs w:val="24"/>
          <w:lang w:eastAsia="en-US"/>
        </w:rPr>
        <w:t xml:space="preserve"> (at no cost to the </w:t>
      </w:r>
      <w:r w:rsidR="001545CE">
        <w:rPr>
          <w:rFonts w:cs="Arial"/>
          <w:szCs w:val="24"/>
          <w:lang w:eastAsia="en-US"/>
        </w:rPr>
        <w:t>Agency</w:t>
      </w:r>
      <w:r w:rsidR="003071E2" w:rsidRPr="005C6DFC">
        <w:rPr>
          <w:rFonts w:cs="Arial"/>
          <w:szCs w:val="24"/>
          <w:lang w:eastAsia="en-US"/>
        </w:rPr>
        <w:t>) of a perpetual, royalty free, irrevocable and non-exclusive licence of its Intellectual Property Rights</w:t>
      </w:r>
      <w:r w:rsidR="008A760A">
        <w:rPr>
          <w:rFonts w:cs="Arial"/>
          <w:szCs w:val="24"/>
          <w:lang w:eastAsia="en-US"/>
        </w:rPr>
        <w:t xml:space="preserve"> in the Services</w:t>
      </w:r>
      <w:r w:rsidR="003071E2" w:rsidRPr="005C6DFC">
        <w:rPr>
          <w:rFonts w:cs="Arial"/>
          <w:szCs w:val="24"/>
          <w:lang w:eastAsia="en-US"/>
        </w:rPr>
        <w:t xml:space="preserve">, and shall allow the </w:t>
      </w:r>
      <w:r w:rsidR="001545CE">
        <w:rPr>
          <w:rFonts w:cs="Arial"/>
          <w:szCs w:val="24"/>
          <w:lang w:eastAsia="en-US"/>
        </w:rPr>
        <w:t>Agency</w:t>
      </w:r>
      <w:r w:rsidR="003071E2" w:rsidRPr="005C6DFC">
        <w:rPr>
          <w:rFonts w:cs="Arial"/>
          <w:szCs w:val="24"/>
          <w:lang w:eastAsia="en-US"/>
        </w:rPr>
        <w:t xml:space="preserve"> to use the Intellectual Property Rights for any purpose relating to the exercise of the business or function of the </w:t>
      </w:r>
      <w:r w:rsidR="001545CE">
        <w:rPr>
          <w:rFonts w:cs="Arial"/>
          <w:szCs w:val="24"/>
          <w:lang w:eastAsia="en-US"/>
        </w:rPr>
        <w:t>Agency</w:t>
      </w:r>
      <w:r w:rsidR="003071E2" w:rsidRPr="005C6DFC">
        <w:rPr>
          <w:rFonts w:cs="Arial"/>
          <w:szCs w:val="24"/>
          <w:lang w:eastAsia="en-US"/>
        </w:rPr>
        <w:t xml:space="preserve"> provided in each case that such rights shall not extend to the commercial exploitation of the Contractor’s Intellectual Property Rights.  This licence shall</w:t>
      </w:r>
      <w:r w:rsidR="007A6B0C">
        <w:rPr>
          <w:rFonts w:cs="Arial"/>
          <w:szCs w:val="24"/>
          <w:lang w:eastAsia="en-US"/>
        </w:rPr>
        <w:t xml:space="preserve"> </w:t>
      </w:r>
      <w:r w:rsidR="003071E2" w:rsidRPr="005C6DFC">
        <w:rPr>
          <w:rFonts w:cs="Arial"/>
          <w:szCs w:val="24"/>
          <w:lang w:eastAsia="en-US"/>
        </w:rPr>
        <w:t xml:space="preserve">include the right to sub-licence to a third party (including, for the avoidance of doubt, any </w:t>
      </w:r>
      <w:r w:rsidR="00A551D0">
        <w:rPr>
          <w:rFonts w:cs="Arial"/>
          <w:szCs w:val="24"/>
          <w:lang w:eastAsia="en-US"/>
        </w:rPr>
        <w:t>R</w:t>
      </w:r>
      <w:r w:rsidR="003071E2" w:rsidRPr="005C6DFC">
        <w:rPr>
          <w:rFonts w:cs="Arial"/>
          <w:szCs w:val="24"/>
          <w:lang w:eastAsia="en-US"/>
        </w:rPr>
        <w:t xml:space="preserve">eplacement Contractor or other third party invited by the </w:t>
      </w:r>
      <w:r w:rsidR="001545CE">
        <w:rPr>
          <w:rFonts w:cs="Arial"/>
          <w:szCs w:val="24"/>
          <w:lang w:eastAsia="en-US"/>
        </w:rPr>
        <w:t>Agency</w:t>
      </w:r>
      <w:r w:rsidR="003071E2" w:rsidRPr="005C6DFC">
        <w:rPr>
          <w:rFonts w:cs="Arial"/>
          <w:szCs w:val="24"/>
          <w:lang w:eastAsia="en-US"/>
        </w:rPr>
        <w:t xml:space="preserve"> to participate in a tendering process for the award of a contract to deliver replacement services).</w:t>
      </w:r>
    </w:p>
    <w:p w14:paraId="063D92ED" w14:textId="77777777" w:rsidR="003071E2" w:rsidRPr="005C6DFC" w:rsidRDefault="003071E2" w:rsidP="007E5588">
      <w:pPr>
        <w:pStyle w:val="Level2"/>
        <w:widowControl/>
        <w:numPr>
          <w:ilvl w:val="0"/>
          <w:numId w:val="0"/>
        </w:numPr>
        <w:adjustRightInd/>
        <w:ind w:left="720" w:hanging="720"/>
        <w:textAlignment w:val="auto"/>
        <w:rPr>
          <w:rFonts w:cs="Arial"/>
          <w:szCs w:val="24"/>
          <w:lang w:eastAsia="en-US"/>
        </w:rPr>
      </w:pPr>
    </w:p>
    <w:p w14:paraId="033A4613" w14:textId="52CD91AB" w:rsidR="003071E2" w:rsidRPr="005C6DFC" w:rsidRDefault="00890E98" w:rsidP="007E5588">
      <w:pPr>
        <w:pStyle w:val="Level2"/>
        <w:widowControl/>
        <w:numPr>
          <w:ilvl w:val="0"/>
          <w:numId w:val="0"/>
        </w:numPr>
        <w:adjustRightInd/>
        <w:ind w:left="720" w:hanging="720"/>
        <w:textAlignment w:val="auto"/>
        <w:rPr>
          <w:rFonts w:cs="Arial"/>
          <w:szCs w:val="24"/>
          <w:lang w:eastAsia="en-US"/>
        </w:rPr>
      </w:pPr>
      <w:r w:rsidRPr="005C6DFC">
        <w:rPr>
          <w:rFonts w:cs="Arial"/>
          <w:szCs w:val="24"/>
          <w:lang w:eastAsia="en-US"/>
        </w:rPr>
        <w:t>F</w:t>
      </w:r>
      <w:r w:rsidR="003071E2" w:rsidRPr="005C6DFC">
        <w:rPr>
          <w:rFonts w:cs="Arial"/>
          <w:szCs w:val="24"/>
          <w:lang w:eastAsia="en-US"/>
        </w:rPr>
        <w:t>1.4</w:t>
      </w:r>
      <w:r w:rsidR="003071E2" w:rsidRPr="005C6DFC">
        <w:rPr>
          <w:rFonts w:cs="Arial"/>
          <w:szCs w:val="24"/>
          <w:lang w:eastAsia="en-US"/>
        </w:rPr>
        <w:tab/>
        <w:t xml:space="preserve">The Contractor shall obtain necessary approvals before using any material, in relation to the performance of the Contract which is or may be subject to any </w:t>
      </w:r>
      <w:proofErr w:type="gramStart"/>
      <w:r w:rsidR="003071E2" w:rsidRPr="005C6DFC">
        <w:rPr>
          <w:rFonts w:cs="Arial"/>
          <w:szCs w:val="24"/>
          <w:lang w:eastAsia="en-US"/>
        </w:rPr>
        <w:t>third party</w:t>
      </w:r>
      <w:proofErr w:type="gramEnd"/>
      <w:r w:rsidR="003071E2" w:rsidRPr="005C6DFC">
        <w:rPr>
          <w:rFonts w:cs="Arial"/>
          <w:szCs w:val="24"/>
          <w:lang w:eastAsia="en-US"/>
        </w:rPr>
        <w:t xml:space="preserve"> Intellectual Property Rights.</w:t>
      </w:r>
      <w:bookmarkStart w:id="46" w:name="a831213"/>
      <w:r w:rsidR="0000428F" w:rsidRPr="0000428F">
        <w:t xml:space="preserve"> </w:t>
      </w:r>
      <w:r w:rsidR="0000428F" w:rsidRPr="0000428F">
        <w:rPr>
          <w:rFonts w:cs="Arial"/>
          <w:szCs w:val="24"/>
          <w:lang w:eastAsia="en-US"/>
        </w:rPr>
        <w:t xml:space="preserve">The Supplier shall during the </w:t>
      </w:r>
      <w:r w:rsidR="00464C22">
        <w:rPr>
          <w:rFonts w:cs="Arial"/>
          <w:szCs w:val="24"/>
          <w:lang w:eastAsia="en-US"/>
        </w:rPr>
        <w:t xml:space="preserve">Contract </w:t>
      </w:r>
      <w:r w:rsidR="0000428F" w:rsidRPr="0000428F">
        <w:rPr>
          <w:rFonts w:cs="Arial"/>
          <w:szCs w:val="24"/>
          <w:lang w:eastAsia="en-US"/>
        </w:rPr>
        <w:t xml:space="preserve">Term disclose full details in writing to the </w:t>
      </w:r>
      <w:r w:rsidR="00BE29DF">
        <w:rPr>
          <w:rFonts w:cs="Arial"/>
          <w:szCs w:val="24"/>
          <w:lang w:eastAsia="en-US"/>
        </w:rPr>
        <w:t xml:space="preserve">Agency </w:t>
      </w:r>
      <w:r w:rsidR="0000428F" w:rsidRPr="0000428F">
        <w:rPr>
          <w:rFonts w:cs="Arial"/>
          <w:szCs w:val="24"/>
          <w:lang w:eastAsia="en-US"/>
        </w:rPr>
        <w:t xml:space="preserve">of the conception, origination, making or development of any Intellectual Property by the </w:t>
      </w:r>
      <w:r w:rsidR="00BE29DF">
        <w:rPr>
          <w:rFonts w:cs="Arial"/>
          <w:szCs w:val="24"/>
          <w:lang w:eastAsia="en-US"/>
        </w:rPr>
        <w:t>Contractor i</w:t>
      </w:r>
      <w:r w:rsidR="0000428F" w:rsidRPr="0000428F">
        <w:rPr>
          <w:rFonts w:cs="Arial"/>
          <w:szCs w:val="24"/>
          <w:lang w:eastAsia="en-US"/>
        </w:rPr>
        <w:t>n carrying out the Services.</w:t>
      </w:r>
    </w:p>
    <w:p w14:paraId="6D9EEE50" w14:textId="77777777" w:rsidR="003071E2" w:rsidRPr="005C6DFC" w:rsidRDefault="003071E2" w:rsidP="007E5588">
      <w:pPr>
        <w:pStyle w:val="Level2"/>
        <w:widowControl/>
        <w:numPr>
          <w:ilvl w:val="0"/>
          <w:numId w:val="0"/>
        </w:numPr>
        <w:adjustRightInd/>
        <w:ind w:left="720" w:hanging="720"/>
        <w:textAlignment w:val="auto"/>
        <w:rPr>
          <w:rFonts w:cs="Arial"/>
          <w:szCs w:val="24"/>
          <w:lang w:eastAsia="en-US"/>
        </w:rPr>
      </w:pPr>
    </w:p>
    <w:p w14:paraId="052961BD" w14:textId="06B8E4AA" w:rsidR="003071E2" w:rsidRDefault="00890E98" w:rsidP="007E5588">
      <w:pPr>
        <w:pStyle w:val="Level2"/>
        <w:widowControl/>
        <w:numPr>
          <w:ilvl w:val="0"/>
          <w:numId w:val="0"/>
        </w:numPr>
        <w:adjustRightInd/>
        <w:ind w:left="720" w:hanging="720"/>
        <w:textAlignment w:val="auto"/>
        <w:rPr>
          <w:rFonts w:cs="Arial"/>
          <w:szCs w:val="24"/>
        </w:rPr>
      </w:pPr>
      <w:r w:rsidRPr="005C6DFC">
        <w:rPr>
          <w:rFonts w:cs="Arial"/>
          <w:szCs w:val="24"/>
          <w:lang w:eastAsia="en-US"/>
        </w:rPr>
        <w:t>F</w:t>
      </w:r>
      <w:r w:rsidR="003071E2" w:rsidRPr="005C6DFC">
        <w:rPr>
          <w:rFonts w:cs="Arial"/>
          <w:szCs w:val="24"/>
          <w:lang w:eastAsia="en-US"/>
        </w:rPr>
        <w:t>1.5</w:t>
      </w:r>
      <w:r w:rsidR="003071E2" w:rsidRPr="005C6DFC">
        <w:rPr>
          <w:rFonts w:cs="Arial"/>
          <w:szCs w:val="24"/>
          <w:lang w:eastAsia="en-US"/>
        </w:rPr>
        <w:tab/>
      </w:r>
      <w:r w:rsidR="003071E2" w:rsidRPr="005C6DFC">
        <w:rPr>
          <w:rFonts w:cs="Arial"/>
          <w:szCs w:val="24"/>
        </w:rPr>
        <w:t xml:space="preserve">The Contractor shall indemnify the </w:t>
      </w:r>
      <w:r w:rsidR="001545CE">
        <w:rPr>
          <w:rFonts w:cs="Arial"/>
          <w:szCs w:val="24"/>
        </w:rPr>
        <w:t>Agency</w:t>
      </w:r>
      <w:r w:rsidR="003071E2" w:rsidRPr="005C6DFC">
        <w:rPr>
          <w:rFonts w:cs="Arial"/>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Rights by the availability of the Services, except to the extent that they have been caused by or contributed to by the </w:t>
      </w:r>
      <w:r w:rsidR="001545CE">
        <w:rPr>
          <w:rFonts w:cs="Arial"/>
          <w:szCs w:val="24"/>
        </w:rPr>
        <w:t>Agency</w:t>
      </w:r>
      <w:r w:rsidR="003071E2" w:rsidRPr="005C6DFC">
        <w:rPr>
          <w:rFonts w:cs="Arial"/>
          <w:szCs w:val="24"/>
        </w:rPr>
        <w:t>'s acts or omissions.</w:t>
      </w:r>
      <w:bookmarkEnd w:id="46"/>
    </w:p>
    <w:p w14:paraId="5BF9306C" w14:textId="77777777" w:rsidR="00DC6635" w:rsidRDefault="00DC6635" w:rsidP="007E5588">
      <w:pPr>
        <w:pStyle w:val="Level2"/>
        <w:widowControl/>
        <w:numPr>
          <w:ilvl w:val="0"/>
          <w:numId w:val="0"/>
        </w:numPr>
        <w:adjustRightInd/>
        <w:ind w:left="720" w:hanging="720"/>
        <w:textAlignment w:val="auto"/>
        <w:rPr>
          <w:rFonts w:cs="Arial"/>
          <w:szCs w:val="24"/>
        </w:rPr>
      </w:pPr>
    </w:p>
    <w:p w14:paraId="44786F01" w14:textId="722EF02E" w:rsidR="00DC6635" w:rsidRDefault="00DC6635" w:rsidP="007E5588">
      <w:pPr>
        <w:pStyle w:val="Level2"/>
        <w:widowControl/>
        <w:numPr>
          <w:ilvl w:val="0"/>
          <w:numId w:val="0"/>
        </w:numPr>
        <w:adjustRightInd/>
        <w:ind w:left="720" w:hanging="720"/>
        <w:textAlignment w:val="auto"/>
        <w:rPr>
          <w:rFonts w:cs="Arial"/>
          <w:szCs w:val="24"/>
        </w:rPr>
      </w:pPr>
      <w:r>
        <w:rPr>
          <w:rFonts w:cs="Arial"/>
          <w:szCs w:val="24"/>
        </w:rPr>
        <w:t>F1.6</w:t>
      </w:r>
      <w:r w:rsidRPr="00DC6635">
        <w:t xml:space="preserve"> </w:t>
      </w:r>
      <w:r>
        <w:t xml:space="preserve">  </w:t>
      </w:r>
      <w:r w:rsidRPr="00DC6635">
        <w:rPr>
          <w:rFonts w:cs="Arial"/>
          <w:szCs w:val="24"/>
        </w:rPr>
        <w:t xml:space="preserve">The </w:t>
      </w:r>
      <w:r>
        <w:rPr>
          <w:rFonts w:cs="Arial"/>
          <w:szCs w:val="24"/>
        </w:rPr>
        <w:t>Contractor</w:t>
      </w:r>
      <w:r w:rsidRPr="00DC6635">
        <w:rPr>
          <w:rFonts w:cs="Arial"/>
          <w:szCs w:val="24"/>
        </w:rPr>
        <w:t xml:space="preserve"> agrees, warrants and represents that all Intellectual Property conceived, originated, made or developed by the </w:t>
      </w:r>
      <w:r>
        <w:rPr>
          <w:rFonts w:cs="Arial"/>
          <w:szCs w:val="24"/>
        </w:rPr>
        <w:t>Contractor</w:t>
      </w:r>
      <w:r w:rsidR="008C0829">
        <w:rPr>
          <w:rFonts w:cs="Arial"/>
          <w:szCs w:val="24"/>
        </w:rPr>
        <w:t>, its Sub-Contractors</w:t>
      </w:r>
      <w:r>
        <w:rPr>
          <w:rFonts w:cs="Arial"/>
          <w:szCs w:val="24"/>
        </w:rPr>
        <w:t xml:space="preserve"> </w:t>
      </w:r>
      <w:r w:rsidRPr="00DC6635">
        <w:rPr>
          <w:rFonts w:cs="Arial"/>
          <w:szCs w:val="24"/>
        </w:rPr>
        <w:t xml:space="preserve">or its employees in carrying out the Services shall be vested in the </w:t>
      </w:r>
      <w:r>
        <w:rPr>
          <w:rFonts w:cs="Arial"/>
          <w:szCs w:val="24"/>
        </w:rPr>
        <w:t>Agency</w:t>
      </w:r>
      <w:r w:rsidRPr="00DC6635">
        <w:rPr>
          <w:rFonts w:cs="Arial"/>
          <w:szCs w:val="24"/>
        </w:rPr>
        <w:t xml:space="preserve"> and the </w:t>
      </w:r>
      <w:r>
        <w:rPr>
          <w:rFonts w:cs="Arial"/>
          <w:szCs w:val="24"/>
        </w:rPr>
        <w:t xml:space="preserve">Agency </w:t>
      </w:r>
      <w:r w:rsidRPr="00DC6635">
        <w:rPr>
          <w:rFonts w:cs="Arial"/>
          <w:szCs w:val="24"/>
        </w:rPr>
        <w:t>shall be the sole legal and beneficial owner of the entire right, title and interest in and to any such Intellectual Property</w:t>
      </w:r>
      <w:r>
        <w:rPr>
          <w:rFonts w:cs="Arial"/>
          <w:szCs w:val="24"/>
        </w:rPr>
        <w:t xml:space="preserve"> Rights</w:t>
      </w:r>
      <w:r w:rsidRPr="00DC6635">
        <w:rPr>
          <w:rFonts w:cs="Arial"/>
          <w:szCs w:val="24"/>
        </w:rPr>
        <w:t xml:space="preserve"> without any third party claims, liens, charges or encumbrances of any kind. To the extent such Intellectual Property is not automatically vested in Employer, the </w:t>
      </w:r>
      <w:r>
        <w:rPr>
          <w:rFonts w:cs="Arial"/>
          <w:szCs w:val="24"/>
        </w:rPr>
        <w:t xml:space="preserve">Contractor </w:t>
      </w:r>
      <w:r w:rsidRPr="00DC6635">
        <w:rPr>
          <w:rFonts w:cs="Arial"/>
          <w:szCs w:val="24"/>
        </w:rPr>
        <w:t xml:space="preserve">hereby assigns such Intellectual Property to </w:t>
      </w:r>
      <w:r>
        <w:rPr>
          <w:rFonts w:cs="Arial"/>
          <w:szCs w:val="24"/>
        </w:rPr>
        <w:t>Agency</w:t>
      </w:r>
      <w:r w:rsidRPr="00DC6635">
        <w:rPr>
          <w:rFonts w:cs="Arial"/>
          <w:szCs w:val="24"/>
        </w:rPr>
        <w:t xml:space="preserve">. The </w:t>
      </w:r>
      <w:r>
        <w:rPr>
          <w:rFonts w:cs="Arial"/>
          <w:szCs w:val="24"/>
        </w:rPr>
        <w:t>Contr</w:t>
      </w:r>
      <w:r w:rsidR="00464C22">
        <w:rPr>
          <w:rFonts w:cs="Arial"/>
          <w:szCs w:val="24"/>
        </w:rPr>
        <w:t xml:space="preserve">actor </w:t>
      </w:r>
      <w:r w:rsidRPr="00DC6635">
        <w:rPr>
          <w:rFonts w:cs="Arial"/>
          <w:szCs w:val="24"/>
        </w:rPr>
        <w:t xml:space="preserve">shall execute all such further documents as </w:t>
      </w:r>
      <w:r w:rsidR="00464C22">
        <w:rPr>
          <w:rFonts w:cs="Arial"/>
          <w:szCs w:val="24"/>
        </w:rPr>
        <w:t xml:space="preserve">the Agency </w:t>
      </w:r>
      <w:r w:rsidRPr="00DC6635">
        <w:rPr>
          <w:rFonts w:cs="Arial"/>
          <w:szCs w:val="24"/>
        </w:rPr>
        <w:t xml:space="preserve">may require formally to confirm the assignment of such Intellectual Property to </w:t>
      </w:r>
      <w:r w:rsidR="00464C22">
        <w:rPr>
          <w:rFonts w:cs="Arial"/>
          <w:szCs w:val="24"/>
        </w:rPr>
        <w:t xml:space="preserve">the Agency </w:t>
      </w:r>
      <w:r w:rsidRPr="00DC6635">
        <w:rPr>
          <w:rFonts w:cs="Arial"/>
          <w:szCs w:val="24"/>
        </w:rPr>
        <w:t xml:space="preserve">pursuant to this </w:t>
      </w:r>
      <w:r w:rsidR="00464C22">
        <w:rPr>
          <w:rFonts w:cs="Arial"/>
          <w:szCs w:val="24"/>
        </w:rPr>
        <w:t>Contract.</w:t>
      </w:r>
    </w:p>
    <w:p w14:paraId="3C87EED5" w14:textId="45E23B38" w:rsidR="006C758A" w:rsidRDefault="006C758A" w:rsidP="007E5588">
      <w:pPr>
        <w:pStyle w:val="Level2"/>
        <w:widowControl/>
        <w:numPr>
          <w:ilvl w:val="0"/>
          <w:numId w:val="0"/>
        </w:numPr>
        <w:adjustRightInd/>
        <w:ind w:left="720" w:hanging="720"/>
        <w:textAlignment w:val="auto"/>
        <w:rPr>
          <w:rFonts w:cs="Arial"/>
          <w:szCs w:val="24"/>
        </w:rPr>
      </w:pPr>
    </w:p>
    <w:p w14:paraId="1306A505" w14:textId="6313940A" w:rsidR="006C758A" w:rsidRDefault="006C758A" w:rsidP="007E5588">
      <w:pPr>
        <w:pStyle w:val="Level2"/>
        <w:widowControl/>
        <w:numPr>
          <w:ilvl w:val="0"/>
          <w:numId w:val="0"/>
        </w:numPr>
        <w:adjustRightInd/>
        <w:ind w:left="720" w:hanging="720"/>
        <w:textAlignment w:val="auto"/>
        <w:rPr>
          <w:rFonts w:cs="Arial"/>
          <w:szCs w:val="24"/>
        </w:rPr>
      </w:pPr>
      <w:r>
        <w:rPr>
          <w:rFonts w:cs="Arial"/>
          <w:szCs w:val="24"/>
        </w:rPr>
        <w:t xml:space="preserve">F1.7    </w:t>
      </w:r>
      <w:r w:rsidRPr="006C758A">
        <w:rPr>
          <w:rFonts w:cs="Arial"/>
          <w:szCs w:val="24"/>
        </w:rPr>
        <w:t xml:space="preserve">The </w:t>
      </w:r>
      <w:r>
        <w:rPr>
          <w:rFonts w:cs="Arial"/>
          <w:szCs w:val="24"/>
        </w:rPr>
        <w:t xml:space="preserve">Contractor </w:t>
      </w:r>
      <w:r w:rsidRPr="006C758A">
        <w:rPr>
          <w:rFonts w:cs="Arial"/>
          <w:szCs w:val="24"/>
        </w:rPr>
        <w:t xml:space="preserve">hereby waives all its moral rights in any works created or developed pursuant to this </w:t>
      </w:r>
      <w:r>
        <w:rPr>
          <w:rFonts w:cs="Arial"/>
          <w:szCs w:val="24"/>
        </w:rPr>
        <w:t>Contract</w:t>
      </w:r>
      <w:r w:rsidRPr="006C758A">
        <w:rPr>
          <w:rFonts w:cs="Arial"/>
          <w:szCs w:val="24"/>
        </w:rPr>
        <w:t>.</w:t>
      </w:r>
    </w:p>
    <w:p w14:paraId="01233946" w14:textId="3F58ECA6" w:rsidR="006C758A" w:rsidRDefault="006C758A" w:rsidP="007E5588">
      <w:pPr>
        <w:pStyle w:val="Level2"/>
        <w:widowControl/>
        <w:numPr>
          <w:ilvl w:val="0"/>
          <w:numId w:val="0"/>
        </w:numPr>
        <w:adjustRightInd/>
        <w:ind w:left="720" w:hanging="720"/>
        <w:textAlignment w:val="auto"/>
        <w:rPr>
          <w:rFonts w:cs="Arial"/>
          <w:szCs w:val="24"/>
        </w:rPr>
      </w:pPr>
    </w:p>
    <w:p w14:paraId="517B7B50" w14:textId="3004CB50" w:rsidR="006C758A" w:rsidRDefault="006C758A" w:rsidP="007E5588">
      <w:pPr>
        <w:pStyle w:val="Level2"/>
        <w:widowControl/>
        <w:numPr>
          <w:ilvl w:val="0"/>
          <w:numId w:val="0"/>
        </w:numPr>
        <w:adjustRightInd/>
        <w:ind w:left="720" w:hanging="720"/>
        <w:textAlignment w:val="auto"/>
        <w:rPr>
          <w:rFonts w:cs="Arial"/>
          <w:szCs w:val="24"/>
        </w:rPr>
      </w:pPr>
      <w:r>
        <w:rPr>
          <w:rFonts w:cs="Arial"/>
          <w:szCs w:val="24"/>
        </w:rPr>
        <w:t xml:space="preserve">F1.8    </w:t>
      </w:r>
      <w:r w:rsidR="00934D77" w:rsidRPr="00934D77">
        <w:rPr>
          <w:rFonts w:cs="Arial"/>
          <w:szCs w:val="24"/>
        </w:rPr>
        <w:t xml:space="preserve">The </w:t>
      </w:r>
      <w:r w:rsidR="00934D77">
        <w:rPr>
          <w:rFonts w:cs="Arial"/>
          <w:szCs w:val="24"/>
        </w:rPr>
        <w:t xml:space="preserve">Contractor </w:t>
      </w:r>
      <w:r w:rsidR="00934D77" w:rsidRPr="00934D77">
        <w:rPr>
          <w:rFonts w:cs="Arial"/>
          <w:szCs w:val="24"/>
        </w:rPr>
        <w:t xml:space="preserve">warrants and represents that it is free of any duties or obligations to third parties which might conflict with the terms of this </w:t>
      </w:r>
      <w:r w:rsidR="00934D77">
        <w:rPr>
          <w:rFonts w:cs="Arial"/>
          <w:szCs w:val="24"/>
        </w:rPr>
        <w:t xml:space="preserve">Contract </w:t>
      </w:r>
      <w:r w:rsidR="00934D77" w:rsidRPr="00934D77">
        <w:rPr>
          <w:rFonts w:cs="Arial"/>
          <w:szCs w:val="24"/>
        </w:rPr>
        <w:t xml:space="preserve">and that the </w:t>
      </w:r>
      <w:r w:rsidR="00934D77">
        <w:rPr>
          <w:rFonts w:cs="Arial"/>
          <w:szCs w:val="24"/>
        </w:rPr>
        <w:t xml:space="preserve">Agency’s </w:t>
      </w:r>
      <w:r w:rsidR="00934D77" w:rsidRPr="00934D77">
        <w:rPr>
          <w:rFonts w:cs="Arial"/>
          <w:szCs w:val="24"/>
        </w:rPr>
        <w:t xml:space="preserve">use or reproduction of any </w:t>
      </w:r>
      <w:proofErr w:type="gramStart"/>
      <w:r w:rsidR="00934D77" w:rsidRPr="00934D77">
        <w:rPr>
          <w:rFonts w:cs="Arial"/>
          <w:szCs w:val="24"/>
        </w:rPr>
        <w:t>Documents  produced</w:t>
      </w:r>
      <w:proofErr w:type="gramEnd"/>
      <w:r w:rsidR="00934D77" w:rsidRPr="00934D77">
        <w:rPr>
          <w:rFonts w:cs="Arial"/>
          <w:szCs w:val="24"/>
        </w:rPr>
        <w:t xml:space="preserve"> by the </w:t>
      </w:r>
      <w:r w:rsidR="00934D77">
        <w:rPr>
          <w:rFonts w:cs="Arial"/>
          <w:szCs w:val="24"/>
        </w:rPr>
        <w:t xml:space="preserve">Contractor </w:t>
      </w:r>
      <w:r w:rsidR="00934D77" w:rsidRPr="00934D77">
        <w:rPr>
          <w:rFonts w:cs="Arial"/>
          <w:szCs w:val="24"/>
        </w:rPr>
        <w:t>in providing the Services does not infringe the Intellectual Property rights of any third party.</w:t>
      </w:r>
    </w:p>
    <w:p w14:paraId="42F87C0D" w14:textId="51BBDD35" w:rsidR="00934D77" w:rsidRDefault="00934D77" w:rsidP="007E5588">
      <w:pPr>
        <w:pStyle w:val="Level2"/>
        <w:widowControl/>
        <w:numPr>
          <w:ilvl w:val="0"/>
          <w:numId w:val="0"/>
        </w:numPr>
        <w:adjustRightInd/>
        <w:ind w:left="720" w:hanging="720"/>
        <w:textAlignment w:val="auto"/>
        <w:rPr>
          <w:rFonts w:cs="Arial"/>
          <w:szCs w:val="24"/>
        </w:rPr>
      </w:pPr>
    </w:p>
    <w:p w14:paraId="2F2215F8" w14:textId="321551BE" w:rsidR="00934D77" w:rsidRDefault="00934D77" w:rsidP="007E5588">
      <w:pPr>
        <w:pStyle w:val="Level2"/>
        <w:widowControl/>
        <w:numPr>
          <w:ilvl w:val="0"/>
          <w:numId w:val="0"/>
        </w:numPr>
        <w:adjustRightInd/>
        <w:ind w:left="720" w:hanging="720"/>
        <w:textAlignment w:val="auto"/>
        <w:rPr>
          <w:rFonts w:cs="Arial"/>
          <w:szCs w:val="24"/>
        </w:rPr>
      </w:pPr>
      <w:r>
        <w:rPr>
          <w:rFonts w:cs="Arial"/>
          <w:szCs w:val="24"/>
        </w:rPr>
        <w:t xml:space="preserve">F1.9   </w:t>
      </w:r>
      <w:r w:rsidR="00520EA6" w:rsidRPr="00B43A36">
        <w:rPr>
          <w:bCs/>
        </w:rPr>
        <w:t xml:space="preserve">On completion of the Services, </w:t>
      </w:r>
      <w:r w:rsidR="00520EA6">
        <w:rPr>
          <w:bCs/>
        </w:rPr>
        <w:t xml:space="preserve">the Agency </w:t>
      </w:r>
      <w:r w:rsidR="00520EA6" w:rsidRPr="00B43A36">
        <w:rPr>
          <w:bCs/>
        </w:rPr>
        <w:t>may publish</w:t>
      </w:r>
      <w:r w:rsidR="00520EA6">
        <w:rPr>
          <w:bCs/>
        </w:rPr>
        <w:t xml:space="preserve"> and or use unconditionally</w:t>
      </w:r>
      <w:r w:rsidR="00520EA6" w:rsidRPr="00B43A36">
        <w:rPr>
          <w:bCs/>
        </w:rPr>
        <w:t xml:space="preserve"> the </w:t>
      </w:r>
      <w:r w:rsidR="00520EA6">
        <w:rPr>
          <w:bCs/>
        </w:rPr>
        <w:t xml:space="preserve">Documents </w:t>
      </w:r>
      <w:r w:rsidR="00520EA6" w:rsidRPr="00B43A36">
        <w:rPr>
          <w:bCs/>
        </w:rPr>
        <w:t>or any part thereof in print or electronically</w:t>
      </w:r>
      <w:r w:rsidR="00520EA6">
        <w:rPr>
          <w:bCs/>
        </w:rPr>
        <w:t xml:space="preserve"> and shall freely use the Documents in its business affairs</w:t>
      </w:r>
      <w:r w:rsidR="00520EA6" w:rsidRPr="00B43A36">
        <w:rPr>
          <w:bCs/>
        </w:rPr>
        <w:t>.</w:t>
      </w:r>
      <w:r w:rsidR="00520EA6" w:rsidRPr="00B43A36">
        <w:rPr>
          <w:b/>
        </w:rPr>
        <w:t xml:space="preserve">  </w:t>
      </w:r>
    </w:p>
    <w:p w14:paraId="7E29037A" w14:textId="08BFE31C" w:rsidR="00DC6635" w:rsidRPr="005C6DFC" w:rsidRDefault="00DC6635" w:rsidP="007E5588">
      <w:pPr>
        <w:pStyle w:val="Level2"/>
        <w:widowControl/>
        <w:numPr>
          <w:ilvl w:val="0"/>
          <w:numId w:val="0"/>
        </w:numPr>
        <w:adjustRightInd/>
        <w:ind w:left="720" w:hanging="720"/>
        <w:textAlignment w:val="auto"/>
        <w:rPr>
          <w:rFonts w:cs="Arial"/>
          <w:szCs w:val="24"/>
          <w:lang w:eastAsia="en-US"/>
        </w:rPr>
      </w:pPr>
      <w:r>
        <w:rPr>
          <w:rFonts w:cs="Arial"/>
          <w:szCs w:val="24"/>
        </w:rPr>
        <w:t xml:space="preserve"> </w:t>
      </w:r>
    </w:p>
    <w:p w14:paraId="1F973EA4" w14:textId="77777777" w:rsidR="003071E2" w:rsidRPr="005C6DFC" w:rsidRDefault="003071E2" w:rsidP="007E5588">
      <w:pPr>
        <w:pStyle w:val="Level2"/>
        <w:widowControl/>
        <w:numPr>
          <w:ilvl w:val="0"/>
          <w:numId w:val="0"/>
        </w:numPr>
        <w:adjustRightInd/>
        <w:ind w:left="720" w:hanging="720"/>
        <w:textAlignment w:val="auto"/>
        <w:rPr>
          <w:rFonts w:cs="Arial"/>
          <w:szCs w:val="24"/>
          <w:lang w:eastAsia="en-US"/>
        </w:rPr>
      </w:pPr>
    </w:p>
    <w:p w14:paraId="084AEF26" w14:textId="3D649EC4" w:rsidR="00AB5ABE" w:rsidRPr="005C6DFC" w:rsidRDefault="00890E98" w:rsidP="007E5588">
      <w:pPr>
        <w:pStyle w:val="Level2"/>
        <w:widowControl/>
        <w:numPr>
          <w:ilvl w:val="0"/>
          <w:numId w:val="0"/>
        </w:numPr>
        <w:adjustRightInd/>
        <w:ind w:left="720" w:hanging="720"/>
        <w:textAlignment w:val="auto"/>
        <w:rPr>
          <w:rFonts w:cs="Arial"/>
          <w:szCs w:val="24"/>
        </w:rPr>
      </w:pPr>
      <w:r w:rsidRPr="005C6DFC">
        <w:rPr>
          <w:rFonts w:cs="Arial"/>
          <w:szCs w:val="24"/>
        </w:rPr>
        <w:t>F</w:t>
      </w:r>
      <w:r w:rsidR="003071E2" w:rsidRPr="005C6DFC">
        <w:rPr>
          <w:rFonts w:cs="Arial"/>
          <w:szCs w:val="24"/>
        </w:rPr>
        <w:t>1.</w:t>
      </w:r>
      <w:r w:rsidR="00520EA6">
        <w:rPr>
          <w:rFonts w:cs="Arial"/>
          <w:szCs w:val="24"/>
        </w:rPr>
        <w:t>10</w:t>
      </w:r>
      <w:r w:rsidR="003071E2" w:rsidRPr="005C6DFC">
        <w:rPr>
          <w:rFonts w:cs="Arial"/>
          <w:szCs w:val="24"/>
        </w:rPr>
        <w:tab/>
      </w:r>
      <w:r w:rsidR="00343DBE" w:rsidRPr="005C6DFC">
        <w:rPr>
          <w:rFonts w:cs="Arial"/>
          <w:szCs w:val="24"/>
        </w:rPr>
        <w:t xml:space="preserve">At the termination of the Contract the Contractor shall at the request of the </w:t>
      </w:r>
      <w:r w:rsidR="001545CE">
        <w:rPr>
          <w:rFonts w:cs="Arial"/>
          <w:szCs w:val="24"/>
        </w:rPr>
        <w:t>Agency</w:t>
      </w:r>
      <w:r w:rsidR="00343DBE" w:rsidRPr="005C6DFC">
        <w:rPr>
          <w:rFonts w:cs="Arial"/>
          <w:szCs w:val="24"/>
        </w:rPr>
        <w:t xml:space="preserve"> immediately return to the </w:t>
      </w:r>
      <w:r w:rsidR="001545CE">
        <w:rPr>
          <w:rFonts w:cs="Arial"/>
          <w:szCs w:val="24"/>
        </w:rPr>
        <w:t>Agency</w:t>
      </w:r>
      <w:r w:rsidR="00343DBE" w:rsidRPr="005C6DFC">
        <w:rPr>
          <w:rFonts w:cs="Arial"/>
          <w:szCs w:val="24"/>
        </w:rPr>
        <w:t xml:space="preserve"> all materials, work or records held in relation to the Services, including any back-up media.</w:t>
      </w:r>
    </w:p>
    <w:p w14:paraId="3DC548EA" w14:textId="77777777" w:rsidR="00AB5ABE" w:rsidRPr="005C6DFC" w:rsidRDefault="00AB5ABE" w:rsidP="007E5588">
      <w:pPr>
        <w:pStyle w:val="Level2"/>
        <w:widowControl/>
        <w:numPr>
          <w:ilvl w:val="0"/>
          <w:numId w:val="0"/>
        </w:numPr>
        <w:adjustRightInd/>
        <w:ind w:left="720" w:hanging="720"/>
        <w:textAlignment w:val="auto"/>
        <w:rPr>
          <w:rFonts w:cs="Arial"/>
          <w:szCs w:val="24"/>
        </w:rPr>
      </w:pPr>
    </w:p>
    <w:p w14:paraId="548B171E" w14:textId="0640EB2B" w:rsidR="00DE2F5E" w:rsidRPr="005C6DFC" w:rsidRDefault="001010D7" w:rsidP="007E5588">
      <w:pPr>
        <w:pStyle w:val="Level2"/>
        <w:widowControl/>
        <w:numPr>
          <w:ilvl w:val="0"/>
          <w:numId w:val="0"/>
        </w:numPr>
        <w:adjustRightInd/>
        <w:ind w:left="720" w:hanging="720"/>
        <w:textAlignment w:val="auto"/>
        <w:rPr>
          <w:rFonts w:cs="Arial"/>
          <w:szCs w:val="24"/>
          <w:u w:val="single"/>
        </w:rPr>
      </w:pPr>
      <w:r w:rsidRPr="005C6DFC">
        <w:rPr>
          <w:rStyle w:val="Level1asHeadingtext"/>
          <w:rFonts w:cs="Arial"/>
          <w:szCs w:val="24"/>
        </w:rPr>
        <w:t>F2.</w:t>
      </w:r>
      <w:r w:rsidRPr="005C6DFC">
        <w:rPr>
          <w:rStyle w:val="Level1asHeadingtext"/>
          <w:rFonts w:cs="Arial"/>
          <w:szCs w:val="24"/>
        </w:rPr>
        <w:tab/>
      </w:r>
      <w:r w:rsidRPr="005C6DFC">
        <w:rPr>
          <w:rStyle w:val="Level1asHeadingtext"/>
          <w:rFonts w:cs="Arial"/>
          <w:szCs w:val="24"/>
          <w:u w:val="single"/>
        </w:rPr>
        <w:t>C</w:t>
      </w:r>
      <w:r w:rsidR="00343DBE" w:rsidRPr="005C6DFC">
        <w:rPr>
          <w:rStyle w:val="Level1asHeadingtext"/>
          <w:rFonts w:cs="Arial"/>
          <w:szCs w:val="24"/>
          <w:u w:val="single"/>
        </w:rPr>
        <w:t>ONFIDENTIALITY AND PUBLICITY</w:t>
      </w:r>
      <w:bookmarkStart w:id="47" w:name="_NN1551"/>
      <w:bookmarkEnd w:id="47"/>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_NN1551\r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48" w:name="_Toc173226193"/>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CONFIDENTIALITY AND PUBLICITY</w:instrText>
      </w:r>
      <w:bookmarkEnd w:id="48"/>
      <w:r w:rsidR="00343DBE" w:rsidRPr="005C6DFC">
        <w:rPr>
          <w:rFonts w:cs="Arial"/>
          <w:szCs w:val="24"/>
          <w:u w:val="single"/>
        </w:rPr>
        <w:instrText xml:space="preserve">" \l 1 </w:instrText>
      </w:r>
      <w:r w:rsidR="004E4339" w:rsidRPr="005C6DFC">
        <w:rPr>
          <w:rFonts w:cs="Arial"/>
          <w:szCs w:val="24"/>
          <w:u w:val="single"/>
        </w:rPr>
        <w:fldChar w:fldCharType="end"/>
      </w:r>
      <w:bookmarkStart w:id="49" w:name="a564926"/>
    </w:p>
    <w:p w14:paraId="7702B921" w14:textId="77777777" w:rsidR="00DE2F5E" w:rsidRPr="005C6DFC" w:rsidRDefault="00DE2F5E" w:rsidP="007E5588">
      <w:pPr>
        <w:pStyle w:val="Level2"/>
        <w:widowControl/>
        <w:numPr>
          <w:ilvl w:val="0"/>
          <w:numId w:val="0"/>
        </w:numPr>
        <w:adjustRightInd/>
        <w:ind w:left="720" w:hanging="720"/>
        <w:textAlignment w:val="auto"/>
        <w:rPr>
          <w:rFonts w:cs="Arial"/>
          <w:szCs w:val="24"/>
        </w:rPr>
      </w:pPr>
    </w:p>
    <w:p w14:paraId="3E852205" w14:textId="77777777" w:rsidR="0066436E" w:rsidRDefault="00DE2F5E" w:rsidP="0066436E">
      <w:pPr>
        <w:pStyle w:val="Level2"/>
        <w:widowControl/>
        <w:numPr>
          <w:ilvl w:val="0"/>
          <w:numId w:val="0"/>
        </w:numPr>
        <w:adjustRightInd/>
        <w:ind w:left="720" w:hanging="720"/>
        <w:textAlignment w:val="auto"/>
        <w:rPr>
          <w:rFonts w:cs="Arial"/>
          <w:szCs w:val="24"/>
        </w:rPr>
      </w:pPr>
      <w:r w:rsidRPr="005C6DFC">
        <w:rPr>
          <w:rFonts w:cs="Arial"/>
          <w:szCs w:val="24"/>
        </w:rPr>
        <w:t>F2.1</w:t>
      </w:r>
      <w:r w:rsidRPr="005C6DFC">
        <w:rPr>
          <w:rFonts w:cs="Arial"/>
          <w:szCs w:val="24"/>
        </w:rPr>
        <w:tab/>
      </w:r>
      <w:r w:rsidR="00A20DAD" w:rsidRPr="005C6DFC">
        <w:rPr>
          <w:rFonts w:cs="Arial"/>
          <w:szCs w:val="24"/>
        </w:rPr>
        <w:t>Subject t</w:t>
      </w:r>
      <w:r w:rsidR="005D3F0A" w:rsidRPr="005C6DFC">
        <w:rPr>
          <w:rFonts w:cs="Arial"/>
          <w:szCs w:val="24"/>
        </w:rPr>
        <w:t xml:space="preserve">o </w:t>
      </w:r>
      <w:r w:rsidR="00C30D3E">
        <w:rPr>
          <w:rFonts w:cs="Arial"/>
          <w:szCs w:val="24"/>
        </w:rPr>
        <w:t xml:space="preserve">Clause </w:t>
      </w:r>
      <w:r w:rsidR="0066436E">
        <w:rPr>
          <w:rFonts w:cs="Arial"/>
          <w:szCs w:val="24"/>
        </w:rPr>
        <w:t>F2.2</w:t>
      </w:r>
      <w:r w:rsidR="00A20DAD" w:rsidRPr="005C6DFC">
        <w:rPr>
          <w:rFonts w:cs="Arial"/>
          <w:szCs w:val="24"/>
        </w:rPr>
        <w:t xml:space="preserve">, the </w:t>
      </w:r>
      <w:r w:rsidR="006A35EB" w:rsidRPr="005C6DFC">
        <w:rPr>
          <w:rFonts w:cs="Arial"/>
          <w:szCs w:val="24"/>
        </w:rPr>
        <w:t>P</w:t>
      </w:r>
      <w:r w:rsidR="00A20DAD" w:rsidRPr="005C6DFC">
        <w:rPr>
          <w:rFonts w:cs="Arial"/>
          <w:szCs w:val="24"/>
        </w:rPr>
        <w:t>arties shall keep confidential the Confidential Information of the other Party and shall use all reasonable endeavours to prevent their Staff, Sub-Contractors and/or representatives from making any disclosure to any person of any matters relating thereto</w:t>
      </w:r>
      <w:r w:rsidR="00205C77" w:rsidRPr="005C6DFC">
        <w:rPr>
          <w:rFonts w:cs="Arial"/>
          <w:szCs w:val="24"/>
        </w:rPr>
        <w:t xml:space="preserve"> both during the Contract Period and for a period of 6 years following termination</w:t>
      </w:r>
      <w:r w:rsidR="00A551D0">
        <w:rPr>
          <w:rFonts w:cs="Arial"/>
          <w:szCs w:val="24"/>
        </w:rPr>
        <w:t xml:space="preserve"> or expiry of the Contract</w:t>
      </w:r>
      <w:r w:rsidR="00A20DAD" w:rsidRPr="005C6DFC">
        <w:rPr>
          <w:rFonts w:cs="Arial"/>
          <w:szCs w:val="24"/>
        </w:rPr>
        <w:t>.</w:t>
      </w:r>
      <w:bookmarkStart w:id="50" w:name="a979869"/>
      <w:bookmarkEnd w:id="49"/>
    </w:p>
    <w:p w14:paraId="1476FD8D" w14:textId="77777777" w:rsidR="0066436E" w:rsidRDefault="0066436E" w:rsidP="0066436E">
      <w:pPr>
        <w:pStyle w:val="Level2"/>
        <w:widowControl/>
        <w:numPr>
          <w:ilvl w:val="0"/>
          <w:numId w:val="0"/>
        </w:numPr>
        <w:adjustRightInd/>
        <w:ind w:left="720" w:hanging="720"/>
        <w:textAlignment w:val="auto"/>
        <w:rPr>
          <w:rFonts w:cs="Arial"/>
          <w:szCs w:val="24"/>
        </w:rPr>
      </w:pPr>
    </w:p>
    <w:p w14:paraId="33E9B4A2" w14:textId="77777777" w:rsidR="0066436E" w:rsidRDefault="00890E98" w:rsidP="0066436E">
      <w:pPr>
        <w:pStyle w:val="Level2"/>
        <w:widowControl/>
        <w:numPr>
          <w:ilvl w:val="0"/>
          <w:numId w:val="0"/>
        </w:numPr>
        <w:adjustRightInd/>
        <w:ind w:left="720" w:hanging="720"/>
        <w:textAlignment w:val="auto"/>
        <w:rPr>
          <w:rFonts w:cs="Arial"/>
          <w:szCs w:val="24"/>
        </w:rPr>
      </w:pPr>
      <w:r w:rsidRPr="0066436E">
        <w:rPr>
          <w:rFonts w:cs="Arial"/>
          <w:szCs w:val="24"/>
        </w:rPr>
        <w:t>F2</w:t>
      </w:r>
      <w:r w:rsidR="00A20DAD" w:rsidRPr="0066436E">
        <w:rPr>
          <w:rFonts w:cs="Arial"/>
          <w:szCs w:val="24"/>
        </w:rPr>
        <w:t>.2</w:t>
      </w:r>
      <w:r w:rsidR="00A20DAD" w:rsidRPr="0066436E">
        <w:rPr>
          <w:rFonts w:cs="Arial"/>
          <w:szCs w:val="24"/>
        </w:rPr>
        <w:tab/>
      </w:r>
      <w:r w:rsidR="00C30D3E">
        <w:rPr>
          <w:rFonts w:cs="Arial"/>
          <w:szCs w:val="24"/>
        </w:rPr>
        <w:t>C</w:t>
      </w:r>
      <w:r w:rsidR="00EB7B7D">
        <w:rPr>
          <w:rFonts w:cs="Arial"/>
          <w:szCs w:val="24"/>
        </w:rPr>
        <w:t>lause</w:t>
      </w:r>
      <w:r w:rsidR="00A20DAD" w:rsidRPr="0066436E">
        <w:rPr>
          <w:rFonts w:cs="Arial"/>
          <w:szCs w:val="24"/>
        </w:rPr>
        <w:t xml:space="preserve"> </w:t>
      </w:r>
      <w:r w:rsidR="0066436E" w:rsidRPr="0066436E">
        <w:rPr>
          <w:rFonts w:cs="Arial"/>
          <w:szCs w:val="24"/>
        </w:rPr>
        <w:t>F2.1</w:t>
      </w:r>
      <w:r w:rsidR="004117E1" w:rsidRPr="0066436E">
        <w:rPr>
          <w:rFonts w:cs="Arial"/>
          <w:szCs w:val="24"/>
        </w:rPr>
        <w:t xml:space="preserve"> </w:t>
      </w:r>
      <w:r w:rsidR="0066436E">
        <w:rPr>
          <w:rFonts w:cs="Arial"/>
          <w:szCs w:val="24"/>
        </w:rPr>
        <w:t>sha</w:t>
      </w:r>
      <w:r w:rsidR="00A20DAD" w:rsidRPr="0066436E">
        <w:rPr>
          <w:rFonts w:cs="Arial"/>
          <w:szCs w:val="24"/>
        </w:rPr>
        <w:t>ll not apply to any disclosure of information:</w:t>
      </w:r>
      <w:bookmarkEnd w:id="50"/>
    </w:p>
    <w:p w14:paraId="27C37D59" w14:textId="77777777" w:rsidR="0066436E" w:rsidRDefault="0066436E" w:rsidP="0066436E">
      <w:pPr>
        <w:pStyle w:val="Level2"/>
        <w:widowControl/>
        <w:numPr>
          <w:ilvl w:val="0"/>
          <w:numId w:val="0"/>
        </w:numPr>
        <w:adjustRightInd/>
        <w:ind w:left="720" w:hanging="720"/>
        <w:textAlignment w:val="auto"/>
        <w:rPr>
          <w:rFonts w:cs="Arial"/>
          <w:szCs w:val="24"/>
        </w:rPr>
      </w:pPr>
    </w:p>
    <w:p w14:paraId="11AC98A6" w14:textId="77777777" w:rsidR="0066436E" w:rsidRDefault="00A20DAD" w:rsidP="003318E5">
      <w:pPr>
        <w:pStyle w:val="Level2"/>
        <w:widowControl/>
        <w:numPr>
          <w:ilvl w:val="0"/>
          <w:numId w:val="30"/>
        </w:numPr>
        <w:adjustRightInd/>
        <w:textAlignment w:val="auto"/>
        <w:rPr>
          <w:rFonts w:cs="Arial"/>
          <w:szCs w:val="24"/>
        </w:rPr>
      </w:pPr>
      <w:r w:rsidRPr="0066436E">
        <w:rPr>
          <w:rFonts w:cs="Arial"/>
          <w:szCs w:val="24"/>
        </w:rPr>
        <w:t>required by any appli</w:t>
      </w:r>
      <w:r w:rsidR="00665AEC" w:rsidRPr="0066436E">
        <w:rPr>
          <w:rFonts w:cs="Arial"/>
          <w:szCs w:val="24"/>
        </w:rPr>
        <w:t xml:space="preserve">cable law, </w:t>
      </w:r>
      <w:proofErr w:type="gramStart"/>
      <w:r w:rsidR="00665AEC" w:rsidRPr="0066436E">
        <w:rPr>
          <w:rFonts w:cs="Arial"/>
          <w:szCs w:val="24"/>
        </w:rPr>
        <w:t>provided that</w:t>
      </w:r>
      <w:proofErr w:type="gramEnd"/>
      <w:r w:rsidR="00665AEC" w:rsidRPr="0066436E">
        <w:rPr>
          <w:rFonts w:cs="Arial"/>
          <w:szCs w:val="24"/>
        </w:rPr>
        <w:t xml:space="preserve"> </w:t>
      </w:r>
      <w:r w:rsidR="007E5588" w:rsidRPr="003E6798">
        <w:rPr>
          <w:rFonts w:cs="Arial"/>
          <w:szCs w:val="24"/>
        </w:rPr>
        <w:t>Clause</w:t>
      </w:r>
      <w:r w:rsidR="00665AEC" w:rsidRPr="003E6798">
        <w:rPr>
          <w:rFonts w:cs="Arial"/>
          <w:szCs w:val="24"/>
        </w:rPr>
        <w:t xml:space="preserve"> F4 </w:t>
      </w:r>
      <w:r w:rsidR="005E091B">
        <w:rPr>
          <w:rFonts w:cs="Arial"/>
          <w:szCs w:val="24"/>
        </w:rPr>
        <w:t>(</w:t>
      </w:r>
      <w:r w:rsidR="00665AEC" w:rsidRPr="003E6798">
        <w:rPr>
          <w:rFonts w:cs="Arial"/>
          <w:szCs w:val="24"/>
        </w:rPr>
        <w:t>Freedom of Information and Environment</w:t>
      </w:r>
      <w:r w:rsidR="00827F4B" w:rsidRPr="003E6798">
        <w:rPr>
          <w:rFonts w:cs="Arial"/>
          <w:szCs w:val="24"/>
        </w:rPr>
        <w:t>al</w:t>
      </w:r>
      <w:r w:rsidR="00665AEC" w:rsidRPr="003E6798">
        <w:rPr>
          <w:rFonts w:cs="Arial"/>
          <w:szCs w:val="24"/>
        </w:rPr>
        <w:t xml:space="preserve"> Information Regulations</w:t>
      </w:r>
      <w:r w:rsidR="007A6B0C">
        <w:rPr>
          <w:rFonts w:cs="Arial"/>
          <w:szCs w:val="24"/>
        </w:rPr>
        <w:t>)</w:t>
      </w:r>
      <w:r w:rsidR="00665AEC" w:rsidRPr="0066436E">
        <w:rPr>
          <w:rFonts w:cs="Arial"/>
          <w:b/>
          <w:szCs w:val="24"/>
        </w:rPr>
        <w:t xml:space="preserve"> </w:t>
      </w:r>
      <w:r w:rsidRPr="0066436E">
        <w:rPr>
          <w:rFonts w:cs="Arial"/>
          <w:szCs w:val="24"/>
        </w:rPr>
        <w:t xml:space="preserve">shall apply to any </w:t>
      </w:r>
      <w:r w:rsidR="00665AEC" w:rsidRPr="0066436E">
        <w:rPr>
          <w:rFonts w:cs="Arial"/>
          <w:szCs w:val="24"/>
        </w:rPr>
        <w:t>disclosure r</w:t>
      </w:r>
      <w:r w:rsidRPr="0066436E">
        <w:rPr>
          <w:rFonts w:cs="Arial"/>
          <w:szCs w:val="24"/>
        </w:rPr>
        <w:t xml:space="preserve">equired under the FOIA or the </w:t>
      </w:r>
      <w:r w:rsidR="00AB5ABE" w:rsidRPr="0066436E">
        <w:rPr>
          <w:rFonts w:cs="Arial"/>
          <w:szCs w:val="24"/>
        </w:rPr>
        <w:t>EIR</w:t>
      </w:r>
      <w:r w:rsidRPr="0066436E">
        <w:rPr>
          <w:rFonts w:cs="Arial"/>
          <w:szCs w:val="24"/>
        </w:rPr>
        <w:t>;</w:t>
      </w:r>
      <w:r w:rsidR="0066436E">
        <w:rPr>
          <w:rFonts w:cs="Arial"/>
          <w:szCs w:val="24"/>
        </w:rPr>
        <w:br/>
      </w:r>
    </w:p>
    <w:p w14:paraId="2568DF90" w14:textId="77777777" w:rsidR="007E5588" w:rsidRPr="0066436E" w:rsidRDefault="00A20DAD" w:rsidP="003318E5">
      <w:pPr>
        <w:pStyle w:val="Level2"/>
        <w:widowControl/>
        <w:numPr>
          <w:ilvl w:val="0"/>
          <w:numId w:val="30"/>
        </w:numPr>
        <w:adjustRightInd/>
        <w:textAlignment w:val="auto"/>
        <w:rPr>
          <w:rFonts w:cs="Arial"/>
          <w:szCs w:val="24"/>
        </w:rPr>
      </w:pPr>
      <w:r w:rsidRPr="0066436E">
        <w:rPr>
          <w:rFonts w:cs="Arial"/>
          <w:szCs w:val="24"/>
        </w:rPr>
        <w:t xml:space="preserve">that is reasonably required by persons engaged by a Party in the performance of such Party's obligations under this </w:t>
      </w:r>
      <w:proofErr w:type="gramStart"/>
      <w:r w:rsidRPr="0066436E">
        <w:rPr>
          <w:rFonts w:cs="Arial"/>
          <w:szCs w:val="24"/>
        </w:rPr>
        <w:t>Contract;</w:t>
      </w:r>
      <w:proofErr w:type="gramEnd"/>
    </w:p>
    <w:p w14:paraId="43556730" w14:textId="2D59D649" w:rsidR="0066436E"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 xml:space="preserve">that is reasonably required by the </w:t>
      </w:r>
      <w:proofErr w:type="gramStart"/>
      <w:r w:rsidR="001545CE">
        <w:rPr>
          <w:rFonts w:ascii="Arial" w:hAnsi="Arial" w:cs="Arial"/>
          <w:b w:val="0"/>
          <w:sz w:val="24"/>
          <w:szCs w:val="24"/>
        </w:rPr>
        <w:t>Agency</w:t>
      </w:r>
      <w:r w:rsidRPr="005C6DFC">
        <w:rPr>
          <w:rFonts w:ascii="Arial" w:hAnsi="Arial" w:cs="Arial"/>
          <w:b w:val="0"/>
          <w:sz w:val="24"/>
          <w:szCs w:val="24"/>
        </w:rPr>
        <w:t>;</w:t>
      </w:r>
      <w:proofErr w:type="gramEnd"/>
    </w:p>
    <w:p w14:paraId="3E64680A" w14:textId="77777777" w:rsidR="007E5588" w:rsidRPr="005C6DFC"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 xml:space="preserve">where a </w:t>
      </w:r>
      <w:r w:rsidR="00CF44A4" w:rsidRPr="005C6DFC">
        <w:rPr>
          <w:rFonts w:ascii="Arial" w:hAnsi="Arial" w:cs="Arial"/>
          <w:b w:val="0"/>
          <w:sz w:val="24"/>
          <w:szCs w:val="24"/>
        </w:rPr>
        <w:t>P</w:t>
      </w:r>
      <w:r w:rsidRPr="005C6DFC">
        <w:rPr>
          <w:rFonts w:ascii="Arial" w:hAnsi="Arial" w:cs="Arial"/>
          <w:b w:val="0"/>
          <w:sz w:val="24"/>
          <w:szCs w:val="24"/>
        </w:rPr>
        <w:t xml:space="preserve">arty can demonstrate that such information is already generally available and in the public domain otherwise than </w:t>
      </w:r>
      <w:proofErr w:type="gramStart"/>
      <w:r w:rsidRPr="005C6DFC">
        <w:rPr>
          <w:rFonts w:ascii="Arial" w:hAnsi="Arial" w:cs="Arial"/>
          <w:b w:val="0"/>
          <w:sz w:val="24"/>
          <w:szCs w:val="24"/>
        </w:rPr>
        <w:t>as a result of</w:t>
      </w:r>
      <w:proofErr w:type="gramEnd"/>
      <w:r w:rsidRPr="005C6DFC">
        <w:rPr>
          <w:rFonts w:ascii="Arial" w:hAnsi="Arial" w:cs="Arial"/>
          <w:b w:val="0"/>
          <w:sz w:val="24"/>
          <w:szCs w:val="24"/>
        </w:rPr>
        <w:t xml:space="preserve"> a breach of </w:t>
      </w:r>
      <w:r w:rsidR="00360BCC">
        <w:rPr>
          <w:rFonts w:ascii="Arial" w:hAnsi="Arial" w:cs="Arial"/>
          <w:b w:val="0"/>
          <w:sz w:val="24"/>
          <w:szCs w:val="24"/>
        </w:rPr>
        <w:t xml:space="preserve">Clause </w:t>
      </w:r>
      <w:r w:rsidR="0066436E">
        <w:rPr>
          <w:rFonts w:ascii="Arial" w:hAnsi="Arial" w:cs="Arial"/>
          <w:b w:val="0"/>
          <w:sz w:val="24"/>
          <w:szCs w:val="24"/>
        </w:rPr>
        <w:t>F2.</w:t>
      </w:r>
      <w:proofErr w:type="gramStart"/>
      <w:r w:rsidR="0066436E">
        <w:rPr>
          <w:rFonts w:ascii="Arial" w:hAnsi="Arial" w:cs="Arial"/>
          <w:b w:val="0"/>
          <w:sz w:val="24"/>
          <w:szCs w:val="24"/>
        </w:rPr>
        <w:t>1</w:t>
      </w:r>
      <w:r w:rsidR="00665AEC" w:rsidRPr="005C6DFC">
        <w:rPr>
          <w:rFonts w:ascii="Arial" w:hAnsi="Arial" w:cs="Arial"/>
          <w:b w:val="0"/>
          <w:sz w:val="24"/>
          <w:szCs w:val="24"/>
        </w:rPr>
        <w:t>;</w:t>
      </w:r>
      <w:proofErr w:type="gramEnd"/>
    </w:p>
    <w:p w14:paraId="2CF82C0A" w14:textId="6A7E8BE1" w:rsidR="007E5588" w:rsidRPr="005C6DFC"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 xml:space="preserve">by the </w:t>
      </w:r>
      <w:r w:rsidR="001545CE">
        <w:rPr>
          <w:rFonts w:ascii="Arial" w:hAnsi="Arial" w:cs="Arial"/>
          <w:b w:val="0"/>
          <w:sz w:val="24"/>
          <w:szCs w:val="24"/>
        </w:rPr>
        <w:t>Agency</w:t>
      </w:r>
      <w:r w:rsidRPr="005C6DFC">
        <w:rPr>
          <w:rFonts w:ascii="Arial" w:hAnsi="Arial" w:cs="Arial"/>
          <w:b w:val="0"/>
          <w:sz w:val="24"/>
          <w:szCs w:val="24"/>
        </w:rPr>
        <w:t xml:space="preserve"> of any document to which it is a party and which the parties to this Contract have agreed contains no Confidential </w:t>
      </w:r>
      <w:proofErr w:type="gramStart"/>
      <w:r w:rsidRPr="005C6DFC">
        <w:rPr>
          <w:rFonts w:ascii="Arial" w:hAnsi="Arial" w:cs="Arial"/>
          <w:b w:val="0"/>
          <w:sz w:val="24"/>
          <w:szCs w:val="24"/>
        </w:rPr>
        <w:t>Information;</w:t>
      </w:r>
      <w:proofErr w:type="gramEnd"/>
    </w:p>
    <w:p w14:paraId="47BE3E65" w14:textId="77777777" w:rsidR="007E5588" w:rsidRPr="005C6DFC"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to en</w:t>
      </w:r>
      <w:r w:rsidR="00665AEC" w:rsidRPr="005C6DFC">
        <w:rPr>
          <w:rFonts w:ascii="Arial" w:hAnsi="Arial" w:cs="Arial"/>
          <w:b w:val="0"/>
          <w:sz w:val="24"/>
          <w:szCs w:val="24"/>
        </w:rPr>
        <w:t xml:space="preserve">able a </w:t>
      </w:r>
      <w:r w:rsidR="00665AEC" w:rsidRPr="00A464E2">
        <w:rPr>
          <w:rFonts w:ascii="Arial" w:hAnsi="Arial" w:cs="Arial"/>
          <w:b w:val="0"/>
          <w:sz w:val="24"/>
          <w:szCs w:val="24"/>
        </w:rPr>
        <w:t xml:space="preserve">determination </w:t>
      </w:r>
      <w:r w:rsidRPr="00A464E2">
        <w:rPr>
          <w:rFonts w:ascii="Arial" w:hAnsi="Arial" w:cs="Arial"/>
          <w:b w:val="0"/>
          <w:sz w:val="24"/>
          <w:szCs w:val="24"/>
        </w:rPr>
        <w:t>under</w:t>
      </w:r>
      <w:r w:rsidR="00AB5ABE" w:rsidRPr="00A464E2">
        <w:rPr>
          <w:rFonts w:ascii="Arial" w:hAnsi="Arial" w:cs="Arial"/>
          <w:b w:val="0"/>
          <w:sz w:val="24"/>
          <w:szCs w:val="24"/>
        </w:rPr>
        <w:t xml:space="preserve"> </w:t>
      </w:r>
      <w:r w:rsidR="007E5588" w:rsidRPr="003E6798">
        <w:rPr>
          <w:rFonts w:ascii="Arial" w:hAnsi="Arial" w:cs="Arial"/>
          <w:b w:val="0"/>
          <w:sz w:val="24"/>
          <w:szCs w:val="24"/>
        </w:rPr>
        <w:t>Clause</w:t>
      </w:r>
      <w:r w:rsidR="00AB5ABE" w:rsidRPr="003E6798">
        <w:rPr>
          <w:rFonts w:ascii="Arial" w:hAnsi="Arial" w:cs="Arial"/>
          <w:b w:val="0"/>
          <w:sz w:val="24"/>
          <w:szCs w:val="24"/>
        </w:rPr>
        <w:t xml:space="preserve"> </w:t>
      </w:r>
      <w:r w:rsidR="00665AEC" w:rsidRPr="003E6798">
        <w:rPr>
          <w:rFonts w:ascii="Arial" w:hAnsi="Arial" w:cs="Arial"/>
          <w:b w:val="0"/>
          <w:sz w:val="24"/>
          <w:szCs w:val="24"/>
        </w:rPr>
        <w:t>D</w:t>
      </w:r>
      <w:r w:rsidR="007A6B0C">
        <w:rPr>
          <w:rFonts w:ascii="Arial" w:hAnsi="Arial" w:cs="Arial"/>
          <w:b w:val="0"/>
          <w:sz w:val="24"/>
          <w:szCs w:val="24"/>
        </w:rPr>
        <w:t>7</w:t>
      </w:r>
      <w:r w:rsidR="00665AEC" w:rsidRPr="003E6798">
        <w:rPr>
          <w:rFonts w:ascii="Arial" w:hAnsi="Arial" w:cs="Arial"/>
          <w:b w:val="0"/>
          <w:sz w:val="24"/>
          <w:szCs w:val="24"/>
        </w:rPr>
        <w:t xml:space="preserve"> </w:t>
      </w:r>
      <w:r w:rsidR="005E091B">
        <w:rPr>
          <w:rFonts w:ascii="Arial" w:hAnsi="Arial" w:cs="Arial"/>
          <w:b w:val="0"/>
          <w:sz w:val="24"/>
          <w:szCs w:val="24"/>
        </w:rPr>
        <w:t>(</w:t>
      </w:r>
      <w:r w:rsidR="00665AEC" w:rsidRPr="003E6798">
        <w:rPr>
          <w:rFonts w:ascii="Arial" w:hAnsi="Arial" w:cs="Arial"/>
          <w:b w:val="0"/>
          <w:sz w:val="24"/>
          <w:szCs w:val="24"/>
        </w:rPr>
        <w:t>Dispute Resolution Procedure</w:t>
      </w:r>
      <w:proofErr w:type="gramStart"/>
      <w:r w:rsidR="00A464E2" w:rsidRPr="003E6798">
        <w:rPr>
          <w:rFonts w:ascii="Arial" w:hAnsi="Arial" w:cs="Arial"/>
          <w:b w:val="0"/>
          <w:sz w:val="24"/>
          <w:szCs w:val="24"/>
        </w:rPr>
        <w:t>)</w:t>
      </w:r>
      <w:r w:rsidRPr="003E6798">
        <w:rPr>
          <w:rFonts w:ascii="Arial" w:hAnsi="Arial" w:cs="Arial"/>
          <w:b w:val="0"/>
          <w:sz w:val="24"/>
          <w:szCs w:val="24"/>
        </w:rPr>
        <w:t>;</w:t>
      </w:r>
      <w:proofErr w:type="gramEnd"/>
    </w:p>
    <w:p w14:paraId="686C7C76" w14:textId="77777777" w:rsidR="007E5588" w:rsidRPr="005C6DFC"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 xml:space="preserve">which is already lawfully in the possession of the receiving </w:t>
      </w:r>
      <w:r w:rsidR="00CF44A4" w:rsidRPr="005C6DFC">
        <w:rPr>
          <w:rFonts w:ascii="Arial" w:hAnsi="Arial" w:cs="Arial"/>
          <w:b w:val="0"/>
          <w:sz w:val="24"/>
          <w:szCs w:val="24"/>
        </w:rPr>
        <w:t>P</w:t>
      </w:r>
      <w:r w:rsidRPr="005C6DFC">
        <w:rPr>
          <w:rFonts w:ascii="Arial" w:hAnsi="Arial" w:cs="Arial"/>
          <w:b w:val="0"/>
          <w:sz w:val="24"/>
          <w:szCs w:val="24"/>
        </w:rPr>
        <w:t xml:space="preserve">arty, before its disclosure by the disclosing </w:t>
      </w:r>
      <w:r w:rsidR="00CF44A4" w:rsidRPr="005C6DFC">
        <w:rPr>
          <w:rFonts w:ascii="Arial" w:hAnsi="Arial" w:cs="Arial"/>
          <w:b w:val="0"/>
          <w:sz w:val="24"/>
          <w:szCs w:val="24"/>
        </w:rPr>
        <w:t>P</w:t>
      </w:r>
      <w:r w:rsidRPr="005C6DFC">
        <w:rPr>
          <w:rFonts w:ascii="Arial" w:hAnsi="Arial" w:cs="Arial"/>
          <w:b w:val="0"/>
          <w:sz w:val="24"/>
          <w:szCs w:val="24"/>
        </w:rPr>
        <w:t xml:space="preserve">arty, and the disclosing </w:t>
      </w:r>
      <w:r w:rsidR="00CF44A4" w:rsidRPr="005C6DFC">
        <w:rPr>
          <w:rFonts w:ascii="Arial" w:hAnsi="Arial" w:cs="Arial"/>
          <w:b w:val="0"/>
          <w:sz w:val="24"/>
          <w:szCs w:val="24"/>
        </w:rPr>
        <w:t>P</w:t>
      </w:r>
      <w:r w:rsidRPr="005C6DFC">
        <w:rPr>
          <w:rFonts w:ascii="Arial" w:hAnsi="Arial" w:cs="Arial"/>
          <w:b w:val="0"/>
          <w:sz w:val="24"/>
          <w:szCs w:val="24"/>
        </w:rPr>
        <w:t xml:space="preserve">arty is not under any obligation of confidence in respect of that </w:t>
      </w:r>
      <w:proofErr w:type="gramStart"/>
      <w:r w:rsidRPr="005C6DFC">
        <w:rPr>
          <w:rFonts w:ascii="Arial" w:hAnsi="Arial" w:cs="Arial"/>
          <w:b w:val="0"/>
          <w:sz w:val="24"/>
          <w:szCs w:val="24"/>
        </w:rPr>
        <w:t>information;</w:t>
      </w:r>
      <w:proofErr w:type="gramEnd"/>
    </w:p>
    <w:p w14:paraId="24EF978E" w14:textId="256AF9F9" w:rsidR="007E5588" w:rsidRPr="005C6DFC"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 xml:space="preserve">by the </w:t>
      </w:r>
      <w:r w:rsidR="001545CE">
        <w:rPr>
          <w:rFonts w:ascii="Arial" w:hAnsi="Arial" w:cs="Arial"/>
          <w:b w:val="0"/>
          <w:sz w:val="24"/>
          <w:szCs w:val="24"/>
        </w:rPr>
        <w:t>Agency</w:t>
      </w:r>
      <w:r w:rsidRPr="005C6DFC">
        <w:rPr>
          <w:rFonts w:ascii="Arial" w:hAnsi="Arial" w:cs="Arial"/>
          <w:b w:val="0"/>
          <w:sz w:val="24"/>
          <w:szCs w:val="24"/>
        </w:rPr>
        <w:t xml:space="preserve"> to any other department, office or agency of the government, provided that the </w:t>
      </w:r>
      <w:r w:rsidR="001545CE">
        <w:rPr>
          <w:rFonts w:ascii="Arial" w:hAnsi="Arial" w:cs="Arial"/>
          <w:b w:val="0"/>
          <w:sz w:val="24"/>
          <w:szCs w:val="24"/>
        </w:rPr>
        <w:t>Agency</w:t>
      </w:r>
      <w:r w:rsidRPr="005C6DFC">
        <w:rPr>
          <w:rFonts w:ascii="Arial" w:hAnsi="Arial" w:cs="Arial"/>
          <w:b w:val="0"/>
          <w:sz w:val="24"/>
          <w:szCs w:val="24"/>
        </w:rPr>
        <w:t xml:space="preserve"> informs the recipient of any duty of confidence owed in respect of the Confidential Information; and</w:t>
      </w:r>
    </w:p>
    <w:p w14:paraId="1695F084" w14:textId="14047EEE" w:rsidR="00A20DAD" w:rsidRPr="005C6DFC" w:rsidRDefault="00A20DAD" w:rsidP="003318E5">
      <w:pPr>
        <w:pStyle w:val="Heading3"/>
        <w:numPr>
          <w:ilvl w:val="0"/>
          <w:numId w:val="30"/>
        </w:numPr>
        <w:spacing w:before="120" w:line="240" w:lineRule="atLeast"/>
        <w:rPr>
          <w:rFonts w:ascii="Arial" w:hAnsi="Arial" w:cs="Arial"/>
          <w:b w:val="0"/>
          <w:sz w:val="24"/>
          <w:szCs w:val="24"/>
        </w:rPr>
      </w:pPr>
      <w:r w:rsidRPr="005C6DFC">
        <w:rPr>
          <w:rFonts w:ascii="Arial" w:hAnsi="Arial" w:cs="Arial"/>
          <w:b w:val="0"/>
          <w:sz w:val="24"/>
          <w:szCs w:val="24"/>
        </w:rPr>
        <w:t xml:space="preserve">by the </w:t>
      </w:r>
      <w:r w:rsidR="001545CE">
        <w:rPr>
          <w:rFonts w:ascii="Arial" w:hAnsi="Arial" w:cs="Arial"/>
          <w:b w:val="0"/>
          <w:sz w:val="24"/>
          <w:szCs w:val="24"/>
        </w:rPr>
        <w:t>Agency</w:t>
      </w:r>
      <w:r w:rsidRPr="005C6DFC">
        <w:rPr>
          <w:rFonts w:ascii="Arial" w:hAnsi="Arial" w:cs="Arial"/>
          <w:b w:val="0"/>
          <w:sz w:val="24"/>
          <w:szCs w:val="24"/>
        </w:rPr>
        <w:t xml:space="preserve"> relating to this Contract and in respect of which the Contractor has given its prior written consent to disclosure.</w:t>
      </w:r>
    </w:p>
    <w:p w14:paraId="1138A7D6" w14:textId="2194607E" w:rsidR="00A20DAD" w:rsidRPr="005C6DFC" w:rsidRDefault="00890E98" w:rsidP="007E5588">
      <w:pPr>
        <w:pStyle w:val="Heading2"/>
        <w:spacing w:before="120" w:line="240" w:lineRule="atLeast"/>
        <w:ind w:left="720" w:hanging="720"/>
        <w:rPr>
          <w:rFonts w:ascii="Arial" w:hAnsi="Arial" w:cs="Arial"/>
          <w:b w:val="0"/>
          <w:i w:val="0"/>
          <w:sz w:val="24"/>
          <w:szCs w:val="24"/>
        </w:rPr>
      </w:pPr>
      <w:r w:rsidRPr="005C6DFC">
        <w:rPr>
          <w:rFonts w:ascii="Arial" w:hAnsi="Arial" w:cs="Arial"/>
          <w:b w:val="0"/>
          <w:i w:val="0"/>
          <w:sz w:val="24"/>
          <w:szCs w:val="24"/>
        </w:rPr>
        <w:t>F2</w:t>
      </w:r>
      <w:r w:rsidR="00A20DAD" w:rsidRPr="005C6DFC">
        <w:rPr>
          <w:rFonts w:ascii="Arial" w:hAnsi="Arial" w:cs="Arial"/>
          <w:b w:val="0"/>
          <w:i w:val="0"/>
          <w:sz w:val="24"/>
          <w:szCs w:val="24"/>
        </w:rPr>
        <w:t>.3</w:t>
      </w:r>
      <w:r w:rsidR="00A20DAD" w:rsidRPr="005C6DFC">
        <w:rPr>
          <w:rFonts w:ascii="Arial" w:hAnsi="Arial" w:cs="Arial"/>
          <w:b w:val="0"/>
          <w:i w:val="0"/>
          <w:sz w:val="24"/>
          <w:szCs w:val="24"/>
        </w:rPr>
        <w:tab/>
        <w:t>On or before the expiry of the Contract, the Contractor shall ensure that all documents and/or computer records in its possession, custody or control which contain Confidential Information or relate to persona</w:t>
      </w:r>
      <w:r w:rsidR="00AB5ABE" w:rsidRPr="005C6DFC">
        <w:rPr>
          <w:rFonts w:ascii="Arial" w:hAnsi="Arial" w:cs="Arial"/>
          <w:b w:val="0"/>
          <w:i w:val="0"/>
          <w:sz w:val="24"/>
          <w:szCs w:val="24"/>
        </w:rPr>
        <w:t xml:space="preserve">l information of the </w:t>
      </w:r>
      <w:r w:rsidR="001545CE">
        <w:rPr>
          <w:rFonts w:ascii="Arial" w:hAnsi="Arial" w:cs="Arial"/>
          <w:b w:val="0"/>
          <w:i w:val="0"/>
          <w:sz w:val="24"/>
          <w:szCs w:val="24"/>
        </w:rPr>
        <w:t>Agency</w:t>
      </w:r>
      <w:r w:rsidR="00AB5ABE" w:rsidRPr="005C6DFC">
        <w:rPr>
          <w:rFonts w:ascii="Arial" w:hAnsi="Arial" w:cs="Arial"/>
          <w:b w:val="0"/>
          <w:i w:val="0"/>
          <w:sz w:val="24"/>
          <w:szCs w:val="24"/>
        </w:rPr>
        <w:t>’s</w:t>
      </w:r>
      <w:r w:rsidR="00A20DAD" w:rsidRPr="005C6DFC">
        <w:rPr>
          <w:rFonts w:ascii="Arial" w:hAnsi="Arial" w:cs="Arial"/>
          <w:b w:val="0"/>
          <w:i w:val="0"/>
          <w:sz w:val="24"/>
          <w:szCs w:val="24"/>
        </w:rPr>
        <w:t xml:space="preserve"> employees, rate-payers or service users, are delivered up to the </w:t>
      </w:r>
      <w:r w:rsidR="001545CE">
        <w:rPr>
          <w:rFonts w:ascii="Arial" w:hAnsi="Arial" w:cs="Arial"/>
          <w:b w:val="0"/>
          <w:i w:val="0"/>
          <w:sz w:val="24"/>
          <w:szCs w:val="24"/>
        </w:rPr>
        <w:t>Agency</w:t>
      </w:r>
      <w:r w:rsidR="00A20DAD" w:rsidRPr="005C6DFC">
        <w:rPr>
          <w:rFonts w:ascii="Arial" w:hAnsi="Arial" w:cs="Arial"/>
          <w:b w:val="0"/>
          <w:i w:val="0"/>
          <w:sz w:val="24"/>
          <w:szCs w:val="24"/>
        </w:rPr>
        <w:t xml:space="preserve"> and, where applicable and with the </w:t>
      </w:r>
      <w:r w:rsidR="001545CE">
        <w:rPr>
          <w:rFonts w:ascii="Arial" w:hAnsi="Arial" w:cs="Arial"/>
          <w:b w:val="0"/>
          <w:i w:val="0"/>
          <w:sz w:val="24"/>
          <w:szCs w:val="24"/>
        </w:rPr>
        <w:t>Agency</w:t>
      </w:r>
      <w:r w:rsidR="00A20DAD" w:rsidRPr="005C6DFC">
        <w:rPr>
          <w:rFonts w:ascii="Arial" w:hAnsi="Arial" w:cs="Arial"/>
          <w:b w:val="0"/>
          <w:i w:val="0"/>
          <w:sz w:val="24"/>
          <w:szCs w:val="24"/>
        </w:rPr>
        <w:t>’s Approval undergo Certified Data Wiping.</w:t>
      </w:r>
    </w:p>
    <w:p w14:paraId="458B72D7" w14:textId="54468056" w:rsidR="00A20DAD" w:rsidRPr="005C6DFC" w:rsidRDefault="00890E98" w:rsidP="007E5588">
      <w:pPr>
        <w:pStyle w:val="Heading2"/>
        <w:spacing w:before="120" w:line="240" w:lineRule="atLeast"/>
        <w:ind w:left="720" w:hanging="720"/>
        <w:rPr>
          <w:rFonts w:ascii="Arial" w:hAnsi="Arial" w:cs="Arial"/>
          <w:b w:val="0"/>
          <w:i w:val="0"/>
          <w:sz w:val="24"/>
          <w:szCs w:val="24"/>
        </w:rPr>
      </w:pPr>
      <w:r w:rsidRPr="005C6DFC">
        <w:rPr>
          <w:rFonts w:ascii="Arial" w:hAnsi="Arial" w:cs="Arial"/>
          <w:b w:val="0"/>
          <w:i w:val="0"/>
          <w:sz w:val="24"/>
          <w:szCs w:val="24"/>
        </w:rPr>
        <w:t>F2</w:t>
      </w:r>
      <w:r w:rsidR="00A20DAD" w:rsidRPr="005C6DFC">
        <w:rPr>
          <w:rFonts w:ascii="Arial" w:hAnsi="Arial" w:cs="Arial"/>
          <w:b w:val="0"/>
          <w:i w:val="0"/>
          <w:sz w:val="24"/>
          <w:szCs w:val="24"/>
        </w:rPr>
        <w:t>.4</w:t>
      </w:r>
      <w:r w:rsidR="00A20DAD" w:rsidRPr="005C6DFC">
        <w:rPr>
          <w:rFonts w:ascii="Arial" w:hAnsi="Arial" w:cs="Arial"/>
          <w:b w:val="0"/>
          <w:i w:val="0"/>
          <w:sz w:val="24"/>
          <w:szCs w:val="24"/>
        </w:rPr>
        <w:tab/>
      </w:r>
      <w:r w:rsidR="001E23AA" w:rsidRPr="005C6DFC">
        <w:rPr>
          <w:rFonts w:ascii="Arial" w:hAnsi="Arial" w:cs="Arial"/>
          <w:b w:val="0"/>
          <w:i w:val="0"/>
          <w:sz w:val="24"/>
          <w:szCs w:val="24"/>
        </w:rPr>
        <w:t xml:space="preserve">The Contractor shall not make any press announcements or publicise the Contract in any way without the </w:t>
      </w:r>
      <w:r w:rsidR="001545CE">
        <w:rPr>
          <w:rFonts w:ascii="Arial" w:hAnsi="Arial" w:cs="Arial"/>
          <w:b w:val="0"/>
          <w:i w:val="0"/>
          <w:sz w:val="24"/>
          <w:szCs w:val="24"/>
        </w:rPr>
        <w:t>Agency</w:t>
      </w:r>
      <w:r w:rsidR="001E23AA" w:rsidRPr="005C6DFC">
        <w:rPr>
          <w:rFonts w:ascii="Arial" w:hAnsi="Arial" w:cs="Arial"/>
          <w:b w:val="0"/>
          <w:i w:val="0"/>
          <w:sz w:val="24"/>
          <w:szCs w:val="24"/>
        </w:rPr>
        <w:t>'s Approval</w:t>
      </w:r>
      <w:r w:rsidR="00A20DAD" w:rsidRPr="005C6DFC">
        <w:rPr>
          <w:rFonts w:ascii="Arial" w:hAnsi="Arial" w:cs="Arial"/>
          <w:b w:val="0"/>
          <w:i w:val="0"/>
          <w:sz w:val="24"/>
          <w:szCs w:val="24"/>
        </w:rPr>
        <w:t>.</w:t>
      </w:r>
    </w:p>
    <w:p w14:paraId="11C1817E" w14:textId="77777777" w:rsidR="00CC1C12" w:rsidRPr="005C6DFC" w:rsidRDefault="00CC1C12" w:rsidP="007E5588">
      <w:pPr>
        <w:rPr>
          <w:rFonts w:cs="Arial"/>
          <w:szCs w:val="24"/>
        </w:rPr>
      </w:pPr>
    </w:p>
    <w:p w14:paraId="47917B04" w14:textId="012C13F2" w:rsidR="00A20DAD" w:rsidRPr="005C6DFC" w:rsidRDefault="00890E98" w:rsidP="007E5588">
      <w:pPr>
        <w:pStyle w:val="Heading2"/>
        <w:spacing w:before="0" w:after="0"/>
        <w:ind w:left="720" w:hanging="720"/>
        <w:rPr>
          <w:rFonts w:ascii="Arial" w:hAnsi="Arial" w:cs="Arial"/>
          <w:b w:val="0"/>
          <w:i w:val="0"/>
          <w:sz w:val="24"/>
          <w:szCs w:val="24"/>
        </w:rPr>
      </w:pPr>
      <w:r w:rsidRPr="005C6DFC">
        <w:rPr>
          <w:rFonts w:ascii="Arial" w:hAnsi="Arial" w:cs="Arial"/>
          <w:b w:val="0"/>
          <w:i w:val="0"/>
          <w:sz w:val="24"/>
          <w:szCs w:val="24"/>
        </w:rPr>
        <w:t>F2</w:t>
      </w:r>
      <w:r w:rsidR="00A20DAD" w:rsidRPr="005C6DFC">
        <w:rPr>
          <w:rFonts w:ascii="Arial" w:hAnsi="Arial" w:cs="Arial"/>
          <w:b w:val="0"/>
          <w:i w:val="0"/>
          <w:sz w:val="24"/>
          <w:szCs w:val="24"/>
        </w:rPr>
        <w:t>.5</w:t>
      </w:r>
      <w:r w:rsidR="00A20DAD" w:rsidRPr="005C6DFC">
        <w:rPr>
          <w:rFonts w:ascii="Arial" w:hAnsi="Arial" w:cs="Arial"/>
          <w:b w:val="0"/>
          <w:i w:val="0"/>
          <w:sz w:val="24"/>
          <w:szCs w:val="24"/>
        </w:rPr>
        <w:tab/>
      </w:r>
      <w:r w:rsidR="001E23AA" w:rsidRPr="005C6DFC">
        <w:rPr>
          <w:rFonts w:ascii="Arial" w:hAnsi="Arial" w:cs="Arial"/>
          <w:b w:val="0"/>
          <w:i w:val="0"/>
          <w:sz w:val="24"/>
          <w:szCs w:val="24"/>
        </w:rPr>
        <w:t xml:space="preserve">The </w:t>
      </w:r>
      <w:r w:rsidR="001545CE">
        <w:rPr>
          <w:rFonts w:ascii="Arial" w:hAnsi="Arial" w:cs="Arial"/>
          <w:b w:val="0"/>
          <w:i w:val="0"/>
          <w:sz w:val="24"/>
          <w:szCs w:val="24"/>
        </w:rPr>
        <w:t>Agency</w:t>
      </w:r>
      <w:r w:rsidR="001E23AA" w:rsidRPr="005C6DFC">
        <w:rPr>
          <w:rFonts w:ascii="Arial" w:hAnsi="Arial" w:cs="Arial"/>
          <w:b w:val="0"/>
          <w:i w:val="0"/>
          <w:sz w:val="24"/>
          <w:szCs w:val="24"/>
        </w:rPr>
        <w:t xml:space="preserve"> shall be entitled to publicise the Contract in accordance with any legal obligation on the </w:t>
      </w:r>
      <w:r w:rsidR="001545CE">
        <w:rPr>
          <w:rFonts w:ascii="Arial" w:hAnsi="Arial" w:cs="Arial"/>
          <w:b w:val="0"/>
          <w:i w:val="0"/>
          <w:sz w:val="24"/>
          <w:szCs w:val="24"/>
        </w:rPr>
        <w:t>Agency</w:t>
      </w:r>
      <w:r w:rsidR="001E23AA" w:rsidRPr="005C6DFC">
        <w:rPr>
          <w:rFonts w:ascii="Arial" w:hAnsi="Arial" w:cs="Arial"/>
          <w:b w:val="0"/>
          <w:i w:val="0"/>
          <w:sz w:val="24"/>
          <w:szCs w:val="24"/>
        </w:rPr>
        <w:t xml:space="preserve">, including </w:t>
      </w:r>
      <w:r w:rsidR="00A20DAD" w:rsidRPr="005C6DFC">
        <w:rPr>
          <w:rFonts w:ascii="Arial" w:hAnsi="Arial" w:cs="Arial"/>
          <w:b w:val="0"/>
          <w:i w:val="0"/>
          <w:sz w:val="24"/>
          <w:szCs w:val="24"/>
        </w:rPr>
        <w:t>pursuant</w:t>
      </w:r>
      <w:r w:rsidR="00AB5ABE" w:rsidRPr="005C6DFC">
        <w:rPr>
          <w:rFonts w:ascii="Arial" w:hAnsi="Arial" w:cs="Arial"/>
          <w:b w:val="0"/>
          <w:i w:val="0"/>
          <w:sz w:val="24"/>
          <w:szCs w:val="24"/>
        </w:rPr>
        <w:t xml:space="preserve"> to</w:t>
      </w:r>
      <w:r w:rsidR="00A20DAD" w:rsidRPr="005C6DFC">
        <w:rPr>
          <w:rFonts w:ascii="Arial" w:hAnsi="Arial" w:cs="Arial"/>
          <w:b w:val="0"/>
          <w:i w:val="0"/>
          <w:sz w:val="24"/>
          <w:szCs w:val="24"/>
        </w:rPr>
        <w:t xml:space="preserve"> FOIA, EIR or to </w:t>
      </w:r>
      <w:r w:rsidR="001E23AA" w:rsidRPr="005C6DFC">
        <w:rPr>
          <w:rFonts w:ascii="Arial" w:hAnsi="Arial" w:cs="Arial"/>
          <w:b w:val="0"/>
          <w:i w:val="0"/>
          <w:sz w:val="24"/>
          <w:szCs w:val="24"/>
        </w:rPr>
        <w:t>any examination of the Contract by the Auditor.</w:t>
      </w:r>
    </w:p>
    <w:p w14:paraId="332923CB" w14:textId="77777777" w:rsidR="00CC1C12" w:rsidRPr="005C6DFC" w:rsidRDefault="00CC1C12" w:rsidP="007E5588">
      <w:pPr>
        <w:rPr>
          <w:rFonts w:cs="Arial"/>
          <w:szCs w:val="24"/>
        </w:rPr>
      </w:pPr>
    </w:p>
    <w:p w14:paraId="4C4EE655" w14:textId="64034A8F" w:rsidR="00890E98" w:rsidRPr="005C6DFC" w:rsidRDefault="00890E98" w:rsidP="007E5588">
      <w:pPr>
        <w:pStyle w:val="Heading2"/>
        <w:spacing w:before="0" w:after="0"/>
        <w:ind w:left="720" w:hanging="720"/>
        <w:rPr>
          <w:rFonts w:ascii="Arial" w:hAnsi="Arial" w:cs="Arial"/>
          <w:b w:val="0"/>
          <w:i w:val="0"/>
          <w:sz w:val="24"/>
          <w:szCs w:val="24"/>
        </w:rPr>
      </w:pPr>
      <w:r w:rsidRPr="005C6DFC">
        <w:rPr>
          <w:rFonts w:ascii="Arial" w:hAnsi="Arial" w:cs="Arial"/>
          <w:b w:val="0"/>
          <w:i w:val="0"/>
          <w:sz w:val="24"/>
          <w:szCs w:val="24"/>
        </w:rPr>
        <w:t>F2</w:t>
      </w:r>
      <w:r w:rsidR="00A20DAD" w:rsidRPr="005C6DFC">
        <w:rPr>
          <w:rFonts w:ascii="Arial" w:hAnsi="Arial" w:cs="Arial"/>
          <w:b w:val="0"/>
          <w:i w:val="0"/>
          <w:sz w:val="24"/>
          <w:szCs w:val="24"/>
        </w:rPr>
        <w:t>.6</w:t>
      </w:r>
      <w:r w:rsidR="00A20DAD" w:rsidRPr="005C6DFC">
        <w:rPr>
          <w:rFonts w:ascii="Arial" w:hAnsi="Arial" w:cs="Arial"/>
          <w:b w:val="0"/>
          <w:i w:val="0"/>
          <w:sz w:val="24"/>
          <w:szCs w:val="24"/>
        </w:rPr>
        <w:tab/>
      </w:r>
      <w:r w:rsidR="001E23AA" w:rsidRPr="005C6DFC">
        <w:rPr>
          <w:rFonts w:ascii="Arial" w:hAnsi="Arial" w:cs="Arial"/>
          <w:b w:val="0"/>
          <w:i w:val="0"/>
          <w:sz w:val="24"/>
          <w:szCs w:val="24"/>
        </w:rPr>
        <w:t xml:space="preserve">The Contractor shall not do anything, or cause anything to be done, which may damage the reputation of the </w:t>
      </w:r>
      <w:r w:rsidR="001545CE">
        <w:rPr>
          <w:rFonts w:ascii="Arial" w:hAnsi="Arial" w:cs="Arial"/>
          <w:b w:val="0"/>
          <w:i w:val="0"/>
          <w:sz w:val="24"/>
          <w:szCs w:val="24"/>
        </w:rPr>
        <w:t>Agency</w:t>
      </w:r>
      <w:r w:rsidR="001E23AA" w:rsidRPr="005C6DFC">
        <w:rPr>
          <w:rFonts w:ascii="Arial" w:hAnsi="Arial" w:cs="Arial"/>
          <w:b w:val="0"/>
          <w:i w:val="0"/>
          <w:sz w:val="24"/>
          <w:szCs w:val="24"/>
        </w:rPr>
        <w:t xml:space="preserve"> or bring the </w:t>
      </w:r>
      <w:r w:rsidR="001545CE">
        <w:rPr>
          <w:rFonts w:ascii="Arial" w:hAnsi="Arial" w:cs="Arial"/>
          <w:b w:val="0"/>
          <w:i w:val="0"/>
          <w:sz w:val="24"/>
          <w:szCs w:val="24"/>
        </w:rPr>
        <w:t>Agency</w:t>
      </w:r>
      <w:r w:rsidR="001E23AA" w:rsidRPr="005C6DFC">
        <w:rPr>
          <w:rFonts w:ascii="Arial" w:hAnsi="Arial" w:cs="Arial"/>
          <w:b w:val="0"/>
          <w:i w:val="0"/>
          <w:sz w:val="24"/>
          <w:szCs w:val="24"/>
        </w:rPr>
        <w:t xml:space="preserve"> into disrepute.</w:t>
      </w:r>
    </w:p>
    <w:p w14:paraId="09E71E94" w14:textId="77777777" w:rsidR="00CC1C12" w:rsidRPr="005C6DFC" w:rsidRDefault="00CC1C12" w:rsidP="007E5588">
      <w:pPr>
        <w:rPr>
          <w:rFonts w:cs="Arial"/>
          <w:szCs w:val="24"/>
        </w:rPr>
      </w:pPr>
    </w:p>
    <w:p w14:paraId="028CC320" w14:textId="77777777" w:rsidR="00E70C4D" w:rsidRPr="005C6DFC" w:rsidRDefault="00890E98" w:rsidP="007E5588">
      <w:pPr>
        <w:pStyle w:val="Heading2"/>
        <w:spacing w:before="0" w:after="0"/>
        <w:ind w:left="720" w:hanging="720"/>
        <w:rPr>
          <w:rStyle w:val="Level1asHeadingtext"/>
          <w:rFonts w:ascii="Arial" w:hAnsi="Arial" w:cs="Arial"/>
          <w:i w:val="0"/>
          <w:sz w:val="24"/>
          <w:szCs w:val="24"/>
        </w:rPr>
      </w:pPr>
      <w:r w:rsidRPr="005C6DFC">
        <w:rPr>
          <w:rFonts w:ascii="Arial" w:hAnsi="Arial" w:cs="Arial"/>
          <w:i w:val="0"/>
          <w:sz w:val="24"/>
          <w:szCs w:val="24"/>
        </w:rPr>
        <w:t>F3</w:t>
      </w:r>
      <w:r w:rsidR="001010D7" w:rsidRPr="005C6DFC">
        <w:rPr>
          <w:rFonts w:ascii="Arial" w:hAnsi="Arial" w:cs="Arial"/>
          <w:b w:val="0"/>
          <w:i w:val="0"/>
          <w:sz w:val="24"/>
          <w:szCs w:val="24"/>
        </w:rPr>
        <w:t>.</w:t>
      </w:r>
      <w:r w:rsidRPr="005C6DFC">
        <w:rPr>
          <w:rFonts w:ascii="Arial" w:hAnsi="Arial" w:cs="Arial"/>
          <w:b w:val="0"/>
          <w:i w:val="0"/>
          <w:sz w:val="24"/>
          <w:szCs w:val="24"/>
        </w:rPr>
        <w:tab/>
      </w:r>
      <w:r w:rsidR="00343DBE" w:rsidRPr="005C6DFC">
        <w:rPr>
          <w:rStyle w:val="Level1asHeadingtext"/>
          <w:rFonts w:ascii="Arial" w:hAnsi="Arial" w:cs="Arial"/>
          <w:b/>
          <w:i w:val="0"/>
          <w:sz w:val="24"/>
          <w:szCs w:val="24"/>
          <w:u w:val="single"/>
        </w:rPr>
        <w:t>DATA PROTECTION</w:t>
      </w:r>
      <w:bookmarkStart w:id="51" w:name="_NN1552"/>
      <w:bookmarkEnd w:id="51"/>
    </w:p>
    <w:p w14:paraId="6D264E4E" w14:textId="479C83A2" w:rsidR="00343DBE" w:rsidRPr="005C6DFC" w:rsidRDefault="004E4339" w:rsidP="00AA6810">
      <w:pPr>
        <w:pStyle w:val="Level10"/>
        <w:keepNext/>
        <w:widowControl/>
        <w:numPr>
          <w:ilvl w:val="0"/>
          <w:numId w:val="0"/>
        </w:numPr>
        <w:tabs>
          <w:tab w:val="left" w:pos="1620"/>
        </w:tabs>
        <w:adjustRightInd/>
        <w:ind w:left="720" w:hanging="720"/>
        <w:textAlignment w:val="auto"/>
        <w:rPr>
          <w:rFonts w:cs="Arial"/>
          <w:szCs w:val="24"/>
        </w:rPr>
      </w:pPr>
      <w:r w:rsidRPr="005C6DFC">
        <w:rPr>
          <w:rFonts w:cs="Arial"/>
          <w:szCs w:val="24"/>
          <w:u w:val="single"/>
        </w:rPr>
        <w:fldChar w:fldCharType="begin"/>
      </w:r>
      <w:r w:rsidR="00343DBE" w:rsidRPr="005C6DFC">
        <w:rPr>
          <w:rFonts w:cs="Arial"/>
          <w:szCs w:val="24"/>
          <w:u w:val="single"/>
        </w:rPr>
        <w:instrText xml:space="preserve"> TC "</w:instrText>
      </w:r>
      <w:r w:rsidRPr="005C6DFC">
        <w:rPr>
          <w:rFonts w:cs="Arial"/>
          <w:szCs w:val="24"/>
          <w:u w:val="single"/>
        </w:rPr>
        <w:fldChar w:fldCharType="begin"/>
      </w:r>
      <w:r w:rsidR="00343DBE" w:rsidRPr="005C6DFC">
        <w:rPr>
          <w:rFonts w:cs="Arial"/>
          <w:szCs w:val="24"/>
          <w:u w:val="single"/>
        </w:rPr>
        <w:instrText xml:space="preserve"> REF _NN1552\r \h </w:instrText>
      </w:r>
      <w:r w:rsidR="005E1117" w:rsidRPr="005C6DFC">
        <w:rPr>
          <w:rFonts w:cs="Arial"/>
          <w:szCs w:val="24"/>
          <w:u w:val="single"/>
        </w:rPr>
        <w:instrText xml:space="preserve"> \* MERGEFORMAT </w:instrText>
      </w:r>
      <w:r w:rsidRPr="005C6DFC">
        <w:rPr>
          <w:rFonts w:cs="Arial"/>
          <w:szCs w:val="24"/>
          <w:u w:val="single"/>
        </w:rPr>
      </w:r>
      <w:r w:rsidRPr="005C6DFC">
        <w:rPr>
          <w:rFonts w:cs="Arial"/>
          <w:szCs w:val="24"/>
          <w:u w:val="single"/>
        </w:rPr>
        <w:fldChar w:fldCharType="separate"/>
      </w:r>
      <w:bookmarkStart w:id="52" w:name="_Toc173226194"/>
      <w:r w:rsidR="00EE402A">
        <w:rPr>
          <w:rFonts w:cs="Arial"/>
          <w:szCs w:val="24"/>
          <w:u w:val="single"/>
        </w:rPr>
        <w:instrText>0</w:instrText>
      </w:r>
      <w:r w:rsidRPr="005C6DFC">
        <w:rPr>
          <w:rFonts w:cs="Arial"/>
          <w:szCs w:val="24"/>
          <w:u w:val="single"/>
        </w:rPr>
        <w:fldChar w:fldCharType="end"/>
      </w:r>
      <w:r w:rsidR="00343DBE" w:rsidRPr="005C6DFC">
        <w:rPr>
          <w:rFonts w:cs="Arial"/>
          <w:szCs w:val="24"/>
          <w:u w:val="single"/>
        </w:rPr>
        <w:tab/>
        <w:instrText>DATA PROTECTION</w:instrText>
      </w:r>
      <w:bookmarkEnd w:id="52"/>
      <w:r w:rsidR="00343DBE" w:rsidRPr="005C6DFC">
        <w:rPr>
          <w:rFonts w:cs="Arial"/>
          <w:szCs w:val="24"/>
          <w:u w:val="single"/>
        </w:rPr>
        <w:instrText xml:space="preserve">" \l 1 </w:instrText>
      </w:r>
      <w:r w:rsidRPr="005C6DFC">
        <w:rPr>
          <w:rFonts w:cs="Arial"/>
          <w:szCs w:val="24"/>
          <w:u w:val="single"/>
        </w:rPr>
        <w:fldChar w:fldCharType="end"/>
      </w:r>
    </w:p>
    <w:p w14:paraId="71970291" w14:textId="39F0CE78" w:rsidR="00E70C4D" w:rsidRPr="005C6DFC" w:rsidRDefault="00890E98" w:rsidP="007E5588">
      <w:pPr>
        <w:widowControl/>
        <w:tabs>
          <w:tab w:val="left" w:pos="709"/>
        </w:tabs>
        <w:autoSpaceDE w:val="0"/>
        <w:autoSpaceDN w:val="0"/>
        <w:ind w:left="720" w:hanging="720"/>
        <w:textAlignment w:val="auto"/>
        <w:outlineLvl w:val="1"/>
        <w:rPr>
          <w:rFonts w:cs="Arial"/>
          <w:bCs/>
          <w:spacing w:val="-3"/>
          <w:szCs w:val="24"/>
          <w:lang w:eastAsia="en-US"/>
        </w:rPr>
      </w:pPr>
      <w:r w:rsidRPr="005C6DFC">
        <w:rPr>
          <w:rFonts w:cs="Arial"/>
          <w:bCs/>
          <w:spacing w:val="-3"/>
          <w:szCs w:val="24"/>
          <w:lang w:eastAsia="en-US"/>
        </w:rPr>
        <w:t xml:space="preserve">F3.1 </w:t>
      </w:r>
      <w:r w:rsidRPr="005C6DFC">
        <w:rPr>
          <w:rFonts w:cs="Arial"/>
          <w:bCs/>
          <w:spacing w:val="-3"/>
          <w:szCs w:val="24"/>
          <w:lang w:eastAsia="en-US"/>
        </w:rPr>
        <w:tab/>
      </w:r>
      <w:r w:rsidR="009B4356" w:rsidRPr="005C6DFC">
        <w:rPr>
          <w:rFonts w:cs="Arial"/>
          <w:bCs/>
          <w:spacing w:val="-3"/>
          <w:szCs w:val="24"/>
          <w:lang w:eastAsia="en-US"/>
        </w:rPr>
        <w:t xml:space="preserve">With respect to the Parties’ rights and obligations </w:t>
      </w:r>
      <w:r w:rsidR="00E70C4D" w:rsidRPr="005C6DFC">
        <w:rPr>
          <w:rFonts w:cs="Arial"/>
          <w:bCs/>
          <w:spacing w:val="-3"/>
          <w:szCs w:val="24"/>
          <w:lang w:eastAsia="en-US"/>
        </w:rPr>
        <w:t>under this Co</w:t>
      </w:r>
      <w:r w:rsidR="00BF304C" w:rsidRPr="005C6DFC">
        <w:rPr>
          <w:rFonts w:cs="Arial"/>
          <w:bCs/>
          <w:spacing w:val="-3"/>
          <w:szCs w:val="24"/>
          <w:lang w:eastAsia="en-US"/>
        </w:rPr>
        <w:t>ntract</w:t>
      </w:r>
      <w:r w:rsidR="00F01542" w:rsidRPr="005C6DFC">
        <w:rPr>
          <w:rFonts w:cs="Arial"/>
          <w:bCs/>
          <w:spacing w:val="-3"/>
          <w:szCs w:val="24"/>
          <w:lang w:eastAsia="en-US"/>
        </w:rPr>
        <w:t xml:space="preserve"> and</w:t>
      </w:r>
      <w:r w:rsidR="002A754E" w:rsidRPr="005C6DFC">
        <w:rPr>
          <w:rFonts w:cs="Arial"/>
          <w:bCs/>
          <w:spacing w:val="-3"/>
          <w:szCs w:val="24"/>
          <w:lang w:eastAsia="en-US"/>
        </w:rPr>
        <w:t xml:space="preserve"> the Data Protection Legislation</w:t>
      </w:r>
      <w:r w:rsidRPr="005C6DFC">
        <w:rPr>
          <w:rFonts w:cs="Arial"/>
          <w:bCs/>
          <w:spacing w:val="-3"/>
          <w:szCs w:val="24"/>
          <w:lang w:eastAsia="en-US"/>
        </w:rPr>
        <w:t xml:space="preserve">, the Parties </w:t>
      </w:r>
      <w:r w:rsidR="00E70C4D" w:rsidRPr="005C6DFC">
        <w:rPr>
          <w:rFonts w:cs="Arial"/>
          <w:bCs/>
          <w:spacing w:val="-3"/>
          <w:szCs w:val="24"/>
          <w:lang w:eastAsia="en-US"/>
        </w:rPr>
        <w:t xml:space="preserve">acknowledge that the </w:t>
      </w:r>
      <w:r w:rsidR="001545CE">
        <w:rPr>
          <w:rFonts w:cs="Arial"/>
          <w:bCs/>
          <w:spacing w:val="-3"/>
          <w:szCs w:val="24"/>
          <w:lang w:eastAsia="en-US"/>
        </w:rPr>
        <w:t>Agency</w:t>
      </w:r>
      <w:r w:rsidR="00E70C4D" w:rsidRPr="005C6DFC">
        <w:rPr>
          <w:rFonts w:cs="Arial"/>
          <w:bCs/>
          <w:spacing w:val="-3"/>
          <w:szCs w:val="24"/>
          <w:lang w:eastAsia="en-US"/>
        </w:rPr>
        <w:t xml:space="preserve"> is a Data </w:t>
      </w:r>
      <w:proofErr w:type="gramStart"/>
      <w:r w:rsidR="00E70C4D" w:rsidRPr="005C6DFC">
        <w:rPr>
          <w:rFonts w:cs="Arial"/>
          <w:bCs/>
          <w:spacing w:val="-3"/>
          <w:szCs w:val="24"/>
          <w:lang w:eastAsia="en-US"/>
        </w:rPr>
        <w:t>Controller</w:t>
      </w:r>
      <w:proofErr w:type="gramEnd"/>
      <w:r w:rsidR="00E70C4D" w:rsidRPr="005C6DFC">
        <w:rPr>
          <w:rFonts w:cs="Arial"/>
          <w:bCs/>
          <w:spacing w:val="-3"/>
          <w:szCs w:val="24"/>
          <w:lang w:eastAsia="en-US"/>
        </w:rPr>
        <w:t xml:space="preserve"> and that </w:t>
      </w:r>
      <w:r w:rsidR="00C0762F">
        <w:rPr>
          <w:rFonts w:cs="Arial"/>
          <w:bCs/>
          <w:spacing w:val="-3"/>
          <w:szCs w:val="24"/>
          <w:lang w:eastAsia="en-US"/>
        </w:rPr>
        <w:t xml:space="preserve">the </w:t>
      </w:r>
      <w:r w:rsidR="00E70C4D" w:rsidRPr="005C6DFC">
        <w:rPr>
          <w:rFonts w:cs="Arial"/>
          <w:bCs/>
          <w:spacing w:val="-3"/>
          <w:szCs w:val="24"/>
          <w:lang w:eastAsia="en-US"/>
        </w:rPr>
        <w:t>Contractor is a Data Processor.</w:t>
      </w:r>
    </w:p>
    <w:p w14:paraId="494A6BBD" w14:textId="77777777" w:rsidR="00E70C4D" w:rsidRPr="005C6DFC" w:rsidRDefault="00E70C4D" w:rsidP="007E5588">
      <w:pPr>
        <w:widowControl/>
        <w:tabs>
          <w:tab w:val="left" w:pos="720"/>
        </w:tabs>
        <w:autoSpaceDE w:val="0"/>
        <w:autoSpaceDN w:val="0"/>
        <w:ind w:left="851" w:hanging="851"/>
        <w:textAlignment w:val="auto"/>
        <w:outlineLvl w:val="1"/>
        <w:rPr>
          <w:rFonts w:cs="Arial"/>
          <w:bCs/>
          <w:spacing w:val="-3"/>
          <w:szCs w:val="24"/>
          <w:lang w:eastAsia="en-US"/>
        </w:rPr>
      </w:pPr>
    </w:p>
    <w:p w14:paraId="4713FD43" w14:textId="7D5C3DEE" w:rsidR="00BB3ACE" w:rsidRDefault="00E70C4D" w:rsidP="00BB3ACE">
      <w:pPr>
        <w:pStyle w:val="Conditionhead"/>
        <w:spacing w:line="240" w:lineRule="auto"/>
        <w:ind w:left="720" w:hanging="720"/>
        <w:jc w:val="left"/>
        <w:rPr>
          <w:rFonts w:ascii="Arial" w:hAnsi="Arial" w:cs="Arial"/>
          <w:b w:val="0"/>
          <w:bCs/>
          <w:spacing w:val="-3"/>
          <w:szCs w:val="24"/>
        </w:rPr>
      </w:pPr>
      <w:r w:rsidRPr="00BB3ACE">
        <w:rPr>
          <w:rFonts w:ascii="Arial" w:hAnsi="Arial" w:cs="Arial"/>
          <w:b w:val="0"/>
          <w:bCs/>
          <w:spacing w:val="-3"/>
          <w:szCs w:val="24"/>
        </w:rPr>
        <w:t>F3.2</w:t>
      </w:r>
      <w:r w:rsidRPr="005C6DFC">
        <w:rPr>
          <w:rFonts w:cs="Arial"/>
          <w:bCs/>
          <w:spacing w:val="-3"/>
          <w:szCs w:val="24"/>
        </w:rPr>
        <w:tab/>
      </w:r>
      <w:r w:rsidR="00BB3ACE" w:rsidRPr="009A05CF">
        <w:rPr>
          <w:rFonts w:ascii="Arial" w:hAnsi="Arial" w:cs="Arial"/>
          <w:b w:val="0"/>
          <w:bCs/>
          <w:spacing w:val="-3"/>
          <w:szCs w:val="24"/>
        </w:rPr>
        <w:t xml:space="preserve">The </w:t>
      </w:r>
      <w:r w:rsidR="00BB3ACE">
        <w:rPr>
          <w:rFonts w:ascii="Arial" w:hAnsi="Arial" w:cs="Arial"/>
          <w:b w:val="0"/>
          <w:bCs/>
          <w:spacing w:val="-3"/>
          <w:szCs w:val="24"/>
        </w:rPr>
        <w:t>Contractor</w:t>
      </w:r>
      <w:r w:rsidR="00BB3ACE" w:rsidRPr="009A05CF">
        <w:rPr>
          <w:rFonts w:ascii="Arial" w:hAnsi="Arial" w:cs="Arial"/>
          <w:b w:val="0"/>
          <w:bCs/>
          <w:spacing w:val="-3"/>
          <w:szCs w:val="24"/>
        </w:rPr>
        <w:t xml:space="preserve"> shall (and </w:t>
      </w:r>
      <w:r w:rsidR="00BB3ACE">
        <w:rPr>
          <w:rFonts w:ascii="Arial" w:hAnsi="Arial" w:cs="Arial"/>
          <w:b w:val="0"/>
          <w:bCs/>
          <w:spacing w:val="-3"/>
          <w:szCs w:val="24"/>
        </w:rPr>
        <w:t>shall</w:t>
      </w:r>
      <w:r w:rsidR="00BB3ACE" w:rsidRPr="009A05CF">
        <w:rPr>
          <w:rFonts w:ascii="Arial" w:hAnsi="Arial" w:cs="Arial"/>
          <w:b w:val="0"/>
          <w:bCs/>
          <w:spacing w:val="-3"/>
          <w:szCs w:val="24"/>
        </w:rPr>
        <w:t xml:space="preserve"> ensure that any sub-contractor or third </w:t>
      </w:r>
      <w:r w:rsidR="00BB3ACE">
        <w:rPr>
          <w:rFonts w:ascii="Arial" w:hAnsi="Arial" w:cs="Arial"/>
          <w:b w:val="0"/>
          <w:bCs/>
          <w:spacing w:val="-3"/>
          <w:szCs w:val="24"/>
        </w:rPr>
        <w:t>p</w:t>
      </w:r>
      <w:r w:rsidR="00BB3ACE" w:rsidRPr="009A05CF">
        <w:rPr>
          <w:rFonts w:ascii="Arial" w:hAnsi="Arial" w:cs="Arial"/>
          <w:b w:val="0"/>
          <w:bCs/>
          <w:spacing w:val="-3"/>
          <w:szCs w:val="24"/>
        </w:rPr>
        <w:t xml:space="preserve">arty shall) comply at all times with the Data Protection </w:t>
      </w:r>
      <w:r w:rsidR="00BB3ACE">
        <w:rPr>
          <w:rFonts w:ascii="Arial" w:hAnsi="Arial" w:cs="Arial"/>
          <w:b w:val="0"/>
          <w:bCs/>
          <w:spacing w:val="-3"/>
          <w:szCs w:val="24"/>
        </w:rPr>
        <w:t>Legislation a</w:t>
      </w:r>
      <w:r w:rsidR="00BB3ACE" w:rsidRPr="009A05CF">
        <w:rPr>
          <w:rFonts w:ascii="Arial" w:hAnsi="Arial" w:cs="Arial"/>
          <w:b w:val="0"/>
          <w:bCs/>
          <w:spacing w:val="-3"/>
          <w:szCs w:val="24"/>
        </w:rPr>
        <w:t xml:space="preserve">nd the obligations </w:t>
      </w:r>
      <w:r w:rsidR="00BB3ACE">
        <w:rPr>
          <w:rFonts w:ascii="Arial" w:hAnsi="Arial" w:cs="Arial"/>
          <w:b w:val="0"/>
          <w:bCs/>
          <w:spacing w:val="-3"/>
          <w:szCs w:val="24"/>
        </w:rPr>
        <w:t xml:space="preserve">of a </w:t>
      </w:r>
      <w:r w:rsidR="00BB3ACE" w:rsidRPr="009A05CF">
        <w:rPr>
          <w:rFonts w:ascii="Arial" w:hAnsi="Arial" w:cs="Arial"/>
          <w:b w:val="0"/>
          <w:bCs/>
          <w:spacing w:val="-3"/>
          <w:szCs w:val="24"/>
        </w:rPr>
        <w:t xml:space="preserve">Data Processor in respect of Personal Data belonging to the </w:t>
      </w:r>
      <w:r w:rsidR="001545CE">
        <w:rPr>
          <w:rFonts w:ascii="Arial" w:hAnsi="Arial" w:cs="Arial"/>
          <w:b w:val="0"/>
          <w:bCs/>
          <w:spacing w:val="-3"/>
          <w:szCs w:val="24"/>
        </w:rPr>
        <w:t>Agency</w:t>
      </w:r>
      <w:r w:rsidR="00BB3ACE">
        <w:rPr>
          <w:rFonts w:ascii="Arial" w:hAnsi="Arial" w:cs="Arial"/>
          <w:b w:val="0"/>
          <w:bCs/>
          <w:spacing w:val="-3"/>
          <w:szCs w:val="24"/>
        </w:rPr>
        <w:t xml:space="preserve"> </w:t>
      </w:r>
      <w:r w:rsidR="00BB3ACE" w:rsidRPr="009A05CF">
        <w:rPr>
          <w:rFonts w:ascii="Arial" w:hAnsi="Arial" w:cs="Arial"/>
          <w:b w:val="0"/>
          <w:bCs/>
          <w:spacing w:val="-3"/>
          <w:szCs w:val="24"/>
        </w:rPr>
        <w:t xml:space="preserve">and shall not perform its obligations under this </w:t>
      </w:r>
      <w:r w:rsidR="00BB3ACE" w:rsidRPr="001A117C">
        <w:rPr>
          <w:rFonts w:ascii="Arial" w:hAnsi="Arial" w:cs="Arial"/>
          <w:b w:val="0"/>
          <w:color w:val="000000"/>
          <w:szCs w:val="24"/>
        </w:rPr>
        <w:t>Contract</w:t>
      </w:r>
      <w:r w:rsidR="00BB3ACE" w:rsidRPr="001A117C">
        <w:rPr>
          <w:rFonts w:ascii="Arial" w:hAnsi="Arial" w:cs="Arial"/>
          <w:b w:val="0"/>
          <w:bCs/>
          <w:spacing w:val="-3"/>
          <w:szCs w:val="24"/>
        </w:rPr>
        <w:t xml:space="preserve"> </w:t>
      </w:r>
      <w:r w:rsidR="00BB3ACE" w:rsidRPr="009A05CF">
        <w:rPr>
          <w:rFonts w:ascii="Arial" w:hAnsi="Arial" w:cs="Arial"/>
          <w:b w:val="0"/>
          <w:bCs/>
          <w:spacing w:val="-3"/>
          <w:szCs w:val="24"/>
        </w:rPr>
        <w:t xml:space="preserve">in </w:t>
      </w:r>
      <w:r w:rsidR="00BB3ACE">
        <w:rPr>
          <w:rFonts w:ascii="Arial" w:hAnsi="Arial" w:cs="Arial"/>
          <w:b w:val="0"/>
          <w:bCs/>
          <w:spacing w:val="-3"/>
          <w:szCs w:val="24"/>
        </w:rPr>
        <w:t xml:space="preserve">any such way as to cause the </w:t>
      </w:r>
      <w:r w:rsidR="001545CE">
        <w:rPr>
          <w:rFonts w:ascii="Arial" w:hAnsi="Arial" w:cs="Arial"/>
          <w:b w:val="0"/>
          <w:bCs/>
          <w:spacing w:val="-3"/>
          <w:szCs w:val="24"/>
        </w:rPr>
        <w:t>Agency</w:t>
      </w:r>
      <w:r w:rsidR="00BB3ACE" w:rsidRPr="009A05CF">
        <w:rPr>
          <w:rFonts w:ascii="Arial" w:hAnsi="Arial" w:cs="Arial"/>
          <w:b w:val="0"/>
          <w:bCs/>
          <w:spacing w:val="-3"/>
          <w:szCs w:val="24"/>
        </w:rPr>
        <w:t xml:space="preserve"> to breach its obligations under the D</w:t>
      </w:r>
      <w:r w:rsidR="00BB3ACE">
        <w:rPr>
          <w:rFonts w:ascii="Arial" w:hAnsi="Arial" w:cs="Arial"/>
          <w:b w:val="0"/>
          <w:bCs/>
          <w:spacing w:val="-3"/>
          <w:szCs w:val="24"/>
        </w:rPr>
        <w:t>ata Protection Legislation</w:t>
      </w:r>
      <w:r w:rsidR="00BB3ACE" w:rsidRPr="009A05CF">
        <w:rPr>
          <w:rFonts w:ascii="Arial" w:hAnsi="Arial" w:cs="Arial"/>
          <w:b w:val="0"/>
          <w:bCs/>
          <w:spacing w:val="-3"/>
          <w:szCs w:val="24"/>
        </w:rPr>
        <w:t>.</w:t>
      </w:r>
    </w:p>
    <w:p w14:paraId="64E7D7BE" w14:textId="77777777" w:rsidR="006F3361" w:rsidRDefault="006F3361" w:rsidP="00BB3ACE">
      <w:pPr>
        <w:pStyle w:val="Conditionhead"/>
        <w:spacing w:line="240" w:lineRule="auto"/>
        <w:ind w:left="720" w:hanging="720"/>
        <w:jc w:val="left"/>
        <w:rPr>
          <w:rFonts w:ascii="Arial" w:hAnsi="Arial" w:cs="Arial"/>
          <w:b w:val="0"/>
          <w:bCs/>
          <w:spacing w:val="-3"/>
          <w:szCs w:val="24"/>
        </w:rPr>
      </w:pPr>
    </w:p>
    <w:p w14:paraId="2D4C7D26" w14:textId="77777777" w:rsidR="006F3361" w:rsidRPr="009A05CF" w:rsidRDefault="006F3361" w:rsidP="00BB3ACE">
      <w:pPr>
        <w:pStyle w:val="Conditionhead"/>
        <w:spacing w:line="240" w:lineRule="auto"/>
        <w:ind w:left="720" w:hanging="720"/>
        <w:jc w:val="left"/>
        <w:rPr>
          <w:rFonts w:ascii="Arial" w:hAnsi="Arial" w:cs="Arial"/>
          <w:b w:val="0"/>
          <w:bCs/>
          <w:spacing w:val="-3"/>
          <w:szCs w:val="24"/>
        </w:rPr>
      </w:pPr>
      <w:r>
        <w:rPr>
          <w:rFonts w:ascii="Arial" w:hAnsi="Arial" w:cs="Arial"/>
          <w:b w:val="0"/>
          <w:bCs/>
          <w:spacing w:val="-3"/>
          <w:szCs w:val="24"/>
        </w:rPr>
        <w:t>F3.4</w:t>
      </w:r>
      <w:r>
        <w:rPr>
          <w:rFonts w:ascii="Arial" w:hAnsi="Arial" w:cs="Arial"/>
          <w:b w:val="0"/>
          <w:bCs/>
          <w:spacing w:val="-3"/>
          <w:szCs w:val="24"/>
        </w:rPr>
        <w:tab/>
        <w:t xml:space="preserve">Schedule 5 shall apply. </w:t>
      </w:r>
    </w:p>
    <w:p w14:paraId="6A69EE92" w14:textId="77777777" w:rsidR="00827491" w:rsidRPr="005C6DFC" w:rsidRDefault="00827491" w:rsidP="00BB3ACE">
      <w:pPr>
        <w:widowControl/>
        <w:tabs>
          <w:tab w:val="left" w:pos="720"/>
        </w:tabs>
        <w:autoSpaceDE w:val="0"/>
        <w:autoSpaceDN w:val="0"/>
        <w:ind w:left="851" w:hanging="851"/>
        <w:textAlignment w:val="auto"/>
        <w:outlineLvl w:val="1"/>
        <w:rPr>
          <w:rFonts w:cs="Arial"/>
          <w:bCs/>
          <w:spacing w:val="-3"/>
          <w:szCs w:val="24"/>
          <w:lang w:eastAsia="en-US"/>
        </w:rPr>
      </w:pPr>
    </w:p>
    <w:p w14:paraId="7CF25A16" w14:textId="77777777" w:rsidR="00CA44F1" w:rsidRPr="005C6DFC" w:rsidRDefault="00D259F5" w:rsidP="007E5588">
      <w:pPr>
        <w:widowControl/>
        <w:tabs>
          <w:tab w:val="left" w:pos="720"/>
        </w:tabs>
        <w:autoSpaceDE w:val="0"/>
        <w:autoSpaceDN w:val="0"/>
        <w:ind w:left="720" w:hanging="720"/>
        <w:textAlignment w:val="auto"/>
        <w:outlineLvl w:val="1"/>
        <w:rPr>
          <w:rFonts w:cs="Arial"/>
          <w:bCs/>
          <w:spacing w:val="-3"/>
          <w:szCs w:val="24"/>
          <w:lang w:eastAsia="en-US"/>
        </w:rPr>
      </w:pPr>
      <w:r w:rsidRPr="005C6DFC">
        <w:rPr>
          <w:rFonts w:cs="Arial"/>
          <w:bCs/>
          <w:spacing w:val="-3"/>
          <w:szCs w:val="24"/>
          <w:lang w:eastAsia="en-US"/>
        </w:rPr>
        <w:t>F3.</w:t>
      </w:r>
      <w:r w:rsidR="000B606E">
        <w:rPr>
          <w:rFonts w:cs="Arial"/>
          <w:bCs/>
          <w:spacing w:val="-3"/>
          <w:szCs w:val="24"/>
          <w:lang w:eastAsia="en-US"/>
        </w:rPr>
        <w:t>3</w:t>
      </w:r>
      <w:r w:rsidRPr="005C6DFC">
        <w:rPr>
          <w:rFonts w:cs="Arial"/>
          <w:bCs/>
          <w:spacing w:val="-3"/>
          <w:szCs w:val="24"/>
          <w:lang w:eastAsia="en-US"/>
        </w:rPr>
        <w:tab/>
        <w:t xml:space="preserve">Failure by the Contractor to comply with its obligations under this </w:t>
      </w:r>
      <w:r w:rsidR="007E5588" w:rsidRPr="005C6DFC">
        <w:rPr>
          <w:rFonts w:cs="Arial"/>
          <w:bCs/>
          <w:spacing w:val="-3"/>
          <w:szCs w:val="24"/>
          <w:lang w:eastAsia="en-US"/>
        </w:rPr>
        <w:t>Clause</w:t>
      </w:r>
      <w:r w:rsidR="00BB3ACE">
        <w:rPr>
          <w:rFonts w:cs="Arial"/>
          <w:bCs/>
          <w:spacing w:val="-3"/>
          <w:szCs w:val="24"/>
          <w:lang w:eastAsia="en-US"/>
        </w:rPr>
        <w:t xml:space="preserve"> F3 and Schedule 5</w:t>
      </w:r>
      <w:r w:rsidR="00D50D36">
        <w:rPr>
          <w:rFonts w:cs="Arial"/>
          <w:bCs/>
          <w:spacing w:val="-3"/>
          <w:szCs w:val="24"/>
          <w:lang w:eastAsia="en-US"/>
        </w:rPr>
        <w:t xml:space="preserve"> </w:t>
      </w:r>
      <w:r w:rsidRPr="005C6DFC">
        <w:rPr>
          <w:rFonts w:cs="Arial"/>
          <w:bCs/>
          <w:spacing w:val="-3"/>
          <w:szCs w:val="24"/>
          <w:lang w:eastAsia="en-US"/>
        </w:rPr>
        <w:t>may be regarded as a material breach of the Contract.</w:t>
      </w:r>
    </w:p>
    <w:p w14:paraId="7876F247" w14:textId="77777777" w:rsidR="00D5632E" w:rsidRPr="005C6DFC" w:rsidRDefault="00D5632E" w:rsidP="007E5588">
      <w:pPr>
        <w:widowControl/>
        <w:tabs>
          <w:tab w:val="left" w:pos="720"/>
        </w:tabs>
        <w:autoSpaceDE w:val="0"/>
        <w:autoSpaceDN w:val="0"/>
        <w:ind w:left="720" w:hanging="720"/>
        <w:textAlignment w:val="auto"/>
        <w:outlineLvl w:val="1"/>
        <w:rPr>
          <w:rFonts w:cs="Arial"/>
          <w:bCs/>
          <w:spacing w:val="-3"/>
          <w:szCs w:val="24"/>
          <w:lang w:eastAsia="en-US"/>
        </w:rPr>
      </w:pPr>
    </w:p>
    <w:p w14:paraId="06398A67" w14:textId="77777777" w:rsidR="00674FE4" w:rsidRPr="005C6DFC" w:rsidRDefault="00FE34F2" w:rsidP="007E5588">
      <w:pPr>
        <w:widowControl/>
        <w:tabs>
          <w:tab w:val="left" w:pos="720"/>
        </w:tabs>
        <w:autoSpaceDE w:val="0"/>
        <w:autoSpaceDN w:val="0"/>
        <w:ind w:left="720" w:hanging="720"/>
        <w:textAlignment w:val="auto"/>
        <w:outlineLvl w:val="1"/>
        <w:rPr>
          <w:rFonts w:cs="Arial"/>
          <w:b/>
          <w:bCs/>
          <w:spacing w:val="-3"/>
          <w:szCs w:val="24"/>
          <w:u w:val="single"/>
          <w:lang w:eastAsia="en-US"/>
        </w:rPr>
      </w:pPr>
      <w:r w:rsidRPr="005C6DFC">
        <w:rPr>
          <w:rFonts w:cs="Arial"/>
          <w:b/>
          <w:bCs/>
          <w:spacing w:val="-3"/>
          <w:szCs w:val="24"/>
          <w:lang w:eastAsia="en-US"/>
        </w:rPr>
        <w:t>F4</w:t>
      </w:r>
      <w:r w:rsidR="001010D7" w:rsidRPr="005C6DFC">
        <w:rPr>
          <w:rFonts w:cs="Arial"/>
          <w:bCs/>
          <w:spacing w:val="-3"/>
          <w:szCs w:val="24"/>
          <w:lang w:eastAsia="en-US"/>
        </w:rPr>
        <w:t>.</w:t>
      </w:r>
      <w:r w:rsidRPr="005C6DFC">
        <w:rPr>
          <w:rFonts w:cs="Arial"/>
          <w:bCs/>
          <w:spacing w:val="-3"/>
          <w:szCs w:val="24"/>
          <w:lang w:eastAsia="en-US"/>
        </w:rPr>
        <w:tab/>
      </w:r>
      <w:r w:rsidRPr="005C6DFC">
        <w:rPr>
          <w:rFonts w:cs="Arial"/>
          <w:b/>
          <w:bCs/>
          <w:spacing w:val="-3"/>
          <w:szCs w:val="24"/>
          <w:u w:val="single"/>
          <w:lang w:eastAsia="en-US"/>
        </w:rPr>
        <w:t>FREEDOM OF INFORMATION</w:t>
      </w:r>
      <w:r w:rsidR="002A754E" w:rsidRPr="005C6DFC">
        <w:rPr>
          <w:rFonts w:cs="Arial"/>
          <w:b/>
          <w:bCs/>
          <w:spacing w:val="-3"/>
          <w:szCs w:val="24"/>
          <w:u w:val="single"/>
          <w:lang w:eastAsia="en-US"/>
        </w:rPr>
        <w:t xml:space="preserve"> AND ENVIRONMENTAL INFORMATION REGULATIONS</w:t>
      </w:r>
    </w:p>
    <w:p w14:paraId="687F4797" w14:textId="77777777" w:rsidR="00D5632E" w:rsidRPr="005C6DFC" w:rsidRDefault="00D5632E" w:rsidP="007E5588">
      <w:pPr>
        <w:widowControl/>
        <w:tabs>
          <w:tab w:val="left" w:pos="720"/>
        </w:tabs>
        <w:autoSpaceDE w:val="0"/>
        <w:autoSpaceDN w:val="0"/>
        <w:ind w:left="720" w:hanging="720"/>
        <w:textAlignment w:val="auto"/>
        <w:outlineLvl w:val="1"/>
        <w:rPr>
          <w:rFonts w:cs="Arial"/>
          <w:bCs/>
          <w:spacing w:val="-3"/>
          <w:szCs w:val="24"/>
          <w:lang w:eastAsia="en-US"/>
        </w:rPr>
      </w:pPr>
    </w:p>
    <w:p w14:paraId="75EA5234" w14:textId="56C0C653" w:rsidR="00674FE4" w:rsidRPr="005C6DFC" w:rsidRDefault="00674FE4" w:rsidP="007E5588">
      <w:pPr>
        <w:widowControl/>
        <w:tabs>
          <w:tab w:val="left" w:pos="720"/>
        </w:tabs>
        <w:autoSpaceDE w:val="0"/>
        <w:autoSpaceDN w:val="0"/>
        <w:ind w:left="720" w:hanging="720"/>
        <w:textAlignment w:val="auto"/>
        <w:outlineLvl w:val="1"/>
        <w:rPr>
          <w:rFonts w:cs="Arial"/>
          <w:bCs/>
          <w:spacing w:val="-3"/>
          <w:szCs w:val="24"/>
          <w:lang w:eastAsia="en-US"/>
        </w:rPr>
      </w:pPr>
      <w:r w:rsidRPr="005C6DFC">
        <w:rPr>
          <w:rFonts w:cs="Arial"/>
          <w:bCs/>
          <w:spacing w:val="-3"/>
          <w:szCs w:val="24"/>
          <w:lang w:eastAsia="en-US"/>
        </w:rPr>
        <w:t>F4.1</w:t>
      </w:r>
      <w:r w:rsidRPr="005C6DFC">
        <w:rPr>
          <w:rFonts w:cs="Arial"/>
          <w:bCs/>
          <w:spacing w:val="-3"/>
          <w:szCs w:val="24"/>
          <w:lang w:eastAsia="en-US"/>
        </w:rPr>
        <w:tab/>
        <w:t xml:space="preserve">The Contractor acknowledges that the </w:t>
      </w:r>
      <w:r w:rsidR="001545CE">
        <w:rPr>
          <w:rFonts w:cs="Arial"/>
          <w:bCs/>
          <w:spacing w:val="-3"/>
          <w:szCs w:val="24"/>
          <w:lang w:eastAsia="en-US"/>
        </w:rPr>
        <w:t>Agency</w:t>
      </w:r>
      <w:r w:rsidRPr="005C6DFC">
        <w:rPr>
          <w:rFonts w:cs="Arial"/>
          <w:bCs/>
          <w:spacing w:val="-3"/>
          <w:szCs w:val="24"/>
          <w:lang w:eastAsia="en-US"/>
        </w:rPr>
        <w:t xml:space="preserve"> is subject to the requirements of the FOIA and the EIR. The Contractor shall:  </w:t>
      </w:r>
    </w:p>
    <w:p w14:paraId="396099BD" w14:textId="77777777" w:rsidR="00674FE4" w:rsidRPr="005C6DFC" w:rsidRDefault="00674FE4" w:rsidP="007E5588">
      <w:pPr>
        <w:widowControl/>
        <w:tabs>
          <w:tab w:val="left" w:pos="720"/>
        </w:tabs>
        <w:autoSpaceDE w:val="0"/>
        <w:autoSpaceDN w:val="0"/>
        <w:ind w:left="720" w:hanging="720"/>
        <w:textAlignment w:val="auto"/>
        <w:outlineLvl w:val="1"/>
        <w:rPr>
          <w:rFonts w:cs="Arial"/>
          <w:bCs/>
          <w:spacing w:val="-3"/>
          <w:szCs w:val="24"/>
          <w:lang w:eastAsia="en-US"/>
        </w:rPr>
      </w:pPr>
    </w:p>
    <w:p w14:paraId="49F6C372" w14:textId="60627EAE" w:rsidR="00674FE4" w:rsidRPr="005C6DFC" w:rsidRDefault="00674FE4" w:rsidP="007E5588">
      <w:pPr>
        <w:widowControl/>
        <w:tabs>
          <w:tab w:val="left" w:pos="720"/>
        </w:tabs>
        <w:autoSpaceDE w:val="0"/>
        <w:autoSpaceDN w:val="0"/>
        <w:ind w:left="1440" w:hanging="1440"/>
        <w:textAlignment w:val="auto"/>
        <w:outlineLvl w:val="1"/>
        <w:rPr>
          <w:rFonts w:cs="Arial"/>
          <w:bCs/>
          <w:spacing w:val="-3"/>
          <w:szCs w:val="24"/>
          <w:lang w:eastAsia="en-US"/>
        </w:rPr>
      </w:pPr>
      <w:r w:rsidRPr="005C6DFC">
        <w:rPr>
          <w:rFonts w:cs="Arial"/>
          <w:bCs/>
          <w:spacing w:val="-3"/>
          <w:szCs w:val="24"/>
          <w:lang w:eastAsia="en-US"/>
        </w:rPr>
        <w:tab/>
        <w:t>(a)</w:t>
      </w:r>
      <w:r w:rsidRPr="005C6DFC">
        <w:rPr>
          <w:rFonts w:cs="Arial"/>
          <w:bCs/>
          <w:spacing w:val="-3"/>
          <w:szCs w:val="24"/>
          <w:lang w:eastAsia="en-US"/>
        </w:rPr>
        <w:tab/>
        <w:t xml:space="preserve">provide all necessary assistance and cooperation as reasonably requested by the </w:t>
      </w:r>
      <w:r w:rsidR="001545CE">
        <w:rPr>
          <w:rFonts w:cs="Arial"/>
          <w:bCs/>
          <w:spacing w:val="-3"/>
          <w:szCs w:val="24"/>
          <w:lang w:eastAsia="en-US"/>
        </w:rPr>
        <w:t>Agency</w:t>
      </w:r>
      <w:r w:rsidRPr="005C6DFC">
        <w:rPr>
          <w:rFonts w:cs="Arial"/>
          <w:bCs/>
          <w:spacing w:val="-3"/>
          <w:szCs w:val="24"/>
          <w:lang w:eastAsia="en-US"/>
        </w:rPr>
        <w:t xml:space="preserve"> to enable the </w:t>
      </w:r>
      <w:r w:rsidR="001545CE">
        <w:rPr>
          <w:rFonts w:cs="Arial"/>
          <w:bCs/>
          <w:spacing w:val="-3"/>
          <w:szCs w:val="24"/>
          <w:lang w:eastAsia="en-US"/>
        </w:rPr>
        <w:t>Agency</w:t>
      </w:r>
      <w:r w:rsidRPr="005C6DFC">
        <w:rPr>
          <w:rFonts w:cs="Arial"/>
          <w:bCs/>
          <w:spacing w:val="-3"/>
          <w:szCs w:val="24"/>
          <w:lang w:eastAsia="en-US"/>
        </w:rPr>
        <w:t xml:space="preserve"> to comply with its obl</w:t>
      </w:r>
      <w:r w:rsidR="00A212E6" w:rsidRPr="005C6DFC">
        <w:rPr>
          <w:rFonts w:cs="Arial"/>
          <w:bCs/>
          <w:spacing w:val="-3"/>
          <w:szCs w:val="24"/>
          <w:lang w:eastAsia="en-US"/>
        </w:rPr>
        <w:t xml:space="preserve">igations under the FOIA and </w:t>
      </w:r>
      <w:proofErr w:type="gramStart"/>
      <w:r w:rsidR="00A212E6" w:rsidRPr="005C6DFC">
        <w:rPr>
          <w:rFonts w:cs="Arial"/>
          <w:bCs/>
          <w:spacing w:val="-3"/>
          <w:szCs w:val="24"/>
          <w:lang w:eastAsia="en-US"/>
        </w:rPr>
        <w:t>EIR</w:t>
      </w:r>
      <w:r w:rsidRPr="005C6DFC">
        <w:rPr>
          <w:rFonts w:cs="Arial"/>
          <w:bCs/>
          <w:spacing w:val="-3"/>
          <w:szCs w:val="24"/>
          <w:lang w:eastAsia="en-US"/>
        </w:rPr>
        <w:t>;</w:t>
      </w:r>
      <w:proofErr w:type="gramEnd"/>
      <w:r w:rsidRPr="005C6DFC">
        <w:rPr>
          <w:rFonts w:cs="Arial"/>
          <w:bCs/>
          <w:spacing w:val="-3"/>
          <w:szCs w:val="24"/>
          <w:lang w:eastAsia="en-US"/>
        </w:rPr>
        <w:t xml:space="preserve">  </w:t>
      </w:r>
    </w:p>
    <w:p w14:paraId="1AB4D9D0" w14:textId="77777777" w:rsidR="00674FE4" w:rsidRPr="005C6DFC" w:rsidRDefault="00674FE4" w:rsidP="007E5588">
      <w:pPr>
        <w:widowControl/>
        <w:tabs>
          <w:tab w:val="left" w:pos="720"/>
        </w:tabs>
        <w:autoSpaceDE w:val="0"/>
        <w:autoSpaceDN w:val="0"/>
        <w:ind w:left="1440" w:hanging="1440"/>
        <w:textAlignment w:val="auto"/>
        <w:outlineLvl w:val="1"/>
        <w:rPr>
          <w:rFonts w:cs="Arial"/>
          <w:bCs/>
          <w:spacing w:val="-3"/>
          <w:szCs w:val="24"/>
          <w:lang w:eastAsia="en-US"/>
        </w:rPr>
      </w:pPr>
    </w:p>
    <w:p w14:paraId="2714BB88" w14:textId="3DA2D3B8" w:rsidR="00674FE4" w:rsidRPr="005C6DFC" w:rsidRDefault="00674FE4" w:rsidP="007E5588">
      <w:pPr>
        <w:widowControl/>
        <w:tabs>
          <w:tab w:val="left" w:pos="720"/>
        </w:tabs>
        <w:autoSpaceDE w:val="0"/>
        <w:autoSpaceDN w:val="0"/>
        <w:ind w:left="1440" w:hanging="1440"/>
        <w:textAlignment w:val="auto"/>
        <w:outlineLvl w:val="1"/>
        <w:rPr>
          <w:rFonts w:cs="Arial"/>
          <w:bCs/>
          <w:spacing w:val="-3"/>
          <w:szCs w:val="24"/>
          <w:lang w:eastAsia="en-US"/>
        </w:rPr>
      </w:pPr>
      <w:r w:rsidRPr="005C6DFC">
        <w:rPr>
          <w:rFonts w:cs="Arial"/>
          <w:bCs/>
          <w:spacing w:val="-3"/>
          <w:szCs w:val="24"/>
          <w:lang w:eastAsia="en-US"/>
        </w:rPr>
        <w:tab/>
        <w:t>(b)</w:t>
      </w:r>
      <w:r w:rsidRPr="005C6DFC">
        <w:rPr>
          <w:rFonts w:cs="Arial"/>
          <w:bCs/>
          <w:spacing w:val="-3"/>
          <w:szCs w:val="24"/>
          <w:lang w:eastAsia="en-US"/>
        </w:rPr>
        <w:tab/>
        <w:t xml:space="preserve">transfer to the </w:t>
      </w:r>
      <w:r w:rsidR="001545CE">
        <w:rPr>
          <w:rFonts w:cs="Arial"/>
          <w:bCs/>
          <w:spacing w:val="-3"/>
          <w:szCs w:val="24"/>
          <w:lang w:eastAsia="en-US"/>
        </w:rPr>
        <w:t>Agency</w:t>
      </w:r>
      <w:r w:rsidRPr="005C6DFC">
        <w:rPr>
          <w:rFonts w:cs="Arial"/>
          <w:bCs/>
          <w:spacing w:val="-3"/>
          <w:szCs w:val="24"/>
          <w:lang w:eastAsia="en-US"/>
        </w:rPr>
        <w:t xml:space="preserve"> all Requests for Information relating to this Contract that it receives as soon as pract</w:t>
      </w:r>
      <w:r w:rsidR="002A754E" w:rsidRPr="005C6DFC">
        <w:rPr>
          <w:rFonts w:cs="Arial"/>
          <w:bCs/>
          <w:spacing w:val="-3"/>
          <w:szCs w:val="24"/>
          <w:lang w:eastAsia="en-US"/>
        </w:rPr>
        <w:t>icable and in any event within two</w:t>
      </w:r>
      <w:r w:rsidRPr="005C6DFC">
        <w:rPr>
          <w:rFonts w:cs="Arial"/>
          <w:bCs/>
          <w:spacing w:val="-3"/>
          <w:szCs w:val="24"/>
          <w:lang w:eastAsia="en-US"/>
        </w:rPr>
        <w:t xml:space="preserve"> </w:t>
      </w:r>
      <w:r w:rsidR="00FC00CF">
        <w:rPr>
          <w:rFonts w:cs="Arial"/>
          <w:bCs/>
          <w:spacing w:val="-3"/>
          <w:szCs w:val="24"/>
          <w:lang w:eastAsia="en-US"/>
        </w:rPr>
        <w:t xml:space="preserve">(2) </w:t>
      </w:r>
      <w:r w:rsidRPr="005C6DFC">
        <w:rPr>
          <w:rFonts w:cs="Arial"/>
          <w:bCs/>
          <w:spacing w:val="-3"/>
          <w:szCs w:val="24"/>
          <w:lang w:eastAsia="en-US"/>
        </w:rPr>
        <w:t xml:space="preserve">Working Days of </w:t>
      </w:r>
      <w:proofErr w:type="gramStart"/>
      <w:r w:rsidRPr="005C6DFC">
        <w:rPr>
          <w:rFonts w:cs="Arial"/>
          <w:bCs/>
          <w:spacing w:val="-3"/>
          <w:szCs w:val="24"/>
          <w:lang w:eastAsia="en-US"/>
        </w:rPr>
        <w:t>receipt;</w:t>
      </w:r>
      <w:proofErr w:type="gramEnd"/>
    </w:p>
    <w:p w14:paraId="616B285F" w14:textId="77777777" w:rsidR="00674FE4" w:rsidRPr="005C6DFC" w:rsidRDefault="00674FE4" w:rsidP="007E5588">
      <w:pPr>
        <w:widowControl/>
        <w:tabs>
          <w:tab w:val="left" w:pos="720"/>
        </w:tabs>
        <w:autoSpaceDE w:val="0"/>
        <w:autoSpaceDN w:val="0"/>
        <w:ind w:left="1440" w:hanging="1440"/>
        <w:textAlignment w:val="auto"/>
        <w:outlineLvl w:val="1"/>
        <w:rPr>
          <w:rFonts w:cs="Arial"/>
          <w:bCs/>
          <w:spacing w:val="-3"/>
          <w:szCs w:val="24"/>
          <w:lang w:eastAsia="en-US"/>
        </w:rPr>
      </w:pPr>
    </w:p>
    <w:p w14:paraId="66F8A7CA" w14:textId="367945B6" w:rsidR="00674FE4" w:rsidRPr="005C6DFC" w:rsidRDefault="008A20AE" w:rsidP="007E5588">
      <w:pPr>
        <w:widowControl/>
        <w:tabs>
          <w:tab w:val="left" w:pos="720"/>
        </w:tabs>
        <w:autoSpaceDE w:val="0"/>
        <w:autoSpaceDN w:val="0"/>
        <w:ind w:left="1440" w:hanging="1440"/>
        <w:textAlignment w:val="auto"/>
        <w:outlineLvl w:val="1"/>
        <w:rPr>
          <w:rFonts w:cs="Arial"/>
          <w:bCs/>
          <w:spacing w:val="-3"/>
          <w:szCs w:val="24"/>
          <w:lang w:eastAsia="en-US"/>
        </w:rPr>
      </w:pPr>
      <w:r w:rsidRPr="005C6DFC">
        <w:rPr>
          <w:rFonts w:cs="Arial"/>
          <w:bCs/>
          <w:spacing w:val="-3"/>
          <w:szCs w:val="24"/>
          <w:lang w:eastAsia="en-US"/>
        </w:rPr>
        <w:tab/>
        <w:t>(c</w:t>
      </w:r>
      <w:r w:rsidR="00674FE4" w:rsidRPr="005C6DFC">
        <w:rPr>
          <w:rFonts w:cs="Arial"/>
          <w:bCs/>
          <w:spacing w:val="-3"/>
          <w:szCs w:val="24"/>
          <w:lang w:eastAsia="en-US"/>
        </w:rPr>
        <w:t xml:space="preserve">) </w:t>
      </w:r>
      <w:r w:rsidR="00674FE4" w:rsidRPr="005C6DFC">
        <w:rPr>
          <w:rFonts w:cs="Arial"/>
          <w:bCs/>
          <w:spacing w:val="-3"/>
          <w:szCs w:val="24"/>
          <w:lang w:eastAsia="en-US"/>
        </w:rPr>
        <w:tab/>
        <w:t xml:space="preserve">provide the </w:t>
      </w:r>
      <w:r w:rsidR="001545CE">
        <w:rPr>
          <w:rFonts w:cs="Arial"/>
          <w:bCs/>
          <w:spacing w:val="-3"/>
          <w:szCs w:val="24"/>
          <w:lang w:eastAsia="en-US"/>
        </w:rPr>
        <w:t>Agency</w:t>
      </w:r>
      <w:r w:rsidR="00674FE4" w:rsidRPr="005C6DFC">
        <w:rPr>
          <w:rFonts w:cs="Arial"/>
          <w:bCs/>
          <w:spacing w:val="-3"/>
          <w:szCs w:val="24"/>
          <w:lang w:eastAsia="en-US"/>
        </w:rPr>
        <w:t xml:space="preserve"> with a copy of all Information belonging to the </w:t>
      </w:r>
      <w:r w:rsidR="001545CE">
        <w:rPr>
          <w:rFonts w:cs="Arial"/>
          <w:bCs/>
          <w:spacing w:val="-3"/>
          <w:szCs w:val="24"/>
          <w:lang w:eastAsia="en-US"/>
        </w:rPr>
        <w:t>Agency</w:t>
      </w:r>
      <w:r w:rsidR="00674FE4" w:rsidRPr="005C6DFC">
        <w:rPr>
          <w:rFonts w:cs="Arial"/>
          <w:bCs/>
          <w:spacing w:val="-3"/>
          <w:szCs w:val="24"/>
          <w:lang w:eastAsia="en-US"/>
        </w:rPr>
        <w:t xml:space="preserve"> requested in the Request </w:t>
      </w:r>
      <w:r w:rsidR="00CF44A4" w:rsidRPr="005C6DFC">
        <w:rPr>
          <w:rFonts w:cs="Arial"/>
          <w:bCs/>
          <w:spacing w:val="-3"/>
          <w:szCs w:val="24"/>
          <w:lang w:eastAsia="en-US"/>
        </w:rPr>
        <w:t>f</w:t>
      </w:r>
      <w:r w:rsidR="00674FE4" w:rsidRPr="005C6DFC">
        <w:rPr>
          <w:rFonts w:cs="Arial"/>
          <w:bCs/>
          <w:spacing w:val="-3"/>
          <w:szCs w:val="24"/>
          <w:lang w:eastAsia="en-US"/>
        </w:rPr>
        <w:t>or Information which is in its possession or control in the form tha</w:t>
      </w:r>
      <w:r w:rsidR="002A754E" w:rsidRPr="005C6DFC">
        <w:rPr>
          <w:rFonts w:cs="Arial"/>
          <w:bCs/>
          <w:spacing w:val="-3"/>
          <w:szCs w:val="24"/>
          <w:lang w:eastAsia="en-US"/>
        </w:rPr>
        <w:t xml:space="preserve">t the </w:t>
      </w:r>
      <w:r w:rsidR="001545CE">
        <w:rPr>
          <w:rFonts w:cs="Arial"/>
          <w:bCs/>
          <w:spacing w:val="-3"/>
          <w:szCs w:val="24"/>
          <w:lang w:eastAsia="en-US"/>
        </w:rPr>
        <w:t>Agency</w:t>
      </w:r>
      <w:r w:rsidR="002A754E" w:rsidRPr="005C6DFC">
        <w:rPr>
          <w:rFonts w:cs="Arial"/>
          <w:bCs/>
          <w:spacing w:val="-3"/>
          <w:szCs w:val="24"/>
          <w:lang w:eastAsia="en-US"/>
        </w:rPr>
        <w:t xml:space="preserve"> requires within five </w:t>
      </w:r>
      <w:r w:rsidR="00FC00CF">
        <w:rPr>
          <w:rFonts w:cs="Arial"/>
          <w:bCs/>
          <w:spacing w:val="-3"/>
          <w:szCs w:val="24"/>
          <w:lang w:eastAsia="en-US"/>
        </w:rPr>
        <w:t>(</w:t>
      </w:r>
      <w:r w:rsidR="00D50D36">
        <w:rPr>
          <w:rFonts w:cs="Arial"/>
          <w:bCs/>
          <w:spacing w:val="-3"/>
          <w:szCs w:val="24"/>
          <w:lang w:eastAsia="en-US"/>
        </w:rPr>
        <w:t>5</w:t>
      </w:r>
      <w:r w:rsidR="00FC00CF">
        <w:rPr>
          <w:rFonts w:cs="Arial"/>
          <w:bCs/>
          <w:spacing w:val="-3"/>
          <w:szCs w:val="24"/>
          <w:lang w:eastAsia="en-US"/>
        </w:rPr>
        <w:t>)</w:t>
      </w:r>
      <w:r w:rsidR="00D50D36">
        <w:rPr>
          <w:rFonts w:cs="Arial"/>
          <w:bCs/>
          <w:spacing w:val="-3"/>
          <w:szCs w:val="24"/>
          <w:lang w:eastAsia="en-US"/>
        </w:rPr>
        <w:t xml:space="preserve"> </w:t>
      </w:r>
      <w:r w:rsidR="00674FE4" w:rsidRPr="005C6DFC">
        <w:rPr>
          <w:rFonts w:cs="Arial"/>
          <w:bCs/>
          <w:spacing w:val="-3"/>
          <w:szCs w:val="24"/>
          <w:lang w:eastAsia="en-US"/>
        </w:rPr>
        <w:t xml:space="preserve">Working Days (or such other period as the </w:t>
      </w:r>
      <w:r w:rsidR="001545CE">
        <w:rPr>
          <w:rFonts w:cs="Arial"/>
          <w:bCs/>
          <w:spacing w:val="-3"/>
          <w:szCs w:val="24"/>
          <w:lang w:eastAsia="en-US"/>
        </w:rPr>
        <w:t>Agency</w:t>
      </w:r>
      <w:r w:rsidR="00674FE4" w:rsidRPr="005C6DFC">
        <w:rPr>
          <w:rFonts w:cs="Arial"/>
          <w:bCs/>
          <w:spacing w:val="-3"/>
          <w:szCs w:val="24"/>
          <w:lang w:eastAsia="en-US"/>
        </w:rPr>
        <w:t xml:space="preserve"> may reasonably specify) of the </w:t>
      </w:r>
      <w:r w:rsidR="001545CE">
        <w:rPr>
          <w:rFonts w:cs="Arial"/>
          <w:bCs/>
          <w:spacing w:val="-3"/>
          <w:szCs w:val="24"/>
          <w:lang w:eastAsia="en-US"/>
        </w:rPr>
        <w:t>Agency</w:t>
      </w:r>
      <w:r w:rsidR="00674FE4" w:rsidRPr="005C6DFC">
        <w:rPr>
          <w:rFonts w:cs="Arial"/>
          <w:bCs/>
          <w:spacing w:val="-3"/>
          <w:szCs w:val="24"/>
          <w:lang w:eastAsia="en-US"/>
        </w:rPr>
        <w:t xml:space="preserve">'s request for such Information; and  </w:t>
      </w:r>
    </w:p>
    <w:p w14:paraId="6C49E412" w14:textId="77777777" w:rsidR="00674FE4" w:rsidRPr="005C6DFC" w:rsidRDefault="00674FE4" w:rsidP="007E5588">
      <w:pPr>
        <w:widowControl/>
        <w:tabs>
          <w:tab w:val="left" w:pos="720"/>
        </w:tabs>
        <w:autoSpaceDE w:val="0"/>
        <w:autoSpaceDN w:val="0"/>
        <w:ind w:left="1440" w:hanging="1440"/>
        <w:textAlignment w:val="auto"/>
        <w:outlineLvl w:val="1"/>
        <w:rPr>
          <w:rFonts w:cs="Arial"/>
          <w:bCs/>
          <w:spacing w:val="-3"/>
          <w:szCs w:val="24"/>
          <w:lang w:eastAsia="en-US"/>
        </w:rPr>
      </w:pPr>
    </w:p>
    <w:p w14:paraId="69BF71C2" w14:textId="77777777" w:rsidR="00674FE4" w:rsidRPr="005C6DFC" w:rsidRDefault="008A20AE" w:rsidP="007E5588">
      <w:pPr>
        <w:widowControl/>
        <w:tabs>
          <w:tab w:val="left" w:pos="720"/>
        </w:tabs>
        <w:autoSpaceDE w:val="0"/>
        <w:autoSpaceDN w:val="0"/>
        <w:ind w:left="1440" w:hanging="1440"/>
        <w:textAlignment w:val="auto"/>
        <w:outlineLvl w:val="1"/>
        <w:rPr>
          <w:rFonts w:cs="Arial"/>
          <w:bCs/>
          <w:spacing w:val="-3"/>
          <w:szCs w:val="24"/>
          <w:lang w:eastAsia="en-US"/>
        </w:rPr>
      </w:pPr>
      <w:r w:rsidRPr="005C6DFC">
        <w:rPr>
          <w:rFonts w:cs="Arial"/>
          <w:bCs/>
          <w:spacing w:val="-3"/>
          <w:szCs w:val="24"/>
          <w:lang w:eastAsia="en-US"/>
        </w:rPr>
        <w:tab/>
        <w:t>(d)</w:t>
      </w:r>
      <w:r w:rsidRPr="005C6DFC">
        <w:rPr>
          <w:rFonts w:cs="Arial"/>
          <w:bCs/>
          <w:spacing w:val="-3"/>
          <w:szCs w:val="24"/>
          <w:lang w:eastAsia="en-US"/>
        </w:rPr>
        <w:tab/>
      </w:r>
      <w:r w:rsidR="00674FE4" w:rsidRPr="005C6DFC">
        <w:rPr>
          <w:rFonts w:cs="Arial"/>
          <w:bCs/>
          <w:spacing w:val="-3"/>
          <w:szCs w:val="24"/>
          <w:lang w:eastAsia="en-US"/>
        </w:rPr>
        <w:t xml:space="preserve">not respond directly to a Request </w:t>
      </w:r>
      <w:r w:rsidR="00CF44A4" w:rsidRPr="005C6DFC">
        <w:rPr>
          <w:rFonts w:cs="Arial"/>
          <w:bCs/>
          <w:spacing w:val="-3"/>
          <w:szCs w:val="24"/>
          <w:lang w:eastAsia="en-US"/>
        </w:rPr>
        <w:t>f</w:t>
      </w:r>
      <w:r w:rsidR="00674FE4" w:rsidRPr="005C6DFC">
        <w:rPr>
          <w:rFonts w:cs="Arial"/>
          <w:bCs/>
          <w:spacing w:val="-3"/>
          <w:szCs w:val="24"/>
          <w:lang w:eastAsia="en-US"/>
        </w:rPr>
        <w:t xml:space="preserve">or </w:t>
      </w:r>
      <w:r w:rsidR="00B812D2" w:rsidRPr="005C6DFC">
        <w:rPr>
          <w:rFonts w:cs="Arial"/>
          <w:bCs/>
          <w:spacing w:val="-3"/>
          <w:szCs w:val="24"/>
          <w:lang w:eastAsia="en-US"/>
        </w:rPr>
        <w:t xml:space="preserve">Information </w:t>
      </w:r>
      <w:r w:rsidR="002A754E" w:rsidRPr="005C6DFC">
        <w:rPr>
          <w:rFonts w:cs="Arial"/>
          <w:bCs/>
          <w:spacing w:val="-3"/>
          <w:szCs w:val="24"/>
          <w:lang w:eastAsia="en-US"/>
        </w:rPr>
        <w:t>without Approval</w:t>
      </w:r>
      <w:r w:rsidR="00674FE4" w:rsidRPr="005C6DFC">
        <w:rPr>
          <w:rFonts w:cs="Arial"/>
          <w:bCs/>
          <w:spacing w:val="-3"/>
          <w:szCs w:val="24"/>
          <w:lang w:eastAsia="en-US"/>
        </w:rPr>
        <w:t>.</w:t>
      </w:r>
    </w:p>
    <w:p w14:paraId="707C1CFB" w14:textId="77777777" w:rsidR="00674FE4" w:rsidRPr="005C6DFC" w:rsidRDefault="00674FE4" w:rsidP="007E5588">
      <w:pPr>
        <w:widowControl/>
        <w:tabs>
          <w:tab w:val="left" w:pos="720"/>
        </w:tabs>
        <w:autoSpaceDE w:val="0"/>
        <w:autoSpaceDN w:val="0"/>
        <w:ind w:left="1440" w:hanging="1440"/>
        <w:textAlignment w:val="auto"/>
        <w:outlineLvl w:val="1"/>
        <w:rPr>
          <w:rFonts w:cs="Arial"/>
          <w:bCs/>
          <w:spacing w:val="-3"/>
          <w:szCs w:val="24"/>
          <w:lang w:eastAsia="en-US"/>
        </w:rPr>
      </w:pPr>
    </w:p>
    <w:p w14:paraId="6470AC89" w14:textId="45B52E96" w:rsidR="00CB2029" w:rsidRPr="005C6DFC" w:rsidRDefault="00890E98" w:rsidP="007E5588">
      <w:pPr>
        <w:widowControl/>
        <w:tabs>
          <w:tab w:val="left" w:pos="709"/>
        </w:tabs>
        <w:autoSpaceDE w:val="0"/>
        <w:autoSpaceDN w:val="0"/>
        <w:ind w:left="709" w:hanging="709"/>
        <w:textAlignment w:val="auto"/>
        <w:outlineLvl w:val="1"/>
        <w:rPr>
          <w:rFonts w:cs="Arial"/>
          <w:bCs/>
          <w:spacing w:val="-3"/>
          <w:szCs w:val="24"/>
          <w:lang w:eastAsia="en-US"/>
        </w:rPr>
      </w:pPr>
      <w:r w:rsidRPr="005C6DFC">
        <w:rPr>
          <w:rFonts w:cs="Arial"/>
          <w:bCs/>
          <w:spacing w:val="-3"/>
          <w:szCs w:val="24"/>
          <w:lang w:eastAsia="en-US"/>
        </w:rPr>
        <w:t>F4.2</w:t>
      </w:r>
      <w:r w:rsidRPr="005C6DFC">
        <w:rPr>
          <w:rFonts w:cs="Arial"/>
          <w:bCs/>
          <w:spacing w:val="-3"/>
          <w:szCs w:val="24"/>
          <w:lang w:eastAsia="en-US"/>
        </w:rPr>
        <w:tab/>
      </w:r>
      <w:r w:rsidR="00674FE4" w:rsidRPr="005C6DFC">
        <w:rPr>
          <w:rFonts w:cs="Arial"/>
          <w:bCs/>
          <w:spacing w:val="-3"/>
          <w:szCs w:val="24"/>
          <w:lang w:eastAsia="en-US"/>
        </w:rPr>
        <w:t xml:space="preserve">The Contractor acknowledges that the </w:t>
      </w:r>
      <w:r w:rsidR="001545CE">
        <w:rPr>
          <w:rFonts w:cs="Arial"/>
          <w:bCs/>
          <w:spacing w:val="-3"/>
          <w:szCs w:val="24"/>
          <w:lang w:eastAsia="en-US"/>
        </w:rPr>
        <w:t>Agency</w:t>
      </w:r>
      <w:r w:rsidR="00674FE4" w:rsidRPr="005C6DFC">
        <w:rPr>
          <w:rFonts w:cs="Arial"/>
          <w:bCs/>
          <w:spacing w:val="-3"/>
          <w:szCs w:val="24"/>
          <w:lang w:eastAsia="en-US"/>
        </w:rPr>
        <w:t xml:space="preserve"> may be </w:t>
      </w:r>
      <w:r w:rsidR="00A212E6" w:rsidRPr="005C6DFC">
        <w:rPr>
          <w:rFonts w:cs="Arial"/>
          <w:bCs/>
          <w:spacing w:val="-3"/>
          <w:szCs w:val="24"/>
          <w:lang w:eastAsia="en-US"/>
        </w:rPr>
        <w:t>required under the FOIA and EIR</w:t>
      </w:r>
      <w:r w:rsidR="00827F4B" w:rsidRPr="005C6DFC">
        <w:rPr>
          <w:rFonts w:cs="Arial"/>
          <w:bCs/>
          <w:spacing w:val="-3"/>
          <w:szCs w:val="24"/>
          <w:lang w:eastAsia="en-US"/>
        </w:rPr>
        <w:t xml:space="preserve"> to disclose i</w:t>
      </w:r>
      <w:r w:rsidR="00674FE4" w:rsidRPr="005C6DFC">
        <w:rPr>
          <w:rFonts w:cs="Arial"/>
          <w:bCs/>
          <w:spacing w:val="-3"/>
          <w:szCs w:val="24"/>
          <w:lang w:eastAsia="en-US"/>
        </w:rPr>
        <w:t xml:space="preserve">nformation (including Confidential Information) without consulting or obtaining consent from the Contractor. The </w:t>
      </w:r>
      <w:r w:rsidR="001545CE">
        <w:rPr>
          <w:rFonts w:cs="Arial"/>
          <w:bCs/>
          <w:spacing w:val="-3"/>
          <w:szCs w:val="24"/>
          <w:lang w:eastAsia="en-US"/>
        </w:rPr>
        <w:t>Agency</w:t>
      </w:r>
      <w:r w:rsidR="00674FE4" w:rsidRPr="005C6DFC">
        <w:rPr>
          <w:rFonts w:cs="Arial"/>
          <w:bCs/>
          <w:spacing w:val="-3"/>
          <w:szCs w:val="24"/>
          <w:lang w:eastAsia="en-US"/>
        </w:rPr>
        <w:t xml:space="preserve"> shall take reasonable steps to notify the Contractor of a Request </w:t>
      </w:r>
      <w:r w:rsidR="00CF44A4" w:rsidRPr="005C6DFC">
        <w:rPr>
          <w:rFonts w:cs="Arial"/>
          <w:bCs/>
          <w:spacing w:val="-3"/>
          <w:szCs w:val="24"/>
          <w:lang w:eastAsia="en-US"/>
        </w:rPr>
        <w:t>f</w:t>
      </w:r>
      <w:r w:rsidR="00674FE4" w:rsidRPr="005C6DFC">
        <w:rPr>
          <w:rFonts w:cs="Arial"/>
          <w:bCs/>
          <w:spacing w:val="-3"/>
          <w:szCs w:val="24"/>
          <w:lang w:eastAsia="en-US"/>
        </w:rPr>
        <w:t>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w:t>
      </w:r>
      <w:r w:rsidR="005B0361">
        <w:rPr>
          <w:rFonts w:cs="Arial"/>
          <w:bCs/>
          <w:spacing w:val="-3"/>
          <w:szCs w:val="24"/>
          <w:lang w:eastAsia="en-US"/>
        </w:rPr>
        <w:t xml:space="preserve"> Contract</w:t>
      </w:r>
      <w:r w:rsidR="00674FE4" w:rsidRPr="005C6DFC">
        <w:rPr>
          <w:rFonts w:cs="Arial"/>
          <w:bCs/>
          <w:spacing w:val="-3"/>
          <w:szCs w:val="24"/>
          <w:lang w:eastAsia="en-US"/>
        </w:rPr>
        <w:t xml:space="preserve">) the </w:t>
      </w:r>
      <w:r w:rsidR="001545CE">
        <w:rPr>
          <w:rFonts w:cs="Arial"/>
          <w:bCs/>
          <w:spacing w:val="-3"/>
          <w:szCs w:val="24"/>
          <w:lang w:eastAsia="en-US"/>
        </w:rPr>
        <w:t>Agency</w:t>
      </w:r>
      <w:r w:rsidR="00674FE4" w:rsidRPr="005C6DFC">
        <w:rPr>
          <w:rFonts w:cs="Arial"/>
          <w:bCs/>
          <w:spacing w:val="-3"/>
          <w:szCs w:val="24"/>
          <w:lang w:eastAsia="en-US"/>
        </w:rPr>
        <w:t xml:space="preserve"> shall be responsible for determining in its absolute discretion whether any information is exempt from disclosure in accordan</w:t>
      </w:r>
      <w:r w:rsidR="00A212E6" w:rsidRPr="005C6DFC">
        <w:rPr>
          <w:rFonts w:cs="Arial"/>
          <w:bCs/>
          <w:spacing w:val="-3"/>
          <w:szCs w:val="24"/>
          <w:lang w:eastAsia="en-US"/>
        </w:rPr>
        <w:t>ce with the FOIA and/or the EIR</w:t>
      </w:r>
      <w:r w:rsidR="00674FE4" w:rsidRPr="005C6DFC">
        <w:rPr>
          <w:rFonts w:cs="Arial"/>
          <w:bCs/>
          <w:spacing w:val="-3"/>
          <w:szCs w:val="24"/>
          <w:lang w:eastAsia="en-US"/>
        </w:rPr>
        <w:t xml:space="preserve">. </w:t>
      </w:r>
      <w:bookmarkStart w:id="53" w:name="a1015958"/>
      <w:bookmarkStart w:id="54" w:name="_Toc440378479"/>
    </w:p>
    <w:p w14:paraId="5197FE94" w14:textId="77777777" w:rsidR="00CB2029" w:rsidRPr="005C6DFC" w:rsidRDefault="00CB2029" w:rsidP="007E5588">
      <w:pPr>
        <w:widowControl/>
        <w:tabs>
          <w:tab w:val="left" w:pos="720"/>
        </w:tabs>
        <w:autoSpaceDE w:val="0"/>
        <w:autoSpaceDN w:val="0"/>
        <w:ind w:left="1440" w:hanging="1440"/>
        <w:textAlignment w:val="auto"/>
        <w:outlineLvl w:val="1"/>
        <w:rPr>
          <w:rFonts w:cs="Arial"/>
          <w:bCs/>
          <w:spacing w:val="-3"/>
          <w:szCs w:val="24"/>
          <w:lang w:eastAsia="en-US"/>
        </w:rPr>
      </w:pPr>
    </w:p>
    <w:p w14:paraId="4F0E4271" w14:textId="77777777" w:rsidR="00CB2029" w:rsidRPr="005C6DFC" w:rsidRDefault="00CB2029" w:rsidP="007E5588">
      <w:pPr>
        <w:widowControl/>
        <w:tabs>
          <w:tab w:val="left" w:pos="720"/>
        </w:tabs>
        <w:autoSpaceDE w:val="0"/>
        <w:autoSpaceDN w:val="0"/>
        <w:ind w:left="1440" w:hanging="1440"/>
        <w:textAlignment w:val="auto"/>
        <w:outlineLvl w:val="1"/>
        <w:rPr>
          <w:rFonts w:cs="Arial"/>
          <w:bCs/>
          <w:spacing w:val="-3"/>
          <w:szCs w:val="24"/>
          <w:lang w:eastAsia="en-US"/>
        </w:rPr>
      </w:pPr>
      <w:r w:rsidRPr="005C6DFC">
        <w:rPr>
          <w:rFonts w:cs="Arial"/>
          <w:b/>
          <w:bCs/>
          <w:spacing w:val="-3"/>
          <w:szCs w:val="24"/>
          <w:lang w:eastAsia="en-US"/>
        </w:rPr>
        <w:t>F5</w:t>
      </w:r>
      <w:r w:rsidRPr="005C6DFC">
        <w:rPr>
          <w:rFonts w:cs="Arial"/>
          <w:bCs/>
          <w:spacing w:val="-3"/>
          <w:szCs w:val="24"/>
          <w:lang w:eastAsia="en-US"/>
        </w:rPr>
        <w:t>.</w:t>
      </w:r>
      <w:r w:rsidRPr="005C6DFC">
        <w:rPr>
          <w:rFonts w:cs="Arial"/>
          <w:bCs/>
          <w:spacing w:val="-3"/>
          <w:szCs w:val="24"/>
          <w:lang w:eastAsia="en-US"/>
        </w:rPr>
        <w:tab/>
      </w:r>
      <w:r w:rsidRPr="005C6DFC">
        <w:rPr>
          <w:rFonts w:cs="Arial"/>
          <w:b/>
          <w:smallCaps/>
          <w:kern w:val="28"/>
          <w:szCs w:val="24"/>
          <w:u w:val="single"/>
          <w:lang w:eastAsia="en-US"/>
        </w:rPr>
        <w:t>DISCRIMINATION</w:t>
      </w:r>
      <w:bookmarkEnd w:id="53"/>
      <w:bookmarkEnd w:id="54"/>
    </w:p>
    <w:p w14:paraId="7117B83F" w14:textId="77777777" w:rsidR="00CB2029" w:rsidRPr="005C6DFC" w:rsidRDefault="00CB2029" w:rsidP="007E5588">
      <w:pPr>
        <w:widowControl/>
        <w:tabs>
          <w:tab w:val="left" w:pos="720"/>
        </w:tabs>
        <w:autoSpaceDE w:val="0"/>
        <w:autoSpaceDN w:val="0"/>
        <w:ind w:left="1440" w:hanging="1440"/>
        <w:textAlignment w:val="auto"/>
        <w:outlineLvl w:val="1"/>
        <w:rPr>
          <w:rFonts w:cs="Arial"/>
          <w:szCs w:val="24"/>
          <w:lang w:eastAsia="en-US"/>
        </w:rPr>
      </w:pPr>
    </w:p>
    <w:p w14:paraId="360448DD" w14:textId="77777777" w:rsidR="00CB2029" w:rsidRPr="005C6DFC" w:rsidRDefault="00CB2029" w:rsidP="007E5588">
      <w:pPr>
        <w:widowControl/>
        <w:tabs>
          <w:tab w:val="left" w:pos="720"/>
        </w:tabs>
        <w:autoSpaceDE w:val="0"/>
        <w:autoSpaceDN w:val="0"/>
        <w:ind w:left="709" w:hanging="709"/>
        <w:textAlignment w:val="auto"/>
        <w:outlineLvl w:val="1"/>
        <w:rPr>
          <w:rFonts w:cs="Arial"/>
          <w:bCs/>
          <w:spacing w:val="-3"/>
          <w:szCs w:val="24"/>
          <w:lang w:eastAsia="en-US"/>
        </w:rPr>
      </w:pPr>
      <w:r w:rsidRPr="005C6DFC">
        <w:rPr>
          <w:rFonts w:cs="Arial"/>
          <w:bCs/>
          <w:spacing w:val="-3"/>
          <w:szCs w:val="24"/>
          <w:lang w:eastAsia="en-US"/>
        </w:rPr>
        <w:t>F5.1</w:t>
      </w:r>
      <w:r w:rsidRPr="005C6DFC">
        <w:rPr>
          <w:rFonts w:cs="Arial"/>
          <w:bCs/>
          <w:spacing w:val="-3"/>
          <w:szCs w:val="24"/>
          <w:lang w:eastAsia="en-US"/>
        </w:rPr>
        <w:tab/>
      </w:r>
      <w:r w:rsidRPr="005C6DFC">
        <w:rPr>
          <w:rFonts w:cs="Arial"/>
          <w:bCs/>
          <w:spacing w:val="-3"/>
          <w:szCs w:val="24"/>
          <w:lang w:eastAsia="en-US"/>
        </w:rPr>
        <w:tab/>
      </w:r>
      <w:r w:rsidRPr="005C6DFC">
        <w:rPr>
          <w:rFonts w:cs="Arial"/>
          <w:szCs w:val="24"/>
          <w:lang w:eastAsia="en-US"/>
        </w:rPr>
        <w:t xml:space="preserve">The Contractor shall not unlawfully discriminate within the meaning and scope of any </w:t>
      </w:r>
      <w:r w:rsidR="0069279C">
        <w:rPr>
          <w:rFonts w:cs="Arial"/>
          <w:szCs w:val="24"/>
          <w:lang w:eastAsia="en-US"/>
        </w:rPr>
        <w:t>L</w:t>
      </w:r>
      <w:r w:rsidRPr="005C6DFC">
        <w:rPr>
          <w:rFonts w:cs="Arial"/>
          <w:szCs w:val="24"/>
          <w:lang w:eastAsia="en-US"/>
        </w:rPr>
        <w:t>aw, enactment, order or regulation relating to discrimination (whether in race, gender, religion, disability, sexual orientation, age or otherwise).</w:t>
      </w:r>
    </w:p>
    <w:p w14:paraId="5D6C296A" w14:textId="77777777" w:rsidR="00CB2029" w:rsidRPr="005C6DFC" w:rsidRDefault="00CB2029" w:rsidP="007E5588">
      <w:pPr>
        <w:widowControl/>
        <w:tabs>
          <w:tab w:val="left" w:pos="720"/>
        </w:tabs>
        <w:autoSpaceDE w:val="0"/>
        <w:autoSpaceDN w:val="0"/>
        <w:ind w:left="1440" w:hanging="1440"/>
        <w:textAlignment w:val="auto"/>
        <w:outlineLvl w:val="1"/>
        <w:rPr>
          <w:rFonts w:cs="Arial"/>
          <w:bCs/>
          <w:spacing w:val="-3"/>
          <w:szCs w:val="24"/>
          <w:lang w:eastAsia="en-US"/>
        </w:rPr>
      </w:pPr>
    </w:p>
    <w:p w14:paraId="197DAD43" w14:textId="77777777" w:rsidR="00CB2029" w:rsidRDefault="00CB2029" w:rsidP="007E5588">
      <w:pPr>
        <w:widowControl/>
        <w:tabs>
          <w:tab w:val="left" w:pos="720"/>
        </w:tabs>
        <w:autoSpaceDE w:val="0"/>
        <w:autoSpaceDN w:val="0"/>
        <w:ind w:left="709" w:hanging="709"/>
        <w:textAlignment w:val="auto"/>
        <w:outlineLvl w:val="1"/>
        <w:rPr>
          <w:rFonts w:cs="Arial"/>
          <w:szCs w:val="24"/>
          <w:lang w:eastAsia="en-US"/>
        </w:rPr>
      </w:pPr>
      <w:r w:rsidRPr="005C6DFC">
        <w:rPr>
          <w:rFonts w:cs="Arial"/>
          <w:bCs/>
          <w:spacing w:val="-3"/>
          <w:szCs w:val="24"/>
          <w:lang w:eastAsia="en-US"/>
        </w:rPr>
        <w:t>F5.2</w:t>
      </w:r>
      <w:r w:rsidRPr="005C6DFC">
        <w:rPr>
          <w:rFonts w:cs="Arial"/>
          <w:bCs/>
          <w:spacing w:val="-3"/>
          <w:szCs w:val="24"/>
          <w:lang w:eastAsia="en-US"/>
        </w:rPr>
        <w:tab/>
      </w:r>
      <w:r w:rsidRPr="005C6DFC">
        <w:rPr>
          <w:rFonts w:cs="Arial"/>
          <w:bCs/>
          <w:spacing w:val="-3"/>
          <w:szCs w:val="24"/>
          <w:lang w:eastAsia="en-US"/>
        </w:rPr>
        <w:tab/>
      </w:r>
      <w:r w:rsidRPr="005C6DFC">
        <w:rPr>
          <w:rFonts w:cs="Arial"/>
          <w:szCs w:val="24"/>
          <w:lang w:eastAsia="en-US"/>
        </w:rPr>
        <w:t xml:space="preserve">The Contractor shall take all reasonable steps to secure the observance of </w:t>
      </w:r>
      <w:r w:rsidR="007E5588" w:rsidRPr="005C6DFC">
        <w:rPr>
          <w:rFonts w:cs="Arial"/>
          <w:szCs w:val="24"/>
          <w:lang w:eastAsia="en-US"/>
        </w:rPr>
        <w:t>Clause</w:t>
      </w:r>
      <w:r w:rsidR="00DC1F79" w:rsidRPr="005C6DFC">
        <w:rPr>
          <w:rFonts w:cs="Arial"/>
          <w:szCs w:val="24"/>
          <w:lang w:eastAsia="en-US"/>
        </w:rPr>
        <w:t xml:space="preserve"> </w:t>
      </w:r>
      <w:r w:rsidR="00DC1F79" w:rsidRPr="003E6798">
        <w:rPr>
          <w:rFonts w:cs="Arial"/>
          <w:szCs w:val="24"/>
          <w:lang w:eastAsia="en-US"/>
        </w:rPr>
        <w:t xml:space="preserve">F5 </w:t>
      </w:r>
      <w:r w:rsidR="00A464E2" w:rsidRPr="003E6798">
        <w:rPr>
          <w:rFonts w:cs="Arial"/>
          <w:szCs w:val="24"/>
          <w:lang w:eastAsia="en-US"/>
        </w:rPr>
        <w:t>(</w:t>
      </w:r>
      <w:r w:rsidR="00DC1F79" w:rsidRPr="003E6798">
        <w:rPr>
          <w:rFonts w:cs="Arial"/>
          <w:szCs w:val="24"/>
          <w:lang w:eastAsia="en-US"/>
        </w:rPr>
        <w:t>Discrimination</w:t>
      </w:r>
      <w:r w:rsidR="00A464E2" w:rsidRPr="003E6798">
        <w:rPr>
          <w:rFonts w:cs="Arial"/>
          <w:szCs w:val="24"/>
          <w:lang w:eastAsia="en-US"/>
        </w:rPr>
        <w:t>)</w:t>
      </w:r>
      <w:r w:rsidR="00DC1F79" w:rsidRPr="005C6DFC">
        <w:rPr>
          <w:rFonts w:cs="Arial"/>
          <w:b/>
          <w:szCs w:val="24"/>
          <w:lang w:eastAsia="en-US"/>
        </w:rPr>
        <w:t xml:space="preserve"> </w:t>
      </w:r>
      <w:r w:rsidRPr="005C6DFC">
        <w:rPr>
          <w:rFonts w:cs="Arial"/>
          <w:szCs w:val="24"/>
          <w:lang w:eastAsia="en-US"/>
        </w:rPr>
        <w:t>by</w:t>
      </w:r>
      <w:r w:rsidR="009928F6">
        <w:rPr>
          <w:rFonts w:cs="Arial"/>
          <w:szCs w:val="24"/>
          <w:lang w:eastAsia="en-US"/>
        </w:rPr>
        <w:t xml:space="preserve"> its </w:t>
      </w:r>
      <w:r w:rsidR="001F02E8" w:rsidRPr="005C6DFC">
        <w:rPr>
          <w:rFonts w:cs="Arial"/>
          <w:szCs w:val="24"/>
          <w:lang w:eastAsia="en-US"/>
        </w:rPr>
        <w:t>Staff</w:t>
      </w:r>
      <w:r w:rsidRPr="005C6DFC">
        <w:rPr>
          <w:rFonts w:cs="Arial"/>
          <w:szCs w:val="24"/>
          <w:lang w:eastAsia="en-US"/>
        </w:rPr>
        <w:t>.</w:t>
      </w:r>
    </w:p>
    <w:p w14:paraId="056CB072" w14:textId="77777777" w:rsidR="00D50D36" w:rsidRPr="005C6DFC" w:rsidRDefault="00D50D36" w:rsidP="007E5588">
      <w:pPr>
        <w:widowControl/>
        <w:tabs>
          <w:tab w:val="left" w:pos="720"/>
        </w:tabs>
        <w:autoSpaceDE w:val="0"/>
        <w:autoSpaceDN w:val="0"/>
        <w:ind w:left="709" w:hanging="709"/>
        <w:textAlignment w:val="auto"/>
        <w:outlineLvl w:val="1"/>
        <w:rPr>
          <w:rFonts w:cs="Arial"/>
          <w:bCs/>
          <w:spacing w:val="-3"/>
          <w:szCs w:val="24"/>
          <w:lang w:eastAsia="en-US"/>
        </w:rPr>
      </w:pPr>
    </w:p>
    <w:p w14:paraId="35B9B55E" w14:textId="77B58205" w:rsidR="00515DB6" w:rsidRPr="005C6DFC" w:rsidRDefault="00890E98" w:rsidP="007E5588">
      <w:pPr>
        <w:widowControl/>
        <w:adjustRightInd/>
        <w:ind w:left="720" w:hanging="720"/>
        <w:textAlignment w:val="auto"/>
        <w:rPr>
          <w:rFonts w:cs="Arial"/>
          <w:szCs w:val="24"/>
          <w:u w:val="single"/>
        </w:rPr>
      </w:pPr>
      <w:r w:rsidRPr="005C6DFC">
        <w:rPr>
          <w:rFonts w:cs="Arial"/>
          <w:b/>
          <w:szCs w:val="24"/>
        </w:rPr>
        <w:t>F6.</w:t>
      </w:r>
      <w:r w:rsidR="00BF304C" w:rsidRPr="005C6DFC">
        <w:rPr>
          <w:rFonts w:cs="Arial"/>
          <w:b/>
          <w:szCs w:val="24"/>
        </w:rPr>
        <w:tab/>
      </w:r>
      <w:r w:rsidR="00BF304C" w:rsidRPr="005C6DFC">
        <w:rPr>
          <w:rStyle w:val="Level1asHeadingtext"/>
          <w:rFonts w:cs="Arial"/>
          <w:szCs w:val="24"/>
          <w:u w:val="single"/>
        </w:rPr>
        <w:t xml:space="preserve">RECORD KEEPING, AUDIT ACCESS AND </w:t>
      </w:r>
      <w:r w:rsidR="00343DBE" w:rsidRPr="005C6DFC">
        <w:rPr>
          <w:rStyle w:val="Level1asHeadingtext"/>
          <w:rFonts w:cs="Arial"/>
          <w:szCs w:val="24"/>
          <w:u w:val="single"/>
        </w:rPr>
        <w:t>MONITORING</w:t>
      </w:r>
      <w:bookmarkStart w:id="55" w:name="_NN1554"/>
      <w:bookmarkEnd w:id="55"/>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_NN1554\r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56" w:name="_Toc173226196"/>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RECORD KEEPING AND MONITORING</w:instrText>
      </w:r>
      <w:bookmarkEnd w:id="56"/>
      <w:r w:rsidR="00343DBE" w:rsidRPr="005C6DFC">
        <w:rPr>
          <w:rFonts w:cs="Arial"/>
          <w:szCs w:val="24"/>
          <w:u w:val="single"/>
        </w:rPr>
        <w:instrText xml:space="preserve">" \l 1 </w:instrText>
      </w:r>
      <w:r w:rsidR="004E4339" w:rsidRPr="005C6DFC">
        <w:rPr>
          <w:rFonts w:cs="Arial"/>
          <w:szCs w:val="24"/>
          <w:u w:val="single"/>
        </w:rPr>
        <w:fldChar w:fldCharType="end"/>
      </w:r>
    </w:p>
    <w:p w14:paraId="306FBA94" w14:textId="77777777" w:rsidR="00BF304C" w:rsidRPr="005C6DFC" w:rsidRDefault="00BF304C" w:rsidP="007E5588">
      <w:pPr>
        <w:widowControl/>
        <w:adjustRightInd/>
        <w:ind w:left="720" w:hanging="720"/>
        <w:textAlignment w:val="auto"/>
        <w:rPr>
          <w:rFonts w:cs="Arial"/>
          <w:szCs w:val="24"/>
          <w:u w:val="single"/>
        </w:rPr>
      </w:pPr>
    </w:p>
    <w:p w14:paraId="49559B07" w14:textId="079819CB" w:rsidR="00BF304C"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bookmarkStart w:id="57" w:name="a380323"/>
      <w:r w:rsidRPr="005C6DFC">
        <w:rPr>
          <w:rFonts w:cs="Arial"/>
          <w:szCs w:val="24"/>
          <w:lang w:eastAsia="en-US"/>
        </w:rPr>
        <w:t>F6</w:t>
      </w:r>
      <w:r w:rsidR="00BF304C" w:rsidRPr="005C6DFC">
        <w:rPr>
          <w:rFonts w:cs="Arial"/>
          <w:szCs w:val="24"/>
          <w:lang w:eastAsia="en-US"/>
        </w:rPr>
        <w:t>.1</w:t>
      </w:r>
      <w:r w:rsidR="00BF304C" w:rsidRPr="005C6DFC">
        <w:rPr>
          <w:rFonts w:cs="Arial"/>
          <w:szCs w:val="24"/>
          <w:lang w:eastAsia="en-US"/>
        </w:rPr>
        <w:tab/>
        <w:t xml:space="preserve">The Contractor shall keep and maintain until six </w:t>
      </w:r>
      <w:r w:rsidR="0069279C">
        <w:rPr>
          <w:rFonts w:cs="Arial"/>
          <w:szCs w:val="24"/>
          <w:lang w:eastAsia="en-US"/>
        </w:rPr>
        <w:t xml:space="preserve">(6) </w:t>
      </w:r>
      <w:r w:rsidR="00BF304C" w:rsidRPr="005C6DFC">
        <w:rPr>
          <w:rFonts w:cs="Arial"/>
          <w:szCs w:val="24"/>
          <w:lang w:eastAsia="en-US"/>
        </w:rPr>
        <w:t xml:space="preserve">years after the end of the Contract Period (or as long a period as may either be agreed between the Parties or as required by Law), full and accurate records and accounts of the operation of the Contract including the Services provided under it, the Contract entered into with the </w:t>
      </w:r>
      <w:r w:rsidR="001545CE">
        <w:rPr>
          <w:rFonts w:cs="Arial"/>
          <w:szCs w:val="24"/>
          <w:lang w:eastAsia="en-US"/>
        </w:rPr>
        <w:t>Agency</w:t>
      </w:r>
      <w:r w:rsidR="00BF304C" w:rsidRPr="005C6DFC">
        <w:rPr>
          <w:rFonts w:cs="Arial"/>
          <w:szCs w:val="24"/>
          <w:lang w:eastAsia="en-US"/>
        </w:rPr>
        <w:t xml:space="preserve"> and the amounts paid by the </w:t>
      </w:r>
      <w:r w:rsidR="001545CE">
        <w:rPr>
          <w:rFonts w:cs="Arial"/>
          <w:szCs w:val="24"/>
          <w:lang w:eastAsia="en-US"/>
        </w:rPr>
        <w:t>Agency</w:t>
      </w:r>
      <w:r w:rsidR="00BF304C" w:rsidRPr="005C6DFC">
        <w:rPr>
          <w:rFonts w:cs="Arial"/>
          <w:szCs w:val="24"/>
          <w:lang w:eastAsia="en-US"/>
        </w:rPr>
        <w:t>.</w:t>
      </w:r>
      <w:bookmarkEnd w:id="57"/>
    </w:p>
    <w:p w14:paraId="74293E85" w14:textId="77777777" w:rsidR="00BF304C" w:rsidRPr="005C6DFC" w:rsidRDefault="00BF304C" w:rsidP="007E5588">
      <w:pPr>
        <w:widowControl/>
        <w:numPr>
          <w:ilvl w:val="1"/>
          <w:numId w:val="0"/>
        </w:numPr>
        <w:tabs>
          <w:tab w:val="num" w:pos="720"/>
        </w:tabs>
        <w:adjustRightInd/>
        <w:ind w:left="720" w:hanging="720"/>
        <w:textAlignment w:val="auto"/>
        <w:outlineLvl w:val="1"/>
        <w:rPr>
          <w:rFonts w:cs="Arial"/>
          <w:szCs w:val="24"/>
          <w:lang w:eastAsia="en-US"/>
        </w:rPr>
      </w:pPr>
    </w:p>
    <w:p w14:paraId="6D50727E" w14:textId="77777777" w:rsidR="00BF304C"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F6</w:t>
      </w:r>
      <w:r w:rsidR="00BF304C" w:rsidRPr="005C6DFC">
        <w:rPr>
          <w:rFonts w:cs="Arial"/>
          <w:szCs w:val="24"/>
          <w:lang w:eastAsia="en-US"/>
        </w:rPr>
        <w:t>.2</w:t>
      </w:r>
      <w:r w:rsidR="00BF304C" w:rsidRPr="005C6DFC">
        <w:rPr>
          <w:rFonts w:cs="Arial"/>
          <w:szCs w:val="24"/>
          <w:lang w:eastAsia="en-US"/>
        </w:rPr>
        <w:tab/>
        <w:t xml:space="preserve">The Contractor shall keep the records and accounts referred to in </w:t>
      </w:r>
      <w:r w:rsidR="00602619">
        <w:rPr>
          <w:rFonts w:cs="Arial"/>
          <w:szCs w:val="24"/>
          <w:lang w:eastAsia="en-US"/>
        </w:rPr>
        <w:t xml:space="preserve">Clause </w:t>
      </w:r>
      <w:r w:rsidR="00D50D36">
        <w:rPr>
          <w:rFonts w:cs="Arial"/>
          <w:szCs w:val="24"/>
          <w:lang w:eastAsia="en-US"/>
        </w:rPr>
        <w:t>F6.1</w:t>
      </w:r>
      <w:r w:rsidR="009928F6">
        <w:rPr>
          <w:rFonts w:cs="Arial"/>
          <w:szCs w:val="24"/>
          <w:lang w:eastAsia="en-US"/>
        </w:rPr>
        <w:t xml:space="preserve"> </w:t>
      </w:r>
      <w:r w:rsidR="00BF304C" w:rsidRPr="005C6DFC">
        <w:rPr>
          <w:rFonts w:cs="Arial"/>
          <w:szCs w:val="24"/>
          <w:lang w:eastAsia="en-US"/>
        </w:rPr>
        <w:t>in accordance with good accountancy practice.</w:t>
      </w:r>
    </w:p>
    <w:p w14:paraId="4245477B" w14:textId="77777777" w:rsidR="00BF304C" w:rsidRPr="005C6DFC" w:rsidRDefault="00BF304C" w:rsidP="007E5588">
      <w:pPr>
        <w:widowControl/>
        <w:numPr>
          <w:ilvl w:val="1"/>
          <w:numId w:val="0"/>
        </w:numPr>
        <w:tabs>
          <w:tab w:val="num" w:pos="720"/>
        </w:tabs>
        <w:adjustRightInd/>
        <w:ind w:left="720" w:hanging="720"/>
        <w:textAlignment w:val="auto"/>
        <w:outlineLvl w:val="1"/>
        <w:rPr>
          <w:rFonts w:cs="Arial"/>
          <w:szCs w:val="24"/>
          <w:lang w:eastAsia="en-US"/>
        </w:rPr>
      </w:pPr>
    </w:p>
    <w:p w14:paraId="76D40F53" w14:textId="7EAC67C7" w:rsidR="00BF304C"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F6</w:t>
      </w:r>
      <w:r w:rsidR="00BF304C" w:rsidRPr="005C6DFC">
        <w:rPr>
          <w:rFonts w:cs="Arial"/>
          <w:szCs w:val="24"/>
          <w:lang w:eastAsia="en-US"/>
        </w:rPr>
        <w:t>.3</w:t>
      </w:r>
      <w:r w:rsidR="00BF304C" w:rsidRPr="005C6DFC">
        <w:rPr>
          <w:rFonts w:cs="Arial"/>
          <w:szCs w:val="24"/>
          <w:lang w:eastAsia="en-US"/>
        </w:rPr>
        <w:tab/>
        <w:t xml:space="preserve">The Contractor shall on request afford the </w:t>
      </w:r>
      <w:r w:rsidR="001545CE">
        <w:rPr>
          <w:rFonts w:cs="Arial"/>
          <w:szCs w:val="24"/>
          <w:lang w:eastAsia="en-US"/>
        </w:rPr>
        <w:t>Agency</w:t>
      </w:r>
      <w:r w:rsidR="00BF304C" w:rsidRPr="005C6DFC">
        <w:rPr>
          <w:rFonts w:cs="Arial"/>
          <w:szCs w:val="24"/>
          <w:lang w:eastAsia="en-US"/>
        </w:rPr>
        <w:t xml:space="preserve">, the </w:t>
      </w:r>
      <w:r w:rsidR="001545CE">
        <w:rPr>
          <w:rFonts w:cs="Arial"/>
          <w:szCs w:val="24"/>
          <w:lang w:eastAsia="en-US"/>
        </w:rPr>
        <w:t>Agency</w:t>
      </w:r>
      <w:r w:rsidR="00BF304C" w:rsidRPr="005C6DFC">
        <w:rPr>
          <w:rFonts w:cs="Arial"/>
          <w:szCs w:val="24"/>
          <w:lang w:eastAsia="en-US"/>
        </w:rPr>
        <w:t xml:space="preserve">'s representatives and/or the Auditor such access to records and accounts as may be required by the </w:t>
      </w:r>
      <w:r w:rsidR="001545CE">
        <w:rPr>
          <w:rFonts w:cs="Arial"/>
          <w:szCs w:val="24"/>
          <w:lang w:eastAsia="en-US"/>
        </w:rPr>
        <w:t>Agency</w:t>
      </w:r>
      <w:r w:rsidR="00BF304C" w:rsidRPr="005C6DFC">
        <w:rPr>
          <w:rFonts w:cs="Arial"/>
          <w:szCs w:val="24"/>
          <w:lang w:eastAsia="en-US"/>
        </w:rPr>
        <w:t xml:space="preserve"> from time to time.</w:t>
      </w:r>
    </w:p>
    <w:p w14:paraId="405CD498" w14:textId="77777777" w:rsidR="00BF304C" w:rsidRPr="005C6DFC" w:rsidRDefault="00BF304C" w:rsidP="007E5588">
      <w:pPr>
        <w:widowControl/>
        <w:numPr>
          <w:ilvl w:val="1"/>
          <w:numId w:val="0"/>
        </w:numPr>
        <w:tabs>
          <w:tab w:val="num" w:pos="720"/>
        </w:tabs>
        <w:adjustRightInd/>
        <w:ind w:left="720" w:hanging="720"/>
        <w:textAlignment w:val="auto"/>
        <w:outlineLvl w:val="1"/>
        <w:rPr>
          <w:rFonts w:cs="Arial"/>
          <w:szCs w:val="24"/>
          <w:lang w:eastAsia="en-US"/>
        </w:rPr>
      </w:pPr>
    </w:p>
    <w:p w14:paraId="4454A55C" w14:textId="3716387A" w:rsidR="00BF304C"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F6</w:t>
      </w:r>
      <w:r w:rsidR="00BF304C" w:rsidRPr="005C6DFC">
        <w:rPr>
          <w:rFonts w:cs="Arial"/>
          <w:szCs w:val="24"/>
          <w:lang w:eastAsia="en-US"/>
        </w:rPr>
        <w:t>.4</w:t>
      </w:r>
      <w:r w:rsidR="00BF304C" w:rsidRPr="005C6DFC">
        <w:rPr>
          <w:rFonts w:cs="Arial"/>
          <w:szCs w:val="24"/>
          <w:lang w:eastAsia="en-US"/>
        </w:rPr>
        <w:tab/>
        <w:t>T</w:t>
      </w:r>
      <w:r w:rsidR="00DB5BBA" w:rsidRPr="005C6DFC">
        <w:rPr>
          <w:rFonts w:cs="Arial"/>
          <w:szCs w:val="24"/>
          <w:lang w:eastAsia="en-US"/>
        </w:rPr>
        <w:t>he Contractor shall provide</w:t>
      </w:r>
      <w:r w:rsidR="00BF304C" w:rsidRPr="005C6DFC">
        <w:rPr>
          <w:rFonts w:cs="Arial"/>
          <w:szCs w:val="24"/>
          <w:lang w:eastAsia="en-US"/>
        </w:rPr>
        <w:t xml:space="preserve"> such records and accounts (together with copies of the Contractor's published accounts) </w:t>
      </w:r>
      <w:r w:rsidR="002A754E" w:rsidRPr="005C6DFC">
        <w:rPr>
          <w:rFonts w:cs="Arial"/>
          <w:szCs w:val="24"/>
          <w:lang w:eastAsia="en-US"/>
        </w:rPr>
        <w:t xml:space="preserve">requested under this </w:t>
      </w:r>
      <w:r w:rsidR="007E5588" w:rsidRPr="005C6DFC">
        <w:rPr>
          <w:rFonts w:cs="Arial"/>
          <w:szCs w:val="24"/>
          <w:lang w:eastAsia="en-US"/>
        </w:rPr>
        <w:t>Clause</w:t>
      </w:r>
      <w:r w:rsidR="00D50D36">
        <w:rPr>
          <w:rFonts w:cs="Arial"/>
          <w:szCs w:val="24"/>
          <w:lang w:eastAsia="en-US"/>
        </w:rPr>
        <w:t xml:space="preserve"> </w:t>
      </w:r>
      <w:r w:rsidR="00BF304C" w:rsidRPr="005C6DFC">
        <w:rPr>
          <w:rFonts w:cs="Arial"/>
          <w:szCs w:val="24"/>
          <w:lang w:eastAsia="en-US"/>
        </w:rPr>
        <w:t xml:space="preserve">during the Contract Period and for a period of six </w:t>
      </w:r>
      <w:r w:rsidR="00602619">
        <w:rPr>
          <w:rFonts w:cs="Arial"/>
          <w:szCs w:val="24"/>
          <w:lang w:eastAsia="en-US"/>
        </w:rPr>
        <w:t>(</w:t>
      </w:r>
      <w:r w:rsidR="00D50D36">
        <w:rPr>
          <w:rFonts w:cs="Arial"/>
          <w:szCs w:val="24"/>
          <w:lang w:eastAsia="en-US"/>
        </w:rPr>
        <w:t>6</w:t>
      </w:r>
      <w:r w:rsidR="00602619">
        <w:rPr>
          <w:rFonts w:cs="Arial"/>
          <w:szCs w:val="24"/>
          <w:lang w:eastAsia="en-US"/>
        </w:rPr>
        <w:t>)</w:t>
      </w:r>
      <w:r w:rsidR="00D50D36">
        <w:rPr>
          <w:rFonts w:cs="Arial"/>
          <w:szCs w:val="24"/>
          <w:lang w:eastAsia="en-US"/>
        </w:rPr>
        <w:t xml:space="preserve"> </w:t>
      </w:r>
      <w:r w:rsidR="00BF304C" w:rsidRPr="005C6DFC">
        <w:rPr>
          <w:rFonts w:cs="Arial"/>
          <w:szCs w:val="24"/>
          <w:lang w:eastAsia="en-US"/>
        </w:rPr>
        <w:t xml:space="preserve">years after the expiry of the Contract Period to the </w:t>
      </w:r>
      <w:r w:rsidR="001545CE">
        <w:rPr>
          <w:rFonts w:cs="Arial"/>
          <w:szCs w:val="24"/>
          <w:lang w:eastAsia="en-US"/>
        </w:rPr>
        <w:t>Agency</w:t>
      </w:r>
      <w:r w:rsidR="00BF304C" w:rsidRPr="005C6DFC">
        <w:rPr>
          <w:rFonts w:cs="Arial"/>
          <w:szCs w:val="24"/>
          <w:lang w:eastAsia="en-US"/>
        </w:rPr>
        <w:t xml:space="preserve"> and/or the Auditor.</w:t>
      </w:r>
    </w:p>
    <w:p w14:paraId="7E58819A" w14:textId="77777777" w:rsidR="00BF304C" w:rsidRPr="005C6DFC" w:rsidRDefault="00BF304C" w:rsidP="007E5588">
      <w:pPr>
        <w:widowControl/>
        <w:numPr>
          <w:ilvl w:val="1"/>
          <w:numId w:val="0"/>
        </w:numPr>
        <w:tabs>
          <w:tab w:val="num" w:pos="720"/>
        </w:tabs>
        <w:adjustRightInd/>
        <w:ind w:left="720" w:hanging="720"/>
        <w:textAlignment w:val="auto"/>
        <w:outlineLvl w:val="1"/>
        <w:rPr>
          <w:rFonts w:cs="Arial"/>
          <w:szCs w:val="24"/>
          <w:lang w:eastAsia="en-US"/>
        </w:rPr>
      </w:pPr>
    </w:p>
    <w:p w14:paraId="2470E037" w14:textId="0204E1EB" w:rsidR="00BF304C"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F6</w:t>
      </w:r>
      <w:r w:rsidR="00BF304C" w:rsidRPr="005C6DFC">
        <w:rPr>
          <w:rFonts w:cs="Arial"/>
          <w:szCs w:val="24"/>
          <w:lang w:eastAsia="en-US"/>
        </w:rPr>
        <w:t>.5</w:t>
      </w:r>
      <w:r w:rsidR="00BF304C" w:rsidRPr="005C6DFC">
        <w:rPr>
          <w:rFonts w:cs="Arial"/>
          <w:szCs w:val="24"/>
          <w:lang w:eastAsia="en-US"/>
        </w:rPr>
        <w:tab/>
        <w:t xml:space="preserve">The </w:t>
      </w:r>
      <w:r w:rsidR="001545CE">
        <w:rPr>
          <w:rFonts w:cs="Arial"/>
          <w:szCs w:val="24"/>
          <w:lang w:eastAsia="en-US"/>
        </w:rPr>
        <w:t>Agency</w:t>
      </w:r>
      <w:r w:rsidR="00BF304C" w:rsidRPr="005C6DFC">
        <w:rPr>
          <w:rFonts w:cs="Arial"/>
          <w:szCs w:val="24"/>
          <w:lang w:eastAsia="en-US"/>
        </w:rPr>
        <w:t xml:space="preserve"> shall use reasonable endeavours to ensure that the conduct of each audit does not unreasonably disrupt the Contractor or delay the provision of the Services, except insofar as the Contractor accepts an</w:t>
      </w:r>
      <w:r w:rsidR="002A754E" w:rsidRPr="005C6DFC">
        <w:rPr>
          <w:rFonts w:cs="Arial"/>
          <w:szCs w:val="24"/>
          <w:lang w:eastAsia="en-US"/>
        </w:rPr>
        <w:t>d acknowledges</w:t>
      </w:r>
      <w:r w:rsidR="00BF304C" w:rsidRPr="005C6DFC">
        <w:rPr>
          <w:rFonts w:cs="Arial"/>
          <w:szCs w:val="24"/>
          <w:lang w:eastAsia="en-US"/>
        </w:rPr>
        <w:t xml:space="preserve"> the conduct of audits carried out by the Auditor is outside of the control of the </w:t>
      </w:r>
      <w:r w:rsidR="001545CE">
        <w:rPr>
          <w:rFonts w:cs="Arial"/>
          <w:szCs w:val="24"/>
          <w:lang w:eastAsia="en-US"/>
        </w:rPr>
        <w:t>Agency</w:t>
      </w:r>
      <w:r w:rsidR="00BF304C" w:rsidRPr="005C6DFC">
        <w:rPr>
          <w:rFonts w:cs="Arial"/>
          <w:szCs w:val="24"/>
          <w:lang w:eastAsia="en-US"/>
        </w:rPr>
        <w:t>.</w:t>
      </w:r>
    </w:p>
    <w:p w14:paraId="19566DC8" w14:textId="77777777" w:rsidR="00BF304C" w:rsidRPr="005C6DFC" w:rsidRDefault="00BF304C" w:rsidP="007E5588">
      <w:pPr>
        <w:widowControl/>
        <w:numPr>
          <w:ilvl w:val="1"/>
          <w:numId w:val="0"/>
        </w:numPr>
        <w:tabs>
          <w:tab w:val="num" w:pos="720"/>
        </w:tabs>
        <w:adjustRightInd/>
        <w:ind w:left="720" w:hanging="720"/>
        <w:textAlignment w:val="auto"/>
        <w:outlineLvl w:val="1"/>
        <w:rPr>
          <w:rFonts w:cs="Arial"/>
          <w:szCs w:val="24"/>
          <w:lang w:eastAsia="en-US"/>
        </w:rPr>
      </w:pPr>
    </w:p>
    <w:p w14:paraId="23BE564B" w14:textId="105BA980" w:rsidR="002A754E"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F6</w:t>
      </w:r>
      <w:r w:rsidR="00BF304C" w:rsidRPr="005C6DFC">
        <w:rPr>
          <w:rFonts w:cs="Arial"/>
          <w:szCs w:val="24"/>
          <w:lang w:eastAsia="en-US"/>
        </w:rPr>
        <w:t>.6</w:t>
      </w:r>
      <w:r w:rsidR="00BF304C" w:rsidRPr="005C6DFC">
        <w:rPr>
          <w:rFonts w:cs="Arial"/>
          <w:szCs w:val="24"/>
          <w:lang w:eastAsia="en-US"/>
        </w:rPr>
        <w:tab/>
      </w:r>
      <w:r w:rsidR="00120DAF">
        <w:rPr>
          <w:rFonts w:cs="Arial"/>
          <w:szCs w:val="24"/>
          <w:lang w:eastAsia="en-US"/>
        </w:rPr>
        <w:t>T</w:t>
      </w:r>
      <w:r w:rsidR="00BF304C" w:rsidRPr="005C6DFC">
        <w:rPr>
          <w:rFonts w:cs="Arial"/>
          <w:szCs w:val="24"/>
          <w:lang w:eastAsia="en-US"/>
        </w:rPr>
        <w:t xml:space="preserve">he Contractor shall on demand provide the Auditor (and/or representatives of the </w:t>
      </w:r>
      <w:r w:rsidR="001545CE">
        <w:rPr>
          <w:rFonts w:cs="Arial"/>
          <w:szCs w:val="24"/>
          <w:lang w:eastAsia="en-US"/>
        </w:rPr>
        <w:t>Agency</w:t>
      </w:r>
      <w:r w:rsidR="00BF304C" w:rsidRPr="005C6DFC">
        <w:rPr>
          <w:rFonts w:cs="Arial"/>
          <w:szCs w:val="24"/>
          <w:lang w:eastAsia="en-US"/>
        </w:rPr>
        <w:t>) with all reasonable co-operation and assistance in relation to each audit, including:</w:t>
      </w:r>
    </w:p>
    <w:p w14:paraId="58013D68" w14:textId="77777777" w:rsidR="00CC1C12" w:rsidRPr="005C6DFC" w:rsidRDefault="00CC1C12" w:rsidP="007E5588">
      <w:pPr>
        <w:widowControl/>
        <w:numPr>
          <w:ilvl w:val="1"/>
          <w:numId w:val="0"/>
        </w:numPr>
        <w:tabs>
          <w:tab w:val="num" w:pos="720"/>
        </w:tabs>
        <w:adjustRightInd/>
        <w:ind w:left="720" w:hanging="720"/>
        <w:textAlignment w:val="auto"/>
        <w:outlineLvl w:val="1"/>
        <w:rPr>
          <w:rFonts w:cs="Arial"/>
          <w:szCs w:val="24"/>
          <w:lang w:eastAsia="en-US"/>
        </w:rPr>
      </w:pPr>
    </w:p>
    <w:p w14:paraId="429DA788" w14:textId="27823EAA" w:rsidR="00D50D36" w:rsidRDefault="00BF304C" w:rsidP="003318E5">
      <w:pPr>
        <w:widowControl/>
        <w:numPr>
          <w:ilvl w:val="0"/>
          <w:numId w:val="31"/>
        </w:numPr>
        <w:tabs>
          <w:tab w:val="num" w:pos="720"/>
        </w:tabs>
        <w:adjustRightInd/>
        <w:textAlignment w:val="auto"/>
        <w:outlineLvl w:val="1"/>
        <w:rPr>
          <w:rFonts w:cs="Arial"/>
          <w:szCs w:val="24"/>
          <w:lang w:eastAsia="en-US"/>
        </w:rPr>
      </w:pPr>
      <w:r w:rsidRPr="005C6DFC">
        <w:rPr>
          <w:rFonts w:cs="Arial"/>
          <w:szCs w:val="24"/>
          <w:lang w:eastAsia="en-US"/>
        </w:rPr>
        <w:t xml:space="preserve">all information requested by the </w:t>
      </w:r>
      <w:r w:rsidR="001545CE">
        <w:rPr>
          <w:rFonts w:cs="Arial"/>
          <w:szCs w:val="24"/>
          <w:lang w:eastAsia="en-US"/>
        </w:rPr>
        <w:t>Agency</w:t>
      </w:r>
      <w:r w:rsidRPr="005C6DFC">
        <w:rPr>
          <w:rFonts w:cs="Arial"/>
          <w:szCs w:val="24"/>
          <w:lang w:eastAsia="en-US"/>
        </w:rPr>
        <w:t xml:space="preserve"> within the scope of the audit;</w:t>
      </w:r>
      <w:r w:rsidR="00D50D36">
        <w:rPr>
          <w:rFonts w:cs="Arial"/>
          <w:szCs w:val="24"/>
          <w:lang w:eastAsia="en-US"/>
        </w:rPr>
        <w:br/>
      </w:r>
    </w:p>
    <w:p w14:paraId="3530E3B3" w14:textId="77777777" w:rsidR="00D50D36" w:rsidRDefault="00BF304C" w:rsidP="003318E5">
      <w:pPr>
        <w:widowControl/>
        <w:numPr>
          <w:ilvl w:val="0"/>
          <w:numId w:val="31"/>
        </w:numPr>
        <w:tabs>
          <w:tab w:val="num" w:pos="720"/>
        </w:tabs>
        <w:adjustRightInd/>
        <w:textAlignment w:val="auto"/>
        <w:outlineLvl w:val="1"/>
        <w:rPr>
          <w:rFonts w:cs="Arial"/>
          <w:szCs w:val="24"/>
          <w:lang w:eastAsia="en-US"/>
        </w:rPr>
      </w:pPr>
      <w:r w:rsidRPr="00D50D36">
        <w:rPr>
          <w:rFonts w:cs="Arial"/>
          <w:szCs w:val="24"/>
          <w:lang w:eastAsia="en-US"/>
        </w:rPr>
        <w:t>reasonable access to sites controlled by the Contract</w:t>
      </w:r>
      <w:r w:rsidR="00D50D36">
        <w:rPr>
          <w:rFonts w:cs="Arial"/>
          <w:szCs w:val="24"/>
          <w:lang w:eastAsia="en-US"/>
        </w:rPr>
        <w:t xml:space="preserve">or and to Equipment used in the </w:t>
      </w:r>
      <w:r w:rsidRPr="00D50D36">
        <w:rPr>
          <w:rFonts w:cs="Arial"/>
          <w:szCs w:val="24"/>
          <w:lang w:eastAsia="en-US"/>
        </w:rPr>
        <w:t>provision of the Services; and</w:t>
      </w:r>
      <w:r w:rsidR="00D50D36">
        <w:rPr>
          <w:rFonts w:cs="Arial"/>
          <w:szCs w:val="24"/>
          <w:lang w:eastAsia="en-US"/>
        </w:rPr>
        <w:br/>
      </w:r>
    </w:p>
    <w:p w14:paraId="2F9C14F5" w14:textId="77777777" w:rsidR="002A754E" w:rsidRPr="00D50D36" w:rsidRDefault="002A754E" w:rsidP="003318E5">
      <w:pPr>
        <w:widowControl/>
        <w:numPr>
          <w:ilvl w:val="0"/>
          <w:numId w:val="31"/>
        </w:numPr>
        <w:tabs>
          <w:tab w:val="num" w:pos="720"/>
        </w:tabs>
        <w:adjustRightInd/>
        <w:textAlignment w:val="auto"/>
        <w:outlineLvl w:val="1"/>
        <w:rPr>
          <w:rFonts w:cs="Arial"/>
          <w:szCs w:val="24"/>
          <w:lang w:eastAsia="en-US"/>
        </w:rPr>
      </w:pPr>
      <w:r w:rsidRPr="00D50D36">
        <w:rPr>
          <w:rFonts w:cs="Arial"/>
          <w:szCs w:val="24"/>
          <w:lang w:eastAsia="en-US"/>
        </w:rPr>
        <w:t>access to Staff.</w:t>
      </w:r>
    </w:p>
    <w:p w14:paraId="11DCC70F" w14:textId="77777777" w:rsidR="00BF304C" w:rsidRPr="005C6DFC" w:rsidRDefault="00BF304C" w:rsidP="007E5588">
      <w:pPr>
        <w:widowControl/>
        <w:numPr>
          <w:ilvl w:val="1"/>
          <w:numId w:val="0"/>
        </w:numPr>
        <w:tabs>
          <w:tab w:val="num" w:pos="720"/>
          <w:tab w:val="num" w:pos="1559"/>
        </w:tabs>
        <w:adjustRightInd/>
        <w:ind w:left="720" w:hanging="720"/>
        <w:textAlignment w:val="auto"/>
        <w:outlineLvl w:val="1"/>
        <w:rPr>
          <w:rFonts w:cs="Arial"/>
          <w:szCs w:val="24"/>
          <w:lang w:eastAsia="en-US"/>
        </w:rPr>
      </w:pPr>
    </w:p>
    <w:p w14:paraId="5DCD4BEF" w14:textId="12F56799" w:rsidR="00343DBE" w:rsidRPr="005C6DFC" w:rsidRDefault="00890E98" w:rsidP="007E5588">
      <w:pPr>
        <w:widowControl/>
        <w:numPr>
          <w:ilvl w:val="1"/>
          <w:numId w:val="0"/>
        </w:numPr>
        <w:tabs>
          <w:tab w:val="num" w:pos="720"/>
        </w:tabs>
        <w:adjustRightInd/>
        <w:ind w:left="720" w:hanging="720"/>
        <w:textAlignment w:val="auto"/>
        <w:outlineLvl w:val="1"/>
        <w:rPr>
          <w:rFonts w:cs="Arial"/>
          <w:szCs w:val="24"/>
          <w:lang w:eastAsia="en-US"/>
        </w:rPr>
      </w:pPr>
      <w:r w:rsidRPr="005C6DFC">
        <w:rPr>
          <w:rFonts w:cs="Arial"/>
          <w:szCs w:val="24"/>
          <w:lang w:eastAsia="en-US"/>
        </w:rPr>
        <w:t>F6</w:t>
      </w:r>
      <w:r w:rsidR="00BF304C" w:rsidRPr="005C6DFC">
        <w:rPr>
          <w:rFonts w:cs="Arial"/>
          <w:szCs w:val="24"/>
          <w:lang w:eastAsia="en-US"/>
        </w:rPr>
        <w:t>.7</w:t>
      </w:r>
      <w:r w:rsidR="00BF304C" w:rsidRPr="005C6DFC">
        <w:rPr>
          <w:rFonts w:cs="Arial"/>
          <w:szCs w:val="24"/>
          <w:lang w:eastAsia="en-US"/>
        </w:rPr>
        <w:tab/>
        <w:t>The Parties agree that they shall bear their own respective costs and expenses incurred in respect of compliance with their obligati</w:t>
      </w:r>
      <w:r w:rsidR="002F7DFB" w:rsidRPr="005C6DFC">
        <w:rPr>
          <w:rFonts w:cs="Arial"/>
          <w:szCs w:val="24"/>
          <w:lang w:eastAsia="en-US"/>
        </w:rPr>
        <w:t xml:space="preserve">ons under this </w:t>
      </w:r>
      <w:r w:rsidR="007E5588" w:rsidRPr="005C6DFC">
        <w:rPr>
          <w:rFonts w:cs="Arial"/>
          <w:szCs w:val="24"/>
          <w:lang w:eastAsia="en-US"/>
        </w:rPr>
        <w:t>Clause</w:t>
      </w:r>
      <w:r w:rsidR="00D50D36">
        <w:rPr>
          <w:rFonts w:cs="Arial"/>
          <w:szCs w:val="24"/>
          <w:lang w:eastAsia="en-US"/>
        </w:rPr>
        <w:t xml:space="preserve"> </w:t>
      </w:r>
      <w:r w:rsidR="00BF304C" w:rsidRPr="005C6DFC">
        <w:rPr>
          <w:rFonts w:cs="Arial"/>
          <w:szCs w:val="24"/>
          <w:lang w:eastAsia="en-US"/>
        </w:rPr>
        <w:t xml:space="preserve">unless the audit reveals a material Default by the Contractor in which case the Contractor shall reimburse the </w:t>
      </w:r>
      <w:r w:rsidR="001545CE">
        <w:rPr>
          <w:rFonts w:cs="Arial"/>
          <w:szCs w:val="24"/>
          <w:lang w:eastAsia="en-US"/>
        </w:rPr>
        <w:t>Agency</w:t>
      </w:r>
      <w:r w:rsidR="00BF304C" w:rsidRPr="005C6DFC">
        <w:rPr>
          <w:rFonts w:cs="Arial"/>
          <w:szCs w:val="24"/>
          <w:lang w:eastAsia="en-US"/>
        </w:rPr>
        <w:t xml:space="preserve"> for the </w:t>
      </w:r>
      <w:r w:rsidR="001545CE">
        <w:rPr>
          <w:rFonts w:cs="Arial"/>
          <w:szCs w:val="24"/>
          <w:lang w:eastAsia="en-US"/>
        </w:rPr>
        <w:t>Agency</w:t>
      </w:r>
      <w:r w:rsidR="00BF304C" w:rsidRPr="005C6DFC">
        <w:rPr>
          <w:rFonts w:cs="Arial"/>
          <w:szCs w:val="24"/>
          <w:lang w:eastAsia="en-US"/>
        </w:rPr>
        <w:t>'s reasonable costs incurred in relation to the audit.</w:t>
      </w:r>
    </w:p>
    <w:p w14:paraId="27E70696" w14:textId="77777777" w:rsidR="00D5632E" w:rsidRPr="005C6DFC" w:rsidRDefault="00D5632E" w:rsidP="007E5588">
      <w:pPr>
        <w:widowControl/>
        <w:numPr>
          <w:ilvl w:val="1"/>
          <w:numId w:val="0"/>
        </w:numPr>
        <w:tabs>
          <w:tab w:val="num" w:pos="720"/>
        </w:tabs>
        <w:adjustRightInd/>
        <w:ind w:left="720" w:hanging="720"/>
        <w:textAlignment w:val="auto"/>
        <w:outlineLvl w:val="1"/>
        <w:rPr>
          <w:rFonts w:cs="Arial"/>
          <w:szCs w:val="24"/>
          <w:lang w:eastAsia="en-US"/>
        </w:rPr>
      </w:pPr>
    </w:p>
    <w:p w14:paraId="64F47E82" w14:textId="73D86E61" w:rsidR="00D5632E" w:rsidRPr="005C6DFC" w:rsidRDefault="00890E98" w:rsidP="007E5588">
      <w:pPr>
        <w:pStyle w:val="Heading1"/>
        <w:spacing w:before="0" w:after="0"/>
        <w:ind w:left="720" w:hanging="720"/>
        <w:rPr>
          <w:rFonts w:ascii="Arial" w:hAnsi="Arial" w:cs="Arial"/>
          <w:sz w:val="24"/>
          <w:szCs w:val="24"/>
          <w:u w:val="single"/>
        </w:rPr>
      </w:pPr>
      <w:bookmarkStart w:id="58" w:name="a86450"/>
      <w:bookmarkStart w:id="59" w:name="_Toc440378487"/>
      <w:r w:rsidRPr="005C6DFC">
        <w:rPr>
          <w:rFonts w:ascii="Arial" w:hAnsi="Arial" w:cs="Arial"/>
          <w:sz w:val="24"/>
          <w:szCs w:val="24"/>
        </w:rPr>
        <w:t>F7.</w:t>
      </w:r>
      <w:r w:rsidR="00D5632E" w:rsidRPr="005C6DFC">
        <w:rPr>
          <w:rFonts w:ascii="Arial" w:hAnsi="Arial" w:cs="Arial"/>
          <w:sz w:val="24"/>
          <w:szCs w:val="24"/>
        </w:rPr>
        <w:tab/>
      </w:r>
      <w:r w:rsidR="00896A8C" w:rsidRPr="00D326DB">
        <w:rPr>
          <w:rFonts w:ascii="Arial" w:hAnsi="Arial" w:cs="Arial"/>
          <w:sz w:val="24"/>
          <w:szCs w:val="24"/>
          <w:u w:val="single"/>
        </w:rPr>
        <w:t xml:space="preserve">ICT SECURITY AND </w:t>
      </w:r>
      <w:r w:rsidR="00D5632E" w:rsidRPr="00D326DB">
        <w:rPr>
          <w:rFonts w:ascii="Arial" w:hAnsi="Arial" w:cs="Arial"/>
          <w:sz w:val="24"/>
          <w:szCs w:val="24"/>
          <w:u w:val="single"/>
        </w:rPr>
        <w:t>REPLACEMENT OF CORRUPTED DATA</w:t>
      </w:r>
      <w:bookmarkEnd w:id="58"/>
      <w:bookmarkEnd w:id="59"/>
    </w:p>
    <w:p w14:paraId="12A62F26" w14:textId="77777777" w:rsidR="00D5632E" w:rsidRPr="005C6DFC" w:rsidRDefault="00D5632E" w:rsidP="007E5588">
      <w:pPr>
        <w:rPr>
          <w:rFonts w:cs="Arial"/>
          <w:szCs w:val="24"/>
        </w:rPr>
      </w:pPr>
    </w:p>
    <w:p w14:paraId="48026278" w14:textId="754EB358" w:rsidR="00896A8C" w:rsidRDefault="00896A8C" w:rsidP="00EA4925">
      <w:pPr>
        <w:pStyle w:val="Bodysubclause"/>
        <w:spacing w:before="0" w:after="0" w:line="240" w:lineRule="auto"/>
        <w:ind w:hanging="720"/>
        <w:jc w:val="left"/>
        <w:rPr>
          <w:rFonts w:ascii="Arial" w:hAnsi="Arial" w:cs="Arial"/>
          <w:sz w:val="24"/>
          <w:szCs w:val="24"/>
        </w:rPr>
      </w:pPr>
      <w:r>
        <w:rPr>
          <w:rFonts w:ascii="Arial" w:hAnsi="Arial" w:cs="Arial"/>
          <w:sz w:val="24"/>
          <w:szCs w:val="24"/>
        </w:rPr>
        <w:t xml:space="preserve">F7.1   </w:t>
      </w:r>
      <w:r w:rsidR="00C20ACB">
        <w:rPr>
          <w:rFonts w:ascii="Arial" w:hAnsi="Arial" w:cs="Arial"/>
          <w:sz w:val="24"/>
          <w:szCs w:val="24"/>
        </w:rPr>
        <w:t xml:space="preserve">The Contractor shall comply with Schedule 5 Annex </w:t>
      </w:r>
      <w:r w:rsidR="006872BE">
        <w:rPr>
          <w:rFonts w:ascii="Arial" w:hAnsi="Arial" w:cs="Arial"/>
          <w:sz w:val="24"/>
          <w:szCs w:val="24"/>
        </w:rPr>
        <w:t>B</w:t>
      </w:r>
      <w:r w:rsidR="00C20ACB">
        <w:rPr>
          <w:rFonts w:ascii="Arial" w:hAnsi="Arial" w:cs="Arial"/>
          <w:sz w:val="24"/>
          <w:szCs w:val="24"/>
        </w:rPr>
        <w:t xml:space="preserve"> relating to </w:t>
      </w:r>
      <w:r w:rsidR="006872BE">
        <w:rPr>
          <w:rFonts w:ascii="Arial" w:hAnsi="Arial" w:cs="Arial"/>
          <w:sz w:val="24"/>
          <w:szCs w:val="24"/>
        </w:rPr>
        <w:t>the Agency’s ICT security policy.</w:t>
      </w:r>
      <w:r w:rsidR="005F4DA2" w:rsidRPr="005F4DA2">
        <w:t xml:space="preserve"> </w:t>
      </w:r>
      <w:r w:rsidR="005F4DA2" w:rsidRPr="005F4DA2">
        <w:rPr>
          <w:rFonts w:ascii="Arial" w:hAnsi="Arial" w:cs="Arial"/>
          <w:sz w:val="24"/>
          <w:szCs w:val="24"/>
        </w:rPr>
        <w:t xml:space="preserve">Failure to comply with this </w:t>
      </w:r>
      <w:r w:rsidR="005A6635">
        <w:rPr>
          <w:rFonts w:ascii="Arial" w:hAnsi="Arial" w:cs="Arial"/>
          <w:sz w:val="24"/>
          <w:szCs w:val="24"/>
        </w:rPr>
        <w:t>ICT security policy</w:t>
      </w:r>
      <w:r w:rsidR="005F4DA2" w:rsidRPr="005F4DA2">
        <w:rPr>
          <w:rFonts w:ascii="Arial" w:hAnsi="Arial" w:cs="Arial"/>
          <w:sz w:val="24"/>
          <w:szCs w:val="24"/>
        </w:rPr>
        <w:t xml:space="preserve"> may be deemed as a material breach of this Contract</w:t>
      </w:r>
      <w:r w:rsidR="005A6635">
        <w:rPr>
          <w:rFonts w:ascii="Arial" w:hAnsi="Arial" w:cs="Arial"/>
          <w:sz w:val="24"/>
          <w:szCs w:val="24"/>
        </w:rPr>
        <w:t xml:space="preserve">. </w:t>
      </w:r>
    </w:p>
    <w:p w14:paraId="7463F8C4" w14:textId="77777777" w:rsidR="00896A8C" w:rsidRDefault="00896A8C" w:rsidP="00EA4925">
      <w:pPr>
        <w:pStyle w:val="Bodysubclause"/>
        <w:spacing w:before="0" w:after="0" w:line="240" w:lineRule="auto"/>
        <w:ind w:hanging="720"/>
        <w:jc w:val="left"/>
        <w:rPr>
          <w:rFonts w:ascii="Arial" w:hAnsi="Arial" w:cs="Arial"/>
          <w:sz w:val="24"/>
          <w:szCs w:val="24"/>
        </w:rPr>
      </w:pPr>
    </w:p>
    <w:p w14:paraId="0C6B8A31" w14:textId="096CB44A" w:rsidR="00D5632E" w:rsidRPr="005C6DFC" w:rsidRDefault="00896A8C" w:rsidP="00D326DB">
      <w:pPr>
        <w:pStyle w:val="Bodysubclause"/>
        <w:spacing w:before="0" w:after="0" w:line="240" w:lineRule="auto"/>
        <w:ind w:hanging="720"/>
        <w:jc w:val="left"/>
        <w:rPr>
          <w:rFonts w:ascii="Arial" w:hAnsi="Arial" w:cs="Arial"/>
          <w:i/>
          <w:color w:val="548DD4"/>
          <w:sz w:val="24"/>
          <w:szCs w:val="24"/>
        </w:rPr>
      </w:pPr>
      <w:r>
        <w:rPr>
          <w:rFonts w:ascii="Arial" w:hAnsi="Arial" w:cs="Arial"/>
          <w:sz w:val="24"/>
          <w:szCs w:val="24"/>
        </w:rPr>
        <w:t>F</w:t>
      </w:r>
      <w:r w:rsidR="00C20ACB">
        <w:rPr>
          <w:rFonts w:ascii="Arial" w:hAnsi="Arial" w:cs="Arial"/>
          <w:sz w:val="24"/>
          <w:szCs w:val="24"/>
        </w:rPr>
        <w:t xml:space="preserve">7.2   </w:t>
      </w:r>
      <w:r w:rsidR="00D5632E" w:rsidRPr="005C6DFC">
        <w:rPr>
          <w:rFonts w:ascii="Arial" w:hAnsi="Arial" w:cs="Arial"/>
          <w:sz w:val="24"/>
          <w:szCs w:val="24"/>
        </w:rPr>
        <w:t xml:space="preserve">If, through any Default of the Contractor, data transmitted or processed in connection with the Contract is either lost or sufficiently degraded as to be unusable, the Contractor shall be liable for the cost of reconstitution of that data and shall reimburse the </w:t>
      </w:r>
      <w:r w:rsidR="001545CE">
        <w:rPr>
          <w:rFonts w:ascii="Arial" w:hAnsi="Arial" w:cs="Arial"/>
          <w:sz w:val="24"/>
          <w:szCs w:val="24"/>
        </w:rPr>
        <w:t>Agency</w:t>
      </w:r>
      <w:r w:rsidR="00D5632E" w:rsidRPr="005C6DFC">
        <w:rPr>
          <w:rFonts w:ascii="Arial" w:hAnsi="Arial" w:cs="Arial"/>
          <w:sz w:val="24"/>
          <w:szCs w:val="24"/>
        </w:rPr>
        <w:t xml:space="preserve"> in respect of any charge levied for its transmission and any other costs charged in connection with such Default.</w:t>
      </w:r>
    </w:p>
    <w:p w14:paraId="14A134EC" w14:textId="77777777" w:rsidR="00D5632E" w:rsidRPr="005C6DFC" w:rsidRDefault="00D5632E" w:rsidP="007E5588">
      <w:pPr>
        <w:widowControl/>
        <w:numPr>
          <w:ilvl w:val="1"/>
          <w:numId w:val="0"/>
        </w:numPr>
        <w:tabs>
          <w:tab w:val="num" w:pos="720"/>
        </w:tabs>
        <w:adjustRightInd/>
        <w:ind w:left="720" w:hanging="720"/>
        <w:textAlignment w:val="auto"/>
        <w:outlineLvl w:val="1"/>
        <w:rPr>
          <w:rFonts w:cs="Arial"/>
          <w:szCs w:val="24"/>
          <w:lang w:eastAsia="en-US"/>
        </w:rPr>
      </w:pPr>
    </w:p>
    <w:p w14:paraId="07780147" w14:textId="77777777" w:rsidR="00343DBE" w:rsidRPr="005C6DFC" w:rsidRDefault="00343DBE" w:rsidP="007E5588">
      <w:pPr>
        <w:pStyle w:val="Sideheading"/>
        <w:keepNext/>
        <w:rPr>
          <w:rFonts w:cs="Arial"/>
          <w:szCs w:val="24"/>
        </w:rPr>
      </w:pPr>
      <w:r w:rsidRPr="005C6DFC">
        <w:rPr>
          <w:rFonts w:cs="Arial"/>
          <w:szCs w:val="24"/>
        </w:rPr>
        <w:t xml:space="preserve">part g </w:t>
      </w:r>
      <w:r w:rsidR="00890E98" w:rsidRPr="005C6DFC">
        <w:rPr>
          <w:rFonts w:cs="Arial"/>
          <w:szCs w:val="24"/>
        </w:rPr>
        <w:t>–</w:t>
      </w:r>
      <w:r w:rsidRPr="005C6DFC">
        <w:rPr>
          <w:rFonts w:cs="Arial"/>
          <w:szCs w:val="24"/>
        </w:rPr>
        <w:t xml:space="preserve"> obligations</w:t>
      </w:r>
      <w:r w:rsidR="00890E98" w:rsidRPr="005C6DFC">
        <w:rPr>
          <w:rFonts w:cs="Arial"/>
          <w:szCs w:val="24"/>
        </w:rPr>
        <w:t xml:space="preserve"> including statutory obligations</w:t>
      </w:r>
      <w:r w:rsidR="004E4339" w:rsidRPr="005C6DFC">
        <w:rPr>
          <w:rFonts w:cs="Arial"/>
          <w:szCs w:val="24"/>
        </w:rPr>
        <w:fldChar w:fldCharType="begin"/>
      </w:r>
      <w:r w:rsidRPr="005C6DFC">
        <w:rPr>
          <w:rFonts w:cs="Arial"/>
          <w:szCs w:val="24"/>
        </w:rPr>
        <w:instrText xml:space="preserve"> TC "</w:instrText>
      </w:r>
      <w:bookmarkStart w:id="60" w:name="_Toc173226197"/>
      <w:r w:rsidRPr="005C6DFC">
        <w:rPr>
          <w:rFonts w:cs="Arial"/>
          <w:szCs w:val="24"/>
        </w:rPr>
        <w:instrText>PART G - STATUTORY OBLIGATIONS</w:instrText>
      </w:r>
      <w:bookmarkEnd w:id="60"/>
      <w:r w:rsidRPr="005C6DFC">
        <w:rPr>
          <w:rFonts w:cs="Arial"/>
          <w:szCs w:val="24"/>
        </w:rPr>
        <w:instrText xml:space="preserve">" \l 5 </w:instrText>
      </w:r>
      <w:r w:rsidR="004E4339" w:rsidRPr="005C6DFC">
        <w:rPr>
          <w:rFonts w:cs="Arial"/>
          <w:szCs w:val="24"/>
        </w:rPr>
        <w:fldChar w:fldCharType="end"/>
      </w:r>
    </w:p>
    <w:p w14:paraId="21D5B578" w14:textId="77777777" w:rsidR="00343DBE" w:rsidRPr="005C6DFC" w:rsidRDefault="00343DBE" w:rsidP="007E5588">
      <w:pPr>
        <w:pStyle w:val="Sideheading"/>
        <w:keepNext/>
        <w:rPr>
          <w:rFonts w:cs="Arial"/>
          <w:szCs w:val="24"/>
        </w:rPr>
      </w:pPr>
    </w:p>
    <w:p w14:paraId="1E9F8AAC" w14:textId="7F183A69" w:rsidR="00890E98" w:rsidRPr="005C6DFC" w:rsidRDefault="00890E98" w:rsidP="007E5588">
      <w:pPr>
        <w:pStyle w:val="Level10"/>
        <w:keepNext/>
        <w:widowControl/>
        <w:numPr>
          <w:ilvl w:val="0"/>
          <w:numId w:val="0"/>
        </w:numPr>
        <w:adjustRightInd/>
        <w:textAlignment w:val="auto"/>
        <w:rPr>
          <w:rFonts w:cs="Arial"/>
          <w:szCs w:val="24"/>
          <w:u w:val="single"/>
        </w:rPr>
      </w:pPr>
      <w:bookmarkStart w:id="61" w:name="_Hlt62987146"/>
      <w:bookmarkStart w:id="62" w:name="_Hlt63047647"/>
      <w:bookmarkStart w:id="63" w:name="_Hlt62987218"/>
      <w:bookmarkEnd w:id="61"/>
      <w:bookmarkEnd w:id="62"/>
      <w:bookmarkEnd w:id="63"/>
      <w:r w:rsidRPr="005C6DFC">
        <w:rPr>
          <w:rStyle w:val="Level1asHeadingtext"/>
          <w:rFonts w:cs="Arial"/>
          <w:szCs w:val="24"/>
        </w:rPr>
        <w:t>G1.</w:t>
      </w:r>
      <w:r w:rsidRPr="005C6DFC">
        <w:rPr>
          <w:rStyle w:val="Level1asHeadingtext"/>
          <w:rFonts w:cs="Arial"/>
          <w:szCs w:val="24"/>
        </w:rPr>
        <w:tab/>
      </w:r>
      <w:r w:rsidR="00343DBE" w:rsidRPr="005C6DFC">
        <w:rPr>
          <w:rStyle w:val="Level1asHeadingtext"/>
          <w:rFonts w:cs="Arial"/>
          <w:szCs w:val="24"/>
          <w:u w:val="single"/>
        </w:rPr>
        <w:t>HEALTH AND SAFETY</w:t>
      </w:r>
      <w:bookmarkStart w:id="64" w:name="_NN1556"/>
      <w:bookmarkEnd w:id="64"/>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_NN1556\r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65" w:name="_Toc173226198"/>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HEALTH AND SAFETY</w:instrText>
      </w:r>
      <w:bookmarkEnd w:id="65"/>
      <w:r w:rsidR="00343DBE" w:rsidRPr="005C6DFC">
        <w:rPr>
          <w:rFonts w:cs="Arial"/>
          <w:szCs w:val="24"/>
          <w:u w:val="single"/>
        </w:rPr>
        <w:instrText xml:space="preserve">" \l 1 </w:instrText>
      </w:r>
      <w:r w:rsidR="004E4339" w:rsidRPr="005C6DFC">
        <w:rPr>
          <w:rFonts w:cs="Arial"/>
          <w:szCs w:val="24"/>
          <w:u w:val="single"/>
        </w:rPr>
        <w:fldChar w:fldCharType="end"/>
      </w:r>
    </w:p>
    <w:p w14:paraId="6997A64C" w14:textId="77777777" w:rsidR="00890E98" w:rsidRPr="005C6DFC" w:rsidRDefault="00890E98" w:rsidP="007E5588">
      <w:pPr>
        <w:pStyle w:val="Level10"/>
        <w:keepNext/>
        <w:widowControl/>
        <w:numPr>
          <w:ilvl w:val="0"/>
          <w:numId w:val="0"/>
        </w:numPr>
        <w:adjustRightInd/>
        <w:textAlignment w:val="auto"/>
        <w:rPr>
          <w:rFonts w:cs="Arial"/>
          <w:szCs w:val="24"/>
          <w:u w:val="single"/>
        </w:rPr>
      </w:pPr>
    </w:p>
    <w:p w14:paraId="79D3AC30" w14:textId="2D45A317" w:rsidR="00890E98" w:rsidRPr="005C6DFC" w:rsidRDefault="00343DBE" w:rsidP="00D50D36">
      <w:pPr>
        <w:pStyle w:val="Level10"/>
        <w:keepNext/>
        <w:widowControl/>
        <w:numPr>
          <w:ilvl w:val="0"/>
          <w:numId w:val="0"/>
        </w:numPr>
        <w:adjustRightInd/>
        <w:ind w:firstLine="720"/>
        <w:textAlignment w:val="auto"/>
        <w:rPr>
          <w:rFonts w:cs="Arial"/>
          <w:szCs w:val="24"/>
          <w:u w:val="single"/>
        </w:rPr>
      </w:pPr>
      <w:r w:rsidRPr="005C6DFC">
        <w:rPr>
          <w:rFonts w:cs="Arial"/>
          <w:szCs w:val="24"/>
        </w:rPr>
        <w:t>The Contractor shall comply</w:t>
      </w:r>
      <w:r w:rsidR="00FD3A36" w:rsidRPr="005C6DFC">
        <w:rPr>
          <w:rFonts w:cs="Arial"/>
          <w:szCs w:val="24"/>
        </w:rPr>
        <w:t>, and it shall procure that all Staff shall comply,</w:t>
      </w:r>
      <w:r w:rsidRPr="005C6DFC">
        <w:rPr>
          <w:rFonts w:cs="Arial"/>
          <w:szCs w:val="24"/>
        </w:rPr>
        <w:t xml:space="preserve"> with </w:t>
      </w:r>
      <w:r w:rsidR="00D50D36">
        <w:rPr>
          <w:rFonts w:cs="Arial"/>
          <w:szCs w:val="24"/>
        </w:rPr>
        <w:br/>
        <w:t xml:space="preserve"> </w:t>
      </w:r>
      <w:r w:rsidR="00D50D36">
        <w:rPr>
          <w:rFonts w:cs="Arial"/>
          <w:szCs w:val="24"/>
        </w:rPr>
        <w:tab/>
      </w:r>
      <w:r w:rsidRPr="005C6DFC">
        <w:rPr>
          <w:rFonts w:cs="Arial"/>
          <w:szCs w:val="24"/>
        </w:rPr>
        <w:t xml:space="preserve">all health and safety legislation in force and </w:t>
      </w:r>
      <w:r w:rsidR="00AE6358" w:rsidRPr="005C6DFC">
        <w:rPr>
          <w:rFonts w:cs="Arial"/>
          <w:szCs w:val="24"/>
        </w:rPr>
        <w:t xml:space="preserve">any </w:t>
      </w:r>
      <w:r w:rsidRPr="005C6DFC">
        <w:rPr>
          <w:rFonts w:cs="Arial"/>
          <w:szCs w:val="24"/>
        </w:rPr>
        <w:t xml:space="preserve">health and safety policies of the </w:t>
      </w:r>
      <w:r w:rsidR="00D50D36">
        <w:rPr>
          <w:rFonts w:cs="Arial"/>
          <w:szCs w:val="24"/>
        </w:rPr>
        <w:br/>
        <w:t xml:space="preserve"> </w:t>
      </w:r>
      <w:r w:rsidR="00D50D36">
        <w:rPr>
          <w:rFonts w:cs="Arial"/>
          <w:szCs w:val="24"/>
        </w:rPr>
        <w:tab/>
      </w:r>
      <w:r w:rsidR="001545CE">
        <w:rPr>
          <w:rFonts w:cs="Arial"/>
          <w:szCs w:val="24"/>
        </w:rPr>
        <w:t>Agency</w:t>
      </w:r>
      <w:r w:rsidR="00AE6358" w:rsidRPr="005C6DFC">
        <w:rPr>
          <w:rFonts w:cs="Arial"/>
          <w:szCs w:val="24"/>
        </w:rPr>
        <w:t xml:space="preserve"> as supplied b</w:t>
      </w:r>
      <w:r w:rsidR="00D50D36">
        <w:rPr>
          <w:rFonts w:cs="Arial"/>
          <w:szCs w:val="24"/>
        </w:rPr>
        <w:t>y the Authorised Officer.</w:t>
      </w:r>
    </w:p>
    <w:p w14:paraId="4881B3EF" w14:textId="77777777" w:rsidR="00890E98" w:rsidRPr="005C6DFC" w:rsidRDefault="00890E98" w:rsidP="007E5588">
      <w:pPr>
        <w:pStyle w:val="Level10"/>
        <w:keepNext/>
        <w:widowControl/>
        <w:numPr>
          <w:ilvl w:val="0"/>
          <w:numId w:val="0"/>
        </w:numPr>
        <w:adjustRightInd/>
        <w:textAlignment w:val="auto"/>
        <w:rPr>
          <w:rFonts w:cs="Arial"/>
          <w:szCs w:val="24"/>
          <w:u w:val="single"/>
        </w:rPr>
      </w:pPr>
    </w:p>
    <w:p w14:paraId="32E0B376" w14:textId="334DD669" w:rsidR="00890E98" w:rsidRPr="005C6DFC" w:rsidRDefault="00890E98" w:rsidP="007E5588">
      <w:pPr>
        <w:pStyle w:val="Level10"/>
        <w:keepNext/>
        <w:widowControl/>
        <w:numPr>
          <w:ilvl w:val="0"/>
          <w:numId w:val="0"/>
        </w:numPr>
        <w:adjustRightInd/>
        <w:textAlignment w:val="auto"/>
        <w:rPr>
          <w:rFonts w:cs="Arial"/>
          <w:szCs w:val="24"/>
          <w:u w:val="single"/>
        </w:rPr>
      </w:pPr>
      <w:r w:rsidRPr="005C6DFC">
        <w:rPr>
          <w:rFonts w:cs="Arial"/>
          <w:b/>
          <w:szCs w:val="24"/>
        </w:rPr>
        <w:t>G2.</w:t>
      </w:r>
      <w:r w:rsidRPr="005C6DFC">
        <w:rPr>
          <w:rFonts w:cs="Arial"/>
          <w:b/>
          <w:szCs w:val="24"/>
        </w:rPr>
        <w:tab/>
      </w:r>
      <w:r w:rsidR="00343DBE" w:rsidRPr="005C6DFC">
        <w:rPr>
          <w:rStyle w:val="Level1asHeadingtext"/>
          <w:rFonts w:cs="Arial"/>
          <w:szCs w:val="24"/>
          <w:u w:val="single"/>
        </w:rPr>
        <w:t>CORPORATE REQUIREMENTS</w:t>
      </w:r>
      <w:bookmarkStart w:id="66" w:name="_NN1557"/>
      <w:bookmarkEnd w:id="66"/>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_NN1557\r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67" w:name="_Toc173226199"/>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CORPORATE REQUIREMENTS</w:instrText>
      </w:r>
      <w:bookmarkEnd w:id="67"/>
      <w:r w:rsidR="00343DBE" w:rsidRPr="005C6DFC">
        <w:rPr>
          <w:rFonts w:cs="Arial"/>
          <w:szCs w:val="24"/>
          <w:u w:val="single"/>
        </w:rPr>
        <w:instrText xml:space="preserve">" \l 1 </w:instrText>
      </w:r>
      <w:r w:rsidR="004E4339" w:rsidRPr="005C6DFC">
        <w:rPr>
          <w:rFonts w:cs="Arial"/>
          <w:szCs w:val="24"/>
          <w:u w:val="single"/>
        </w:rPr>
        <w:fldChar w:fldCharType="end"/>
      </w:r>
    </w:p>
    <w:p w14:paraId="71519553" w14:textId="77777777" w:rsidR="00890E98" w:rsidRPr="005C6DFC" w:rsidRDefault="00890E98" w:rsidP="007E5588">
      <w:pPr>
        <w:pStyle w:val="Level10"/>
        <w:keepNext/>
        <w:widowControl/>
        <w:numPr>
          <w:ilvl w:val="0"/>
          <w:numId w:val="0"/>
        </w:numPr>
        <w:adjustRightInd/>
        <w:textAlignment w:val="auto"/>
        <w:rPr>
          <w:rFonts w:cs="Arial"/>
          <w:szCs w:val="24"/>
        </w:rPr>
      </w:pPr>
    </w:p>
    <w:p w14:paraId="61DA7AB9" w14:textId="6DBEE1A9" w:rsidR="00343DBE" w:rsidRPr="005C6DFC" w:rsidRDefault="00205C77" w:rsidP="006637C5">
      <w:pPr>
        <w:pStyle w:val="Level10"/>
        <w:keepNext/>
        <w:widowControl/>
        <w:numPr>
          <w:ilvl w:val="0"/>
          <w:numId w:val="0"/>
        </w:numPr>
        <w:adjustRightInd/>
        <w:ind w:left="720" w:hanging="720"/>
        <w:textAlignment w:val="auto"/>
        <w:rPr>
          <w:rFonts w:cs="Arial"/>
          <w:szCs w:val="24"/>
          <w:u w:val="single"/>
        </w:rPr>
      </w:pPr>
      <w:r w:rsidRPr="005C6DFC">
        <w:rPr>
          <w:rFonts w:cs="Arial"/>
          <w:szCs w:val="24"/>
        </w:rPr>
        <w:t>G2.1</w:t>
      </w:r>
      <w:r w:rsidR="00890E98" w:rsidRPr="005C6DFC">
        <w:rPr>
          <w:rFonts w:cs="Arial"/>
          <w:szCs w:val="24"/>
        </w:rPr>
        <w:tab/>
      </w:r>
      <w:proofErr w:type="gramStart"/>
      <w:r w:rsidR="00602619">
        <w:rPr>
          <w:rFonts w:cs="Arial"/>
          <w:szCs w:val="24"/>
        </w:rPr>
        <w:t>Where</w:t>
      </w:r>
      <w:proofErr w:type="gramEnd"/>
      <w:r w:rsidR="00602619">
        <w:rPr>
          <w:rFonts w:cs="Arial"/>
          <w:szCs w:val="24"/>
        </w:rPr>
        <w:t xml:space="preserve"> identified to the Contractor as being relevant to the Contract,</w:t>
      </w:r>
      <w:r w:rsidR="00602619" w:rsidRPr="005C6DFC">
        <w:rPr>
          <w:rFonts w:cs="Arial"/>
          <w:szCs w:val="24"/>
        </w:rPr>
        <w:t xml:space="preserve"> </w:t>
      </w:r>
      <w:r w:rsidR="00602619">
        <w:rPr>
          <w:rFonts w:cs="Arial"/>
          <w:szCs w:val="24"/>
        </w:rPr>
        <w:t>t</w:t>
      </w:r>
      <w:r w:rsidR="0010233C" w:rsidRPr="005C6DFC">
        <w:rPr>
          <w:rFonts w:cs="Arial"/>
          <w:szCs w:val="24"/>
        </w:rPr>
        <w:t xml:space="preserve">he Contractor </w:t>
      </w:r>
      <w:r w:rsidR="00343DBE" w:rsidRPr="005C6DFC">
        <w:rPr>
          <w:rFonts w:cs="Arial"/>
          <w:szCs w:val="24"/>
        </w:rPr>
        <w:t xml:space="preserve">shall </w:t>
      </w:r>
      <w:r w:rsidR="00D50D36">
        <w:rPr>
          <w:rFonts w:cs="Arial"/>
          <w:szCs w:val="24"/>
        </w:rPr>
        <w:t xml:space="preserve">be obliged </w:t>
      </w:r>
      <w:r w:rsidR="0010233C" w:rsidRPr="005C6DFC">
        <w:rPr>
          <w:rFonts w:cs="Arial"/>
          <w:szCs w:val="24"/>
        </w:rPr>
        <w:t>to comply with</w:t>
      </w:r>
      <w:r w:rsidR="00602619">
        <w:rPr>
          <w:rFonts w:cs="Arial"/>
          <w:szCs w:val="24"/>
        </w:rPr>
        <w:t>, and shall ensure that Staff shall comply with,</w:t>
      </w:r>
      <w:r w:rsidRPr="005C6DFC">
        <w:rPr>
          <w:rFonts w:cs="Arial"/>
          <w:szCs w:val="24"/>
        </w:rPr>
        <w:t xml:space="preserve"> such relevant policies of the </w:t>
      </w:r>
      <w:r w:rsidR="001545CE">
        <w:rPr>
          <w:rFonts w:cs="Arial"/>
          <w:szCs w:val="24"/>
        </w:rPr>
        <w:t>Agency</w:t>
      </w:r>
      <w:r w:rsidR="00602619">
        <w:rPr>
          <w:rFonts w:cs="Arial"/>
          <w:szCs w:val="24"/>
        </w:rPr>
        <w:t xml:space="preserve"> </w:t>
      </w:r>
      <w:r w:rsidR="00D50D36">
        <w:rPr>
          <w:rFonts w:cs="Arial"/>
          <w:szCs w:val="24"/>
        </w:rPr>
        <w:t xml:space="preserve">in addition to </w:t>
      </w:r>
      <w:r w:rsidRPr="005C6DFC">
        <w:rPr>
          <w:rFonts w:cs="Arial"/>
          <w:szCs w:val="24"/>
        </w:rPr>
        <w:t>any policies</w:t>
      </w:r>
      <w:r w:rsidR="00217487" w:rsidRPr="005C6DFC">
        <w:rPr>
          <w:rFonts w:cs="Arial"/>
          <w:szCs w:val="24"/>
        </w:rPr>
        <w:t xml:space="preserve"> available</w:t>
      </w:r>
      <w:r w:rsidR="009928F6">
        <w:rPr>
          <w:rFonts w:cs="Arial"/>
          <w:szCs w:val="24"/>
        </w:rPr>
        <w:t xml:space="preserve"> from time to time</w:t>
      </w:r>
      <w:r w:rsidR="00217487" w:rsidRPr="005C6DFC">
        <w:rPr>
          <w:rFonts w:cs="Arial"/>
          <w:szCs w:val="24"/>
        </w:rPr>
        <w:t xml:space="preserve"> on the </w:t>
      </w:r>
      <w:r w:rsidR="001545CE">
        <w:rPr>
          <w:rFonts w:cs="Arial"/>
          <w:szCs w:val="24"/>
        </w:rPr>
        <w:t>Agency</w:t>
      </w:r>
      <w:r w:rsidR="00217487" w:rsidRPr="005C6DFC">
        <w:rPr>
          <w:rFonts w:cs="Arial"/>
          <w:szCs w:val="24"/>
        </w:rPr>
        <w:t xml:space="preserve">’s website which may </w:t>
      </w:r>
      <w:r w:rsidR="00602619">
        <w:rPr>
          <w:rFonts w:cs="Arial"/>
          <w:szCs w:val="24"/>
        </w:rPr>
        <w:t>b</w:t>
      </w:r>
      <w:r w:rsidR="00217487" w:rsidRPr="005C6DFC">
        <w:rPr>
          <w:rFonts w:cs="Arial"/>
          <w:szCs w:val="24"/>
        </w:rPr>
        <w:t>e relevant</w:t>
      </w:r>
      <w:r w:rsidR="00B812D2" w:rsidRPr="005C6DFC">
        <w:rPr>
          <w:rFonts w:cs="Arial"/>
          <w:szCs w:val="24"/>
        </w:rPr>
        <w:t xml:space="preserve"> </w:t>
      </w:r>
      <w:proofErr w:type="gramStart"/>
      <w:r w:rsidR="00B812D2" w:rsidRPr="005C6DFC">
        <w:rPr>
          <w:rFonts w:cs="Arial"/>
          <w:szCs w:val="24"/>
        </w:rPr>
        <w:t xml:space="preserve">to </w:t>
      </w:r>
      <w:r w:rsidR="00343DBE" w:rsidRPr="005C6DFC">
        <w:rPr>
          <w:rFonts w:cs="Arial"/>
          <w:szCs w:val="24"/>
        </w:rPr>
        <w:t>:</w:t>
      </w:r>
      <w:proofErr w:type="gramEnd"/>
    </w:p>
    <w:p w14:paraId="15A308DD" w14:textId="77777777" w:rsidR="00C10E81" w:rsidRPr="005C6DFC" w:rsidRDefault="00890E98" w:rsidP="007E5588">
      <w:pPr>
        <w:pStyle w:val="Level30"/>
        <w:widowControl/>
        <w:numPr>
          <w:ilvl w:val="0"/>
          <w:numId w:val="0"/>
        </w:numPr>
        <w:adjustRightInd/>
        <w:textAlignment w:val="auto"/>
        <w:rPr>
          <w:rFonts w:cs="Arial"/>
          <w:szCs w:val="24"/>
        </w:rPr>
      </w:pPr>
      <w:r w:rsidRPr="005C6DFC">
        <w:rPr>
          <w:rFonts w:cs="Arial"/>
          <w:szCs w:val="24"/>
        </w:rPr>
        <w:tab/>
      </w:r>
    </w:p>
    <w:p w14:paraId="2A97D137" w14:textId="77777777" w:rsidR="00D50D36" w:rsidRDefault="00890E98" w:rsidP="003318E5">
      <w:pPr>
        <w:pStyle w:val="Level30"/>
        <w:widowControl/>
        <w:numPr>
          <w:ilvl w:val="0"/>
          <w:numId w:val="32"/>
        </w:numPr>
        <w:adjustRightInd/>
        <w:textAlignment w:val="auto"/>
        <w:rPr>
          <w:rFonts w:cs="Arial"/>
          <w:szCs w:val="24"/>
        </w:rPr>
      </w:pPr>
      <w:r w:rsidRPr="005C6DFC">
        <w:rPr>
          <w:rFonts w:cs="Arial"/>
          <w:szCs w:val="24"/>
        </w:rPr>
        <w:t>equality</w:t>
      </w:r>
      <w:r w:rsidR="007B5B83">
        <w:rPr>
          <w:rFonts w:cs="Arial"/>
          <w:szCs w:val="24"/>
        </w:rPr>
        <w:t>, social value</w:t>
      </w:r>
      <w:r w:rsidRPr="005C6DFC">
        <w:rPr>
          <w:rFonts w:cs="Arial"/>
          <w:szCs w:val="24"/>
        </w:rPr>
        <w:t xml:space="preserve"> and diversity policies;</w:t>
      </w:r>
      <w:r w:rsidR="00D50D36">
        <w:rPr>
          <w:rFonts w:cs="Arial"/>
          <w:szCs w:val="24"/>
        </w:rPr>
        <w:br/>
      </w:r>
    </w:p>
    <w:p w14:paraId="1D41F709" w14:textId="77777777" w:rsidR="00D50D36" w:rsidRDefault="00890E98" w:rsidP="003318E5">
      <w:pPr>
        <w:pStyle w:val="Level30"/>
        <w:widowControl/>
        <w:numPr>
          <w:ilvl w:val="0"/>
          <w:numId w:val="32"/>
        </w:numPr>
        <w:adjustRightInd/>
        <w:textAlignment w:val="auto"/>
        <w:rPr>
          <w:rFonts w:cs="Arial"/>
          <w:szCs w:val="24"/>
        </w:rPr>
      </w:pPr>
      <w:r w:rsidRPr="00D50D36">
        <w:rPr>
          <w:rFonts w:cs="Arial"/>
          <w:szCs w:val="24"/>
        </w:rPr>
        <w:t>health and safety policies;</w:t>
      </w:r>
      <w:r w:rsidR="00D50D36">
        <w:rPr>
          <w:rFonts w:cs="Arial"/>
          <w:szCs w:val="24"/>
        </w:rPr>
        <w:br/>
      </w:r>
    </w:p>
    <w:p w14:paraId="06AED5C3" w14:textId="77777777" w:rsidR="00D50D36" w:rsidRDefault="00890E98" w:rsidP="003318E5">
      <w:pPr>
        <w:pStyle w:val="Level30"/>
        <w:widowControl/>
        <w:numPr>
          <w:ilvl w:val="0"/>
          <w:numId w:val="32"/>
        </w:numPr>
        <w:adjustRightInd/>
        <w:textAlignment w:val="auto"/>
        <w:rPr>
          <w:rFonts w:cs="Arial"/>
          <w:szCs w:val="24"/>
        </w:rPr>
      </w:pPr>
      <w:r w:rsidRPr="00D50D36">
        <w:rPr>
          <w:rFonts w:cs="Arial"/>
          <w:szCs w:val="24"/>
        </w:rPr>
        <w:t>safeguarding policies;</w:t>
      </w:r>
      <w:r w:rsidR="00D50D36">
        <w:rPr>
          <w:rFonts w:cs="Arial"/>
          <w:szCs w:val="24"/>
        </w:rPr>
        <w:br/>
      </w:r>
    </w:p>
    <w:p w14:paraId="7C4B43DF" w14:textId="77777777" w:rsidR="00D50D36" w:rsidRDefault="00890E98" w:rsidP="003318E5">
      <w:pPr>
        <w:pStyle w:val="Level30"/>
        <w:widowControl/>
        <w:numPr>
          <w:ilvl w:val="0"/>
          <w:numId w:val="32"/>
        </w:numPr>
        <w:adjustRightInd/>
        <w:textAlignment w:val="auto"/>
        <w:rPr>
          <w:rFonts w:cs="Arial"/>
          <w:szCs w:val="24"/>
        </w:rPr>
      </w:pPr>
      <w:r w:rsidRPr="00D50D36">
        <w:rPr>
          <w:rFonts w:cs="Arial"/>
          <w:szCs w:val="24"/>
        </w:rPr>
        <w:t>sustainability policies;</w:t>
      </w:r>
      <w:r w:rsidR="00D50D36">
        <w:rPr>
          <w:rFonts w:cs="Arial"/>
          <w:szCs w:val="24"/>
        </w:rPr>
        <w:br/>
      </w:r>
    </w:p>
    <w:p w14:paraId="6E77BE64" w14:textId="77777777" w:rsidR="00890E98" w:rsidRPr="00D50D36" w:rsidRDefault="00890E98" w:rsidP="003318E5">
      <w:pPr>
        <w:pStyle w:val="Level30"/>
        <w:widowControl/>
        <w:numPr>
          <w:ilvl w:val="0"/>
          <w:numId w:val="32"/>
        </w:numPr>
        <w:adjustRightInd/>
        <w:textAlignment w:val="auto"/>
        <w:rPr>
          <w:rFonts w:cs="Arial"/>
          <w:szCs w:val="24"/>
        </w:rPr>
      </w:pPr>
      <w:r w:rsidRPr="00D50D36">
        <w:rPr>
          <w:rFonts w:cs="Arial"/>
          <w:szCs w:val="24"/>
        </w:rPr>
        <w:t xml:space="preserve">information security </w:t>
      </w:r>
      <w:proofErr w:type="gramStart"/>
      <w:r w:rsidRPr="00D50D36">
        <w:rPr>
          <w:rFonts w:cs="Arial"/>
          <w:szCs w:val="24"/>
        </w:rPr>
        <w:t>rules;</w:t>
      </w:r>
      <w:proofErr w:type="gramEnd"/>
    </w:p>
    <w:p w14:paraId="02CFF041" w14:textId="77777777" w:rsidR="00D50D36" w:rsidRDefault="00D50D36" w:rsidP="007E5588">
      <w:pPr>
        <w:pStyle w:val="Level30"/>
        <w:widowControl/>
        <w:numPr>
          <w:ilvl w:val="0"/>
          <w:numId w:val="0"/>
        </w:numPr>
        <w:adjustRightInd/>
        <w:textAlignment w:val="auto"/>
        <w:rPr>
          <w:rFonts w:cs="Arial"/>
          <w:szCs w:val="24"/>
        </w:rPr>
      </w:pPr>
    </w:p>
    <w:p w14:paraId="7E408CB4" w14:textId="77777777" w:rsidR="00D50D36" w:rsidRDefault="00890E98" w:rsidP="003318E5">
      <w:pPr>
        <w:pStyle w:val="Level30"/>
        <w:widowControl/>
        <w:numPr>
          <w:ilvl w:val="0"/>
          <w:numId w:val="32"/>
        </w:numPr>
        <w:adjustRightInd/>
        <w:textAlignment w:val="auto"/>
        <w:rPr>
          <w:rFonts w:cs="Arial"/>
          <w:szCs w:val="24"/>
        </w:rPr>
      </w:pPr>
      <w:r w:rsidRPr="005C6DFC">
        <w:rPr>
          <w:rFonts w:cs="Arial"/>
          <w:szCs w:val="24"/>
        </w:rPr>
        <w:t xml:space="preserve">whistleblowing and/or confidential reporting </w:t>
      </w:r>
      <w:proofErr w:type="gramStart"/>
      <w:r w:rsidRPr="005C6DFC">
        <w:rPr>
          <w:rFonts w:cs="Arial"/>
          <w:szCs w:val="24"/>
        </w:rPr>
        <w:t>policies;</w:t>
      </w:r>
      <w:proofErr w:type="gramEnd"/>
      <w:r w:rsidR="0010233C" w:rsidRPr="005C6DFC">
        <w:rPr>
          <w:rFonts w:cs="Arial"/>
          <w:szCs w:val="24"/>
        </w:rPr>
        <w:t xml:space="preserve"> </w:t>
      </w:r>
    </w:p>
    <w:p w14:paraId="0D62E436" w14:textId="77777777" w:rsidR="00D50D36" w:rsidRDefault="00D50D36" w:rsidP="00D50D36">
      <w:pPr>
        <w:pStyle w:val="ListParagraph"/>
        <w:rPr>
          <w:rFonts w:cs="Arial"/>
          <w:szCs w:val="24"/>
        </w:rPr>
      </w:pPr>
    </w:p>
    <w:p w14:paraId="25D997C0" w14:textId="77777777" w:rsidR="002C4141" w:rsidRDefault="00343DBE" w:rsidP="003318E5">
      <w:pPr>
        <w:pStyle w:val="Level30"/>
        <w:widowControl/>
        <w:numPr>
          <w:ilvl w:val="0"/>
          <w:numId w:val="32"/>
        </w:numPr>
        <w:adjustRightInd/>
        <w:textAlignment w:val="auto"/>
        <w:rPr>
          <w:rFonts w:cs="Arial"/>
          <w:szCs w:val="24"/>
        </w:rPr>
      </w:pPr>
      <w:r w:rsidRPr="00D50D36">
        <w:rPr>
          <w:rFonts w:cs="Arial"/>
          <w:szCs w:val="24"/>
        </w:rPr>
        <w:t>all site rules relevant to the fulfilment of the Contractor’s obligations in the pe</w:t>
      </w:r>
      <w:r w:rsidR="00D50D36">
        <w:rPr>
          <w:rFonts w:cs="Arial"/>
          <w:szCs w:val="24"/>
        </w:rPr>
        <w:t xml:space="preserve">rformance of </w:t>
      </w:r>
      <w:r w:rsidR="0010233C" w:rsidRPr="00D50D36">
        <w:rPr>
          <w:rFonts w:cs="Arial"/>
          <w:szCs w:val="24"/>
        </w:rPr>
        <w:t xml:space="preserve">the </w:t>
      </w:r>
      <w:proofErr w:type="gramStart"/>
      <w:r w:rsidR="0010233C" w:rsidRPr="00D50D36">
        <w:rPr>
          <w:rFonts w:cs="Arial"/>
          <w:szCs w:val="24"/>
        </w:rPr>
        <w:t>Services;</w:t>
      </w:r>
      <w:proofErr w:type="gramEnd"/>
      <w:r w:rsidR="0010233C" w:rsidRPr="00D50D36">
        <w:rPr>
          <w:rFonts w:cs="Arial"/>
          <w:szCs w:val="24"/>
        </w:rPr>
        <w:t xml:space="preserve"> </w:t>
      </w:r>
    </w:p>
    <w:p w14:paraId="279F7A11" w14:textId="77777777" w:rsidR="002C4141" w:rsidRDefault="002C4141" w:rsidP="002C4141">
      <w:pPr>
        <w:pStyle w:val="ListParagraph"/>
        <w:rPr>
          <w:rFonts w:cs="Arial"/>
          <w:szCs w:val="24"/>
        </w:rPr>
      </w:pPr>
    </w:p>
    <w:p w14:paraId="2C1AA56F" w14:textId="77777777" w:rsidR="00D50D36" w:rsidRDefault="002C4141" w:rsidP="003318E5">
      <w:pPr>
        <w:pStyle w:val="Level30"/>
        <w:widowControl/>
        <w:numPr>
          <w:ilvl w:val="0"/>
          <w:numId w:val="32"/>
        </w:numPr>
        <w:adjustRightInd/>
        <w:textAlignment w:val="auto"/>
        <w:rPr>
          <w:rFonts w:cs="Arial"/>
          <w:szCs w:val="24"/>
        </w:rPr>
      </w:pPr>
      <w:r>
        <w:rPr>
          <w:rFonts w:cs="Arial"/>
          <w:szCs w:val="24"/>
        </w:rPr>
        <w:t xml:space="preserve">Modern Slavery; </w:t>
      </w:r>
      <w:r w:rsidR="0010233C" w:rsidRPr="00D50D36">
        <w:rPr>
          <w:rFonts w:cs="Arial"/>
          <w:szCs w:val="24"/>
        </w:rPr>
        <w:t xml:space="preserve">and </w:t>
      </w:r>
    </w:p>
    <w:p w14:paraId="15496333" w14:textId="77777777" w:rsidR="00D50D36" w:rsidRDefault="00D50D36" w:rsidP="00D50D36">
      <w:pPr>
        <w:pStyle w:val="ListParagraph"/>
        <w:rPr>
          <w:rFonts w:cs="Arial"/>
          <w:szCs w:val="24"/>
        </w:rPr>
      </w:pPr>
    </w:p>
    <w:p w14:paraId="3B6F6721" w14:textId="76DB0F25" w:rsidR="00B75D38" w:rsidRDefault="002C4141" w:rsidP="003318E5">
      <w:pPr>
        <w:pStyle w:val="Level30"/>
        <w:widowControl/>
        <w:numPr>
          <w:ilvl w:val="0"/>
          <w:numId w:val="32"/>
        </w:numPr>
        <w:adjustRightInd/>
        <w:textAlignment w:val="auto"/>
        <w:rPr>
          <w:rFonts w:cs="Arial"/>
          <w:szCs w:val="24"/>
        </w:rPr>
      </w:pPr>
      <w:r>
        <w:rPr>
          <w:rFonts w:cs="Arial"/>
          <w:szCs w:val="24"/>
        </w:rPr>
        <w:t>r</w:t>
      </w:r>
      <w:r w:rsidR="007A0DB5" w:rsidRPr="00D50D36">
        <w:rPr>
          <w:rFonts w:cs="Arial"/>
          <w:szCs w:val="24"/>
        </w:rPr>
        <w:t>ules preventing bribery by person’s associated wit</w:t>
      </w:r>
      <w:r w:rsidR="00D50D36">
        <w:rPr>
          <w:rFonts w:cs="Arial"/>
          <w:szCs w:val="24"/>
        </w:rPr>
        <w:t xml:space="preserve">h the </w:t>
      </w:r>
      <w:r w:rsidR="001545CE">
        <w:rPr>
          <w:rFonts w:cs="Arial"/>
          <w:szCs w:val="24"/>
        </w:rPr>
        <w:t>Agency</w:t>
      </w:r>
      <w:r w:rsidR="00D50D36">
        <w:rPr>
          <w:rFonts w:cs="Arial"/>
          <w:szCs w:val="24"/>
        </w:rPr>
        <w:t xml:space="preserve"> and the </w:t>
      </w:r>
      <w:r w:rsidR="001545CE">
        <w:rPr>
          <w:rFonts w:cs="Arial"/>
          <w:szCs w:val="24"/>
        </w:rPr>
        <w:t>Agency</w:t>
      </w:r>
      <w:r w:rsidR="00D50D36">
        <w:rPr>
          <w:rFonts w:cs="Arial"/>
          <w:szCs w:val="24"/>
        </w:rPr>
        <w:t xml:space="preserve">’s </w:t>
      </w:r>
      <w:r w:rsidR="007A0DB5" w:rsidRPr="00D50D36">
        <w:rPr>
          <w:rFonts w:cs="Arial"/>
          <w:szCs w:val="24"/>
        </w:rPr>
        <w:t>procedures to prevent briber</w:t>
      </w:r>
      <w:r w:rsidR="00F803E6" w:rsidRPr="00D50D36">
        <w:rPr>
          <w:rFonts w:cs="Arial"/>
          <w:szCs w:val="24"/>
        </w:rPr>
        <w:t xml:space="preserve">y by persons associated with </w:t>
      </w:r>
      <w:r w:rsidR="00D50D36">
        <w:rPr>
          <w:rFonts w:cs="Arial"/>
          <w:szCs w:val="24"/>
        </w:rPr>
        <w:t>Contractors delivering services t</w:t>
      </w:r>
      <w:r w:rsidR="00F803E6" w:rsidRPr="00D50D36">
        <w:rPr>
          <w:rFonts w:cs="Arial"/>
          <w:szCs w:val="24"/>
        </w:rPr>
        <w:t xml:space="preserve">o the </w:t>
      </w:r>
      <w:r w:rsidR="001545CE">
        <w:rPr>
          <w:rFonts w:cs="Arial"/>
          <w:szCs w:val="24"/>
        </w:rPr>
        <w:t>Agency</w:t>
      </w:r>
      <w:r w:rsidR="007A0DB5" w:rsidRPr="00D50D36">
        <w:rPr>
          <w:rFonts w:cs="Arial"/>
          <w:szCs w:val="24"/>
        </w:rPr>
        <w:t>.</w:t>
      </w:r>
    </w:p>
    <w:p w14:paraId="3BD44165" w14:textId="77777777" w:rsidR="002E0D2E" w:rsidRDefault="002E0D2E" w:rsidP="002E0D2E">
      <w:pPr>
        <w:pStyle w:val="ListParagraph"/>
        <w:rPr>
          <w:rFonts w:cs="Arial"/>
          <w:szCs w:val="24"/>
        </w:rPr>
      </w:pPr>
    </w:p>
    <w:p w14:paraId="44E26FE9" w14:textId="77777777" w:rsidR="003A3494" w:rsidRPr="005C6DFC" w:rsidRDefault="00162A18" w:rsidP="007E5588">
      <w:pPr>
        <w:pStyle w:val="Level30"/>
        <w:widowControl/>
        <w:numPr>
          <w:ilvl w:val="0"/>
          <w:numId w:val="0"/>
        </w:numPr>
        <w:adjustRightInd/>
        <w:textAlignment w:val="auto"/>
        <w:rPr>
          <w:rFonts w:cs="Arial"/>
          <w:szCs w:val="24"/>
        </w:rPr>
      </w:pPr>
      <w:r w:rsidRPr="005C6DFC">
        <w:rPr>
          <w:rFonts w:cs="Arial"/>
          <w:bCs/>
          <w:spacing w:val="-3"/>
          <w:szCs w:val="24"/>
          <w:lang w:eastAsia="en-US"/>
        </w:rPr>
        <w:tab/>
      </w:r>
    </w:p>
    <w:p w14:paraId="3DEC1A55" w14:textId="77777777" w:rsidR="00B75D38" w:rsidRPr="005C6DFC" w:rsidRDefault="00B75D38" w:rsidP="007E5588">
      <w:pPr>
        <w:pStyle w:val="Level2"/>
        <w:widowControl/>
        <w:numPr>
          <w:ilvl w:val="0"/>
          <w:numId w:val="0"/>
        </w:numPr>
        <w:adjustRightInd/>
        <w:ind w:left="851" w:hanging="851"/>
        <w:textAlignment w:val="auto"/>
        <w:rPr>
          <w:rFonts w:cs="Arial"/>
          <w:b/>
          <w:szCs w:val="24"/>
          <w:u w:val="single"/>
        </w:rPr>
      </w:pPr>
      <w:bookmarkStart w:id="68" w:name="_Hlt62987255"/>
      <w:bookmarkStart w:id="69" w:name="_Hlt62987262"/>
      <w:bookmarkStart w:id="70" w:name="_Hlt63047657"/>
      <w:bookmarkStart w:id="71" w:name="_Hlt62987325"/>
      <w:bookmarkStart w:id="72" w:name="FOI"/>
      <w:bookmarkStart w:id="73" w:name="criminal"/>
      <w:bookmarkStart w:id="74" w:name="_Hlt62987334"/>
      <w:bookmarkStart w:id="75" w:name="_Hlt99877415"/>
      <w:bookmarkStart w:id="76" w:name="_Hlt63047666"/>
      <w:bookmarkStart w:id="77" w:name="_Hlt99877454"/>
      <w:bookmarkEnd w:id="68"/>
      <w:bookmarkEnd w:id="69"/>
      <w:bookmarkEnd w:id="70"/>
      <w:bookmarkEnd w:id="71"/>
      <w:bookmarkEnd w:id="72"/>
      <w:bookmarkEnd w:id="73"/>
      <w:bookmarkEnd w:id="74"/>
      <w:bookmarkEnd w:id="75"/>
      <w:bookmarkEnd w:id="76"/>
      <w:bookmarkEnd w:id="77"/>
      <w:r w:rsidRPr="005C6DFC">
        <w:rPr>
          <w:rFonts w:cs="Arial"/>
          <w:b/>
          <w:szCs w:val="24"/>
        </w:rPr>
        <w:t>G3.</w:t>
      </w:r>
      <w:r w:rsidRPr="005C6DFC">
        <w:rPr>
          <w:rFonts w:cs="Arial"/>
          <w:b/>
          <w:szCs w:val="24"/>
        </w:rPr>
        <w:tab/>
      </w:r>
      <w:r w:rsidRPr="005C6DFC">
        <w:rPr>
          <w:rFonts w:cs="Arial"/>
          <w:b/>
          <w:szCs w:val="24"/>
          <w:u w:val="single"/>
        </w:rPr>
        <w:t>PREVENTION OF</w:t>
      </w:r>
      <w:r w:rsidR="00B236D6" w:rsidRPr="005C6DFC">
        <w:rPr>
          <w:rFonts w:cs="Arial"/>
          <w:b/>
          <w:szCs w:val="24"/>
          <w:u w:val="single"/>
        </w:rPr>
        <w:t xml:space="preserve"> </w:t>
      </w:r>
      <w:r w:rsidR="002B2F33" w:rsidRPr="005C6DFC">
        <w:rPr>
          <w:rFonts w:cs="Arial"/>
          <w:b/>
          <w:szCs w:val="24"/>
          <w:u w:val="single"/>
        </w:rPr>
        <w:t>PROHIBITED ACTS,</w:t>
      </w:r>
      <w:r w:rsidRPr="005C6DFC">
        <w:rPr>
          <w:rFonts w:cs="Arial"/>
          <w:b/>
          <w:szCs w:val="24"/>
          <w:u w:val="single"/>
        </w:rPr>
        <w:t xml:space="preserve"> FRAUD</w:t>
      </w:r>
      <w:r w:rsidR="00CC1C12" w:rsidRPr="005C6DFC">
        <w:rPr>
          <w:rFonts w:cs="Arial"/>
          <w:b/>
          <w:szCs w:val="24"/>
          <w:u w:val="single"/>
        </w:rPr>
        <w:t>,</w:t>
      </w:r>
      <w:r w:rsidRPr="005C6DFC">
        <w:rPr>
          <w:rFonts w:cs="Arial"/>
          <w:b/>
          <w:szCs w:val="24"/>
          <w:u w:val="single"/>
        </w:rPr>
        <w:t xml:space="preserve"> BRIBERY AND CORRUPTION</w:t>
      </w:r>
      <w:bookmarkStart w:id="78" w:name="a321672"/>
    </w:p>
    <w:p w14:paraId="25BAFCCE"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p>
    <w:p w14:paraId="11814115"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r w:rsidRPr="005C6DFC">
        <w:rPr>
          <w:rFonts w:cs="Arial"/>
          <w:szCs w:val="24"/>
          <w:lang w:eastAsia="en-US"/>
        </w:rPr>
        <w:t>G3.1</w:t>
      </w:r>
      <w:r w:rsidRPr="005C6DFC">
        <w:rPr>
          <w:rFonts w:cs="Arial"/>
          <w:szCs w:val="24"/>
          <w:lang w:eastAsia="en-US"/>
        </w:rPr>
        <w:tab/>
        <w:t>The Contractor:</w:t>
      </w:r>
      <w:bookmarkEnd w:id="78"/>
    </w:p>
    <w:p w14:paraId="26AA78BB"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p>
    <w:p w14:paraId="74E656F3" w14:textId="77777777" w:rsidR="00D50D36" w:rsidRDefault="00B75D38" w:rsidP="003318E5">
      <w:pPr>
        <w:pStyle w:val="Level2"/>
        <w:widowControl/>
        <w:numPr>
          <w:ilvl w:val="0"/>
          <w:numId w:val="33"/>
        </w:numPr>
        <w:adjustRightInd/>
        <w:ind w:left="1418" w:hanging="563"/>
        <w:textAlignment w:val="auto"/>
        <w:rPr>
          <w:rFonts w:cs="Arial"/>
          <w:szCs w:val="24"/>
          <w:lang w:eastAsia="en-US"/>
        </w:rPr>
      </w:pPr>
      <w:r w:rsidRPr="005C6DFC">
        <w:rPr>
          <w:rFonts w:cs="Arial"/>
          <w:szCs w:val="24"/>
          <w:lang w:eastAsia="en-US"/>
        </w:rPr>
        <w:t xml:space="preserve">shall not, and shall procure that the Staff </w:t>
      </w:r>
      <w:r w:rsidR="00D50D36">
        <w:rPr>
          <w:rFonts w:cs="Arial"/>
          <w:szCs w:val="24"/>
          <w:lang w:eastAsia="en-US"/>
        </w:rPr>
        <w:t xml:space="preserve">shall not, in </w:t>
      </w:r>
      <w:r w:rsidRPr="005C6DFC">
        <w:rPr>
          <w:rFonts w:cs="Arial"/>
          <w:szCs w:val="24"/>
          <w:lang w:eastAsia="en-US"/>
        </w:rPr>
        <w:t>connection with this Contract</w:t>
      </w:r>
      <w:r w:rsidR="002C4141">
        <w:rPr>
          <w:rFonts w:cs="Arial"/>
          <w:szCs w:val="24"/>
          <w:lang w:eastAsia="en-US"/>
        </w:rPr>
        <w:t>,</w:t>
      </w:r>
      <w:r w:rsidRPr="005C6DFC">
        <w:rPr>
          <w:rFonts w:cs="Arial"/>
          <w:szCs w:val="24"/>
          <w:lang w:eastAsia="en-US"/>
        </w:rPr>
        <w:t xml:space="preserve"> commit a Prohibited Act; and</w:t>
      </w:r>
      <w:r w:rsidR="00D50D36">
        <w:rPr>
          <w:rFonts w:cs="Arial"/>
          <w:szCs w:val="24"/>
          <w:lang w:eastAsia="en-US"/>
        </w:rPr>
        <w:br/>
      </w:r>
    </w:p>
    <w:p w14:paraId="43A2B13F" w14:textId="2BFED735" w:rsidR="00B75D38" w:rsidRPr="00D50D36" w:rsidRDefault="00B75D38" w:rsidP="003318E5">
      <w:pPr>
        <w:pStyle w:val="Level2"/>
        <w:widowControl/>
        <w:numPr>
          <w:ilvl w:val="0"/>
          <w:numId w:val="33"/>
        </w:numPr>
        <w:adjustRightInd/>
        <w:ind w:left="1418" w:hanging="563"/>
        <w:textAlignment w:val="auto"/>
        <w:rPr>
          <w:rFonts w:cs="Arial"/>
          <w:szCs w:val="24"/>
          <w:lang w:eastAsia="en-US"/>
        </w:rPr>
      </w:pPr>
      <w:r w:rsidRPr="00D50D36">
        <w:rPr>
          <w:rFonts w:cs="Arial"/>
          <w:szCs w:val="24"/>
          <w:lang w:eastAsia="en-US"/>
        </w:rPr>
        <w:t>warrants, represents and undertakes that it is not aware of any financial or other advantage being given to any person working for or enga</w:t>
      </w:r>
      <w:r w:rsidR="00D50D36">
        <w:rPr>
          <w:rFonts w:cs="Arial"/>
          <w:szCs w:val="24"/>
          <w:lang w:eastAsia="en-US"/>
        </w:rPr>
        <w:t xml:space="preserve">ged by the </w:t>
      </w:r>
      <w:r w:rsidR="001545CE">
        <w:rPr>
          <w:rFonts w:cs="Arial"/>
          <w:szCs w:val="24"/>
          <w:lang w:eastAsia="en-US"/>
        </w:rPr>
        <w:t>Agency</w:t>
      </w:r>
      <w:r w:rsidR="00D50D36">
        <w:rPr>
          <w:rFonts w:cs="Arial"/>
          <w:szCs w:val="24"/>
          <w:lang w:eastAsia="en-US"/>
        </w:rPr>
        <w:t xml:space="preserve">, or that an </w:t>
      </w:r>
      <w:r w:rsidRPr="00D50D36">
        <w:rPr>
          <w:rFonts w:cs="Arial"/>
          <w:szCs w:val="24"/>
          <w:lang w:eastAsia="en-US"/>
        </w:rPr>
        <w:t>agreement has been reached to that effect, in connection with the execution of thi</w:t>
      </w:r>
      <w:r w:rsidR="00D50D36">
        <w:rPr>
          <w:rFonts w:cs="Arial"/>
          <w:szCs w:val="24"/>
          <w:lang w:eastAsia="en-US"/>
        </w:rPr>
        <w:t xml:space="preserve">s </w:t>
      </w:r>
      <w:r w:rsidRPr="00D50D36">
        <w:rPr>
          <w:rFonts w:cs="Arial"/>
          <w:szCs w:val="24"/>
          <w:lang w:eastAsia="en-US"/>
        </w:rPr>
        <w:t>Contract, excluding any arrangement of which full details</w:t>
      </w:r>
      <w:r w:rsidR="00D50D36">
        <w:rPr>
          <w:rFonts w:cs="Arial"/>
          <w:szCs w:val="24"/>
          <w:lang w:eastAsia="en-US"/>
        </w:rPr>
        <w:t xml:space="preserve"> have been disclosed in writing t</w:t>
      </w:r>
      <w:r w:rsidRPr="00D50D36">
        <w:rPr>
          <w:rFonts w:cs="Arial"/>
          <w:szCs w:val="24"/>
          <w:lang w:eastAsia="en-US"/>
        </w:rPr>
        <w:t xml:space="preserve">o the </w:t>
      </w:r>
      <w:r w:rsidR="001545CE">
        <w:rPr>
          <w:rFonts w:cs="Arial"/>
          <w:szCs w:val="24"/>
          <w:lang w:eastAsia="en-US"/>
        </w:rPr>
        <w:t>Agency</w:t>
      </w:r>
      <w:r w:rsidRPr="00D50D36">
        <w:rPr>
          <w:rFonts w:cs="Arial"/>
          <w:szCs w:val="24"/>
          <w:lang w:eastAsia="en-US"/>
        </w:rPr>
        <w:t xml:space="preserve"> before execution of this Contract.</w:t>
      </w:r>
    </w:p>
    <w:p w14:paraId="53769939" w14:textId="77777777" w:rsidR="00B75D38" w:rsidRPr="005C6DFC" w:rsidRDefault="00B75D38" w:rsidP="007E5588">
      <w:pPr>
        <w:pStyle w:val="Level2"/>
        <w:widowControl/>
        <w:numPr>
          <w:ilvl w:val="0"/>
          <w:numId w:val="0"/>
        </w:numPr>
        <w:adjustRightInd/>
        <w:ind w:left="851" w:hanging="851"/>
        <w:textAlignment w:val="auto"/>
        <w:rPr>
          <w:rFonts w:cs="Arial"/>
          <w:b/>
          <w:szCs w:val="24"/>
          <w:u w:val="single"/>
        </w:rPr>
      </w:pPr>
    </w:p>
    <w:p w14:paraId="07E109A9" w14:textId="6A92D0D0" w:rsidR="00B75D38" w:rsidRPr="005C6DFC" w:rsidRDefault="00B75D38" w:rsidP="007E5588">
      <w:pPr>
        <w:pStyle w:val="Level2"/>
        <w:widowControl/>
        <w:numPr>
          <w:ilvl w:val="0"/>
          <w:numId w:val="0"/>
        </w:numPr>
        <w:adjustRightInd/>
        <w:ind w:left="851" w:hanging="851"/>
        <w:textAlignment w:val="auto"/>
        <w:rPr>
          <w:rFonts w:cs="Arial"/>
          <w:szCs w:val="24"/>
        </w:rPr>
      </w:pPr>
      <w:r w:rsidRPr="005C6DFC">
        <w:rPr>
          <w:rFonts w:cs="Arial"/>
          <w:szCs w:val="24"/>
        </w:rPr>
        <w:t>G3.2</w:t>
      </w:r>
      <w:r w:rsidRPr="005C6DFC">
        <w:rPr>
          <w:rFonts w:cs="Arial"/>
          <w:szCs w:val="24"/>
        </w:rPr>
        <w:tab/>
        <w:t xml:space="preserve">The Contractor shall have </w:t>
      </w:r>
      <w:r w:rsidR="002C4141">
        <w:rPr>
          <w:rFonts w:cs="Arial"/>
          <w:szCs w:val="24"/>
        </w:rPr>
        <w:t xml:space="preserve">a </w:t>
      </w:r>
      <w:r w:rsidRPr="005C6DFC">
        <w:rPr>
          <w:rFonts w:cs="Arial"/>
          <w:szCs w:val="24"/>
        </w:rPr>
        <w:t>policy</w:t>
      </w:r>
      <w:r w:rsidR="00267197">
        <w:rPr>
          <w:rFonts w:cs="Arial"/>
          <w:szCs w:val="24"/>
        </w:rPr>
        <w:t xml:space="preserve"> or policies</w:t>
      </w:r>
      <w:r w:rsidRPr="005C6DFC">
        <w:rPr>
          <w:rFonts w:cs="Arial"/>
          <w:szCs w:val="24"/>
        </w:rPr>
        <w:t xml:space="preserve"> (which shall be disclosed to the </w:t>
      </w:r>
      <w:r w:rsidR="001545CE">
        <w:rPr>
          <w:rFonts w:cs="Arial"/>
          <w:szCs w:val="24"/>
        </w:rPr>
        <w:t>Agency</w:t>
      </w:r>
      <w:r w:rsidRPr="005C6DFC">
        <w:rPr>
          <w:rFonts w:cs="Arial"/>
          <w:szCs w:val="24"/>
        </w:rPr>
        <w:t xml:space="preserve"> on request) to prevent any Staff from committing a Prohibited Act and shall enforce it where appropriate.</w:t>
      </w:r>
    </w:p>
    <w:p w14:paraId="5F3C45B9" w14:textId="77777777" w:rsidR="00B75D38" w:rsidRPr="005C6DFC" w:rsidRDefault="00B75D38" w:rsidP="007E5588">
      <w:pPr>
        <w:pStyle w:val="Level2"/>
        <w:widowControl/>
        <w:numPr>
          <w:ilvl w:val="0"/>
          <w:numId w:val="0"/>
        </w:numPr>
        <w:adjustRightInd/>
        <w:ind w:left="851" w:hanging="851"/>
        <w:textAlignment w:val="auto"/>
        <w:rPr>
          <w:rFonts w:cs="Arial"/>
          <w:szCs w:val="24"/>
        </w:rPr>
      </w:pPr>
    </w:p>
    <w:p w14:paraId="264BC64A" w14:textId="1D619D1F" w:rsidR="00B75D38" w:rsidRPr="005C6DFC" w:rsidRDefault="00B75D38" w:rsidP="007E5588">
      <w:pPr>
        <w:pStyle w:val="Level2"/>
        <w:widowControl/>
        <w:numPr>
          <w:ilvl w:val="0"/>
          <w:numId w:val="0"/>
        </w:numPr>
        <w:adjustRightInd/>
        <w:ind w:left="851" w:hanging="851"/>
        <w:textAlignment w:val="auto"/>
        <w:rPr>
          <w:rFonts w:cs="Arial"/>
          <w:szCs w:val="24"/>
        </w:rPr>
      </w:pPr>
      <w:r w:rsidRPr="005C6DFC">
        <w:rPr>
          <w:rFonts w:cs="Arial"/>
          <w:szCs w:val="24"/>
        </w:rPr>
        <w:t>G3.3</w:t>
      </w:r>
      <w:r w:rsidRPr="005C6DFC">
        <w:rPr>
          <w:rFonts w:cs="Arial"/>
          <w:szCs w:val="24"/>
        </w:rPr>
        <w:tab/>
        <w:t xml:space="preserve">The Contractor warrants that it has not paid a commission nor agreed to pay any commission to any </w:t>
      </w:r>
      <w:r w:rsidR="00FD3A36" w:rsidRPr="005C6DFC">
        <w:rPr>
          <w:rFonts w:cs="Arial"/>
          <w:szCs w:val="24"/>
        </w:rPr>
        <w:t>e</w:t>
      </w:r>
      <w:r w:rsidRPr="005C6DFC">
        <w:rPr>
          <w:rFonts w:cs="Arial"/>
          <w:szCs w:val="24"/>
        </w:rPr>
        <w:t xml:space="preserve">mployee or representative of the </w:t>
      </w:r>
      <w:r w:rsidR="001545CE">
        <w:rPr>
          <w:rFonts w:cs="Arial"/>
          <w:szCs w:val="24"/>
        </w:rPr>
        <w:t>Agency</w:t>
      </w:r>
      <w:r w:rsidRPr="005C6DFC">
        <w:rPr>
          <w:rFonts w:cs="Arial"/>
          <w:szCs w:val="24"/>
        </w:rPr>
        <w:t xml:space="preserve"> by the Contractor or on the Contractor’s behalf.</w:t>
      </w:r>
    </w:p>
    <w:p w14:paraId="4402D6EE" w14:textId="77777777" w:rsidR="00B75D38" w:rsidRPr="005C6DFC" w:rsidRDefault="00B75D38" w:rsidP="007E5588">
      <w:pPr>
        <w:pStyle w:val="Level2"/>
        <w:widowControl/>
        <w:numPr>
          <w:ilvl w:val="0"/>
          <w:numId w:val="0"/>
        </w:numPr>
        <w:adjustRightInd/>
        <w:ind w:left="851" w:hanging="851"/>
        <w:textAlignment w:val="auto"/>
        <w:rPr>
          <w:rFonts w:cs="Arial"/>
          <w:szCs w:val="24"/>
        </w:rPr>
      </w:pPr>
    </w:p>
    <w:p w14:paraId="3BFC3E54" w14:textId="44D574C5" w:rsidR="00B75D38" w:rsidRPr="005C6DFC" w:rsidRDefault="00B75D38" w:rsidP="007E5588">
      <w:pPr>
        <w:pStyle w:val="Level2"/>
        <w:widowControl/>
        <w:numPr>
          <w:ilvl w:val="0"/>
          <w:numId w:val="0"/>
        </w:numPr>
        <w:adjustRightInd/>
        <w:ind w:left="851" w:hanging="851"/>
        <w:textAlignment w:val="auto"/>
        <w:rPr>
          <w:rFonts w:cs="Arial"/>
          <w:szCs w:val="24"/>
        </w:rPr>
      </w:pPr>
      <w:r w:rsidRPr="005C6DFC">
        <w:rPr>
          <w:rFonts w:cs="Arial"/>
          <w:szCs w:val="24"/>
        </w:rPr>
        <w:t>G3.4</w:t>
      </w:r>
      <w:r w:rsidRPr="005C6DFC">
        <w:rPr>
          <w:rFonts w:cs="Arial"/>
          <w:szCs w:val="24"/>
        </w:rPr>
        <w:tab/>
        <w:t>If any breach of this</w:t>
      </w:r>
      <w:r w:rsidR="00B236D6" w:rsidRPr="005C6DFC">
        <w:rPr>
          <w:rFonts w:cs="Arial"/>
          <w:szCs w:val="24"/>
        </w:rPr>
        <w:t xml:space="preserve"> </w:t>
      </w:r>
      <w:r w:rsidR="007E5588" w:rsidRPr="005C6DFC">
        <w:rPr>
          <w:rFonts w:cs="Arial"/>
          <w:szCs w:val="24"/>
        </w:rPr>
        <w:t>Clause</w:t>
      </w:r>
      <w:r w:rsidR="00B236D6" w:rsidRPr="005C6DFC">
        <w:rPr>
          <w:rFonts w:cs="Arial"/>
          <w:szCs w:val="24"/>
        </w:rPr>
        <w:t xml:space="preserve"> i</w:t>
      </w:r>
      <w:r w:rsidRPr="005C6DFC">
        <w:rPr>
          <w:rFonts w:cs="Arial"/>
          <w:szCs w:val="24"/>
        </w:rPr>
        <w:t xml:space="preserve">s suspected or known, the Contractor </w:t>
      </w:r>
      <w:r w:rsidR="00C30D3E">
        <w:rPr>
          <w:rFonts w:cs="Arial"/>
          <w:szCs w:val="24"/>
        </w:rPr>
        <w:t>shall</w:t>
      </w:r>
      <w:r w:rsidRPr="005C6DFC">
        <w:rPr>
          <w:rFonts w:cs="Arial"/>
          <w:szCs w:val="24"/>
        </w:rPr>
        <w:t xml:space="preserve"> notify the </w:t>
      </w:r>
      <w:r w:rsidR="001545CE">
        <w:rPr>
          <w:rFonts w:cs="Arial"/>
          <w:szCs w:val="24"/>
        </w:rPr>
        <w:t>Agency</w:t>
      </w:r>
      <w:r w:rsidRPr="005C6DFC">
        <w:rPr>
          <w:rFonts w:cs="Arial"/>
          <w:szCs w:val="24"/>
        </w:rPr>
        <w:t xml:space="preserve"> immediately.</w:t>
      </w:r>
    </w:p>
    <w:p w14:paraId="56EFFC7F" w14:textId="77777777" w:rsidR="00B75D38" w:rsidRPr="005C6DFC" w:rsidRDefault="00B75D38" w:rsidP="007E5588">
      <w:pPr>
        <w:pStyle w:val="Level2"/>
        <w:widowControl/>
        <w:numPr>
          <w:ilvl w:val="0"/>
          <w:numId w:val="0"/>
        </w:numPr>
        <w:adjustRightInd/>
        <w:ind w:left="851" w:hanging="851"/>
        <w:textAlignment w:val="auto"/>
        <w:rPr>
          <w:rFonts w:cs="Arial"/>
          <w:szCs w:val="24"/>
        </w:rPr>
      </w:pPr>
    </w:p>
    <w:p w14:paraId="4FB68820" w14:textId="13325FCC" w:rsidR="00B75D38" w:rsidRPr="005C6DFC" w:rsidRDefault="00B75D38" w:rsidP="007E5588">
      <w:pPr>
        <w:pStyle w:val="Level2"/>
        <w:widowControl/>
        <w:numPr>
          <w:ilvl w:val="0"/>
          <w:numId w:val="0"/>
        </w:numPr>
        <w:adjustRightInd/>
        <w:ind w:left="851" w:hanging="851"/>
        <w:textAlignment w:val="auto"/>
        <w:rPr>
          <w:rFonts w:cs="Arial"/>
          <w:szCs w:val="24"/>
          <w:lang w:eastAsia="en-US"/>
        </w:rPr>
      </w:pPr>
      <w:r w:rsidRPr="005C6DFC">
        <w:rPr>
          <w:rFonts w:cs="Arial"/>
          <w:szCs w:val="24"/>
        </w:rPr>
        <w:t>G3.5</w:t>
      </w:r>
      <w:r w:rsidRPr="005C6DFC">
        <w:rPr>
          <w:rFonts w:cs="Arial"/>
          <w:szCs w:val="24"/>
        </w:rPr>
        <w:tab/>
      </w:r>
      <w:r w:rsidRPr="005C6DFC">
        <w:rPr>
          <w:rFonts w:cs="Arial"/>
          <w:szCs w:val="24"/>
          <w:lang w:eastAsia="en-US"/>
        </w:rPr>
        <w:t xml:space="preserve">If the Contractor notifies the </w:t>
      </w:r>
      <w:r w:rsidR="001545CE">
        <w:rPr>
          <w:rFonts w:cs="Arial"/>
          <w:szCs w:val="24"/>
          <w:lang w:eastAsia="en-US"/>
        </w:rPr>
        <w:t>Agency</w:t>
      </w:r>
      <w:r w:rsidRPr="005C6DFC">
        <w:rPr>
          <w:rFonts w:cs="Arial"/>
          <w:szCs w:val="24"/>
          <w:lang w:eastAsia="en-US"/>
        </w:rPr>
        <w:t xml:space="preserve"> that it suspects or knows that there may be a breach of</w:t>
      </w:r>
      <w:r w:rsidR="00C30D3E">
        <w:rPr>
          <w:rFonts w:cs="Arial"/>
          <w:szCs w:val="24"/>
          <w:lang w:eastAsia="en-US"/>
        </w:rPr>
        <w:t xml:space="preserve"> this</w:t>
      </w:r>
      <w:r w:rsidRPr="005C6DFC">
        <w:rPr>
          <w:rFonts w:cs="Arial"/>
          <w:szCs w:val="24"/>
          <w:lang w:eastAsia="en-US"/>
        </w:rPr>
        <w:t xml:space="preserve"> </w:t>
      </w:r>
      <w:r w:rsidR="007E5588" w:rsidRPr="005C6DFC">
        <w:rPr>
          <w:rFonts w:cs="Arial"/>
          <w:szCs w:val="24"/>
          <w:lang w:eastAsia="en-US"/>
        </w:rPr>
        <w:t>Clause</w:t>
      </w:r>
      <w:r w:rsidR="009928F6">
        <w:rPr>
          <w:rFonts w:cs="Arial"/>
          <w:szCs w:val="24"/>
          <w:lang w:eastAsia="en-US"/>
        </w:rPr>
        <w:t xml:space="preserve"> G3</w:t>
      </w:r>
      <w:r w:rsidRPr="005C6DFC">
        <w:rPr>
          <w:rFonts w:cs="Arial"/>
          <w:szCs w:val="24"/>
          <w:lang w:eastAsia="en-US"/>
        </w:rPr>
        <w:t xml:space="preserve">, the Contractor </w:t>
      </w:r>
      <w:r w:rsidR="00C30D3E">
        <w:rPr>
          <w:rFonts w:cs="Arial"/>
          <w:szCs w:val="24"/>
          <w:lang w:eastAsia="en-US"/>
        </w:rPr>
        <w:t>shall</w:t>
      </w:r>
      <w:r w:rsidRPr="005C6DFC">
        <w:rPr>
          <w:rFonts w:cs="Arial"/>
          <w:szCs w:val="24"/>
          <w:lang w:eastAsia="en-US"/>
        </w:rPr>
        <w:t xml:space="preserve"> respond promptly to the </w:t>
      </w:r>
      <w:r w:rsidR="001545CE">
        <w:rPr>
          <w:rFonts w:cs="Arial"/>
          <w:szCs w:val="24"/>
          <w:lang w:eastAsia="en-US"/>
        </w:rPr>
        <w:t>Agency</w:t>
      </w:r>
      <w:r w:rsidRPr="005C6DFC">
        <w:rPr>
          <w:rFonts w:cs="Arial"/>
          <w:szCs w:val="24"/>
          <w:lang w:eastAsia="en-US"/>
        </w:rPr>
        <w:t xml:space="preserve">'s enquiries, co-operate with any investigation, and allow the </w:t>
      </w:r>
      <w:r w:rsidR="001545CE">
        <w:rPr>
          <w:rFonts w:cs="Arial"/>
          <w:szCs w:val="24"/>
          <w:lang w:eastAsia="en-US"/>
        </w:rPr>
        <w:t>Agency</w:t>
      </w:r>
      <w:r w:rsidRPr="005C6DFC">
        <w:rPr>
          <w:rFonts w:cs="Arial"/>
          <w:szCs w:val="24"/>
          <w:lang w:eastAsia="en-US"/>
        </w:rPr>
        <w:t xml:space="preserve"> to audit books, records and any other relevant documents. This obligation shall continue for</w:t>
      </w:r>
      <w:r w:rsidR="0069279C">
        <w:rPr>
          <w:rFonts w:cs="Arial"/>
          <w:szCs w:val="24"/>
          <w:lang w:eastAsia="en-US"/>
        </w:rPr>
        <w:t xml:space="preserve"> six</w:t>
      </w:r>
      <w:r w:rsidRPr="005C6DFC">
        <w:rPr>
          <w:rFonts w:cs="Arial"/>
          <w:szCs w:val="24"/>
          <w:lang w:eastAsia="en-US"/>
        </w:rPr>
        <w:t xml:space="preserve"> </w:t>
      </w:r>
      <w:r w:rsidR="008D5EED">
        <w:rPr>
          <w:rFonts w:cs="Arial"/>
          <w:szCs w:val="24"/>
          <w:lang w:eastAsia="en-US"/>
        </w:rPr>
        <w:t>(</w:t>
      </w:r>
      <w:r w:rsidRPr="005C6DFC">
        <w:rPr>
          <w:rFonts w:cs="Arial"/>
          <w:szCs w:val="24"/>
          <w:lang w:eastAsia="en-US"/>
        </w:rPr>
        <w:t>6</w:t>
      </w:r>
      <w:r w:rsidR="008D5EED">
        <w:rPr>
          <w:rFonts w:cs="Arial"/>
          <w:szCs w:val="24"/>
          <w:lang w:eastAsia="en-US"/>
        </w:rPr>
        <w:t>)</w:t>
      </w:r>
      <w:r w:rsidRPr="005C6DFC">
        <w:rPr>
          <w:rFonts w:cs="Arial"/>
          <w:szCs w:val="24"/>
          <w:lang w:eastAsia="en-US"/>
        </w:rPr>
        <w:t xml:space="preserve"> years following the expiry or termination of this Contract.</w:t>
      </w:r>
      <w:bookmarkStart w:id="79" w:name="a656838"/>
    </w:p>
    <w:bookmarkEnd w:id="79"/>
    <w:p w14:paraId="2891145C" w14:textId="77777777" w:rsidR="00B75D38" w:rsidRPr="005C6DFC" w:rsidRDefault="00B75D38" w:rsidP="007E5588">
      <w:pPr>
        <w:pStyle w:val="Level2"/>
        <w:widowControl/>
        <w:numPr>
          <w:ilvl w:val="0"/>
          <w:numId w:val="0"/>
        </w:numPr>
        <w:adjustRightInd/>
        <w:textAlignment w:val="auto"/>
        <w:rPr>
          <w:rFonts w:cs="Arial"/>
          <w:szCs w:val="24"/>
          <w:lang w:eastAsia="en-US"/>
        </w:rPr>
      </w:pPr>
    </w:p>
    <w:p w14:paraId="60C6D401"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r w:rsidRPr="005C6DFC">
        <w:rPr>
          <w:rFonts w:cs="Arial"/>
          <w:szCs w:val="24"/>
          <w:lang w:eastAsia="en-US"/>
        </w:rPr>
        <w:t>G3.6</w:t>
      </w:r>
      <w:r w:rsidRPr="005C6DFC">
        <w:rPr>
          <w:rFonts w:cs="Arial"/>
          <w:szCs w:val="24"/>
          <w:lang w:eastAsia="en-US"/>
        </w:rPr>
        <w:tab/>
        <w:t>The Contractor shall:</w:t>
      </w:r>
    </w:p>
    <w:p w14:paraId="46C00840"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p>
    <w:p w14:paraId="50094994" w14:textId="22679EB8" w:rsidR="00D50D36" w:rsidRDefault="00B75D38" w:rsidP="003318E5">
      <w:pPr>
        <w:pStyle w:val="Level2"/>
        <w:widowControl/>
        <w:numPr>
          <w:ilvl w:val="0"/>
          <w:numId w:val="34"/>
        </w:numPr>
        <w:adjustRightInd/>
        <w:ind w:left="1418" w:hanging="567"/>
        <w:textAlignment w:val="auto"/>
        <w:rPr>
          <w:rFonts w:cs="Arial"/>
          <w:szCs w:val="24"/>
          <w:lang w:eastAsia="en-US"/>
        </w:rPr>
      </w:pPr>
      <w:r w:rsidRPr="005C6DFC">
        <w:rPr>
          <w:rFonts w:cs="Arial"/>
          <w:szCs w:val="24"/>
          <w:lang w:eastAsia="en-US"/>
        </w:rPr>
        <w:t xml:space="preserve">if requested, provide the </w:t>
      </w:r>
      <w:r w:rsidR="001545CE">
        <w:rPr>
          <w:rFonts w:cs="Arial"/>
          <w:szCs w:val="24"/>
          <w:lang w:eastAsia="en-US"/>
        </w:rPr>
        <w:t>Agency</w:t>
      </w:r>
      <w:r w:rsidRPr="005C6DFC">
        <w:rPr>
          <w:rFonts w:cs="Arial"/>
          <w:szCs w:val="24"/>
          <w:lang w:eastAsia="en-US"/>
        </w:rPr>
        <w:t xml:space="preserve"> with any reasonable assistance, at the </w:t>
      </w:r>
      <w:r w:rsidR="001545CE">
        <w:rPr>
          <w:rFonts w:cs="Arial"/>
          <w:szCs w:val="24"/>
          <w:lang w:eastAsia="en-US"/>
        </w:rPr>
        <w:t>Agency</w:t>
      </w:r>
      <w:r w:rsidRPr="005C6DFC">
        <w:rPr>
          <w:rFonts w:cs="Arial"/>
          <w:szCs w:val="24"/>
          <w:lang w:eastAsia="en-US"/>
        </w:rPr>
        <w:t xml:space="preserve">'s reasonable cost, to enable the </w:t>
      </w:r>
      <w:r w:rsidR="001545CE">
        <w:rPr>
          <w:rFonts w:cs="Arial"/>
          <w:szCs w:val="24"/>
          <w:lang w:eastAsia="en-US"/>
        </w:rPr>
        <w:t>Agency</w:t>
      </w:r>
      <w:r w:rsidRPr="005C6DFC">
        <w:rPr>
          <w:rFonts w:cs="Arial"/>
          <w:szCs w:val="24"/>
          <w:lang w:eastAsia="en-US"/>
        </w:rPr>
        <w:t xml:space="preserve"> to perform any activity required by any relevant </w:t>
      </w:r>
      <w:r w:rsidR="002B2F33" w:rsidRPr="005C6DFC">
        <w:rPr>
          <w:rFonts w:cs="Arial"/>
          <w:szCs w:val="24"/>
          <w:lang w:eastAsia="en-US"/>
        </w:rPr>
        <w:t xml:space="preserve">Regulatory Body, </w:t>
      </w:r>
      <w:r w:rsidRPr="005C6DFC">
        <w:rPr>
          <w:rFonts w:cs="Arial"/>
          <w:szCs w:val="24"/>
          <w:lang w:eastAsia="en-US"/>
        </w:rPr>
        <w:t>government or agency in any relevant jurisdiction for the purpose of compliance with the Bribery Act 2010; and</w:t>
      </w:r>
      <w:r w:rsidR="00D50D36">
        <w:rPr>
          <w:rFonts w:cs="Arial"/>
          <w:szCs w:val="24"/>
          <w:lang w:eastAsia="en-US"/>
        </w:rPr>
        <w:br/>
      </w:r>
    </w:p>
    <w:p w14:paraId="0F5893CD" w14:textId="59D763AC" w:rsidR="00B75D38" w:rsidRPr="00D50D36" w:rsidRDefault="002B2F33" w:rsidP="003318E5">
      <w:pPr>
        <w:pStyle w:val="Level2"/>
        <w:widowControl/>
        <w:numPr>
          <w:ilvl w:val="0"/>
          <w:numId w:val="34"/>
        </w:numPr>
        <w:adjustRightInd/>
        <w:ind w:left="1418" w:hanging="567"/>
        <w:textAlignment w:val="auto"/>
        <w:rPr>
          <w:rFonts w:cs="Arial"/>
          <w:szCs w:val="24"/>
          <w:lang w:eastAsia="en-US"/>
        </w:rPr>
      </w:pPr>
      <w:r w:rsidRPr="00D50D36">
        <w:rPr>
          <w:rFonts w:cs="Arial"/>
          <w:szCs w:val="24"/>
          <w:lang w:eastAsia="en-US"/>
        </w:rPr>
        <w:t>within fifteen</w:t>
      </w:r>
      <w:r w:rsidR="00B75D38" w:rsidRPr="00D50D36">
        <w:rPr>
          <w:rFonts w:cs="Arial"/>
          <w:szCs w:val="24"/>
          <w:lang w:eastAsia="en-US"/>
        </w:rPr>
        <w:t xml:space="preserve"> </w:t>
      </w:r>
      <w:r w:rsidR="00C30D3E">
        <w:rPr>
          <w:rFonts w:cs="Arial"/>
          <w:szCs w:val="24"/>
          <w:lang w:eastAsia="en-US"/>
        </w:rPr>
        <w:t>(</w:t>
      </w:r>
      <w:r w:rsidR="00D50D36">
        <w:rPr>
          <w:rFonts w:cs="Arial"/>
          <w:szCs w:val="24"/>
          <w:lang w:eastAsia="en-US"/>
        </w:rPr>
        <w:t>15</w:t>
      </w:r>
      <w:r w:rsidR="00C30D3E">
        <w:rPr>
          <w:rFonts w:cs="Arial"/>
          <w:szCs w:val="24"/>
          <w:lang w:eastAsia="en-US"/>
        </w:rPr>
        <w:t>)</w:t>
      </w:r>
      <w:r w:rsidR="00D50D36">
        <w:rPr>
          <w:rFonts w:cs="Arial"/>
          <w:szCs w:val="24"/>
          <w:lang w:eastAsia="en-US"/>
        </w:rPr>
        <w:t xml:space="preserve"> </w:t>
      </w:r>
      <w:r w:rsidR="00B75D38" w:rsidRPr="00D50D36">
        <w:rPr>
          <w:rFonts w:cs="Arial"/>
          <w:szCs w:val="24"/>
          <w:lang w:eastAsia="en-US"/>
        </w:rPr>
        <w:t xml:space="preserve">Working Days of the Commencement Date, and annually thereafter, certify to the </w:t>
      </w:r>
      <w:r w:rsidR="001545CE">
        <w:rPr>
          <w:rFonts w:cs="Arial"/>
          <w:szCs w:val="24"/>
          <w:lang w:eastAsia="en-US"/>
        </w:rPr>
        <w:t>Agency</w:t>
      </w:r>
      <w:r w:rsidR="00B75D38" w:rsidRPr="00D50D36">
        <w:rPr>
          <w:rFonts w:cs="Arial"/>
          <w:szCs w:val="24"/>
          <w:lang w:eastAsia="en-US"/>
        </w:rPr>
        <w:t xml:space="preserve"> in writing (such certification to be signed by an officer of the Contractor) compliance with this </w:t>
      </w:r>
      <w:r w:rsidR="007E5588" w:rsidRPr="00D50D36">
        <w:rPr>
          <w:rFonts w:cs="Arial"/>
          <w:szCs w:val="24"/>
          <w:lang w:eastAsia="en-US"/>
        </w:rPr>
        <w:t>Clause</w:t>
      </w:r>
      <w:r w:rsidR="004D547D" w:rsidRPr="00A464E2">
        <w:rPr>
          <w:rFonts w:cs="Arial"/>
          <w:szCs w:val="24"/>
          <w:lang w:eastAsia="en-US"/>
        </w:rPr>
        <w:t xml:space="preserve"> </w:t>
      </w:r>
      <w:r w:rsidR="00B236D6" w:rsidRPr="003E6798">
        <w:rPr>
          <w:rFonts w:cs="Arial"/>
          <w:szCs w:val="24"/>
        </w:rPr>
        <w:t xml:space="preserve">G3 </w:t>
      </w:r>
      <w:r w:rsidR="00A464E2" w:rsidRPr="003E6798">
        <w:rPr>
          <w:rFonts w:cs="Arial"/>
          <w:szCs w:val="24"/>
        </w:rPr>
        <w:t>(</w:t>
      </w:r>
      <w:r w:rsidR="00B236D6" w:rsidRPr="003E6798">
        <w:rPr>
          <w:rFonts w:cs="Arial"/>
          <w:szCs w:val="24"/>
        </w:rPr>
        <w:t>Prevention of Prohibited Acts, Fraud, Bribery and Corruption</w:t>
      </w:r>
      <w:r w:rsidR="00A464E2" w:rsidRPr="003E6798">
        <w:rPr>
          <w:rFonts w:cs="Arial"/>
          <w:szCs w:val="24"/>
        </w:rPr>
        <w:t>)</w:t>
      </w:r>
      <w:r w:rsidR="00B236D6" w:rsidRPr="00D50D36">
        <w:rPr>
          <w:rFonts w:cs="Arial"/>
          <w:szCs w:val="24"/>
          <w:lang w:eastAsia="en-US"/>
        </w:rPr>
        <w:t xml:space="preserve"> </w:t>
      </w:r>
      <w:r w:rsidR="00B75D38" w:rsidRPr="00D50D36">
        <w:rPr>
          <w:rFonts w:cs="Arial"/>
          <w:szCs w:val="24"/>
          <w:lang w:eastAsia="en-US"/>
        </w:rPr>
        <w:t xml:space="preserve">by the Contractor and all persons associated with it or other persons who are supplying goods or services in connection with this Contract. The Contractor shall provide such supporting evidence of compliance as the </w:t>
      </w:r>
      <w:r w:rsidR="001545CE">
        <w:rPr>
          <w:rFonts w:cs="Arial"/>
          <w:szCs w:val="24"/>
          <w:lang w:eastAsia="en-US"/>
        </w:rPr>
        <w:t>Agency</w:t>
      </w:r>
      <w:r w:rsidR="00B75D38" w:rsidRPr="00D50D36">
        <w:rPr>
          <w:rFonts w:cs="Arial"/>
          <w:szCs w:val="24"/>
          <w:lang w:eastAsia="en-US"/>
        </w:rPr>
        <w:t xml:space="preserve"> may reasonably request.</w:t>
      </w:r>
    </w:p>
    <w:p w14:paraId="542ADB90" w14:textId="77777777" w:rsidR="00B75D38" w:rsidRPr="005C6DFC" w:rsidRDefault="00B75D38" w:rsidP="007E5588">
      <w:pPr>
        <w:pStyle w:val="Level2"/>
        <w:widowControl/>
        <w:numPr>
          <w:ilvl w:val="0"/>
          <w:numId w:val="0"/>
        </w:numPr>
        <w:adjustRightInd/>
        <w:ind w:left="1440" w:hanging="589"/>
        <w:textAlignment w:val="auto"/>
        <w:rPr>
          <w:rFonts w:cs="Arial"/>
          <w:szCs w:val="24"/>
          <w:lang w:eastAsia="en-US"/>
        </w:rPr>
      </w:pPr>
    </w:p>
    <w:p w14:paraId="0B361715" w14:textId="22457819" w:rsidR="00B236D6" w:rsidRPr="005C6DFC" w:rsidRDefault="00B75D38" w:rsidP="007E5588">
      <w:pPr>
        <w:pStyle w:val="Level2"/>
        <w:widowControl/>
        <w:numPr>
          <w:ilvl w:val="0"/>
          <w:numId w:val="0"/>
        </w:numPr>
        <w:adjustRightInd/>
        <w:ind w:left="851" w:hanging="851"/>
        <w:textAlignment w:val="auto"/>
        <w:rPr>
          <w:rFonts w:cs="Arial"/>
          <w:szCs w:val="24"/>
          <w:lang w:eastAsia="en-US"/>
        </w:rPr>
      </w:pPr>
      <w:r w:rsidRPr="005C6DFC">
        <w:rPr>
          <w:rFonts w:cs="Arial"/>
          <w:szCs w:val="24"/>
          <w:lang w:eastAsia="en-US"/>
        </w:rPr>
        <w:t>G3.7</w:t>
      </w:r>
      <w:r w:rsidRPr="005C6DFC">
        <w:rPr>
          <w:rFonts w:cs="Arial"/>
          <w:szCs w:val="24"/>
          <w:lang w:eastAsia="en-US"/>
        </w:rPr>
        <w:tab/>
      </w:r>
      <w:r w:rsidR="00B236D6" w:rsidRPr="005C6DFC">
        <w:rPr>
          <w:rFonts w:cs="Arial"/>
          <w:szCs w:val="24"/>
          <w:lang w:eastAsia="en-US"/>
        </w:rPr>
        <w:t xml:space="preserve">The </w:t>
      </w:r>
      <w:r w:rsidR="001545CE">
        <w:rPr>
          <w:rFonts w:cs="Arial"/>
          <w:szCs w:val="24"/>
          <w:lang w:eastAsia="en-US"/>
        </w:rPr>
        <w:t>Agency</w:t>
      </w:r>
      <w:r w:rsidR="00B236D6" w:rsidRPr="005C6DFC">
        <w:rPr>
          <w:rFonts w:cs="Arial"/>
          <w:szCs w:val="24"/>
          <w:lang w:eastAsia="en-US"/>
        </w:rPr>
        <w:t xml:space="preserve"> may terminate this Contract by written notice with immediate effect if the Contractor</w:t>
      </w:r>
      <w:r w:rsidR="00C30D3E">
        <w:rPr>
          <w:rFonts w:cs="Arial"/>
          <w:szCs w:val="24"/>
          <w:lang w:eastAsia="en-US"/>
        </w:rPr>
        <w:t xml:space="preserve"> or</w:t>
      </w:r>
      <w:r w:rsidR="00B236D6" w:rsidRPr="005C6DFC">
        <w:rPr>
          <w:rFonts w:cs="Arial"/>
          <w:szCs w:val="24"/>
          <w:lang w:eastAsia="en-US"/>
        </w:rPr>
        <w:t xml:space="preserve"> its Staff (in all cases </w:t>
      </w:r>
      <w:proofErr w:type="gramStart"/>
      <w:r w:rsidR="00B236D6" w:rsidRPr="005C6DFC">
        <w:rPr>
          <w:rFonts w:cs="Arial"/>
          <w:szCs w:val="24"/>
          <w:lang w:eastAsia="en-US"/>
        </w:rPr>
        <w:t>whether or not</w:t>
      </w:r>
      <w:proofErr w:type="gramEnd"/>
      <w:r w:rsidR="00B236D6" w:rsidRPr="005C6DFC">
        <w:rPr>
          <w:rFonts w:cs="Arial"/>
          <w:szCs w:val="24"/>
          <w:lang w:eastAsia="en-US"/>
        </w:rPr>
        <w:t xml:space="preserve"> acting with the Contractor's knowledge) breaches </w:t>
      </w:r>
      <w:r w:rsidR="00E72F51">
        <w:rPr>
          <w:rFonts w:cs="Arial"/>
          <w:szCs w:val="24"/>
          <w:lang w:eastAsia="en-US"/>
        </w:rPr>
        <w:t xml:space="preserve">any provisions of </w:t>
      </w:r>
      <w:r w:rsidR="00D50D36">
        <w:rPr>
          <w:rFonts w:cs="Arial"/>
          <w:szCs w:val="24"/>
          <w:lang w:eastAsia="en-US"/>
        </w:rPr>
        <w:t xml:space="preserve">this </w:t>
      </w:r>
      <w:r w:rsidR="007E5588" w:rsidRPr="005C6DFC">
        <w:rPr>
          <w:rFonts w:cs="Arial"/>
          <w:szCs w:val="24"/>
          <w:lang w:eastAsia="en-US"/>
        </w:rPr>
        <w:t>Clause</w:t>
      </w:r>
      <w:r w:rsidR="00E72F51">
        <w:rPr>
          <w:rFonts w:cs="Arial"/>
          <w:szCs w:val="24"/>
          <w:lang w:eastAsia="en-US"/>
        </w:rPr>
        <w:t xml:space="preserve"> </w:t>
      </w:r>
      <w:r w:rsidR="009928F6">
        <w:rPr>
          <w:rFonts w:cs="Arial"/>
          <w:szCs w:val="24"/>
          <w:lang w:eastAsia="en-US"/>
        </w:rPr>
        <w:t>G</w:t>
      </w:r>
      <w:r w:rsidR="00E72F51">
        <w:rPr>
          <w:rFonts w:cs="Arial"/>
          <w:szCs w:val="24"/>
          <w:lang w:eastAsia="en-US"/>
        </w:rPr>
        <w:t>3</w:t>
      </w:r>
      <w:r w:rsidR="00D50D36">
        <w:rPr>
          <w:rFonts w:cs="Arial"/>
          <w:szCs w:val="24"/>
          <w:lang w:eastAsia="en-US"/>
        </w:rPr>
        <w:t>.</w:t>
      </w:r>
    </w:p>
    <w:p w14:paraId="35202618" w14:textId="77777777" w:rsidR="00B236D6" w:rsidRPr="005C6DFC" w:rsidRDefault="00B236D6" w:rsidP="007E5588">
      <w:pPr>
        <w:pStyle w:val="Level2"/>
        <w:widowControl/>
        <w:numPr>
          <w:ilvl w:val="0"/>
          <w:numId w:val="0"/>
        </w:numPr>
        <w:adjustRightInd/>
        <w:ind w:left="851" w:hanging="851"/>
        <w:textAlignment w:val="auto"/>
        <w:rPr>
          <w:rFonts w:cs="Arial"/>
          <w:szCs w:val="24"/>
          <w:lang w:eastAsia="en-US"/>
        </w:rPr>
      </w:pPr>
    </w:p>
    <w:p w14:paraId="2D6239AA" w14:textId="77777777" w:rsidR="00B75D38" w:rsidRPr="005C6DFC" w:rsidRDefault="00B236D6" w:rsidP="007E5588">
      <w:pPr>
        <w:pStyle w:val="Level2"/>
        <w:widowControl/>
        <w:numPr>
          <w:ilvl w:val="0"/>
          <w:numId w:val="0"/>
        </w:numPr>
        <w:adjustRightInd/>
        <w:ind w:left="851" w:hanging="851"/>
        <w:textAlignment w:val="auto"/>
        <w:rPr>
          <w:rFonts w:cs="Arial"/>
          <w:szCs w:val="24"/>
          <w:lang w:eastAsia="en-US"/>
        </w:rPr>
      </w:pPr>
      <w:r w:rsidRPr="005C6DFC">
        <w:rPr>
          <w:rFonts w:cs="Arial"/>
          <w:szCs w:val="24"/>
          <w:lang w:eastAsia="en-US"/>
        </w:rPr>
        <w:t>G3.8</w:t>
      </w:r>
      <w:r w:rsidRPr="005C6DFC">
        <w:rPr>
          <w:rFonts w:cs="Arial"/>
          <w:szCs w:val="24"/>
          <w:lang w:eastAsia="en-US"/>
        </w:rPr>
        <w:tab/>
      </w:r>
      <w:r w:rsidR="00B75D38" w:rsidRPr="005C6DFC">
        <w:rPr>
          <w:rFonts w:cs="Arial"/>
          <w:szCs w:val="24"/>
          <w:lang w:eastAsia="en-US"/>
        </w:rPr>
        <w:t xml:space="preserve">Any notice of termination under </w:t>
      </w:r>
      <w:r w:rsidR="00D50D36">
        <w:rPr>
          <w:rFonts w:cs="Arial"/>
          <w:szCs w:val="24"/>
          <w:lang w:eastAsia="en-US"/>
        </w:rPr>
        <w:t xml:space="preserve">this </w:t>
      </w:r>
      <w:r w:rsidR="007E5588" w:rsidRPr="005C6DFC">
        <w:rPr>
          <w:rFonts w:cs="Arial"/>
          <w:szCs w:val="24"/>
          <w:lang w:eastAsia="en-US"/>
        </w:rPr>
        <w:t>Clause</w:t>
      </w:r>
      <w:r w:rsidR="00D50D36">
        <w:rPr>
          <w:rFonts w:cs="Arial"/>
          <w:szCs w:val="24"/>
          <w:lang w:eastAsia="en-US"/>
        </w:rPr>
        <w:t xml:space="preserve"> </w:t>
      </w:r>
      <w:r w:rsidR="00B75D38" w:rsidRPr="005C6DFC">
        <w:rPr>
          <w:rFonts w:cs="Arial"/>
          <w:szCs w:val="24"/>
          <w:lang w:eastAsia="en-US"/>
        </w:rPr>
        <w:t>must specify:</w:t>
      </w:r>
    </w:p>
    <w:p w14:paraId="2C4B0B85"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p>
    <w:p w14:paraId="5605C236" w14:textId="77777777" w:rsidR="00D50D36" w:rsidRDefault="00B75D38" w:rsidP="003318E5">
      <w:pPr>
        <w:pStyle w:val="Level2"/>
        <w:widowControl/>
        <w:numPr>
          <w:ilvl w:val="0"/>
          <w:numId w:val="35"/>
        </w:numPr>
        <w:adjustRightInd/>
        <w:ind w:left="1418" w:hanging="567"/>
        <w:textAlignment w:val="auto"/>
        <w:rPr>
          <w:rFonts w:cs="Arial"/>
          <w:szCs w:val="24"/>
          <w:lang w:eastAsia="en-US"/>
        </w:rPr>
      </w:pPr>
      <w:r w:rsidRPr="005C6DFC">
        <w:rPr>
          <w:rFonts w:cs="Arial"/>
          <w:szCs w:val="24"/>
          <w:lang w:eastAsia="en-US"/>
        </w:rPr>
        <w:t>the nature of the Prohibited Act;</w:t>
      </w:r>
      <w:r w:rsidR="00D50D36">
        <w:rPr>
          <w:rFonts w:cs="Arial"/>
          <w:szCs w:val="24"/>
          <w:lang w:eastAsia="en-US"/>
        </w:rPr>
        <w:br/>
      </w:r>
    </w:p>
    <w:p w14:paraId="35F863BD" w14:textId="5E1D1CFD" w:rsidR="00D50D36" w:rsidRDefault="00B75D38" w:rsidP="003318E5">
      <w:pPr>
        <w:pStyle w:val="Level2"/>
        <w:widowControl/>
        <w:numPr>
          <w:ilvl w:val="0"/>
          <w:numId w:val="35"/>
        </w:numPr>
        <w:adjustRightInd/>
        <w:ind w:left="1418" w:hanging="567"/>
        <w:textAlignment w:val="auto"/>
        <w:rPr>
          <w:rFonts w:cs="Arial"/>
          <w:szCs w:val="24"/>
          <w:lang w:eastAsia="en-US"/>
        </w:rPr>
      </w:pPr>
      <w:r w:rsidRPr="00D50D36">
        <w:rPr>
          <w:rFonts w:cs="Arial"/>
          <w:szCs w:val="24"/>
          <w:lang w:eastAsia="en-US"/>
        </w:rPr>
        <w:t xml:space="preserve">the identity of the party whom the </w:t>
      </w:r>
      <w:r w:rsidR="001545CE">
        <w:rPr>
          <w:rFonts w:cs="Arial"/>
          <w:szCs w:val="24"/>
          <w:lang w:eastAsia="en-US"/>
        </w:rPr>
        <w:t>Agency</w:t>
      </w:r>
      <w:r w:rsidRPr="00D50D36">
        <w:rPr>
          <w:rFonts w:cs="Arial"/>
          <w:szCs w:val="24"/>
          <w:lang w:eastAsia="en-US"/>
        </w:rPr>
        <w:t xml:space="preserve"> believes has committed the Prohibited Act; and</w:t>
      </w:r>
      <w:r w:rsidR="00D50D36">
        <w:rPr>
          <w:rFonts w:cs="Arial"/>
          <w:szCs w:val="24"/>
          <w:lang w:eastAsia="en-US"/>
        </w:rPr>
        <w:br/>
      </w:r>
    </w:p>
    <w:p w14:paraId="15172680" w14:textId="77777777" w:rsidR="00B75D38" w:rsidRPr="00D50D36" w:rsidRDefault="00B75D38" w:rsidP="003318E5">
      <w:pPr>
        <w:pStyle w:val="Level2"/>
        <w:widowControl/>
        <w:numPr>
          <w:ilvl w:val="0"/>
          <w:numId w:val="35"/>
        </w:numPr>
        <w:adjustRightInd/>
        <w:ind w:left="1418" w:hanging="567"/>
        <w:textAlignment w:val="auto"/>
        <w:rPr>
          <w:rFonts w:cs="Arial"/>
          <w:szCs w:val="24"/>
          <w:lang w:eastAsia="en-US"/>
        </w:rPr>
      </w:pPr>
      <w:r w:rsidRPr="00D50D36">
        <w:rPr>
          <w:rFonts w:cs="Arial"/>
          <w:szCs w:val="24"/>
          <w:lang w:eastAsia="en-US"/>
        </w:rPr>
        <w:t>the date on which this Contract will terminate.</w:t>
      </w:r>
    </w:p>
    <w:p w14:paraId="342CB200" w14:textId="77777777" w:rsidR="00B75D38" w:rsidRPr="005C6DFC" w:rsidRDefault="00B75D38" w:rsidP="007E5588">
      <w:pPr>
        <w:pStyle w:val="Level2"/>
        <w:widowControl/>
        <w:numPr>
          <w:ilvl w:val="0"/>
          <w:numId w:val="0"/>
        </w:numPr>
        <w:adjustRightInd/>
        <w:ind w:left="851" w:hanging="851"/>
        <w:textAlignment w:val="auto"/>
        <w:rPr>
          <w:rFonts w:cs="Arial"/>
          <w:szCs w:val="24"/>
          <w:lang w:eastAsia="en-US"/>
        </w:rPr>
      </w:pPr>
    </w:p>
    <w:p w14:paraId="31B57800" w14:textId="1DEE01CF" w:rsidR="00B75D38" w:rsidRPr="005C6DFC" w:rsidRDefault="00B236D6" w:rsidP="00D50D36">
      <w:pPr>
        <w:pStyle w:val="Level2"/>
        <w:widowControl/>
        <w:numPr>
          <w:ilvl w:val="0"/>
          <w:numId w:val="0"/>
        </w:numPr>
        <w:adjustRightInd/>
        <w:ind w:left="851" w:hanging="851"/>
        <w:textAlignment w:val="auto"/>
        <w:rPr>
          <w:rFonts w:cs="Arial"/>
          <w:szCs w:val="24"/>
          <w:lang w:eastAsia="en-US"/>
        </w:rPr>
      </w:pPr>
      <w:r w:rsidRPr="005C6DFC">
        <w:rPr>
          <w:rFonts w:cs="Arial"/>
          <w:szCs w:val="24"/>
          <w:lang w:eastAsia="en-US"/>
        </w:rPr>
        <w:t>G3.9</w:t>
      </w:r>
      <w:r w:rsidR="00B75D38" w:rsidRPr="005C6DFC">
        <w:rPr>
          <w:rFonts w:cs="Arial"/>
          <w:szCs w:val="24"/>
          <w:lang w:eastAsia="en-US"/>
        </w:rPr>
        <w:tab/>
        <w:t xml:space="preserve">Notwithstanding the terms </w:t>
      </w:r>
      <w:r w:rsidR="00B75D38" w:rsidRPr="00897989">
        <w:rPr>
          <w:rFonts w:cs="Arial"/>
          <w:szCs w:val="24"/>
          <w:lang w:eastAsia="en-US"/>
        </w:rPr>
        <w:t xml:space="preserve">of </w:t>
      </w:r>
      <w:r w:rsidR="007E5588" w:rsidRPr="003E6798">
        <w:rPr>
          <w:rFonts w:cs="Arial"/>
          <w:szCs w:val="24"/>
          <w:lang w:eastAsia="en-US"/>
        </w:rPr>
        <w:t>Clause</w:t>
      </w:r>
      <w:r w:rsidRPr="00897989">
        <w:rPr>
          <w:rFonts w:cs="Arial"/>
          <w:szCs w:val="24"/>
          <w:lang w:eastAsia="en-US"/>
        </w:rPr>
        <w:t xml:space="preserve"> </w:t>
      </w:r>
      <w:r w:rsidRPr="003E6798">
        <w:rPr>
          <w:rFonts w:cs="Arial"/>
          <w:szCs w:val="24"/>
          <w:lang w:eastAsia="en-US"/>
        </w:rPr>
        <w:t>D</w:t>
      </w:r>
      <w:r w:rsidR="00897989">
        <w:rPr>
          <w:rFonts w:cs="Arial"/>
          <w:szCs w:val="24"/>
          <w:lang w:eastAsia="en-US"/>
        </w:rPr>
        <w:t>7</w:t>
      </w:r>
      <w:r w:rsidRPr="003E6798">
        <w:rPr>
          <w:rFonts w:cs="Arial"/>
          <w:szCs w:val="24"/>
          <w:lang w:eastAsia="en-US"/>
        </w:rPr>
        <w:t xml:space="preserve"> </w:t>
      </w:r>
      <w:r w:rsidR="00897989">
        <w:rPr>
          <w:rFonts w:cs="Arial"/>
          <w:szCs w:val="24"/>
          <w:lang w:eastAsia="en-US"/>
        </w:rPr>
        <w:t>(</w:t>
      </w:r>
      <w:r w:rsidRPr="003E6798">
        <w:rPr>
          <w:rFonts w:cs="Arial"/>
          <w:szCs w:val="24"/>
          <w:lang w:eastAsia="en-US"/>
        </w:rPr>
        <w:t>Dispute Resolution Procedure</w:t>
      </w:r>
      <w:r w:rsidR="00897989">
        <w:rPr>
          <w:rFonts w:cs="Arial"/>
          <w:szCs w:val="24"/>
          <w:lang w:eastAsia="en-US"/>
        </w:rPr>
        <w:t>)</w:t>
      </w:r>
      <w:r w:rsidRPr="005C6DFC">
        <w:rPr>
          <w:rFonts w:cs="Arial"/>
          <w:b/>
          <w:szCs w:val="24"/>
          <w:lang w:eastAsia="en-US"/>
        </w:rPr>
        <w:t xml:space="preserve"> </w:t>
      </w:r>
      <w:r w:rsidR="00B75D38" w:rsidRPr="005C6DFC">
        <w:rPr>
          <w:rFonts w:cs="Arial"/>
          <w:szCs w:val="24"/>
          <w:lang w:eastAsia="en-US"/>
        </w:rPr>
        <w:t xml:space="preserve">any </w:t>
      </w:r>
      <w:r w:rsidR="0012548D" w:rsidRPr="005C6DFC">
        <w:rPr>
          <w:rFonts w:cs="Arial"/>
          <w:szCs w:val="24"/>
          <w:lang w:eastAsia="en-US"/>
        </w:rPr>
        <w:t>D</w:t>
      </w:r>
      <w:r w:rsidR="00B75D38" w:rsidRPr="005C6DFC">
        <w:rPr>
          <w:rFonts w:cs="Arial"/>
          <w:szCs w:val="24"/>
          <w:lang w:eastAsia="en-US"/>
        </w:rPr>
        <w:t>ispute</w:t>
      </w:r>
      <w:r w:rsidR="00D50D36">
        <w:rPr>
          <w:rFonts w:cs="Arial"/>
          <w:szCs w:val="24"/>
          <w:lang w:eastAsia="en-US"/>
        </w:rPr>
        <w:t xml:space="preserve"> relating to </w:t>
      </w:r>
      <w:r w:rsidR="00B75D38" w:rsidRPr="005C6DFC">
        <w:rPr>
          <w:rFonts w:cs="Arial"/>
          <w:szCs w:val="24"/>
          <w:lang w:eastAsia="en-US"/>
        </w:rPr>
        <w:t xml:space="preserve">the interpretation of </w:t>
      </w:r>
      <w:r w:rsidR="00D50D36">
        <w:rPr>
          <w:rFonts w:cs="Arial"/>
          <w:szCs w:val="24"/>
          <w:lang w:eastAsia="en-US"/>
        </w:rPr>
        <w:t xml:space="preserve">this </w:t>
      </w:r>
      <w:r w:rsidR="007E5588" w:rsidRPr="005C6DFC">
        <w:rPr>
          <w:rFonts w:cs="Arial"/>
          <w:szCs w:val="24"/>
          <w:lang w:eastAsia="en-US"/>
        </w:rPr>
        <w:t>Clause</w:t>
      </w:r>
      <w:r w:rsidR="00D50D36">
        <w:rPr>
          <w:rFonts w:cs="Arial"/>
          <w:szCs w:val="24"/>
          <w:lang w:eastAsia="en-US"/>
        </w:rPr>
        <w:t xml:space="preserve"> or </w:t>
      </w:r>
      <w:r w:rsidR="00B75D38" w:rsidRPr="00D50D36">
        <w:rPr>
          <w:rFonts w:cs="Arial"/>
          <w:szCs w:val="24"/>
          <w:lang w:eastAsia="en-US"/>
        </w:rPr>
        <w:t>the amount or value of any gift, consideration or commission,</w:t>
      </w:r>
      <w:r w:rsidR="00D50D36">
        <w:rPr>
          <w:rFonts w:cs="Arial"/>
          <w:szCs w:val="24"/>
          <w:lang w:eastAsia="en-US"/>
        </w:rPr>
        <w:t xml:space="preserve"> </w:t>
      </w:r>
      <w:r w:rsidR="00B75D38" w:rsidRPr="005C6DFC">
        <w:rPr>
          <w:rFonts w:cs="Arial"/>
          <w:szCs w:val="24"/>
          <w:lang w:eastAsia="en-US"/>
        </w:rPr>
        <w:t xml:space="preserve">shall be determined by the </w:t>
      </w:r>
      <w:r w:rsidR="001545CE">
        <w:rPr>
          <w:rFonts w:cs="Arial"/>
          <w:szCs w:val="24"/>
          <w:lang w:eastAsia="en-US"/>
        </w:rPr>
        <w:t>Agency</w:t>
      </w:r>
      <w:r w:rsidR="00B75D38" w:rsidRPr="005C6DFC">
        <w:rPr>
          <w:rFonts w:cs="Arial"/>
          <w:szCs w:val="24"/>
          <w:lang w:eastAsia="en-US"/>
        </w:rPr>
        <w:t xml:space="preserve"> and its decision shall be final and conclusive.</w:t>
      </w:r>
    </w:p>
    <w:p w14:paraId="19C97537" w14:textId="77777777" w:rsidR="00B75D38" w:rsidRPr="005C6DFC" w:rsidRDefault="00B75D38" w:rsidP="007E5588">
      <w:pPr>
        <w:pStyle w:val="Level2"/>
        <w:widowControl/>
        <w:numPr>
          <w:ilvl w:val="0"/>
          <w:numId w:val="0"/>
        </w:numPr>
        <w:adjustRightInd/>
        <w:ind w:left="851"/>
        <w:textAlignment w:val="auto"/>
        <w:rPr>
          <w:rFonts w:cs="Arial"/>
          <w:szCs w:val="24"/>
          <w:lang w:eastAsia="en-US"/>
        </w:rPr>
      </w:pPr>
    </w:p>
    <w:p w14:paraId="60A270F5" w14:textId="4EC82B41" w:rsidR="00B75D38" w:rsidRPr="005C6DFC" w:rsidRDefault="00B236D6" w:rsidP="007E5588">
      <w:pPr>
        <w:pStyle w:val="Level1Heading"/>
        <w:keepNext w:val="0"/>
        <w:widowControl w:val="0"/>
        <w:numPr>
          <w:ilvl w:val="0"/>
          <w:numId w:val="0"/>
        </w:numPr>
        <w:spacing w:before="0" w:after="120" w:line="240" w:lineRule="atLeast"/>
        <w:ind w:left="851" w:hanging="851"/>
        <w:rPr>
          <w:rFonts w:cs="Arial"/>
          <w:b w:val="0"/>
          <w:sz w:val="24"/>
          <w:szCs w:val="24"/>
        </w:rPr>
      </w:pPr>
      <w:r w:rsidRPr="005C6DFC">
        <w:rPr>
          <w:rFonts w:cs="Arial"/>
          <w:b w:val="0"/>
          <w:sz w:val="24"/>
          <w:szCs w:val="24"/>
        </w:rPr>
        <w:t>G3.10</w:t>
      </w:r>
      <w:r w:rsidRPr="005C6DFC">
        <w:rPr>
          <w:rFonts w:cs="Arial"/>
          <w:b w:val="0"/>
          <w:sz w:val="24"/>
          <w:szCs w:val="24"/>
        </w:rPr>
        <w:tab/>
        <w:t xml:space="preserve">Any termination under </w:t>
      </w:r>
      <w:r w:rsidR="00D50D36">
        <w:rPr>
          <w:rFonts w:cs="Arial"/>
          <w:b w:val="0"/>
          <w:sz w:val="24"/>
          <w:szCs w:val="24"/>
        </w:rPr>
        <w:t xml:space="preserve">this </w:t>
      </w:r>
      <w:r w:rsidR="007E5588" w:rsidRPr="005C6DFC">
        <w:rPr>
          <w:rFonts w:cs="Arial"/>
          <w:b w:val="0"/>
          <w:sz w:val="24"/>
          <w:szCs w:val="24"/>
        </w:rPr>
        <w:t>Clause</w:t>
      </w:r>
      <w:r w:rsidR="00D50D36">
        <w:rPr>
          <w:rFonts w:cs="Arial"/>
          <w:b w:val="0"/>
          <w:sz w:val="24"/>
          <w:szCs w:val="24"/>
        </w:rPr>
        <w:t xml:space="preserve"> </w:t>
      </w:r>
      <w:r w:rsidR="00B75D38" w:rsidRPr="005C6DFC">
        <w:rPr>
          <w:rFonts w:cs="Arial"/>
          <w:b w:val="0"/>
          <w:sz w:val="24"/>
          <w:szCs w:val="24"/>
        </w:rPr>
        <w:t xml:space="preserve">shall be without prejudice to any right or remedy that has already accrued, or subsequently accrues, to the </w:t>
      </w:r>
      <w:r w:rsidR="001545CE">
        <w:rPr>
          <w:rFonts w:cs="Arial"/>
          <w:b w:val="0"/>
          <w:sz w:val="24"/>
          <w:szCs w:val="24"/>
        </w:rPr>
        <w:t>Agency</w:t>
      </w:r>
      <w:r w:rsidR="00B75D38" w:rsidRPr="005C6DFC">
        <w:rPr>
          <w:rFonts w:cs="Arial"/>
          <w:b w:val="0"/>
          <w:sz w:val="24"/>
          <w:szCs w:val="24"/>
        </w:rPr>
        <w:t>.</w:t>
      </w:r>
    </w:p>
    <w:p w14:paraId="52D446C3" w14:textId="70303A45" w:rsidR="00B75D38" w:rsidRPr="005C6DFC" w:rsidRDefault="00B236D6" w:rsidP="007E5588">
      <w:pPr>
        <w:pStyle w:val="Level2"/>
        <w:widowControl/>
        <w:numPr>
          <w:ilvl w:val="0"/>
          <w:numId w:val="0"/>
        </w:numPr>
        <w:adjustRightInd/>
        <w:ind w:left="851" w:hanging="851"/>
        <w:textAlignment w:val="auto"/>
        <w:rPr>
          <w:rFonts w:cs="Arial"/>
          <w:szCs w:val="24"/>
          <w:lang w:eastAsia="en-US"/>
        </w:rPr>
      </w:pPr>
      <w:r w:rsidRPr="005C6DFC">
        <w:rPr>
          <w:rFonts w:cs="Arial"/>
          <w:szCs w:val="24"/>
          <w:lang w:eastAsia="en-US"/>
        </w:rPr>
        <w:t>G3.11</w:t>
      </w:r>
      <w:r w:rsidR="00B75D38" w:rsidRPr="005C6DFC">
        <w:rPr>
          <w:rFonts w:cs="Arial"/>
          <w:szCs w:val="24"/>
          <w:lang w:eastAsia="en-US"/>
        </w:rPr>
        <w:tab/>
        <w:t xml:space="preserve">If </w:t>
      </w:r>
      <w:r w:rsidR="00B75D38" w:rsidRPr="005C6DFC">
        <w:rPr>
          <w:rFonts w:cs="Arial"/>
          <w:szCs w:val="24"/>
        </w:rPr>
        <w:t xml:space="preserve">there is any breach of this </w:t>
      </w:r>
      <w:r w:rsidR="00D50D36">
        <w:rPr>
          <w:rFonts w:cs="Arial"/>
          <w:szCs w:val="24"/>
        </w:rPr>
        <w:t xml:space="preserve">Clause </w:t>
      </w:r>
      <w:r w:rsidR="00B75D38" w:rsidRPr="005C6DFC">
        <w:rPr>
          <w:rFonts w:cs="Arial"/>
          <w:szCs w:val="24"/>
        </w:rPr>
        <w:t xml:space="preserve">by the Contractor the </w:t>
      </w:r>
      <w:r w:rsidR="001545CE">
        <w:rPr>
          <w:rFonts w:cs="Arial"/>
          <w:szCs w:val="24"/>
        </w:rPr>
        <w:t>Agency</w:t>
      </w:r>
      <w:r w:rsidR="00B75D38" w:rsidRPr="005C6DFC">
        <w:rPr>
          <w:rFonts w:cs="Arial"/>
          <w:szCs w:val="24"/>
        </w:rPr>
        <w:t xml:space="preserve"> may report the incident to the relevant Regulatory Body.</w:t>
      </w:r>
    </w:p>
    <w:p w14:paraId="34AB85ED" w14:textId="77777777" w:rsidR="00B75D38" w:rsidRPr="005C6DFC" w:rsidRDefault="00B75D38" w:rsidP="007E5588">
      <w:pPr>
        <w:pStyle w:val="Level10"/>
        <w:keepNext/>
        <w:widowControl/>
        <w:numPr>
          <w:ilvl w:val="0"/>
          <w:numId w:val="0"/>
        </w:numPr>
        <w:tabs>
          <w:tab w:val="left" w:pos="851"/>
        </w:tabs>
        <w:adjustRightInd/>
        <w:textAlignment w:val="auto"/>
        <w:rPr>
          <w:rFonts w:cs="Arial"/>
          <w:b/>
          <w:spacing w:val="-3"/>
          <w:szCs w:val="24"/>
        </w:rPr>
      </w:pPr>
    </w:p>
    <w:p w14:paraId="333D9BD5" w14:textId="698E9CBA" w:rsidR="00343DBE" w:rsidRPr="005C6DFC" w:rsidRDefault="006840F4" w:rsidP="007E5588">
      <w:pPr>
        <w:pStyle w:val="Level10"/>
        <w:keepNext/>
        <w:widowControl/>
        <w:numPr>
          <w:ilvl w:val="0"/>
          <w:numId w:val="0"/>
        </w:numPr>
        <w:tabs>
          <w:tab w:val="left" w:pos="851"/>
        </w:tabs>
        <w:adjustRightInd/>
        <w:textAlignment w:val="auto"/>
        <w:rPr>
          <w:rFonts w:cs="Arial"/>
          <w:szCs w:val="24"/>
          <w:u w:val="single"/>
        </w:rPr>
      </w:pPr>
      <w:r w:rsidRPr="005C6DFC">
        <w:rPr>
          <w:rFonts w:cs="Arial"/>
          <w:b/>
          <w:spacing w:val="-3"/>
          <w:szCs w:val="24"/>
        </w:rPr>
        <w:t>G</w:t>
      </w:r>
      <w:r w:rsidR="00B75D38" w:rsidRPr="005C6DFC">
        <w:rPr>
          <w:rStyle w:val="Level1asHeadingtext"/>
          <w:rFonts w:cs="Arial"/>
          <w:szCs w:val="24"/>
        </w:rPr>
        <w:t>4</w:t>
      </w:r>
      <w:r w:rsidR="009F5D44" w:rsidRPr="005C6DFC">
        <w:rPr>
          <w:rStyle w:val="Level1asHeadingtext"/>
          <w:rFonts w:cs="Arial"/>
          <w:szCs w:val="24"/>
        </w:rPr>
        <w:t>.</w:t>
      </w:r>
      <w:r w:rsidR="009F5D44" w:rsidRPr="005C6DFC">
        <w:rPr>
          <w:rStyle w:val="Level1asHeadingtext"/>
          <w:rFonts w:cs="Arial"/>
          <w:szCs w:val="24"/>
        </w:rPr>
        <w:tab/>
      </w:r>
      <w:r w:rsidR="00321ABC" w:rsidRPr="005C6DFC">
        <w:rPr>
          <w:rStyle w:val="Level1asHeadingtext"/>
          <w:rFonts w:cs="Arial"/>
          <w:szCs w:val="24"/>
        </w:rPr>
        <w:t xml:space="preserve"> </w:t>
      </w:r>
      <w:r w:rsidR="00343DBE" w:rsidRPr="005C6DFC">
        <w:rPr>
          <w:rStyle w:val="Level1asHeadingtext"/>
          <w:rFonts w:cs="Arial"/>
          <w:szCs w:val="24"/>
          <w:u w:val="single"/>
        </w:rPr>
        <w:t>LAW AND CHANGE IN LAW</w:t>
      </w:r>
      <w:bookmarkStart w:id="80" w:name="_NN1558"/>
      <w:bookmarkEnd w:id="80"/>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_NN1558\r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81" w:name="_Toc173226200"/>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LAW AND CHANGE IN LAW</w:instrText>
      </w:r>
      <w:bookmarkEnd w:id="81"/>
      <w:r w:rsidR="00343DBE" w:rsidRPr="005C6DFC">
        <w:rPr>
          <w:rFonts w:cs="Arial"/>
          <w:szCs w:val="24"/>
          <w:u w:val="single"/>
        </w:rPr>
        <w:instrText xml:space="preserve">" \l 1 </w:instrText>
      </w:r>
      <w:r w:rsidR="004E4339" w:rsidRPr="005C6DFC">
        <w:rPr>
          <w:rFonts w:cs="Arial"/>
          <w:szCs w:val="24"/>
          <w:u w:val="single"/>
        </w:rPr>
        <w:fldChar w:fldCharType="end"/>
      </w:r>
    </w:p>
    <w:p w14:paraId="5D8FFFD6" w14:textId="77777777" w:rsidR="00343DBE" w:rsidRPr="005C6DFC" w:rsidRDefault="00343DBE" w:rsidP="007E5588">
      <w:pPr>
        <w:pStyle w:val="Level10"/>
        <w:keepNext/>
        <w:numPr>
          <w:ilvl w:val="0"/>
          <w:numId w:val="0"/>
        </w:numPr>
        <w:rPr>
          <w:rFonts w:cs="Arial"/>
          <w:szCs w:val="24"/>
        </w:rPr>
      </w:pPr>
    </w:p>
    <w:p w14:paraId="78569D30" w14:textId="77777777" w:rsidR="009F5D44" w:rsidRPr="005C6DFC" w:rsidRDefault="00B75D38" w:rsidP="007E5588">
      <w:pPr>
        <w:pStyle w:val="Level2"/>
        <w:widowControl/>
        <w:numPr>
          <w:ilvl w:val="0"/>
          <w:numId w:val="0"/>
        </w:numPr>
        <w:adjustRightInd/>
        <w:ind w:left="851" w:hanging="851"/>
        <w:textAlignment w:val="auto"/>
        <w:rPr>
          <w:rFonts w:cs="Arial"/>
          <w:szCs w:val="24"/>
        </w:rPr>
      </w:pPr>
      <w:r w:rsidRPr="005C6DFC">
        <w:rPr>
          <w:rFonts w:cs="Arial"/>
          <w:szCs w:val="24"/>
        </w:rPr>
        <w:t>G4</w:t>
      </w:r>
      <w:r w:rsidR="009F5D44" w:rsidRPr="005C6DFC">
        <w:rPr>
          <w:rFonts w:cs="Arial"/>
          <w:szCs w:val="24"/>
        </w:rPr>
        <w:t>.1</w:t>
      </w:r>
      <w:r w:rsidR="009F5D44" w:rsidRPr="005C6DFC">
        <w:rPr>
          <w:rFonts w:cs="Arial"/>
          <w:szCs w:val="24"/>
        </w:rPr>
        <w:tab/>
      </w:r>
      <w:r w:rsidR="00343DBE" w:rsidRPr="005C6DFC">
        <w:rPr>
          <w:rFonts w:cs="Arial"/>
          <w:szCs w:val="24"/>
        </w:rPr>
        <w:t xml:space="preserve">The Contractor shall </w:t>
      </w:r>
      <w:proofErr w:type="gramStart"/>
      <w:r w:rsidR="00343DBE" w:rsidRPr="005C6DFC">
        <w:rPr>
          <w:rFonts w:cs="Arial"/>
          <w:szCs w:val="24"/>
        </w:rPr>
        <w:t>comply at all times</w:t>
      </w:r>
      <w:proofErr w:type="gramEnd"/>
      <w:r w:rsidR="00343DBE" w:rsidRPr="005C6DFC">
        <w:rPr>
          <w:rFonts w:cs="Arial"/>
          <w:szCs w:val="24"/>
        </w:rPr>
        <w:t xml:space="preserve"> with the Law in its performance of the Contract.</w:t>
      </w:r>
    </w:p>
    <w:p w14:paraId="2DD94295" w14:textId="77777777" w:rsidR="009F5D44" w:rsidRPr="005C6DFC" w:rsidRDefault="009F5D44" w:rsidP="007E5588">
      <w:pPr>
        <w:pStyle w:val="Level2"/>
        <w:widowControl/>
        <w:numPr>
          <w:ilvl w:val="0"/>
          <w:numId w:val="0"/>
        </w:numPr>
        <w:adjustRightInd/>
        <w:ind w:left="720" w:hanging="720"/>
        <w:textAlignment w:val="auto"/>
        <w:rPr>
          <w:rFonts w:cs="Arial"/>
          <w:szCs w:val="24"/>
        </w:rPr>
      </w:pPr>
    </w:p>
    <w:p w14:paraId="02DC299F" w14:textId="05386B39" w:rsidR="00554691" w:rsidRPr="005C6DFC" w:rsidRDefault="00B75D38" w:rsidP="007E5588">
      <w:pPr>
        <w:pStyle w:val="Level2"/>
        <w:widowControl/>
        <w:numPr>
          <w:ilvl w:val="0"/>
          <w:numId w:val="0"/>
        </w:numPr>
        <w:adjustRightInd/>
        <w:ind w:left="851" w:hanging="851"/>
        <w:textAlignment w:val="auto"/>
        <w:rPr>
          <w:rFonts w:cs="Arial"/>
          <w:szCs w:val="24"/>
        </w:rPr>
      </w:pPr>
      <w:r w:rsidRPr="005C6DFC">
        <w:rPr>
          <w:rFonts w:cs="Arial"/>
          <w:szCs w:val="24"/>
        </w:rPr>
        <w:t>G4</w:t>
      </w:r>
      <w:r w:rsidR="009F5D44" w:rsidRPr="005C6DFC">
        <w:rPr>
          <w:rFonts w:cs="Arial"/>
          <w:szCs w:val="24"/>
        </w:rPr>
        <w:t>.2</w:t>
      </w:r>
      <w:r w:rsidR="009F5D44" w:rsidRPr="005C6DFC">
        <w:rPr>
          <w:rFonts w:cs="Arial"/>
          <w:szCs w:val="24"/>
        </w:rPr>
        <w:tab/>
      </w:r>
      <w:r w:rsidR="003D7B52" w:rsidRPr="005C6DFC">
        <w:rPr>
          <w:rFonts w:cs="Arial"/>
          <w:szCs w:val="24"/>
        </w:rPr>
        <w:t>If a</w:t>
      </w:r>
      <w:r w:rsidR="00343DBE" w:rsidRPr="005C6DFC">
        <w:rPr>
          <w:rFonts w:cs="Arial"/>
          <w:szCs w:val="24"/>
        </w:rPr>
        <w:t xml:space="preserve"> Change in Law</w:t>
      </w:r>
      <w:r w:rsidR="003D7B52" w:rsidRPr="005C6DFC">
        <w:rPr>
          <w:rFonts w:cs="Arial"/>
          <w:szCs w:val="24"/>
        </w:rPr>
        <w:t>,</w:t>
      </w:r>
      <w:r w:rsidR="00343DBE" w:rsidRPr="005C6DFC">
        <w:rPr>
          <w:rFonts w:cs="Arial"/>
          <w:szCs w:val="24"/>
        </w:rPr>
        <w:t xml:space="preserve"> which</w:t>
      </w:r>
      <w:r w:rsidR="003D7B52" w:rsidRPr="005C6DFC">
        <w:rPr>
          <w:rFonts w:cs="Arial"/>
          <w:szCs w:val="24"/>
        </w:rPr>
        <w:t xml:space="preserve"> was not reasonably foreseeable at the Commencement Date,</w:t>
      </w:r>
      <w:r w:rsidR="00343DBE" w:rsidRPr="005C6DFC">
        <w:rPr>
          <w:rFonts w:cs="Arial"/>
          <w:szCs w:val="24"/>
        </w:rPr>
        <w:t xml:space="preserve"> has a direct effect upon the </w:t>
      </w:r>
      <w:r w:rsidR="00387751" w:rsidRPr="005C6DFC">
        <w:rPr>
          <w:rFonts w:cs="Arial"/>
          <w:szCs w:val="24"/>
        </w:rPr>
        <w:t xml:space="preserve">Contract </w:t>
      </w:r>
      <w:r w:rsidR="00343DBE" w:rsidRPr="005C6DFC">
        <w:rPr>
          <w:rFonts w:cs="Arial"/>
          <w:szCs w:val="24"/>
        </w:rPr>
        <w:t xml:space="preserve">Price the </w:t>
      </w:r>
      <w:r w:rsidR="00554691" w:rsidRPr="005C6DFC">
        <w:rPr>
          <w:rFonts w:cs="Arial"/>
          <w:szCs w:val="24"/>
        </w:rPr>
        <w:t xml:space="preserve">Contractor may notify the </w:t>
      </w:r>
      <w:r w:rsidR="001545CE">
        <w:rPr>
          <w:rFonts w:cs="Arial"/>
          <w:szCs w:val="24"/>
        </w:rPr>
        <w:t>Agency</w:t>
      </w:r>
      <w:r w:rsidR="00554691" w:rsidRPr="005C6DFC">
        <w:rPr>
          <w:rFonts w:cs="Arial"/>
          <w:szCs w:val="24"/>
        </w:rPr>
        <w:t xml:space="preserve"> in writing of the full implication of the Change in Law</w:t>
      </w:r>
      <w:r w:rsidR="003D7B52" w:rsidRPr="005C6DFC">
        <w:rPr>
          <w:rFonts w:cs="Arial"/>
          <w:szCs w:val="24"/>
        </w:rPr>
        <w:t xml:space="preserve">, </w:t>
      </w:r>
      <w:r w:rsidR="00554691" w:rsidRPr="005C6DFC">
        <w:rPr>
          <w:rFonts w:cs="Arial"/>
          <w:szCs w:val="24"/>
        </w:rPr>
        <w:t xml:space="preserve">how it will impact on the </w:t>
      </w:r>
      <w:r w:rsidR="00DD2036" w:rsidRPr="005C6DFC">
        <w:rPr>
          <w:rFonts w:cs="Arial"/>
          <w:szCs w:val="24"/>
        </w:rPr>
        <w:t xml:space="preserve">Contract </w:t>
      </w:r>
      <w:r w:rsidR="00554691" w:rsidRPr="005C6DFC">
        <w:rPr>
          <w:rFonts w:cs="Arial"/>
          <w:szCs w:val="24"/>
        </w:rPr>
        <w:t>Price and request a price change.</w:t>
      </w:r>
    </w:p>
    <w:p w14:paraId="533563EB" w14:textId="77777777" w:rsidR="00554691" w:rsidRPr="005C6DFC" w:rsidRDefault="00554691" w:rsidP="007E5588">
      <w:pPr>
        <w:pStyle w:val="Level2"/>
        <w:widowControl/>
        <w:numPr>
          <w:ilvl w:val="0"/>
          <w:numId w:val="0"/>
        </w:numPr>
        <w:adjustRightInd/>
        <w:ind w:left="851" w:hanging="851"/>
        <w:textAlignment w:val="auto"/>
        <w:rPr>
          <w:rFonts w:cs="Arial"/>
          <w:szCs w:val="24"/>
        </w:rPr>
      </w:pPr>
    </w:p>
    <w:p w14:paraId="42472031" w14:textId="60760A73" w:rsidR="009F5D44" w:rsidRPr="005C6DFC" w:rsidRDefault="00B75D38" w:rsidP="007E5588">
      <w:pPr>
        <w:pStyle w:val="Level2"/>
        <w:widowControl/>
        <w:numPr>
          <w:ilvl w:val="0"/>
          <w:numId w:val="0"/>
        </w:numPr>
        <w:adjustRightInd/>
        <w:ind w:left="851" w:hanging="851"/>
        <w:textAlignment w:val="auto"/>
        <w:rPr>
          <w:rFonts w:cs="Arial"/>
          <w:szCs w:val="24"/>
        </w:rPr>
      </w:pPr>
      <w:r w:rsidRPr="005C6DFC">
        <w:rPr>
          <w:rFonts w:cs="Arial"/>
          <w:szCs w:val="24"/>
        </w:rPr>
        <w:t>G4</w:t>
      </w:r>
      <w:r w:rsidR="00554691" w:rsidRPr="005C6DFC">
        <w:rPr>
          <w:rFonts w:cs="Arial"/>
          <w:szCs w:val="24"/>
        </w:rPr>
        <w:t>.3</w:t>
      </w:r>
      <w:r w:rsidR="00554691" w:rsidRPr="005C6DFC">
        <w:rPr>
          <w:rFonts w:cs="Arial"/>
          <w:szCs w:val="24"/>
        </w:rPr>
        <w:tab/>
        <w:t>If the request for a change</w:t>
      </w:r>
      <w:r w:rsidR="003D7B52" w:rsidRPr="005C6DFC">
        <w:rPr>
          <w:rFonts w:cs="Arial"/>
          <w:szCs w:val="24"/>
        </w:rPr>
        <w:t xml:space="preserve"> </w:t>
      </w:r>
      <w:r w:rsidR="00A65B8A">
        <w:rPr>
          <w:rFonts w:cs="Arial"/>
          <w:szCs w:val="24"/>
        </w:rPr>
        <w:t xml:space="preserve">to the Contract Price </w:t>
      </w:r>
      <w:r w:rsidR="003D7B52" w:rsidRPr="005C6DFC">
        <w:rPr>
          <w:rFonts w:cs="Arial"/>
          <w:szCs w:val="24"/>
        </w:rPr>
        <w:t xml:space="preserve">pursuant to this </w:t>
      </w:r>
      <w:r w:rsidR="007E5588" w:rsidRPr="005C6DFC">
        <w:rPr>
          <w:rFonts w:cs="Arial"/>
          <w:szCs w:val="24"/>
        </w:rPr>
        <w:t>Clause</w:t>
      </w:r>
      <w:r w:rsidR="002E2BB8" w:rsidRPr="005C6DFC">
        <w:rPr>
          <w:rFonts w:cs="Arial"/>
          <w:szCs w:val="24"/>
        </w:rPr>
        <w:t xml:space="preserve"> </w:t>
      </w:r>
      <w:r w:rsidR="002E2BB8" w:rsidRPr="003E6798">
        <w:rPr>
          <w:rFonts w:cs="Arial"/>
          <w:szCs w:val="24"/>
        </w:rPr>
        <w:t xml:space="preserve">G4 </w:t>
      </w:r>
      <w:r w:rsidR="00A464E2">
        <w:rPr>
          <w:rFonts w:cs="Arial"/>
          <w:szCs w:val="24"/>
        </w:rPr>
        <w:t>(</w:t>
      </w:r>
      <w:r w:rsidR="002E2BB8" w:rsidRPr="003E6798">
        <w:rPr>
          <w:rFonts w:cs="Arial"/>
          <w:szCs w:val="24"/>
        </w:rPr>
        <w:t>Law and Change in Law</w:t>
      </w:r>
      <w:r w:rsidR="00A464E2">
        <w:rPr>
          <w:rFonts w:cs="Arial"/>
          <w:szCs w:val="24"/>
        </w:rPr>
        <w:t>)</w:t>
      </w:r>
      <w:r w:rsidR="00554691" w:rsidRPr="00A464E2">
        <w:rPr>
          <w:rFonts w:cs="Arial"/>
          <w:szCs w:val="24"/>
        </w:rPr>
        <w:t xml:space="preserve"> </w:t>
      </w:r>
      <w:r w:rsidR="00554691" w:rsidRPr="005C6DFC">
        <w:rPr>
          <w:rFonts w:cs="Arial"/>
          <w:szCs w:val="24"/>
        </w:rPr>
        <w:t>is refused or is not acted upon b</w:t>
      </w:r>
      <w:r w:rsidR="003D7B52" w:rsidRPr="005C6DFC">
        <w:rPr>
          <w:rFonts w:cs="Arial"/>
          <w:szCs w:val="24"/>
        </w:rPr>
        <w:t xml:space="preserve">y the </w:t>
      </w:r>
      <w:r w:rsidR="001545CE">
        <w:rPr>
          <w:rFonts w:cs="Arial"/>
          <w:szCs w:val="24"/>
        </w:rPr>
        <w:t>Agency</w:t>
      </w:r>
      <w:r w:rsidR="003D7B52" w:rsidRPr="005C6DFC">
        <w:rPr>
          <w:rFonts w:cs="Arial"/>
          <w:szCs w:val="24"/>
        </w:rPr>
        <w:t xml:space="preserve"> within </w:t>
      </w:r>
      <w:r w:rsidR="004D547D" w:rsidRPr="005C6DFC">
        <w:rPr>
          <w:rFonts w:cs="Arial"/>
          <w:szCs w:val="24"/>
        </w:rPr>
        <w:t xml:space="preserve">seven </w:t>
      </w:r>
      <w:r w:rsidR="00C30D3E">
        <w:rPr>
          <w:rFonts w:cs="Arial"/>
          <w:szCs w:val="24"/>
        </w:rPr>
        <w:t>(</w:t>
      </w:r>
      <w:r w:rsidR="00D50D36">
        <w:rPr>
          <w:rFonts w:cs="Arial"/>
          <w:szCs w:val="24"/>
        </w:rPr>
        <w:t>7</w:t>
      </w:r>
      <w:r w:rsidR="00C30D3E">
        <w:rPr>
          <w:rFonts w:cs="Arial"/>
          <w:szCs w:val="24"/>
        </w:rPr>
        <w:t>)</w:t>
      </w:r>
      <w:r w:rsidR="00D50D36">
        <w:rPr>
          <w:rFonts w:cs="Arial"/>
          <w:szCs w:val="24"/>
        </w:rPr>
        <w:t xml:space="preserve"> </w:t>
      </w:r>
      <w:r w:rsidR="004D547D" w:rsidRPr="005C6DFC">
        <w:rPr>
          <w:rFonts w:cs="Arial"/>
          <w:szCs w:val="24"/>
        </w:rPr>
        <w:t>Working Days</w:t>
      </w:r>
      <w:r w:rsidR="00554691" w:rsidRPr="005C6DFC">
        <w:rPr>
          <w:rFonts w:cs="Arial"/>
          <w:szCs w:val="24"/>
        </w:rPr>
        <w:t xml:space="preserve"> </w:t>
      </w:r>
      <w:r w:rsidR="00A40B85" w:rsidRPr="005C6DFC">
        <w:rPr>
          <w:rFonts w:cs="Arial"/>
          <w:szCs w:val="24"/>
        </w:rPr>
        <w:t>of noti</w:t>
      </w:r>
      <w:r w:rsidR="002E2BB8" w:rsidRPr="005C6DFC">
        <w:rPr>
          <w:rFonts w:cs="Arial"/>
          <w:szCs w:val="24"/>
        </w:rPr>
        <w:t>fication</w:t>
      </w:r>
      <w:r w:rsidR="003D7B52" w:rsidRPr="005C6DFC">
        <w:rPr>
          <w:rFonts w:cs="Arial"/>
          <w:szCs w:val="24"/>
        </w:rPr>
        <w:t>,</w:t>
      </w:r>
      <w:r w:rsidR="00A40B85" w:rsidRPr="005C6DFC">
        <w:rPr>
          <w:rFonts w:cs="Arial"/>
          <w:szCs w:val="24"/>
        </w:rPr>
        <w:t xml:space="preserve"> </w:t>
      </w:r>
      <w:r w:rsidR="00554691" w:rsidRPr="005C6DFC">
        <w:rPr>
          <w:rFonts w:cs="Arial"/>
          <w:szCs w:val="24"/>
        </w:rPr>
        <w:t xml:space="preserve">the Contractor may request a meeting and </w:t>
      </w:r>
      <w:r w:rsidR="00DD2036" w:rsidRPr="005C6DFC">
        <w:rPr>
          <w:rFonts w:cs="Arial"/>
          <w:szCs w:val="24"/>
        </w:rPr>
        <w:t xml:space="preserve">the </w:t>
      </w:r>
      <w:r w:rsidR="00F71760" w:rsidRPr="005C6DFC">
        <w:rPr>
          <w:rFonts w:cs="Arial"/>
          <w:szCs w:val="24"/>
        </w:rPr>
        <w:t>Parties</w:t>
      </w:r>
      <w:r w:rsidR="004D547D" w:rsidRPr="005C6DFC">
        <w:rPr>
          <w:rFonts w:cs="Arial"/>
          <w:szCs w:val="24"/>
        </w:rPr>
        <w:t xml:space="preserve"> shall meet within ten</w:t>
      </w:r>
      <w:r w:rsidR="0069279C">
        <w:rPr>
          <w:rFonts w:cs="Arial"/>
          <w:szCs w:val="24"/>
        </w:rPr>
        <w:t xml:space="preserve"> (10)</w:t>
      </w:r>
      <w:r w:rsidR="004D547D" w:rsidRPr="005C6DFC">
        <w:rPr>
          <w:rFonts w:cs="Arial"/>
          <w:szCs w:val="24"/>
        </w:rPr>
        <w:t xml:space="preserve"> Working Days</w:t>
      </w:r>
      <w:r w:rsidR="00343DBE" w:rsidRPr="005C6DFC">
        <w:rPr>
          <w:rFonts w:cs="Arial"/>
          <w:szCs w:val="24"/>
        </w:rPr>
        <w:t xml:space="preserve"> of </w:t>
      </w:r>
      <w:r w:rsidR="00554691" w:rsidRPr="005C6DFC">
        <w:rPr>
          <w:rFonts w:cs="Arial"/>
          <w:szCs w:val="24"/>
        </w:rPr>
        <w:t>this request to discuss the full implication</w:t>
      </w:r>
      <w:r w:rsidR="004621EB" w:rsidRPr="005C6DFC">
        <w:rPr>
          <w:rFonts w:cs="Arial"/>
          <w:szCs w:val="24"/>
        </w:rPr>
        <w:t>s</w:t>
      </w:r>
      <w:r w:rsidR="00554691" w:rsidRPr="005C6DFC">
        <w:rPr>
          <w:rFonts w:cs="Arial"/>
          <w:szCs w:val="24"/>
        </w:rPr>
        <w:t xml:space="preserve"> of </w:t>
      </w:r>
      <w:r w:rsidR="00343DBE" w:rsidRPr="005C6DFC">
        <w:rPr>
          <w:rFonts w:cs="Arial"/>
          <w:szCs w:val="24"/>
        </w:rPr>
        <w:t>the Change in Law</w:t>
      </w:r>
      <w:r w:rsidR="003D7B52" w:rsidRPr="005C6DFC">
        <w:rPr>
          <w:rFonts w:cs="Arial"/>
          <w:szCs w:val="24"/>
        </w:rPr>
        <w:t xml:space="preserve"> on the </w:t>
      </w:r>
      <w:r w:rsidR="00DD2036" w:rsidRPr="005C6DFC">
        <w:rPr>
          <w:rFonts w:cs="Arial"/>
          <w:szCs w:val="24"/>
        </w:rPr>
        <w:t xml:space="preserve">Contract </w:t>
      </w:r>
      <w:r w:rsidR="003D7B52" w:rsidRPr="005C6DFC">
        <w:rPr>
          <w:rFonts w:cs="Arial"/>
          <w:szCs w:val="24"/>
        </w:rPr>
        <w:t>Price.</w:t>
      </w:r>
      <w:r w:rsidR="00554691" w:rsidRPr="005C6DFC">
        <w:rPr>
          <w:rFonts w:cs="Arial"/>
          <w:szCs w:val="24"/>
        </w:rPr>
        <w:t xml:space="preserve"> </w:t>
      </w:r>
      <w:r w:rsidR="00343DBE" w:rsidRPr="005C6DFC">
        <w:rPr>
          <w:rFonts w:cs="Arial"/>
          <w:szCs w:val="24"/>
        </w:rPr>
        <w:t xml:space="preserve">If the </w:t>
      </w:r>
      <w:r w:rsidR="00F71760" w:rsidRPr="005C6DFC">
        <w:rPr>
          <w:rFonts w:cs="Arial"/>
          <w:szCs w:val="24"/>
        </w:rPr>
        <w:t>Parties</w:t>
      </w:r>
      <w:r w:rsidR="004D547D" w:rsidRPr="005C6DFC">
        <w:rPr>
          <w:rFonts w:cs="Arial"/>
          <w:szCs w:val="24"/>
        </w:rPr>
        <w:t xml:space="preserve">, within ten </w:t>
      </w:r>
      <w:r w:rsidR="00C30D3E">
        <w:rPr>
          <w:rFonts w:cs="Arial"/>
          <w:szCs w:val="24"/>
        </w:rPr>
        <w:t xml:space="preserve">(10) </w:t>
      </w:r>
      <w:r w:rsidR="00925D48" w:rsidRPr="005C6DFC">
        <w:rPr>
          <w:rFonts w:cs="Arial"/>
          <w:szCs w:val="24"/>
        </w:rPr>
        <w:t>W</w:t>
      </w:r>
      <w:r w:rsidR="004D547D" w:rsidRPr="005C6DFC">
        <w:rPr>
          <w:rFonts w:cs="Arial"/>
          <w:szCs w:val="24"/>
        </w:rPr>
        <w:t>orking Days</w:t>
      </w:r>
      <w:r w:rsidR="00343DBE" w:rsidRPr="005C6DFC">
        <w:rPr>
          <w:rFonts w:cs="Arial"/>
          <w:szCs w:val="24"/>
        </w:rPr>
        <w:t xml:space="preserve"> of this meeting, have not agreed the occurrence or the impact of the Change in Law</w:t>
      </w:r>
      <w:bookmarkStart w:id="82" w:name="_DV_M176"/>
      <w:bookmarkEnd w:id="82"/>
      <w:r w:rsidR="003D7B52" w:rsidRPr="005C6DFC">
        <w:rPr>
          <w:rFonts w:cs="Arial"/>
          <w:szCs w:val="24"/>
        </w:rPr>
        <w:t>, the Parties will need to follow the Dispute Resolution Procedure</w:t>
      </w:r>
      <w:r w:rsidR="00343DBE" w:rsidRPr="005C6DFC">
        <w:rPr>
          <w:rFonts w:cs="Arial"/>
          <w:szCs w:val="24"/>
        </w:rPr>
        <w:t>.</w:t>
      </w:r>
      <w:bookmarkStart w:id="83" w:name="_DV_M179"/>
      <w:bookmarkEnd w:id="83"/>
    </w:p>
    <w:p w14:paraId="3DAABEE8" w14:textId="77777777" w:rsidR="009F5D44" w:rsidRPr="005C6DFC" w:rsidRDefault="009F5D44" w:rsidP="007E5588">
      <w:pPr>
        <w:pStyle w:val="Level2"/>
        <w:widowControl/>
        <w:numPr>
          <w:ilvl w:val="0"/>
          <w:numId w:val="0"/>
        </w:numPr>
        <w:adjustRightInd/>
        <w:ind w:left="720" w:hanging="720"/>
        <w:textAlignment w:val="auto"/>
        <w:rPr>
          <w:rFonts w:cs="Arial"/>
          <w:szCs w:val="24"/>
        </w:rPr>
      </w:pPr>
    </w:p>
    <w:p w14:paraId="5A6AB295" w14:textId="77777777" w:rsidR="00343DBE" w:rsidRPr="005C6DFC" w:rsidRDefault="00B75D38" w:rsidP="007E5588">
      <w:pPr>
        <w:pStyle w:val="Level2"/>
        <w:widowControl/>
        <w:numPr>
          <w:ilvl w:val="0"/>
          <w:numId w:val="0"/>
        </w:numPr>
        <w:adjustRightInd/>
        <w:ind w:left="850" w:hanging="850"/>
        <w:textAlignment w:val="auto"/>
        <w:rPr>
          <w:rFonts w:cs="Arial"/>
          <w:szCs w:val="24"/>
        </w:rPr>
      </w:pPr>
      <w:r w:rsidRPr="005C6DFC">
        <w:rPr>
          <w:rFonts w:cs="Arial"/>
          <w:szCs w:val="24"/>
        </w:rPr>
        <w:t>G4</w:t>
      </w:r>
      <w:r w:rsidR="009F5D44" w:rsidRPr="005C6DFC">
        <w:rPr>
          <w:rFonts w:cs="Arial"/>
          <w:szCs w:val="24"/>
        </w:rPr>
        <w:t>.</w:t>
      </w:r>
      <w:r w:rsidR="00554691" w:rsidRPr="005C6DFC">
        <w:rPr>
          <w:rFonts w:cs="Arial"/>
          <w:szCs w:val="24"/>
        </w:rPr>
        <w:t>4</w:t>
      </w:r>
      <w:r w:rsidR="009F5D44" w:rsidRPr="005C6DFC">
        <w:rPr>
          <w:rFonts w:cs="Arial"/>
          <w:szCs w:val="24"/>
        </w:rPr>
        <w:tab/>
      </w:r>
      <w:r w:rsidR="00343DBE" w:rsidRPr="005C6DFC">
        <w:rPr>
          <w:rFonts w:cs="Arial"/>
          <w:szCs w:val="24"/>
        </w:rPr>
        <w:t xml:space="preserve">Any agreed additional sums payable </w:t>
      </w:r>
      <w:proofErr w:type="gramStart"/>
      <w:r w:rsidR="00343DBE" w:rsidRPr="005C6DFC">
        <w:rPr>
          <w:rFonts w:cs="Arial"/>
          <w:szCs w:val="24"/>
        </w:rPr>
        <w:t>as a result of</w:t>
      </w:r>
      <w:proofErr w:type="gramEnd"/>
      <w:r w:rsidR="00343DBE" w:rsidRPr="005C6DFC">
        <w:rPr>
          <w:rFonts w:cs="Arial"/>
          <w:szCs w:val="24"/>
        </w:rPr>
        <w:t xml:space="preserve"> the operation of </w:t>
      </w:r>
      <w:r w:rsidR="00554691" w:rsidRPr="005C6DFC">
        <w:rPr>
          <w:rFonts w:cs="Arial"/>
          <w:szCs w:val="24"/>
        </w:rPr>
        <w:t>this</w:t>
      </w:r>
      <w:r w:rsidR="002E2BB8" w:rsidRPr="005C6DFC">
        <w:rPr>
          <w:rFonts w:cs="Arial"/>
          <w:szCs w:val="24"/>
        </w:rPr>
        <w:t xml:space="preserve"> </w:t>
      </w:r>
      <w:r w:rsidR="007E5588" w:rsidRPr="005C6DFC">
        <w:rPr>
          <w:rFonts w:cs="Arial"/>
          <w:szCs w:val="24"/>
        </w:rPr>
        <w:t>Clause</w:t>
      </w:r>
      <w:r w:rsidR="00554691" w:rsidRPr="005C6DFC">
        <w:rPr>
          <w:rFonts w:cs="Arial"/>
          <w:szCs w:val="24"/>
        </w:rPr>
        <w:t xml:space="preserve"> shall result in an amended </w:t>
      </w:r>
      <w:r w:rsidR="00DD2036" w:rsidRPr="005C6DFC">
        <w:rPr>
          <w:rFonts w:cs="Arial"/>
          <w:szCs w:val="24"/>
        </w:rPr>
        <w:t xml:space="preserve">Contract </w:t>
      </w:r>
      <w:r w:rsidR="0094484D" w:rsidRPr="005C6DFC">
        <w:rPr>
          <w:rFonts w:cs="Arial"/>
          <w:szCs w:val="24"/>
        </w:rPr>
        <w:t>Price</w:t>
      </w:r>
      <w:r w:rsidR="00217487" w:rsidRPr="005C6DFC">
        <w:rPr>
          <w:rFonts w:cs="Arial"/>
          <w:szCs w:val="24"/>
        </w:rPr>
        <w:t xml:space="preserve"> provided that such variation to the Contract is in accordance with </w:t>
      </w:r>
      <w:r w:rsidR="00A464E2" w:rsidRPr="00A464E2">
        <w:rPr>
          <w:rFonts w:cs="Arial"/>
          <w:szCs w:val="24"/>
        </w:rPr>
        <w:t>Clause</w:t>
      </w:r>
      <w:r w:rsidR="00A464E2">
        <w:rPr>
          <w:rFonts w:cs="Arial"/>
          <w:szCs w:val="24"/>
        </w:rPr>
        <w:t xml:space="preserve"> (</w:t>
      </w:r>
      <w:r w:rsidR="00217487" w:rsidRPr="003E6798">
        <w:rPr>
          <w:rFonts w:cs="Arial"/>
          <w:szCs w:val="24"/>
        </w:rPr>
        <w:t>H1 Variation</w:t>
      </w:r>
      <w:r w:rsidR="00A464E2">
        <w:rPr>
          <w:rFonts w:cs="Arial"/>
          <w:szCs w:val="24"/>
        </w:rPr>
        <w:t>)</w:t>
      </w:r>
      <w:r w:rsidR="0094484D" w:rsidRPr="005C6DFC">
        <w:rPr>
          <w:rFonts w:cs="Arial"/>
          <w:szCs w:val="24"/>
        </w:rPr>
        <w:t>.</w:t>
      </w:r>
      <w:r w:rsidR="00343DBE" w:rsidRPr="005C6DFC">
        <w:rPr>
          <w:rFonts w:cs="Arial"/>
          <w:szCs w:val="24"/>
        </w:rPr>
        <w:t xml:space="preserve"> For the avoidance of doubt nothing in this Contract is intended to allow the Contractor double recovery of any increase in costs. </w:t>
      </w:r>
    </w:p>
    <w:p w14:paraId="4A51D1F9" w14:textId="77777777" w:rsidR="005E0346" w:rsidRPr="005C6DFC" w:rsidRDefault="005E0346" w:rsidP="007E5588">
      <w:pPr>
        <w:pStyle w:val="Level2"/>
        <w:widowControl/>
        <w:numPr>
          <w:ilvl w:val="0"/>
          <w:numId w:val="0"/>
        </w:numPr>
        <w:adjustRightInd/>
        <w:ind w:left="850" w:hanging="850"/>
        <w:textAlignment w:val="auto"/>
        <w:rPr>
          <w:rFonts w:cs="Arial"/>
          <w:szCs w:val="24"/>
        </w:rPr>
      </w:pPr>
    </w:p>
    <w:p w14:paraId="3FF1211D" w14:textId="77777777" w:rsidR="00343DBE" w:rsidRPr="005C6DFC" w:rsidRDefault="00B75D38" w:rsidP="007E5588">
      <w:pPr>
        <w:pStyle w:val="Level2"/>
        <w:numPr>
          <w:ilvl w:val="0"/>
          <w:numId w:val="0"/>
        </w:numPr>
        <w:tabs>
          <w:tab w:val="left" w:pos="900"/>
        </w:tabs>
        <w:ind w:left="850" w:hanging="850"/>
        <w:rPr>
          <w:rStyle w:val="Level1asHeadingtext"/>
          <w:rFonts w:cs="Arial"/>
          <w:szCs w:val="24"/>
        </w:rPr>
      </w:pPr>
      <w:r w:rsidRPr="005C6DFC">
        <w:rPr>
          <w:rStyle w:val="Level1asHeadingtext"/>
          <w:rFonts w:cs="Arial"/>
          <w:szCs w:val="24"/>
        </w:rPr>
        <w:t>G5</w:t>
      </w:r>
      <w:r w:rsidR="00343DBE" w:rsidRPr="005C6DFC">
        <w:rPr>
          <w:rStyle w:val="Level1asHeadingtext"/>
          <w:rFonts w:cs="Arial"/>
          <w:szCs w:val="24"/>
        </w:rPr>
        <w:t>.</w:t>
      </w:r>
      <w:r w:rsidR="00343DBE" w:rsidRPr="005C6DFC">
        <w:rPr>
          <w:rStyle w:val="Level1asHeadingtext"/>
          <w:rFonts w:cs="Arial"/>
          <w:szCs w:val="24"/>
        </w:rPr>
        <w:tab/>
      </w:r>
      <w:r w:rsidR="00343DBE" w:rsidRPr="005C6DFC">
        <w:rPr>
          <w:rStyle w:val="Level1asHeadingtext"/>
          <w:rFonts w:cs="Arial"/>
          <w:szCs w:val="24"/>
          <w:u w:val="single"/>
        </w:rPr>
        <w:t>TUPE</w:t>
      </w:r>
      <w:r w:rsidR="009C7594" w:rsidRPr="005C6DFC">
        <w:rPr>
          <w:rStyle w:val="Level1asHeadingtext"/>
          <w:rFonts w:cs="Arial"/>
          <w:szCs w:val="24"/>
          <w:u w:val="single"/>
        </w:rPr>
        <w:t>, PENSIONS</w:t>
      </w:r>
      <w:r w:rsidR="00343DBE" w:rsidRPr="005C6DFC">
        <w:rPr>
          <w:rStyle w:val="Level1asHeadingtext"/>
          <w:rFonts w:cs="Arial"/>
          <w:szCs w:val="24"/>
          <w:u w:val="single"/>
        </w:rPr>
        <w:t xml:space="preserve"> AND RE-TENDERING</w:t>
      </w:r>
    </w:p>
    <w:p w14:paraId="20901F57" w14:textId="77777777" w:rsidR="00343DBE" w:rsidRPr="005C6DFC" w:rsidRDefault="00343DBE" w:rsidP="007E5588">
      <w:pPr>
        <w:pStyle w:val="Level2"/>
        <w:numPr>
          <w:ilvl w:val="0"/>
          <w:numId w:val="0"/>
        </w:numPr>
        <w:tabs>
          <w:tab w:val="left" w:pos="800"/>
        </w:tabs>
        <w:rPr>
          <w:rFonts w:cs="Arial"/>
          <w:b/>
          <w:bCs/>
          <w:i/>
          <w:szCs w:val="24"/>
        </w:rPr>
      </w:pPr>
    </w:p>
    <w:p w14:paraId="540F2339" w14:textId="793826E7" w:rsidR="00F2098C" w:rsidRPr="00F2098C" w:rsidRDefault="00E76558" w:rsidP="00F2098C">
      <w:pPr>
        <w:pStyle w:val="Level2"/>
        <w:numPr>
          <w:ilvl w:val="0"/>
          <w:numId w:val="0"/>
        </w:numPr>
        <w:tabs>
          <w:tab w:val="left" w:pos="900"/>
        </w:tabs>
        <w:ind w:left="850" w:hanging="850"/>
        <w:jc w:val="both"/>
      </w:pPr>
      <w:r w:rsidRPr="005C6DFC">
        <w:rPr>
          <w:rFonts w:cs="Arial"/>
          <w:szCs w:val="24"/>
        </w:rPr>
        <w:t>G5.1</w:t>
      </w:r>
      <w:r w:rsidRPr="005C6DFC">
        <w:rPr>
          <w:rFonts w:cs="Arial"/>
          <w:szCs w:val="24"/>
        </w:rPr>
        <w:tab/>
      </w:r>
      <w:r w:rsidR="00F2098C" w:rsidRPr="00F2098C">
        <w:t xml:space="preserve">In the event of expiry or termination of this Contract or whenever reasonably requested by the </w:t>
      </w:r>
      <w:r w:rsidR="001545CE">
        <w:t>Agency</w:t>
      </w:r>
      <w:r w:rsidR="00F2098C" w:rsidRPr="00F2098C">
        <w:t xml:space="preserve"> in preparation for tendering arrangements the Contractor will provide the </w:t>
      </w:r>
      <w:r w:rsidR="001545CE">
        <w:t>Agency</w:t>
      </w:r>
      <w:r w:rsidR="00F2098C" w:rsidRPr="00F2098C">
        <w:t xml:space="preserve"> with such assistance as the </w:t>
      </w:r>
      <w:r w:rsidR="001545CE">
        <w:t>Agency</w:t>
      </w:r>
      <w:r w:rsidR="00F2098C" w:rsidRPr="00F2098C">
        <w:t xml:space="preserve"> may require and provide at no cost to the </w:t>
      </w:r>
      <w:r w:rsidR="001545CE">
        <w:t>Agency</w:t>
      </w:r>
      <w:r w:rsidR="00F2098C" w:rsidRPr="00F2098C">
        <w:t xml:space="preserve"> any information the </w:t>
      </w:r>
      <w:r w:rsidR="001545CE">
        <w:t>Agency</w:t>
      </w:r>
      <w:r w:rsidR="00F2098C" w:rsidRPr="00F2098C">
        <w:t xml:space="preserve"> (whether on its own account or on behalf of any potential or confirmed Replacement Contractor) may request in relation to the </w:t>
      </w:r>
      <w:r w:rsidR="00A551D0">
        <w:t>Staff</w:t>
      </w:r>
      <w:r w:rsidR="00F2098C" w:rsidRPr="00F2098C">
        <w:t xml:space="preserve"> including but not limited to, providing employee liability information as required under Regulation 11 of TUPE. </w:t>
      </w:r>
    </w:p>
    <w:p w14:paraId="63C71AA5" w14:textId="77777777" w:rsidR="00F2098C" w:rsidRDefault="00F2098C" w:rsidP="00036369">
      <w:pPr>
        <w:pStyle w:val="Level2"/>
        <w:numPr>
          <w:ilvl w:val="0"/>
          <w:numId w:val="0"/>
        </w:numPr>
        <w:tabs>
          <w:tab w:val="left" w:pos="900"/>
        </w:tabs>
        <w:ind w:left="851" w:hanging="851"/>
        <w:rPr>
          <w:rFonts w:cs="Arial"/>
          <w:szCs w:val="24"/>
        </w:rPr>
      </w:pPr>
    </w:p>
    <w:p w14:paraId="68561D15" w14:textId="7A396B38" w:rsidR="005E091B" w:rsidRDefault="00F2098C" w:rsidP="003E6798">
      <w:pPr>
        <w:pStyle w:val="Level2"/>
        <w:numPr>
          <w:ilvl w:val="0"/>
          <w:numId w:val="0"/>
        </w:numPr>
        <w:tabs>
          <w:tab w:val="left" w:pos="900"/>
        </w:tabs>
        <w:ind w:left="851" w:hanging="851"/>
      </w:pPr>
      <w:r>
        <w:rPr>
          <w:rFonts w:cs="Arial"/>
          <w:szCs w:val="24"/>
        </w:rPr>
        <w:t xml:space="preserve">G5.2     </w:t>
      </w:r>
      <w:r>
        <w:t xml:space="preserve">The Contractor authorises the </w:t>
      </w:r>
      <w:r w:rsidR="001545CE">
        <w:t>Agency</w:t>
      </w:r>
      <w:r>
        <w:t xml:space="preserve"> to pass any information supplied to any Replacement Contractor or potential Replacement Contractor and the Contractor will secure all necessary consents from relevant </w:t>
      </w:r>
      <w:r w:rsidR="006E7A02">
        <w:t>e</w:t>
      </w:r>
      <w:r>
        <w:t xml:space="preserve">mployees </w:t>
      </w:r>
      <w:proofErr w:type="gramStart"/>
      <w:r>
        <w:t>in order to</w:t>
      </w:r>
      <w:proofErr w:type="gramEnd"/>
      <w:r>
        <w:t xml:space="preserve"> do this. </w:t>
      </w:r>
    </w:p>
    <w:p w14:paraId="4AA6931B" w14:textId="77777777" w:rsidR="006E7A02" w:rsidRDefault="006E7A02" w:rsidP="003E6798">
      <w:pPr>
        <w:pStyle w:val="Level2"/>
        <w:numPr>
          <w:ilvl w:val="0"/>
          <w:numId w:val="0"/>
        </w:numPr>
        <w:tabs>
          <w:tab w:val="left" w:pos="900"/>
        </w:tabs>
        <w:ind w:left="851" w:hanging="851"/>
      </w:pPr>
    </w:p>
    <w:p w14:paraId="736662E6" w14:textId="07D33490" w:rsidR="00343DBE" w:rsidRPr="00D50D36" w:rsidRDefault="00DB7534" w:rsidP="003E6798">
      <w:pPr>
        <w:pStyle w:val="Level2"/>
        <w:numPr>
          <w:ilvl w:val="0"/>
          <w:numId w:val="0"/>
        </w:numPr>
        <w:tabs>
          <w:tab w:val="left" w:pos="900"/>
        </w:tabs>
        <w:ind w:left="851" w:hanging="851"/>
        <w:rPr>
          <w:rFonts w:cs="Arial"/>
          <w:szCs w:val="24"/>
        </w:rPr>
      </w:pPr>
      <w:r w:rsidRPr="005C6DFC">
        <w:rPr>
          <w:rFonts w:cs="Arial"/>
          <w:szCs w:val="24"/>
        </w:rPr>
        <w:t>G5.</w:t>
      </w:r>
      <w:r w:rsidR="00F2098C">
        <w:rPr>
          <w:rFonts w:cs="Arial"/>
          <w:szCs w:val="24"/>
        </w:rPr>
        <w:t>3</w:t>
      </w:r>
      <w:r w:rsidR="005E091B">
        <w:rPr>
          <w:rFonts w:cs="Arial"/>
          <w:szCs w:val="24"/>
        </w:rPr>
        <w:t xml:space="preserve">    </w:t>
      </w:r>
      <w:r w:rsidR="00F2098C">
        <w:t xml:space="preserve">The Contractor will keep the </w:t>
      </w:r>
      <w:proofErr w:type="gramStart"/>
      <w:r w:rsidR="001545CE">
        <w:t>Agency</w:t>
      </w:r>
      <w:proofErr w:type="gramEnd"/>
      <w:r w:rsidR="00F2098C">
        <w:t xml:space="preserve"> and any Replacement Contractor indemnified in full against all </w:t>
      </w:r>
      <w:r w:rsidR="00A551D0">
        <w:t>l</w:t>
      </w:r>
      <w:r w:rsidR="00F2098C">
        <w:t>iabilities arising directly or indirectly in connection with any breach of this clause or inaccuracies in or omissions from the information provided.</w:t>
      </w:r>
    </w:p>
    <w:p w14:paraId="39ED0791" w14:textId="77777777" w:rsidR="00343DBE" w:rsidRPr="005C6DFC" w:rsidRDefault="00343DBE" w:rsidP="007E5588">
      <w:pPr>
        <w:pStyle w:val="Level2"/>
        <w:numPr>
          <w:ilvl w:val="0"/>
          <w:numId w:val="0"/>
        </w:numPr>
        <w:rPr>
          <w:rFonts w:cs="Arial"/>
          <w:szCs w:val="24"/>
        </w:rPr>
      </w:pPr>
    </w:p>
    <w:p w14:paraId="554822D0" w14:textId="77777777" w:rsidR="00343DBE" w:rsidRPr="005C6DFC" w:rsidRDefault="00343DBE" w:rsidP="007E5588">
      <w:pPr>
        <w:pStyle w:val="Sideheading"/>
        <w:keepNext/>
        <w:rPr>
          <w:rFonts w:cs="Arial"/>
          <w:szCs w:val="24"/>
        </w:rPr>
      </w:pPr>
      <w:bookmarkStart w:id="84" w:name="_Hlt62987153"/>
      <w:bookmarkStart w:id="85" w:name="_Hlt63047663"/>
      <w:bookmarkEnd w:id="84"/>
      <w:bookmarkEnd w:id="85"/>
      <w:r w:rsidRPr="005C6DFC">
        <w:rPr>
          <w:rFonts w:cs="Arial"/>
          <w:szCs w:val="24"/>
        </w:rPr>
        <w:t xml:space="preserve">part H - general provisions </w:t>
      </w:r>
      <w:r w:rsidR="004E4339" w:rsidRPr="005C6DFC">
        <w:rPr>
          <w:rFonts w:cs="Arial"/>
          <w:szCs w:val="24"/>
        </w:rPr>
        <w:fldChar w:fldCharType="begin"/>
      </w:r>
      <w:r w:rsidRPr="005C6DFC">
        <w:rPr>
          <w:rFonts w:cs="Arial"/>
          <w:szCs w:val="24"/>
        </w:rPr>
        <w:instrText xml:space="preserve"> TC "</w:instrText>
      </w:r>
      <w:bookmarkStart w:id="86" w:name="_Toc173226201"/>
      <w:r w:rsidRPr="005C6DFC">
        <w:rPr>
          <w:rFonts w:cs="Arial"/>
          <w:szCs w:val="24"/>
        </w:rPr>
        <w:instrText>PART H - GENERAL PROVISIONS</w:instrText>
      </w:r>
      <w:bookmarkEnd w:id="86"/>
      <w:r w:rsidRPr="005C6DFC">
        <w:rPr>
          <w:rFonts w:cs="Arial"/>
          <w:szCs w:val="24"/>
        </w:rPr>
        <w:instrText xml:space="preserve"> " \l 5 </w:instrText>
      </w:r>
      <w:r w:rsidR="004E4339" w:rsidRPr="005C6DFC">
        <w:rPr>
          <w:rFonts w:cs="Arial"/>
          <w:szCs w:val="24"/>
        </w:rPr>
        <w:fldChar w:fldCharType="end"/>
      </w:r>
    </w:p>
    <w:p w14:paraId="4B6C56EF" w14:textId="77777777" w:rsidR="00343DBE" w:rsidRPr="005C6DFC" w:rsidRDefault="00343DBE" w:rsidP="007E5588">
      <w:pPr>
        <w:pStyle w:val="Sideheading"/>
        <w:keepNext/>
        <w:rPr>
          <w:rFonts w:cs="Arial"/>
          <w:szCs w:val="24"/>
        </w:rPr>
      </w:pPr>
    </w:p>
    <w:p w14:paraId="164FF2B5" w14:textId="3A2AFE5F" w:rsidR="006E5731" w:rsidRPr="005C6DFC" w:rsidRDefault="00343DBE" w:rsidP="00064DF2">
      <w:pPr>
        <w:pStyle w:val="Level10"/>
        <w:keepNext/>
        <w:widowControl/>
        <w:numPr>
          <w:ilvl w:val="0"/>
          <w:numId w:val="6"/>
        </w:numPr>
        <w:adjustRightInd/>
        <w:textAlignment w:val="auto"/>
        <w:rPr>
          <w:rFonts w:cs="Arial"/>
          <w:szCs w:val="24"/>
        </w:rPr>
      </w:pPr>
      <w:r w:rsidRPr="005C6DFC">
        <w:rPr>
          <w:rStyle w:val="Level1asHeadingtext"/>
          <w:rFonts w:cs="Arial"/>
          <w:szCs w:val="24"/>
          <w:u w:val="single"/>
        </w:rPr>
        <w:t>CONTRACT VARIATION</w:t>
      </w:r>
      <w:bookmarkStart w:id="87" w:name="_NN1560"/>
      <w:bookmarkEnd w:id="87"/>
      <w:r w:rsidR="004E4339" w:rsidRPr="005C6DFC">
        <w:rPr>
          <w:rFonts w:cs="Arial"/>
          <w:szCs w:val="24"/>
        </w:rPr>
        <w:fldChar w:fldCharType="begin"/>
      </w:r>
      <w:r w:rsidRPr="005C6DFC">
        <w:rPr>
          <w:rFonts w:cs="Arial"/>
          <w:szCs w:val="24"/>
        </w:rPr>
        <w:instrText xml:space="preserve"> TC "</w:instrText>
      </w:r>
      <w:r w:rsidR="004E4339" w:rsidRPr="005C6DFC">
        <w:rPr>
          <w:rFonts w:cs="Arial"/>
          <w:szCs w:val="24"/>
        </w:rPr>
        <w:fldChar w:fldCharType="begin"/>
      </w:r>
      <w:r w:rsidRPr="005C6DFC">
        <w:rPr>
          <w:rFonts w:cs="Arial"/>
          <w:szCs w:val="24"/>
        </w:rPr>
        <w:instrText xml:space="preserve"> REF _NN1560\r \h </w:instrText>
      </w:r>
      <w:r w:rsidR="005E1117" w:rsidRPr="005C6DFC">
        <w:rPr>
          <w:rFonts w:cs="Arial"/>
          <w:szCs w:val="24"/>
        </w:rPr>
        <w:instrText xml:space="preserve"> \* MERGEFORMAT </w:instrText>
      </w:r>
      <w:r w:rsidR="004E4339" w:rsidRPr="005C6DFC">
        <w:rPr>
          <w:rFonts w:cs="Arial"/>
          <w:szCs w:val="24"/>
        </w:rPr>
      </w:r>
      <w:r w:rsidR="004E4339" w:rsidRPr="005C6DFC">
        <w:rPr>
          <w:rFonts w:cs="Arial"/>
          <w:szCs w:val="24"/>
        </w:rPr>
        <w:fldChar w:fldCharType="separate"/>
      </w:r>
      <w:bookmarkStart w:id="88" w:name="_Toc173226202"/>
      <w:r w:rsidR="00EE402A">
        <w:rPr>
          <w:rFonts w:cs="Arial"/>
          <w:szCs w:val="24"/>
        </w:rPr>
        <w:instrText>H1</w:instrText>
      </w:r>
      <w:r w:rsidR="004E4339" w:rsidRPr="005C6DFC">
        <w:rPr>
          <w:rFonts w:cs="Arial"/>
          <w:szCs w:val="24"/>
        </w:rPr>
        <w:fldChar w:fldCharType="end"/>
      </w:r>
      <w:r w:rsidRPr="005C6DFC">
        <w:rPr>
          <w:rFonts w:cs="Arial"/>
          <w:szCs w:val="24"/>
        </w:rPr>
        <w:tab/>
        <w:instrText>CONTRACT VARIATION</w:instrText>
      </w:r>
      <w:bookmarkEnd w:id="88"/>
      <w:r w:rsidRPr="005C6DFC">
        <w:rPr>
          <w:rFonts w:cs="Arial"/>
          <w:szCs w:val="24"/>
        </w:rPr>
        <w:instrText xml:space="preserve">" \l 1 </w:instrText>
      </w:r>
      <w:r w:rsidR="004E4339" w:rsidRPr="005C6DFC">
        <w:rPr>
          <w:rFonts w:cs="Arial"/>
          <w:szCs w:val="24"/>
        </w:rPr>
        <w:fldChar w:fldCharType="end"/>
      </w:r>
    </w:p>
    <w:p w14:paraId="141EC21A" w14:textId="77777777" w:rsidR="006E5731" w:rsidRPr="005C6DFC" w:rsidRDefault="006E5731" w:rsidP="007E5588">
      <w:pPr>
        <w:pStyle w:val="Level2"/>
        <w:widowControl/>
        <w:numPr>
          <w:ilvl w:val="0"/>
          <w:numId w:val="0"/>
        </w:numPr>
        <w:adjustRightInd/>
        <w:ind w:left="851"/>
        <w:textAlignment w:val="auto"/>
        <w:rPr>
          <w:rFonts w:cs="Arial"/>
          <w:szCs w:val="24"/>
        </w:rPr>
      </w:pPr>
    </w:p>
    <w:p w14:paraId="7B0929B2" w14:textId="4C943D79" w:rsidR="006E5731" w:rsidRPr="005C6DFC" w:rsidRDefault="006E5731" w:rsidP="00064DF2">
      <w:pPr>
        <w:pStyle w:val="Level2"/>
        <w:widowControl/>
        <w:numPr>
          <w:ilvl w:val="1"/>
          <w:numId w:val="7"/>
        </w:numPr>
        <w:adjustRightInd/>
        <w:textAlignment w:val="auto"/>
        <w:rPr>
          <w:rFonts w:cs="Arial"/>
          <w:szCs w:val="24"/>
        </w:rPr>
      </w:pPr>
      <w:r w:rsidRPr="005C6DFC">
        <w:rPr>
          <w:rFonts w:cs="Arial"/>
          <w:szCs w:val="24"/>
        </w:rPr>
        <w:t xml:space="preserve">No variation to the Contract is valid unless it is in writing and signed by the </w:t>
      </w:r>
      <w:r w:rsidR="001545CE">
        <w:rPr>
          <w:rFonts w:cs="Arial"/>
          <w:szCs w:val="24"/>
        </w:rPr>
        <w:t>Agency</w:t>
      </w:r>
      <w:r w:rsidRPr="005C6DFC">
        <w:rPr>
          <w:rFonts w:cs="Arial"/>
          <w:szCs w:val="24"/>
        </w:rPr>
        <w:t xml:space="preserve"> and the Contractor.</w:t>
      </w:r>
    </w:p>
    <w:p w14:paraId="29919218" w14:textId="77777777" w:rsidR="006E5731" w:rsidRPr="005C6DFC" w:rsidRDefault="006E5731" w:rsidP="007E5588">
      <w:pPr>
        <w:pStyle w:val="Level2"/>
        <w:widowControl/>
        <w:numPr>
          <w:ilvl w:val="0"/>
          <w:numId w:val="0"/>
        </w:numPr>
        <w:adjustRightInd/>
        <w:ind w:left="851"/>
        <w:textAlignment w:val="auto"/>
        <w:rPr>
          <w:rFonts w:cs="Arial"/>
          <w:szCs w:val="24"/>
        </w:rPr>
      </w:pPr>
    </w:p>
    <w:p w14:paraId="509E6315" w14:textId="6E071788" w:rsidR="00680AF6" w:rsidRDefault="00343DBE" w:rsidP="00064DF2">
      <w:pPr>
        <w:pStyle w:val="Level2"/>
        <w:widowControl/>
        <w:numPr>
          <w:ilvl w:val="1"/>
          <w:numId w:val="7"/>
        </w:numPr>
        <w:adjustRightInd/>
        <w:textAlignment w:val="auto"/>
        <w:rPr>
          <w:rFonts w:cs="Arial"/>
          <w:szCs w:val="24"/>
        </w:rPr>
      </w:pPr>
      <w:r w:rsidRPr="005C6DFC">
        <w:rPr>
          <w:rFonts w:cs="Arial"/>
          <w:szCs w:val="24"/>
        </w:rPr>
        <w:t xml:space="preserve">The </w:t>
      </w:r>
      <w:r w:rsidR="001545CE">
        <w:rPr>
          <w:rFonts w:cs="Arial"/>
          <w:szCs w:val="24"/>
        </w:rPr>
        <w:t>Agency</w:t>
      </w:r>
      <w:r w:rsidRPr="005C6DFC">
        <w:rPr>
          <w:rFonts w:cs="Arial"/>
          <w:szCs w:val="24"/>
        </w:rPr>
        <w:t xml:space="preserve"> shall be entitled to issue to t</w:t>
      </w:r>
      <w:r w:rsidR="006E5731" w:rsidRPr="005C6DFC">
        <w:rPr>
          <w:rFonts w:cs="Arial"/>
          <w:szCs w:val="24"/>
        </w:rPr>
        <w:t>he Contractor in writing a variation request</w:t>
      </w:r>
      <w:r w:rsidRPr="005C6DFC">
        <w:rPr>
          <w:rFonts w:cs="Arial"/>
          <w:szCs w:val="24"/>
        </w:rPr>
        <w:t xml:space="preserve"> requiring the addition, suspension, reduction or cessation of provision of any Services and/or the provision of </w:t>
      </w:r>
      <w:r w:rsidR="006E5731" w:rsidRPr="005C6DFC">
        <w:rPr>
          <w:rFonts w:cs="Arial"/>
          <w:szCs w:val="24"/>
        </w:rPr>
        <w:t>Services</w:t>
      </w:r>
      <w:r w:rsidR="00C30D3E">
        <w:rPr>
          <w:rFonts w:cs="Arial"/>
          <w:szCs w:val="24"/>
        </w:rPr>
        <w:t xml:space="preserve"> in an emergency</w:t>
      </w:r>
      <w:r w:rsidRPr="005C6DFC">
        <w:rPr>
          <w:rFonts w:cs="Arial"/>
          <w:szCs w:val="24"/>
        </w:rPr>
        <w:t xml:space="preserve">. </w:t>
      </w:r>
    </w:p>
    <w:p w14:paraId="674BF797" w14:textId="77777777" w:rsidR="00F95934" w:rsidRDefault="00F95934" w:rsidP="003E6798">
      <w:pPr>
        <w:pStyle w:val="ListParagraph"/>
        <w:rPr>
          <w:rFonts w:cs="Arial"/>
          <w:szCs w:val="24"/>
        </w:rPr>
      </w:pPr>
    </w:p>
    <w:p w14:paraId="68664953" w14:textId="77777777" w:rsidR="00F95934" w:rsidRDefault="00F95934" w:rsidP="003318E5">
      <w:pPr>
        <w:pStyle w:val="Level2"/>
        <w:widowControl/>
        <w:numPr>
          <w:ilvl w:val="1"/>
          <w:numId w:val="39"/>
        </w:numPr>
        <w:adjustRightInd/>
        <w:jc w:val="both"/>
        <w:textAlignment w:val="auto"/>
      </w:pPr>
      <w:r>
        <w:t>Any variation to the Contract shall adhere to the following principles:</w:t>
      </w:r>
    </w:p>
    <w:p w14:paraId="3717DD74" w14:textId="77777777" w:rsidR="00897989" w:rsidRDefault="00897989" w:rsidP="003E6798">
      <w:pPr>
        <w:pStyle w:val="Level2"/>
        <w:widowControl/>
        <w:numPr>
          <w:ilvl w:val="0"/>
          <w:numId w:val="0"/>
        </w:numPr>
        <w:adjustRightInd/>
        <w:ind w:left="851"/>
        <w:jc w:val="both"/>
        <w:textAlignment w:val="auto"/>
      </w:pPr>
    </w:p>
    <w:p w14:paraId="29977EFD" w14:textId="77777777" w:rsidR="00897989" w:rsidRDefault="00897989" w:rsidP="0051223D">
      <w:pPr>
        <w:pStyle w:val="Level2"/>
        <w:widowControl/>
        <w:numPr>
          <w:ilvl w:val="0"/>
          <w:numId w:val="0"/>
        </w:numPr>
        <w:adjustRightInd/>
        <w:ind w:left="1276" w:hanging="425"/>
        <w:jc w:val="both"/>
        <w:textAlignment w:val="auto"/>
      </w:pPr>
      <w:r>
        <w:t>(a)</w:t>
      </w:r>
      <w:r w:rsidR="00641AE5">
        <w:t xml:space="preserve"> </w:t>
      </w:r>
      <w:r>
        <w:t xml:space="preserve"> the scope and nature of possible modifications or options and </w:t>
      </w:r>
      <w:r>
        <w:tab/>
        <w:t xml:space="preserve">conditions of use stated in the </w:t>
      </w:r>
      <w:proofErr w:type="gramStart"/>
      <w:r w:rsidR="006E7A02">
        <w:t>Specifications</w:t>
      </w:r>
      <w:r>
        <w:t>;</w:t>
      </w:r>
      <w:proofErr w:type="gramEnd"/>
    </w:p>
    <w:p w14:paraId="33EF6D34" w14:textId="77777777" w:rsidR="00897989" w:rsidRDefault="00897989" w:rsidP="003E6798">
      <w:pPr>
        <w:pStyle w:val="Level2"/>
        <w:widowControl/>
        <w:numPr>
          <w:ilvl w:val="0"/>
          <w:numId w:val="0"/>
        </w:numPr>
        <w:adjustRightInd/>
        <w:ind w:left="851"/>
        <w:jc w:val="both"/>
        <w:textAlignment w:val="auto"/>
      </w:pPr>
    </w:p>
    <w:p w14:paraId="033D2DB3" w14:textId="77777777" w:rsidR="00897989" w:rsidRDefault="00897989" w:rsidP="0051223D">
      <w:pPr>
        <w:pStyle w:val="Level2"/>
        <w:widowControl/>
        <w:numPr>
          <w:ilvl w:val="0"/>
          <w:numId w:val="0"/>
        </w:numPr>
        <w:adjustRightInd/>
        <w:ind w:left="1276" w:hanging="425"/>
        <w:jc w:val="both"/>
        <w:textAlignment w:val="auto"/>
      </w:pPr>
      <w:r>
        <w:t xml:space="preserve">(b) </w:t>
      </w:r>
      <w:r w:rsidR="00641AE5">
        <w:t xml:space="preserve"> </w:t>
      </w:r>
      <w:r>
        <w:t xml:space="preserve">the </w:t>
      </w:r>
      <w:r w:rsidR="006E7A02">
        <w:t>variation</w:t>
      </w:r>
      <w:r>
        <w:t xml:space="preserve"> shall not alter the overall nature of the Services or the Contract</w:t>
      </w:r>
      <w:r w:rsidR="008D5EED">
        <w:t>;</w:t>
      </w:r>
      <w:r>
        <w:t xml:space="preserve"> and </w:t>
      </w:r>
    </w:p>
    <w:p w14:paraId="5D0EDC48" w14:textId="77777777" w:rsidR="00897989" w:rsidRDefault="00897989" w:rsidP="003E6798">
      <w:pPr>
        <w:pStyle w:val="Level2"/>
        <w:widowControl/>
        <w:numPr>
          <w:ilvl w:val="0"/>
          <w:numId w:val="0"/>
        </w:numPr>
        <w:adjustRightInd/>
        <w:ind w:left="851"/>
        <w:jc w:val="both"/>
        <w:textAlignment w:val="auto"/>
      </w:pPr>
    </w:p>
    <w:p w14:paraId="1E258F1A" w14:textId="77777777" w:rsidR="00F95934" w:rsidRPr="005C6DFC" w:rsidRDefault="00897989" w:rsidP="0069279C">
      <w:pPr>
        <w:pStyle w:val="Level2"/>
        <w:widowControl/>
        <w:numPr>
          <w:ilvl w:val="0"/>
          <w:numId w:val="0"/>
        </w:numPr>
        <w:adjustRightInd/>
        <w:ind w:left="1276" w:hanging="425"/>
        <w:jc w:val="both"/>
        <w:textAlignment w:val="auto"/>
        <w:rPr>
          <w:rFonts w:cs="Arial"/>
          <w:szCs w:val="24"/>
        </w:rPr>
      </w:pPr>
      <w:r>
        <w:t xml:space="preserve">(c) </w:t>
      </w:r>
      <w:r w:rsidR="00641AE5">
        <w:t xml:space="preserve"> </w:t>
      </w:r>
      <w:r>
        <w:t xml:space="preserve">the requirements of Regulation 72 of the </w:t>
      </w:r>
      <w:r w:rsidR="003E6798">
        <w:t xml:space="preserve">Public Contract </w:t>
      </w:r>
      <w:r>
        <w:t xml:space="preserve">Regulations </w:t>
      </w:r>
      <w:proofErr w:type="gramStart"/>
      <w:r w:rsidR="003E6798">
        <w:t xml:space="preserve">2015  </w:t>
      </w:r>
      <w:r w:rsidR="0051223D">
        <w:t>(</w:t>
      </w:r>
      <w:proofErr w:type="gramEnd"/>
      <w:r w:rsidR="003E6798">
        <w:t xml:space="preserve">as amended) </w:t>
      </w:r>
      <w:r>
        <w:t>(where relevant)</w:t>
      </w:r>
      <w:r w:rsidR="003E6798">
        <w:t>.</w:t>
      </w:r>
    </w:p>
    <w:p w14:paraId="21EF93DE" w14:textId="77777777" w:rsidR="00680AF6" w:rsidRPr="005C6DFC" w:rsidRDefault="00680AF6" w:rsidP="007E5588">
      <w:pPr>
        <w:pStyle w:val="MediumGrid1-Accent21"/>
        <w:rPr>
          <w:rFonts w:cs="Arial"/>
          <w:szCs w:val="24"/>
        </w:rPr>
      </w:pPr>
    </w:p>
    <w:p w14:paraId="7F0860B2" w14:textId="211EAEAD" w:rsidR="006E5731" w:rsidRPr="005C6DFC" w:rsidRDefault="00343DBE" w:rsidP="00064DF2">
      <w:pPr>
        <w:pStyle w:val="Level2"/>
        <w:widowControl/>
        <w:numPr>
          <w:ilvl w:val="1"/>
          <w:numId w:val="7"/>
        </w:numPr>
        <w:adjustRightInd/>
        <w:textAlignment w:val="auto"/>
        <w:rPr>
          <w:rFonts w:cs="Arial"/>
          <w:szCs w:val="24"/>
        </w:rPr>
      </w:pPr>
      <w:r w:rsidRPr="005C6DFC">
        <w:rPr>
          <w:rFonts w:cs="Arial"/>
          <w:szCs w:val="24"/>
        </w:rPr>
        <w:t xml:space="preserve">The Contractor shall </w:t>
      </w:r>
      <w:r w:rsidR="006E5731" w:rsidRPr="005C6DFC">
        <w:rPr>
          <w:rFonts w:cs="Arial"/>
          <w:szCs w:val="24"/>
        </w:rPr>
        <w:t xml:space="preserve">notify the </w:t>
      </w:r>
      <w:r w:rsidR="001545CE">
        <w:rPr>
          <w:rFonts w:cs="Arial"/>
          <w:szCs w:val="24"/>
        </w:rPr>
        <w:t>Agency</w:t>
      </w:r>
      <w:r w:rsidR="006E5731" w:rsidRPr="005C6DFC">
        <w:rPr>
          <w:rFonts w:cs="Arial"/>
          <w:szCs w:val="24"/>
        </w:rPr>
        <w:t xml:space="preserve"> of the associated proposed </w:t>
      </w:r>
      <w:r w:rsidRPr="005C6DFC">
        <w:rPr>
          <w:rFonts w:cs="Arial"/>
          <w:szCs w:val="24"/>
        </w:rPr>
        <w:t>charge</w:t>
      </w:r>
      <w:r w:rsidR="006E5731" w:rsidRPr="005C6DFC">
        <w:rPr>
          <w:rFonts w:cs="Arial"/>
          <w:szCs w:val="24"/>
        </w:rPr>
        <w:t>, calculated</w:t>
      </w:r>
      <w:r w:rsidRPr="005C6DFC">
        <w:rPr>
          <w:rFonts w:cs="Arial"/>
          <w:szCs w:val="24"/>
        </w:rPr>
        <w:t xml:space="preserve"> in accordance with</w:t>
      </w:r>
      <w:r w:rsidR="006E5731" w:rsidRPr="005C6DFC">
        <w:rPr>
          <w:rFonts w:cs="Arial"/>
          <w:szCs w:val="24"/>
        </w:rPr>
        <w:t xml:space="preserve"> and pro-rata</w:t>
      </w:r>
      <w:r w:rsidRPr="005C6DFC">
        <w:rPr>
          <w:rFonts w:cs="Arial"/>
          <w:szCs w:val="24"/>
        </w:rPr>
        <w:t xml:space="preserve"> the rates and prices used to calculate the </w:t>
      </w:r>
      <w:r w:rsidR="00A551D0">
        <w:rPr>
          <w:rFonts w:cs="Arial"/>
          <w:szCs w:val="24"/>
        </w:rPr>
        <w:t xml:space="preserve">Contract </w:t>
      </w:r>
      <w:r w:rsidRPr="005C6DFC">
        <w:rPr>
          <w:rFonts w:cs="Arial"/>
          <w:szCs w:val="24"/>
        </w:rPr>
        <w:t>Price</w:t>
      </w:r>
      <w:r w:rsidR="006E5731" w:rsidRPr="005C6DFC">
        <w:rPr>
          <w:rFonts w:cs="Arial"/>
          <w:szCs w:val="24"/>
        </w:rPr>
        <w:t>, for effecting the requested variation</w:t>
      </w:r>
      <w:r w:rsidRPr="005C6DFC">
        <w:rPr>
          <w:rFonts w:cs="Arial"/>
          <w:szCs w:val="24"/>
        </w:rPr>
        <w:t>.</w:t>
      </w:r>
    </w:p>
    <w:p w14:paraId="7F727D94" w14:textId="77777777" w:rsidR="006E5731" w:rsidRPr="005C6DFC" w:rsidRDefault="006E5731" w:rsidP="007E5588">
      <w:pPr>
        <w:pStyle w:val="Level2"/>
        <w:widowControl/>
        <w:numPr>
          <w:ilvl w:val="0"/>
          <w:numId w:val="0"/>
        </w:numPr>
        <w:adjustRightInd/>
        <w:ind w:left="851"/>
        <w:textAlignment w:val="auto"/>
        <w:rPr>
          <w:rFonts w:cs="Arial"/>
          <w:szCs w:val="24"/>
        </w:rPr>
      </w:pPr>
    </w:p>
    <w:p w14:paraId="66488CC7" w14:textId="311FD679" w:rsidR="00D50D36" w:rsidRDefault="006E5731" w:rsidP="00D50D36">
      <w:pPr>
        <w:pStyle w:val="Level2"/>
        <w:widowControl/>
        <w:numPr>
          <w:ilvl w:val="1"/>
          <w:numId w:val="7"/>
        </w:numPr>
        <w:adjustRightInd/>
        <w:textAlignment w:val="auto"/>
        <w:rPr>
          <w:rFonts w:cs="Arial"/>
          <w:szCs w:val="24"/>
        </w:rPr>
      </w:pPr>
      <w:r w:rsidRPr="005C6DFC">
        <w:rPr>
          <w:rFonts w:cs="Arial"/>
          <w:szCs w:val="24"/>
        </w:rPr>
        <w:t>If the Contractor is unable to provide the variation to the Services or where the Parties are unable to</w:t>
      </w:r>
      <w:r w:rsidR="002B2F33" w:rsidRPr="005C6DFC">
        <w:rPr>
          <w:rFonts w:cs="Arial"/>
          <w:szCs w:val="24"/>
        </w:rPr>
        <w:t xml:space="preserve"> agree a change to the </w:t>
      </w:r>
      <w:r w:rsidR="00DD2036" w:rsidRPr="005C6DFC">
        <w:rPr>
          <w:rFonts w:cs="Arial"/>
          <w:szCs w:val="24"/>
        </w:rPr>
        <w:t xml:space="preserve">Contract </w:t>
      </w:r>
      <w:r w:rsidRPr="005C6DFC">
        <w:rPr>
          <w:rFonts w:cs="Arial"/>
          <w:szCs w:val="24"/>
        </w:rPr>
        <w:t xml:space="preserve">Price, the </w:t>
      </w:r>
      <w:r w:rsidR="001545CE">
        <w:rPr>
          <w:rFonts w:cs="Arial"/>
          <w:szCs w:val="24"/>
        </w:rPr>
        <w:t>Agency</w:t>
      </w:r>
      <w:r w:rsidRPr="005C6DFC">
        <w:rPr>
          <w:rFonts w:cs="Arial"/>
          <w:szCs w:val="24"/>
        </w:rPr>
        <w:t xml:space="preserve"> may:</w:t>
      </w:r>
    </w:p>
    <w:p w14:paraId="084D8B6F" w14:textId="77777777" w:rsidR="00D50D36" w:rsidRDefault="00D50D36" w:rsidP="00D50D36">
      <w:pPr>
        <w:pStyle w:val="ListParagraph"/>
        <w:rPr>
          <w:rFonts w:cs="Arial"/>
          <w:szCs w:val="24"/>
        </w:rPr>
      </w:pPr>
    </w:p>
    <w:p w14:paraId="21EACC56" w14:textId="77777777" w:rsidR="00D50D36" w:rsidRDefault="006E5731" w:rsidP="003318E5">
      <w:pPr>
        <w:pStyle w:val="Level2"/>
        <w:widowControl/>
        <w:numPr>
          <w:ilvl w:val="0"/>
          <w:numId w:val="36"/>
        </w:numPr>
        <w:adjustRightInd/>
        <w:ind w:left="1418" w:hanging="567"/>
        <w:textAlignment w:val="auto"/>
        <w:rPr>
          <w:rFonts w:cs="Arial"/>
          <w:szCs w:val="24"/>
        </w:rPr>
      </w:pPr>
      <w:r w:rsidRPr="00D50D36">
        <w:rPr>
          <w:rFonts w:cs="Arial"/>
          <w:szCs w:val="24"/>
        </w:rPr>
        <w:t xml:space="preserve">agree that the Parties continue to perform their obligations </w:t>
      </w:r>
      <w:r w:rsidR="00D50D36" w:rsidRPr="00D50D36">
        <w:rPr>
          <w:rFonts w:cs="Arial"/>
          <w:szCs w:val="24"/>
        </w:rPr>
        <w:t xml:space="preserve">under the Contract without the </w:t>
      </w:r>
      <w:r w:rsidRPr="00D50D36">
        <w:rPr>
          <w:rFonts w:cs="Arial"/>
          <w:szCs w:val="24"/>
        </w:rPr>
        <w:t>variation; or</w:t>
      </w:r>
      <w:r w:rsidR="00D50D36">
        <w:rPr>
          <w:rFonts w:cs="Arial"/>
          <w:szCs w:val="24"/>
        </w:rPr>
        <w:br/>
      </w:r>
    </w:p>
    <w:p w14:paraId="47ADBCC2" w14:textId="77777777" w:rsidR="006E5731" w:rsidRPr="00D50D36" w:rsidRDefault="006E5731" w:rsidP="003318E5">
      <w:pPr>
        <w:pStyle w:val="Level2"/>
        <w:widowControl/>
        <w:numPr>
          <w:ilvl w:val="0"/>
          <w:numId w:val="36"/>
        </w:numPr>
        <w:adjustRightInd/>
        <w:ind w:left="1418" w:hanging="567"/>
        <w:textAlignment w:val="auto"/>
        <w:rPr>
          <w:rFonts w:cs="Arial"/>
          <w:szCs w:val="24"/>
        </w:rPr>
      </w:pPr>
      <w:r w:rsidRPr="00D50D36">
        <w:rPr>
          <w:rFonts w:cs="Arial"/>
          <w:szCs w:val="24"/>
        </w:rPr>
        <w:t>terminate the Contract with immediate effect.</w:t>
      </w:r>
    </w:p>
    <w:p w14:paraId="6F2F3D2F" w14:textId="77777777" w:rsidR="006E5731" w:rsidRPr="005C6DFC" w:rsidRDefault="006E5731" w:rsidP="007E5588">
      <w:pPr>
        <w:pStyle w:val="Level2"/>
        <w:widowControl/>
        <w:numPr>
          <w:ilvl w:val="0"/>
          <w:numId w:val="0"/>
        </w:numPr>
        <w:adjustRightInd/>
        <w:ind w:left="851"/>
        <w:textAlignment w:val="auto"/>
        <w:rPr>
          <w:rFonts w:cs="Arial"/>
          <w:szCs w:val="24"/>
        </w:rPr>
      </w:pPr>
    </w:p>
    <w:p w14:paraId="024B24B2" w14:textId="77777777" w:rsidR="00D21DC2" w:rsidRDefault="00B57E6D" w:rsidP="007E5588">
      <w:pPr>
        <w:pStyle w:val="Level2"/>
        <w:widowControl/>
        <w:numPr>
          <w:ilvl w:val="0"/>
          <w:numId w:val="0"/>
        </w:numPr>
        <w:adjustRightInd/>
        <w:ind w:left="851" w:hanging="851"/>
        <w:textAlignment w:val="auto"/>
        <w:rPr>
          <w:rFonts w:cs="Arial"/>
          <w:szCs w:val="24"/>
        </w:rPr>
      </w:pPr>
      <w:r w:rsidRPr="005C6DFC">
        <w:rPr>
          <w:rFonts w:cs="Arial"/>
          <w:szCs w:val="24"/>
        </w:rPr>
        <w:t>H1.</w:t>
      </w:r>
      <w:r w:rsidR="00B723D8">
        <w:rPr>
          <w:rFonts w:cs="Arial"/>
          <w:szCs w:val="24"/>
        </w:rPr>
        <w:t>6</w:t>
      </w:r>
      <w:r w:rsidRPr="005C6DFC">
        <w:rPr>
          <w:rFonts w:cs="Arial"/>
          <w:szCs w:val="24"/>
        </w:rPr>
        <w:tab/>
      </w:r>
      <w:r w:rsidR="006E5731" w:rsidRPr="005C6DFC">
        <w:rPr>
          <w:rFonts w:cs="Arial"/>
          <w:szCs w:val="24"/>
        </w:rPr>
        <w:t>If t</w:t>
      </w:r>
      <w:r w:rsidR="00981152" w:rsidRPr="005C6DFC">
        <w:rPr>
          <w:rFonts w:cs="Arial"/>
          <w:szCs w:val="24"/>
        </w:rPr>
        <w:t>he Parties agree a variation</w:t>
      </w:r>
      <w:r w:rsidR="006E5731" w:rsidRPr="005C6DFC">
        <w:rPr>
          <w:rFonts w:cs="Arial"/>
          <w:szCs w:val="24"/>
        </w:rPr>
        <w:t>, the C</w:t>
      </w:r>
      <w:r w:rsidR="00981152" w:rsidRPr="005C6DFC">
        <w:rPr>
          <w:rFonts w:cs="Arial"/>
          <w:szCs w:val="24"/>
        </w:rPr>
        <w:t>ontractor shall carry out such v</w:t>
      </w:r>
      <w:r w:rsidR="006E5731" w:rsidRPr="005C6DFC">
        <w:rPr>
          <w:rFonts w:cs="Arial"/>
          <w:szCs w:val="24"/>
        </w:rPr>
        <w:t>ariation and be bound by the same provisions so far as</w:t>
      </w:r>
      <w:r w:rsidR="00981152" w:rsidRPr="005C6DFC">
        <w:rPr>
          <w:rFonts w:cs="Arial"/>
          <w:szCs w:val="24"/>
        </w:rPr>
        <w:t xml:space="preserve"> is applicable, as though such v</w:t>
      </w:r>
      <w:r w:rsidR="006E5731" w:rsidRPr="005C6DFC">
        <w:rPr>
          <w:rFonts w:cs="Arial"/>
          <w:szCs w:val="24"/>
        </w:rPr>
        <w:t>ariation was stated in the Contract.</w:t>
      </w:r>
    </w:p>
    <w:p w14:paraId="17CB7471" w14:textId="77777777" w:rsidR="00C56F09" w:rsidRDefault="00C56F09" w:rsidP="007E5588">
      <w:pPr>
        <w:pStyle w:val="Level2"/>
        <w:widowControl/>
        <w:numPr>
          <w:ilvl w:val="0"/>
          <w:numId w:val="0"/>
        </w:numPr>
        <w:adjustRightInd/>
        <w:ind w:left="851" w:hanging="851"/>
        <w:textAlignment w:val="auto"/>
        <w:rPr>
          <w:rFonts w:cs="Arial"/>
          <w:szCs w:val="24"/>
        </w:rPr>
      </w:pPr>
    </w:p>
    <w:p w14:paraId="733EDA3B" w14:textId="2D73BF91" w:rsidR="00F95934" w:rsidRPr="00F95934" w:rsidRDefault="00F95934" w:rsidP="00F95934">
      <w:pPr>
        <w:pStyle w:val="Level2"/>
        <w:widowControl/>
        <w:numPr>
          <w:ilvl w:val="0"/>
          <w:numId w:val="0"/>
        </w:numPr>
        <w:adjustRightInd/>
        <w:ind w:left="851" w:hanging="851"/>
        <w:jc w:val="both"/>
        <w:textAlignment w:val="auto"/>
      </w:pPr>
      <w:r>
        <w:rPr>
          <w:rFonts w:cs="Arial"/>
          <w:szCs w:val="24"/>
        </w:rPr>
        <w:t>H1.</w:t>
      </w:r>
      <w:r w:rsidR="00B723D8">
        <w:rPr>
          <w:rFonts w:cs="Arial"/>
          <w:szCs w:val="24"/>
        </w:rPr>
        <w:t>7</w:t>
      </w:r>
      <w:r>
        <w:rPr>
          <w:rFonts w:cs="Arial"/>
          <w:szCs w:val="24"/>
        </w:rPr>
        <w:tab/>
      </w:r>
      <w:r w:rsidRPr="00F95934">
        <w:t xml:space="preserve">Notwithstanding any provision in this clause H1 the </w:t>
      </w:r>
      <w:r w:rsidR="001545CE">
        <w:t>Agency</w:t>
      </w:r>
      <w:r w:rsidRPr="00F95934">
        <w:t xml:space="preserve"> may decide in its absolute discretion acting reasonably that it shall instead of processing a variation of the Contract proceed with termination pursuant to clause</w:t>
      </w:r>
      <w:r w:rsidR="00A54E56">
        <w:t xml:space="preserve"> D</w:t>
      </w:r>
      <w:r w:rsidR="00F2098C">
        <w:t>5</w:t>
      </w:r>
      <w:r w:rsidR="005711BF">
        <w:t>.1</w:t>
      </w:r>
      <w:r w:rsidR="00F2098C">
        <w:t>(</w:t>
      </w:r>
      <w:r w:rsidR="00B723D8">
        <w:t>e</w:t>
      </w:r>
      <w:r w:rsidR="00F2098C">
        <w:t>)</w:t>
      </w:r>
      <w:r w:rsidR="00B723D8">
        <w:t>.</w:t>
      </w:r>
    </w:p>
    <w:p w14:paraId="4D470FB4" w14:textId="77777777" w:rsidR="00F95934" w:rsidRPr="005C6DFC" w:rsidRDefault="00F95934" w:rsidP="007E5588">
      <w:pPr>
        <w:pStyle w:val="Level2"/>
        <w:widowControl/>
        <w:numPr>
          <w:ilvl w:val="0"/>
          <w:numId w:val="0"/>
        </w:numPr>
        <w:adjustRightInd/>
        <w:ind w:left="851" w:hanging="851"/>
        <w:textAlignment w:val="auto"/>
        <w:rPr>
          <w:rFonts w:cs="Arial"/>
          <w:szCs w:val="24"/>
        </w:rPr>
      </w:pPr>
    </w:p>
    <w:p w14:paraId="3A325969" w14:textId="77777777" w:rsidR="006E5731" w:rsidRPr="005C6DFC" w:rsidRDefault="00C87387" w:rsidP="00064DF2">
      <w:pPr>
        <w:pStyle w:val="Level2"/>
        <w:widowControl/>
        <w:numPr>
          <w:ilvl w:val="0"/>
          <w:numId w:val="7"/>
        </w:numPr>
        <w:adjustRightInd/>
        <w:textAlignment w:val="auto"/>
        <w:rPr>
          <w:rFonts w:cs="Arial"/>
          <w:b/>
          <w:szCs w:val="24"/>
          <w:u w:val="single"/>
        </w:rPr>
      </w:pPr>
      <w:r w:rsidRPr="005C6DFC">
        <w:rPr>
          <w:rFonts w:cs="Arial"/>
          <w:b/>
          <w:szCs w:val="24"/>
          <w:u w:val="single"/>
        </w:rPr>
        <w:t>RIGHTS AND REMEDIES</w:t>
      </w:r>
    </w:p>
    <w:p w14:paraId="389CF600" w14:textId="77777777" w:rsidR="00C87387" w:rsidRPr="005C6DFC" w:rsidRDefault="00C87387" w:rsidP="007E5588">
      <w:pPr>
        <w:pStyle w:val="Level2"/>
        <w:widowControl/>
        <w:numPr>
          <w:ilvl w:val="0"/>
          <w:numId w:val="0"/>
        </w:numPr>
        <w:adjustRightInd/>
        <w:ind w:left="851" w:hanging="851"/>
        <w:textAlignment w:val="auto"/>
        <w:rPr>
          <w:rFonts w:cs="Arial"/>
          <w:szCs w:val="24"/>
        </w:rPr>
      </w:pPr>
    </w:p>
    <w:p w14:paraId="78962434" w14:textId="77777777" w:rsidR="00C87387" w:rsidRPr="005C6DFC" w:rsidRDefault="00C87387" w:rsidP="007E5588">
      <w:pPr>
        <w:pStyle w:val="Level2"/>
        <w:widowControl/>
        <w:numPr>
          <w:ilvl w:val="0"/>
          <w:numId w:val="0"/>
        </w:numPr>
        <w:adjustRightInd/>
        <w:ind w:left="851"/>
        <w:textAlignment w:val="auto"/>
        <w:rPr>
          <w:rFonts w:cs="Arial"/>
          <w:szCs w:val="24"/>
        </w:rPr>
      </w:pPr>
      <w:r w:rsidRPr="005C6DFC">
        <w:rPr>
          <w:rFonts w:cs="Arial"/>
          <w:szCs w:val="24"/>
        </w:rPr>
        <w:t>The rights and remedies provided under this Contract are in addition to, and not exclusive of, any rights or remedies provided by law</w:t>
      </w:r>
      <w:r w:rsidR="00643084" w:rsidRPr="005C6DFC">
        <w:rPr>
          <w:rFonts w:cs="Arial"/>
          <w:szCs w:val="24"/>
        </w:rPr>
        <w:t>.</w:t>
      </w:r>
    </w:p>
    <w:p w14:paraId="32F7E6A9" w14:textId="77777777" w:rsidR="006E5731" w:rsidRPr="005C6DFC" w:rsidRDefault="006E5731" w:rsidP="007E5588">
      <w:pPr>
        <w:pStyle w:val="Level2"/>
        <w:widowControl/>
        <w:numPr>
          <w:ilvl w:val="0"/>
          <w:numId w:val="0"/>
        </w:numPr>
        <w:adjustRightInd/>
        <w:ind w:left="851"/>
        <w:textAlignment w:val="auto"/>
        <w:rPr>
          <w:rFonts w:cs="Arial"/>
          <w:szCs w:val="24"/>
        </w:rPr>
      </w:pPr>
    </w:p>
    <w:p w14:paraId="6B58C054" w14:textId="77777777" w:rsidR="00C87387" w:rsidRPr="005C6DFC" w:rsidRDefault="00C87387" w:rsidP="00064DF2">
      <w:pPr>
        <w:pStyle w:val="Level2"/>
        <w:widowControl/>
        <w:numPr>
          <w:ilvl w:val="0"/>
          <w:numId w:val="7"/>
        </w:numPr>
        <w:adjustRightInd/>
        <w:textAlignment w:val="auto"/>
        <w:rPr>
          <w:rFonts w:cs="Arial"/>
          <w:b/>
          <w:szCs w:val="24"/>
          <w:u w:val="single"/>
        </w:rPr>
      </w:pPr>
      <w:r w:rsidRPr="005C6DFC">
        <w:rPr>
          <w:rFonts w:cs="Arial"/>
          <w:b/>
          <w:szCs w:val="24"/>
          <w:u w:val="single"/>
        </w:rPr>
        <w:t>THIRD PARTY RIGHTS</w:t>
      </w:r>
    </w:p>
    <w:p w14:paraId="46D735AD" w14:textId="77777777" w:rsidR="00C87387" w:rsidRPr="005C6DFC" w:rsidRDefault="00C87387" w:rsidP="007E5588">
      <w:pPr>
        <w:pStyle w:val="Level2"/>
        <w:widowControl/>
        <w:numPr>
          <w:ilvl w:val="0"/>
          <w:numId w:val="0"/>
        </w:numPr>
        <w:adjustRightInd/>
        <w:ind w:left="851" w:hanging="851"/>
        <w:textAlignment w:val="auto"/>
        <w:rPr>
          <w:rFonts w:cs="Arial"/>
          <w:szCs w:val="24"/>
        </w:rPr>
      </w:pPr>
    </w:p>
    <w:p w14:paraId="4932FBB3" w14:textId="77777777" w:rsidR="00C87387" w:rsidRPr="005C6DFC" w:rsidRDefault="005203DA" w:rsidP="00064DF2">
      <w:pPr>
        <w:pStyle w:val="Level2"/>
        <w:widowControl/>
        <w:numPr>
          <w:ilvl w:val="1"/>
          <w:numId w:val="7"/>
        </w:numPr>
        <w:adjustRightInd/>
        <w:textAlignment w:val="auto"/>
        <w:rPr>
          <w:rFonts w:cs="Arial"/>
          <w:szCs w:val="24"/>
        </w:rPr>
      </w:pPr>
      <w:r w:rsidRPr="005C6DFC">
        <w:rPr>
          <w:rFonts w:cs="Arial"/>
          <w:szCs w:val="24"/>
        </w:rPr>
        <w:t xml:space="preserve">A person who is not a party to this Contract shall not have any rights under the Contracts (Rights of Third Parties) Act 1999 to enforce any term of this Contract.  </w:t>
      </w:r>
    </w:p>
    <w:p w14:paraId="43EED14D" w14:textId="77777777" w:rsidR="00C87387" w:rsidRPr="005C6DFC" w:rsidRDefault="00C87387" w:rsidP="007E5588">
      <w:pPr>
        <w:pStyle w:val="Level2"/>
        <w:widowControl/>
        <w:numPr>
          <w:ilvl w:val="0"/>
          <w:numId w:val="0"/>
        </w:numPr>
        <w:adjustRightInd/>
        <w:ind w:left="851"/>
        <w:textAlignment w:val="auto"/>
        <w:rPr>
          <w:rFonts w:cs="Arial"/>
          <w:szCs w:val="24"/>
        </w:rPr>
      </w:pPr>
    </w:p>
    <w:p w14:paraId="3BE0578E" w14:textId="77777777" w:rsidR="00C87387" w:rsidRPr="005C6DFC" w:rsidRDefault="005203DA" w:rsidP="00064DF2">
      <w:pPr>
        <w:pStyle w:val="Level2"/>
        <w:widowControl/>
        <w:numPr>
          <w:ilvl w:val="1"/>
          <w:numId w:val="7"/>
        </w:numPr>
        <w:adjustRightInd/>
        <w:textAlignment w:val="auto"/>
        <w:rPr>
          <w:rFonts w:cs="Arial"/>
          <w:szCs w:val="24"/>
        </w:rPr>
      </w:pPr>
      <w:r w:rsidRPr="005C6DFC">
        <w:rPr>
          <w:rFonts w:cs="Arial"/>
          <w:szCs w:val="24"/>
        </w:rPr>
        <w:t>The rights of the parties to terminate, rescind or agree any variation, waiver or settlement under this Contract are not subject to the consent of any other person.</w:t>
      </w:r>
    </w:p>
    <w:p w14:paraId="288BC199" w14:textId="77777777" w:rsidR="00C87387" w:rsidRPr="005C6DFC" w:rsidRDefault="00C87387" w:rsidP="007E5588">
      <w:pPr>
        <w:pStyle w:val="Level2"/>
        <w:widowControl/>
        <w:numPr>
          <w:ilvl w:val="0"/>
          <w:numId w:val="0"/>
        </w:numPr>
        <w:adjustRightInd/>
        <w:ind w:left="851"/>
        <w:textAlignment w:val="auto"/>
        <w:rPr>
          <w:rFonts w:cs="Arial"/>
          <w:szCs w:val="24"/>
        </w:rPr>
      </w:pPr>
    </w:p>
    <w:p w14:paraId="148ECA59" w14:textId="77777777" w:rsidR="00C87387" w:rsidRPr="005C6DFC" w:rsidRDefault="00C87387" w:rsidP="00064DF2">
      <w:pPr>
        <w:pStyle w:val="Level2"/>
        <w:widowControl/>
        <w:numPr>
          <w:ilvl w:val="0"/>
          <w:numId w:val="7"/>
        </w:numPr>
        <w:adjustRightInd/>
        <w:textAlignment w:val="auto"/>
        <w:rPr>
          <w:rFonts w:cs="Arial"/>
          <w:b/>
          <w:szCs w:val="24"/>
          <w:u w:val="single"/>
        </w:rPr>
      </w:pPr>
      <w:r w:rsidRPr="005C6DFC">
        <w:rPr>
          <w:rFonts w:cs="Arial"/>
          <w:b/>
          <w:szCs w:val="24"/>
          <w:u w:val="single"/>
        </w:rPr>
        <w:t>WAIVER</w:t>
      </w:r>
    </w:p>
    <w:p w14:paraId="44F581E9" w14:textId="77777777" w:rsidR="00C87387" w:rsidRPr="005C6DFC" w:rsidRDefault="00C87387" w:rsidP="007E5588">
      <w:pPr>
        <w:pStyle w:val="Level2"/>
        <w:widowControl/>
        <w:numPr>
          <w:ilvl w:val="0"/>
          <w:numId w:val="0"/>
        </w:numPr>
        <w:adjustRightInd/>
        <w:ind w:left="851"/>
        <w:textAlignment w:val="auto"/>
        <w:rPr>
          <w:rFonts w:cs="Arial"/>
          <w:szCs w:val="24"/>
        </w:rPr>
      </w:pPr>
    </w:p>
    <w:p w14:paraId="1985AFB9" w14:textId="77777777" w:rsidR="00C87387" w:rsidRPr="005C6DFC" w:rsidRDefault="00C87387" w:rsidP="00064DF2">
      <w:pPr>
        <w:pStyle w:val="Level2"/>
        <w:widowControl/>
        <w:numPr>
          <w:ilvl w:val="1"/>
          <w:numId w:val="7"/>
        </w:numPr>
        <w:adjustRightInd/>
        <w:textAlignment w:val="auto"/>
        <w:rPr>
          <w:rFonts w:cs="Arial"/>
          <w:szCs w:val="24"/>
        </w:rPr>
      </w:pPr>
      <w:r w:rsidRPr="005C6DFC">
        <w:rPr>
          <w:rFonts w:cs="Arial"/>
          <w:szCs w:val="24"/>
        </w:rPr>
        <w:t>A</w:t>
      </w:r>
      <w:r w:rsidR="005203DA" w:rsidRPr="005C6DFC">
        <w:rPr>
          <w:rFonts w:cs="Arial"/>
          <w:szCs w:val="24"/>
        </w:rPr>
        <w:t xml:space="preserve"> failure or delay by a party to exercise any right or remedy provided under this Contract or by </w:t>
      </w:r>
      <w:r w:rsidR="0069279C">
        <w:rPr>
          <w:rFonts w:cs="Arial"/>
          <w:szCs w:val="24"/>
        </w:rPr>
        <w:t>L</w:t>
      </w:r>
      <w:r w:rsidR="005203DA" w:rsidRPr="005C6DFC">
        <w:rPr>
          <w:rFonts w:cs="Arial"/>
          <w:szCs w:val="24"/>
        </w:rPr>
        <w:t xml:space="preserve">aw shall not constitute a waiver of that or any other right or remedy, nor shall it prevent or restrict any further exercise of that or any other right or remedy. No single or partial exercise of any right or remedy provided under this Contract or by </w:t>
      </w:r>
      <w:r w:rsidR="0069279C">
        <w:rPr>
          <w:rFonts w:cs="Arial"/>
          <w:szCs w:val="24"/>
        </w:rPr>
        <w:t>L</w:t>
      </w:r>
      <w:r w:rsidR="005203DA" w:rsidRPr="005C6DFC">
        <w:rPr>
          <w:rFonts w:cs="Arial"/>
          <w:szCs w:val="24"/>
        </w:rPr>
        <w:t xml:space="preserve">aw shall prevent or restrict the further exercise of that or any other right or remedy. </w:t>
      </w:r>
    </w:p>
    <w:p w14:paraId="38B30B26" w14:textId="77777777" w:rsidR="00C87387" w:rsidRPr="005C6DFC" w:rsidRDefault="00C87387" w:rsidP="007E5588">
      <w:pPr>
        <w:pStyle w:val="Level2"/>
        <w:widowControl/>
        <w:numPr>
          <w:ilvl w:val="0"/>
          <w:numId w:val="0"/>
        </w:numPr>
        <w:adjustRightInd/>
        <w:ind w:left="851"/>
        <w:textAlignment w:val="auto"/>
        <w:rPr>
          <w:rFonts w:cs="Arial"/>
          <w:szCs w:val="24"/>
        </w:rPr>
      </w:pPr>
    </w:p>
    <w:p w14:paraId="47BF7A76" w14:textId="77777777" w:rsidR="00C87387" w:rsidRPr="005C6DFC" w:rsidRDefault="005203DA" w:rsidP="00064DF2">
      <w:pPr>
        <w:pStyle w:val="Level2"/>
        <w:widowControl/>
        <w:numPr>
          <w:ilvl w:val="1"/>
          <w:numId w:val="7"/>
        </w:numPr>
        <w:adjustRightInd/>
        <w:textAlignment w:val="auto"/>
        <w:rPr>
          <w:rFonts w:cs="Arial"/>
          <w:szCs w:val="24"/>
        </w:rPr>
      </w:pPr>
      <w:r w:rsidRPr="005C6DFC">
        <w:rPr>
          <w:rFonts w:cs="Arial"/>
          <w:szCs w:val="24"/>
        </w:rPr>
        <w:t xml:space="preserve">A waiver of any right or remedy under this Contract or by </w:t>
      </w:r>
      <w:r w:rsidR="0069279C">
        <w:rPr>
          <w:rFonts w:cs="Arial"/>
          <w:szCs w:val="24"/>
        </w:rPr>
        <w:t>L</w:t>
      </w:r>
      <w:r w:rsidRPr="005C6DFC">
        <w:rPr>
          <w:rFonts w:cs="Arial"/>
          <w:szCs w:val="24"/>
        </w:rPr>
        <w:t>aw is only effective if given in writing and served in accordance with the notice provisions and shall not be deemed a waiver of any subsequent breach or default.</w:t>
      </w:r>
    </w:p>
    <w:p w14:paraId="17C9C98D" w14:textId="77777777" w:rsidR="00C87387" w:rsidRPr="005C6DFC" w:rsidRDefault="00C87387" w:rsidP="007E5588">
      <w:pPr>
        <w:pStyle w:val="Level2"/>
        <w:widowControl/>
        <w:numPr>
          <w:ilvl w:val="0"/>
          <w:numId w:val="0"/>
        </w:numPr>
        <w:adjustRightInd/>
        <w:ind w:left="851"/>
        <w:textAlignment w:val="auto"/>
        <w:rPr>
          <w:rFonts w:cs="Arial"/>
          <w:szCs w:val="24"/>
        </w:rPr>
      </w:pPr>
    </w:p>
    <w:p w14:paraId="3345E10B" w14:textId="77777777" w:rsidR="00C87387" w:rsidRPr="005C6DFC" w:rsidRDefault="00C87387" w:rsidP="00064DF2">
      <w:pPr>
        <w:pStyle w:val="Level2"/>
        <w:widowControl/>
        <w:numPr>
          <w:ilvl w:val="0"/>
          <w:numId w:val="7"/>
        </w:numPr>
        <w:adjustRightInd/>
        <w:textAlignment w:val="auto"/>
        <w:rPr>
          <w:rFonts w:cs="Arial"/>
          <w:b/>
          <w:szCs w:val="24"/>
          <w:u w:val="single"/>
        </w:rPr>
      </w:pPr>
      <w:r w:rsidRPr="005C6DFC">
        <w:rPr>
          <w:rFonts w:cs="Arial"/>
          <w:b/>
          <w:szCs w:val="24"/>
          <w:u w:val="single"/>
        </w:rPr>
        <w:t>SEVERANCE</w:t>
      </w:r>
    </w:p>
    <w:p w14:paraId="1AD72D07" w14:textId="77777777" w:rsidR="00C87387" w:rsidRPr="005C6DFC" w:rsidRDefault="00C87387" w:rsidP="007E5588">
      <w:pPr>
        <w:pStyle w:val="Level2"/>
        <w:widowControl/>
        <w:numPr>
          <w:ilvl w:val="0"/>
          <w:numId w:val="0"/>
        </w:numPr>
        <w:adjustRightInd/>
        <w:ind w:left="851"/>
        <w:textAlignment w:val="auto"/>
        <w:rPr>
          <w:rFonts w:cs="Arial"/>
          <w:b/>
          <w:szCs w:val="24"/>
        </w:rPr>
      </w:pPr>
    </w:p>
    <w:p w14:paraId="4BE72AB4" w14:textId="77777777" w:rsidR="005203DA" w:rsidRPr="005C6DFC" w:rsidRDefault="005203DA" w:rsidP="007E5588">
      <w:pPr>
        <w:pStyle w:val="Level2"/>
        <w:widowControl/>
        <w:numPr>
          <w:ilvl w:val="0"/>
          <w:numId w:val="0"/>
        </w:numPr>
        <w:adjustRightInd/>
        <w:ind w:left="851"/>
        <w:textAlignment w:val="auto"/>
        <w:rPr>
          <w:rFonts w:cs="Arial"/>
          <w:szCs w:val="24"/>
        </w:rPr>
      </w:pPr>
      <w:r w:rsidRPr="005C6DFC">
        <w:rPr>
          <w:rFonts w:cs="Arial"/>
          <w:szCs w:val="24"/>
        </w:rPr>
        <w:t xml:space="preserve">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7E5588" w:rsidRPr="005C6DFC">
        <w:rPr>
          <w:rFonts w:cs="Arial"/>
          <w:szCs w:val="24"/>
        </w:rPr>
        <w:t>Clause</w:t>
      </w:r>
      <w:r w:rsidRPr="005C6DFC">
        <w:rPr>
          <w:rFonts w:cs="Arial"/>
          <w:szCs w:val="24"/>
        </w:rPr>
        <w:t xml:space="preserve"> </w:t>
      </w:r>
      <w:r w:rsidR="002E2BB8" w:rsidRPr="005C6DFC">
        <w:rPr>
          <w:rFonts w:cs="Arial"/>
          <w:b/>
          <w:szCs w:val="24"/>
        </w:rPr>
        <w:t xml:space="preserve">H5 Severance </w:t>
      </w:r>
      <w:r w:rsidRPr="005C6DFC">
        <w:rPr>
          <w:rFonts w:cs="Arial"/>
          <w:szCs w:val="24"/>
        </w:rPr>
        <w:t>shall not affect the validity and enforceability of the rest of this Contract.</w:t>
      </w:r>
    </w:p>
    <w:p w14:paraId="7E5E07F7" w14:textId="77777777" w:rsidR="005B765A" w:rsidRPr="005C6DFC" w:rsidRDefault="005B765A" w:rsidP="007E5588">
      <w:pPr>
        <w:pStyle w:val="Level2"/>
        <w:widowControl/>
        <w:numPr>
          <w:ilvl w:val="0"/>
          <w:numId w:val="0"/>
        </w:numPr>
        <w:adjustRightInd/>
        <w:ind w:left="851"/>
        <w:textAlignment w:val="auto"/>
        <w:rPr>
          <w:rFonts w:cs="Arial"/>
          <w:szCs w:val="24"/>
        </w:rPr>
      </w:pPr>
    </w:p>
    <w:p w14:paraId="786480FE" w14:textId="77777777" w:rsidR="005B765A" w:rsidRPr="005C6DFC" w:rsidRDefault="002F3F64" w:rsidP="00064DF2">
      <w:pPr>
        <w:pStyle w:val="Level2"/>
        <w:widowControl/>
        <w:numPr>
          <w:ilvl w:val="0"/>
          <w:numId w:val="7"/>
        </w:numPr>
        <w:adjustRightInd/>
        <w:textAlignment w:val="auto"/>
        <w:rPr>
          <w:rFonts w:cs="Arial"/>
          <w:b/>
          <w:szCs w:val="24"/>
          <w:u w:val="single"/>
        </w:rPr>
      </w:pPr>
      <w:r w:rsidRPr="005C6DFC">
        <w:rPr>
          <w:rFonts w:cs="Arial"/>
          <w:b/>
          <w:szCs w:val="24"/>
          <w:u w:val="single"/>
        </w:rPr>
        <w:t>ASSIGNMENT, SUB-CONTRACTING AND RESPONSIBILITY</w:t>
      </w:r>
    </w:p>
    <w:p w14:paraId="42B590A0" w14:textId="77777777" w:rsidR="005B765A" w:rsidRPr="005C6DFC" w:rsidRDefault="005B765A" w:rsidP="007E5588">
      <w:pPr>
        <w:pStyle w:val="Level2"/>
        <w:widowControl/>
        <w:numPr>
          <w:ilvl w:val="0"/>
          <w:numId w:val="0"/>
        </w:numPr>
        <w:adjustRightInd/>
        <w:ind w:left="851"/>
        <w:textAlignment w:val="auto"/>
        <w:rPr>
          <w:rFonts w:cs="Arial"/>
          <w:b/>
          <w:szCs w:val="24"/>
        </w:rPr>
      </w:pPr>
    </w:p>
    <w:p w14:paraId="4A7A29CF" w14:textId="77777777" w:rsidR="005B765A" w:rsidRPr="005C6DFC" w:rsidRDefault="005B765A" w:rsidP="00064DF2">
      <w:pPr>
        <w:pStyle w:val="Level2"/>
        <w:widowControl/>
        <w:numPr>
          <w:ilvl w:val="1"/>
          <w:numId w:val="8"/>
        </w:numPr>
        <w:adjustRightInd/>
        <w:textAlignment w:val="auto"/>
        <w:rPr>
          <w:rFonts w:cs="Arial"/>
          <w:szCs w:val="24"/>
        </w:rPr>
      </w:pPr>
      <w:r w:rsidRPr="005C6DFC">
        <w:rPr>
          <w:rFonts w:cs="Arial"/>
          <w:szCs w:val="24"/>
        </w:rPr>
        <w:t xml:space="preserve">The Contractor shall not assign, novate, sub-contract or in any other way dispose of the Contract </w:t>
      </w:r>
      <w:r w:rsidR="002B2F33" w:rsidRPr="005C6DFC">
        <w:rPr>
          <w:rFonts w:cs="Arial"/>
          <w:szCs w:val="24"/>
        </w:rPr>
        <w:t xml:space="preserve">or any part of it without </w:t>
      </w:r>
      <w:r w:rsidRPr="005C6DFC">
        <w:rPr>
          <w:rFonts w:cs="Arial"/>
          <w:szCs w:val="24"/>
        </w:rPr>
        <w:t xml:space="preserve">Approval. </w:t>
      </w:r>
    </w:p>
    <w:p w14:paraId="4BA2C251" w14:textId="77777777" w:rsidR="005B765A" w:rsidRPr="005C6DFC" w:rsidRDefault="005B765A" w:rsidP="007E5588">
      <w:pPr>
        <w:pStyle w:val="Level2"/>
        <w:widowControl/>
        <w:numPr>
          <w:ilvl w:val="0"/>
          <w:numId w:val="0"/>
        </w:numPr>
        <w:adjustRightInd/>
        <w:ind w:left="851"/>
        <w:textAlignment w:val="auto"/>
        <w:rPr>
          <w:rFonts w:cs="Arial"/>
          <w:szCs w:val="24"/>
        </w:rPr>
      </w:pPr>
    </w:p>
    <w:p w14:paraId="3E056848" w14:textId="0970D9A9" w:rsidR="005B765A" w:rsidRPr="005C6DFC" w:rsidRDefault="00B53894" w:rsidP="00064DF2">
      <w:pPr>
        <w:pStyle w:val="Level2"/>
        <w:widowControl/>
        <w:numPr>
          <w:ilvl w:val="1"/>
          <w:numId w:val="8"/>
        </w:numPr>
        <w:adjustRightInd/>
        <w:textAlignment w:val="auto"/>
        <w:rPr>
          <w:rFonts w:cs="Arial"/>
          <w:szCs w:val="24"/>
        </w:rPr>
      </w:pPr>
      <w:r w:rsidRPr="005C6DFC">
        <w:rPr>
          <w:rFonts w:cs="Arial"/>
          <w:szCs w:val="24"/>
        </w:rPr>
        <w:t xml:space="preserve">Where the </w:t>
      </w:r>
      <w:r w:rsidR="001545CE">
        <w:rPr>
          <w:rFonts w:cs="Arial"/>
          <w:szCs w:val="24"/>
        </w:rPr>
        <w:t>Agency</w:t>
      </w:r>
      <w:r w:rsidRPr="005C6DFC">
        <w:rPr>
          <w:rFonts w:cs="Arial"/>
          <w:szCs w:val="24"/>
        </w:rPr>
        <w:t xml:space="preserve"> has provide</w:t>
      </w:r>
      <w:r w:rsidR="002B2F33" w:rsidRPr="005C6DFC">
        <w:rPr>
          <w:rFonts w:cs="Arial"/>
          <w:szCs w:val="24"/>
        </w:rPr>
        <w:t>d</w:t>
      </w:r>
      <w:r w:rsidRPr="005C6DFC">
        <w:rPr>
          <w:rFonts w:cs="Arial"/>
          <w:szCs w:val="24"/>
        </w:rPr>
        <w:t xml:space="preserve"> Approval </w:t>
      </w:r>
      <w:r w:rsidR="005B765A" w:rsidRPr="005C6DFC">
        <w:rPr>
          <w:rFonts w:cs="Arial"/>
          <w:szCs w:val="24"/>
        </w:rPr>
        <w:t>to the placing of Sub-Contracts, cop</w:t>
      </w:r>
      <w:r w:rsidR="002B2F33" w:rsidRPr="005C6DFC">
        <w:rPr>
          <w:rFonts w:cs="Arial"/>
          <w:szCs w:val="24"/>
        </w:rPr>
        <w:t xml:space="preserve">ies of each Sub-Contract shall </w:t>
      </w:r>
      <w:r w:rsidR="005B765A" w:rsidRPr="005C6DFC">
        <w:rPr>
          <w:rFonts w:cs="Arial"/>
          <w:szCs w:val="24"/>
        </w:rPr>
        <w:t xml:space="preserve">(and/or any additional information requested by the </w:t>
      </w:r>
      <w:r w:rsidR="001545CE">
        <w:rPr>
          <w:rFonts w:cs="Arial"/>
          <w:szCs w:val="24"/>
        </w:rPr>
        <w:t>Agency</w:t>
      </w:r>
      <w:r w:rsidR="005B765A" w:rsidRPr="005C6DFC">
        <w:rPr>
          <w:rFonts w:cs="Arial"/>
          <w:szCs w:val="24"/>
        </w:rPr>
        <w:t xml:space="preserve"> in relation to the Sub-Contractor</w:t>
      </w:r>
      <w:r w:rsidR="00643084" w:rsidRPr="005C6DFC">
        <w:rPr>
          <w:rFonts w:cs="Arial"/>
          <w:szCs w:val="24"/>
        </w:rPr>
        <w:t xml:space="preserve"> </w:t>
      </w:r>
      <w:proofErr w:type="gramStart"/>
      <w:r w:rsidR="00643084" w:rsidRPr="005C6DFC">
        <w:rPr>
          <w:rFonts w:cs="Arial"/>
          <w:szCs w:val="24"/>
        </w:rPr>
        <w:t>shall</w:t>
      </w:r>
      <w:r w:rsidR="005B765A" w:rsidRPr="005C6DFC">
        <w:rPr>
          <w:rFonts w:cs="Arial"/>
          <w:szCs w:val="24"/>
        </w:rPr>
        <w:t>)</w:t>
      </w:r>
      <w:r w:rsidR="002B2F33" w:rsidRPr="005C6DFC">
        <w:rPr>
          <w:rFonts w:cs="Arial"/>
          <w:szCs w:val="24"/>
        </w:rPr>
        <w:t>be</w:t>
      </w:r>
      <w:proofErr w:type="gramEnd"/>
      <w:r w:rsidR="002B2F33" w:rsidRPr="005C6DFC">
        <w:rPr>
          <w:rFonts w:cs="Arial"/>
          <w:szCs w:val="24"/>
        </w:rPr>
        <w:t xml:space="preserve"> supplied to</w:t>
      </w:r>
      <w:r w:rsidR="005B765A" w:rsidRPr="005C6DFC">
        <w:rPr>
          <w:rFonts w:cs="Arial"/>
          <w:szCs w:val="24"/>
        </w:rPr>
        <w:t xml:space="preserve"> </w:t>
      </w:r>
      <w:r w:rsidR="00643084" w:rsidRPr="005C6DFC">
        <w:rPr>
          <w:rFonts w:cs="Arial"/>
          <w:szCs w:val="24"/>
        </w:rPr>
        <w:t xml:space="preserve">the </w:t>
      </w:r>
      <w:r w:rsidR="001545CE">
        <w:rPr>
          <w:rFonts w:cs="Arial"/>
          <w:szCs w:val="24"/>
        </w:rPr>
        <w:t>Agency</w:t>
      </w:r>
      <w:r w:rsidR="005B765A" w:rsidRPr="005C6DFC">
        <w:rPr>
          <w:rFonts w:cs="Arial"/>
          <w:szCs w:val="24"/>
        </w:rPr>
        <w:t xml:space="preserve"> as soon as reasonably practicable</w:t>
      </w:r>
      <w:r w:rsidR="002B2F33" w:rsidRPr="005C6DFC">
        <w:rPr>
          <w:rFonts w:cs="Arial"/>
          <w:szCs w:val="24"/>
        </w:rPr>
        <w:t xml:space="preserve"> following a request from the </w:t>
      </w:r>
      <w:r w:rsidR="001545CE">
        <w:rPr>
          <w:rFonts w:cs="Arial"/>
          <w:szCs w:val="24"/>
        </w:rPr>
        <w:t>Agency</w:t>
      </w:r>
      <w:r w:rsidR="002B2F33" w:rsidRPr="005C6DFC">
        <w:rPr>
          <w:rFonts w:cs="Arial"/>
          <w:szCs w:val="24"/>
        </w:rPr>
        <w:t xml:space="preserve"> in relation to the same</w:t>
      </w:r>
      <w:r w:rsidR="005B765A" w:rsidRPr="005C6DFC">
        <w:rPr>
          <w:rFonts w:cs="Arial"/>
          <w:szCs w:val="24"/>
        </w:rPr>
        <w:t>.</w:t>
      </w:r>
    </w:p>
    <w:p w14:paraId="707E573D" w14:textId="77777777" w:rsidR="005B765A" w:rsidRPr="005C6DFC" w:rsidRDefault="005B765A" w:rsidP="007E5588">
      <w:pPr>
        <w:pStyle w:val="Level2"/>
        <w:widowControl/>
        <w:numPr>
          <w:ilvl w:val="0"/>
          <w:numId w:val="0"/>
        </w:numPr>
        <w:adjustRightInd/>
        <w:ind w:left="851"/>
        <w:textAlignment w:val="auto"/>
        <w:rPr>
          <w:rFonts w:cs="Arial"/>
          <w:szCs w:val="24"/>
        </w:rPr>
      </w:pPr>
    </w:p>
    <w:p w14:paraId="39E5AB22" w14:textId="77777777" w:rsidR="005B765A" w:rsidRPr="005C6DFC" w:rsidRDefault="005B765A" w:rsidP="00064DF2">
      <w:pPr>
        <w:pStyle w:val="Level2"/>
        <w:widowControl/>
        <w:numPr>
          <w:ilvl w:val="1"/>
          <w:numId w:val="8"/>
        </w:numPr>
        <w:adjustRightInd/>
        <w:textAlignment w:val="auto"/>
        <w:rPr>
          <w:rFonts w:cs="Arial"/>
          <w:szCs w:val="24"/>
        </w:rPr>
      </w:pPr>
      <w:r w:rsidRPr="005C6DFC">
        <w:rPr>
          <w:rFonts w:cs="Arial"/>
          <w:szCs w:val="24"/>
        </w:rPr>
        <w:t>Sub-contracting any part of the Contract shall not relieve the Contractor of any of its obligations or duties under the Contract.</w:t>
      </w:r>
    </w:p>
    <w:p w14:paraId="3AE30773" w14:textId="77777777" w:rsidR="005B765A" w:rsidRPr="005C6DFC" w:rsidRDefault="005B765A" w:rsidP="007E5588">
      <w:pPr>
        <w:pStyle w:val="Level2"/>
        <w:widowControl/>
        <w:numPr>
          <w:ilvl w:val="0"/>
          <w:numId w:val="0"/>
        </w:numPr>
        <w:adjustRightInd/>
        <w:ind w:left="851"/>
        <w:textAlignment w:val="auto"/>
        <w:rPr>
          <w:rFonts w:cs="Arial"/>
          <w:szCs w:val="24"/>
        </w:rPr>
      </w:pPr>
    </w:p>
    <w:p w14:paraId="32A1A749" w14:textId="77777777" w:rsidR="002803EB" w:rsidRPr="005C6DFC" w:rsidRDefault="005B765A" w:rsidP="00064DF2">
      <w:pPr>
        <w:pStyle w:val="Level2"/>
        <w:widowControl/>
        <w:numPr>
          <w:ilvl w:val="1"/>
          <w:numId w:val="8"/>
        </w:numPr>
        <w:adjustRightInd/>
        <w:textAlignment w:val="auto"/>
        <w:rPr>
          <w:rFonts w:cs="Arial"/>
          <w:szCs w:val="24"/>
        </w:rPr>
      </w:pPr>
      <w:r w:rsidRPr="005C6DFC">
        <w:rPr>
          <w:rFonts w:cs="Arial"/>
          <w:szCs w:val="24"/>
        </w:rPr>
        <w:t>The Contractor shall be responsible for the acts and omissions of its Sub-Contractors as though they are its own.</w:t>
      </w:r>
    </w:p>
    <w:p w14:paraId="7E9B738F" w14:textId="77777777" w:rsidR="00B53894" w:rsidRPr="005C6DFC" w:rsidRDefault="00B53894" w:rsidP="007E5588">
      <w:pPr>
        <w:pStyle w:val="Level2"/>
        <w:widowControl/>
        <w:numPr>
          <w:ilvl w:val="0"/>
          <w:numId w:val="0"/>
        </w:numPr>
        <w:adjustRightInd/>
        <w:ind w:left="851"/>
        <w:textAlignment w:val="auto"/>
        <w:rPr>
          <w:rFonts w:cs="Arial"/>
          <w:szCs w:val="24"/>
        </w:rPr>
      </w:pPr>
    </w:p>
    <w:p w14:paraId="2CAD1F33" w14:textId="495AE6A9" w:rsidR="005B765A" w:rsidRPr="005C6DFC" w:rsidRDefault="005B765A" w:rsidP="00064DF2">
      <w:pPr>
        <w:pStyle w:val="Level2"/>
        <w:widowControl/>
        <w:numPr>
          <w:ilvl w:val="1"/>
          <w:numId w:val="8"/>
        </w:numPr>
        <w:adjustRightInd/>
        <w:textAlignment w:val="auto"/>
        <w:rPr>
          <w:rFonts w:cs="Arial"/>
          <w:szCs w:val="24"/>
        </w:rPr>
      </w:pPr>
      <w:r w:rsidRPr="005C6DFC">
        <w:rPr>
          <w:rFonts w:cs="Arial"/>
          <w:szCs w:val="24"/>
        </w:rPr>
        <w:t xml:space="preserve">The </w:t>
      </w:r>
      <w:r w:rsidR="001545CE">
        <w:rPr>
          <w:rFonts w:cs="Arial"/>
          <w:szCs w:val="24"/>
        </w:rPr>
        <w:t>Agency</w:t>
      </w:r>
      <w:r w:rsidRPr="005C6DFC">
        <w:rPr>
          <w:rFonts w:cs="Arial"/>
          <w:szCs w:val="24"/>
        </w:rPr>
        <w:t xml:space="preserve"> shall have the absolute right to require the Contractor to replace a Sub-Contractor for any reason whatsoever </w:t>
      </w:r>
      <w:proofErr w:type="gramStart"/>
      <w:r w:rsidRPr="005C6DFC">
        <w:rPr>
          <w:rFonts w:cs="Arial"/>
          <w:szCs w:val="24"/>
        </w:rPr>
        <w:t>whether or not</w:t>
      </w:r>
      <w:proofErr w:type="gramEnd"/>
      <w:r w:rsidRPr="005C6DFC">
        <w:rPr>
          <w:rFonts w:cs="Arial"/>
          <w:szCs w:val="24"/>
        </w:rPr>
        <w:t xml:space="preserve"> there are compulsory or non-</w:t>
      </w:r>
      <w:r w:rsidR="00B53894" w:rsidRPr="005C6DFC">
        <w:rPr>
          <w:rFonts w:cs="Arial"/>
          <w:szCs w:val="24"/>
        </w:rPr>
        <w:t>compulsory grounds for doing so</w:t>
      </w:r>
      <w:r w:rsidRPr="005C6DFC">
        <w:rPr>
          <w:rFonts w:cs="Arial"/>
          <w:szCs w:val="24"/>
        </w:rPr>
        <w:t>.</w:t>
      </w:r>
    </w:p>
    <w:p w14:paraId="0892B0E3" w14:textId="77777777" w:rsidR="00B53894" w:rsidRPr="005C6DFC" w:rsidRDefault="00B53894" w:rsidP="007E5588">
      <w:pPr>
        <w:pStyle w:val="Level2"/>
        <w:widowControl/>
        <w:numPr>
          <w:ilvl w:val="0"/>
          <w:numId w:val="0"/>
        </w:numPr>
        <w:adjustRightInd/>
        <w:ind w:left="851"/>
        <w:textAlignment w:val="auto"/>
        <w:rPr>
          <w:rFonts w:cs="Arial"/>
          <w:szCs w:val="24"/>
        </w:rPr>
      </w:pPr>
    </w:p>
    <w:p w14:paraId="7E98A145" w14:textId="3F4FB910" w:rsidR="00D50D36" w:rsidRDefault="005B765A" w:rsidP="00D50D36">
      <w:pPr>
        <w:pStyle w:val="Level2"/>
        <w:widowControl/>
        <w:numPr>
          <w:ilvl w:val="1"/>
          <w:numId w:val="8"/>
        </w:numPr>
        <w:adjustRightInd/>
        <w:textAlignment w:val="auto"/>
        <w:rPr>
          <w:rFonts w:cs="Arial"/>
          <w:szCs w:val="24"/>
        </w:rPr>
      </w:pPr>
      <w:r w:rsidRPr="005C6DFC">
        <w:rPr>
          <w:rFonts w:cs="Arial"/>
          <w:szCs w:val="24"/>
        </w:rPr>
        <w:t xml:space="preserve">The </w:t>
      </w:r>
      <w:r w:rsidR="001545CE">
        <w:rPr>
          <w:rFonts w:cs="Arial"/>
          <w:szCs w:val="24"/>
        </w:rPr>
        <w:t>Agency</w:t>
      </w:r>
      <w:r w:rsidRPr="005C6DFC">
        <w:rPr>
          <w:rFonts w:cs="Arial"/>
          <w:szCs w:val="24"/>
        </w:rPr>
        <w:t xml:space="preserve"> may assign, novate or otherwise dispose of its rights and obligations under the Contract or any part thereof to:</w:t>
      </w:r>
    </w:p>
    <w:p w14:paraId="406FC5BC" w14:textId="77777777" w:rsidR="00D50D36" w:rsidRDefault="00D50D36" w:rsidP="00D50D36">
      <w:pPr>
        <w:pStyle w:val="ListParagraph"/>
        <w:rPr>
          <w:rFonts w:cs="Arial"/>
          <w:szCs w:val="24"/>
        </w:rPr>
      </w:pPr>
    </w:p>
    <w:p w14:paraId="1B0185E8" w14:textId="707B6237" w:rsidR="00D50D36" w:rsidRDefault="005B765A" w:rsidP="003318E5">
      <w:pPr>
        <w:pStyle w:val="Level2"/>
        <w:widowControl/>
        <w:numPr>
          <w:ilvl w:val="0"/>
          <w:numId w:val="37"/>
        </w:numPr>
        <w:adjustRightInd/>
        <w:ind w:left="1418" w:hanging="567"/>
        <w:textAlignment w:val="auto"/>
        <w:rPr>
          <w:rFonts w:cs="Arial"/>
          <w:szCs w:val="24"/>
        </w:rPr>
      </w:pPr>
      <w:r w:rsidRPr="00D50D36">
        <w:rPr>
          <w:rFonts w:cs="Arial"/>
          <w:szCs w:val="24"/>
        </w:rPr>
        <w:t xml:space="preserve">any other body established by the Crown or under statute </w:t>
      </w:r>
      <w:r w:rsidR="00D50D36">
        <w:rPr>
          <w:rFonts w:cs="Arial"/>
          <w:szCs w:val="24"/>
        </w:rPr>
        <w:t xml:space="preserve">to substantially perform any of </w:t>
      </w:r>
      <w:r w:rsidRPr="00D50D36">
        <w:rPr>
          <w:rFonts w:cs="Arial"/>
          <w:szCs w:val="24"/>
        </w:rPr>
        <w:t>the functions that had previously b</w:t>
      </w:r>
      <w:r w:rsidR="002B2F33" w:rsidRPr="00D50D36">
        <w:rPr>
          <w:rFonts w:cs="Arial"/>
          <w:szCs w:val="24"/>
        </w:rPr>
        <w:t xml:space="preserve">een performed by the </w:t>
      </w:r>
      <w:r w:rsidR="001545CE">
        <w:rPr>
          <w:rFonts w:cs="Arial"/>
          <w:szCs w:val="24"/>
        </w:rPr>
        <w:t>Agency</w:t>
      </w:r>
      <w:r w:rsidR="002B2F33" w:rsidRPr="00D50D36">
        <w:rPr>
          <w:rFonts w:cs="Arial"/>
          <w:szCs w:val="24"/>
        </w:rPr>
        <w:t>;</w:t>
      </w:r>
      <w:r w:rsidR="0069279C">
        <w:rPr>
          <w:rFonts w:cs="Arial"/>
          <w:szCs w:val="24"/>
        </w:rPr>
        <w:t xml:space="preserve"> or</w:t>
      </w:r>
      <w:r w:rsidR="002B2F33" w:rsidRPr="00D50D36">
        <w:rPr>
          <w:rFonts w:cs="Arial"/>
          <w:szCs w:val="24"/>
        </w:rPr>
        <w:t xml:space="preserve"> </w:t>
      </w:r>
      <w:r w:rsidR="00D50D36">
        <w:rPr>
          <w:rFonts w:cs="Arial"/>
          <w:szCs w:val="24"/>
        </w:rPr>
        <w:br/>
      </w:r>
    </w:p>
    <w:p w14:paraId="247AC922" w14:textId="4873DC27" w:rsidR="00D50D36" w:rsidRDefault="005B765A" w:rsidP="003318E5">
      <w:pPr>
        <w:pStyle w:val="Level2"/>
        <w:widowControl/>
        <w:numPr>
          <w:ilvl w:val="0"/>
          <w:numId w:val="37"/>
        </w:numPr>
        <w:adjustRightInd/>
        <w:ind w:left="1418" w:hanging="567"/>
        <w:textAlignment w:val="auto"/>
        <w:rPr>
          <w:rFonts w:cs="Arial"/>
          <w:szCs w:val="24"/>
        </w:rPr>
      </w:pPr>
      <w:r w:rsidRPr="00D50D36">
        <w:rPr>
          <w:rFonts w:cs="Arial"/>
          <w:szCs w:val="24"/>
        </w:rPr>
        <w:t xml:space="preserve">any private sector body which substantially performs the functions of the </w:t>
      </w:r>
      <w:r w:rsidR="001545CE">
        <w:rPr>
          <w:rFonts w:cs="Arial"/>
          <w:szCs w:val="24"/>
        </w:rPr>
        <w:t>Agency</w:t>
      </w:r>
      <w:r w:rsidRPr="00D50D36">
        <w:rPr>
          <w:rFonts w:cs="Arial"/>
          <w:szCs w:val="24"/>
        </w:rPr>
        <w:t>; or</w:t>
      </w:r>
      <w:r w:rsidR="00D50D36">
        <w:rPr>
          <w:rFonts w:cs="Arial"/>
          <w:szCs w:val="24"/>
        </w:rPr>
        <w:br/>
      </w:r>
    </w:p>
    <w:p w14:paraId="1582EB81" w14:textId="52DEC744" w:rsidR="005B765A" w:rsidRPr="00D50D36" w:rsidRDefault="005B765A" w:rsidP="003318E5">
      <w:pPr>
        <w:pStyle w:val="Level2"/>
        <w:widowControl/>
        <w:numPr>
          <w:ilvl w:val="0"/>
          <w:numId w:val="37"/>
        </w:numPr>
        <w:adjustRightInd/>
        <w:ind w:left="1418" w:hanging="567"/>
        <w:textAlignment w:val="auto"/>
        <w:rPr>
          <w:rFonts w:cs="Arial"/>
          <w:szCs w:val="24"/>
        </w:rPr>
      </w:pPr>
      <w:r w:rsidRPr="00D50D36">
        <w:rPr>
          <w:rFonts w:cs="Arial"/>
          <w:szCs w:val="24"/>
        </w:rPr>
        <w:t xml:space="preserve">any other body established by the </w:t>
      </w:r>
      <w:r w:rsidR="001545CE">
        <w:rPr>
          <w:rFonts w:cs="Arial"/>
          <w:szCs w:val="24"/>
        </w:rPr>
        <w:t>Agency</w:t>
      </w:r>
      <w:r w:rsidRPr="00D50D36">
        <w:rPr>
          <w:rFonts w:cs="Arial"/>
          <w:szCs w:val="24"/>
        </w:rPr>
        <w:t xml:space="preserve"> to substantially perform any of the functions </w:t>
      </w:r>
      <w:r w:rsidR="00B53894" w:rsidRPr="00D50D36">
        <w:rPr>
          <w:rFonts w:cs="Arial"/>
          <w:szCs w:val="24"/>
        </w:rPr>
        <w:tab/>
      </w:r>
      <w:r w:rsidRPr="00D50D36">
        <w:rPr>
          <w:rFonts w:cs="Arial"/>
          <w:szCs w:val="24"/>
        </w:rPr>
        <w:t>that had previousl</w:t>
      </w:r>
      <w:r w:rsidR="00B53894" w:rsidRPr="00D50D36">
        <w:rPr>
          <w:rFonts w:cs="Arial"/>
          <w:szCs w:val="24"/>
        </w:rPr>
        <w:t xml:space="preserve">y been performed by the </w:t>
      </w:r>
      <w:r w:rsidR="001545CE">
        <w:rPr>
          <w:rFonts w:cs="Arial"/>
          <w:szCs w:val="24"/>
        </w:rPr>
        <w:t>Agency</w:t>
      </w:r>
      <w:r w:rsidRPr="00D50D36">
        <w:rPr>
          <w:rFonts w:cs="Arial"/>
          <w:szCs w:val="24"/>
        </w:rPr>
        <w:t>; or</w:t>
      </w:r>
    </w:p>
    <w:p w14:paraId="5A9178A5" w14:textId="77777777" w:rsidR="00B53894" w:rsidRPr="005C6DFC" w:rsidRDefault="00B53894" w:rsidP="007E5588">
      <w:pPr>
        <w:pStyle w:val="Level2"/>
        <w:widowControl/>
        <w:numPr>
          <w:ilvl w:val="0"/>
          <w:numId w:val="0"/>
        </w:numPr>
        <w:adjustRightInd/>
        <w:ind w:left="851"/>
        <w:textAlignment w:val="auto"/>
        <w:rPr>
          <w:rFonts w:cs="Arial"/>
          <w:szCs w:val="24"/>
        </w:rPr>
      </w:pPr>
    </w:p>
    <w:p w14:paraId="19CE4868" w14:textId="77777777" w:rsidR="005B765A" w:rsidRPr="005C6DFC" w:rsidRDefault="00B53894" w:rsidP="007E5588">
      <w:pPr>
        <w:pStyle w:val="Level2"/>
        <w:widowControl/>
        <w:numPr>
          <w:ilvl w:val="0"/>
          <w:numId w:val="0"/>
        </w:numPr>
        <w:adjustRightInd/>
        <w:ind w:left="851"/>
        <w:textAlignment w:val="auto"/>
        <w:rPr>
          <w:rFonts w:cs="Arial"/>
          <w:szCs w:val="24"/>
        </w:rPr>
      </w:pPr>
      <w:r w:rsidRPr="005C6DFC">
        <w:rPr>
          <w:rFonts w:cs="Arial"/>
          <w:szCs w:val="24"/>
        </w:rPr>
        <w:t>(d)</w:t>
      </w:r>
      <w:r w:rsidRPr="005C6DFC">
        <w:rPr>
          <w:rFonts w:cs="Arial"/>
          <w:szCs w:val="24"/>
        </w:rPr>
        <w:tab/>
      </w:r>
      <w:r w:rsidR="005B765A" w:rsidRPr="005C6DFC">
        <w:rPr>
          <w:rFonts w:cs="Arial"/>
          <w:szCs w:val="24"/>
        </w:rPr>
        <w:t>as required by Law</w:t>
      </w:r>
      <w:r w:rsidR="00D21DC2" w:rsidRPr="005C6DFC">
        <w:rPr>
          <w:rFonts w:cs="Arial"/>
          <w:szCs w:val="24"/>
        </w:rPr>
        <w:t xml:space="preserve">. </w:t>
      </w:r>
    </w:p>
    <w:p w14:paraId="19BC77EE" w14:textId="77777777" w:rsidR="00B53894" w:rsidRPr="005C6DFC" w:rsidRDefault="00B53894" w:rsidP="007E5588">
      <w:pPr>
        <w:pStyle w:val="Level2"/>
        <w:widowControl/>
        <w:numPr>
          <w:ilvl w:val="0"/>
          <w:numId w:val="0"/>
        </w:numPr>
        <w:adjustRightInd/>
        <w:ind w:left="851"/>
        <w:textAlignment w:val="auto"/>
        <w:rPr>
          <w:rFonts w:cs="Arial"/>
          <w:szCs w:val="24"/>
        </w:rPr>
      </w:pPr>
    </w:p>
    <w:p w14:paraId="6E519723" w14:textId="77777777" w:rsidR="005B765A" w:rsidRDefault="005B765A" w:rsidP="007E5588">
      <w:pPr>
        <w:pStyle w:val="Level2"/>
        <w:widowControl/>
        <w:numPr>
          <w:ilvl w:val="0"/>
          <w:numId w:val="0"/>
        </w:numPr>
        <w:adjustRightInd/>
        <w:ind w:left="851"/>
        <w:textAlignment w:val="auto"/>
        <w:rPr>
          <w:rFonts w:cs="Arial"/>
          <w:szCs w:val="24"/>
        </w:rPr>
      </w:pPr>
      <w:r w:rsidRPr="005C6DFC">
        <w:rPr>
          <w:rFonts w:cs="Arial"/>
          <w:szCs w:val="24"/>
        </w:rPr>
        <w:t>provided that any such assignment, novation or other disposal shall not increase the burden of the Contractor's obligations under the Contract.</w:t>
      </w:r>
    </w:p>
    <w:p w14:paraId="4B2003F6" w14:textId="77777777" w:rsidR="00950AA7" w:rsidRDefault="00950AA7" w:rsidP="003E6798">
      <w:pPr>
        <w:pStyle w:val="Level2"/>
        <w:widowControl/>
        <w:numPr>
          <w:ilvl w:val="0"/>
          <w:numId w:val="0"/>
        </w:numPr>
        <w:adjustRightInd/>
        <w:ind w:left="851" w:hanging="851"/>
        <w:textAlignment w:val="auto"/>
        <w:rPr>
          <w:rFonts w:cs="Arial"/>
          <w:szCs w:val="24"/>
        </w:rPr>
      </w:pPr>
    </w:p>
    <w:p w14:paraId="2644E416" w14:textId="77777777" w:rsidR="00950AA7" w:rsidRDefault="00950AA7" w:rsidP="003E6798">
      <w:pPr>
        <w:pStyle w:val="Level2"/>
        <w:widowControl/>
        <w:numPr>
          <w:ilvl w:val="0"/>
          <w:numId w:val="0"/>
        </w:numPr>
        <w:adjustRightInd/>
        <w:ind w:left="851" w:hanging="851"/>
        <w:textAlignment w:val="auto"/>
        <w:rPr>
          <w:rFonts w:cs="Arial"/>
          <w:szCs w:val="24"/>
        </w:rPr>
      </w:pPr>
      <w:r>
        <w:rPr>
          <w:rFonts w:cs="Arial"/>
          <w:szCs w:val="24"/>
        </w:rPr>
        <w:t>H6.7</w:t>
      </w:r>
      <w:r>
        <w:rPr>
          <w:rFonts w:cs="Arial"/>
          <w:szCs w:val="24"/>
        </w:rPr>
        <w:tab/>
        <w:t>In respect of Sub-Contractors, the following shall apply:</w:t>
      </w:r>
    </w:p>
    <w:p w14:paraId="3BEEF32A" w14:textId="77777777" w:rsidR="00950AA7" w:rsidRDefault="00950AA7" w:rsidP="003E6798">
      <w:pPr>
        <w:pStyle w:val="Level2"/>
        <w:widowControl/>
        <w:numPr>
          <w:ilvl w:val="0"/>
          <w:numId w:val="0"/>
        </w:numPr>
        <w:adjustRightInd/>
        <w:ind w:left="851" w:hanging="851"/>
        <w:textAlignment w:val="auto"/>
        <w:rPr>
          <w:rFonts w:cs="Arial"/>
          <w:szCs w:val="24"/>
        </w:rPr>
      </w:pPr>
    </w:p>
    <w:p w14:paraId="58F35D8F" w14:textId="5F7B768E" w:rsidR="00950AA7" w:rsidRDefault="00950AA7" w:rsidP="003E6798">
      <w:pPr>
        <w:pStyle w:val="Level2"/>
        <w:widowControl/>
        <w:numPr>
          <w:ilvl w:val="0"/>
          <w:numId w:val="0"/>
        </w:numPr>
        <w:adjustRightInd/>
        <w:ind w:left="851" w:hanging="851"/>
        <w:textAlignment w:val="auto"/>
        <w:rPr>
          <w:rFonts w:cs="Arial"/>
          <w:szCs w:val="24"/>
        </w:rPr>
      </w:pPr>
      <w:r>
        <w:rPr>
          <w:rFonts w:cs="Arial"/>
          <w:szCs w:val="24"/>
        </w:rPr>
        <w:t>H</w:t>
      </w:r>
      <w:r w:rsidR="00897989">
        <w:rPr>
          <w:rFonts w:cs="Arial"/>
          <w:szCs w:val="24"/>
        </w:rPr>
        <w:t>6</w:t>
      </w:r>
      <w:r>
        <w:rPr>
          <w:rFonts w:cs="Arial"/>
          <w:szCs w:val="24"/>
        </w:rPr>
        <w:t>.</w:t>
      </w:r>
      <w:r w:rsidR="0069279C">
        <w:rPr>
          <w:rFonts w:cs="Arial"/>
          <w:szCs w:val="24"/>
        </w:rPr>
        <w:t>7</w:t>
      </w:r>
      <w:r>
        <w:rPr>
          <w:rFonts w:cs="Arial"/>
          <w:szCs w:val="24"/>
        </w:rPr>
        <w:t>.1</w:t>
      </w:r>
      <w:r>
        <w:rPr>
          <w:rFonts w:cs="Arial"/>
          <w:szCs w:val="24"/>
        </w:rPr>
        <w:tab/>
      </w:r>
      <w:r w:rsidR="008965BD">
        <w:rPr>
          <w:rFonts w:cs="Arial"/>
          <w:szCs w:val="24"/>
        </w:rPr>
        <w:t>p</w:t>
      </w:r>
      <w:r>
        <w:rPr>
          <w:rFonts w:cs="Arial"/>
          <w:szCs w:val="24"/>
        </w:rPr>
        <w:t xml:space="preserve">rior to the Commencement Date, the Contractor shall inform the </w:t>
      </w:r>
      <w:r w:rsidR="001545CE">
        <w:rPr>
          <w:rFonts w:cs="Arial"/>
          <w:szCs w:val="24"/>
        </w:rPr>
        <w:t>Agency</w:t>
      </w:r>
      <w:r>
        <w:rPr>
          <w:rFonts w:cs="Arial"/>
          <w:szCs w:val="24"/>
        </w:rPr>
        <w:t xml:space="preserve"> of the name,</w:t>
      </w:r>
      <w:r w:rsidR="008965BD">
        <w:rPr>
          <w:rFonts w:cs="Arial"/>
          <w:szCs w:val="24"/>
        </w:rPr>
        <w:t xml:space="preserve"> </w:t>
      </w:r>
      <w:r>
        <w:rPr>
          <w:rFonts w:cs="Arial"/>
          <w:szCs w:val="24"/>
        </w:rPr>
        <w:t>contact details,</w:t>
      </w:r>
      <w:r w:rsidR="008965BD">
        <w:rPr>
          <w:rFonts w:cs="Arial"/>
          <w:szCs w:val="24"/>
        </w:rPr>
        <w:t xml:space="preserve"> </w:t>
      </w:r>
      <w:r>
        <w:rPr>
          <w:rFonts w:cs="Arial"/>
          <w:szCs w:val="24"/>
        </w:rPr>
        <w:t>legal representatives of each Sub-</w:t>
      </w:r>
      <w:proofErr w:type="gramStart"/>
      <w:r>
        <w:rPr>
          <w:rFonts w:cs="Arial"/>
          <w:szCs w:val="24"/>
        </w:rPr>
        <w:t>Contractor;</w:t>
      </w:r>
      <w:proofErr w:type="gramEnd"/>
      <w:r>
        <w:rPr>
          <w:rFonts w:cs="Arial"/>
          <w:szCs w:val="24"/>
        </w:rPr>
        <w:t xml:space="preserve"> </w:t>
      </w:r>
    </w:p>
    <w:p w14:paraId="0B5925D9" w14:textId="77777777" w:rsidR="006637C5" w:rsidRDefault="006637C5" w:rsidP="003E6798">
      <w:pPr>
        <w:pStyle w:val="Level2"/>
        <w:widowControl/>
        <w:numPr>
          <w:ilvl w:val="0"/>
          <w:numId w:val="0"/>
        </w:numPr>
        <w:adjustRightInd/>
        <w:ind w:left="851" w:hanging="851"/>
        <w:textAlignment w:val="auto"/>
        <w:rPr>
          <w:rFonts w:cs="Arial"/>
          <w:szCs w:val="24"/>
        </w:rPr>
      </w:pPr>
    </w:p>
    <w:p w14:paraId="760DA2B6" w14:textId="1E801D06" w:rsidR="006637C5" w:rsidRDefault="00950AA7" w:rsidP="003E6798">
      <w:pPr>
        <w:pStyle w:val="Level2"/>
        <w:widowControl/>
        <w:numPr>
          <w:ilvl w:val="0"/>
          <w:numId w:val="0"/>
        </w:numPr>
        <w:adjustRightInd/>
        <w:ind w:left="851" w:hanging="851"/>
        <w:textAlignment w:val="auto"/>
        <w:rPr>
          <w:rFonts w:cs="Arial"/>
          <w:szCs w:val="24"/>
        </w:rPr>
      </w:pPr>
      <w:r>
        <w:rPr>
          <w:rFonts w:cs="Arial"/>
          <w:szCs w:val="24"/>
        </w:rPr>
        <w:t>H</w:t>
      </w:r>
      <w:r w:rsidR="00897989">
        <w:rPr>
          <w:rFonts w:cs="Arial"/>
          <w:szCs w:val="24"/>
        </w:rPr>
        <w:t>6</w:t>
      </w:r>
      <w:r>
        <w:rPr>
          <w:rFonts w:cs="Arial"/>
          <w:szCs w:val="24"/>
        </w:rPr>
        <w:t>.</w:t>
      </w:r>
      <w:r w:rsidR="0069279C">
        <w:rPr>
          <w:rFonts w:cs="Arial"/>
          <w:szCs w:val="24"/>
        </w:rPr>
        <w:t>7</w:t>
      </w:r>
      <w:r>
        <w:rPr>
          <w:rFonts w:cs="Arial"/>
          <w:szCs w:val="24"/>
        </w:rPr>
        <w:t>.2</w:t>
      </w:r>
      <w:r>
        <w:rPr>
          <w:rFonts w:cs="Arial"/>
          <w:szCs w:val="24"/>
        </w:rPr>
        <w:tab/>
      </w:r>
      <w:r w:rsidR="008965BD">
        <w:rPr>
          <w:rFonts w:cs="Arial"/>
          <w:szCs w:val="24"/>
        </w:rPr>
        <w:t>a</w:t>
      </w:r>
      <w:r>
        <w:rPr>
          <w:rFonts w:cs="Arial"/>
          <w:szCs w:val="24"/>
        </w:rPr>
        <w:t xml:space="preserve">ny changes to the information notified to the </w:t>
      </w:r>
      <w:r w:rsidR="001545CE">
        <w:rPr>
          <w:rFonts w:cs="Arial"/>
          <w:szCs w:val="24"/>
        </w:rPr>
        <w:t>Agency</w:t>
      </w:r>
      <w:r>
        <w:rPr>
          <w:rFonts w:cs="Arial"/>
          <w:szCs w:val="24"/>
        </w:rPr>
        <w:t xml:space="preserve"> pursuant to Clause H </w:t>
      </w:r>
      <w:r w:rsidR="00F2098C">
        <w:rPr>
          <w:rFonts w:cs="Arial"/>
          <w:szCs w:val="24"/>
        </w:rPr>
        <w:t>6</w:t>
      </w:r>
      <w:r>
        <w:rPr>
          <w:rFonts w:cs="Arial"/>
          <w:szCs w:val="24"/>
        </w:rPr>
        <w:t>.</w:t>
      </w:r>
      <w:r w:rsidR="0069279C">
        <w:rPr>
          <w:rFonts w:cs="Arial"/>
          <w:szCs w:val="24"/>
        </w:rPr>
        <w:t>7</w:t>
      </w:r>
      <w:r>
        <w:rPr>
          <w:rFonts w:cs="Arial"/>
          <w:szCs w:val="24"/>
        </w:rPr>
        <w:t>.1 inclu</w:t>
      </w:r>
      <w:r w:rsidR="008965BD">
        <w:rPr>
          <w:rFonts w:cs="Arial"/>
          <w:szCs w:val="24"/>
        </w:rPr>
        <w:t>d</w:t>
      </w:r>
      <w:r>
        <w:rPr>
          <w:rFonts w:cs="Arial"/>
          <w:szCs w:val="24"/>
        </w:rPr>
        <w:t xml:space="preserve">ing any change to the Sub-Contractor engaged by the </w:t>
      </w:r>
      <w:r w:rsidR="008965BD">
        <w:rPr>
          <w:rFonts w:cs="Arial"/>
          <w:szCs w:val="24"/>
        </w:rPr>
        <w:t>Contractor in the provision of the Services</w:t>
      </w:r>
      <w:r w:rsidR="006637C5">
        <w:rPr>
          <w:rFonts w:cs="Arial"/>
          <w:szCs w:val="24"/>
        </w:rPr>
        <w:t>;</w:t>
      </w:r>
      <w:r w:rsidR="008965BD">
        <w:rPr>
          <w:rFonts w:cs="Arial"/>
          <w:szCs w:val="24"/>
        </w:rPr>
        <w:t xml:space="preserve"> and</w:t>
      </w:r>
    </w:p>
    <w:p w14:paraId="042818C1" w14:textId="77777777" w:rsidR="006637C5" w:rsidRDefault="006637C5" w:rsidP="003E6798">
      <w:pPr>
        <w:pStyle w:val="Level2"/>
        <w:widowControl/>
        <w:numPr>
          <w:ilvl w:val="0"/>
          <w:numId w:val="0"/>
        </w:numPr>
        <w:adjustRightInd/>
        <w:ind w:left="851" w:hanging="851"/>
        <w:textAlignment w:val="auto"/>
        <w:rPr>
          <w:rFonts w:cs="Arial"/>
          <w:szCs w:val="24"/>
        </w:rPr>
      </w:pPr>
    </w:p>
    <w:p w14:paraId="114A68AD" w14:textId="781E94B7" w:rsidR="008965BD" w:rsidRDefault="008965BD" w:rsidP="003E6798">
      <w:pPr>
        <w:pStyle w:val="Level2"/>
        <w:widowControl/>
        <w:numPr>
          <w:ilvl w:val="0"/>
          <w:numId w:val="0"/>
        </w:numPr>
        <w:adjustRightInd/>
        <w:ind w:left="851" w:hanging="851"/>
        <w:textAlignment w:val="auto"/>
        <w:rPr>
          <w:rFonts w:cs="Arial"/>
          <w:szCs w:val="24"/>
        </w:rPr>
      </w:pPr>
      <w:r>
        <w:rPr>
          <w:rFonts w:cs="Arial"/>
          <w:szCs w:val="24"/>
        </w:rPr>
        <w:t>H</w:t>
      </w:r>
      <w:r w:rsidR="00897989">
        <w:rPr>
          <w:rFonts w:cs="Arial"/>
          <w:szCs w:val="24"/>
        </w:rPr>
        <w:t>6</w:t>
      </w:r>
      <w:r>
        <w:rPr>
          <w:rFonts w:cs="Arial"/>
          <w:szCs w:val="24"/>
        </w:rPr>
        <w:t>.</w:t>
      </w:r>
      <w:r w:rsidR="0069279C">
        <w:rPr>
          <w:rFonts w:cs="Arial"/>
          <w:szCs w:val="24"/>
        </w:rPr>
        <w:t>7</w:t>
      </w:r>
      <w:r>
        <w:rPr>
          <w:rFonts w:cs="Arial"/>
          <w:szCs w:val="24"/>
        </w:rPr>
        <w:tab/>
        <w:t xml:space="preserve">the </w:t>
      </w:r>
      <w:r w:rsidR="001545CE">
        <w:rPr>
          <w:rFonts w:cs="Arial"/>
          <w:szCs w:val="24"/>
        </w:rPr>
        <w:t>Agency</w:t>
      </w:r>
      <w:r>
        <w:rPr>
          <w:rFonts w:cs="Arial"/>
          <w:szCs w:val="24"/>
        </w:rPr>
        <w:t xml:space="preserve"> shall have the absolute right to require the Contractor to replace a Sub-Contractor for any reason whatsoever </w:t>
      </w:r>
      <w:proofErr w:type="gramStart"/>
      <w:r>
        <w:rPr>
          <w:rFonts w:cs="Arial"/>
          <w:szCs w:val="24"/>
        </w:rPr>
        <w:t>whether or not</w:t>
      </w:r>
      <w:proofErr w:type="gramEnd"/>
      <w:r>
        <w:rPr>
          <w:rFonts w:cs="Arial"/>
          <w:szCs w:val="24"/>
        </w:rPr>
        <w:t xml:space="preserve"> there are compulsory or non- compulsory grounds for doing so pursuant to Regulation 57 of the Public Contracts Regulations 2015 (as amended).</w:t>
      </w:r>
    </w:p>
    <w:p w14:paraId="483C381A" w14:textId="77777777" w:rsidR="007D0D14" w:rsidRDefault="007D0D14" w:rsidP="003E6798">
      <w:pPr>
        <w:pStyle w:val="Level2"/>
        <w:widowControl/>
        <w:numPr>
          <w:ilvl w:val="0"/>
          <w:numId w:val="0"/>
        </w:numPr>
        <w:adjustRightInd/>
        <w:ind w:left="851" w:hanging="851"/>
        <w:textAlignment w:val="auto"/>
        <w:rPr>
          <w:rFonts w:cs="Arial"/>
          <w:szCs w:val="24"/>
        </w:rPr>
      </w:pPr>
    </w:p>
    <w:p w14:paraId="3CD65840" w14:textId="03B70A2D" w:rsidR="000E5BCD" w:rsidRPr="005C6DFC" w:rsidRDefault="000E5BCD" w:rsidP="003E6798">
      <w:pPr>
        <w:pStyle w:val="Level2"/>
        <w:widowControl/>
        <w:numPr>
          <w:ilvl w:val="0"/>
          <w:numId w:val="0"/>
        </w:numPr>
        <w:adjustRightInd/>
        <w:ind w:left="851" w:hanging="851"/>
        <w:textAlignment w:val="auto"/>
        <w:rPr>
          <w:rFonts w:cs="Arial"/>
          <w:szCs w:val="24"/>
        </w:rPr>
      </w:pPr>
      <w:r>
        <w:rPr>
          <w:rFonts w:cs="Arial"/>
          <w:szCs w:val="24"/>
        </w:rPr>
        <w:t xml:space="preserve">H6.8 </w:t>
      </w:r>
      <w:r w:rsidR="00BB0F4E">
        <w:rPr>
          <w:rFonts w:cs="Arial"/>
          <w:szCs w:val="24"/>
        </w:rPr>
        <w:tab/>
        <w:t xml:space="preserve">If it becomes necessary to perform any physical works </w:t>
      </w:r>
      <w:proofErr w:type="gramStart"/>
      <w:r w:rsidR="00BB0F4E">
        <w:rPr>
          <w:rFonts w:cs="Arial"/>
          <w:szCs w:val="24"/>
        </w:rPr>
        <w:t>in order to</w:t>
      </w:r>
      <w:proofErr w:type="gramEnd"/>
      <w:r w:rsidR="00BB0F4E">
        <w:rPr>
          <w:rFonts w:cs="Arial"/>
          <w:szCs w:val="24"/>
        </w:rPr>
        <w:t xml:space="preserve"> perform </w:t>
      </w:r>
      <w:r w:rsidR="00AA442F">
        <w:rPr>
          <w:rFonts w:cs="Arial"/>
          <w:szCs w:val="24"/>
        </w:rPr>
        <w:t>the Assessments</w:t>
      </w:r>
      <w:r w:rsidR="00BB0F4E">
        <w:rPr>
          <w:rFonts w:cs="Arial"/>
          <w:szCs w:val="24"/>
        </w:rPr>
        <w:t>, the Contractor shall sub-contract such works in accordance with this clause H6 on an appropriate form of contract for such works.</w:t>
      </w:r>
    </w:p>
    <w:p w14:paraId="6E9E700A" w14:textId="77777777" w:rsidR="00B57E6D" w:rsidRPr="005C6DFC" w:rsidRDefault="00B57E6D" w:rsidP="007E5588">
      <w:pPr>
        <w:pStyle w:val="Level2"/>
        <w:widowControl/>
        <w:numPr>
          <w:ilvl w:val="0"/>
          <w:numId w:val="0"/>
        </w:numPr>
        <w:adjustRightInd/>
        <w:ind w:left="851"/>
        <w:textAlignment w:val="auto"/>
        <w:rPr>
          <w:rFonts w:cs="Arial"/>
          <w:szCs w:val="24"/>
        </w:rPr>
      </w:pPr>
    </w:p>
    <w:p w14:paraId="4F3D1C81" w14:textId="0200E3A4" w:rsidR="00343DBE" w:rsidRPr="005C6DFC" w:rsidRDefault="00343DBE" w:rsidP="00064DF2">
      <w:pPr>
        <w:pStyle w:val="Level10"/>
        <w:keepNext/>
        <w:widowControl/>
        <w:numPr>
          <w:ilvl w:val="0"/>
          <w:numId w:val="8"/>
        </w:numPr>
        <w:adjustRightInd/>
        <w:textAlignment w:val="auto"/>
        <w:rPr>
          <w:rFonts w:cs="Arial"/>
          <w:szCs w:val="24"/>
          <w:u w:val="single"/>
        </w:rPr>
      </w:pPr>
      <w:r w:rsidRPr="005C6DFC">
        <w:rPr>
          <w:rStyle w:val="Level1asHeadingtext"/>
          <w:rFonts w:cs="Arial"/>
          <w:szCs w:val="24"/>
          <w:u w:val="single"/>
        </w:rPr>
        <w:t>FORCE MAJEURE</w:t>
      </w:r>
      <w:bookmarkStart w:id="89" w:name="_NN1565"/>
      <w:bookmarkEnd w:id="89"/>
      <w:r w:rsidR="004E4339" w:rsidRPr="005C6DFC">
        <w:rPr>
          <w:rFonts w:cs="Arial"/>
          <w:szCs w:val="24"/>
          <w:u w:val="single"/>
        </w:rPr>
        <w:fldChar w:fldCharType="begin"/>
      </w:r>
      <w:r w:rsidRPr="005C6DFC">
        <w:rPr>
          <w:rFonts w:cs="Arial"/>
          <w:szCs w:val="24"/>
          <w:u w:val="single"/>
        </w:rPr>
        <w:instrText xml:space="preserve"> TC "</w:instrText>
      </w:r>
      <w:r w:rsidR="004E4339" w:rsidRPr="005C6DFC">
        <w:rPr>
          <w:rFonts w:cs="Arial"/>
          <w:szCs w:val="24"/>
          <w:u w:val="single"/>
        </w:rPr>
        <w:fldChar w:fldCharType="begin"/>
      </w:r>
      <w:r w:rsidRPr="005C6DFC">
        <w:rPr>
          <w:rFonts w:cs="Arial"/>
          <w:szCs w:val="24"/>
          <w:u w:val="single"/>
        </w:rPr>
        <w:instrText xml:space="preserve"> REF _NN1565\r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90" w:name="_Toc173226207"/>
      <w:r w:rsidR="00EE402A">
        <w:rPr>
          <w:rFonts w:cs="Arial"/>
          <w:szCs w:val="24"/>
          <w:u w:val="single"/>
        </w:rPr>
        <w:instrText>H7</w:instrText>
      </w:r>
      <w:r w:rsidR="004E4339" w:rsidRPr="005C6DFC">
        <w:rPr>
          <w:rFonts w:cs="Arial"/>
          <w:szCs w:val="24"/>
          <w:u w:val="single"/>
        </w:rPr>
        <w:fldChar w:fldCharType="end"/>
      </w:r>
      <w:r w:rsidRPr="005C6DFC">
        <w:rPr>
          <w:rFonts w:cs="Arial"/>
          <w:szCs w:val="24"/>
          <w:u w:val="single"/>
        </w:rPr>
        <w:tab/>
        <w:instrText>FORCE MAJEURE</w:instrText>
      </w:r>
      <w:bookmarkEnd w:id="90"/>
      <w:r w:rsidRPr="005C6DFC">
        <w:rPr>
          <w:rFonts w:cs="Arial"/>
          <w:szCs w:val="24"/>
          <w:u w:val="single"/>
        </w:rPr>
        <w:instrText xml:space="preserve">" \l 1 </w:instrText>
      </w:r>
      <w:r w:rsidR="004E4339" w:rsidRPr="005C6DFC">
        <w:rPr>
          <w:rFonts w:cs="Arial"/>
          <w:szCs w:val="24"/>
          <w:u w:val="single"/>
        </w:rPr>
        <w:fldChar w:fldCharType="end"/>
      </w:r>
    </w:p>
    <w:p w14:paraId="767B57DA" w14:textId="77777777" w:rsidR="001655FC" w:rsidRPr="005C6DFC" w:rsidRDefault="001655FC" w:rsidP="007E5588">
      <w:pPr>
        <w:pStyle w:val="Level2"/>
        <w:widowControl/>
        <w:numPr>
          <w:ilvl w:val="0"/>
          <w:numId w:val="0"/>
        </w:numPr>
        <w:adjustRightInd/>
        <w:textAlignment w:val="auto"/>
        <w:rPr>
          <w:rFonts w:cs="Arial"/>
          <w:szCs w:val="24"/>
        </w:rPr>
      </w:pPr>
    </w:p>
    <w:p w14:paraId="74E641F9" w14:textId="77777777" w:rsidR="00343DBE" w:rsidRPr="005C6DFC" w:rsidRDefault="00343DBE" w:rsidP="00064DF2">
      <w:pPr>
        <w:pStyle w:val="Level2"/>
        <w:widowControl/>
        <w:numPr>
          <w:ilvl w:val="1"/>
          <w:numId w:val="8"/>
        </w:numPr>
        <w:adjustRightInd/>
        <w:textAlignment w:val="auto"/>
        <w:rPr>
          <w:rFonts w:cs="Arial"/>
          <w:szCs w:val="24"/>
        </w:rPr>
      </w:pPr>
      <w:r w:rsidRPr="005C6DFC">
        <w:rPr>
          <w:rFonts w:cs="Arial"/>
          <w:szCs w:val="24"/>
        </w:rPr>
        <w:t xml:space="preserve">Neither </w:t>
      </w:r>
      <w:r w:rsidR="00F71760" w:rsidRPr="005C6DFC">
        <w:rPr>
          <w:rFonts w:cs="Arial"/>
          <w:szCs w:val="24"/>
        </w:rPr>
        <w:t>Party</w:t>
      </w:r>
      <w:r w:rsidRPr="005C6DFC">
        <w:rPr>
          <w:rFonts w:cs="Arial"/>
          <w:szCs w:val="24"/>
        </w:rPr>
        <w:t xml:space="preserve"> shall be liable for failure to perform its obligations under the Contract if such failure results from Force Majeure.</w:t>
      </w:r>
    </w:p>
    <w:p w14:paraId="407DF05B" w14:textId="77777777" w:rsidR="00343DBE" w:rsidRPr="005C6DFC" w:rsidRDefault="00343DBE" w:rsidP="007E5588">
      <w:pPr>
        <w:pStyle w:val="Level2"/>
        <w:numPr>
          <w:ilvl w:val="0"/>
          <w:numId w:val="0"/>
        </w:numPr>
        <w:rPr>
          <w:rFonts w:cs="Arial"/>
          <w:szCs w:val="24"/>
        </w:rPr>
      </w:pPr>
    </w:p>
    <w:p w14:paraId="3A7AB97C" w14:textId="27D120D3" w:rsidR="005B765A" w:rsidRPr="005C6DFC" w:rsidRDefault="00171F4C" w:rsidP="00064DF2">
      <w:pPr>
        <w:pStyle w:val="Level2"/>
        <w:widowControl/>
        <w:numPr>
          <w:ilvl w:val="1"/>
          <w:numId w:val="8"/>
        </w:numPr>
        <w:adjustRightInd/>
        <w:textAlignment w:val="auto"/>
        <w:rPr>
          <w:rFonts w:cs="Arial"/>
          <w:szCs w:val="24"/>
        </w:rPr>
      </w:pPr>
      <w:r w:rsidRPr="005C6DFC">
        <w:rPr>
          <w:rFonts w:cs="Arial"/>
          <w:szCs w:val="24"/>
        </w:rPr>
        <w:t xml:space="preserve">The </w:t>
      </w:r>
      <w:r w:rsidR="001545CE">
        <w:rPr>
          <w:rFonts w:cs="Arial"/>
          <w:szCs w:val="24"/>
        </w:rPr>
        <w:t>Agency</w:t>
      </w:r>
      <w:r w:rsidR="00343DBE" w:rsidRPr="005C6DFC">
        <w:rPr>
          <w:rFonts w:cs="Arial"/>
          <w:szCs w:val="24"/>
        </w:rPr>
        <w:t xml:space="preserve"> shall be entitled to, totally or partially, suspend the date or dates for delivery of the Services until the circumstances of the Force Majeure have ceased.  The suspension shall not give rise to any claim by the Contractor against the </w:t>
      </w:r>
      <w:r w:rsidR="001545CE">
        <w:rPr>
          <w:rFonts w:cs="Arial"/>
          <w:szCs w:val="24"/>
        </w:rPr>
        <w:t>Agency</w:t>
      </w:r>
      <w:r w:rsidR="00343DBE" w:rsidRPr="005C6DFC">
        <w:rPr>
          <w:rFonts w:cs="Arial"/>
          <w:szCs w:val="24"/>
        </w:rPr>
        <w:t xml:space="preserve"> nor entitle the Contractor to terminate the Contract.</w:t>
      </w:r>
    </w:p>
    <w:p w14:paraId="112AAF81" w14:textId="77777777" w:rsidR="0097181E" w:rsidRPr="005C6DFC" w:rsidRDefault="0097181E" w:rsidP="007E5588">
      <w:pPr>
        <w:pStyle w:val="MediumGrid1-Accent21"/>
        <w:rPr>
          <w:rFonts w:cs="Arial"/>
          <w:szCs w:val="24"/>
        </w:rPr>
      </w:pPr>
    </w:p>
    <w:p w14:paraId="2D9B9918" w14:textId="77777777" w:rsidR="008A770E" w:rsidRPr="005C6DFC" w:rsidRDefault="00E463A8" w:rsidP="00064DF2">
      <w:pPr>
        <w:pStyle w:val="Level2"/>
        <w:widowControl/>
        <w:numPr>
          <w:ilvl w:val="1"/>
          <w:numId w:val="8"/>
        </w:numPr>
        <w:adjustRightInd/>
        <w:textAlignment w:val="auto"/>
        <w:rPr>
          <w:rFonts w:cs="Arial"/>
          <w:szCs w:val="24"/>
        </w:rPr>
      </w:pPr>
      <w:r w:rsidRPr="005C6DFC">
        <w:rPr>
          <w:rFonts w:cs="Arial"/>
          <w:szCs w:val="24"/>
        </w:rPr>
        <w:t>If a Force Majeure Event prevents either Party from performing its obligations under the Contract in any material respect for a continual p</w:t>
      </w:r>
      <w:r w:rsidR="00171F4C" w:rsidRPr="005C6DFC">
        <w:rPr>
          <w:rFonts w:cs="Arial"/>
          <w:szCs w:val="24"/>
        </w:rPr>
        <w:t>eriod of sixty</w:t>
      </w:r>
      <w:r w:rsidRPr="005C6DFC">
        <w:rPr>
          <w:rFonts w:cs="Arial"/>
          <w:szCs w:val="24"/>
        </w:rPr>
        <w:t xml:space="preserve"> </w:t>
      </w:r>
      <w:r w:rsidR="00C30D3E">
        <w:rPr>
          <w:rFonts w:cs="Arial"/>
          <w:szCs w:val="24"/>
        </w:rPr>
        <w:t>(</w:t>
      </w:r>
      <w:r w:rsidR="00D50D36">
        <w:rPr>
          <w:rFonts w:cs="Arial"/>
          <w:szCs w:val="24"/>
        </w:rPr>
        <w:t>60</w:t>
      </w:r>
      <w:r w:rsidR="00C30D3E">
        <w:rPr>
          <w:rFonts w:cs="Arial"/>
          <w:szCs w:val="24"/>
        </w:rPr>
        <w:t>)</w:t>
      </w:r>
      <w:r w:rsidR="00D50D36">
        <w:rPr>
          <w:rFonts w:cs="Arial"/>
          <w:szCs w:val="24"/>
        </w:rPr>
        <w:t xml:space="preserve"> </w:t>
      </w:r>
      <w:r w:rsidRPr="005C6DFC">
        <w:rPr>
          <w:rFonts w:cs="Arial"/>
          <w:szCs w:val="24"/>
        </w:rPr>
        <w:t>days, then without prejudice to any accrued rights or remedies under the Contract, either Party may terminate the Contract by notice in writing to the other Party having immediate effect.</w:t>
      </w:r>
    </w:p>
    <w:p w14:paraId="454CEE28" w14:textId="77777777" w:rsidR="008A770E" w:rsidRPr="005C6DFC" w:rsidRDefault="008A770E" w:rsidP="007E5588">
      <w:pPr>
        <w:pStyle w:val="Level2"/>
        <w:widowControl/>
        <w:numPr>
          <w:ilvl w:val="0"/>
          <w:numId w:val="0"/>
        </w:numPr>
        <w:adjustRightInd/>
        <w:ind w:left="851"/>
        <w:textAlignment w:val="auto"/>
        <w:rPr>
          <w:rFonts w:cs="Arial"/>
          <w:szCs w:val="24"/>
        </w:rPr>
      </w:pPr>
    </w:p>
    <w:p w14:paraId="33595677" w14:textId="77777777" w:rsidR="008A770E" w:rsidRPr="005C6DFC" w:rsidRDefault="008A770E" w:rsidP="00064DF2">
      <w:pPr>
        <w:pStyle w:val="Level2"/>
        <w:widowControl/>
        <w:numPr>
          <w:ilvl w:val="0"/>
          <w:numId w:val="8"/>
        </w:numPr>
        <w:adjustRightInd/>
        <w:textAlignment w:val="auto"/>
        <w:rPr>
          <w:rFonts w:cs="Arial"/>
          <w:b/>
          <w:szCs w:val="24"/>
          <w:u w:val="single"/>
        </w:rPr>
      </w:pPr>
      <w:r w:rsidRPr="005C6DFC">
        <w:rPr>
          <w:rFonts w:cs="Arial"/>
          <w:b/>
          <w:szCs w:val="24"/>
          <w:u w:val="single"/>
        </w:rPr>
        <w:t>DISRUPTION</w:t>
      </w:r>
      <w:r w:rsidR="002803EB" w:rsidRPr="005C6DFC">
        <w:rPr>
          <w:rFonts w:cs="Arial"/>
          <w:b/>
          <w:szCs w:val="24"/>
          <w:u w:val="single"/>
        </w:rPr>
        <w:t xml:space="preserve"> AND BUSINESS CONTINUTY</w:t>
      </w:r>
    </w:p>
    <w:p w14:paraId="0556D638" w14:textId="77777777" w:rsidR="008A770E" w:rsidRPr="005C6DFC" w:rsidRDefault="008A770E" w:rsidP="007E5588">
      <w:pPr>
        <w:pStyle w:val="Level2"/>
        <w:widowControl/>
        <w:numPr>
          <w:ilvl w:val="0"/>
          <w:numId w:val="0"/>
        </w:numPr>
        <w:adjustRightInd/>
        <w:ind w:left="851"/>
        <w:textAlignment w:val="auto"/>
        <w:rPr>
          <w:rFonts w:cs="Arial"/>
          <w:szCs w:val="24"/>
        </w:rPr>
      </w:pPr>
    </w:p>
    <w:p w14:paraId="6F64E4A7" w14:textId="184EB4F6" w:rsidR="008A770E" w:rsidRPr="005C6DFC" w:rsidRDefault="008A770E" w:rsidP="00064DF2">
      <w:pPr>
        <w:pStyle w:val="Level2"/>
        <w:widowControl/>
        <w:numPr>
          <w:ilvl w:val="1"/>
          <w:numId w:val="8"/>
        </w:numPr>
        <w:adjustRightInd/>
        <w:textAlignment w:val="auto"/>
        <w:rPr>
          <w:rFonts w:cs="Arial"/>
          <w:szCs w:val="24"/>
        </w:rPr>
      </w:pPr>
      <w:r w:rsidRPr="005C6DFC">
        <w:rPr>
          <w:rFonts w:cs="Arial"/>
          <w:szCs w:val="24"/>
        </w:rPr>
        <w:t xml:space="preserve">The Contractor shall take reasonable care to ensure that in the performance of its obligations under the Contract it does not disrupt the operations of the </w:t>
      </w:r>
      <w:r w:rsidR="001545CE">
        <w:rPr>
          <w:rFonts w:cs="Arial"/>
          <w:szCs w:val="24"/>
        </w:rPr>
        <w:t>Agency</w:t>
      </w:r>
      <w:r w:rsidRPr="005C6DFC">
        <w:rPr>
          <w:rFonts w:cs="Arial"/>
          <w:szCs w:val="24"/>
        </w:rPr>
        <w:t xml:space="preserve">, its employees or any other Contractor employed by the </w:t>
      </w:r>
      <w:r w:rsidR="001545CE">
        <w:rPr>
          <w:rFonts w:cs="Arial"/>
          <w:szCs w:val="24"/>
        </w:rPr>
        <w:t>Agency</w:t>
      </w:r>
      <w:r w:rsidRPr="005C6DFC">
        <w:rPr>
          <w:rFonts w:cs="Arial"/>
          <w:szCs w:val="24"/>
        </w:rPr>
        <w:t>.</w:t>
      </w:r>
    </w:p>
    <w:p w14:paraId="0CA4D15C" w14:textId="77777777" w:rsidR="008A770E" w:rsidRPr="005C6DFC" w:rsidRDefault="008A770E" w:rsidP="007E5588">
      <w:pPr>
        <w:pStyle w:val="Level2"/>
        <w:widowControl/>
        <w:numPr>
          <w:ilvl w:val="0"/>
          <w:numId w:val="0"/>
        </w:numPr>
        <w:adjustRightInd/>
        <w:ind w:left="851"/>
        <w:textAlignment w:val="auto"/>
        <w:rPr>
          <w:rFonts w:cs="Arial"/>
          <w:szCs w:val="24"/>
        </w:rPr>
      </w:pPr>
    </w:p>
    <w:p w14:paraId="2A005F1C" w14:textId="1E8106E7" w:rsidR="008A770E" w:rsidRPr="005C6DFC" w:rsidRDefault="008A770E" w:rsidP="00064DF2">
      <w:pPr>
        <w:pStyle w:val="Level2"/>
        <w:widowControl/>
        <w:numPr>
          <w:ilvl w:val="1"/>
          <w:numId w:val="8"/>
        </w:numPr>
        <w:adjustRightInd/>
        <w:textAlignment w:val="auto"/>
        <w:rPr>
          <w:rFonts w:cs="Arial"/>
          <w:szCs w:val="24"/>
        </w:rPr>
      </w:pPr>
      <w:r w:rsidRPr="005C6DFC">
        <w:rPr>
          <w:rFonts w:cs="Arial"/>
          <w:szCs w:val="24"/>
        </w:rPr>
        <w:t xml:space="preserve">The Contractor shall immediately inform the </w:t>
      </w:r>
      <w:r w:rsidR="001545CE">
        <w:rPr>
          <w:rFonts w:cs="Arial"/>
          <w:szCs w:val="24"/>
        </w:rPr>
        <w:t>Agency</w:t>
      </w:r>
      <w:r w:rsidRPr="005C6DFC">
        <w:rPr>
          <w:rFonts w:cs="Arial"/>
          <w:szCs w:val="24"/>
        </w:rPr>
        <w:t xml:space="preserve"> of any actual or potential industrial action, whether such action </w:t>
      </w:r>
      <w:r w:rsidR="00C30D3E">
        <w:rPr>
          <w:rFonts w:cs="Arial"/>
          <w:szCs w:val="24"/>
        </w:rPr>
        <w:t xml:space="preserve">will </w:t>
      </w:r>
      <w:r w:rsidRPr="005C6DFC">
        <w:rPr>
          <w:rFonts w:cs="Arial"/>
          <w:szCs w:val="24"/>
        </w:rPr>
        <w:t>be by their own employees or others, which affects or might affect its ability at any time to perform its obligations under the Contract.</w:t>
      </w:r>
    </w:p>
    <w:p w14:paraId="6B4D80D9" w14:textId="77777777" w:rsidR="002803EB" w:rsidRPr="005C6DFC" w:rsidRDefault="002803EB" w:rsidP="007E5588">
      <w:pPr>
        <w:pStyle w:val="Level2"/>
        <w:widowControl/>
        <w:numPr>
          <w:ilvl w:val="0"/>
          <w:numId w:val="0"/>
        </w:numPr>
        <w:adjustRightInd/>
        <w:ind w:left="851"/>
        <w:textAlignment w:val="auto"/>
        <w:rPr>
          <w:rFonts w:cs="Arial"/>
          <w:szCs w:val="24"/>
        </w:rPr>
      </w:pPr>
    </w:p>
    <w:p w14:paraId="1754F035" w14:textId="56F294F9" w:rsidR="002803EB" w:rsidRPr="005C6DFC" w:rsidRDefault="002803EB" w:rsidP="00064DF2">
      <w:pPr>
        <w:pStyle w:val="Level2"/>
        <w:widowControl/>
        <w:numPr>
          <w:ilvl w:val="1"/>
          <w:numId w:val="8"/>
        </w:numPr>
        <w:adjustRightInd/>
        <w:textAlignment w:val="auto"/>
        <w:rPr>
          <w:rFonts w:cs="Arial"/>
          <w:szCs w:val="24"/>
        </w:rPr>
      </w:pPr>
      <w:r w:rsidRPr="005C6DFC">
        <w:rPr>
          <w:rFonts w:cs="Arial"/>
          <w:bCs/>
          <w:spacing w:val="-3"/>
          <w:szCs w:val="24"/>
        </w:rPr>
        <w:t xml:space="preserve">If specified in the Specification, the Contactor shall (and will ensure that any Sub-Contractor shall) during the Contract Period have a Business Continuity Plan in place. The Contractor shall promptly provide (and shall ensure the Sub-Contractor provides) the </w:t>
      </w:r>
      <w:r w:rsidR="001545CE">
        <w:rPr>
          <w:rFonts w:cs="Arial"/>
          <w:bCs/>
          <w:spacing w:val="-3"/>
          <w:szCs w:val="24"/>
        </w:rPr>
        <w:t>Agency</w:t>
      </w:r>
      <w:r w:rsidRPr="005C6DFC">
        <w:rPr>
          <w:rFonts w:cs="Arial"/>
          <w:bCs/>
          <w:spacing w:val="-3"/>
          <w:szCs w:val="24"/>
        </w:rPr>
        <w:t xml:space="preserve"> with its Business Continuity Plan upon demand.</w:t>
      </w:r>
    </w:p>
    <w:p w14:paraId="308FDFF8" w14:textId="77777777" w:rsidR="00635E78" w:rsidRPr="005C6DFC" w:rsidRDefault="00635E78" w:rsidP="007E5588">
      <w:pPr>
        <w:pStyle w:val="Level2"/>
        <w:widowControl/>
        <w:numPr>
          <w:ilvl w:val="0"/>
          <w:numId w:val="0"/>
        </w:numPr>
        <w:adjustRightInd/>
        <w:ind w:left="851"/>
        <w:textAlignment w:val="auto"/>
        <w:rPr>
          <w:rFonts w:cs="Arial"/>
          <w:szCs w:val="24"/>
        </w:rPr>
      </w:pPr>
    </w:p>
    <w:p w14:paraId="1A900836" w14:textId="3349F21E" w:rsidR="00635E78" w:rsidRPr="005C6DFC" w:rsidRDefault="00635E78" w:rsidP="00064DF2">
      <w:pPr>
        <w:pStyle w:val="Level2"/>
        <w:widowControl/>
        <w:numPr>
          <w:ilvl w:val="1"/>
          <w:numId w:val="8"/>
        </w:numPr>
        <w:adjustRightInd/>
        <w:textAlignment w:val="auto"/>
        <w:rPr>
          <w:rFonts w:cs="Arial"/>
          <w:szCs w:val="24"/>
        </w:rPr>
      </w:pPr>
      <w:r w:rsidRPr="005C6DFC">
        <w:rPr>
          <w:rFonts w:cs="Arial"/>
          <w:szCs w:val="24"/>
        </w:rPr>
        <w:t xml:space="preserve">On the occurrence of a Business Continuity Event, the Contractor shall invoke the Business Continuity Plan, if required by the </w:t>
      </w:r>
      <w:r w:rsidR="001545CE">
        <w:rPr>
          <w:rFonts w:cs="Arial"/>
          <w:szCs w:val="24"/>
        </w:rPr>
        <w:t>Agency</w:t>
      </w:r>
      <w:r w:rsidRPr="005C6DFC">
        <w:rPr>
          <w:rFonts w:cs="Arial"/>
          <w:szCs w:val="24"/>
        </w:rPr>
        <w:t xml:space="preserve"> to do so.</w:t>
      </w:r>
    </w:p>
    <w:p w14:paraId="2297AE4D" w14:textId="77777777" w:rsidR="002803EB" w:rsidRPr="005C6DFC" w:rsidRDefault="002803EB" w:rsidP="007E5588">
      <w:pPr>
        <w:rPr>
          <w:rFonts w:cs="Arial"/>
          <w:szCs w:val="24"/>
          <w:lang w:eastAsia="en-US"/>
        </w:rPr>
      </w:pPr>
    </w:p>
    <w:p w14:paraId="300679AB" w14:textId="77777777" w:rsidR="00CB2029" w:rsidRPr="005C6DFC" w:rsidRDefault="00F01542" w:rsidP="007E5588">
      <w:pPr>
        <w:pStyle w:val="Level1Heading"/>
        <w:keepNext w:val="0"/>
        <w:widowControl w:val="0"/>
        <w:numPr>
          <w:ilvl w:val="0"/>
          <w:numId w:val="0"/>
        </w:numPr>
        <w:spacing w:before="0" w:after="0" w:line="240" w:lineRule="auto"/>
        <w:ind w:left="851" w:hanging="851"/>
        <w:rPr>
          <w:rStyle w:val="Level1asHeadingtext"/>
          <w:rFonts w:cs="Arial"/>
          <w:b/>
          <w:sz w:val="24"/>
          <w:szCs w:val="24"/>
          <w:u w:val="single"/>
        </w:rPr>
      </w:pPr>
      <w:r w:rsidRPr="005C6DFC">
        <w:rPr>
          <w:rStyle w:val="Level1asHeadingtext"/>
          <w:rFonts w:cs="Arial"/>
          <w:b/>
          <w:sz w:val="24"/>
          <w:szCs w:val="24"/>
        </w:rPr>
        <w:t>H9</w:t>
      </w:r>
      <w:r w:rsidR="00641E2A" w:rsidRPr="005C6DFC">
        <w:rPr>
          <w:rStyle w:val="Level1asHeadingtext"/>
          <w:rFonts w:cs="Arial"/>
          <w:b/>
          <w:sz w:val="24"/>
          <w:szCs w:val="24"/>
        </w:rPr>
        <w:t>.</w:t>
      </w:r>
      <w:r w:rsidR="00641E2A" w:rsidRPr="005C6DFC">
        <w:rPr>
          <w:rStyle w:val="Level1asHeadingtext"/>
          <w:rFonts w:cs="Arial"/>
          <w:sz w:val="24"/>
          <w:szCs w:val="24"/>
        </w:rPr>
        <w:t xml:space="preserve"> </w:t>
      </w:r>
      <w:r w:rsidR="00641E2A" w:rsidRPr="005C6DFC">
        <w:rPr>
          <w:rStyle w:val="Level1asHeadingtext"/>
          <w:rFonts w:cs="Arial"/>
          <w:sz w:val="24"/>
          <w:szCs w:val="24"/>
        </w:rPr>
        <w:tab/>
      </w:r>
      <w:r w:rsidR="00641E2A" w:rsidRPr="005C6DFC">
        <w:rPr>
          <w:rStyle w:val="Level1asHeadingtext"/>
          <w:rFonts w:cs="Arial"/>
          <w:b/>
          <w:sz w:val="24"/>
          <w:szCs w:val="24"/>
          <w:u w:val="single"/>
        </w:rPr>
        <w:t>CONFLICT OF INTEREST</w:t>
      </w:r>
      <w:bookmarkStart w:id="91" w:name="a159681"/>
    </w:p>
    <w:p w14:paraId="037669B8" w14:textId="77777777" w:rsidR="00CB2029" w:rsidRPr="005C6DFC" w:rsidRDefault="00CB2029" w:rsidP="007E5588">
      <w:pPr>
        <w:pStyle w:val="Level1Heading"/>
        <w:keepNext w:val="0"/>
        <w:widowControl w:val="0"/>
        <w:numPr>
          <w:ilvl w:val="0"/>
          <w:numId w:val="0"/>
        </w:numPr>
        <w:spacing w:before="0" w:after="0" w:line="240" w:lineRule="auto"/>
        <w:ind w:left="851" w:hanging="851"/>
        <w:rPr>
          <w:rFonts w:cs="Arial"/>
          <w:b w:val="0"/>
          <w:sz w:val="24"/>
          <w:szCs w:val="24"/>
        </w:rPr>
      </w:pPr>
    </w:p>
    <w:p w14:paraId="70C26E17" w14:textId="6E89DAF8" w:rsidR="00CB2029" w:rsidRPr="005C6DFC" w:rsidRDefault="00F01542" w:rsidP="007E5588">
      <w:pPr>
        <w:pStyle w:val="Level1Heading"/>
        <w:keepNext w:val="0"/>
        <w:widowControl w:val="0"/>
        <w:numPr>
          <w:ilvl w:val="0"/>
          <w:numId w:val="0"/>
        </w:numPr>
        <w:spacing w:before="0" w:after="0" w:line="240" w:lineRule="auto"/>
        <w:ind w:left="851" w:hanging="851"/>
        <w:rPr>
          <w:rFonts w:cs="Arial"/>
          <w:b w:val="0"/>
          <w:sz w:val="24"/>
          <w:szCs w:val="24"/>
        </w:rPr>
      </w:pPr>
      <w:r w:rsidRPr="005C6DFC">
        <w:rPr>
          <w:rFonts w:cs="Arial"/>
          <w:b w:val="0"/>
          <w:sz w:val="24"/>
          <w:szCs w:val="24"/>
        </w:rPr>
        <w:t>H9</w:t>
      </w:r>
      <w:r w:rsidR="00CB2029" w:rsidRPr="005C6DFC">
        <w:rPr>
          <w:rFonts w:cs="Arial"/>
          <w:b w:val="0"/>
          <w:sz w:val="24"/>
          <w:szCs w:val="24"/>
        </w:rPr>
        <w:t>.1</w:t>
      </w:r>
      <w:r w:rsidR="00CB2029" w:rsidRPr="005C6DFC">
        <w:rPr>
          <w:rFonts w:cs="Arial"/>
          <w:b w:val="0"/>
          <w:sz w:val="24"/>
          <w:szCs w:val="24"/>
        </w:rPr>
        <w:tab/>
        <w:t xml:space="preserve">The Contractor shall take appropriate steps to ensure that neither the Contractor nor any Staff are placed in a position where (in the reasonable opinion of the </w:t>
      </w:r>
      <w:r w:rsidR="001545CE">
        <w:rPr>
          <w:rFonts w:cs="Arial"/>
          <w:b w:val="0"/>
          <w:sz w:val="24"/>
          <w:szCs w:val="24"/>
        </w:rPr>
        <w:t>Agency</w:t>
      </w:r>
      <w:r w:rsidR="00CB2029" w:rsidRPr="005C6DFC">
        <w:rPr>
          <w:rFonts w:cs="Arial"/>
          <w:b w:val="0"/>
          <w:sz w:val="24"/>
          <w:szCs w:val="24"/>
        </w:rPr>
        <w:t xml:space="preserve">), there is or may be an actual conflict, or a potential conflict, between the pecuniary or personal interests of the Contractor or Staff and the duties owed to the </w:t>
      </w:r>
      <w:r w:rsidR="001545CE">
        <w:rPr>
          <w:rFonts w:cs="Arial"/>
          <w:b w:val="0"/>
          <w:sz w:val="24"/>
          <w:szCs w:val="24"/>
        </w:rPr>
        <w:t>Agency</w:t>
      </w:r>
      <w:r w:rsidR="00CB2029" w:rsidRPr="005C6DFC">
        <w:rPr>
          <w:rFonts w:cs="Arial"/>
          <w:b w:val="0"/>
          <w:sz w:val="24"/>
          <w:szCs w:val="24"/>
        </w:rPr>
        <w:t xml:space="preserve"> under the provisions of the Contract.</w:t>
      </w:r>
      <w:bookmarkEnd w:id="91"/>
    </w:p>
    <w:p w14:paraId="6E0655AC" w14:textId="77777777" w:rsidR="00F01542" w:rsidRPr="005C6DFC" w:rsidRDefault="00F01542" w:rsidP="007E5588">
      <w:pPr>
        <w:rPr>
          <w:rFonts w:cs="Arial"/>
          <w:szCs w:val="24"/>
          <w:lang w:eastAsia="en-US"/>
        </w:rPr>
      </w:pPr>
    </w:p>
    <w:p w14:paraId="0411A84A" w14:textId="2E97A7A1" w:rsidR="0069279C" w:rsidRDefault="00F01542" w:rsidP="008D5EED">
      <w:pPr>
        <w:pStyle w:val="Level1Heading"/>
        <w:keepNext w:val="0"/>
        <w:widowControl w:val="0"/>
        <w:numPr>
          <w:ilvl w:val="0"/>
          <w:numId w:val="0"/>
        </w:numPr>
        <w:spacing w:before="0" w:after="120" w:line="240" w:lineRule="atLeast"/>
        <w:ind w:left="851" w:hanging="851"/>
        <w:rPr>
          <w:rFonts w:cs="Arial"/>
          <w:b w:val="0"/>
          <w:sz w:val="24"/>
          <w:szCs w:val="24"/>
        </w:rPr>
      </w:pPr>
      <w:r w:rsidRPr="005C6DFC">
        <w:rPr>
          <w:rFonts w:cs="Arial"/>
          <w:b w:val="0"/>
          <w:sz w:val="24"/>
          <w:szCs w:val="24"/>
        </w:rPr>
        <w:t>H9</w:t>
      </w:r>
      <w:r w:rsidR="00CB2029" w:rsidRPr="005C6DFC">
        <w:rPr>
          <w:rFonts w:cs="Arial"/>
          <w:b w:val="0"/>
          <w:sz w:val="24"/>
          <w:szCs w:val="24"/>
        </w:rPr>
        <w:t>.2</w:t>
      </w:r>
      <w:r w:rsidR="00CB2029" w:rsidRPr="005C6DFC">
        <w:rPr>
          <w:rFonts w:cs="Arial"/>
          <w:b w:val="0"/>
          <w:sz w:val="24"/>
          <w:szCs w:val="24"/>
        </w:rPr>
        <w:tab/>
        <w:t xml:space="preserve">The Contractor shall promptly notify the </w:t>
      </w:r>
      <w:r w:rsidR="001545CE">
        <w:rPr>
          <w:rFonts w:cs="Arial"/>
          <w:b w:val="0"/>
          <w:sz w:val="24"/>
          <w:szCs w:val="24"/>
        </w:rPr>
        <w:t>Agency</w:t>
      </w:r>
      <w:r w:rsidR="00CB2029" w:rsidRPr="005C6DFC">
        <w:rPr>
          <w:rFonts w:cs="Arial"/>
          <w:b w:val="0"/>
          <w:sz w:val="24"/>
          <w:szCs w:val="24"/>
        </w:rPr>
        <w:t xml:space="preserve"> (and provide full particulars to the </w:t>
      </w:r>
      <w:r w:rsidR="001545CE">
        <w:rPr>
          <w:rFonts w:cs="Arial"/>
          <w:b w:val="0"/>
          <w:sz w:val="24"/>
          <w:szCs w:val="24"/>
        </w:rPr>
        <w:t>Agency</w:t>
      </w:r>
      <w:r w:rsidR="00CB2029" w:rsidRPr="005C6DFC">
        <w:rPr>
          <w:rFonts w:cs="Arial"/>
          <w:b w:val="0"/>
          <w:sz w:val="24"/>
          <w:szCs w:val="24"/>
        </w:rPr>
        <w:t xml:space="preserve">) if any conflict referred to in </w:t>
      </w:r>
      <w:r w:rsidR="00C30D3E">
        <w:rPr>
          <w:rFonts w:cs="Arial"/>
          <w:b w:val="0"/>
          <w:sz w:val="24"/>
          <w:szCs w:val="24"/>
        </w:rPr>
        <w:t xml:space="preserve">Clause </w:t>
      </w:r>
      <w:r w:rsidR="00D50D36">
        <w:rPr>
          <w:rFonts w:cs="Arial"/>
          <w:b w:val="0"/>
          <w:sz w:val="24"/>
          <w:szCs w:val="24"/>
        </w:rPr>
        <w:t xml:space="preserve">H9.1 </w:t>
      </w:r>
      <w:r w:rsidR="00B57E6D" w:rsidRPr="003E6798">
        <w:rPr>
          <w:rFonts w:cs="Arial"/>
          <w:b w:val="0"/>
          <w:sz w:val="24"/>
          <w:szCs w:val="24"/>
        </w:rPr>
        <w:t>a</w:t>
      </w:r>
      <w:r w:rsidR="00CB2029" w:rsidRPr="005C6DFC">
        <w:rPr>
          <w:rFonts w:cs="Arial"/>
          <w:b w:val="0"/>
          <w:sz w:val="24"/>
          <w:szCs w:val="24"/>
        </w:rPr>
        <w:t>rises or is reasonably foreseeable.</w:t>
      </w:r>
    </w:p>
    <w:p w14:paraId="3471DBA7" w14:textId="77777777" w:rsidR="008D5EED" w:rsidRPr="008D5EED" w:rsidRDefault="008D5EED" w:rsidP="008D5EED">
      <w:pPr>
        <w:rPr>
          <w:lang w:eastAsia="en-US"/>
        </w:rPr>
      </w:pPr>
    </w:p>
    <w:p w14:paraId="0F045510" w14:textId="75FFA91A" w:rsidR="00641E2A" w:rsidRPr="005C6DFC" w:rsidRDefault="00F01542" w:rsidP="007E5588">
      <w:pPr>
        <w:pStyle w:val="Level1Heading"/>
        <w:keepNext w:val="0"/>
        <w:widowControl w:val="0"/>
        <w:numPr>
          <w:ilvl w:val="0"/>
          <w:numId w:val="0"/>
        </w:numPr>
        <w:spacing w:before="0" w:after="0" w:line="240" w:lineRule="auto"/>
        <w:ind w:left="851" w:hanging="851"/>
        <w:rPr>
          <w:rFonts w:cs="Arial"/>
          <w:b w:val="0"/>
          <w:sz w:val="24"/>
          <w:szCs w:val="24"/>
        </w:rPr>
      </w:pPr>
      <w:r w:rsidRPr="005C6DFC">
        <w:rPr>
          <w:rFonts w:cs="Arial"/>
          <w:b w:val="0"/>
          <w:sz w:val="24"/>
          <w:szCs w:val="24"/>
        </w:rPr>
        <w:t>H9</w:t>
      </w:r>
      <w:r w:rsidR="00CB2029" w:rsidRPr="005C6DFC">
        <w:rPr>
          <w:rFonts w:cs="Arial"/>
          <w:b w:val="0"/>
          <w:sz w:val="24"/>
          <w:szCs w:val="24"/>
        </w:rPr>
        <w:t>.3</w:t>
      </w:r>
      <w:r w:rsidR="00CB2029" w:rsidRPr="005C6DFC">
        <w:rPr>
          <w:rFonts w:cs="Arial"/>
          <w:b w:val="0"/>
          <w:sz w:val="24"/>
          <w:szCs w:val="24"/>
        </w:rPr>
        <w:tab/>
        <w:t xml:space="preserve">The </w:t>
      </w:r>
      <w:r w:rsidR="001545CE">
        <w:rPr>
          <w:rFonts w:cs="Arial"/>
          <w:b w:val="0"/>
          <w:sz w:val="24"/>
          <w:szCs w:val="24"/>
        </w:rPr>
        <w:t>Agency</w:t>
      </w:r>
      <w:r w:rsidR="00CB2029" w:rsidRPr="005C6DFC">
        <w:rPr>
          <w:rFonts w:cs="Arial"/>
          <w:b w:val="0"/>
          <w:sz w:val="24"/>
          <w:szCs w:val="24"/>
        </w:rPr>
        <w:t xml:space="preserve"> reserves the right to terminate the Contract immediately by giving notice in writing to the Contractor and/or to take such other steps it deems necessary where, in the reasonable opinion of the </w:t>
      </w:r>
      <w:r w:rsidR="001545CE">
        <w:rPr>
          <w:rFonts w:cs="Arial"/>
          <w:b w:val="0"/>
          <w:sz w:val="24"/>
          <w:szCs w:val="24"/>
        </w:rPr>
        <w:t>Agency</w:t>
      </w:r>
      <w:r w:rsidR="00CB2029" w:rsidRPr="005C6DFC">
        <w:rPr>
          <w:rFonts w:cs="Arial"/>
          <w:b w:val="0"/>
          <w:sz w:val="24"/>
          <w:szCs w:val="24"/>
        </w:rPr>
        <w:t xml:space="preserve">, there is or may be an actual conflict, or a potential conflict, between the pecuniary or personal interests of the Contractor and the duties owed to the </w:t>
      </w:r>
      <w:r w:rsidR="001545CE">
        <w:rPr>
          <w:rFonts w:cs="Arial"/>
          <w:b w:val="0"/>
          <w:sz w:val="24"/>
          <w:szCs w:val="24"/>
        </w:rPr>
        <w:t>Agency</w:t>
      </w:r>
      <w:r w:rsidR="00CB2029" w:rsidRPr="005C6DFC">
        <w:rPr>
          <w:rFonts w:cs="Arial"/>
          <w:b w:val="0"/>
          <w:sz w:val="24"/>
          <w:szCs w:val="24"/>
        </w:rPr>
        <w:t xml:space="preserve"> under the provisions of the Contract. The actions of the </w:t>
      </w:r>
      <w:r w:rsidR="001545CE">
        <w:rPr>
          <w:rFonts w:cs="Arial"/>
          <w:b w:val="0"/>
          <w:sz w:val="24"/>
          <w:szCs w:val="24"/>
        </w:rPr>
        <w:t>Agency</w:t>
      </w:r>
      <w:r w:rsidR="00CB2029" w:rsidRPr="005C6DFC">
        <w:rPr>
          <w:rFonts w:cs="Arial"/>
          <w:b w:val="0"/>
          <w:sz w:val="24"/>
          <w:szCs w:val="24"/>
        </w:rPr>
        <w:t xml:space="preserve"> unde</w:t>
      </w:r>
      <w:r w:rsidR="00B57E6D" w:rsidRPr="005C6DFC">
        <w:rPr>
          <w:rFonts w:cs="Arial"/>
          <w:b w:val="0"/>
          <w:sz w:val="24"/>
          <w:szCs w:val="24"/>
        </w:rPr>
        <w:t xml:space="preserve">r this </w:t>
      </w:r>
      <w:r w:rsidR="007E5588" w:rsidRPr="005C6DFC">
        <w:rPr>
          <w:rFonts w:cs="Arial"/>
          <w:b w:val="0"/>
          <w:sz w:val="24"/>
          <w:szCs w:val="24"/>
        </w:rPr>
        <w:t>Clause</w:t>
      </w:r>
      <w:r w:rsidR="00B57E6D" w:rsidRPr="005C6DFC">
        <w:rPr>
          <w:rFonts w:cs="Arial"/>
          <w:b w:val="0"/>
          <w:sz w:val="24"/>
          <w:szCs w:val="24"/>
        </w:rPr>
        <w:t xml:space="preserve"> </w:t>
      </w:r>
      <w:r w:rsidR="00CB2029" w:rsidRPr="005C6DFC">
        <w:rPr>
          <w:rFonts w:cs="Arial"/>
          <w:b w:val="0"/>
          <w:sz w:val="24"/>
          <w:szCs w:val="24"/>
        </w:rPr>
        <w:t xml:space="preserve">shall not prejudice or affect any right of action or remedy which shall have accrued or shall thereafter accrue to the </w:t>
      </w:r>
      <w:r w:rsidR="001545CE">
        <w:rPr>
          <w:rFonts w:cs="Arial"/>
          <w:b w:val="0"/>
          <w:sz w:val="24"/>
          <w:szCs w:val="24"/>
        </w:rPr>
        <w:t>Agency</w:t>
      </w:r>
      <w:r w:rsidR="00CB2029" w:rsidRPr="005C6DFC">
        <w:rPr>
          <w:rFonts w:cs="Arial"/>
          <w:b w:val="0"/>
          <w:sz w:val="24"/>
          <w:szCs w:val="24"/>
        </w:rPr>
        <w:t>.</w:t>
      </w:r>
    </w:p>
    <w:p w14:paraId="343FED8D" w14:textId="77777777" w:rsidR="00F01542" w:rsidRPr="005C6DFC" w:rsidRDefault="00F01542" w:rsidP="007E5588">
      <w:pPr>
        <w:rPr>
          <w:rFonts w:cs="Arial"/>
          <w:szCs w:val="24"/>
          <w:lang w:eastAsia="en-US"/>
        </w:rPr>
      </w:pPr>
    </w:p>
    <w:p w14:paraId="1389108B" w14:textId="23A4DD60" w:rsidR="00F01542" w:rsidRPr="005C6DFC" w:rsidRDefault="00F01542" w:rsidP="007E5588">
      <w:pPr>
        <w:pStyle w:val="Level10"/>
        <w:keepNext/>
        <w:widowControl/>
        <w:numPr>
          <w:ilvl w:val="0"/>
          <w:numId w:val="0"/>
        </w:numPr>
        <w:adjustRightInd/>
        <w:ind w:left="851" w:hanging="851"/>
        <w:textAlignment w:val="auto"/>
        <w:rPr>
          <w:rFonts w:cs="Arial"/>
          <w:szCs w:val="24"/>
          <w:u w:val="single"/>
        </w:rPr>
      </w:pPr>
      <w:r w:rsidRPr="005C6DFC">
        <w:rPr>
          <w:rStyle w:val="Level1asHeadingtext"/>
          <w:rFonts w:cs="Arial"/>
          <w:szCs w:val="24"/>
        </w:rPr>
        <w:t>H10</w:t>
      </w:r>
      <w:r w:rsidR="00641E2A" w:rsidRPr="005C6DFC">
        <w:rPr>
          <w:rStyle w:val="Level1asHeadingtext"/>
          <w:rFonts w:cs="Arial"/>
          <w:szCs w:val="24"/>
        </w:rPr>
        <w:t xml:space="preserve">. </w:t>
      </w:r>
      <w:r w:rsidR="00641E2A" w:rsidRPr="005C6DFC">
        <w:rPr>
          <w:rStyle w:val="Level1asHeadingtext"/>
          <w:rFonts w:cs="Arial"/>
          <w:szCs w:val="24"/>
        </w:rPr>
        <w:tab/>
      </w:r>
      <w:r w:rsidR="00343DBE" w:rsidRPr="005C6DFC">
        <w:rPr>
          <w:rStyle w:val="Level1asHeadingtext"/>
          <w:rFonts w:cs="Arial"/>
          <w:szCs w:val="24"/>
          <w:u w:val="single"/>
        </w:rPr>
        <w:t>COSTS AND EXPENSES</w:t>
      </w:r>
      <w:bookmarkStart w:id="92" w:name="_NN1567"/>
      <w:bookmarkEnd w:id="92"/>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_NN1567\r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93" w:name="_Toc173226209"/>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COSTS AND EXPENSES</w:instrText>
      </w:r>
      <w:bookmarkEnd w:id="93"/>
      <w:r w:rsidR="00343DBE" w:rsidRPr="005C6DFC">
        <w:rPr>
          <w:rFonts w:cs="Arial"/>
          <w:szCs w:val="24"/>
          <w:u w:val="single"/>
        </w:rPr>
        <w:instrText xml:space="preserve">" \l 1 </w:instrText>
      </w:r>
      <w:r w:rsidR="004E4339" w:rsidRPr="005C6DFC">
        <w:rPr>
          <w:rFonts w:cs="Arial"/>
          <w:szCs w:val="24"/>
          <w:u w:val="single"/>
        </w:rPr>
        <w:fldChar w:fldCharType="end"/>
      </w:r>
    </w:p>
    <w:p w14:paraId="0C4C6191" w14:textId="77777777" w:rsidR="00F01542" w:rsidRPr="005C6DFC" w:rsidRDefault="00F01542" w:rsidP="007E5588">
      <w:pPr>
        <w:pStyle w:val="Level10"/>
        <w:keepNext/>
        <w:widowControl/>
        <w:numPr>
          <w:ilvl w:val="0"/>
          <w:numId w:val="0"/>
        </w:numPr>
        <w:adjustRightInd/>
        <w:ind w:left="851" w:hanging="851"/>
        <w:textAlignment w:val="auto"/>
        <w:rPr>
          <w:rFonts w:cs="Arial"/>
          <w:szCs w:val="24"/>
        </w:rPr>
      </w:pPr>
    </w:p>
    <w:p w14:paraId="6947AC93" w14:textId="77777777" w:rsidR="00343DBE" w:rsidRPr="005C6DFC" w:rsidRDefault="00343DBE" w:rsidP="007E5588">
      <w:pPr>
        <w:pStyle w:val="Level10"/>
        <w:keepNext/>
        <w:widowControl/>
        <w:numPr>
          <w:ilvl w:val="0"/>
          <w:numId w:val="0"/>
        </w:numPr>
        <w:adjustRightInd/>
        <w:ind w:left="851"/>
        <w:textAlignment w:val="auto"/>
        <w:rPr>
          <w:rFonts w:cs="Arial"/>
          <w:szCs w:val="24"/>
          <w:u w:val="single"/>
        </w:rPr>
      </w:pPr>
      <w:r w:rsidRPr="005C6DFC">
        <w:rPr>
          <w:rFonts w:cs="Arial"/>
          <w:szCs w:val="24"/>
        </w:rPr>
        <w:t xml:space="preserve">Each of the </w:t>
      </w:r>
      <w:r w:rsidR="00F71760" w:rsidRPr="005C6DFC">
        <w:rPr>
          <w:rFonts w:cs="Arial"/>
          <w:szCs w:val="24"/>
        </w:rPr>
        <w:t>Parties</w:t>
      </w:r>
      <w:r w:rsidRPr="005C6DFC">
        <w:rPr>
          <w:rFonts w:cs="Arial"/>
          <w:szCs w:val="24"/>
        </w:rPr>
        <w:t xml:space="preserve"> will pay their own costs and expenses incurred in connection with the negotiation, preparation, execution, completion and implementation of this Contract.</w:t>
      </w:r>
      <w:bookmarkStart w:id="94" w:name="_NN1568"/>
      <w:bookmarkEnd w:id="94"/>
    </w:p>
    <w:p w14:paraId="7DB46661" w14:textId="77777777" w:rsidR="00343DBE" w:rsidRPr="005C6DFC" w:rsidRDefault="00343DBE" w:rsidP="007E5588">
      <w:pPr>
        <w:pStyle w:val="Level2"/>
        <w:numPr>
          <w:ilvl w:val="0"/>
          <w:numId w:val="0"/>
        </w:numPr>
        <w:rPr>
          <w:rFonts w:cs="Arial"/>
          <w:szCs w:val="24"/>
        </w:rPr>
      </w:pPr>
    </w:p>
    <w:p w14:paraId="0CC8956C" w14:textId="503C95FF" w:rsidR="00CC1C12" w:rsidRPr="005C6DFC" w:rsidRDefault="00F01542" w:rsidP="007E5588">
      <w:pPr>
        <w:pStyle w:val="Level10"/>
        <w:keepNext/>
        <w:widowControl/>
        <w:numPr>
          <w:ilvl w:val="0"/>
          <w:numId w:val="0"/>
        </w:numPr>
        <w:adjustRightInd/>
        <w:ind w:left="851" w:hanging="851"/>
        <w:textAlignment w:val="auto"/>
        <w:rPr>
          <w:rFonts w:cs="Arial"/>
          <w:szCs w:val="24"/>
          <w:u w:val="single"/>
        </w:rPr>
      </w:pPr>
      <w:r w:rsidRPr="005C6DFC">
        <w:rPr>
          <w:rStyle w:val="Level1asHeadingtext"/>
          <w:rFonts w:cs="Arial"/>
          <w:szCs w:val="24"/>
        </w:rPr>
        <w:t>H11.</w:t>
      </w:r>
      <w:r w:rsidRPr="005C6DFC">
        <w:rPr>
          <w:rStyle w:val="Level1asHeadingtext"/>
          <w:rFonts w:cs="Arial"/>
          <w:szCs w:val="24"/>
        </w:rPr>
        <w:tab/>
      </w:r>
      <w:proofErr w:type="gramStart"/>
      <w:r w:rsidR="00343DBE" w:rsidRPr="005C6DFC">
        <w:rPr>
          <w:rStyle w:val="Level1asHeadingtext"/>
          <w:rFonts w:cs="Arial"/>
          <w:szCs w:val="24"/>
          <w:u w:val="single"/>
        </w:rPr>
        <w:t>NON SOLICITATION</w:t>
      </w:r>
      <w:proofErr w:type="gramEnd"/>
      <w:r w:rsidR="00343DBE" w:rsidRPr="005C6DFC">
        <w:rPr>
          <w:rStyle w:val="Level1asHeadingtext"/>
          <w:rFonts w:cs="Arial"/>
          <w:szCs w:val="24"/>
          <w:u w:val="single"/>
        </w:rPr>
        <w:t xml:space="preserve"> </w:t>
      </w:r>
      <w:bookmarkStart w:id="95" w:name="_NN1569"/>
      <w:bookmarkEnd w:id="95"/>
      <w:r w:rsidR="004E4339" w:rsidRPr="005C6DFC">
        <w:rPr>
          <w:rFonts w:cs="Arial"/>
          <w:szCs w:val="24"/>
          <w:u w:val="single"/>
        </w:rPr>
        <w:fldChar w:fldCharType="begin"/>
      </w:r>
      <w:r w:rsidR="00343DBE" w:rsidRPr="005C6DFC">
        <w:rPr>
          <w:rFonts w:cs="Arial"/>
          <w:szCs w:val="24"/>
          <w:u w:val="single"/>
        </w:rPr>
        <w:instrText xml:space="preserve"> TC "</w:instrText>
      </w:r>
      <w:r w:rsidR="004E4339" w:rsidRPr="005C6DFC">
        <w:rPr>
          <w:rFonts w:cs="Arial"/>
          <w:szCs w:val="24"/>
          <w:u w:val="single"/>
        </w:rPr>
        <w:fldChar w:fldCharType="begin"/>
      </w:r>
      <w:r w:rsidR="00343DBE" w:rsidRPr="005C6DFC">
        <w:rPr>
          <w:rFonts w:cs="Arial"/>
          <w:szCs w:val="24"/>
          <w:u w:val="single"/>
        </w:rPr>
        <w:instrText xml:space="preserve"> REF _NN1569\r \h </w:instrText>
      </w:r>
      <w:r w:rsidR="005E1117" w:rsidRPr="005C6DFC">
        <w:rPr>
          <w:rFonts w:cs="Arial"/>
          <w:szCs w:val="24"/>
          <w:u w:val="single"/>
        </w:rPr>
        <w:instrText xml:space="preserve"> \* MERGEFORMAT </w:instrText>
      </w:r>
      <w:r w:rsidR="004E4339" w:rsidRPr="005C6DFC">
        <w:rPr>
          <w:rFonts w:cs="Arial"/>
          <w:szCs w:val="24"/>
          <w:u w:val="single"/>
        </w:rPr>
      </w:r>
      <w:r w:rsidR="004E4339" w:rsidRPr="005C6DFC">
        <w:rPr>
          <w:rFonts w:cs="Arial"/>
          <w:szCs w:val="24"/>
          <w:u w:val="single"/>
        </w:rPr>
        <w:fldChar w:fldCharType="separate"/>
      </w:r>
      <w:bookmarkStart w:id="96" w:name="_Toc173226211"/>
      <w:r w:rsidR="00EE402A">
        <w:rPr>
          <w:rFonts w:cs="Arial"/>
          <w:szCs w:val="24"/>
          <w:u w:val="single"/>
        </w:rPr>
        <w:instrText>0</w:instrText>
      </w:r>
      <w:r w:rsidR="004E4339" w:rsidRPr="005C6DFC">
        <w:rPr>
          <w:rFonts w:cs="Arial"/>
          <w:szCs w:val="24"/>
          <w:u w:val="single"/>
        </w:rPr>
        <w:fldChar w:fldCharType="end"/>
      </w:r>
      <w:r w:rsidR="00343DBE" w:rsidRPr="005C6DFC">
        <w:rPr>
          <w:rFonts w:cs="Arial"/>
          <w:szCs w:val="24"/>
          <w:u w:val="single"/>
        </w:rPr>
        <w:tab/>
        <w:instrText>NON SOLICITATION AND OFFERS OF EMPLOYMENT</w:instrText>
      </w:r>
      <w:bookmarkEnd w:id="96"/>
      <w:r w:rsidR="00343DBE" w:rsidRPr="005C6DFC">
        <w:rPr>
          <w:rFonts w:cs="Arial"/>
          <w:szCs w:val="24"/>
          <w:u w:val="single"/>
        </w:rPr>
        <w:instrText xml:space="preserve">" \l 1 </w:instrText>
      </w:r>
      <w:r w:rsidR="004E4339" w:rsidRPr="005C6DFC">
        <w:rPr>
          <w:rFonts w:cs="Arial"/>
          <w:szCs w:val="24"/>
          <w:u w:val="single"/>
        </w:rPr>
        <w:fldChar w:fldCharType="end"/>
      </w:r>
    </w:p>
    <w:p w14:paraId="0618FF38" w14:textId="77777777" w:rsidR="00CC1C12" w:rsidRPr="005C6DFC" w:rsidRDefault="00CC1C12" w:rsidP="007E5588">
      <w:pPr>
        <w:pStyle w:val="Level10"/>
        <w:keepNext/>
        <w:widowControl/>
        <w:numPr>
          <w:ilvl w:val="0"/>
          <w:numId w:val="0"/>
        </w:numPr>
        <w:adjustRightInd/>
        <w:ind w:left="851" w:hanging="851"/>
        <w:textAlignment w:val="auto"/>
        <w:rPr>
          <w:rFonts w:cs="Arial"/>
          <w:szCs w:val="24"/>
        </w:rPr>
      </w:pPr>
    </w:p>
    <w:p w14:paraId="0803B68D" w14:textId="6C074C25" w:rsidR="00D50D36" w:rsidRDefault="00CC1C12" w:rsidP="00D50D36">
      <w:pPr>
        <w:pStyle w:val="Level10"/>
        <w:keepNext/>
        <w:widowControl/>
        <w:numPr>
          <w:ilvl w:val="0"/>
          <w:numId w:val="0"/>
        </w:numPr>
        <w:adjustRightInd/>
        <w:ind w:left="851" w:hanging="851"/>
        <w:textAlignment w:val="auto"/>
        <w:rPr>
          <w:rFonts w:cs="Arial"/>
          <w:szCs w:val="24"/>
        </w:rPr>
      </w:pPr>
      <w:r w:rsidRPr="005C6DFC">
        <w:rPr>
          <w:rFonts w:cs="Arial"/>
          <w:szCs w:val="24"/>
        </w:rPr>
        <w:t>H11.1</w:t>
      </w:r>
      <w:r w:rsidRPr="005C6DFC">
        <w:rPr>
          <w:rFonts w:cs="Arial"/>
          <w:szCs w:val="24"/>
        </w:rPr>
        <w:tab/>
      </w:r>
      <w:r w:rsidR="00B53894" w:rsidRPr="005C6DFC">
        <w:rPr>
          <w:rFonts w:cs="Arial"/>
          <w:szCs w:val="24"/>
        </w:rPr>
        <w:t>For the duration of the</w:t>
      </w:r>
      <w:r w:rsidR="007F5F55" w:rsidRPr="005C6DFC">
        <w:rPr>
          <w:rFonts w:cs="Arial"/>
          <w:szCs w:val="24"/>
        </w:rPr>
        <w:t xml:space="preserve"> Contract and for a period of t</w:t>
      </w:r>
      <w:r w:rsidR="002B2F33" w:rsidRPr="005C6DFC">
        <w:rPr>
          <w:rFonts w:cs="Arial"/>
          <w:szCs w:val="24"/>
        </w:rPr>
        <w:t>welve</w:t>
      </w:r>
      <w:r w:rsidR="007F5F55" w:rsidRPr="005C6DFC">
        <w:rPr>
          <w:rFonts w:cs="Arial"/>
          <w:szCs w:val="24"/>
        </w:rPr>
        <w:t xml:space="preserve"> </w:t>
      </w:r>
      <w:r w:rsidR="0069279C">
        <w:rPr>
          <w:rFonts w:cs="Arial"/>
          <w:szCs w:val="24"/>
        </w:rPr>
        <w:t xml:space="preserve">(12) </w:t>
      </w:r>
      <w:r w:rsidR="007F5F55" w:rsidRPr="005C6DFC">
        <w:rPr>
          <w:rFonts w:cs="Arial"/>
          <w:szCs w:val="24"/>
        </w:rPr>
        <w:t>m</w:t>
      </w:r>
      <w:r w:rsidR="00B53894" w:rsidRPr="005C6DFC">
        <w:rPr>
          <w:rFonts w:cs="Arial"/>
          <w:szCs w:val="24"/>
        </w:rPr>
        <w:t xml:space="preserve">onths thereafter neither the </w:t>
      </w:r>
      <w:r w:rsidR="001545CE">
        <w:rPr>
          <w:rFonts w:cs="Arial"/>
          <w:szCs w:val="24"/>
        </w:rPr>
        <w:t>Agency</w:t>
      </w:r>
      <w:r w:rsidR="00B53894" w:rsidRPr="005C6DFC">
        <w:rPr>
          <w:rFonts w:cs="Arial"/>
          <w:szCs w:val="24"/>
        </w:rPr>
        <w:t xml:space="preserve"> nor the Contractor shall:</w:t>
      </w:r>
    </w:p>
    <w:p w14:paraId="117F0356" w14:textId="77777777" w:rsidR="00D50D36" w:rsidRDefault="00D50D36" w:rsidP="00D50D36">
      <w:pPr>
        <w:pStyle w:val="Level10"/>
        <w:keepNext/>
        <w:widowControl/>
        <w:numPr>
          <w:ilvl w:val="0"/>
          <w:numId w:val="0"/>
        </w:numPr>
        <w:adjustRightInd/>
        <w:ind w:left="851" w:hanging="851"/>
        <w:textAlignment w:val="auto"/>
        <w:rPr>
          <w:rFonts w:cs="Arial"/>
          <w:szCs w:val="24"/>
        </w:rPr>
      </w:pPr>
    </w:p>
    <w:p w14:paraId="50AFB1FD" w14:textId="77777777" w:rsidR="00D50D36" w:rsidRDefault="00B53894" w:rsidP="003318E5">
      <w:pPr>
        <w:pStyle w:val="Level10"/>
        <w:keepNext/>
        <w:widowControl/>
        <w:numPr>
          <w:ilvl w:val="0"/>
          <w:numId w:val="38"/>
        </w:numPr>
        <w:adjustRightInd/>
        <w:ind w:left="1418" w:hanging="567"/>
        <w:textAlignment w:val="auto"/>
        <w:rPr>
          <w:rFonts w:cs="Arial"/>
          <w:szCs w:val="24"/>
        </w:rPr>
      </w:pPr>
      <w:r w:rsidRPr="005C6DFC">
        <w:rPr>
          <w:rFonts w:cs="Arial"/>
          <w:szCs w:val="24"/>
        </w:rPr>
        <w:t>employ or offer employment to any of the other Party's</w:t>
      </w:r>
      <w:r w:rsidR="002B2F33" w:rsidRPr="005C6DFC">
        <w:rPr>
          <w:rFonts w:cs="Arial"/>
          <w:szCs w:val="24"/>
        </w:rPr>
        <w:t xml:space="preserve"> </w:t>
      </w:r>
      <w:r w:rsidR="0069279C">
        <w:rPr>
          <w:rFonts w:cs="Arial"/>
          <w:szCs w:val="24"/>
        </w:rPr>
        <w:t>s</w:t>
      </w:r>
      <w:r w:rsidR="002B2F33" w:rsidRPr="005C6DFC">
        <w:rPr>
          <w:rFonts w:cs="Arial"/>
          <w:szCs w:val="24"/>
        </w:rPr>
        <w:t>taff or</w:t>
      </w:r>
      <w:r w:rsidR="00D50D36">
        <w:rPr>
          <w:rFonts w:cs="Arial"/>
          <w:szCs w:val="24"/>
        </w:rPr>
        <w:t xml:space="preserve"> staff who have been </w:t>
      </w:r>
      <w:r w:rsidRPr="005C6DFC">
        <w:rPr>
          <w:rFonts w:cs="Arial"/>
          <w:szCs w:val="24"/>
        </w:rPr>
        <w:t>associated with the procurement, the provision of and/or</w:t>
      </w:r>
      <w:r w:rsidR="00D50D36">
        <w:rPr>
          <w:rFonts w:cs="Arial"/>
          <w:szCs w:val="24"/>
        </w:rPr>
        <w:t xml:space="preserve"> the contract management of the </w:t>
      </w:r>
      <w:r w:rsidRPr="005C6DFC">
        <w:rPr>
          <w:rFonts w:cs="Arial"/>
          <w:szCs w:val="24"/>
        </w:rPr>
        <w:t>Services without that other Party's prior written consent; and/or</w:t>
      </w:r>
      <w:r w:rsidR="00D50D36">
        <w:rPr>
          <w:rFonts w:cs="Arial"/>
          <w:szCs w:val="24"/>
        </w:rPr>
        <w:br/>
      </w:r>
    </w:p>
    <w:p w14:paraId="7F4C1624" w14:textId="65FD4B20" w:rsidR="00F01542" w:rsidRDefault="00B53894" w:rsidP="003318E5">
      <w:pPr>
        <w:pStyle w:val="Level10"/>
        <w:keepNext/>
        <w:widowControl/>
        <w:numPr>
          <w:ilvl w:val="0"/>
          <w:numId w:val="38"/>
        </w:numPr>
        <w:adjustRightInd/>
        <w:ind w:left="1418" w:hanging="567"/>
        <w:textAlignment w:val="auto"/>
        <w:rPr>
          <w:rFonts w:cs="Arial"/>
          <w:szCs w:val="24"/>
        </w:rPr>
      </w:pPr>
      <w:r w:rsidRPr="00D50D36">
        <w:rPr>
          <w:rFonts w:cs="Arial"/>
          <w:szCs w:val="24"/>
        </w:rPr>
        <w:t>assist or procure any third party to employ or offer em</w:t>
      </w:r>
      <w:r w:rsidR="00D50D36">
        <w:rPr>
          <w:rFonts w:cs="Arial"/>
          <w:szCs w:val="24"/>
        </w:rPr>
        <w:t xml:space="preserve">ployment </w:t>
      </w:r>
      <w:r w:rsidR="00A14D0D">
        <w:rPr>
          <w:rFonts w:cs="Arial"/>
          <w:szCs w:val="24"/>
        </w:rPr>
        <w:t xml:space="preserve">contrary to </w:t>
      </w:r>
      <w:r w:rsidR="00D50D36">
        <w:rPr>
          <w:rFonts w:cs="Arial"/>
          <w:szCs w:val="24"/>
        </w:rPr>
        <w:t xml:space="preserve">this </w:t>
      </w:r>
      <w:r w:rsidR="007E5588" w:rsidRPr="00D50D36">
        <w:rPr>
          <w:rFonts w:cs="Arial"/>
          <w:szCs w:val="24"/>
        </w:rPr>
        <w:t>Clause</w:t>
      </w:r>
      <w:r w:rsidR="00C30D3E">
        <w:rPr>
          <w:rFonts w:cs="Arial"/>
          <w:szCs w:val="24"/>
        </w:rPr>
        <w:t xml:space="preserve"> H11.1</w:t>
      </w:r>
      <w:r w:rsidRPr="00D50D36">
        <w:rPr>
          <w:rFonts w:cs="Arial"/>
          <w:szCs w:val="24"/>
        </w:rPr>
        <w:t>.</w:t>
      </w:r>
      <w:bookmarkStart w:id="97" w:name="_NN1570"/>
      <w:bookmarkStart w:id="98" w:name="_NN1571"/>
      <w:bookmarkStart w:id="99" w:name="a884116"/>
      <w:bookmarkStart w:id="100" w:name="_Toc440378511"/>
      <w:bookmarkEnd w:id="97"/>
      <w:bookmarkEnd w:id="98"/>
    </w:p>
    <w:p w14:paraId="4137FD91" w14:textId="7A77AF1C" w:rsidR="00B002CF" w:rsidRDefault="00B002CF" w:rsidP="00B002CF">
      <w:pPr>
        <w:pStyle w:val="Level10"/>
        <w:keepNext/>
        <w:widowControl/>
        <w:numPr>
          <w:ilvl w:val="0"/>
          <w:numId w:val="0"/>
        </w:numPr>
        <w:adjustRightInd/>
        <w:ind w:left="851" w:hanging="851"/>
        <w:textAlignment w:val="auto"/>
        <w:rPr>
          <w:rFonts w:cs="Arial"/>
          <w:szCs w:val="24"/>
        </w:rPr>
      </w:pPr>
    </w:p>
    <w:p w14:paraId="24FA5E1D" w14:textId="77777777" w:rsidR="00F01542" w:rsidRPr="005C6DFC" w:rsidRDefault="00F01542" w:rsidP="007E5588">
      <w:pPr>
        <w:pStyle w:val="Level2"/>
        <w:widowControl/>
        <w:numPr>
          <w:ilvl w:val="0"/>
          <w:numId w:val="0"/>
        </w:numPr>
        <w:adjustRightInd/>
        <w:textAlignment w:val="auto"/>
        <w:rPr>
          <w:rFonts w:cs="Arial"/>
          <w:szCs w:val="24"/>
        </w:rPr>
      </w:pPr>
    </w:p>
    <w:p w14:paraId="33F93BE7" w14:textId="23B4EEBC" w:rsidR="00D41751" w:rsidRPr="005C6DFC" w:rsidRDefault="00F01542" w:rsidP="007E5588">
      <w:pPr>
        <w:pStyle w:val="Level2"/>
        <w:widowControl/>
        <w:numPr>
          <w:ilvl w:val="0"/>
          <w:numId w:val="0"/>
        </w:numPr>
        <w:adjustRightInd/>
        <w:textAlignment w:val="auto"/>
        <w:rPr>
          <w:rFonts w:cs="Arial"/>
          <w:szCs w:val="24"/>
        </w:rPr>
      </w:pPr>
      <w:r w:rsidRPr="005C6DFC">
        <w:rPr>
          <w:rFonts w:cs="Arial"/>
          <w:b/>
          <w:szCs w:val="24"/>
        </w:rPr>
        <w:t>H1</w:t>
      </w:r>
      <w:r w:rsidR="00372374">
        <w:rPr>
          <w:rFonts w:cs="Arial"/>
          <w:b/>
          <w:szCs w:val="24"/>
        </w:rPr>
        <w:t>2</w:t>
      </w:r>
      <w:r w:rsidRPr="005C6DFC">
        <w:rPr>
          <w:rFonts w:cs="Arial"/>
          <w:b/>
          <w:szCs w:val="24"/>
        </w:rPr>
        <w:t>.</w:t>
      </w:r>
      <w:r w:rsidRPr="005C6DFC">
        <w:rPr>
          <w:rFonts w:cs="Arial"/>
          <w:szCs w:val="24"/>
        </w:rPr>
        <w:tab/>
      </w:r>
      <w:r w:rsidR="00D41751" w:rsidRPr="005C6DFC">
        <w:rPr>
          <w:rFonts w:cs="Arial"/>
          <w:b/>
          <w:szCs w:val="24"/>
          <w:u w:val="single"/>
        </w:rPr>
        <w:t>GOVERNING LAW AND JURISDICTION</w:t>
      </w:r>
      <w:bookmarkEnd w:id="99"/>
      <w:bookmarkEnd w:id="100"/>
    </w:p>
    <w:p w14:paraId="7B7BDDB0" w14:textId="31F8A5C3" w:rsidR="00F01542" w:rsidRPr="005C6DFC" w:rsidRDefault="00F01542" w:rsidP="007E5588">
      <w:pPr>
        <w:pStyle w:val="Heading2"/>
        <w:rPr>
          <w:rFonts w:ascii="Arial" w:hAnsi="Arial" w:cs="Arial"/>
          <w:b w:val="0"/>
          <w:i w:val="0"/>
          <w:sz w:val="24"/>
          <w:szCs w:val="24"/>
        </w:rPr>
      </w:pPr>
      <w:r w:rsidRPr="005C6DFC">
        <w:rPr>
          <w:rFonts w:ascii="Arial" w:hAnsi="Arial" w:cs="Arial"/>
          <w:b w:val="0"/>
          <w:i w:val="0"/>
          <w:sz w:val="24"/>
          <w:szCs w:val="24"/>
        </w:rPr>
        <w:t>H1</w:t>
      </w:r>
      <w:r w:rsidR="00372374">
        <w:rPr>
          <w:rFonts w:ascii="Arial" w:hAnsi="Arial" w:cs="Arial"/>
          <w:b w:val="0"/>
          <w:i w:val="0"/>
          <w:sz w:val="24"/>
          <w:szCs w:val="24"/>
        </w:rPr>
        <w:t>2</w:t>
      </w:r>
      <w:r w:rsidRPr="005C6DFC">
        <w:rPr>
          <w:rFonts w:ascii="Arial" w:hAnsi="Arial" w:cs="Arial"/>
          <w:b w:val="0"/>
          <w:i w:val="0"/>
          <w:sz w:val="24"/>
          <w:szCs w:val="24"/>
        </w:rPr>
        <w:t>.1</w:t>
      </w:r>
      <w:r w:rsidRPr="005C6DFC">
        <w:rPr>
          <w:rFonts w:ascii="Arial" w:hAnsi="Arial" w:cs="Arial"/>
          <w:b w:val="0"/>
          <w:i w:val="0"/>
          <w:sz w:val="24"/>
          <w:szCs w:val="24"/>
        </w:rPr>
        <w:tab/>
      </w:r>
      <w:r w:rsidR="00D41751" w:rsidRPr="005C6DFC">
        <w:rPr>
          <w:rFonts w:ascii="Arial" w:hAnsi="Arial" w:cs="Arial"/>
          <w:b w:val="0"/>
          <w:i w:val="0"/>
          <w:sz w:val="24"/>
          <w:szCs w:val="24"/>
        </w:rPr>
        <w:t xml:space="preserve">This Contract and any dispute or claim arising out of or in connection with it or its </w:t>
      </w:r>
      <w:r w:rsidR="009844BB">
        <w:rPr>
          <w:rFonts w:ascii="Arial" w:hAnsi="Arial" w:cs="Arial"/>
          <w:b w:val="0"/>
          <w:i w:val="0"/>
          <w:sz w:val="24"/>
          <w:szCs w:val="24"/>
        </w:rPr>
        <w:br/>
        <w:t xml:space="preserve"> </w:t>
      </w:r>
      <w:r w:rsidR="009844BB">
        <w:rPr>
          <w:rFonts w:ascii="Arial" w:hAnsi="Arial" w:cs="Arial"/>
          <w:b w:val="0"/>
          <w:i w:val="0"/>
          <w:sz w:val="24"/>
          <w:szCs w:val="24"/>
        </w:rPr>
        <w:tab/>
        <w:t xml:space="preserve">subject matter </w:t>
      </w:r>
      <w:r w:rsidR="00D41751" w:rsidRPr="005C6DFC">
        <w:rPr>
          <w:rFonts w:ascii="Arial" w:hAnsi="Arial" w:cs="Arial"/>
          <w:b w:val="0"/>
          <w:i w:val="0"/>
          <w:sz w:val="24"/>
          <w:szCs w:val="24"/>
        </w:rPr>
        <w:t xml:space="preserve">or formation (including non-contractual disputes or claims) shall be </w:t>
      </w:r>
      <w:r w:rsidR="009844BB">
        <w:rPr>
          <w:rFonts w:ascii="Arial" w:hAnsi="Arial" w:cs="Arial"/>
          <w:b w:val="0"/>
          <w:i w:val="0"/>
          <w:sz w:val="24"/>
          <w:szCs w:val="24"/>
        </w:rPr>
        <w:br/>
        <w:t xml:space="preserve"> </w:t>
      </w:r>
      <w:r w:rsidR="009844BB">
        <w:rPr>
          <w:rFonts w:ascii="Arial" w:hAnsi="Arial" w:cs="Arial"/>
          <w:b w:val="0"/>
          <w:i w:val="0"/>
          <w:sz w:val="24"/>
          <w:szCs w:val="24"/>
        </w:rPr>
        <w:tab/>
      </w:r>
      <w:r w:rsidR="00D41751" w:rsidRPr="005C6DFC">
        <w:rPr>
          <w:rFonts w:ascii="Arial" w:hAnsi="Arial" w:cs="Arial"/>
          <w:b w:val="0"/>
          <w:i w:val="0"/>
          <w:sz w:val="24"/>
          <w:szCs w:val="24"/>
        </w:rPr>
        <w:t>governed by and construed in accordance with the law</w:t>
      </w:r>
      <w:r w:rsidR="00D4773D" w:rsidRPr="005C6DFC">
        <w:rPr>
          <w:rFonts w:ascii="Arial" w:hAnsi="Arial" w:cs="Arial"/>
          <w:b w:val="0"/>
          <w:i w:val="0"/>
          <w:sz w:val="24"/>
          <w:szCs w:val="24"/>
        </w:rPr>
        <w:t>s</w:t>
      </w:r>
      <w:r w:rsidR="00D41751" w:rsidRPr="005C6DFC">
        <w:rPr>
          <w:rFonts w:ascii="Arial" w:hAnsi="Arial" w:cs="Arial"/>
          <w:b w:val="0"/>
          <w:i w:val="0"/>
          <w:sz w:val="24"/>
          <w:szCs w:val="24"/>
        </w:rPr>
        <w:t xml:space="preserve"> of England</w:t>
      </w:r>
      <w:r w:rsidR="00AF3C64">
        <w:rPr>
          <w:rFonts w:ascii="Arial" w:hAnsi="Arial" w:cs="Arial"/>
          <w:b w:val="0"/>
          <w:i w:val="0"/>
          <w:sz w:val="24"/>
          <w:szCs w:val="24"/>
        </w:rPr>
        <w:t xml:space="preserve"> and Wales</w:t>
      </w:r>
      <w:r w:rsidR="00D41751" w:rsidRPr="005C6DFC">
        <w:rPr>
          <w:rFonts w:ascii="Arial" w:hAnsi="Arial" w:cs="Arial"/>
          <w:b w:val="0"/>
          <w:i w:val="0"/>
          <w:sz w:val="24"/>
          <w:szCs w:val="24"/>
        </w:rPr>
        <w:t xml:space="preserve">. </w:t>
      </w:r>
    </w:p>
    <w:p w14:paraId="59F4A1CC" w14:textId="7EC63671" w:rsidR="00116283" w:rsidRDefault="00F01542" w:rsidP="007E5588">
      <w:pPr>
        <w:pStyle w:val="Heading2"/>
        <w:rPr>
          <w:rFonts w:ascii="Arial" w:hAnsi="Arial" w:cs="Arial"/>
          <w:b w:val="0"/>
          <w:i w:val="0"/>
          <w:sz w:val="24"/>
          <w:szCs w:val="24"/>
        </w:rPr>
      </w:pPr>
      <w:r w:rsidRPr="005C6DFC">
        <w:rPr>
          <w:rFonts w:ascii="Arial" w:hAnsi="Arial" w:cs="Arial"/>
          <w:b w:val="0"/>
          <w:i w:val="0"/>
          <w:sz w:val="24"/>
          <w:szCs w:val="24"/>
        </w:rPr>
        <w:t>H1</w:t>
      </w:r>
      <w:r w:rsidR="00372374">
        <w:rPr>
          <w:rFonts w:ascii="Arial" w:hAnsi="Arial" w:cs="Arial"/>
          <w:b w:val="0"/>
          <w:i w:val="0"/>
          <w:sz w:val="24"/>
          <w:szCs w:val="24"/>
        </w:rPr>
        <w:t>2</w:t>
      </w:r>
      <w:r w:rsidRPr="005C6DFC">
        <w:rPr>
          <w:rFonts w:ascii="Arial" w:hAnsi="Arial" w:cs="Arial"/>
          <w:b w:val="0"/>
          <w:i w:val="0"/>
          <w:sz w:val="24"/>
          <w:szCs w:val="24"/>
        </w:rPr>
        <w:t>.2</w:t>
      </w:r>
      <w:r w:rsidRPr="005C6DFC">
        <w:rPr>
          <w:rFonts w:ascii="Arial" w:hAnsi="Arial" w:cs="Arial"/>
          <w:b w:val="0"/>
          <w:i w:val="0"/>
          <w:sz w:val="24"/>
          <w:szCs w:val="24"/>
        </w:rPr>
        <w:tab/>
      </w:r>
      <w:r w:rsidR="00A305F1" w:rsidRPr="005C6DFC">
        <w:rPr>
          <w:rFonts w:ascii="Arial" w:hAnsi="Arial" w:cs="Arial"/>
          <w:b w:val="0"/>
          <w:i w:val="0"/>
          <w:sz w:val="24"/>
          <w:szCs w:val="24"/>
        </w:rPr>
        <w:t>Each Party</w:t>
      </w:r>
      <w:r w:rsidR="00D41751" w:rsidRPr="005C6DFC">
        <w:rPr>
          <w:rFonts w:ascii="Arial" w:hAnsi="Arial" w:cs="Arial"/>
          <w:b w:val="0"/>
          <w:i w:val="0"/>
          <w:sz w:val="24"/>
          <w:szCs w:val="24"/>
        </w:rPr>
        <w:t xml:space="preserve"> irrevocably agrees that the courts of England and Wales shall have </w:t>
      </w:r>
      <w:r w:rsidR="009844BB">
        <w:rPr>
          <w:rFonts w:ascii="Arial" w:hAnsi="Arial" w:cs="Arial"/>
          <w:b w:val="0"/>
          <w:i w:val="0"/>
          <w:sz w:val="24"/>
          <w:szCs w:val="24"/>
        </w:rPr>
        <w:br/>
        <w:t xml:space="preserve"> </w:t>
      </w:r>
      <w:r w:rsidR="009844BB">
        <w:rPr>
          <w:rFonts w:ascii="Arial" w:hAnsi="Arial" w:cs="Arial"/>
          <w:b w:val="0"/>
          <w:i w:val="0"/>
          <w:sz w:val="24"/>
          <w:szCs w:val="24"/>
        </w:rPr>
        <w:tab/>
        <w:t xml:space="preserve">exclusive </w:t>
      </w:r>
      <w:r w:rsidR="00D41751" w:rsidRPr="005C6DFC">
        <w:rPr>
          <w:rFonts w:ascii="Arial" w:hAnsi="Arial" w:cs="Arial"/>
          <w:b w:val="0"/>
          <w:i w:val="0"/>
          <w:sz w:val="24"/>
          <w:szCs w:val="24"/>
        </w:rPr>
        <w:t xml:space="preserve">jurisdiction to settle any dispute or claim arising out of or in connection </w:t>
      </w:r>
      <w:r w:rsidR="009844BB">
        <w:rPr>
          <w:rFonts w:ascii="Arial" w:hAnsi="Arial" w:cs="Arial"/>
          <w:b w:val="0"/>
          <w:i w:val="0"/>
          <w:sz w:val="24"/>
          <w:szCs w:val="24"/>
        </w:rPr>
        <w:br/>
        <w:t xml:space="preserve"> </w:t>
      </w:r>
      <w:r w:rsidR="009844BB">
        <w:rPr>
          <w:rFonts w:ascii="Arial" w:hAnsi="Arial" w:cs="Arial"/>
          <w:b w:val="0"/>
          <w:i w:val="0"/>
          <w:sz w:val="24"/>
          <w:szCs w:val="24"/>
        </w:rPr>
        <w:tab/>
      </w:r>
      <w:r w:rsidR="00D41751" w:rsidRPr="005C6DFC">
        <w:rPr>
          <w:rFonts w:ascii="Arial" w:hAnsi="Arial" w:cs="Arial"/>
          <w:b w:val="0"/>
          <w:i w:val="0"/>
          <w:sz w:val="24"/>
          <w:szCs w:val="24"/>
        </w:rPr>
        <w:t>with this Contract or its</w:t>
      </w:r>
      <w:r w:rsidR="009844BB">
        <w:rPr>
          <w:rFonts w:ascii="Arial" w:hAnsi="Arial" w:cs="Arial"/>
          <w:b w:val="0"/>
          <w:i w:val="0"/>
          <w:sz w:val="24"/>
          <w:szCs w:val="24"/>
        </w:rPr>
        <w:t xml:space="preserve"> </w:t>
      </w:r>
      <w:r w:rsidR="00D41751" w:rsidRPr="005C6DFC">
        <w:rPr>
          <w:rFonts w:ascii="Arial" w:hAnsi="Arial" w:cs="Arial"/>
          <w:b w:val="0"/>
          <w:i w:val="0"/>
          <w:sz w:val="24"/>
          <w:szCs w:val="24"/>
        </w:rPr>
        <w:t xml:space="preserve">subject matter or formation (including non-contractual </w:t>
      </w:r>
      <w:r w:rsidR="009844BB">
        <w:rPr>
          <w:rFonts w:ascii="Arial" w:hAnsi="Arial" w:cs="Arial"/>
          <w:b w:val="0"/>
          <w:i w:val="0"/>
          <w:sz w:val="24"/>
          <w:szCs w:val="24"/>
        </w:rPr>
        <w:br/>
        <w:t xml:space="preserve"> </w:t>
      </w:r>
      <w:r w:rsidR="009844BB">
        <w:rPr>
          <w:rFonts w:ascii="Arial" w:hAnsi="Arial" w:cs="Arial"/>
          <w:b w:val="0"/>
          <w:i w:val="0"/>
          <w:sz w:val="24"/>
          <w:szCs w:val="24"/>
        </w:rPr>
        <w:tab/>
      </w:r>
      <w:r w:rsidR="00D41751" w:rsidRPr="005C6DFC">
        <w:rPr>
          <w:rFonts w:ascii="Arial" w:hAnsi="Arial" w:cs="Arial"/>
          <w:b w:val="0"/>
          <w:i w:val="0"/>
          <w:sz w:val="24"/>
          <w:szCs w:val="24"/>
        </w:rPr>
        <w:t>disputes or claims).</w:t>
      </w:r>
    </w:p>
    <w:p w14:paraId="15237FB2" w14:textId="0DE67FD9" w:rsidR="00BB0F4E" w:rsidRDefault="00BB0F4E" w:rsidP="00BB0F4E"/>
    <w:p w14:paraId="5EC35370" w14:textId="3E58DA30" w:rsidR="00BB0F4E" w:rsidRPr="00BB0F4E" w:rsidRDefault="00BB0F4E" w:rsidP="00BB0F4E">
      <w:pPr>
        <w:rPr>
          <w:b/>
          <w:bCs/>
        </w:rPr>
      </w:pPr>
      <w:r w:rsidRPr="00BB0F4E">
        <w:rPr>
          <w:b/>
          <w:bCs/>
        </w:rPr>
        <w:t xml:space="preserve">H13. </w:t>
      </w:r>
      <w:r w:rsidRPr="00BB0F4E">
        <w:rPr>
          <w:b/>
          <w:bCs/>
          <w:u w:val="single"/>
        </w:rPr>
        <w:t>COLLATERAL WARRANTY REQUIREMENTS</w:t>
      </w:r>
    </w:p>
    <w:p w14:paraId="18EFE880" w14:textId="77777777" w:rsidR="000D4952" w:rsidRPr="00BB0F4E" w:rsidRDefault="000D4952" w:rsidP="000D4952">
      <w:pPr>
        <w:rPr>
          <w:b/>
          <w:bCs/>
        </w:rPr>
      </w:pPr>
    </w:p>
    <w:p w14:paraId="137F8979" w14:textId="77777777" w:rsidR="00E369BE" w:rsidRPr="00BB0F4E" w:rsidRDefault="00AA442F" w:rsidP="00E369BE">
      <w:pPr>
        <w:pStyle w:val="Level30"/>
        <w:widowControl/>
        <w:numPr>
          <w:ilvl w:val="0"/>
          <w:numId w:val="0"/>
        </w:numPr>
        <w:adjustRightInd/>
        <w:spacing w:after="260" w:line="260" w:lineRule="atLeast"/>
        <w:ind w:left="851" w:hanging="851"/>
        <w:jc w:val="both"/>
        <w:textAlignment w:val="auto"/>
        <w:rPr>
          <w:rFonts w:cs="Arial"/>
          <w:szCs w:val="24"/>
        </w:rPr>
      </w:pPr>
      <w:r w:rsidRPr="00AA442F">
        <w:rPr>
          <w:bCs/>
        </w:rPr>
        <w:t>H13.1</w:t>
      </w:r>
      <w:r>
        <w:rPr>
          <w:b/>
        </w:rPr>
        <w:tab/>
      </w:r>
      <w:r w:rsidR="00BB0F4E" w:rsidRPr="00BB0F4E">
        <w:rPr>
          <w:rFonts w:cs="Arial"/>
          <w:bCs/>
          <w:szCs w:val="24"/>
        </w:rPr>
        <w:t xml:space="preserve">At the request of </w:t>
      </w:r>
      <w:r>
        <w:rPr>
          <w:rFonts w:cs="Arial"/>
          <w:bCs/>
          <w:szCs w:val="24"/>
        </w:rPr>
        <w:t>the Agency</w:t>
      </w:r>
      <w:r w:rsidR="00BB0F4E" w:rsidRPr="00BB0F4E">
        <w:rPr>
          <w:rFonts w:cs="Arial"/>
          <w:bCs/>
          <w:szCs w:val="24"/>
        </w:rPr>
        <w:t xml:space="preserve"> from time to time, whether before or after the completion of Services, the Con</w:t>
      </w:r>
      <w:r>
        <w:rPr>
          <w:rFonts w:cs="Arial"/>
          <w:bCs/>
          <w:szCs w:val="24"/>
        </w:rPr>
        <w:t>tractor</w:t>
      </w:r>
      <w:r w:rsidR="00BB0F4E" w:rsidRPr="00BB0F4E">
        <w:rPr>
          <w:rFonts w:cs="Arial"/>
          <w:bCs/>
          <w:szCs w:val="24"/>
        </w:rPr>
        <w:t xml:space="preserve"> shall </w:t>
      </w:r>
      <w:r w:rsidR="006A210D">
        <w:rPr>
          <w:rFonts w:cs="Arial"/>
          <w:bCs/>
          <w:szCs w:val="24"/>
        </w:rPr>
        <w:t xml:space="preserve">(and shall procure that any Sub-Contractor shall) </w:t>
      </w:r>
      <w:r w:rsidR="00BB0F4E" w:rsidRPr="00BB0F4E">
        <w:rPr>
          <w:rFonts w:cs="Arial"/>
          <w:bCs/>
          <w:szCs w:val="24"/>
        </w:rPr>
        <w:t>execute as deeds and deliver to</w:t>
      </w:r>
      <w:r>
        <w:rPr>
          <w:rFonts w:cs="Arial"/>
          <w:bCs/>
          <w:szCs w:val="24"/>
        </w:rPr>
        <w:t xml:space="preserve"> the Agency</w:t>
      </w:r>
      <w:r w:rsidR="00BB0F4E" w:rsidRPr="00BB0F4E">
        <w:rPr>
          <w:rFonts w:cs="Arial"/>
          <w:bCs/>
          <w:szCs w:val="24"/>
        </w:rPr>
        <w:t xml:space="preserve"> within seven days of any such request </w:t>
      </w:r>
      <w:r w:rsidR="00E369BE" w:rsidRPr="00BB0F4E">
        <w:rPr>
          <w:rFonts w:cs="Arial"/>
          <w:szCs w:val="24"/>
        </w:rPr>
        <w:t xml:space="preserve">one or more deeds of warranty in the form set out in </w:t>
      </w:r>
      <w:r w:rsidR="00E369BE" w:rsidRPr="007D0D14">
        <w:rPr>
          <w:rFonts w:cs="Arial"/>
          <w:szCs w:val="24"/>
        </w:rPr>
        <w:t>Schedule 6</w:t>
      </w:r>
      <w:r w:rsidR="00E369BE" w:rsidRPr="00BB0F4E">
        <w:rPr>
          <w:rFonts w:cs="Arial"/>
          <w:szCs w:val="24"/>
        </w:rPr>
        <w:t xml:space="preserve"> with such amendments as </w:t>
      </w:r>
      <w:r w:rsidR="00E369BE">
        <w:rPr>
          <w:rFonts w:cs="Arial"/>
          <w:szCs w:val="24"/>
        </w:rPr>
        <w:t>the Agency</w:t>
      </w:r>
      <w:r w:rsidR="00E369BE" w:rsidRPr="00BB0F4E">
        <w:rPr>
          <w:rFonts w:cs="Arial"/>
          <w:szCs w:val="24"/>
        </w:rPr>
        <w:t xml:space="preserve"> may reasonably require in favour of </w:t>
      </w:r>
      <w:r w:rsidR="00E369BE">
        <w:rPr>
          <w:rFonts w:cs="Arial"/>
          <w:szCs w:val="24"/>
        </w:rPr>
        <w:t>Applicants.</w:t>
      </w:r>
    </w:p>
    <w:p w14:paraId="641FE20E" w14:textId="1EC9B57C" w:rsidR="00BB0F4E" w:rsidRPr="00BB0F4E" w:rsidRDefault="00BB0F4E" w:rsidP="00AA442F">
      <w:pPr>
        <w:pStyle w:val="Level2"/>
        <w:keepNext/>
        <w:widowControl/>
        <w:numPr>
          <w:ilvl w:val="0"/>
          <w:numId w:val="0"/>
        </w:numPr>
        <w:adjustRightInd/>
        <w:spacing w:after="260" w:line="260" w:lineRule="atLeast"/>
        <w:ind w:left="851" w:hanging="851"/>
        <w:jc w:val="both"/>
        <w:textAlignment w:val="auto"/>
        <w:rPr>
          <w:rFonts w:cs="Arial"/>
          <w:b/>
          <w:bCs/>
          <w:szCs w:val="24"/>
        </w:rPr>
      </w:pPr>
    </w:p>
    <w:p w14:paraId="173BD949" w14:textId="08180991" w:rsidR="001B022D" w:rsidRPr="00EB7B7D" w:rsidRDefault="001B022D" w:rsidP="00E369BE">
      <w:pPr>
        <w:pStyle w:val="Level40"/>
        <w:widowControl/>
        <w:numPr>
          <w:ilvl w:val="0"/>
          <w:numId w:val="0"/>
        </w:numPr>
        <w:adjustRightInd/>
        <w:spacing w:after="260" w:line="260" w:lineRule="atLeast"/>
        <w:ind w:left="3119" w:hanging="1276"/>
        <w:jc w:val="both"/>
        <w:textAlignment w:val="auto"/>
        <w:rPr>
          <w:rFonts w:cs="Arial"/>
          <w:b/>
          <w:sz w:val="22"/>
          <w:szCs w:val="22"/>
        </w:rPr>
      </w:pPr>
      <w:r>
        <w:rPr>
          <w:rFonts w:cs="Arial"/>
          <w:b/>
          <w:bCs/>
          <w:caps/>
          <w:szCs w:val="24"/>
        </w:rPr>
        <w:br w:type="page"/>
      </w:r>
      <w:r w:rsidR="003E6798" w:rsidRPr="005C6DFC" w:rsidDel="003E6798">
        <w:rPr>
          <w:rFonts w:cs="Arial"/>
          <w:b/>
          <w:spacing w:val="-3"/>
          <w:szCs w:val="24"/>
          <w:u w:val="single"/>
        </w:rPr>
        <w:t xml:space="preserve"> </w:t>
      </w:r>
      <w:r w:rsidRPr="00EB7B7D">
        <w:rPr>
          <w:rFonts w:cs="Arial"/>
          <w:b/>
          <w:spacing w:val="-3"/>
          <w:sz w:val="22"/>
          <w:szCs w:val="22"/>
          <w:lang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B022D" w:rsidRPr="00EB7B7D" w14:paraId="4930802E" w14:textId="77777777" w:rsidTr="009B69BF">
        <w:tc>
          <w:tcPr>
            <w:tcW w:w="9571" w:type="dxa"/>
            <w:shd w:val="clear" w:color="auto" w:fill="auto"/>
          </w:tcPr>
          <w:p w14:paraId="6E0B7911" w14:textId="01C2B98D" w:rsidR="001B022D" w:rsidRPr="00EB7B7D" w:rsidRDefault="001B022D" w:rsidP="008F796C">
            <w:pPr>
              <w:keepNext/>
              <w:widowControl/>
              <w:tabs>
                <w:tab w:val="left" w:pos="1080"/>
              </w:tabs>
              <w:overflowPunct w:val="0"/>
              <w:autoSpaceDE w:val="0"/>
              <w:autoSpaceDN w:val="0"/>
              <w:rPr>
                <w:rFonts w:cs="Arial"/>
                <w:b/>
                <w:bCs/>
                <w:sz w:val="22"/>
                <w:szCs w:val="22"/>
                <w:lang w:eastAsia="en-US"/>
              </w:rPr>
            </w:pPr>
            <w:r w:rsidRPr="00EB7B7D">
              <w:rPr>
                <w:rFonts w:cs="Arial"/>
                <w:b/>
                <w:spacing w:val="-3"/>
                <w:sz w:val="22"/>
                <w:szCs w:val="22"/>
                <w:lang w:eastAsia="en-US"/>
              </w:rPr>
              <w:t xml:space="preserve">In witness whereof the </w:t>
            </w:r>
            <w:r>
              <w:rPr>
                <w:rFonts w:cs="Arial"/>
                <w:b/>
                <w:spacing w:val="-3"/>
                <w:sz w:val="22"/>
                <w:szCs w:val="22"/>
                <w:lang w:eastAsia="en-US"/>
              </w:rPr>
              <w:t>Pa</w:t>
            </w:r>
            <w:r w:rsidRPr="00EB7B7D">
              <w:rPr>
                <w:rFonts w:cs="Arial"/>
                <w:b/>
                <w:spacing w:val="-3"/>
                <w:sz w:val="22"/>
                <w:szCs w:val="22"/>
                <w:lang w:eastAsia="en-US"/>
              </w:rPr>
              <w:t xml:space="preserve">rties have signed this Contract the </w:t>
            </w:r>
            <w:r w:rsidR="00BB0F4E">
              <w:rPr>
                <w:rFonts w:cs="Arial"/>
                <w:b/>
                <w:spacing w:val="-3"/>
                <w:sz w:val="22"/>
                <w:szCs w:val="22"/>
                <w:lang w:eastAsia="en-US"/>
              </w:rPr>
              <w:t xml:space="preserve">           </w:t>
            </w:r>
            <w:r w:rsidR="008F796C" w:rsidRPr="00BB0F4E">
              <w:rPr>
                <w:rFonts w:cs="Arial"/>
                <w:b/>
                <w:spacing w:val="-3"/>
                <w:sz w:val="22"/>
                <w:szCs w:val="22"/>
                <w:lang w:eastAsia="en-US"/>
              </w:rPr>
              <w:t xml:space="preserve"> day of    </w:t>
            </w:r>
            <w:r w:rsidR="00BB0F4E">
              <w:rPr>
                <w:rFonts w:cs="Arial"/>
                <w:b/>
                <w:spacing w:val="-3"/>
                <w:sz w:val="22"/>
                <w:szCs w:val="22"/>
                <w:lang w:eastAsia="en-US"/>
              </w:rPr>
              <w:t xml:space="preserve">             </w:t>
            </w:r>
            <w:r w:rsidR="008F796C" w:rsidRPr="00BB0F4E">
              <w:rPr>
                <w:rFonts w:cs="Arial"/>
                <w:b/>
                <w:spacing w:val="-3"/>
                <w:sz w:val="22"/>
                <w:szCs w:val="22"/>
                <w:lang w:eastAsia="en-US"/>
              </w:rPr>
              <w:t xml:space="preserve">  20</w:t>
            </w:r>
            <w:r w:rsidR="00BB0F4E" w:rsidRPr="00BB0F4E">
              <w:rPr>
                <w:rFonts w:cs="Arial"/>
                <w:b/>
                <w:spacing w:val="-3"/>
                <w:sz w:val="22"/>
                <w:szCs w:val="22"/>
                <w:lang w:eastAsia="en-US"/>
              </w:rPr>
              <w:t>2</w:t>
            </w:r>
            <w:r w:rsidR="002C4FDD">
              <w:rPr>
                <w:rFonts w:cs="Arial"/>
                <w:b/>
                <w:spacing w:val="-3"/>
                <w:sz w:val="22"/>
                <w:szCs w:val="22"/>
                <w:lang w:eastAsia="en-US"/>
              </w:rPr>
              <w:t>5</w:t>
            </w:r>
          </w:p>
        </w:tc>
      </w:tr>
      <w:tr w:rsidR="001B022D" w:rsidRPr="00EB7B7D" w14:paraId="5E0E12FB" w14:textId="77777777" w:rsidTr="009B69BF">
        <w:tc>
          <w:tcPr>
            <w:tcW w:w="9571" w:type="dxa"/>
            <w:shd w:val="clear" w:color="auto" w:fill="auto"/>
          </w:tcPr>
          <w:p w14:paraId="64B23A0D" w14:textId="1B6A102F" w:rsidR="001B022D" w:rsidRPr="00EB7B7D" w:rsidRDefault="00B47589" w:rsidP="009B69BF">
            <w:pPr>
              <w:keepNext/>
              <w:widowControl/>
              <w:adjustRightInd/>
              <w:textAlignment w:val="auto"/>
              <w:rPr>
                <w:rFonts w:cs="Arial"/>
                <w:bCs/>
                <w:sz w:val="22"/>
                <w:szCs w:val="22"/>
                <w:lang w:eastAsia="en-US"/>
              </w:rPr>
            </w:pPr>
            <w:r>
              <w:rPr>
                <w:rFonts w:cs="Arial"/>
                <w:bCs/>
                <w:sz w:val="22"/>
                <w:szCs w:val="22"/>
                <w:lang w:eastAsia="en-US"/>
              </w:rPr>
              <w:t>Signed</w:t>
            </w:r>
            <w:r w:rsidR="00BB0F4E">
              <w:rPr>
                <w:rFonts w:cs="Arial"/>
                <w:bCs/>
                <w:sz w:val="22"/>
                <w:szCs w:val="22"/>
                <w:lang w:eastAsia="en-US"/>
              </w:rPr>
              <w:t xml:space="preserve"> for and on behalf of</w:t>
            </w:r>
            <w:r w:rsidR="001B022D" w:rsidRPr="00EB7B7D">
              <w:rPr>
                <w:rFonts w:cs="Arial"/>
                <w:bCs/>
                <w:sz w:val="22"/>
                <w:szCs w:val="22"/>
                <w:lang w:eastAsia="en-US"/>
              </w:rPr>
              <w:t xml:space="preserve"> the</w:t>
            </w:r>
            <w:r w:rsidR="003A35BD">
              <w:rPr>
                <w:rFonts w:cs="Arial"/>
                <w:bCs/>
                <w:sz w:val="22"/>
                <w:szCs w:val="22"/>
                <w:lang w:eastAsia="en-US"/>
              </w:rPr>
              <w:t xml:space="preserve"> Homes and Communities </w:t>
            </w:r>
            <w:r w:rsidR="001545CE">
              <w:rPr>
                <w:rFonts w:cs="Arial"/>
                <w:bCs/>
                <w:sz w:val="22"/>
                <w:szCs w:val="22"/>
                <w:lang w:eastAsia="en-US"/>
              </w:rPr>
              <w:t>Agency</w:t>
            </w:r>
            <w:r w:rsidR="001B022D" w:rsidRPr="00EB7B7D">
              <w:rPr>
                <w:rFonts w:cs="Arial"/>
                <w:bCs/>
                <w:sz w:val="22"/>
                <w:szCs w:val="22"/>
                <w:lang w:eastAsia="en-US"/>
              </w:rPr>
              <w:t xml:space="preserve"> </w:t>
            </w:r>
            <w:r w:rsidR="001B022D" w:rsidRPr="00EB7B7D">
              <w:rPr>
                <w:rFonts w:cs="Arial"/>
                <w:bCs/>
                <w:sz w:val="22"/>
                <w:szCs w:val="22"/>
                <w:lang w:eastAsia="en-US"/>
              </w:rPr>
              <w:br/>
            </w:r>
            <w:r w:rsidR="007B5B83">
              <w:rPr>
                <w:rFonts w:cs="Arial"/>
                <w:b/>
                <w:bCs/>
                <w:sz w:val="22"/>
                <w:szCs w:val="22"/>
                <w:lang w:eastAsia="en-US"/>
              </w:rPr>
              <w:t xml:space="preserve">                                                            </w:t>
            </w:r>
          </w:p>
          <w:p w14:paraId="246A00A8" w14:textId="77777777" w:rsidR="001B022D" w:rsidRPr="00EB7B7D" w:rsidRDefault="001B022D" w:rsidP="009B69BF">
            <w:pPr>
              <w:keepNext/>
              <w:widowControl/>
              <w:adjustRightInd/>
              <w:textAlignment w:val="auto"/>
              <w:rPr>
                <w:rFonts w:cs="Arial"/>
                <w:b/>
                <w:bCs/>
                <w:sz w:val="22"/>
                <w:szCs w:val="22"/>
                <w:lang w:eastAsia="en-US"/>
              </w:rPr>
            </w:pPr>
          </w:p>
          <w:p w14:paraId="661534F3" w14:textId="6020D9C6" w:rsidR="003E6798" w:rsidRDefault="00BB0F4E" w:rsidP="009B69BF">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adjustRightInd/>
              <w:textAlignment w:val="auto"/>
              <w:rPr>
                <w:rFonts w:cs="Arial"/>
                <w:bCs/>
                <w:sz w:val="22"/>
                <w:szCs w:val="22"/>
                <w:lang w:eastAsia="en-US"/>
              </w:rPr>
            </w:pPr>
            <w:r>
              <w:rPr>
                <w:rFonts w:cs="Arial"/>
                <w:bCs/>
                <w:sz w:val="22"/>
                <w:szCs w:val="22"/>
                <w:lang w:eastAsia="en-US"/>
              </w:rPr>
              <w:t>Authorised Signatory</w:t>
            </w:r>
          </w:p>
          <w:p w14:paraId="569D3155" w14:textId="77777777" w:rsidR="003E6798" w:rsidRDefault="003E6798" w:rsidP="009B69BF">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adjustRightInd/>
              <w:textAlignment w:val="auto"/>
              <w:rPr>
                <w:rFonts w:cs="Arial"/>
                <w:bCs/>
                <w:sz w:val="22"/>
                <w:szCs w:val="22"/>
                <w:lang w:eastAsia="en-US"/>
              </w:rPr>
            </w:pPr>
          </w:p>
          <w:p w14:paraId="677A68A9" w14:textId="77777777" w:rsidR="003E6798" w:rsidRPr="00EB7B7D" w:rsidRDefault="003E6798" w:rsidP="009B69BF">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adjustRightInd/>
              <w:textAlignment w:val="auto"/>
              <w:rPr>
                <w:rFonts w:cs="Arial"/>
                <w:b/>
                <w:sz w:val="22"/>
                <w:szCs w:val="22"/>
              </w:rPr>
            </w:pPr>
          </w:p>
        </w:tc>
      </w:tr>
      <w:tr w:rsidR="001B022D" w:rsidRPr="00EB7B7D" w14:paraId="3D269500" w14:textId="77777777" w:rsidTr="009B69BF">
        <w:tc>
          <w:tcPr>
            <w:tcW w:w="9571" w:type="dxa"/>
            <w:shd w:val="clear" w:color="auto" w:fill="auto"/>
          </w:tcPr>
          <w:p w14:paraId="5CFAFD20" w14:textId="5AAD3B5C" w:rsidR="001B022D" w:rsidRPr="00EB7B7D" w:rsidRDefault="00AC46BD" w:rsidP="009B69BF">
            <w:pPr>
              <w:autoSpaceDE w:val="0"/>
              <w:autoSpaceDN w:val="0"/>
              <w:ind w:right="-29"/>
              <w:outlineLvl w:val="0"/>
              <w:rPr>
                <w:rFonts w:cs="Arial"/>
                <w:b/>
                <w:bCs/>
                <w:sz w:val="22"/>
                <w:szCs w:val="22"/>
                <w:lang w:eastAsia="en-US"/>
              </w:rPr>
            </w:pPr>
            <w:r>
              <w:rPr>
                <w:rFonts w:cs="Arial"/>
                <w:b/>
                <w:bCs/>
                <w:sz w:val="22"/>
                <w:szCs w:val="22"/>
                <w:lang w:eastAsia="en-US"/>
              </w:rPr>
              <w:t xml:space="preserve">Signed </w:t>
            </w:r>
            <w:r w:rsidR="00BB0F4E">
              <w:rPr>
                <w:rFonts w:cs="Arial"/>
                <w:b/>
                <w:bCs/>
                <w:sz w:val="22"/>
                <w:szCs w:val="22"/>
                <w:lang w:eastAsia="en-US"/>
              </w:rPr>
              <w:t>for and on behalf of</w:t>
            </w:r>
            <w:r>
              <w:rPr>
                <w:rFonts w:cs="Arial"/>
                <w:b/>
                <w:bCs/>
                <w:sz w:val="22"/>
                <w:szCs w:val="22"/>
                <w:lang w:eastAsia="en-US"/>
              </w:rPr>
              <w:t xml:space="preserve"> the </w:t>
            </w:r>
            <w:r w:rsidR="001B022D" w:rsidRPr="00EB7B7D">
              <w:rPr>
                <w:rFonts w:cs="Arial"/>
                <w:b/>
                <w:bCs/>
                <w:sz w:val="22"/>
                <w:szCs w:val="22"/>
                <w:lang w:eastAsia="en-US"/>
              </w:rPr>
              <w:t>Contractor:</w:t>
            </w:r>
          </w:p>
          <w:p w14:paraId="23CD9B94" w14:textId="77777777" w:rsidR="00B47589" w:rsidRDefault="00B47589" w:rsidP="009B69BF">
            <w:pPr>
              <w:autoSpaceDE w:val="0"/>
              <w:autoSpaceDN w:val="0"/>
              <w:ind w:right="-29"/>
              <w:outlineLvl w:val="0"/>
              <w:rPr>
                <w:rFonts w:cs="Arial"/>
                <w:bCs/>
                <w:sz w:val="22"/>
                <w:szCs w:val="22"/>
                <w:lang w:eastAsia="en-US"/>
              </w:rPr>
            </w:pPr>
          </w:p>
          <w:p w14:paraId="21D64646" w14:textId="77777777" w:rsidR="00B47589" w:rsidRDefault="00B47589" w:rsidP="009B69BF">
            <w:pPr>
              <w:autoSpaceDE w:val="0"/>
              <w:autoSpaceDN w:val="0"/>
              <w:ind w:right="-29"/>
              <w:outlineLvl w:val="0"/>
              <w:rPr>
                <w:rFonts w:cs="Arial"/>
                <w:bCs/>
                <w:sz w:val="22"/>
                <w:szCs w:val="22"/>
                <w:lang w:eastAsia="en-US"/>
              </w:rPr>
            </w:pPr>
            <w:r>
              <w:rPr>
                <w:rFonts w:cs="Arial"/>
                <w:bCs/>
                <w:sz w:val="22"/>
                <w:szCs w:val="22"/>
                <w:lang w:eastAsia="en-US"/>
              </w:rPr>
              <w:t>Signature</w:t>
            </w:r>
          </w:p>
          <w:p w14:paraId="3452A62D" w14:textId="77777777" w:rsidR="001B022D" w:rsidRPr="00EB7B7D" w:rsidRDefault="001B022D" w:rsidP="009B69BF">
            <w:pPr>
              <w:autoSpaceDE w:val="0"/>
              <w:autoSpaceDN w:val="0"/>
              <w:ind w:right="-29"/>
              <w:outlineLvl w:val="0"/>
              <w:rPr>
                <w:rFonts w:cs="Arial"/>
                <w:bCs/>
                <w:sz w:val="22"/>
                <w:szCs w:val="22"/>
                <w:lang w:eastAsia="en-US"/>
              </w:rPr>
            </w:pPr>
            <w:r w:rsidRPr="00EB7B7D">
              <w:rPr>
                <w:rFonts w:cs="Arial"/>
                <w:bCs/>
                <w:sz w:val="22"/>
                <w:szCs w:val="22"/>
                <w:lang w:eastAsia="en-US"/>
              </w:rPr>
              <w:t xml:space="preserve">Name: </w:t>
            </w:r>
          </w:p>
          <w:p w14:paraId="61BDCF68" w14:textId="77777777" w:rsidR="001B022D" w:rsidRPr="00EB7B7D" w:rsidRDefault="001B022D" w:rsidP="009B69BF">
            <w:pPr>
              <w:autoSpaceDE w:val="0"/>
              <w:autoSpaceDN w:val="0"/>
              <w:ind w:right="-29"/>
              <w:outlineLvl w:val="0"/>
              <w:rPr>
                <w:rFonts w:cs="Arial"/>
                <w:bCs/>
                <w:sz w:val="22"/>
                <w:szCs w:val="22"/>
                <w:lang w:eastAsia="en-US"/>
              </w:rPr>
            </w:pPr>
            <w:r w:rsidRPr="00EB7B7D">
              <w:rPr>
                <w:rFonts w:cs="Arial"/>
                <w:bCs/>
                <w:sz w:val="22"/>
                <w:szCs w:val="22"/>
                <w:lang w:eastAsia="en-US"/>
              </w:rPr>
              <w:t>Dated:</w:t>
            </w:r>
          </w:p>
          <w:p w14:paraId="49CAB86D" w14:textId="77777777" w:rsidR="00B47589" w:rsidRDefault="00B47589" w:rsidP="00B47589">
            <w:pPr>
              <w:autoSpaceDE w:val="0"/>
              <w:autoSpaceDN w:val="0"/>
              <w:ind w:right="-29"/>
              <w:outlineLvl w:val="0"/>
              <w:rPr>
                <w:rFonts w:cs="Arial"/>
                <w:bCs/>
                <w:sz w:val="22"/>
                <w:szCs w:val="22"/>
                <w:lang w:eastAsia="en-US"/>
              </w:rPr>
            </w:pPr>
          </w:p>
          <w:p w14:paraId="0111F9CE" w14:textId="77777777" w:rsidR="00B47589" w:rsidRDefault="00B47589" w:rsidP="00B47589">
            <w:pPr>
              <w:autoSpaceDE w:val="0"/>
              <w:autoSpaceDN w:val="0"/>
              <w:ind w:right="-29"/>
              <w:outlineLvl w:val="0"/>
              <w:rPr>
                <w:rFonts w:cs="Arial"/>
                <w:bCs/>
                <w:sz w:val="22"/>
                <w:szCs w:val="22"/>
                <w:lang w:eastAsia="en-US"/>
              </w:rPr>
            </w:pPr>
            <w:r>
              <w:rPr>
                <w:rFonts w:cs="Arial"/>
                <w:bCs/>
                <w:sz w:val="22"/>
                <w:szCs w:val="22"/>
                <w:lang w:eastAsia="en-US"/>
              </w:rPr>
              <w:t>Signature</w:t>
            </w:r>
          </w:p>
          <w:p w14:paraId="29A8FCE6" w14:textId="77777777" w:rsidR="00B47589" w:rsidRPr="00B47589" w:rsidRDefault="00B47589" w:rsidP="00B47589">
            <w:pPr>
              <w:autoSpaceDE w:val="0"/>
              <w:autoSpaceDN w:val="0"/>
              <w:ind w:right="-29"/>
              <w:outlineLvl w:val="0"/>
              <w:rPr>
                <w:rFonts w:cs="Arial"/>
                <w:bCs/>
                <w:sz w:val="22"/>
                <w:szCs w:val="22"/>
                <w:lang w:eastAsia="en-US"/>
              </w:rPr>
            </w:pPr>
            <w:r w:rsidRPr="00B47589">
              <w:rPr>
                <w:rFonts w:cs="Arial"/>
                <w:bCs/>
                <w:sz w:val="22"/>
                <w:szCs w:val="22"/>
                <w:lang w:eastAsia="en-US"/>
              </w:rPr>
              <w:t xml:space="preserve">Name: </w:t>
            </w:r>
          </w:p>
          <w:p w14:paraId="52FACBB6" w14:textId="77777777" w:rsidR="001B022D" w:rsidRPr="00EB7B7D" w:rsidRDefault="00B47589" w:rsidP="00B47589">
            <w:pPr>
              <w:autoSpaceDE w:val="0"/>
              <w:autoSpaceDN w:val="0"/>
              <w:ind w:right="-29"/>
              <w:outlineLvl w:val="0"/>
              <w:rPr>
                <w:rFonts w:cs="Arial"/>
                <w:bCs/>
                <w:sz w:val="22"/>
                <w:szCs w:val="22"/>
                <w:lang w:eastAsia="en-US"/>
              </w:rPr>
            </w:pPr>
            <w:r w:rsidRPr="00B47589">
              <w:rPr>
                <w:rFonts w:cs="Arial"/>
                <w:bCs/>
                <w:sz w:val="22"/>
                <w:szCs w:val="22"/>
                <w:lang w:eastAsia="en-US"/>
              </w:rPr>
              <w:t>Dated:</w:t>
            </w:r>
          </w:p>
          <w:p w14:paraId="7A65E762" w14:textId="77777777" w:rsidR="001B022D" w:rsidRPr="00EB7B7D" w:rsidRDefault="001B022D" w:rsidP="009B69BF">
            <w:pPr>
              <w:autoSpaceDE w:val="0"/>
              <w:autoSpaceDN w:val="0"/>
              <w:ind w:right="-29"/>
              <w:outlineLvl w:val="0"/>
              <w:rPr>
                <w:rFonts w:cs="Arial"/>
                <w:bCs/>
                <w:sz w:val="22"/>
                <w:szCs w:val="22"/>
                <w:lang w:eastAsia="en-US"/>
              </w:rPr>
            </w:pPr>
          </w:p>
          <w:p w14:paraId="326A9017" w14:textId="77777777" w:rsidR="001B022D" w:rsidRPr="00EB7B7D" w:rsidRDefault="001B022D" w:rsidP="00B47589">
            <w:pPr>
              <w:autoSpaceDE w:val="0"/>
              <w:autoSpaceDN w:val="0"/>
              <w:ind w:right="-29"/>
              <w:outlineLvl w:val="0"/>
              <w:rPr>
                <w:rFonts w:cs="Arial"/>
                <w:b/>
                <w:sz w:val="22"/>
                <w:szCs w:val="22"/>
              </w:rPr>
            </w:pPr>
          </w:p>
        </w:tc>
      </w:tr>
    </w:tbl>
    <w:p w14:paraId="0C2F0841" w14:textId="77777777" w:rsidR="002F1D84" w:rsidRDefault="002F1D84" w:rsidP="007E5588">
      <w:pPr>
        <w:pStyle w:val="MarginText"/>
        <w:keepNext/>
        <w:tabs>
          <w:tab w:val="left" w:pos="1080"/>
        </w:tabs>
        <w:spacing w:after="0" w:line="240" w:lineRule="auto"/>
        <w:jc w:val="left"/>
        <w:rPr>
          <w:rFonts w:ascii="Arial" w:hAnsi="Arial" w:cs="Arial"/>
          <w:b/>
          <w:bCs/>
          <w:caps/>
          <w:sz w:val="24"/>
          <w:szCs w:val="24"/>
        </w:rPr>
      </w:pPr>
    </w:p>
    <w:p w14:paraId="035C64A2" w14:textId="77777777" w:rsidR="002F1D84" w:rsidRDefault="002F1D84" w:rsidP="007E5588">
      <w:pPr>
        <w:pStyle w:val="MarginText"/>
        <w:keepNext/>
        <w:tabs>
          <w:tab w:val="left" w:pos="1080"/>
        </w:tabs>
        <w:spacing w:after="0" w:line="240" w:lineRule="auto"/>
        <w:jc w:val="left"/>
        <w:rPr>
          <w:rFonts w:ascii="Arial" w:hAnsi="Arial" w:cs="Arial"/>
          <w:b/>
          <w:bCs/>
          <w:caps/>
          <w:sz w:val="24"/>
          <w:szCs w:val="24"/>
        </w:rPr>
      </w:pPr>
    </w:p>
    <w:p w14:paraId="0A8D451D" w14:textId="77777777" w:rsidR="008F796C" w:rsidRDefault="008F796C" w:rsidP="007E5588">
      <w:pPr>
        <w:pStyle w:val="MarginText"/>
        <w:keepNext/>
        <w:tabs>
          <w:tab w:val="left" w:pos="1080"/>
        </w:tabs>
        <w:spacing w:after="0" w:line="240" w:lineRule="auto"/>
        <w:jc w:val="left"/>
        <w:rPr>
          <w:rFonts w:ascii="Arial" w:hAnsi="Arial" w:cs="Arial"/>
          <w:b/>
          <w:bCs/>
          <w:caps/>
          <w:sz w:val="24"/>
          <w:szCs w:val="24"/>
        </w:rPr>
      </w:pPr>
    </w:p>
    <w:p w14:paraId="59F3C283" w14:textId="77777777" w:rsidR="008F796C" w:rsidRDefault="008F796C" w:rsidP="007E5588">
      <w:pPr>
        <w:pStyle w:val="MarginText"/>
        <w:keepNext/>
        <w:tabs>
          <w:tab w:val="left" w:pos="1080"/>
        </w:tabs>
        <w:spacing w:after="0" w:line="240" w:lineRule="auto"/>
        <w:jc w:val="left"/>
        <w:rPr>
          <w:rFonts w:ascii="Arial" w:hAnsi="Arial" w:cs="Arial"/>
          <w:b/>
          <w:bCs/>
          <w:caps/>
          <w:sz w:val="24"/>
          <w:szCs w:val="24"/>
        </w:rPr>
      </w:pPr>
    </w:p>
    <w:p w14:paraId="777A0E60" w14:textId="77777777" w:rsidR="00295CE7" w:rsidRPr="005C6DFC" w:rsidRDefault="001B022D" w:rsidP="007E5588">
      <w:pPr>
        <w:pStyle w:val="MarginText"/>
        <w:keepNext/>
        <w:tabs>
          <w:tab w:val="left" w:pos="1080"/>
        </w:tabs>
        <w:spacing w:after="0" w:line="240" w:lineRule="auto"/>
        <w:jc w:val="left"/>
        <w:rPr>
          <w:rFonts w:ascii="Arial" w:hAnsi="Arial" w:cs="Arial"/>
          <w:b/>
          <w:bCs/>
          <w:caps/>
          <w:sz w:val="24"/>
          <w:szCs w:val="24"/>
        </w:rPr>
      </w:pPr>
      <w:r>
        <w:rPr>
          <w:rFonts w:ascii="Arial" w:hAnsi="Arial" w:cs="Arial"/>
          <w:b/>
          <w:bCs/>
          <w:caps/>
          <w:sz w:val="24"/>
          <w:szCs w:val="24"/>
        </w:rPr>
        <w:br w:type="page"/>
      </w:r>
    </w:p>
    <w:p w14:paraId="20868392" w14:textId="4ADEAFCA" w:rsidR="00295CE7" w:rsidRDefault="00F42EFF" w:rsidP="007E5588">
      <w:pPr>
        <w:pStyle w:val="Body"/>
        <w:rPr>
          <w:rFonts w:cs="Arial"/>
          <w:b/>
          <w:szCs w:val="24"/>
          <w:u w:val="single"/>
        </w:rPr>
      </w:pPr>
      <w:r w:rsidRPr="005C6DFC">
        <w:rPr>
          <w:rFonts w:cs="Arial"/>
          <w:b/>
          <w:szCs w:val="24"/>
          <w:u w:val="single"/>
        </w:rPr>
        <w:t xml:space="preserve">SCHEDULE </w:t>
      </w:r>
      <w:r w:rsidR="00295CE7" w:rsidRPr="005C6DFC">
        <w:rPr>
          <w:rFonts w:cs="Arial"/>
          <w:b/>
          <w:szCs w:val="24"/>
          <w:u w:val="single"/>
        </w:rPr>
        <w:t xml:space="preserve">1 </w:t>
      </w:r>
      <w:r w:rsidR="00CA44F1">
        <w:rPr>
          <w:rFonts w:cs="Arial"/>
          <w:b/>
          <w:szCs w:val="24"/>
          <w:u w:val="single"/>
        </w:rPr>
        <w:t>–</w:t>
      </w:r>
      <w:r w:rsidR="00295CE7" w:rsidRPr="005C6DFC">
        <w:rPr>
          <w:rFonts w:cs="Arial"/>
          <w:b/>
          <w:szCs w:val="24"/>
          <w:u w:val="single"/>
        </w:rPr>
        <w:t xml:space="preserve"> Specification</w:t>
      </w:r>
      <w:r w:rsidR="00CA44F1">
        <w:rPr>
          <w:rFonts w:cs="Arial"/>
          <w:b/>
          <w:szCs w:val="24"/>
          <w:u w:val="single"/>
        </w:rPr>
        <w:t xml:space="preserve"> </w:t>
      </w:r>
    </w:p>
    <w:p w14:paraId="5C0AB225" w14:textId="21612683" w:rsidR="008B6662" w:rsidRDefault="008B6662" w:rsidP="007E5588">
      <w:pPr>
        <w:pStyle w:val="Body"/>
        <w:rPr>
          <w:rFonts w:cs="Arial"/>
          <w:b/>
          <w:szCs w:val="24"/>
          <w:u w:val="single"/>
        </w:rPr>
      </w:pPr>
    </w:p>
    <w:p w14:paraId="3F6EE48C" w14:textId="233603C4" w:rsidR="00AD5ACF" w:rsidRPr="00815C0B" w:rsidRDefault="00AD5ACF" w:rsidP="007E5588">
      <w:pPr>
        <w:pStyle w:val="Body"/>
        <w:rPr>
          <w:rFonts w:cs="Arial"/>
          <w:bCs/>
          <w:szCs w:val="24"/>
        </w:rPr>
      </w:pPr>
      <w:r w:rsidRPr="00815C0B">
        <w:rPr>
          <w:rFonts w:cs="Arial"/>
          <w:bCs/>
          <w:szCs w:val="24"/>
        </w:rPr>
        <w:t>The Agency’s requirement for the Services and Deliverables are set out in the invitation to tender provided by the Agency as follows:</w:t>
      </w:r>
    </w:p>
    <w:p w14:paraId="67ADDE7F" w14:textId="77777777" w:rsidR="00AD5ACF" w:rsidRPr="00815C0B" w:rsidRDefault="00AD5ACF" w:rsidP="007E5588">
      <w:pPr>
        <w:pStyle w:val="Body"/>
        <w:rPr>
          <w:rFonts w:cs="Arial"/>
          <w:bCs/>
          <w:szCs w:val="24"/>
        </w:rPr>
      </w:pPr>
    </w:p>
    <w:p w14:paraId="1163AA60" w14:textId="77777777" w:rsidR="00426E28" w:rsidRPr="00815C0B" w:rsidRDefault="00426E28" w:rsidP="007E5588">
      <w:pPr>
        <w:pStyle w:val="Body"/>
        <w:rPr>
          <w:rFonts w:cs="Arial"/>
          <w:bCs/>
          <w:szCs w:val="24"/>
        </w:rPr>
      </w:pPr>
    </w:p>
    <w:p w14:paraId="3739F23A" w14:textId="77777777" w:rsidR="00AD5ACF" w:rsidRPr="00815C0B" w:rsidRDefault="00AD5ACF" w:rsidP="007E5588">
      <w:pPr>
        <w:pStyle w:val="Body"/>
        <w:rPr>
          <w:rFonts w:cs="Arial"/>
          <w:bCs/>
          <w:szCs w:val="24"/>
        </w:rPr>
      </w:pPr>
    </w:p>
    <w:p w14:paraId="6BE73295" w14:textId="50A01B38" w:rsidR="00AD5ACF" w:rsidRPr="00815C0B" w:rsidRDefault="00AD5ACF" w:rsidP="007E5588">
      <w:pPr>
        <w:pStyle w:val="Body"/>
        <w:rPr>
          <w:rFonts w:cs="Arial"/>
          <w:bCs/>
          <w:szCs w:val="24"/>
        </w:rPr>
      </w:pPr>
      <w:r w:rsidRPr="00815C0B">
        <w:rPr>
          <w:rFonts w:cs="Arial"/>
          <w:bCs/>
          <w:szCs w:val="24"/>
        </w:rPr>
        <w:t xml:space="preserve">Please note the </w:t>
      </w:r>
      <w:r w:rsidR="00426E28" w:rsidRPr="00815C0B">
        <w:rPr>
          <w:rFonts w:cs="Arial"/>
          <w:bCs/>
          <w:szCs w:val="24"/>
        </w:rPr>
        <w:t xml:space="preserve">required service levels for the Contract are set out in Schedule 4. </w:t>
      </w:r>
    </w:p>
    <w:p w14:paraId="146BCDD1" w14:textId="77777777" w:rsidR="00AD5ACF" w:rsidRDefault="00AD5ACF" w:rsidP="007E5588">
      <w:pPr>
        <w:pStyle w:val="Body"/>
        <w:rPr>
          <w:rFonts w:cs="Arial"/>
          <w:b/>
          <w:szCs w:val="24"/>
          <w:u w:val="single"/>
        </w:rPr>
      </w:pPr>
    </w:p>
    <w:p w14:paraId="270F26BD" w14:textId="77777777" w:rsidR="008B6662" w:rsidRDefault="008B6662" w:rsidP="007E5588">
      <w:pPr>
        <w:pStyle w:val="Body"/>
        <w:rPr>
          <w:rFonts w:cs="Arial"/>
          <w:b/>
          <w:szCs w:val="24"/>
          <w:u w:val="single"/>
        </w:rPr>
      </w:pPr>
    </w:p>
    <w:p w14:paraId="52BDD95A" w14:textId="77777777" w:rsidR="007D0D14" w:rsidRDefault="007D0D14">
      <w:pPr>
        <w:widowControl/>
        <w:adjustRightInd/>
        <w:textAlignment w:val="auto"/>
        <w:rPr>
          <w:rFonts w:cs="Arial"/>
          <w:b/>
          <w:szCs w:val="24"/>
          <w:highlight w:val="yellow"/>
          <w:u w:val="single"/>
        </w:rPr>
      </w:pPr>
    </w:p>
    <w:p w14:paraId="06F59313" w14:textId="7EDABD47" w:rsidR="00BF3E26" w:rsidRDefault="00BF3E26" w:rsidP="007E5588">
      <w:pPr>
        <w:pStyle w:val="Body"/>
        <w:rPr>
          <w:rFonts w:cs="Arial"/>
          <w:b/>
          <w:szCs w:val="24"/>
          <w:u w:val="single"/>
        </w:rPr>
      </w:pPr>
      <w:r>
        <w:rPr>
          <w:rFonts w:cs="Arial"/>
          <w:b/>
          <w:szCs w:val="24"/>
          <w:u w:val="single"/>
        </w:rPr>
        <w:t>Annex 1</w:t>
      </w:r>
    </w:p>
    <w:p w14:paraId="289C53BE" w14:textId="77777777" w:rsidR="00BF3E26" w:rsidRPr="005C6DFC" w:rsidRDefault="00BF3E26" w:rsidP="007E5588">
      <w:pPr>
        <w:pStyle w:val="Body"/>
        <w:rPr>
          <w:rFonts w:cs="Arial"/>
          <w:b/>
          <w:szCs w:val="24"/>
          <w:u w:val="single"/>
        </w:rPr>
      </w:pPr>
    </w:p>
    <w:p w14:paraId="637233E8" w14:textId="77777777" w:rsidR="00295CE7" w:rsidRPr="005C6DFC" w:rsidRDefault="00295CE7" w:rsidP="007E5588">
      <w:pPr>
        <w:pStyle w:val="Body"/>
        <w:rPr>
          <w:rFonts w:cs="Arial"/>
          <w:b/>
          <w:szCs w:val="24"/>
          <w:u w:val="single"/>
        </w:rPr>
      </w:pPr>
    </w:p>
    <w:p w14:paraId="316CD765" w14:textId="00268B5E" w:rsidR="000448A5" w:rsidRPr="00FC248A" w:rsidRDefault="000448A5" w:rsidP="0046617B">
      <w:pPr>
        <w:pStyle w:val="ListParagraph"/>
        <w:widowControl/>
        <w:numPr>
          <w:ilvl w:val="0"/>
          <w:numId w:val="48"/>
        </w:numPr>
        <w:suppressAutoHyphens/>
        <w:autoSpaceDN w:val="0"/>
        <w:adjustRightInd/>
        <w:spacing w:before="240" w:line="276" w:lineRule="auto"/>
        <w:rPr>
          <w:b/>
          <w:bCs/>
        </w:rPr>
      </w:pPr>
      <w:r>
        <w:rPr>
          <w:b/>
          <w:bCs/>
        </w:rPr>
        <w:t>Baseline Personnel Security Standard</w:t>
      </w:r>
      <w:r w:rsidR="003272A7">
        <w:rPr>
          <w:b/>
          <w:bCs/>
        </w:rPr>
        <w:t xml:space="preserve"> (“BPSS”)</w:t>
      </w:r>
    </w:p>
    <w:p w14:paraId="379010CA" w14:textId="39B60D0C" w:rsidR="000448A5" w:rsidRDefault="000448A5" w:rsidP="000448A5">
      <w:pPr>
        <w:spacing w:before="240"/>
      </w:pPr>
      <w:r>
        <w:t>1.</w:t>
      </w:r>
      <w:r>
        <w:tab/>
        <w:t xml:space="preserve">This </w:t>
      </w:r>
      <w:r w:rsidR="007D0D14">
        <w:t>Annex</w:t>
      </w:r>
      <w:r>
        <w:t xml:space="preserve"> shall apply where </w:t>
      </w:r>
      <w:r w:rsidR="003272A7">
        <w:t xml:space="preserve">Staff </w:t>
      </w:r>
      <w:r>
        <w:t xml:space="preserve">must be vetted before working on the Contract. Vetting of </w:t>
      </w:r>
      <w:r w:rsidR="003272A7">
        <w:t xml:space="preserve">Staff </w:t>
      </w:r>
      <w:r>
        <w:t>shall be met by obtaining a clear and valid BPSS check.</w:t>
      </w:r>
    </w:p>
    <w:p w14:paraId="2CE0D9B8" w14:textId="494FA68C" w:rsidR="000448A5" w:rsidRDefault="000448A5" w:rsidP="000448A5">
      <w:pPr>
        <w:spacing w:before="240"/>
      </w:pPr>
      <w:r>
        <w:t>2.</w:t>
      </w:r>
      <w:r>
        <w:tab/>
      </w:r>
      <w:r w:rsidR="003272A7">
        <w:t>S</w:t>
      </w:r>
      <w:r>
        <w:t>taff shall be vetted if they:</w:t>
      </w:r>
    </w:p>
    <w:p w14:paraId="490D347F" w14:textId="38D7B0C0" w:rsidR="000448A5" w:rsidRDefault="000448A5" w:rsidP="000448A5">
      <w:pPr>
        <w:spacing w:before="240"/>
      </w:pPr>
      <w:r>
        <w:t xml:space="preserve">2.1 have access to the </w:t>
      </w:r>
      <w:r w:rsidR="003272A7">
        <w:t xml:space="preserve">Agency’s </w:t>
      </w:r>
      <w:r>
        <w:t xml:space="preserve">corporate digital </w:t>
      </w:r>
      <w:proofErr w:type="gramStart"/>
      <w:r>
        <w:t>network;</w:t>
      </w:r>
      <w:proofErr w:type="gramEnd"/>
    </w:p>
    <w:p w14:paraId="1AA3BF03" w14:textId="662389A9" w:rsidR="000448A5" w:rsidRDefault="000448A5" w:rsidP="000448A5">
      <w:pPr>
        <w:spacing w:before="240"/>
      </w:pPr>
      <w:r>
        <w:t>2.2 are issued with a</w:t>
      </w:r>
      <w:r w:rsidR="003272A7">
        <w:t xml:space="preserve">n Agency </w:t>
      </w:r>
      <w:r>
        <w:t>building pass</w:t>
      </w:r>
    </w:p>
    <w:p w14:paraId="16E38586" w14:textId="3F61CA2F" w:rsidR="000448A5" w:rsidRDefault="000448A5" w:rsidP="000448A5">
      <w:pPr>
        <w:spacing w:before="240"/>
      </w:pPr>
      <w:r>
        <w:t xml:space="preserve">2.3 are issued with </w:t>
      </w:r>
      <w:r w:rsidR="003272A7">
        <w:t xml:space="preserve">Agency </w:t>
      </w:r>
      <w:r>
        <w:t xml:space="preserve">digital equipment; and /or </w:t>
      </w:r>
    </w:p>
    <w:p w14:paraId="31861855" w14:textId="3A8CA77B" w:rsidR="000448A5" w:rsidRDefault="000448A5" w:rsidP="000448A5">
      <w:pPr>
        <w:spacing w:before="240"/>
      </w:pPr>
      <w:r>
        <w:t xml:space="preserve">2.4 have access to </w:t>
      </w:r>
      <w:r w:rsidR="00D9163B">
        <w:t xml:space="preserve">Agency </w:t>
      </w:r>
      <w:r>
        <w:t>information</w:t>
      </w:r>
      <w:r w:rsidR="00D9163B">
        <w:t xml:space="preserve"> or Documents</w:t>
      </w:r>
      <w:r>
        <w:t xml:space="preserve"> classified as OFFICIAL-SENSITIVE.</w:t>
      </w:r>
    </w:p>
    <w:p w14:paraId="006046A1" w14:textId="45C79295" w:rsidR="000448A5" w:rsidRDefault="000448A5" w:rsidP="000448A5">
      <w:pPr>
        <w:spacing w:before="240"/>
      </w:pPr>
      <w:r>
        <w:t>3.</w:t>
      </w:r>
      <w:r>
        <w:tab/>
        <w:t xml:space="preserve">The </w:t>
      </w:r>
      <w:r w:rsidR="00D9163B">
        <w:t xml:space="preserve">Agency </w:t>
      </w:r>
      <w:r>
        <w:t xml:space="preserve">shall provide the </w:t>
      </w:r>
      <w:r w:rsidR="00D9163B">
        <w:t xml:space="preserve">Contractor </w:t>
      </w:r>
      <w:r>
        <w:t xml:space="preserve">with the BPSS application form. </w:t>
      </w:r>
    </w:p>
    <w:p w14:paraId="0882487D" w14:textId="7AA8CCDA" w:rsidR="000448A5" w:rsidRDefault="000448A5" w:rsidP="000448A5">
      <w:pPr>
        <w:spacing w:before="240"/>
      </w:pPr>
      <w:r>
        <w:t>4.</w:t>
      </w:r>
      <w:r>
        <w:tab/>
        <w:t xml:space="preserve">The </w:t>
      </w:r>
      <w:r w:rsidR="00D9163B">
        <w:t xml:space="preserve">Staff </w:t>
      </w:r>
      <w:r>
        <w:t>shall not be permitted to undertake the tasks set out in paragraph 2 until a valid and clear BPSS check is confirmed by the</w:t>
      </w:r>
      <w:r w:rsidR="00D9163B">
        <w:t xml:space="preserve"> Agency</w:t>
      </w:r>
      <w:r>
        <w:t xml:space="preserve">.  </w:t>
      </w:r>
    </w:p>
    <w:p w14:paraId="09238728" w14:textId="1A6F4350" w:rsidR="000448A5" w:rsidRDefault="000448A5" w:rsidP="000448A5">
      <w:pPr>
        <w:spacing w:before="240"/>
      </w:pPr>
      <w:r>
        <w:t>5.</w:t>
      </w:r>
      <w:r>
        <w:tab/>
        <w:t xml:space="preserve">The </w:t>
      </w:r>
      <w:r w:rsidR="00D9163B">
        <w:t>Contr</w:t>
      </w:r>
      <w:r w:rsidR="00790C37">
        <w:t xml:space="preserve">actor </w:t>
      </w:r>
      <w:r>
        <w:t xml:space="preserve">shall ensure that </w:t>
      </w:r>
      <w:r w:rsidR="00790C37">
        <w:t>S</w:t>
      </w:r>
      <w:r>
        <w:t xml:space="preserve">taff shall complete the </w:t>
      </w:r>
      <w:r w:rsidR="00790C37">
        <w:t xml:space="preserve">Agency’s </w:t>
      </w:r>
      <w:r>
        <w:t xml:space="preserve">application form for BPSS which shall be submitted to the </w:t>
      </w:r>
      <w:r w:rsidR="00790C37">
        <w:t xml:space="preserve">Agency </w:t>
      </w:r>
      <w:r>
        <w:t>for processing.</w:t>
      </w:r>
    </w:p>
    <w:p w14:paraId="3304BDAC" w14:textId="7EC718D3" w:rsidR="000448A5" w:rsidRDefault="000448A5" w:rsidP="000448A5">
      <w:pPr>
        <w:spacing w:before="240"/>
      </w:pPr>
      <w:r>
        <w:t>6.</w:t>
      </w:r>
      <w:r>
        <w:tab/>
        <w:t xml:space="preserve">The BPSS process includes a check of five criteria: (1) identity, (2) nationality and immigration (right to work), (3) unspent criminal convictions, (4) employment history (past three years) and (5) significant time spent outside the UK (six months or more in the past three years). These checks are carried out by </w:t>
      </w:r>
      <w:r w:rsidR="00981327">
        <w:t xml:space="preserve">Due Diligence Checking </w:t>
      </w:r>
      <w:r>
        <w:t>Ltd, on behalf of the</w:t>
      </w:r>
      <w:r w:rsidR="00790C37">
        <w:t xml:space="preserve"> Agency.</w:t>
      </w:r>
      <w:r w:rsidR="00981327" w:rsidRPr="00981327">
        <w:t xml:space="preserve"> </w:t>
      </w:r>
      <w:r w:rsidR="00981327">
        <w:t xml:space="preserve">Due Diligence </w:t>
      </w:r>
      <w:proofErr w:type="gramStart"/>
      <w:r w:rsidR="00981327">
        <w:t xml:space="preserve">Checking </w:t>
      </w:r>
      <w:r>
        <w:t xml:space="preserve"> Ltd</w:t>
      </w:r>
      <w:proofErr w:type="gramEnd"/>
      <w:r>
        <w:t xml:space="preserve"> will send the </w:t>
      </w:r>
      <w:r w:rsidR="00790C37">
        <w:t>S</w:t>
      </w:r>
      <w:r>
        <w:t xml:space="preserve">taff an e-mail link to a web-portal where they can enter further information required to complete the checks. These checks will be implemented by </w:t>
      </w:r>
      <w:r w:rsidR="00790C37">
        <w:t xml:space="preserve">Agency </w:t>
      </w:r>
      <w:r>
        <w:t xml:space="preserve">Security Unit. </w:t>
      </w:r>
    </w:p>
    <w:p w14:paraId="1758A72C" w14:textId="13E84A62" w:rsidR="003272A7" w:rsidRDefault="000448A5" w:rsidP="003272A7">
      <w:r>
        <w:t>7.</w:t>
      </w:r>
      <w:r>
        <w:tab/>
        <w:t xml:space="preserve">The </w:t>
      </w:r>
      <w:r w:rsidR="00790C37">
        <w:t xml:space="preserve">Agency </w:t>
      </w:r>
      <w:r>
        <w:t xml:space="preserve">(through its Head of Security) may accept these checks have been completed by a third party only where the checks were carried out within six months of the </w:t>
      </w:r>
      <w:r w:rsidR="00790C37">
        <w:t>S</w:t>
      </w:r>
      <w:r>
        <w:t xml:space="preserve">taff starting work with the </w:t>
      </w:r>
      <w:r w:rsidR="00790C37">
        <w:t xml:space="preserve">Agency </w:t>
      </w:r>
      <w:r>
        <w:t xml:space="preserve">and where appropriate documentary evidence has been provided that such checks have been fully and accurately completed. </w:t>
      </w:r>
      <w:r w:rsidR="00790C37">
        <w:t>S</w:t>
      </w:r>
      <w:r>
        <w:t xml:space="preserve">taff shall also read and accept the Homes England </w:t>
      </w:r>
      <w:r w:rsidR="003272A7">
        <w:t>Security Procedures (provided by their hiring manager upon commencement of work for the</w:t>
      </w:r>
      <w:r w:rsidR="00790C37">
        <w:t xml:space="preserve"> Agency</w:t>
      </w:r>
      <w:r w:rsidR="003272A7">
        <w:t>).</w:t>
      </w:r>
    </w:p>
    <w:p w14:paraId="7ECC6227" w14:textId="02DCC6F7" w:rsidR="000448A5" w:rsidRDefault="003272A7" w:rsidP="003272A7">
      <w:r>
        <w:t xml:space="preserve">8. Completed BPSS application forms shall be retained by the </w:t>
      </w:r>
      <w:r w:rsidR="00790C37">
        <w:t xml:space="preserve">Agency </w:t>
      </w:r>
      <w:r>
        <w:t xml:space="preserve">for six months from the start date of the </w:t>
      </w:r>
      <w:r w:rsidR="00790C37">
        <w:t>S</w:t>
      </w:r>
      <w:r>
        <w:t>taff after which time the application form shall be deleted. An entry for the individual will be made on the Personnel Security Clearance Register including their name, date of birth, gender, employment status, clearance level (including validity and expiry dates), employer and leaving date. This record will be retained for six months after the Expiry Date before being deleted.</w:t>
      </w:r>
    </w:p>
    <w:p w14:paraId="2F3E2A24" w14:textId="3FDD83AD" w:rsidR="0059764F" w:rsidRDefault="001B022D" w:rsidP="000448A5">
      <w:pPr>
        <w:rPr>
          <w:rFonts w:cs="Arial"/>
          <w:b/>
          <w:szCs w:val="24"/>
          <w:u w:val="single"/>
        </w:rPr>
      </w:pPr>
      <w:r>
        <w:rPr>
          <w:rFonts w:cs="Arial"/>
          <w:b/>
          <w:szCs w:val="24"/>
          <w:u w:val="single"/>
        </w:rPr>
        <w:br w:type="page"/>
      </w:r>
      <w:r w:rsidR="00F42EFF" w:rsidRPr="005C6DFC">
        <w:rPr>
          <w:rFonts w:cs="Arial"/>
          <w:b/>
          <w:szCs w:val="24"/>
          <w:u w:val="single"/>
        </w:rPr>
        <w:t xml:space="preserve">SCHEDULE </w:t>
      </w:r>
      <w:r w:rsidR="00295CE7" w:rsidRPr="005C6DFC">
        <w:rPr>
          <w:rFonts w:cs="Arial"/>
          <w:b/>
          <w:szCs w:val="24"/>
          <w:u w:val="single"/>
        </w:rPr>
        <w:t xml:space="preserve">2 </w:t>
      </w:r>
      <w:r w:rsidR="00CA44F1">
        <w:rPr>
          <w:rFonts w:cs="Arial"/>
          <w:b/>
          <w:szCs w:val="24"/>
          <w:u w:val="single"/>
        </w:rPr>
        <w:t>–</w:t>
      </w:r>
      <w:r w:rsidR="00295CE7" w:rsidRPr="005C6DFC">
        <w:rPr>
          <w:rFonts w:cs="Arial"/>
          <w:b/>
          <w:szCs w:val="24"/>
          <w:u w:val="single"/>
        </w:rPr>
        <w:t xml:space="preserve"> Tender</w:t>
      </w:r>
      <w:r w:rsidR="00CA44F1">
        <w:rPr>
          <w:rFonts w:cs="Arial"/>
          <w:b/>
          <w:szCs w:val="24"/>
          <w:u w:val="single"/>
        </w:rPr>
        <w:t xml:space="preserve"> </w:t>
      </w:r>
      <w:r w:rsidR="00CA44F1" w:rsidRPr="00CA44F1">
        <w:rPr>
          <w:rFonts w:cs="Arial"/>
          <w:b/>
          <w:szCs w:val="24"/>
          <w:highlight w:val="yellow"/>
          <w:u w:val="single"/>
        </w:rPr>
        <w:t>(ATTACH)</w:t>
      </w:r>
    </w:p>
    <w:p w14:paraId="7EE37F44" w14:textId="77777777" w:rsidR="0090177D" w:rsidRDefault="0090177D" w:rsidP="007E5588">
      <w:pPr>
        <w:rPr>
          <w:rFonts w:cs="Arial"/>
          <w:b/>
          <w:szCs w:val="24"/>
          <w:u w:val="single"/>
        </w:rPr>
      </w:pPr>
      <w:r>
        <w:rPr>
          <w:rFonts w:cs="Arial"/>
          <w:b/>
          <w:szCs w:val="24"/>
          <w:highlight w:val="yellow"/>
          <w:u w:val="single"/>
        </w:rPr>
        <w:br w:type="page"/>
      </w:r>
      <w:r>
        <w:rPr>
          <w:rFonts w:cs="Arial"/>
          <w:b/>
          <w:szCs w:val="24"/>
          <w:u w:val="single"/>
        </w:rPr>
        <w:t xml:space="preserve">SCHEDULE 3 Pricing Schedule </w:t>
      </w:r>
      <w:r w:rsidRPr="001073AA">
        <w:rPr>
          <w:rFonts w:cs="Arial"/>
          <w:b/>
          <w:szCs w:val="24"/>
          <w:highlight w:val="yellow"/>
          <w:u w:val="single"/>
        </w:rPr>
        <w:t>(Attach)</w:t>
      </w:r>
    </w:p>
    <w:p w14:paraId="78964BE3" w14:textId="77777777" w:rsidR="001073AA" w:rsidRDefault="001073AA" w:rsidP="007E5588">
      <w:pPr>
        <w:rPr>
          <w:rFonts w:cs="Arial"/>
          <w:b/>
          <w:szCs w:val="24"/>
          <w:u w:val="single"/>
        </w:rPr>
      </w:pPr>
    </w:p>
    <w:p w14:paraId="38EA2ACB" w14:textId="77777777" w:rsidR="001073AA" w:rsidRPr="00E658B3" w:rsidRDefault="001073AA" w:rsidP="007E5588">
      <w:pPr>
        <w:rPr>
          <w:rFonts w:cs="Arial"/>
          <w:szCs w:val="24"/>
        </w:rPr>
      </w:pPr>
      <w:r w:rsidRPr="00E658B3">
        <w:rPr>
          <w:rFonts w:cs="Arial"/>
          <w:szCs w:val="24"/>
        </w:rPr>
        <w:t>Each invoice shall be sent electronically and shall include the following information:</w:t>
      </w:r>
    </w:p>
    <w:p w14:paraId="0A7873CF" w14:textId="77777777" w:rsidR="001073AA" w:rsidRPr="00E658B3" w:rsidRDefault="001073AA" w:rsidP="003318E5">
      <w:pPr>
        <w:widowControl/>
        <w:numPr>
          <w:ilvl w:val="0"/>
          <w:numId w:val="42"/>
        </w:numPr>
        <w:tabs>
          <w:tab w:val="clear" w:pos="360"/>
          <w:tab w:val="num" w:pos="900"/>
        </w:tabs>
        <w:adjustRightInd/>
        <w:ind w:left="1080" w:hanging="720"/>
        <w:jc w:val="both"/>
        <w:textAlignment w:val="auto"/>
        <w:rPr>
          <w:rFonts w:cs="Arial"/>
          <w:szCs w:val="24"/>
        </w:rPr>
      </w:pPr>
      <w:r w:rsidRPr="00E658B3">
        <w:rPr>
          <w:rFonts w:cs="Arial"/>
          <w:szCs w:val="24"/>
        </w:rPr>
        <w:t xml:space="preserve"> Purchase order </w:t>
      </w:r>
      <w:proofErr w:type="gramStart"/>
      <w:r w:rsidRPr="00E658B3">
        <w:rPr>
          <w:rFonts w:cs="Arial"/>
          <w:szCs w:val="24"/>
        </w:rPr>
        <w:t>number;</w:t>
      </w:r>
      <w:proofErr w:type="gramEnd"/>
    </w:p>
    <w:p w14:paraId="49FF794E" w14:textId="77777777" w:rsidR="001073AA" w:rsidRPr="00E658B3" w:rsidRDefault="001073AA" w:rsidP="003318E5">
      <w:pPr>
        <w:widowControl/>
        <w:numPr>
          <w:ilvl w:val="0"/>
          <w:numId w:val="42"/>
        </w:numPr>
        <w:tabs>
          <w:tab w:val="left" w:pos="900"/>
        </w:tabs>
        <w:adjustRightInd/>
        <w:ind w:firstLine="0"/>
        <w:jc w:val="both"/>
        <w:textAlignment w:val="auto"/>
        <w:rPr>
          <w:rFonts w:cs="Arial"/>
          <w:szCs w:val="24"/>
        </w:rPr>
      </w:pPr>
      <w:r w:rsidRPr="00E658B3">
        <w:rPr>
          <w:rFonts w:cs="Arial"/>
          <w:szCs w:val="24"/>
        </w:rPr>
        <w:t xml:space="preserve">Quantities per </w:t>
      </w:r>
      <w:proofErr w:type="gramStart"/>
      <w:r w:rsidRPr="00E658B3">
        <w:rPr>
          <w:rFonts w:cs="Arial"/>
          <w:szCs w:val="24"/>
        </w:rPr>
        <w:t>item;</w:t>
      </w:r>
      <w:proofErr w:type="gramEnd"/>
    </w:p>
    <w:p w14:paraId="68DD8C83" w14:textId="77777777" w:rsidR="001073AA" w:rsidRPr="00E658B3" w:rsidRDefault="001073AA" w:rsidP="003318E5">
      <w:pPr>
        <w:widowControl/>
        <w:numPr>
          <w:ilvl w:val="0"/>
          <w:numId w:val="42"/>
        </w:numPr>
        <w:tabs>
          <w:tab w:val="clear" w:pos="360"/>
          <w:tab w:val="num" w:pos="900"/>
        </w:tabs>
        <w:adjustRightInd/>
        <w:ind w:left="720"/>
        <w:jc w:val="both"/>
        <w:textAlignment w:val="auto"/>
        <w:rPr>
          <w:rFonts w:cs="Arial"/>
          <w:szCs w:val="24"/>
        </w:rPr>
      </w:pPr>
      <w:r w:rsidRPr="00E658B3">
        <w:rPr>
          <w:rFonts w:cs="Arial"/>
          <w:szCs w:val="24"/>
        </w:rPr>
        <w:t xml:space="preserve">   The description of goods or services </w:t>
      </w:r>
      <w:proofErr w:type="gramStart"/>
      <w:r w:rsidRPr="00E658B3">
        <w:rPr>
          <w:rFonts w:cs="Arial"/>
          <w:szCs w:val="24"/>
        </w:rPr>
        <w:t>provided;</w:t>
      </w:r>
      <w:proofErr w:type="gramEnd"/>
    </w:p>
    <w:p w14:paraId="16645C01" w14:textId="77777777" w:rsidR="001073AA" w:rsidRPr="00E658B3" w:rsidRDefault="001073AA" w:rsidP="003318E5">
      <w:pPr>
        <w:widowControl/>
        <w:numPr>
          <w:ilvl w:val="0"/>
          <w:numId w:val="42"/>
        </w:numPr>
        <w:adjustRightInd/>
        <w:ind w:firstLine="0"/>
        <w:jc w:val="both"/>
        <w:textAlignment w:val="auto"/>
        <w:rPr>
          <w:rFonts w:cs="Arial"/>
          <w:szCs w:val="24"/>
        </w:rPr>
      </w:pPr>
      <w:r w:rsidRPr="00E658B3">
        <w:rPr>
          <w:rFonts w:cs="Arial"/>
          <w:szCs w:val="24"/>
        </w:rPr>
        <w:t xml:space="preserve">   Itemised additional </w:t>
      </w:r>
      <w:proofErr w:type="gramStart"/>
      <w:r w:rsidRPr="00E658B3">
        <w:rPr>
          <w:rFonts w:cs="Arial"/>
          <w:szCs w:val="24"/>
        </w:rPr>
        <w:t>costs;</w:t>
      </w:r>
      <w:proofErr w:type="gramEnd"/>
    </w:p>
    <w:p w14:paraId="232A40BF" w14:textId="77777777" w:rsidR="001073AA" w:rsidRPr="00E658B3" w:rsidRDefault="001073AA" w:rsidP="003318E5">
      <w:pPr>
        <w:widowControl/>
        <w:numPr>
          <w:ilvl w:val="0"/>
          <w:numId w:val="42"/>
        </w:numPr>
        <w:adjustRightInd/>
        <w:ind w:firstLine="0"/>
        <w:jc w:val="both"/>
        <w:textAlignment w:val="auto"/>
        <w:rPr>
          <w:rFonts w:cs="Arial"/>
          <w:szCs w:val="24"/>
        </w:rPr>
      </w:pPr>
      <w:r w:rsidRPr="00E658B3">
        <w:rPr>
          <w:rFonts w:cs="Arial"/>
          <w:szCs w:val="24"/>
        </w:rPr>
        <w:t xml:space="preserve">   The price per </w:t>
      </w:r>
      <w:proofErr w:type="gramStart"/>
      <w:r w:rsidRPr="00E658B3">
        <w:rPr>
          <w:rFonts w:cs="Arial"/>
          <w:szCs w:val="24"/>
        </w:rPr>
        <w:t>item;</w:t>
      </w:r>
      <w:proofErr w:type="gramEnd"/>
      <w:r w:rsidRPr="00E658B3">
        <w:rPr>
          <w:rFonts w:cs="Arial"/>
          <w:szCs w:val="24"/>
        </w:rPr>
        <w:t xml:space="preserve"> </w:t>
      </w:r>
    </w:p>
    <w:p w14:paraId="2702A393" w14:textId="77777777" w:rsidR="001073AA" w:rsidRPr="00E658B3" w:rsidRDefault="001073AA" w:rsidP="003318E5">
      <w:pPr>
        <w:widowControl/>
        <w:numPr>
          <w:ilvl w:val="0"/>
          <w:numId w:val="42"/>
        </w:numPr>
        <w:adjustRightInd/>
        <w:ind w:firstLine="0"/>
        <w:jc w:val="both"/>
        <w:textAlignment w:val="auto"/>
        <w:rPr>
          <w:rFonts w:cs="Arial"/>
          <w:szCs w:val="24"/>
        </w:rPr>
      </w:pPr>
      <w:r w:rsidRPr="00E658B3">
        <w:rPr>
          <w:rFonts w:cs="Arial"/>
          <w:szCs w:val="24"/>
        </w:rPr>
        <w:t xml:space="preserve">   The total invoice value + VAT at the appropriate </w:t>
      </w:r>
      <w:proofErr w:type="gramStart"/>
      <w:r w:rsidRPr="00E658B3">
        <w:rPr>
          <w:rFonts w:cs="Arial"/>
          <w:szCs w:val="24"/>
        </w:rPr>
        <w:t>rate;</w:t>
      </w:r>
      <w:proofErr w:type="gramEnd"/>
    </w:p>
    <w:p w14:paraId="2B49FD1E" w14:textId="77777777" w:rsidR="001073AA" w:rsidRPr="00E658B3" w:rsidRDefault="001073AA" w:rsidP="003318E5">
      <w:pPr>
        <w:widowControl/>
        <w:numPr>
          <w:ilvl w:val="0"/>
          <w:numId w:val="42"/>
        </w:numPr>
        <w:tabs>
          <w:tab w:val="clear" w:pos="360"/>
          <w:tab w:val="left" w:pos="900"/>
        </w:tabs>
        <w:adjustRightInd/>
        <w:ind w:firstLine="0"/>
        <w:jc w:val="both"/>
        <w:textAlignment w:val="auto"/>
        <w:rPr>
          <w:rFonts w:cs="Arial"/>
          <w:szCs w:val="24"/>
        </w:rPr>
      </w:pPr>
      <w:r w:rsidRPr="00E658B3">
        <w:rPr>
          <w:rFonts w:cs="Arial"/>
          <w:szCs w:val="24"/>
        </w:rPr>
        <w:t xml:space="preserve">The location/site where the goods were </w:t>
      </w:r>
      <w:proofErr w:type="gramStart"/>
      <w:r w:rsidRPr="00E658B3">
        <w:rPr>
          <w:rFonts w:cs="Arial"/>
          <w:szCs w:val="24"/>
        </w:rPr>
        <w:t>deliver</w:t>
      </w:r>
      <w:r w:rsidR="006A6FD2">
        <w:rPr>
          <w:rFonts w:cs="Arial"/>
          <w:szCs w:val="24"/>
        </w:rPr>
        <w:t>ed</w:t>
      </w:r>
      <w:r w:rsidRPr="00E658B3">
        <w:rPr>
          <w:rFonts w:cs="Arial"/>
          <w:szCs w:val="24"/>
        </w:rPr>
        <w:t>;</w:t>
      </w:r>
      <w:proofErr w:type="gramEnd"/>
    </w:p>
    <w:p w14:paraId="50804303" w14:textId="77777777" w:rsidR="001073AA" w:rsidRPr="00E658B3" w:rsidRDefault="001073AA" w:rsidP="003318E5">
      <w:pPr>
        <w:widowControl/>
        <w:numPr>
          <w:ilvl w:val="0"/>
          <w:numId w:val="42"/>
        </w:numPr>
        <w:tabs>
          <w:tab w:val="clear" w:pos="360"/>
          <w:tab w:val="left" w:pos="900"/>
        </w:tabs>
        <w:adjustRightInd/>
        <w:ind w:firstLine="0"/>
        <w:jc w:val="both"/>
        <w:textAlignment w:val="auto"/>
        <w:rPr>
          <w:rFonts w:cs="Arial"/>
          <w:szCs w:val="24"/>
        </w:rPr>
      </w:pPr>
      <w:r w:rsidRPr="00E658B3">
        <w:rPr>
          <w:rFonts w:cs="Arial"/>
          <w:szCs w:val="24"/>
        </w:rPr>
        <w:t>The name of the person who placed the order and</w:t>
      </w:r>
    </w:p>
    <w:p w14:paraId="63979F22" w14:textId="77777777" w:rsidR="001073AA" w:rsidRPr="00E658B3" w:rsidRDefault="001073AA" w:rsidP="003318E5">
      <w:pPr>
        <w:widowControl/>
        <w:numPr>
          <w:ilvl w:val="0"/>
          <w:numId w:val="42"/>
        </w:numPr>
        <w:tabs>
          <w:tab w:val="clear" w:pos="360"/>
          <w:tab w:val="num" w:pos="720"/>
          <w:tab w:val="left" w:pos="900"/>
        </w:tabs>
        <w:adjustRightInd/>
        <w:ind w:left="720"/>
        <w:jc w:val="both"/>
        <w:textAlignment w:val="auto"/>
        <w:rPr>
          <w:rFonts w:cs="Arial"/>
          <w:szCs w:val="24"/>
        </w:rPr>
      </w:pPr>
      <w:r w:rsidRPr="00E658B3">
        <w:rPr>
          <w:rFonts w:cs="Arial"/>
          <w:szCs w:val="24"/>
        </w:rPr>
        <w:t xml:space="preserve">   Date of delivery.</w:t>
      </w:r>
    </w:p>
    <w:p w14:paraId="4AC0BB69" w14:textId="77777777" w:rsidR="00E658B3" w:rsidRDefault="00E658B3">
      <w:pPr>
        <w:widowControl/>
        <w:adjustRightInd/>
        <w:textAlignment w:val="auto"/>
        <w:rPr>
          <w:rFonts w:cs="Arial"/>
          <w:sz w:val="22"/>
          <w:szCs w:val="22"/>
        </w:rPr>
      </w:pPr>
    </w:p>
    <w:p w14:paraId="5EE27FBD" w14:textId="77777777" w:rsidR="00E658B3" w:rsidRPr="005C00AF" w:rsidRDefault="00E658B3" w:rsidP="00E658B3">
      <w:pPr>
        <w:autoSpaceDE w:val="0"/>
        <w:autoSpaceDN w:val="0"/>
        <w:rPr>
          <w:rFonts w:cs="Arial"/>
          <w:color w:val="000000"/>
          <w:szCs w:val="24"/>
        </w:rPr>
      </w:pPr>
      <w:r w:rsidRPr="005C00AF">
        <w:rPr>
          <w:rFonts w:cs="Arial"/>
          <w:color w:val="000000"/>
          <w:szCs w:val="24"/>
        </w:rPr>
        <w:t xml:space="preserve">Invoices and credit notes </w:t>
      </w:r>
      <w:r>
        <w:rPr>
          <w:rFonts w:cs="Arial"/>
          <w:color w:val="000000"/>
          <w:szCs w:val="24"/>
        </w:rPr>
        <w:t>shall</w:t>
      </w:r>
      <w:r w:rsidRPr="005C00AF">
        <w:rPr>
          <w:rFonts w:cs="Arial"/>
          <w:color w:val="000000"/>
          <w:szCs w:val="24"/>
        </w:rPr>
        <w:t xml:space="preserve"> conform to the following criteria</w:t>
      </w:r>
      <w:r>
        <w:rPr>
          <w:rFonts w:cs="Arial"/>
          <w:color w:val="000000"/>
          <w:szCs w:val="24"/>
        </w:rPr>
        <w:t>:</w:t>
      </w:r>
    </w:p>
    <w:p w14:paraId="324B5246" w14:textId="77777777" w:rsidR="00E658B3" w:rsidRPr="005C00AF" w:rsidRDefault="00E658B3" w:rsidP="00E658B3">
      <w:pPr>
        <w:autoSpaceDE w:val="0"/>
        <w:autoSpaceDN w:val="0"/>
        <w:rPr>
          <w:rFonts w:cs="Arial"/>
          <w:color w:val="000000"/>
          <w:szCs w:val="24"/>
        </w:rPr>
      </w:pPr>
    </w:p>
    <w:p w14:paraId="0EA00E64" w14:textId="77777777" w:rsidR="00E658B3" w:rsidRPr="005C00AF" w:rsidRDefault="00E658B3" w:rsidP="003318E5">
      <w:pPr>
        <w:pStyle w:val="ListParagraph"/>
        <w:widowControl/>
        <w:numPr>
          <w:ilvl w:val="0"/>
          <w:numId w:val="43"/>
        </w:numPr>
        <w:autoSpaceDE w:val="0"/>
        <w:autoSpaceDN w:val="0"/>
        <w:adjustRightInd/>
        <w:textAlignment w:val="auto"/>
        <w:rPr>
          <w:rFonts w:cs="Arial"/>
          <w:color w:val="000000"/>
          <w:szCs w:val="24"/>
        </w:rPr>
      </w:pPr>
      <w:r w:rsidRPr="005C00AF">
        <w:rPr>
          <w:rFonts w:cs="Arial"/>
          <w:color w:val="000000"/>
          <w:szCs w:val="24"/>
        </w:rPr>
        <w:t xml:space="preserve">The file </w:t>
      </w:r>
      <w:r>
        <w:rPr>
          <w:rFonts w:cs="Arial"/>
          <w:color w:val="000000"/>
          <w:szCs w:val="24"/>
        </w:rPr>
        <w:t>shall</w:t>
      </w:r>
      <w:r w:rsidRPr="005C00AF">
        <w:rPr>
          <w:rFonts w:cs="Arial"/>
          <w:color w:val="000000"/>
          <w:szCs w:val="24"/>
        </w:rPr>
        <w:t xml:space="preserve"> be in PDF format.</w:t>
      </w:r>
    </w:p>
    <w:p w14:paraId="2D54C654" w14:textId="77777777" w:rsidR="00E658B3" w:rsidRPr="005C00AF" w:rsidRDefault="00E658B3" w:rsidP="003318E5">
      <w:pPr>
        <w:pStyle w:val="ListParagraph"/>
        <w:widowControl/>
        <w:numPr>
          <w:ilvl w:val="0"/>
          <w:numId w:val="43"/>
        </w:numPr>
        <w:autoSpaceDE w:val="0"/>
        <w:autoSpaceDN w:val="0"/>
        <w:adjustRightInd/>
        <w:textAlignment w:val="auto"/>
        <w:rPr>
          <w:rFonts w:cs="Arial"/>
          <w:color w:val="000000"/>
          <w:szCs w:val="24"/>
        </w:rPr>
      </w:pPr>
      <w:r w:rsidRPr="005C00AF">
        <w:rPr>
          <w:rFonts w:cs="Arial"/>
          <w:color w:val="000000"/>
          <w:szCs w:val="24"/>
        </w:rPr>
        <w:t xml:space="preserve">Each PDF </w:t>
      </w:r>
      <w:r>
        <w:rPr>
          <w:rFonts w:cs="Arial"/>
          <w:color w:val="000000"/>
          <w:szCs w:val="24"/>
        </w:rPr>
        <w:t>shall</w:t>
      </w:r>
      <w:r w:rsidRPr="005C00AF">
        <w:rPr>
          <w:rFonts w:cs="Arial"/>
          <w:color w:val="000000"/>
          <w:szCs w:val="24"/>
        </w:rPr>
        <w:t xml:space="preserve"> contain only 1 invoice/credit note.</w:t>
      </w:r>
    </w:p>
    <w:p w14:paraId="2849609B" w14:textId="77777777" w:rsidR="00E658B3" w:rsidRPr="005C00AF" w:rsidRDefault="00E658B3" w:rsidP="003318E5">
      <w:pPr>
        <w:pStyle w:val="ListParagraph"/>
        <w:widowControl/>
        <w:numPr>
          <w:ilvl w:val="0"/>
          <w:numId w:val="43"/>
        </w:numPr>
        <w:autoSpaceDE w:val="0"/>
        <w:autoSpaceDN w:val="0"/>
        <w:adjustRightInd/>
        <w:textAlignment w:val="auto"/>
        <w:rPr>
          <w:rFonts w:cs="Arial"/>
          <w:color w:val="000000"/>
          <w:szCs w:val="24"/>
        </w:rPr>
      </w:pPr>
      <w:r w:rsidRPr="005C00AF">
        <w:rPr>
          <w:rFonts w:cs="Arial"/>
          <w:color w:val="000000"/>
          <w:szCs w:val="24"/>
        </w:rPr>
        <w:t xml:space="preserve">The PDF </w:t>
      </w:r>
      <w:r>
        <w:rPr>
          <w:rFonts w:cs="Arial"/>
          <w:color w:val="000000"/>
          <w:szCs w:val="24"/>
        </w:rPr>
        <w:t>shall</w:t>
      </w:r>
      <w:r w:rsidRPr="005C00AF">
        <w:rPr>
          <w:rFonts w:cs="Arial"/>
          <w:color w:val="000000"/>
          <w:szCs w:val="24"/>
        </w:rPr>
        <w:t xml:space="preserve"> not have security applied</w:t>
      </w:r>
      <w:r>
        <w:rPr>
          <w:rFonts w:cs="Arial"/>
          <w:color w:val="000000"/>
          <w:szCs w:val="24"/>
        </w:rPr>
        <w:t>.</w:t>
      </w:r>
    </w:p>
    <w:p w14:paraId="220BD6DA" w14:textId="77777777" w:rsidR="00E658B3" w:rsidRPr="005C00AF" w:rsidRDefault="00E658B3" w:rsidP="003318E5">
      <w:pPr>
        <w:pStyle w:val="ListParagraph"/>
        <w:widowControl/>
        <w:numPr>
          <w:ilvl w:val="0"/>
          <w:numId w:val="43"/>
        </w:numPr>
        <w:autoSpaceDE w:val="0"/>
        <w:autoSpaceDN w:val="0"/>
        <w:adjustRightInd/>
        <w:textAlignment w:val="auto"/>
        <w:rPr>
          <w:rFonts w:cs="Arial"/>
          <w:color w:val="000000"/>
          <w:szCs w:val="24"/>
        </w:rPr>
      </w:pPr>
      <w:r w:rsidRPr="005C00AF">
        <w:rPr>
          <w:rFonts w:cs="Arial"/>
          <w:color w:val="000000"/>
          <w:szCs w:val="24"/>
        </w:rPr>
        <w:t>Documents other than invoices and credit notes sh</w:t>
      </w:r>
      <w:r>
        <w:rPr>
          <w:rFonts w:cs="Arial"/>
          <w:color w:val="000000"/>
          <w:szCs w:val="24"/>
        </w:rPr>
        <w:t>all</w:t>
      </w:r>
      <w:r w:rsidRPr="005C00AF">
        <w:rPr>
          <w:rFonts w:cs="Arial"/>
          <w:color w:val="000000"/>
          <w:szCs w:val="24"/>
        </w:rPr>
        <w:t xml:space="preserve"> not be</w:t>
      </w:r>
      <w:r w:rsidR="003F7C9F">
        <w:rPr>
          <w:rFonts w:cs="Arial"/>
          <w:color w:val="000000"/>
          <w:szCs w:val="24"/>
        </w:rPr>
        <w:t xml:space="preserve"> included or attached</w:t>
      </w:r>
      <w:r w:rsidRPr="005C00AF">
        <w:rPr>
          <w:rFonts w:cs="Arial"/>
          <w:color w:val="000000"/>
          <w:szCs w:val="24"/>
        </w:rPr>
        <w:t>.</w:t>
      </w:r>
    </w:p>
    <w:p w14:paraId="3B3E3A0B" w14:textId="77777777" w:rsidR="00E658B3" w:rsidRPr="005C00AF" w:rsidRDefault="00E658B3" w:rsidP="003318E5">
      <w:pPr>
        <w:pStyle w:val="ListParagraph"/>
        <w:widowControl/>
        <w:numPr>
          <w:ilvl w:val="0"/>
          <w:numId w:val="43"/>
        </w:numPr>
        <w:autoSpaceDE w:val="0"/>
        <w:autoSpaceDN w:val="0"/>
        <w:adjustRightInd/>
        <w:textAlignment w:val="auto"/>
        <w:rPr>
          <w:rFonts w:cs="Arial"/>
          <w:color w:val="000000"/>
          <w:szCs w:val="24"/>
        </w:rPr>
      </w:pPr>
      <w:proofErr w:type="gramStart"/>
      <w:r w:rsidRPr="005C00AF">
        <w:rPr>
          <w:rFonts w:cs="Arial"/>
          <w:color w:val="000000"/>
          <w:szCs w:val="24"/>
        </w:rPr>
        <w:t>Non PDF</w:t>
      </w:r>
      <w:proofErr w:type="gramEnd"/>
      <w:r w:rsidRPr="005C00AF">
        <w:rPr>
          <w:rFonts w:cs="Arial"/>
          <w:color w:val="000000"/>
          <w:szCs w:val="24"/>
        </w:rPr>
        <w:t xml:space="preserve"> documents such as JPEG’s, Word documents, Excel spread sheets </w:t>
      </w:r>
      <w:r>
        <w:rPr>
          <w:rFonts w:cs="Arial"/>
          <w:color w:val="000000"/>
          <w:szCs w:val="24"/>
        </w:rPr>
        <w:t>shall</w:t>
      </w:r>
      <w:r w:rsidRPr="005C00AF">
        <w:rPr>
          <w:rFonts w:cs="Arial"/>
          <w:color w:val="000000"/>
          <w:szCs w:val="24"/>
        </w:rPr>
        <w:t xml:space="preserve"> not be processed.</w:t>
      </w:r>
    </w:p>
    <w:p w14:paraId="57E45D57" w14:textId="77777777" w:rsidR="003E77C1" w:rsidRDefault="003E77C1">
      <w:pPr>
        <w:widowControl/>
        <w:adjustRightInd/>
        <w:textAlignment w:val="auto"/>
        <w:rPr>
          <w:rFonts w:cs="Arial"/>
          <w:sz w:val="22"/>
          <w:szCs w:val="22"/>
        </w:rPr>
      </w:pPr>
      <w:r>
        <w:rPr>
          <w:rFonts w:cs="Arial"/>
          <w:sz w:val="22"/>
          <w:szCs w:val="22"/>
        </w:rPr>
        <w:br w:type="page"/>
      </w:r>
    </w:p>
    <w:p w14:paraId="2769F522" w14:textId="77777777" w:rsidR="003E77C1" w:rsidRDefault="003E77C1">
      <w:pPr>
        <w:widowControl/>
        <w:adjustRightInd/>
        <w:textAlignment w:val="auto"/>
        <w:rPr>
          <w:rFonts w:cs="Arial"/>
          <w:sz w:val="22"/>
          <w:szCs w:val="22"/>
        </w:rPr>
      </w:pPr>
      <w:r>
        <w:rPr>
          <w:rFonts w:cs="Arial"/>
          <w:sz w:val="22"/>
          <w:szCs w:val="22"/>
        </w:rPr>
        <w:t>Schedule 3 Annex A</w:t>
      </w:r>
    </w:p>
    <w:p w14:paraId="0D47A223" w14:textId="77777777" w:rsidR="003E77C1" w:rsidRDefault="003E77C1">
      <w:pPr>
        <w:widowControl/>
        <w:adjustRightInd/>
        <w:textAlignment w:val="auto"/>
        <w:rPr>
          <w:rFonts w:cs="Arial"/>
          <w:sz w:val="22"/>
          <w:szCs w:val="22"/>
        </w:rPr>
      </w:pPr>
    </w:p>
    <w:p w14:paraId="360B7A25" w14:textId="15EDC702" w:rsidR="003E77C1" w:rsidRPr="00240794" w:rsidRDefault="003E77C1" w:rsidP="00240794">
      <w:pPr>
        <w:widowControl/>
        <w:adjustRightInd/>
        <w:spacing w:line="360" w:lineRule="auto"/>
        <w:textAlignment w:val="auto"/>
        <w:rPr>
          <w:rFonts w:cs="Arial"/>
          <w:szCs w:val="24"/>
        </w:rPr>
      </w:pPr>
      <w:r w:rsidRPr="00240794">
        <w:rPr>
          <w:rFonts w:cs="Arial"/>
          <w:szCs w:val="24"/>
        </w:rPr>
        <w:t>STATUS AND TAX LIABILITIES</w:t>
      </w:r>
    </w:p>
    <w:p w14:paraId="405E866B" w14:textId="034433D5" w:rsidR="001E5194" w:rsidRPr="001E5194" w:rsidRDefault="001E5194" w:rsidP="001E5194">
      <w:pPr>
        <w:pStyle w:val="ListParagraph"/>
        <w:widowControl/>
        <w:numPr>
          <w:ilvl w:val="6"/>
          <w:numId w:val="13"/>
        </w:numPr>
        <w:tabs>
          <w:tab w:val="clear" w:pos="2520"/>
        </w:tabs>
        <w:adjustRightInd/>
        <w:spacing w:line="360" w:lineRule="auto"/>
        <w:ind w:left="0" w:firstLine="0"/>
        <w:textAlignment w:val="auto"/>
        <w:rPr>
          <w:rFonts w:cs="Arial"/>
          <w:szCs w:val="24"/>
        </w:rPr>
      </w:pPr>
      <w:r w:rsidRPr="001E5194">
        <w:rPr>
          <w:rFonts w:cs="Arial"/>
          <w:szCs w:val="24"/>
        </w:rPr>
        <w:t>The Contractor represents and warrants that the Services will be supplied and provided in a manner that does not fall within Chapter 10, Part 2 of the Income Tax (Earnings and Pensions) Act 2003 (the “ITEPA”).</w:t>
      </w:r>
    </w:p>
    <w:p w14:paraId="05578F37" w14:textId="6CA09572" w:rsidR="001E5194" w:rsidRPr="001E5194" w:rsidRDefault="001E5194" w:rsidP="001E5194">
      <w:pPr>
        <w:widowControl/>
        <w:adjustRightInd/>
        <w:spacing w:line="360" w:lineRule="auto"/>
        <w:textAlignment w:val="auto"/>
        <w:rPr>
          <w:rFonts w:cs="Arial"/>
          <w:szCs w:val="24"/>
        </w:rPr>
      </w:pPr>
      <w:r w:rsidRPr="001E5194">
        <w:rPr>
          <w:rFonts w:cs="Arial"/>
          <w:szCs w:val="24"/>
        </w:rPr>
        <w:t>2</w:t>
      </w:r>
      <w:r w:rsidRPr="001E5194">
        <w:rPr>
          <w:rFonts w:cs="Arial"/>
          <w:szCs w:val="24"/>
        </w:rPr>
        <w:tab/>
        <w:t xml:space="preserve">Save where clause 3 applies, the </w:t>
      </w:r>
      <w:r>
        <w:rPr>
          <w:rFonts w:cs="Arial"/>
          <w:szCs w:val="24"/>
        </w:rPr>
        <w:t>Contractor</w:t>
      </w:r>
      <w:r w:rsidRPr="001E5194">
        <w:rPr>
          <w:rFonts w:cs="Arial"/>
          <w:szCs w:val="24"/>
        </w:rPr>
        <w:t xml:space="preserve"> agrees that </w:t>
      </w:r>
      <w:proofErr w:type="gramStart"/>
      <w:r w:rsidRPr="001E5194">
        <w:rPr>
          <w:rFonts w:cs="Arial"/>
          <w:szCs w:val="24"/>
        </w:rPr>
        <w:t>any and all</w:t>
      </w:r>
      <w:proofErr w:type="gramEnd"/>
      <w:r w:rsidRPr="001E5194">
        <w:rPr>
          <w:rFonts w:cs="Arial"/>
          <w:szCs w:val="24"/>
        </w:rPr>
        <w:t xml:space="preserve"> </w:t>
      </w:r>
      <w:r>
        <w:rPr>
          <w:rFonts w:cs="Arial"/>
          <w:szCs w:val="24"/>
        </w:rPr>
        <w:t>Contractor</w:t>
      </w:r>
      <w:r w:rsidRPr="001E5194">
        <w:rPr>
          <w:rFonts w:cs="Arial"/>
          <w:szCs w:val="24"/>
        </w:rPr>
        <w:t xml:space="preserve"> Staff provided to supply the Services under the terms of this Contract shall be provided:</w:t>
      </w:r>
    </w:p>
    <w:p w14:paraId="4105CA32" w14:textId="483AC0D8" w:rsidR="001E5194" w:rsidRDefault="001E5194" w:rsidP="001E5194">
      <w:pPr>
        <w:widowControl/>
        <w:adjustRightInd/>
        <w:spacing w:line="360" w:lineRule="auto"/>
        <w:textAlignment w:val="auto"/>
        <w:rPr>
          <w:rFonts w:cs="Arial"/>
          <w:szCs w:val="24"/>
        </w:rPr>
      </w:pPr>
      <w:r w:rsidRPr="001E5194">
        <w:rPr>
          <w:rFonts w:cs="Arial"/>
          <w:szCs w:val="24"/>
        </w:rPr>
        <w:t>2.1</w:t>
      </w:r>
      <w:r w:rsidRPr="001E5194">
        <w:rPr>
          <w:rFonts w:cs="Arial"/>
          <w:szCs w:val="24"/>
        </w:rPr>
        <w:tab/>
        <w:t xml:space="preserve">via a company registered as an accredited member of the Freelancer &amp; Contractor Services Association (FCSA), where such </w:t>
      </w:r>
      <w:r>
        <w:rPr>
          <w:rFonts w:cs="Arial"/>
          <w:szCs w:val="24"/>
        </w:rPr>
        <w:t>Contractor</w:t>
      </w:r>
      <w:r w:rsidRPr="001E5194">
        <w:rPr>
          <w:rFonts w:cs="Arial"/>
          <w:szCs w:val="24"/>
        </w:rPr>
        <w:t xml:space="preserve"> Staff do not own any shares in such FCSA registered company, and as employees of the FCSA registered company with all payments made to such </w:t>
      </w:r>
      <w:r>
        <w:rPr>
          <w:rFonts w:cs="Arial"/>
          <w:szCs w:val="24"/>
        </w:rPr>
        <w:t>Contractor</w:t>
      </w:r>
      <w:r w:rsidRPr="001E5194">
        <w:rPr>
          <w:rFonts w:cs="Arial"/>
          <w:szCs w:val="24"/>
        </w:rPr>
        <w:t xml:space="preserve"> Staff by the FSCA registered company in return for their services under this Call-Off Contract  being paid subject to deduction of income tax and national insurance contributions in full via PAYE at the rates required by law, or</w:t>
      </w:r>
    </w:p>
    <w:p w14:paraId="15B543F6" w14:textId="4F13FACE" w:rsidR="001E5194" w:rsidRPr="001E5194" w:rsidRDefault="001E5194" w:rsidP="001E5194">
      <w:pPr>
        <w:widowControl/>
        <w:adjustRightInd/>
        <w:spacing w:line="360" w:lineRule="auto"/>
        <w:ind w:hanging="851"/>
        <w:textAlignment w:val="auto"/>
        <w:rPr>
          <w:rFonts w:cs="Arial"/>
          <w:szCs w:val="24"/>
        </w:rPr>
      </w:pPr>
      <w:r w:rsidRPr="001E5194">
        <w:rPr>
          <w:rFonts w:cs="Arial"/>
          <w:szCs w:val="24"/>
        </w:rPr>
        <w:tab/>
        <w:t>2.2</w:t>
      </w:r>
      <w:r w:rsidRPr="001E5194">
        <w:rPr>
          <w:rFonts w:cs="Arial"/>
          <w:szCs w:val="24"/>
        </w:rPr>
        <w:tab/>
        <w:t xml:space="preserve">by </w:t>
      </w:r>
      <w:r>
        <w:rPr>
          <w:rFonts w:cs="Arial"/>
          <w:szCs w:val="24"/>
        </w:rPr>
        <w:t>Contractor</w:t>
      </w:r>
      <w:r w:rsidRPr="001E5194">
        <w:rPr>
          <w:rFonts w:cs="Arial"/>
          <w:szCs w:val="24"/>
        </w:rPr>
        <w:t xml:space="preserve"> Staff who shall be employees of the </w:t>
      </w:r>
      <w:r>
        <w:rPr>
          <w:rFonts w:cs="Arial"/>
          <w:szCs w:val="24"/>
        </w:rPr>
        <w:t>Contractor</w:t>
      </w:r>
      <w:r w:rsidRPr="001E5194">
        <w:rPr>
          <w:rFonts w:cs="Arial"/>
          <w:szCs w:val="24"/>
        </w:rPr>
        <w:t xml:space="preserve"> whose only remuneration from the </w:t>
      </w:r>
      <w:r>
        <w:rPr>
          <w:rFonts w:cs="Arial"/>
          <w:szCs w:val="24"/>
        </w:rPr>
        <w:t>Contractor</w:t>
      </w:r>
      <w:r w:rsidRPr="001E5194">
        <w:rPr>
          <w:rFonts w:cs="Arial"/>
          <w:szCs w:val="24"/>
        </w:rPr>
        <w:t xml:space="preserve"> is subject to deduction of income tax and national insurance contributions in full via PAYE at the rates required by law.</w:t>
      </w:r>
    </w:p>
    <w:p w14:paraId="0F0B9E70" w14:textId="1104FD68" w:rsidR="001E5194" w:rsidRDefault="001E5194" w:rsidP="001E5194">
      <w:pPr>
        <w:widowControl/>
        <w:adjustRightInd/>
        <w:spacing w:line="360" w:lineRule="auto"/>
        <w:textAlignment w:val="auto"/>
        <w:rPr>
          <w:rFonts w:cs="Arial"/>
          <w:szCs w:val="24"/>
        </w:rPr>
      </w:pPr>
      <w:r w:rsidRPr="001E5194">
        <w:rPr>
          <w:rFonts w:cs="Arial"/>
          <w:szCs w:val="24"/>
        </w:rPr>
        <w:t>3.</w:t>
      </w:r>
      <w:r w:rsidRPr="001E5194">
        <w:rPr>
          <w:rFonts w:cs="Arial"/>
          <w:szCs w:val="24"/>
        </w:rPr>
        <w:tab/>
        <w:t xml:space="preserve">This clause 3 applies where, in relation to </w:t>
      </w:r>
      <w:r>
        <w:rPr>
          <w:rFonts w:cs="Arial"/>
          <w:szCs w:val="24"/>
        </w:rPr>
        <w:t>Contractor</w:t>
      </w:r>
      <w:r w:rsidRPr="001E5194">
        <w:rPr>
          <w:rFonts w:cs="Arial"/>
          <w:szCs w:val="24"/>
        </w:rPr>
        <w:t xml:space="preserve"> Staff provided by the </w:t>
      </w:r>
      <w:r>
        <w:rPr>
          <w:rFonts w:cs="Arial"/>
          <w:szCs w:val="24"/>
        </w:rPr>
        <w:t>Contractor</w:t>
      </w:r>
      <w:r w:rsidRPr="001E5194">
        <w:rPr>
          <w:rFonts w:cs="Arial"/>
          <w:szCs w:val="24"/>
        </w:rPr>
        <w:t xml:space="preserve"> to supply the Services under the terms of this Call-Off Contract, the </w:t>
      </w:r>
      <w:r>
        <w:rPr>
          <w:rFonts w:cs="Arial"/>
          <w:szCs w:val="24"/>
        </w:rPr>
        <w:t>Contractor</w:t>
      </w:r>
      <w:r w:rsidRPr="001E5194">
        <w:rPr>
          <w:rFonts w:cs="Arial"/>
          <w:szCs w:val="24"/>
        </w:rPr>
        <w:t xml:space="preserve"> is an intermediary within the meaning of Sections 61M, 61O and 61P Chapter 10 ITEPA 2003.</w:t>
      </w:r>
    </w:p>
    <w:p w14:paraId="3539D9E8" w14:textId="7501CB93" w:rsidR="001E5194" w:rsidRPr="001E5194" w:rsidRDefault="001E5194" w:rsidP="001E5194">
      <w:pPr>
        <w:widowControl/>
        <w:adjustRightInd/>
        <w:spacing w:line="360" w:lineRule="auto"/>
        <w:ind w:hanging="284"/>
        <w:textAlignment w:val="auto"/>
        <w:rPr>
          <w:rFonts w:cs="Arial"/>
          <w:szCs w:val="24"/>
        </w:rPr>
      </w:pPr>
      <w:r w:rsidRPr="001E5194">
        <w:rPr>
          <w:rFonts w:cs="Arial"/>
          <w:szCs w:val="24"/>
        </w:rPr>
        <w:tab/>
        <w:t>3.1</w:t>
      </w:r>
      <w:r w:rsidRPr="001E5194">
        <w:rPr>
          <w:rFonts w:cs="Arial"/>
          <w:szCs w:val="24"/>
        </w:rPr>
        <w:tab/>
        <w:t xml:space="preserve">The </w:t>
      </w:r>
      <w:r>
        <w:rPr>
          <w:rFonts w:cs="Arial"/>
          <w:szCs w:val="24"/>
        </w:rPr>
        <w:t>Contractor</w:t>
      </w:r>
      <w:r w:rsidRPr="001E5194">
        <w:rPr>
          <w:rFonts w:cs="Arial"/>
          <w:szCs w:val="24"/>
        </w:rPr>
        <w:t xml:space="preserve"> shall, no later than the date of the Contract, notify the </w:t>
      </w:r>
      <w:r>
        <w:rPr>
          <w:rFonts w:cs="Arial"/>
          <w:szCs w:val="24"/>
        </w:rPr>
        <w:t>Agency</w:t>
      </w:r>
      <w:r w:rsidRPr="001E5194">
        <w:rPr>
          <w:rFonts w:cs="Arial"/>
          <w:szCs w:val="24"/>
        </w:rPr>
        <w:t xml:space="preserve"> that clause 3 applies in relation to one or more persons, and provide such details as the </w:t>
      </w:r>
      <w:r>
        <w:rPr>
          <w:rFonts w:cs="Arial"/>
          <w:szCs w:val="24"/>
        </w:rPr>
        <w:t>Agency</w:t>
      </w:r>
      <w:r w:rsidRPr="001E5194">
        <w:rPr>
          <w:rFonts w:cs="Arial"/>
          <w:szCs w:val="24"/>
        </w:rPr>
        <w:t xml:space="preserve"> may require and</w:t>
      </w:r>
    </w:p>
    <w:p w14:paraId="07695B5F" w14:textId="131AB10B" w:rsidR="001E5194" w:rsidRPr="001E5194" w:rsidRDefault="001E5194" w:rsidP="001E5194">
      <w:pPr>
        <w:widowControl/>
        <w:adjustRightInd/>
        <w:spacing w:line="360" w:lineRule="auto"/>
        <w:textAlignment w:val="auto"/>
        <w:rPr>
          <w:rFonts w:cs="Arial"/>
          <w:szCs w:val="24"/>
        </w:rPr>
      </w:pPr>
      <w:r w:rsidRPr="001E5194">
        <w:rPr>
          <w:rFonts w:cs="Arial"/>
          <w:szCs w:val="24"/>
        </w:rPr>
        <w:t>3.2</w:t>
      </w:r>
      <w:r w:rsidRPr="001E5194">
        <w:rPr>
          <w:rFonts w:cs="Arial"/>
          <w:szCs w:val="24"/>
        </w:rPr>
        <w:tab/>
        <w:t xml:space="preserve">Clause 2.2 shall not apply in relation to such persons and the </w:t>
      </w:r>
      <w:r>
        <w:rPr>
          <w:rFonts w:cs="Arial"/>
          <w:szCs w:val="24"/>
        </w:rPr>
        <w:t>Contractor</w:t>
      </w:r>
      <w:r w:rsidRPr="001E5194">
        <w:rPr>
          <w:rFonts w:cs="Arial"/>
          <w:szCs w:val="24"/>
        </w:rPr>
        <w:t xml:space="preserve"> shall provide all such persons under clause 2.1 only</w:t>
      </w:r>
    </w:p>
    <w:p w14:paraId="4D594A9C" w14:textId="77777777" w:rsidR="00183420" w:rsidRDefault="001E5194" w:rsidP="001E5194">
      <w:pPr>
        <w:widowControl/>
        <w:adjustRightInd/>
        <w:spacing w:line="360" w:lineRule="auto"/>
        <w:textAlignment w:val="auto"/>
        <w:rPr>
          <w:rFonts w:cs="Arial"/>
          <w:szCs w:val="24"/>
        </w:rPr>
        <w:sectPr w:rsidR="00183420" w:rsidSect="00A457A2">
          <w:pgSz w:w="11909" w:h="16834"/>
          <w:pgMar w:top="1440" w:right="1440" w:bottom="1440" w:left="1440" w:header="720" w:footer="720" w:gutter="0"/>
          <w:cols w:space="708"/>
          <w:formProt w:val="0"/>
          <w:docGrid w:linePitch="360"/>
        </w:sectPr>
      </w:pPr>
      <w:r w:rsidRPr="001E5194">
        <w:rPr>
          <w:rFonts w:cs="Arial"/>
          <w:szCs w:val="24"/>
        </w:rPr>
        <w:t>4</w:t>
      </w:r>
      <w:r w:rsidRPr="001E5194">
        <w:rPr>
          <w:rFonts w:cs="Arial"/>
          <w:szCs w:val="24"/>
        </w:rPr>
        <w:tab/>
        <w:t xml:space="preserve">The </w:t>
      </w:r>
      <w:r>
        <w:rPr>
          <w:rFonts w:cs="Arial"/>
          <w:szCs w:val="24"/>
        </w:rPr>
        <w:t>Contractor</w:t>
      </w:r>
      <w:r w:rsidRPr="001E5194">
        <w:rPr>
          <w:rFonts w:cs="Arial"/>
          <w:szCs w:val="24"/>
        </w:rPr>
        <w:t xml:space="preserve"> agrees to indemnify and keep indemnified the </w:t>
      </w:r>
      <w:r>
        <w:rPr>
          <w:rFonts w:cs="Arial"/>
          <w:szCs w:val="24"/>
        </w:rPr>
        <w:t>Agency</w:t>
      </w:r>
      <w:r w:rsidRPr="001E5194">
        <w:rPr>
          <w:rFonts w:cs="Arial"/>
          <w:szCs w:val="24"/>
        </w:rPr>
        <w:t xml:space="preserve"> in respect of any claims that may be made by the relevant authorities against the </w:t>
      </w:r>
      <w:r>
        <w:rPr>
          <w:rFonts w:cs="Arial"/>
          <w:szCs w:val="24"/>
        </w:rPr>
        <w:t>Agency</w:t>
      </w:r>
      <w:r w:rsidRPr="001E5194">
        <w:rPr>
          <w:rFonts w:cs="Arial"/>
          <w:szCs w:val="24"/>
        </w:rPr>
        <w:t xml:space="preserve"> in respect of income tax or National Insurance or similar contributions relating to the Services including those relating to any failure of the </w:t>
      </w:r>
      <w:r>
        <w:rPr>
          <w:rFonts w:cs="Arial"/>
          <w:szCs w:val="24"/>
        </w:rPr>
        <w:t>Agency</w:t>
      </w:r>
      <w:r w:rsidRPr="001E5194">
        <w:rPr>
          <w:rFonts w:cs="Arial"/>
          <w:szCs w:val="24"/>
        </w:rPr>
        <w:t xml:space="preserve"> to provide a status determination statement to any person provided by the </w:t>
      </w:r>
      <w:r>
        <w:rPr>
          <w:rFonts w:cs="Arial"/>
          <w:szCs w:val="24"/>
        </w:rPr>
        <w:t>Contractor</w:t>
      </w:r>
      <w:r w:rsidRPr="001E5194">
        <w:rPr>
          <w:rFonts w:cs="Arial"/>
          <w:szCs w:val="24"/>
        </w:rPr>
        <w:t xml:space="preserve"> where this clause has been breached.</w:t>
      </w:r>
      <w:r w:rsidR="003E77C1" w:rsidRPr="00240794">
        <w:rPr>
          <w:rFonts w:cs="Arial"/>
          <w:szCs w:val="24"/>
        </w:rPr>
        <w:tab/>
      </w:r>
    </w:p>
    <w:p w14:paraId="5D459176" w14:textId="7590140B" w:rsidR="00F71A12" w:rsidRDefault="00F71A12" w:rsidP="001E5194">
      <w:pPr>
        <w:widowControl/>
        <w:adjustRightInd/>
        <w:spacing w:line="360" w:lineRule="auto"/>
        <w:textAlignment w:val="auto"/>
        <w:rPr>
          <w:rFonts w:cs="Arial"/>
          <w:sz w:val="22"/>
          <w:szCs w:val="22"/>
        </w:rPr>
      </w:pPr>
    </w:p>
    <w:p w14:paraId="3F3E5ABF" w14:textId="77777777" w:rsidR="007B5B83" w:rsidRDefault="007B5B83" w:rsidP="00F71A12">
      <w:pPr>
        <w:widowControl/>
        <w:adjustRightInd/>
        <w:textAlignment w:val="auto"/>
        <w:rPr>
          <w:rFonts w:cs="Arial"/>
          <w:sz w:val="22"/>
          <w:szCs w:val="22"/>
        </w:rPr>
      </w:pPr>
    </w:p>
    <w:p w14:paraId="50EA310F" w14:textId="77777777" w:rsidR="00701F3F" w:rsidRDefault="007B5B83" w:rsidP="007B5B83">
      <w:pPr>
        <w:widowControl/>
        <w:tabs>
          <w:tab w:val="left" w:pos="900"/>
        </w:tabs>
        <w:adjustRightInd/>
        <w:jc w:val="both"/>
        <w:textAlignment w:val="auto"/>
        <w:rPr>
          <w:rFonts w:cs="Arial"/>
          <w:b/>
          <w:szCs w:val="24"/>
        </w:rPr>
      </w:pPr>
      <w:r w:rsidRPr="009B2358">
        <w:rPr>
          <w:rFonts w:cs="Arial"/>
          <w:b/>
          <w:szCs w:val="24"/>
        </w:rPr>
        <w:t>SCHEDULE 4</w:t>
      </w:r>
      <w:r w:rsidR="002C64DD" w:rsidRPr="009B2358">
        <w:rPr>
          <w:rFonts w:cs="Arial"/>
          <w:b/>
          <w:szCs w:val="24"/>
        </w:rPr>
        <w:t xml:space="preserve"> </w:t>
      </w:r>
      <w:r w:rsidR="00FF7BC9">
        <w:rPr>
          <w:rFonts w:cs="Arial"/>
          <w:b/>
          <w:szCs w:val="24"/>
        </w:rPr>
        <w:t>Monitoring of Contract Performance</w:t>
      </w:r>
      <w:r w:rsidR="00057D1E">
        <w:rPr>
          <w:rFonts w:cs="Arial"/>
          <w:b/>
          <w:szCs w:val="24"/>
        </w:rPr>
        <w:t>, Key Performance Indicators</w:t>
      </w:r>
      <w:r w:rsidR="00FF7BC9">
        <w:rPr>
          <w:rFonts w:cs="Arial"/>
          <w:b/>
          <w:szCs w:val="24"/>
        </w:rPr>
        <w:t xml:space="preserve"> and Management Information</w:t>
      </w:r>
    </w:p>
    <w:p w14:paraId="2DC493C3" w14:textId="6C2E2B4B" w:rsidR="002771A1" w:rsidRDefault="002771A1">
      <w:pPr>
        <w:widowControl/>
        <w:adjustRightInd/>
        <w:textAlignment w:val="auto"/>
        <w:rPr>
          <w:rFonts w:cs="Arial"/>
          <w:bCs/>
          <w:szCs w:val="24"/>
        </w:rPr>
      </w:pPr>
    </w:p>
    <w:p w14:paraId="6F164B5C" w14:textId="1E93357F" w:rsidR="00B77498" w:rsidRPr="00815C0B" w:rsidRDefault="00B77498">
      <w:pPr>
        <w:widowControl/>
        <w:adjustRightInd/>
        <w:textAlignment w:val="auto"/>
        <w:rPr>
          <w:rFonts w:cs="Arial"/>
          <w:b/>
          <w:szCs w:val="24"/>
          <w:u w:val="single"/>
        </w:rPr>
      </w:pPr>
      <w:r w:rsidRPr="00815C0B">
        <w:rPr>
          <w:rFonts w:cs="Arial"/>
          <w:b/>
          <w:szCs w:val="24"/>
          <w:u w:val="single"/>
        </w:rPr>
        <w:t>Audit</w:t>
      </w:r>
    </w:p>
    <w:p w14:paraId="0970E11F" w14:textId="77777777" w:rsidR="00BF1958" w:rsidRDefault="00BF1958">
      <w:pPr>
        <w:widowControl/>
        <w:adjustRightInd/>
        <w:textAlignment w:val="auto"/>
        <w:rPr>
          <w:rFonts w:cs="Arial"/>
          <w:bCs/>
          <w:szCs w:val="24"/>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1869"/>
        <w:gridCol w:w="1772"/>
        <w:gridCol w:w="3119"/>
        <w:gridCol w:w="3402"/>
        <w:gridCol w:w="3118"/>
      </w:tblGrid>
      <w:tr w:rsidR="00BF1958" w:rsidRPr="00C1195D" w14:paraId="00867F10" w14:textId="77777777" w:rsidTr="00815C0B">
        <w:trPr>
          <w:trHeight w:val="300"/>
        </w:trPr>
        <w:tc>
          <w:tcPr>
            <w:tcW w:w="462" w:type="dxa"/>
            <w:tcBorders>
              <w:top w:val="single" w:sz="6" w:space="0" w:color="4472C4"/>
              <w:left w:val="single" w:sz="6" w:space="0" w:color="4472C4"/>
              <w:bottom w:val="single" w:sz="6" w:space="0" w:color="4472C4"/>
              <w:right w:val="nil"/>
            </w:tcBorders>
            <w:shd w:val="clear" w:color="auto" w:fill="000000" w:themeFill="text1"/>
            <w:hideMark/>
          </w:tcPr>
          <w:p w14:paraId="1DDDAFD9" w14:textId="77777777" w:rsidR="00BF1958" w:rsidRPr="00C1195D" w:rsidRDefault="00BF1958" w:rsidP="00F2614B">
            <w:pPr>
              <w:rPr>
                <w:rFonts w:cs="Arial"/>
                <w:b/>
                <w:color w:val="FFFFFF"/>
              </w:rPr>
            </w:pPr>
            <w:r w:rsidRPr="00C1195D">
              <w:rPr>
                <w:rFonts w:cs="Arial"/>
                <w:b/>
                <w:color w:val="FFFFFF"/>
              </w:rPr>
              <w:t>No. </w:t>
            </w:r>
          </w:p>
        </w:tc>
        <w:tc>
          <w:tcPr>
            <w:tcW w:w="1869" w:type="dxa"/>
            <w:tcBorders>
              <w:top w:val="single" w:sz="6" w:space="0" w:color="4472C4"/>
              <w:left w:val="nil"/>
              <w:bottom w:val="single" w:sz="6" w:space="0" w:color="4472C4"/>
              <w:right w:val="nil"/>
            </w:tcBorders>
            <w:shd w:val="clear" w:color="auto" w:fill="000000" w:themeFill="text1"/>
            <w:hideMark/>
          </w:tcPr>
          <w:p w14:paraId="5CAFC863" w14:textId="77777777" w:rsidR="00BF1958" w:rsidRPr="00C1195D" w:rsidRDefault="00BF1958" w:rsidP="00F2614B">
            <w:pPr>
              <w:rPr>
                <w:rFonts w:cs="Arial"/>
                <w:b/>
                <w:bCs/>
                <w:color w:val="FFFFFF"/>
              </w:rPr>
            </w:pPr>
            <w:r w:rsidRPr="5AE84B50">
              <w:rPr>
                <w:rFonts w:cs="Arial"/>
                <w:b/>
                <w:bCs/>
                <w:color w:val="FFFFFF" w:themeColor="background1"/>
              </w:rPr>
              <w:t>SLA Description </w:t>
            </w:r>
          </w:p>
        </w:tc>
        <w:tc>
          <w:tcPr>
            <w:tcW w:w="1772" w:type="dxa"/>
            <w:tcBorders>
              <w:top w:val="single" w:sz="6" w:space="0" w:color="4472C4"/>
              <w:left w:val="nil"/>
              <w:bottom w:val="single" w:sz="6" w:space="0" w:color="4472C4"/>
              <w:right w:val="nil"/>
            </w:tcBorders>
            <w:shd w:val="clear" w:color="auto" w:fill="000000" w:themeFill="text1"/>
            <w:hideMark/>
          </w:tcPr>
          <w:p w14:paraId="5EA7636B" w14:textId="77777777" w:rsidR="00BF1958" w:rsidRPr="00C1195D" w:rsidRDefault="00BF1958" w:rsidP="00F2614B">
            <w:pPr>
              <w:rPr>
                <w:rFonts w:cs="Arial"/>
                <w:b/>
                <w:bCs/>
                <w:color w:val="FFFFFF"/>
              </w:rPr>
            </w:pPr>
            <w:r w:rsidRPr="1AAE7136">
              <w:rPr>
                <w:rFonts w:cs="Arial"/>
                <w:b/>
                <w:bCs/>
                <w:color w:val="FFFFFF" w:themeColor="background1"/>
              </w:rPr>
              <w:t>SLA</w:t>
            </w:r>
            <w:r w:rsidRPr="10DA9C47">
              <w:rPr>
                <w:rFonts w:cs="Arial"/>
                <w:b/>
                <w:bCs/>
                <w:color w:val="FFFFFF" w:themeColor="background1"/>
              </w:rPr>
              <w:t xml:space="preserve"> Start Point </w:t>
            </w:r>
          </w:p>
        </w:tc>
        <w:tc>
          <w:tcPr>
            <w:tcW w:w="3119" w:type="dxa"/>
            <w:tcBorders>
              <w:top w:val="single" w:sz="6" w:space="0" w:color="4472C4"/>
              <w:left w:val="nil"/>
              <w:bottom w:val="single" w:sz="6" w:space="0" w:color="4472C4"/>
              <w:right w:val="nil"/>
            </w:tcBorders>
            <w:shd w:val="clear" w:color="auto" w:fill="000000" w:themeFill="text1"/>
            <w:hideMark/>
          </w:tcPr>
          <w:p w14:paraId="569DD776" w14:textId="77777777" w:rsidR="00BF1958" w:rsidRPr="00C1195D" w:rsidRDefault="00BF1958" w:rsidP="00F2614B">
            <w:pPr>
              <w:rPr>
                <w:rFonts w:cs="Arial"/>
                <w:b/>
                <w:bCs/>
                <w:color w:val="FFFFFF"/>
              </w:rPr>
            </w:pPr>
            <w:r w:rsidRPr="1AAE7136">
              <w:rPr>
                <w:rFonts w:cs="Arial"/>
                <w:b/>
                <w:bCs/>
                <w:color w:val="FFFFFF" w:themeColor="background1"/>
              </w:rPr>
              <w:t>SLA</w:t>
            </w:r>
            <w:r w:rsidRPr="10DA9C47">
              <w:rPr>
                <w:rFonts w:cs="Arial"/>
                <w:b/>
                <w:bCs/>
                <w:color w:val="FFFFFF" w:themeColor="background1"/>
              </w:rPr>
              <w:t xml:space="preserve"> End Point </w:t>
            </w:r>
          </w:p>
        </w:tc>
        <w:tc>
          <w:tcPr>
            <w:tcW w:w="3402" w:type="dxa"/>
            <w:tcBorders>
              <w:top w:val="single" w:sz="6" w:space="0" w:color="4472C4"/>
              <w:left w:val="nil"/>
              <w:bottom w:val="single" w:sz="6" w:space="0" w:color="4472C4"/>
              <w:right w:val="nil"/>
            </w:tcBorders>
            <w:shd w:val="clear" w:color="auto" w:fill="000000" w:themeFill="text1"/>
            <w:hideMark/>
          </w:tcPr>
          <w:p w14:paraId="005FB0AC" w14:textId="77777777" w:rsidR="00BF1958" w:rsidRPr="00C1195D" w:rsidRDefault="00BF1958" w:rsidP="00F2614B">
            <w:pPr>
              <w:rPr>
                <w:rFonts w:cs="Arial"/>
                <w:b/>
                <w:color w:val="FFFFFF"/>
              </w:rPr>
            </w:pPr>
            <w:r w:rsidRPr="00C1195D">
              <w:rPr>
                <w:rFonts w:cs="Arial"/>
                <w:b/>
                <w:color w:val="FFFFFF"/>
              </w:rPr>
              <w:t>Timeframe </w:t>
            </w:r>
          </w:p>
        </w:tc>
        <w:tc>
          <w:tcPr>
            <w:tcW w:w="3118" w:type="dxa"/>
            <w:tcBorders>
              <w:top w:val="single" w:sz="6" w:space="0" w:color="4472C4"/>
              <w:left w:val="nil"/>
              <w:bottom w:val="single" w:sz="6" w:space="0" w:color="4472C4"/>
              <w:right w:val="single" w:sz="6" w:space="0" w:color="4472C4"/>
            </w:tcBorders>
            <w:shd w:val="clear" w:color="auto" w:fill="000000" w:themeFill="text1"/>
            <w:hideMark/>
          </w:tcPr>
          <w:p w14:paraId="7209720D" w14:textId="77777777" w:rsidR="00BF1958" w:rsidRPr="00C1195D" w:rsidRDefault="00BF1958" w:rsidP="00F2614B">
            <w:pPr>
              <w:rPr>
                <w:rFonts w:cs="Arial"/>
                <w:b/>
                <w:color w:val="FFFFFF"/>
              </w:rPr>
            </w:pPr>
            <w:r w:rsidRPr="00C1195D">
              <w:rPr>
                <w:rFonts w:cs="Arial"/>
                <w:b/>
                <w:color w:val="FFFFFF"/>
              </w:rPr>
              <w:t>Target </w:t>
            </w:r>
          </w:p>
        </w:tc>
      </w:tr>
      <w:tr w:rsidR="00BF1958" w:rsidRPr="00C1195D" w14:paraId="5032173D" w14:textId="77777777" w:rsidTr="00815C0B">
        <w:trPr>
          <w:trHeight w:val="300"/>
        </w:trPr>
        <w:tc>
          <w:tcPr>
            <w:tcW w:w="462" w:type="dxa"/>
            <w:tcBorders>
              <w:top w:val="single" w:sz="6" w:space="0" w:color="8EAADB"/>
              <w:left w:val="single" w:sz="6" w:space="0" w:color="8EAADB"/>
              <w:bottom w:val="single" w:sz="6" w:space="0" w:color="8EAADB"/>
              <w:right w:val="single" w:sz="6" w:space="0" w:color="8EAADB"/>
            </w:tcBorders>
            <w:shd w:val="clear" w:color="auto" w:fill="auto"/>
            <w:hideMark/>
          </w:tcPr>
          <w:p w14:paraId="34B2179A" w14:textId="77777777" w:rsidR="00BF1958" w:rsidRPr="00C1195D" w:rsidRDefault="00BF1958" w:rsidP="00F2614B">
            <w:pPr>
              <w:rPr>
                <w:rFonts w:cs="Arial"/>
              </w:rPr>
            </w:pPr>
            <w:r w:rsidRPr="00C1195D">
              <w:rPr>
                <w:rFonts w:cs="Arial"/>
                <w:color w:val="0B0C0C"/>
              </w:rPr>
              <w:t>1 </w:t>
            </w:r>
          </w:p>
        </w:tc>
        <w:tc>
          <w:tcPr>
            <w:tcW w:w="1869" w:type="dxa"/>
            <w:tcBorders>
              <w:top w:val="single" w:sz="6" w:space="0" w:color="8EAADB"/>
              <w:left w:val="single" w:sz="6" w:space="0" w:color="8EAADB"/>
              <w:bottom w:val="single" w:sz="6" w:space="0" w:color="8EAADB"/>
              <w:right w:val="single" w:sz="6" w:space="0" w:color="8EAADB"/>
            </w:tcBorders>
            <w:shd w:val="clear" w:color="auto" w:fill="auto"/>
            <w:hideMark/>
          </w:tcPr>
          <w:p w14:paraId="2F403A8D" w14:textId="77777777" w:rsidR="00BF1958" w:rsidRPr="00C1195D" w:rsidRDefault="00BF1958" w:rsidP="00F2614B">
            <w:pPr>
              <w:rPr>
                <w:rFonts w:cs="Arial"/>
                <w:color w:val="0B0C0C"/>
              </w:rPr>
            </w:pPr>
            <w:r w:rsidRPr="10DA9C47">
              <w:rPr>
                <w:rFonts w:cs="Arial"/>
                <w:color w:val="0B0C0C"/>
              </w:rPr>
              <w:t xml:space="preserve">FRAEW Audit Commissioning </w:t>
            </w:r>
          </w:p>
        </w:tc>
        <w:tc>
          <w:tcPr>
            <w:tcW w:w="1772" w:type="dxa"/>
            <w:tcBorders>
              <w:top w:val="single" w:sz="6" w:space="0" w:color="8EAADB"/>
              <w:left w:val="single" w:sz="6" w:space="0" w:color="8EAADB"/>
              <w:bottom w:val="single" w:sz="6" w:space="0" w:color="8EAADB"/>
              <w:right w:val="single" w:sz="6" w:space="0" w:color="8EAADB"/>
            </w:tcBorders>
            <w:shd w:val="clear" w:color="auto" w:fill="auto"/>
            <w:hideMark/>
          </w:tcPr>
          <w:p w14:paraId="4E12F143" w14:textId="77777777" w:rsidR="00BF1958" w:rsidRPr="00C1195D" w:rsidRDefault="00BF1958" w:rsidP="00F2614B">
            <w:pPr>
              <w:rPr>
                <w:rFonts w:cs="Arial"/>
                <w:color w:val="0B0C0C"/>
              </w:rPr>
            </w:pPr>
            <w:r w:rsidRPr="10DA9C47">
              <w:rPr>
                <w:rFonts w:cs="Arial"/>
                <w:color w:val="0B0C0C"/>
              </w:rPr>
              <w:t>Email from Homes England commissioning the delivery of FRAEW audit.</w:t>
            </w:r>
          </w:p>
        </w:tc>
        <w:tc>
          <w:tcPr>
            <w:tcW w:w="3119" w:type="dxa"/>
            <w:tcBorders>
              <w:top w:val="single" w:sz="6" w:space="0" w:color="8EAADB"/>
              <w:left w:val="single" w:sz="6" w:space="0" w:color="8EAADB"/>
              <w:bottom w:val="single" w:sz="6" w:space="0" w:color="8EAADB"/>
              <w:right w:val="single" w:sz="6" w:space="0" w:color="8EAADB"/>
            </w:tcBorders>
            <w:shd w:val="clear" w:color="auto" w:fill="auto"/>
            <w:hideMark/>
          </w:tcPr>
          <w:p w14:paraId="47BE8077" w14:textId="77777777" w:rsidR="00BF1958" w:rsidRPr="00C1195D" w:rsidRDefault="00BF1958" w:rsidP="00F2614B">
            <w:pPr>
              <w:rPr>
                <w:rFonts w:cs="Arial"/>
                <w:color w:val="0B0C0C"/>
              </w:rPr>
            </w:pPr>
            <w:r w:rsidRPr="10DA9C47">
              <w:rPr>
                <w:rFonts w:cs="Arial"/>
                <w:color w:val="0B0C0C"/>
              </w:rPr>
              <w:t xml:space="preserve">Email confirming acceptance by the Consultant of the undertaking of FRAEW audit, outlining any potential conflicts of interest </w:t>
            </w:r>
          </w:p>
        </w:tc>
        <w:tc>
          <w:tcPr>
            <w:tcW w:w="3402" w:type="dxa"/>
            <w:tcBorders>
              <w:top w:val="single" w:sz="6" w:space="0" w:color="8EAADB"/>
              <w:left w:val="single" w:sz="6" w:space="0" w:color="8EAADB"/>
              <w:bottom w:val="single" w:sz="6" w:space="0" w:color="8EAADB"/>
              <w:right w:val="single" w:sz="6" w:space="0" w:color="8EAADB"/>
            </w:tcBorders>
            <w:shd w:val="clear" w:color="auto" w:fill="auto"/>
            <w:hideMark/>
          </w:tcPr>
          <w:p w14:paraId="725328FF" w14:textId="77777777" w:rsidR="00BF1958" w:rsidRPr="00C1195D" w:rsidRDefault="00BF1958" w:rsidP="00F2614B">
            <w:pPr>
              <w:rPr>
                <w:rFonts w:cs="Arial"/>
                <w:color w:val="0B0C0C"/>
              </w:rPr>
            </w:pPr>
            <w:r w:rsidRPr="10DA9C47">
              <w:rPr>
                <w:rFonts w:cs="Arial"/>
                <w:color w:val="0B0C0C"/>
              </w:rPr>
              <w:t>2 working day from receipt of email from Homes England by Supplier notifying Homes England of the acceptance to perform the FRAEW audit. </w:t>
            </w:r>
          </w:p>
        </w:tc>
        <w:tc>
          <w:tcPr>
            <w:tcW w:w="3118" w:type="dxa"/>
            <w:tcBorders>
              <w:top w:val="single" w:sz="6" w:space="0" w:color="8EAADB"/>
              <w:left w:val="single" w:sz="6" w:space="0" w:color="8EAADB"/>
              <w:bottom w:val="single" w:sz="6" w:space="0" w:color="8EAADB"/>
              <w:right w:val="single" w:sz="6" w:space="0" w:color="8EAADB"/>
            </w:tcBorders>
            <w:shd w:val="clear" w:color="auto" w:fill="auto"/>
            <w:hideMark/>
          </w:tcPr>
          <w:p w14:paraId="7B58C1AF" w14:textId="77777777" w:rsidR="00BF1958" w:rsidRDefault="00BF1958" w:rsidP="00F2614B">
            <w:pPr>
              <w:rPr>
                <w:rFonts w:cs="Arial"/>
                <w:color w:val="0B0C0C"/>
              </w:rPr>
            </w:pPr>
            <w:r w:rsidRPr="10DA9C47">
              <w:rPr>
                <w:rFonts w:cs="Arial"/>
                <w:color w:val="000000" w:themeColor="text1"/>
                <w:u w:val="single"/>
              </w:rPr>
              <w:t>100</w:t>
            </w:r>
            <w:r w:rsidRPr="10DA9C47">
              <w:rPr>
                <w:rFonts w:cs="Arial"/>
                <w:color w:val="0B0C0C"/>
              </w:rPr>
              <w:t>% of the commissions are accepted within the timeframe by the Supplier.</w:t>
            </w:r>
          </w:p>
          <w:p w14:paraId="170B4AF1" w14:textId="77777777" w:rsidR="00BF1958" w:rsidRDefault="00BF1958" w:rsidP="00F2614B">
            <w:pPr>
              <w:rPr>
                <w:rFonts w:cs="Arial"/>
                <w:color w:val="0B0C0C"/>
              </w:rPr>
            </w:pPr>
          </w:p>
          <w:p w14:paraId="2746B67A" w14:textId="77777777" w:rsidR="00BF1958" w:rsidRPr="00C1195D" w:rsidRDefault="00BF1958" w:rsidP="00F2614B">
            <w:pPr>
              <w:rPr>
                <w:rFonts w:cs="Arial"/>
                <w:color w:val="0B0C0C"/>
              </w:rPr>
            </w:pPr>
            <w:r w:rsidRPr="10DA9C47">
              <w:rPr>
                <w:rFonts w:cs="Arial"/>
                <w:color w:val="0B0C0C"/>
              </w:rPr>
              <w:t xml:space="preserve"> </w:t>
            </w:r>
          </w:p>
        </w:tc>
      </w:tr>
      <w:tr w:rsidR="00BF1958" w:rsidRPr="00C1195D" w14:paraId="3891392C" w14:textId="77777777" w:rsidTr="00815C0B">
        <w:trPr>
          <w:trHeight w:val="300"/>
        </w:trPr>
        <w:tc>
          <w:tcPr>
            <w:tcW w:w="462" w:type="dxa"/>
            <w:tcBorders>
              <w:top w:val="single" w:sz="6" w:space="0" w:color="8EAADB"/>
              <w:left w:val="single" w:sz="6" w:space="0" w:color="8EAADB"/>
              <w:bottom w:val="single" w:sz="6" w:space="0" w:color="8EAADB"/>
              <w:right w:val="single" w:sz="6" w:space="0" w:color="8EAADB"/>
            </w:tcBorders>
            <w:shd w:val="clear" w:color="auto" w:fill="auto"/>
            <w:hideMark/>
          </w:tcPr>
          <w:p w14:paraId="64634F57" w14:textId="77777777" w:rsidR="00BF1958" w:rsidRPr="00C1195D" w:rsidRDefault="00BF1958" w:rsidP="00F2614B">
            <w:pPr>
              <w:rPr>
                <w:rFonts w:cs="Arial"/>
              </w:rPr>
            </w:pPr>
            <w:r w:rsidRPr="00C1195D">
              <w:rPr>
                <w:rFonts w:cs="Arial"/>
                <w:color w:val="0B0C0C"/>
              </w:rPr>
              <w:t>2 </w:t>
            </w:r>
          </w:p>
        </w:tc>
        <w:tc>
          <w:tcPr>
            <w:tcW w:w="1869" w:type="dxa"/>
            <w:tcBorders>
              <w:top w:val="single" w:sz="6" w:space="0" w:color="8EAADB"/>
              <w:left w:val="single" w:sz="6" w:space="0" w:color="8EAADB"/>
              <w:bottom w:val="single" w:sz="6" w:space="0" w:color="8EAADB"/>
              <w:right w:val="single" w:sz="6" w:space="0" w:color="8EAADB"/>
            </w:tcBorders>
            <w:shd w:val="clear" w:color="auto" w:fill="auto"/>
            <w:hideMark/>
          </w:tcPr>
          <w:p w14:paraId="50E79C10" w14:textId="77777777" w:rsidR="00BF1958" w:rsidRPr="00C1195D" w:rsidRDefault="00BF1958" w:rsidP="00F2614B">
            <w:pPr>
              <w:rPr>
                <w:rFonts w:cs="Arial"/>
                <w:color w:val="0B0C0C"/>
              </w:rPr>
            </w:pPr>
            <w:r w:rsidRPr="10DA9C47">
              <w:rPr>
                <w:rFonts w:cs="Arial"/>
                <w:color w:val="0B0C0C"/>
              </w:rPr>
              <w:t>Audit Delivery </w:t>
            </w:r>
          </w:p>
        </w:tc>
        <w:tc>
          <w:tcPr>
            <w:tcW w:w="1772" w:type="dxa"/>
            <w:tcBorders>
              <w:top w:val="single" w:sz="6" w:space="0" w:color="8EAADB"/>
              <w:left w:val="single" w:sz="6" w:space="0" w:color="8EAADB"/>
              <w:bottom w:val="single" w:sz="6" w:space="0" w:color="8EAADB"/>
              <w:right w:val="single" w:sz="6" w:space="0" w:color="8EAADB"/>
            </w:tcBorders>
            <w:shd w:val="clear" w:color="auto" w:fill="auto"/>
            <w:hideMark/>
          </w:tcPr>
          <w:p w14:paraId="605AFB63" w14:textId="77777777" w:rsidR="00BF1958" w:rsidRPr="00C1195D" w:rsidRDefault="00BF1958" w:rsidP="00F2614B">
            <w:pPr>
              <w:rPr>
                <w:rFonts w:cs="Arial"/>
                <w:color w:val="0B0C0C"/>
              </w:rPr>
            </w:pPr>
            <w:r w:rsidRPr="10DA9C47">
              <w:rPr>
                <w:rFonts w:cs="Arial"/>
                <w:color w:val="0B0C0C"/>
              </w:rPr>
              <w:t>Email from Homes England commissioning the delivery of FRAEW audit.</w:t>
            </w:r>
          </w:p>
          <w:p w14:paraId="1D6ADC2F" w14:textId="77777777" w:rsidR="00BF1958" w:rsidRPr="00C1195D" w:rsidRDefault="00BF1958" w:rsidP="00F2614B">
            <w:pPr>
              <w:rPr>
                <w:rFonts w:cs="Arial"/>
                <w:color w:val="0B0C0C"/>
              </w:rPr>
            </w:pPr>
          </w:p>
        </w:tc>
        <w:tc>
          <w:tcPr>
            <w:tcW w:w="3119" w:type="dxa"/>
            <w:tcBorders>
              <w:top w:val="single" w:sz="6" w:space="0" w:color="8EAADB"/>
              <w:left w:val="single" w:sz="6" w:space="0" w:color="8EAADB"/>
              <w:bottom w:val="single" w:sz="6" w:space="0" w:color="8EAADB"/>
              <w:right w:val="single" w:sz="6" w:space="0" w:color="8EAADB"/>
            </w:tcBorders>
            <w:shd w:val="clear" w:color="auto" w:fill="auto"/>
            <w:hideMark/>
          </w:tcPr>
          <w:p w14:paraId="278DBB09" w14:textId="77777777" w:rsidR="00BF1958" w:rsidRDefault="00BF1958" w:rsidP="00F2614B">
            <w:pPr>
              <w:spacing w:line="259" w:lineRule="auto"/>
              <w:rPr>
                <w:rFonts w:cs="Arial"/>
                <w:color w:val="000000" w:themeColor="text1"/>
              </w:rPr>
            </w:pPr>
            <w:r w:rsidRPr="00536ABE">
              <w:rPr>
                <w:rFonts w:cs="Arial"/>
                <w:color w:val="000000" w:themeColor="text1"/>
              </w:rPr>
              <w:t>Consultant returns Audit report to Homes England</w:t>
            </w:r>
          </w:p>
          <w:p w14:paraId="034D1872" w14:textId="77777777" w:rsidR="00BF1958" w:rsidRPr="00536ABE" w:rsidRDefault="00BF1958" w:rsidP="00F2614B">
            <w:pPr>
              <w:spacing w:line="259" w:lineRule="auto"/>
              <w:rPr>
                <w:rFonts w:cs="Arial"/>
                <w:color w:val="000000" w:themeColor="text1"/>
              </w:rPr>
            </w:pPr>
            <w:r w:rsidRPr="00536ABE">
              <w:rPr>
                <w:rFonts w:cs="Arial"/>
                <w:color w:val="000000" w:themeColor="text1"/>
              </w:rPr>
              <w:t xml:space="preserve"> </w:t>
            </w:r>
          </w:p>
          <w:p w14:paraId="3FAF8E87" w14:textId="77777777" w:rsidR="00BF1958" w:rsidRPr="00C1195D" w:rsidRDefault="00BF1958" w:rsidP="00F2614B">
            <w:pPr>
              <w:rPr>
                <w:rFonts w:cs="Arial"/>
              </w:rPr>
            </w:pPr>
            <w:r w:rsidRPr="00536ABE">
              <w:rPr>
                <w:rFonts w:cs="Arial"/>
                <w:color w:val="000000" w:themeColor="text1"/>
              </w:rPr>
              <w:t>Consultant provides invoice to Homes England</w:t>
            </w:r>
          </w:p>
        </w:tc>
        <w:tc>
          <w:tcPr>
            <w:tcW w:w="3402" w:type="dxa"/>
            <w:tcBorders>
              <w:top w:val="single" w:sz="6" w:space="0" w:color="8EAADB"/>
              <w:left w:val="single" w:sz="6" w:space="0" w:color="8EAADB"/>
              <w:bottom w:val="single" w:sz="6" w:space="0" w:color="8EAADB"/>
              <w:right w:val="single" w:sz="6" w:space="0" w:color="8EAADB"/>
            </w:tcBorders>
            <w:shd w:val="clear" w:color="auto" w:fill="auto"/>
            <w:hideMark/>
          </w:tcPr>
          <w:p w14:paraId="4CFBA4F7" w14:textId="77777777" w:rsidR="00BF1958" w:rsidRPr="00C1195D" w:rsidRDefault="00BF1958" w:rsidP="00F2614B">
            <w:pPr>
              <w:rPr>
                <w:rFonts w:cs="Arial"/>
                <w:color w:val="0B0C0C"/>
              </w:rPr>
            </w:pPr>
            <w:r w:rsidRPr="1453111C">
              <w:rPr>
                <w:rFonts w:cs="Arial"/>
                <w:color w:val="0B0C0C"/>
              </w:rPr>
              <w:t>Consultant returns audit report to Homes England within 5 - 10 working days of initial instruction.</w:t>
            </w:r>
          </w:p>
          <w:p w14:paraId="6CF472FE" w14:textId="77777777" w:rsidR="00BF1958" w:rsidRPr="00C1195D" w:rsidRDefault="00BF1958" w:rsidP="00F2614B">
            <w:pPr>
              <w:rPr>
                <w:rFonts w:cs="Arial"/>
                <w:color w:val="0B0C0C"/>
              </w:rPr>
            </w:pPr>
          </w:p>
          <w:p w14:paraId="78EC5D40" w14:textId="77777777" w:rsidR="00BF1958" w:rsidRPr="00C1195D" w:rsidRDefault="00BF1958" w:rsidP="00F2614B">
            <w:pPr>
              <w:rPr>
                <w:rFonts w:cs="Arial"/>
                <w:color w:val="0B0C0C"/>
              </w:rPr>
            </w:pPr>
          </w:p>
        </w:tc>
        <w:tc>
          <w:tcPr>
            <w:tcW w:w="3118" w:type="dxa"/>
            <w:tcBorders>
              <w:top w:val="single" w:sz="6" w:space="0" w:color="8EAADB"/>
              <w:left w:val="single" w:sz="6" w:space="0" w:color="8EAADB"/>
              <w:bottom w:val="single" w:sz="6" w:space="0" w:color="8EAADB"/>
              <w:right w:val="single" w:sz="6" w:space="0" w:color="8EAADB"/>
            </w:tcBorders>
            <w:shd w:val="clear" w:color="auto" w:fill="auto"/>
            <w:hideMark/>
          </w:tcPr>
          <w:p w14:paraId="1EC25E82" w14:textId="77777777" w:rsidR="00BF1958" w:rsidRPr="00C1195D" w:rsidRDefault="00BF1958" w:rsidP="00F2614B">
            <w:pPr>
              <w:rPr>
                <w:rFonts w:cs="Arial"/>
                <w:color w:val="0B0C0C"/>
              </w:rPr>
            </w:pPr>
            <w:r w:rsidRPr="10DA9C47">
              <w:rPr>
                <w:rFonts w:cs="Arial"/>
                <w:color w:val="0B0C0C"/>
              </w:rPr>
              <w:t>100% of the commissions are completed and returned within the timeframe by the supplier.</w:t>
            </w:r>
          </w:p>
        </w:tc>
      </w:tr>
      <w:tr w:rsidR="00BF1958" w:rsidRPr="10DA9C47" w14:paraId="7469F31C" w14:textId="77777777" w:rsidTr="00815C0B">
        <w:trPr>
          <w:trHeight w:val="300"/>
        </w:trPr>
        <w:tc>
          <w:tcPr>
            <w:tcW w:w="462" w:type="dxa"/>
            <w:tcBorders>
              <w:top w:val="single" w:sz="6" w:space="0" w:color="8EAADB"/>
              <w:left w:val="single" w:sz="6" w:space="0" w:color="8EAADB"/>
              <w:bottom w:val="single" w:sz="6" w:space="0" w:color="8EAADB"/>
              <w:right w:val="single" w:sz="6" w:space="0" w:color="8EAADB"/>
            </w:tcBorders>
            <w:shd w:val="clear" w:color="auto" w:fill="auto"/>
          </w:tcPr>
          <w:p w14:paraId="05100AAB" w14:textId="77777777" w:rsidR="00BF1958" w:rsidRPr="00C1195D" w:rsidRDefault="00BF1958" w:rsidP="00F2614B">
            <w:pPr>
              <w:rPr>
                <w:rFonts w:cs="Arial"/>
                <w:color w:val="0B0C0C"/>
              </w:rPr>
            </w:pPr>
            <w:r>
              <w:rPr>
                <w:rFonts w:cs="Arial"/>
                <w:color w:val="0B0C0C"/>
              </w:rPr>
              <w:t>3</w:t>
            </w:r>
          </w:p>
        </w:tc>
        <w:tc>
          <w:tcPr>
            <w:tcW w:w="1869" w:type="dxa"/>
            <w:tcBorders>
              <w:top w:val="single" w:sz="6" w:space="0" w:color="8EAADB"/>
              <w:left w:val="single" w:sz="6" w:space="0" w:color="8EAADB"/>
              <w:bottom w:val="single" w:sz="6" w:space="0" w:color="8EAADB"/>
              <w:right w:val="single" w:sz="6" w:space="0" w:color="8EAADB"/>
            </w:tcBorders>
            <w:shd w:val="clear" w:color="auto" w:fill="auto"/>
          </w:tcPr>
          <w:p w14:paraId="5376027C" w14:textId="77777777" w:rsidR="00BF1958" w:rsidRPr="10DA9C47" w:rsidRDefault="00BF1958" w:rsidP="00F2614B">
            <w:pPr>
              <w:rPr>
                <w:rFonts w:cs="Arial"/>
                <w:color w:val="0B0C0C"/>
              </w:rPr>
            </w:pPr>
            <w:r>
              <w:rPr>
                <w:rFonts w:cs="Arial"/>
                <w:color w:val="0B0C0C"/>
              </w:rPr>
              <w:t>Re-audit Delivery</w:t>
            </w:r>
          </w:p>
        </w:tc>
        <w:tc>
          <w:tcPr>
            <w:tcW w:w="1772" w:type="dxa"/>
            <w:tcBorders>
              <w:top w:val="single" w:sz="6" w:space="0" w:color="8EAADB"/>
              <w:left w:val="single" w:sz="6" w:space="0" w:color="8EAADB"/>
              <w:bottom w:val="single" w:sz="6" w:space="0" w:color="8EAADB"/>
              <w:right w:val="single" w:sz="6" w:space="0" w:color="8EAADB"/>
            </w:tcBorders>
            <w:shd w:val="clear" w:color="auto" w:fill="auto"/>
          </w:tcPr>
          <w:p w14:paraId="714A2A02" w14:textId="77777777" w:rsidR="00BF1958" w:rsidRPr="10DA9C47" w:rsidRDefault="00BF1958" w:rsidP="00F2614B">
            <w:pPr>
              <w:rPr>
                <w:rFonts w:cs="Arial"/>
                <w:color w:val="0B0C0C"/>
              </w:rPr>
            </w:pPr>
            <w:r w:rsidRPr="00BF342B">
              <w:rPr>
                <w:rFonts w:cs="Arial"/>
                <w:color w:val="0B0C0C"/>
              </w:rPr>
              <w:t xml:space="preserve">Email from Homes England commissioning the delivery of </w:t>
            </w:r>
            <w:r>
              <w:rPr>
                <w:rFonts w:cs="Arial"/>
                <w:color w:val="0B0C0C"/>
              </w:rPr>
              <w:t xml:space="preserve">a revised </w:t>
            </w:r>
            <w:r w:rsidRPr="00BF342B">
              <w:rPr>
                <w:rFonts w:cs="Arial"/>
                <w:color w:val="0B0C0C"/>
              </w:rPr>
              <w:t>FRAEW audit</w:t>
            </w:r>
            <w:r>
              <w:rPr>
                <w:rFonts w:cs="Arial"/>
                <w:color w:val="0B0C0C"/>
              </w:rPr>
              <w:t xml:space="preserve"> following an unsuccessful outcome from the initial audit</w:t>
            </w:r>
          </w:p>
        </w:tc>
        <w:tc>
          <w:tcPr>
            <w:tcW w:w="3119" w:type="dxa"/>
            <w:tcBorders>
              <w:top w:val="single" w:sz="6" w:space="0" w:color="8EAADB"/>
              <w:left w:val="single" w:sz="6" w:space="0" w:color="8EAADB"/>
              <w:bottom w:val="single" w:sz="6" w:space="0" w:color="8EAADB"/>
              <w:right w:val="single" w:sz="6" w:space="0" w:color="8EAADB"/>
            </w:tcBorders>
            <w:shd w:val="clear" w:color="auto" w:fill="auto"/>
          </w:tcPr>
          <w:p w14:paraId="453A7C32" w14:textId="77777777" w:rsidR="00BF1958" w:rsidRPr="004F2707" w:rsidRDefault="00BF1958" w:rsidP="00F2614B">
            <w:pPr>
              <w:spacing w:line="259" w:lineRule="auto"/>
              <w:rPr>
                <w:rFonts w:cs="Arial"/>
                <w:color w:val="000000" w:themeColor="text1"/>
              </w:rPr>
            </w:pPr>
            <w:r w:rsidRPr="004F2707">
              <w:rPr>
                <w:rFonts w:cs="Arial"/>
                <w:color w:val="000000" w:themeColor="text1"/>
              </w:rPr>
              <w:t>Consultant returns Audit report to Homes England</w:t>
            </w:r>
          </w:p>
          <w:p w14:paraId="6FBB7289" w14:textId="77777777" w:rsidR="00BF1958" w:rsidRPr="004F2707" w:rsidRDefault="00BF1958" w:rsidP="00F2614B">
            <w:pPr>
              <w:spacing w:line="259" w:lineRule="auto"/>
              <w:rPr>
                <w:rFonts w:cs="Arial"/>
                <w:color w:val="000000" w:themeColor="text1"/>
              </w:rPr>
            </w:pPr>
            <w:r w:rsidRPr="004F2707">
              <w:rPr>
                <w:rFonts w:cs="Arial"/>
                <w:color w:val="000000" w:themeColor="text1"/>
              </w:rPr>
              <w:t xml:space="preserve"> </w:t>
            </w:r>
          </w:p>
          <w:p w14:paraId="0525F2F3" w14:textId="77777777" w:rsidR="00BF1958" w:rsidRPr="00536ABE" w:rsidRDefault="00BF1958" w:rsidP="00F2614B">
            <w:pPr>
              <w:spacing w:line="259" w:lineRule="auto"/>
              <w:rPr>
                <w:rFonts w:cs="Arial"/>
                <w:color w:val="000000" w:themeColor="text1"/>
              </w:rPr>
            </w:pPr>
            <w:r w:rsidRPr="004F2707">
              <w:rPr>
                <w:rFonts w:cs="Arial"/>
                <w:color w:val="000000" w:themeColor="text1"/>
              </w:rPr>
              <w:t>Consultant provides invoice to Homes England</w:t>
            </w:r>
          </w:p>
        </w:tc>
        <w:tc>
          <w:tcPr>
            <w:tcW w:w="3402" w:type="dxa"/>
            <w:tcBorders>
              <w:top w:val="single" w:sz="6" w:space="0" w:color="8EAADB"/>
              <w:left w:val="single" w:sz="6" w:space="0" w:color="8EAADB"/>
              <w:bottom w:val="single" w:sz="6" w:space="0" w:color="8EAADB"/>
              <w:right w:val="single" w:sz="6" w:space="0" w:color="8EAADB"/>
            </w:tcBorders>
            <w:shd w:val="clear" w:color="auto" w:fill="auto"/>
          </w:tcPr>
          <w:p w14:paraId="1BE60D73" w14:textId="77777777" w:rsidR="00BF1958" w:rsidRPr="10DA9C47" w:rsidRDefault="00BF1958" w:rsidP="00F2614B">
            <w:pPr>
              <w:rPr>
                <w:rFonts w:cs="Arial"/>
                <w:color w:val="0B0C0C"/>
              </w:rPr>
            </w:pPr>
            <w:r w:rsidRPr="5AE84B50">
              <w:rPr>
                <w:rFonts w:cs="Arial"/>
                <w:color w:val="0B0C0C"/>
              </w:rPr>
              <w:t>Consultant returns re-audit report to Homes England within 3 - 5 working days following receipt of revised FRAEW report.</w:t>
            </w:r>
          </w:p>
        </w:tc>
        <w:tc>
          <w:tcPr>
            <w:tcW w:w="3118" w:type="dxa"/>
            <w:tcBorders>
              <w:top w:val="single" w:sz="6" w:space="0" w:color="8EAADB"/>
              <w:left w:val="single" w:sz="6" w:space="0" w:color="8EAADB"/>
              <w:bottom w:val="single" w:sz="6" w:space="0" w:color="8EAADB"/>
              <w:right w:val="single" w:sz="6" w:space="0" w:color="8EAADB"/>
            </w:tcBorders>
            <w:shd w:val="clear" w:color="auto" w:fill="auto"/>
          </w:tcPr>
          <w:p w14:paraId="639EBEF4" w14:textId="77777777" w:rsidR="00BF1958" w:rsidRPr="10DA9C47" w:rsidRDefault="00BF1958" w:rsidP="00F2614B">
            <w:pPr>
              <w:rPr>
                <w:rFonts w:cs="Arial"/>
                <w:color w:val="0B0C0C"/>
              </w:rPr>
            </w:pPr>
            <w:r w:rsidRPr="004F2707">
              <w:rPr>
                <w:rFonts w:cs="Arial"/>
                <w:color w:val="0B0C0C"/>
              </w:rPr>
              <w:t>100% of the commissions are completed and returned within the timeframe by the supplier.</w:t>
            </w:r>
          </w:p>
        </w:tc>
      </w:tr>
      <w:tr w:rsidR="00BF1958" w:rsidRPr="00C1195D" w14:paraId="5C9F3A4E" w14:textId="77777777" w:rsidTr="00815C0B">
        <w:trPr>
          <w:trHeight w:val="300"/>
        </w:trPr>
        <w:tc>
          <w:tcPr>
            <w:tcW w:w="13742" w:type="dxa"/>
            <w:gridSpan w:val="6"/>
            <w:tcBorders>
              <w:top w:val="single" w:sz="6" w:space="0" w:color="8EAADB"/>
              <w:left w:val="single" w:sz="6" w:space="0" w:color="8EAADB"/>
              <w:bottom w:val="single" w:sz="6" w:space="0" w:color="8EAADB"/>
              <w:right w:val="single" w:sz="6" w:space="0" w:color="8EAADB"/>
            </w:tcBorders>
            <w:shd w:val="clear" w:color="auto" w:fill="auto"/>
          </w:tcPr>
          <w:p w14:paraId="0274F9C9" w14:textId="77777777" w:rsidR="00BF1958" w:rsidRPr="00C1195D" w:rsidRDefault="00BF1958" w:rsidP="00F2614B">
            <w:pPr>
              <w:rPr>
                <w:rFonts w:cs="Arial"/>
              </w:rPr>
            </w:pPr>
            <w:r w:rsidRPr="1D6A7CC6">
              <w:rPr>
                <w:rFonts w:cs="Arial"/>
              </w:rPr>
              <w:t>SLAs without a fee incentive or compensation metric below</w:t>
            </w:r>
          </w:p>
        </w:tc>
      </w:tr>
      <w:tr w:rsidR="00BF1958" w:rsidRPr="00C1195D" w14:paraId="6FBB4A3E" w14:textId="77777777" w:rsidTr="00815C0B">
        <w:trPr>
          <w:trHeight w:val="300"/>
        </w:trPr>
        <w:tc>
          <w:tcPr>
            <w:tcW w:w="462" w:type="dxa"/>
            <w:tcBorders>
              <w:top w:val="single" w:sz="6" w:space="0" w:color="8EAADB"/>
              <w:left w:val="single" w:sz="6" w:space="0" w:color="8EAADB"/>
              <w:bottom w:val="single" w:sz="6" w:space="0" w:color="8EAADB"/>
              <w:right w:val="single" w:sz="6" w:space="0" w:color="8EAADB"/>
            </w:tcBorders>
            <w:shd w:val="clear" w:color="auto" w:fill="auto"/>
            <w:hideMark/>
          </w:tcPr>
          <w:p w14:paraId="638CBB92" w14:textId="77777777" w:rsidR="00BF1958" w:rsidRPr="00C1195D" w:rsidRDefault="00BF1958" w:rsidP="00F2614B">
            <w:pPr>
              <w:rPr>
                <w:rFonts w:cs="Arial"/>
                <w:color w:val="0B0C0C"/>
              </w:rPr>
            </w:pPr>
            <w:r w:rsidRPr="1AAE7136">
              <w:rPr>
                <w:rFonts w:cs="Arial"/>
                <w:color w:val="0B0C0C"/>
              </w:rPr>
              <w:t>4</w:t>
            </w:r>
          </w:p>
        </w:tc>
        <w:tc>
          <w:tcPr>
            <w:tcW w:w="1869" w:type="dxa"/>
            <w:tcBorders>
              <w:top w:val="single" w:sz="6" w:space="0" w:color="8EAADB"/>
              <w:left w:val="single" w:sz="6" w:space="0" w:color="8EAADB"/>
              <w:bottom w:val="single" w:sz="6" w:space="0" w:color="8EAADB"/>
              <w:right w:val="single" w:sz="6" w:space="0" w:color="8EAADB"/>
            </w:tcBorders>
            <w:shd w:val="clear" w:color="auto" w:fill="auto"/>
            <w:hideMark/>
          </w:tcPr>
          <w:p w14:paraId="2904BCD6" w14:textId="77777777" w:rsidR="00BF1958" w:rsidRPr="00C1195D" w:rsidRDefault="00BF1958" w:rsidP="00F2614B">
            <w:pPr>
              <w:rPr>
                <w:rFonts w:cs="Arial"/>
                <w:color w:val="0B0C0C"/>
              </w:rPr>
            </w:pPr>
            <w:r w:rsidRPr="10DA9C47">
              <w:rPr>
                <w:rFonts w:cs="Arial"/>
                <w:color w:val="0B0C0C"/>
              </w:rPr>
              <w:t>Clarification and Feedback</w:t>
            </w:r>
          </w:p>
        </w:tc>
        <w:tc>
          <w:tcPr>
            <w:tcW w:w="1772" w:type="dxa"/>
            <w:tcBorders>
              <w:top w:val="single" w:sz="6" w:space="0" w:color="8EAADB"/>
              <w:left w:val="single" w:sz="6" w:space="0" w:color="8EAADB"/>
              <w:bottom w:val="single" w:sz="6" w:space="0" w:color="8EAADB"/>
              <w:right w:val="single" w:sz="6" w:space="0" w:color="8EAADB"/>
            </w:tcBorders>
            <w:shd w:val="clear" w:color="auto" w:fill="auto"/>
            <w:hideMark/>
          </w:tcPr>
          <w:p w14:paraId="35CD2DB1" w14:textId="77777777" w:rsidR="00BF1958" w:rsidRPr="00C1195D" w:rsidRDefault="00BF1958" w:rsidP="00F2614B">
            <w:pPr>
              <w:rPr>
                <w:rFonts w:cs="Arial"/>
                <w:color w:val="0B0C0C"/>
              </w:rPr>
            </w:pPr>
            <w:r w:rsidRPr="5AE84B50">
              <w:t>Homes England submits via email any clarifications / queries to the Supplier in relation to the outcome of the Audit.</w:t>
            </w:r>
            <w:r>
              <w:br/>
            </w:r>
            <w:r w:rsidRPr="5AE84B50">
              <w:rPr>
                <w:rFonts w:cs="Arial"/>
              </w:rPr>
              <w:t> </w:t>
            </w:r>
            <w:r>
              <w:br/>
            </w:r>
          </w:p>
        </w:tc>
        <w:tc>
          <w:tcPr>
            <w:tcW w:w="3119" w:type="dxa"/>
            <w:tcBorders>
              <w:top w:val="single" w:sz="6" w:space="0" w:color="8EAADB"/>
              <w:left w:val="single" w:sz="6" w:space="0" w:color="8EAADB"/>
              <w:bottom w:val="single" w:sz="6" w:space="0" w:color="8EAADB"/>
              <w:right w:val="single" w:sz="6" w:space="0" w:color="8EAADB"/>
            </w:tcBorders>
            <w:shd w:val="clear" w:color="auto" w:fill="auto"/>
            <w:hideMark/>
          </w:tcPr>
          <w:p w14:paraId="1B5EB1E0" w14:textId="77777777" w:rsidR="00BF1958" w:rsidRPr="00C1195D" w:rsidRDefault="00BF1958" w:rsidP="00F2614B">
            <w:pPr>
              <w:rPr>
                <w:rFonts w:cs="Arial"/>
              </w:rPr>
            </w:pPr>
            <w:r w:rsidRPr="5AE84B50">
              <w:rPr>
                <w:rFonts w:cs="Arial"/>
                <w:color w:val="0B0C0C"/>
              </w:rPr>
              <w:t>Supplier provides Homes England with responses to clarification / queries via email.</w:t>
            </w:r>
          </w:p>
          <w:p w14:paraId="1ADA984C" w14:textId="77777777" w:rsidR="00BF1958" w:rsidRPr="00C1195D" w:rsidRDefault="00BF1958" w:rsidP="00F2614B">
            <w:pPr>
              <w:rPr>
                <w:rFonts w:cs="Arial"/>
                <w:color w:val="0B0C0C"/>
              </w:rPr>
            </w:pPr>
          </w:p>
          <w:p w14:paraId="4F115EBF" w14:textId="77777777" w:rsidR="00BF1958" w:rsidRPr="00C1195D" w:rsidRDefault="00BF1958" w:rsidP="00F2614B">
            <w:pPr>
              <w:rPr>
                <w:rFonts w:cs="Arial"/>
              </w:rPr>
            </w:pPr>
            <w:r w:rsidRPr="10DA9C47">
              <w:rPr>
                <w:rFonts w:cs="Arial"/>
                <w:color w:val="0B0C0C"/>
              </w:rPr>
              <w:t> </w:t>
            </w:r>
            <w:r>
              <w:br/>
            </w:r>
            <w:r w:rsidRPr="10DA9C47">
              <w:rPr>
                <w:rFonts w:cs="Arial"/>
              </w:rPr>
              <w:t> </w:t>
            </w:r>
            <w:r>
              <w:br/>
            </w:r>
          </w:p>
        </w:tc>
        <w:tc>
          <w:tcPr>
            <w:tcW w:w="3402" w:type="dxa"/>
            <w:tcBorders>
              <w:top w:val="single" w:sz="6" w:space="0" w:color="8EAADB"/>
              <w:left w:val="single" w:sz="6" w:space="0" w:color="8EAADB"/>
              <w:bottom w:val="single" w:sz="6" w:space="0" w:color="8EAADB"/>
              <w:right w:val="single" w:sz="6" w:space="0" w:color="8EAADB"/>
            </w:tcBorders>
            <w:shd w:val="clear" w:color="auto" w:fill="auto"/>
            <w:hideMark/>
          </w:tcPr>
          <w:p w14:paraId="686C95A2" w14:textId="77777777" w:rsidR="00BF1958" w:rsidRPr="00C1195D" w:rsidRDefault="00BF1958" w:rsidP="00F2614B">
            <w:pPr>
              <w:rPr>
                <w:rFonts w:cs="Arial"/>
              </w:rPr>
            </w:pPr>
            <w:r w:rsidRPr="5AE84B50">
              <w:rPr>
                <w:rFonts w:cs="Arial"/>
                <w:color w:val="0B0C0C"/>
              </w:rPr>
              <w:t>Supplier to provide a response within 2 working days from receipt of query from Homes England </w:t>
            </w:r>
            <w:r>
              <w:br/>
            </w:r>
            <w:r w:rsidRPr="5AE84B50">
              <w:rPr>
                <w:rFonts w:cs="Arial"/>
              </w:rPr>
              <w:t> </w:t>
            </w:r>
            <w:r>
              <w:br/>
            </w:r>
          </w:p>
        </w:tc>
        <w:tc>
          <w:tcPr>
            <w:tcW w:w="3118" w:type="dxa"/>
            <w:tcBorders>
              <w:top w:val="single" w:sz="6" w:space="0" w:color="8EAADB"/>
              <w:left w:val="single" w:sz="6" w:space="0" w:color="8EAADB"/>
              <w:bottom w:val="single" w:sz="6" w:space="0" w:color="8EAADB"/>
              <w:right w:val="single" w:sz="6" w:space="0" w:color="8EAADB"/>
            </w:tcBorders>
            <w:shd w:val="clear" w:color="auto" w:fill="auto"/>
            <w:hideMark/>
          </w:tcPr>
          <w:p w14:paraId="28B5564C" w14:textId="77777777" w:rsidR="00BF1958" w:rsidRDefault="00BF1958" w:rsidP="00F2614B">
            <w:pPr>
              <w:rPr>
                <w:rFonts w:cs="Arial"/>
                <w:color w:val="0B0C0C"/>
              </w:rPr>
            </w:pPr>
            <w:r w:rsidRPr="5AE84B50">
              <w:rPr>
                <w:rFonts w:cs="Arial"/>
                <w:color w:val="0B0C0C"/>
              </w:rPr>
              <w:t>100% of the responses are provided by the Supplier within the timeframe</w:t>
            </w:r>
          </w:p>
          <w:p w14:paraId="4FBC7168" w14:textId="77777777" w:rsidR="00BF1958" w:rsidRDefault="00BF1958" w:rsidP="00F2614B">
            <w:pPr>
              <w:rPr>
                <w:rFonts w:cs="Arial"/>
                <w:color w:val="0B0C0C"/>
              </w:rPr>
            </w:pPr>
          </w:p>
          <w:p w14:paraId="0B578DC8" w14:textId="77777777" w:rsidR="00BF1958" w:rsidRDefault="00BF1958" w:rsidP="00F2614B">
            <w:pPr>
              <w:rPr>
                <w:rFonts w:cs="Arial"/>
                <w:color w:val="0B0C0C"/>
              </w:rPr>
            </w:pPr>
          </w:p>
          <w:p w14:paraId="38E6F3D2" w14:textId="77777777" w:rsidR="00BF1958" w:rsidRPr="00C1195D" w:rsidRDefault="00BF1958" w:rsidP="00F2614B">
            <w:pPr>
              <w:rPr>
                <w:rFonts w:cs="Arial"/>
                <w:color w:val="0B0C0C"/>
              </w:rPr>
            </w:pPr>
          </w:p>
        </w:tc>
      </w:tr>
      <w:tr w:rsidR="00BF1958" w:rsidRPr="004F2707" w14:paraId="66D43B72" w14:textId="77777777" w:rsidTr="00815C0B">
        <w:trPr>
          <w:trHeight w:val="300"/>
        </w:trPr>
        <w:tc>
          <w:tcPr>
            <w:tcW w:w="462" w:type="dxa"/>
            <w:tcBorders>
              <w:top w:val="single" w:sz="6" w:space="0" w:color="8EAADB"/>
              <w:left w:val="single" w:sz="6" w:space="0" w:color="8EAADB"/>
              <w:bottom w:val="single" w:sz="6" w:space="0" w:color="8EAADB"/>
              <w:right w:val="single" w:sz="6" w:space="0" w:color="8EAADB"/>
            </w:tcBorders>
            <w:shd w:val="clear" w:color="auto" w:fill="auto"/>
          </w:tcPr>
          <w:p w14:paraId="068FA125" w14:textId="77777777" w:rsidR="00BF1958" w:rsidRPr="1AAE7136" w:rsidRDefault="00BF1958" w:rsidP="00F2614B">
            <w:pPr>
              <w:rPr>
                <w:rFonts w:cs="Arial"/>
                <w:color w:val="0B0C0C"/>
              </w:rPr>
            </w:pPr>
            <w:r w:rsidRPr="5AE84B50">
              <w:rPr>
                <w:rFonts w:cs="Arial"/>
                <w:color w:val="0B0C0C"/>
              </w:rPr>
              <w:t>5</w:t>
            </w:r>
          </w:p>
        </w:tc>
        <w:tc>
          <w:tcPr>
            <w:tcW w:w="1869" w:type="dxa"/>
            <w:tcBorders>
              <w:top w:val="single" w:sz="6" w:space="0" w:color="8EAADB"/>
              <w:left w:val="single" w:sz="6" w:space="0" w:color="8EAADB"/>
              <w:bottom w:val="single" w:sz="6" w:space="0" w:color="8EAADB"/>
              <w:right w:val="single" w:sz="6" w:space="0" w:color="8EAADB"/>
            </w:tcBorders>
            <w:shd w:val="clear" w:color="auto" w:fill="auto"/>
          </w:tcPr>
          <w:p w14:paraId="4F25AD01" w14:textId="77777777" w:rsidR="00BF1958" w:rsidRPr="10DA9C47" w:rsidRDefault="00BF1958" w:rsidP="00F2614B">
            <w:pPr>
              <w:rPr>
                <w:rFonts w:cs="Arial"/>
                <w:color w:val="0B0C0C"/>
              </w:rPr>
            </w:pPr>
            <w:r w:rsidRPr="5AE84B50">
              <w:rPr>
                <w:rFonts w:cs="Arial"/>
                <w:color w:val="0B0C0C"/>
              </w:rPr>
              <w:t>Monthly MI Report</w:t>
            </w:r>
          </w:p>
        </w:tc>
        <w:tc>
          <w:tcPr>
            <w:tcW w:w="1772" w:type="dxa"/>
            <w:tcBorders>
              <w:top w:val="single" w:sz="6" w:space="0" w:color="8EAADB"/>
              <w:left w:val="single" w:sz="6" w:space="0" w:color="8EAADB"/>
              <w:bottom w:val="single" w:sz="6" w:space="0" w:color="8EAADB"/>
              <w:right w:val="single" w:sz="6" w:space="0" w:color="8EAADB"/>
            </w:tcBorders>
            <w:shd w:val="clear" w:color="auto" w:fill="auto"/>
          </w:tcPr>
          <w:p w14:paraId="736AF1C7" w14:textId="77777777" w:rsidR="00BF1958" w:rsidRPr="10DA9C47" w:rsidRDefault="00BF1958" w:rsidP="00F2614B">
            <w:r w:rsidRPr="1453111C">
              <w:t>1</w:t>
            </w:r>
            <w:r w:rsidRPr="1453111C">
              <w:rPr>
                <w:vertAlign w:val="superscript"/>
              </w:rPr>
              <w:t>st</w:t>
            </w:r>
            <w:r w:rsidRPr="1453111C">
              <w:t xml:space="preserve"> day of the month</w:t>
            </w:r>
          </w:p>
        </w:tc>
        <w:tc>
          <w:tcPr>
            <w:tcW w:w="3119" w:type="dxa"/>
            <w:tcBorders>
              <w:top w:val="single" w:sz="6" w:space="0" w:color="8EAADB"/>
              <w:left w:val="single" w:sz="6" w:space="0" w:color="8EAADB"/>
              <w:bottom w:val="single" w:sz="6" w:space="0" w:color="8EAADB"/>
              <w:right w:val="single" w:sz="6" w:space="0" w:color="8EAADB"/>
            </w:tcBorders>
            <w:shd w:val="clear" w:color="auto" w:fill="auto"/>
          </w:tcPr>
          <w:p w14:paraId="68CA4724" w14:textId="77777777" w:rsidR="00BF1958" w:rsidRPr="10DA9C47" w:rsidRDefault="00BF1958" w:rsidP="00F2614B">
            <w:pPr>
              <w:rPr>
                <w:rFonts w:cs="Arial"/>
                <w:color w:val="0B0C0C"/>
              </w:rPr>
            </w:pPr>
            <w:r w:rsidRPr="1D6A7CC6">
              <w:rPr>
                <w:rFonts w:cs="Arial"/>
                <w:color w:val="0B0C0C"/>
              </w:rPr>
              <w:t>Supplier provides Homes England a Monthly Performance Report detailing the level of services delivered against each SLA</w:t>
            </w:r>
          </w:p>
        </w:tc>
        <w:tc>
          <w:tcPr>
            <w:tcW w:w="3402" w:type="dxa"/>
            <w:tcBorders>
              <w:top w:val="single" w:sz="6" w:space="0" w:color="8EAADB"/>
              <w:left w:val="single" w:sz="6" w:space="0" w:color="8EAADB"/>
              <w:bottom w:val="single" w:sz="6" w:space="0" w:color="8EAADB"/>
              <w:right w:val="single" w:sz="6" w:space="0" w:color="8EAADB"/>
            </w:tcBorders>
            <w:shd w:val="clear" w:color="auto" w:fill="auto"/>
          </w:tcPr>
          <w:p w14:paraId="331826FE" w14:textId="77777777" w:rsidR="00BF1958" w:rsidRPr="10DA9C47" w:rsidRDefault="00BF1958" w:rsidP="00F2614B">
            <w:pPr>
              <w:rPr>
                <w:rFonts w:cs="Arial"/>
                <w:color w:val="0B0C0C"/>
              </w:rPr>
            </w:pPr>
            <w:r w:rsidRPr="1453111C">
              <w:rPr>
                <w:rFonts w:cs="Arial"/>
                <w:color w:val="0B0C0C"/>
              </w:rPr>
              <w:t>Supplier to provide the MI report to Homes England by the 5</w:t>
            </w:r>
            <w:r w:rsidRPr="1453111C">
              <w:rPr>
                <w:rFonts w:cs="Arial"/>
                <w:color w:val="0B0C0C"/>
                <w:vertAlign w:val="superscript"/>
              </w:rPr>
              <w:t>th</w:t>
            </w:r>
            <w:r w:rsidRPr="1453111C">
              <w:rPr>
                <w:rFonts w:cs="Arial"/>
                <w:color w:val="0B0C0C"/>
              </w:rPr>
              <w:t xml:space="preserve"> working day of the following month</w:t>
            </w:r>
          </w:p>
        </w:tc>
        <w:tc>
          <w:tcPr>
            <w:tcW w:w="3118" w:type="dxa"/>
            <w:tcBorders>
              <w:top w:val="single" w:sz="6" w:space="0" w:color="8EAADB"/>
              <w:left w:val="single" w:sz="6" w:space="0" w:color="8EAADB"/>
              <w:bottom w:val="single" w:sz="6" w:space="0" w:color="8EAADB"/>
              <w:right w:val="single" w:sz="6" w:space="0" w:color="8EAADB"/>
            </w:tcBorders>
            <w:shd w:val="clear" w:color="auto" w:fill="auto"/>
          </w:tcPr>
          <w:p w14:paraId="409C9BDD" w14:textId="77777777" w:rsidR="00BF1958" w:rsidRPr="004F2707" w:rsidRDefault="00BF1958" w:rsidP="00F2614B">
            <w:pPr>
              <w:rPr>
                <w:rFonts w:cs="Arial"/>
                <w:color w:val="0B0C0C"/>
              </w:rPr>
            </w:pPr>
            <w:r w:rsidRPr="5AE84B50">
              <w:rPr>
                <w:rFonts w:cs="Arial"/>
                <w:color w:val="0B0C0C"/>
              </w:rPr>
              <w:t>The MI report will be provided by the Supplier to Homes England within the timeframe outlined for 100% of months of service. </w:t>
            </w:r>
          </w:p>
        </w:tc>
      </w:tr>
      <w:tr w:rsidR="00BF1958" w:rsidDel="00E4608D" w14:paraId="4BACC2BF" w14:textId="77777777" w:rsidTr="00815C0B">
        <w:trPr>
          <w:trHeight w:val="300"/>
        </w:trPr>
        <w:tc>
          <w:tcPr>
            <w:tcW w:w="462" w:type="dxa"/>
            <w:tcBorders>
              <w:top w:val="single" w:sz="6" w:space="0" w:color="8EAADB"/>
              <w:left w:val="single" w:sz="6" w:space="0" w:color="8EAADB"/>
              <w:bottom w:val="single" w:sz="6" w:space="0" w:color="8EAADB"/>
              <w:right w:val="single" w:sz="6" w:space="0" w:color="8EAADB"/>
            </w:tcBorders>
            <w:shd w:val="clear" w:color="auto" w:fill="auto"/>
            <w:hideMark/>
          </w:tcPr>
          <w:p w14:paraId="4DBF93DD" w14:textId="77777777" w:rsidR="00BF1958" w:rsidDel="00E4608D" w:rsidRDefault="00BF1958" w:rsidP="00F2614B">
            <w:pPr>
              <w:rPr>
                <w:rFonts w:cs="Arial"/>
                <w:color w:val="0B0C0C"/>
              </w:rPr>
            </w:pPr>
            <w:r w:rsidRPr="5AE84B50">
              <w:rPr>
                <w:rFonts w:cs="Arial"/>
                <w:color w:val="0B0C0C"/>
              </w:rPr>
              <w:t>6</w:t>
            </w:r>
          </w:p>
        </w:tc>
        <w:tc>
          <w:tcPr>
            <w:tcW w:w="1869" w:type="dxa"/>
            <w:tcBorders>
              <w:top w:val="single" w:sz="6" w:space="0" w:color="8EAADB"/>
              <w:left w:val="single" w:sz="6" w:space="0" w:color="8EAADB"/>
              <w:bottom w:val="single" w:sz="6" w:space="0" w:color="8EAADB"/>
              <w:right w:val="single" w:sz="6" w:space="0" w:color="8EAADB"/>
            </w:tcBorders>
            <w:shd w:val="clear" w:color="auto" w:fill="auto"/>
            <w:hideMark/>
          </w:tcPr>
          <w:p w14:paraId="49985FB9" w14:textId="77777777" w:rsidR="00BF1958" w:rsidDel="00E4608D" w:rsidRDefault="00BF1958" w:rsidP="00F2614B">
            <w:pPr>
              <w:rPr>
                <w:rFonts w:cs="Arial"/>
                <w:color w:val="0B0C0C"/>
              </w:rPr>
            </w:pPr>
            <w:r w:rsidRPr="5AE84B50">
              <w:rPr>
                <w:rFonts w:cs="Arial"/>
                <w:color w:val="0B0C0C"/>
              </w:rPr>
              <w:t>Exit Assessment</w:t>
            </w:r>
          </w:p>
        </w:tc>
        <w:tc>
          <w:tcPr>
            <w:tcW w:w="1772" w:type="dxa"/>
            <w:tcBorders>
              <w:top w:val="single" w:sz="6" w:space="0" w:color="8EAADB"/>
              <w:left w:val="single" w:sz="6" w:space="0" w:color="8EAADB"/>
              <w:bottom w:val="single" w:sz="6" w:space="0" w:color="8EAADB"/>
              <w:right w:val="single" w:sz="6" w:space="0" w:color="8EAADB"/>
            </w:tcBorders>
            <w:shd w:val="clear" w:color="auto" w:fill="auto"/>
            <w:hideMark/>
          </w:tcPr>
          <w:p w14:paraId="759D1F42" w14:textId="77777777" w:rsidR="00BF1958" w:rsidDel="00E4608D" w:rsidRDefault="00BF1958" w:rsidP="00F2614B">
            <w:r w:rsidRPr="5AE84B50">
              <w:t>TBA</w:t>
            </w:r>
          </w:p>
        </w:tc>
        <w:tc>
          <w:tcPr>
            <w:tcW w:w="3119" w:type="dxa"/>
            <w:tcBorders>
              <w:top w:val="single" w:sz="6" w:space="0" w:color="8EAADB"/>
              <w:left w:val="single" w:sz="6" w:space="0" w:color="8EAADB"/>
              <w:bottom w:val="single" w:sz="6" w:space="0" w:color="8EAADB"/>
              <w:right w:val="single" w:sz="6" w:space="0" w:color="8EAADB"/>
            </w:tcBorders>
            <w:shd w:val="clear" w:color="auto" w:fill="auto"/>
            <w:hideMark/>
          </w:tcPr>
          <w:p w14:paraId="27C52C20" w14:textId="77777777" w:rsidR="00BF1958" w:rsidDel="00E4608D" w:rsidRDefault="00BF1958" w:rsidP="00F2614B">
            <w:pPr>
              <w:rPr>
                <w:rFonts w:cs="Arial"/>
                <w:color w:val="0B0C0C"/>
              </w:rPr>
            </w:pPr>
            <w:r w:rsidRPr="5AE84B50">
              <w:rPr>
                <w:rFonts w:cs="Arial"/>
                <w:color w:val="0B0C0C"/>
              </w:rPr>
              <w:t>TBA</w:t>
            </w:r>
          </w:p>
        </w:tc>
        <w:tc>
          <w:tcPr>
            <w:tcW w:w="3402" w:type="dxa"/>
            <w:tcBorders>
              <w:top w:val="single" w:sz="6" w:space="0" w:color="8EAADB"/>
              <w:left w:val="single" w:sz="6" w:space="0" w:color="8EAADB"/>
              <w:bottom w:val="single" w:sz="6" w:space="0" w:color="8EAADB"/>
              <w:right w:val="single" w:sz="6" w:space="0" w:color="8EAADB"/>
            </w:tcBorders>
            <w:shd w:val="clear" w:color="auto" w:fill="auto"/>
            <w:hideMark/>
          </w:tcPr>
          <w:p w14:paraId="523A98EC" w14:textId="77777777" w:rsidR="00BF1958" w:rsidDel="00E4608D" w:rsidRDefault="00BF1958" w:rsidP="00F2614B">
            <w:pPr>
              <w:rPr>
                <w:rFonts w:cs="Arial"/>
                <w:color w:val="0B0C0C"/>
              </w:rPr>
            </w:pPr>
            <w:r w:rsidRPr="5AE84B50">
              <w:rPr>
                <w:rFonts w:cs="Arial"/>
                <w:color w:val="0B0C0C"/>
              </w:rPr>
              <w:t>TBA</w:t>
            </w:r>
          </w:p>
        </w:tc>
        <w:tc>
          <w:tcPr>
            <w:tcW w:w="3118" w:type="dxa"/>
            <w:tcBorders>
              <w:top w:val="single" w:sz="6" w:space="0" w:color="8EAADB"/>
              <w:left w:val="single" w:sz="6" w:space="0" w:color="8EAADB"/>
              <w:bottom w:val="single" w:sz="6" w:space="0" w:color="8EAADB"/>
              <w:right w:val="single" w:sz="6" w:space="0" w:color="8EAADB"/>
            </w:tcBorders>
            <w:shd w:val="clear" w:color="auto" w:fill="auto"/>
            <w:hideMark/>
          </w:tcPr>
          <w:p w14:paraId="2D0972A6" w14:textId="77777777" w:rsidR="00BF1958" w:rsidDel="00E4608D" w:rsidRDefault="00BF1958" w:rsidP="00F2614B">
            <w:pPr>
              <w:rPr>
                <w:rFonts w:cs="Arial"/>
                <w:color w:val="0B0C0C"/>
              </w:rPr>
            </w:pPr>
            <w:r w:rsidRPr="5AE84B50">
              <w:rPr>
                <w:rFonts w:cs="Arial"/>
                <w:color w:val="0B0C0C"/>
              </w:rPr>
              <w:t>TBA</w:t>
            </w:r>
          </w:p>
        </w:tc>
      </w:tr>
    </w:tbl>
    <w:p w14:paraId="2325D796" w14:textId="77777777" w:rsidR="00BF1958" w:rsidRPr="00815C0B" w:rsidRDefault="00BF1958">
      <w:pPr>
        <w:widowControl/>
        <w:adjustRightInd/>
        <w:textAlignment w:val="auto"/>
        <w:rPr>
          <w:rFonts w:cs="Arial"/>
          <w:bCs/>
          <w:szCs w:val="24"/>
        </w:rPr>
      </w:pPr>
    </w:p>
    <w:p w14:paraId="7C531898" w14:textId="77777777" w:rsidR="002771A1" w:rsidRDefault="002771A1" w:rsidP="00183420">
      <w:pPr>
        <w:rPr>
          <w:rFonts w:cs="Arial"/>
          <w:b/>
          <w:bCs/>
          <w:color w:val="000000"/>
          <w:sz w:val="20"/>
        </w:rPr>
      </w:pPr>
    </w:p>
    <w:p w14:paraId="03FCBCE2" w14:textId="6C2A7E44" w:rsidR="00183420" w:rsidRDefault="00BF1958" w:rsidP="00183420">
      <w:pPr>
        <w:rPr>
          <w:rFonts w:cs="Arial"/>
          <w:color w:val="000000"/>
          <w:sz w:val="20"/>
        </w:rPr>
      </w:pPr>
      <w:r w:rsidRPr="00815C0B">
        <w:rPr>
          <w:rFonts w:cs="Arial"/>
          <w:b/>
          <w:szCs w:val="24"/>
          <w:u w:val="single"/>
        </w:rPr>
        <w:t>Service Levels and Service Credits</w:t>
      </w:r>
      <w:r>
        <w:rPr>
          <w:rFonts w:cs="Arial"/>
          <w:color w:val="000000"/>
          <w:sz w:val="20"/>
        </w:rPr>
        <w:t xml:space="preserve"> </w:t>
      </w:r>
    </w:p>
    <w:p w14:paraId="5E65443E" w14:textId="77777777" w:rsidR="00183420" w:rsidRDefault="00183420" w:rsidP="00183420">
      <w:pPr>
        <w:rPr>
          <w:rFonts w:cs="Arial"/>
          <w:color w:val="000000"/>
          <w:sz w:val="20"/>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1936"/>
        <w:gridCol w:w="2178"/>
        <w:gridCol w:w="2552"/>
        <w:gridCol w:w="6520"/>
      </w:tblGrid>
      <w:tr w:rsidR="0041656C" w:rsidRPr="00C1195D" w14:paraId="15BEB585" w14:textId="77777777" w:rsidTr="00815C0B">
        <w:trPr>
          <w:trHeight w:val="300"/>
        </w:trPr>
        <w:tc>
          <w:tcPr>
            <w:tcW w:w="556" w:type="dxa"/>
            <w:tcBorders>
              <w:top w:val="single" w:sz="6" w:space="0" w:color="4472C4"/>
              <w:left w:val="single" w:sz="6" w:space="0" w:color="4472C4"/>
              <w:bottom w:val="single" w:sz="6" w:space="0" w:color="4472C4"/>
              <w:right w:val="nil"/>
            </w:tcBorders>
            <w:shd w:val="clear" w:color="auto" w:fill="000000" w:themeFill="text1"/>
            <w:hideMark/>
          </w:tcPr>
          <w:p w14:paraId="305F5FB0" w14:textId="77777777" w:rsidR="0041656C" w:rsidRPr="00C1195D" w:rsidRDefault="0041656C" w:rsidP="00F2614B">
            <w:pPr>
              <w:rPr>
                <w:rFonts w:cs="Arial"/>
                <w:b/>
                <w:color w:val="FFFFFF"/>
              </w:rPr>
            </w:pPr>
            <w:r>
              <w:rPr>
                <w:rFonts w:cs="Arial"/>
                <w:b/>
                <w:color w:val="FFFFFF"/>
              </w:rPr>
              <w:t>SLA</w:t>
            </w:r>
            <w:r w:rsidRPr="00C1195D">
              <w:rPr>
                <w:rFonts w:cs="Arial"/>
                <w:b/>
                <w:color w:val="FFFFFF"/>
              </w:rPr>
              <w:t> </w:t>
            </w:r>
          </w:p>
        </w:tc>
        <w:tc>
          <w:tcPr>
            <w:tcW w:w="1936" w:type="dxa"/>
            <w:tcBorders>
              <w:top w:val="single" w:sz="6" w:space="0" w:color="4472C4"/>
              <w:left w:val="nil"/>
              <w:bottom w:val="single" w:sz="6" w:space="0" w:color="4472C4"/>
              <w:right w:val="nil"/>
            </w:tcBorders>
            <w:shd w:val="clear" w:color="auto" w:fill="000000" w:themeFill="text1"/>
            <w:hideMark/>
          </w:tcPr>
          <w:p w14:paraId="55E69F67" w14:textId="77777777" w:rsidR="0041656C" w:rsidRPr="00C1195D" w:rsidRDefault="0041656C" w:rsidP="00F2614B">
            <w:pPr>
              <w:rPr>
                <w:rFonts w:cs="Arial"/>
                <w:b/>
                <w:bCs/>
                <w:color w:val="FFFFFF"/>
              </w:rPr>
            </w:pPr>
            <w:r>
              <w:rPr>
                <w:rFonts w:cs="Arial"/>
                <w:b/>
                <w:bCs/>
                <w:color w:val="FFFFFF" w:themeColor="background1"/>
              </w:rPr>
              <w:t>Service Area</w:t>
            </w:r>
            <w:r w:rsidRPr="10DA9C47">
              <w:rPr>
                <w:rFonts w:cs="Arial"/>
                <w:b/>
                <w:bCs/>
                <w:color w:val="FFFFFF" w:themeColor="background1"/>
              </w:rPr>
              <w:t> </w:t>
            </w:r>
          </w:p>
        </w:tc>
        <w:tc>
          <w:tcPr>
            <w:tcW w:w="2178" w:type="dxa"/>
            <w:tcBorders>
              <w:top w:val="single" w:sz="6" w:space="0" w:color="4472C4"/>
              <w:left w:val="nil"/>
              <w:bottom w:val="single" w:sz="6" w:space="0" w:color="4472C4"/>
              <w:right w:val="nil"/>
            </w:tcBorders>
            <w:shd w:val="clear" w:color="auto" w:fill="000000" w:themeFill="text1"/>
            <w:hideMark/>
          </w:tcPr>
          <w:p w14:paraId="0B7E22AA" w14:textId="77777777" w:rsidR="0041656C" w:rsidRPr="00C1195D" w:rsidRDefault="0041656C" w:rsidP="00F2614B">
            <w:pPr>
              <w:rPr>
                <w:rFonts w:cs="Arial"/>
                <w:b/>
                <w:bCs/>
                <w:color w:val="FFFFFF"/>
              </w:rPr>
            </w:pPr>
            <w:r>
              <w:rPr>
                <w:rFonts w:cs="Arial"/>
                <w:b/>
                <w:bCs/>
                <w:color w:val="FFFFFF" w:themeColor="background1"/>
              </w:rPr>
              <w:t>SLA Description</w:t>
            </w:r>
            <w:r w:rsidRPr="10DA9C47">
              <w:rPr>
                <w:rFonts w:cs="Arial"/>
                <w:b/>
                <w:bCs/>
                <w:color w:val="FFFFFF" w:themeColor="background1"/>
              </w:rPr>
              <w:t> </w:t>
            </w:r>
          </w:p>
        </w:tc>
        <w:tc>
          <w:tcPr>
            <w:tcW w:w="2552" w:type="dxa"/>
            <w:tcBorders>
              <w:top w:val="single" w:sz="6" w:space="0" w:color="4472C4"/>
              <w:left w:val="nil"/>
              <w:bottom w:val="single" w:sz="6" w:space="0" w:color="4472C4"/>
              <w:right w:val="nil"/>
            </w:tcBorders>
            <w:shd w:val="clear" w:color="auto" w:fill="000000" w:themeFill="text1"/>
            <w:hideMark/>
          </w:tcPr>
          <w:p w14:paraId="01048AFC" w14:textId="77777777" w:rsidR="0041656C" w:rsidRPr="00C1195D" w:rsidRDefault="0041656C" w:rsidP="00F2614B">
            <w:pPr>
              <w:rPr>
                <w:rFonts w:cs="Arial"/>
                <w:b/>
                <w:bCs/>
                <w:color w:val="FFFFFF"/>
              </w:rPr>
            </w:pPr>
            <w:r>
              <w:rPr>
                <w:rFonts w:cs="Arial"/>
                <w:b/>
                <w:bCs/>
                <w:color w:val="FFFFFF" w:themeColor="background1"/>
              </w:rPr>
              <w:t>Target</w:t>
            </w:r>
            <w:r w:rsidRPr="10DA9C47">
              <w:rPr>
                <w:rFonts w:cs="Arial"/>
                <w:b/>
                <w:bCs/>
                <w:color w:val="FFFFFF" w:themeColor="background1"/>
              </w:rPr>
              <w:t> </w:t>
            </w:r>
          </w:p>
        </w:tc>
        <w:tc>
          <w:tcPr>
            <w:tcW w:w="6520" w:type="dxa"/>
            <w:tcBorders>
              <w:top w:val="single" w:sz="6" w:space="0" w:color="4472C4"/>
              <w:left w:val="nil"/>
              <w:bottom w:val="single" w:sz="6" w:space="0" w:color="4472C4"/>
              <w:right w:val="nil"/>
            </w:tcBorders>
            <w:shd w:val="clear" w:color="auto" w:fill="000000" w:themeFill="text1"/>
            <w:hideMark/>
          </w:tcPr>
          <w:p w14:paraId="26549401" w14:textId="77777777" w:rsidR="0041656C" w:rsidRPr="00C1195D" w:rsidRDefault="0041656C" w:rsidP="00F2614B">
            <w:pPr>
              <w:rPr>
                <w:rFonts w:cs="Arial"/>
                <w:b/>
                <w:color w:val="FFFFFF"/>
              </w:rPr>
            </w:pPr>
            <w:r>
              <w:rPr>
                <w:rFonts w:cs="Arial"/>
                <w:b/>
                <w:color w:val="FFFFFF"/>
              </w:rPr>
              <w:t>Service Credit for each Service Period</w:t>
            </w:r>
            <w:r w:rsidRPr="00C1195D">
              <w:rPr>
                <w:rFonts w:cs="Arial"/>
                <w:b/>
                <w:color w:val="FFFFFF"/>
              </w:rPr>
              <w:t> </w:t>
            </w:r>
          </w:p>
        </w:tc>
      </w:tr>
      <w:tr w:rsidR="0041656C" w:rsidRPr="00C1195D" w14:paraId="47639023" w14:textId="77777777" w:rsidTr="00815C0B">
        <w:trPr>
          <w:trHeight w:val="300"/>
        </w:trPr>
        <w:tc>
          <w:tcPr>
            <w:tcW w:w="556" w:type="dxa"/>
            <w:tcBorders>
              <w:top w:val="single" w:sz="6" w:space="0" w:color="8EAADB"/>
              <w:left w:val="single" w:sz="6" w:space="0" w:color="8EAADB"/>
              <w:bottom w:val="single" w:sz="6" w:space="0" w:color="8EAADB"/>
              <w:right w:val="single" w:sz="6" w:space="0" w:color="8EAADB"/>
            </w:tcBorders>
            <w:shd w:val="clear" w:color="auto" w:fill="auto"/>
            <w:hideMark/>
          </w:tcPr>
          <w:p w14:paraId="50467569" w14:textId="77777777" w:rsidR="0041656C" w:rsidRPr="00C1195D" w:rsidRDefault="0041656C" w:rsidP="00F2614B">
            <w:pPr>
              <w:rPr>
                <w:rFonts w:cs="Arial"/>
              </w:rPr>
            </w:pPr>
            <w:r w:rsidRPr="00C1195D">
              <w:rPr>
                <w:rFonts w:cs="Arial"/>
                <w:color w:val="0B0C0C"/>
              </w:rPr>
              <w:t>1 </w:t>
            </w:r>
          </w:p>
        </w:tc>
        <w:tc>
          <w:tcPr>
            <w:tcW w:w="1936" w:type="dxa"/>
            <w:tcBorders>
              <w:top w:val="single" w:sz="6" w:space="0" w:color="8EAADB"/>
              <w:left w:val="single" w:sz="6" w:space="0" w:color="8EAADB"/>
              <w:bottom w:val="single" w:sz="6" w:space="0" w:color="8EAADB"/>
              <w:right w:val="single" w:sz="6" w:space="0" w:color="8EAADB"/>
            </w:tcBorders>
            <w:shd w:val="clear" w:color="auto" w:fill="auto"/>
            <w:hideMark/>
          </w:tcPr>
          <w:p w14:paraId="3A132748" w14:textId="77777777" w:rsidR="0041656C" w:rsidRPr="00C1195D" w:rsidRDefault="0041656C" w:rsidP="00F2614B">
            <w:pPr>
              <w:rPr>
                <w:rFonts w:cs="Arial"/>
                <w:color w:val="0B0C0C"/>
              </w:rPr>
            </w:pPr>
            <w:r w:rsidRPr="5AE84B50">
              <w:rPr>
                <w:rFonts w:cs="Arial"/>
                <w:color w:val="0B0C0C"/>
              </w:rPr>
              <w:t xml:space="preserve">Delivery timescales for undertaking FRAEW Audit and Re-audit Commissioning </w:t>
            </w:r>
          </w:p>
        </w:tc>
        <w:tc>
          <w:tcPr>
            <w:tcW w:w="2178" w:type="dxa"/>
            <w:tcBorders>
              <w:top w:val="single" w:sz="6" w:space="0" w:color="8EAADB"/>
              <w:left w:val="single" w:sz="6" w:space="0" w:color="8EAADB"/>
              <w:bottom w:val="single" w:sz="6" w:space="0" w:color="8EAADB"/>
              <w:right w:val="single" w:sz="6" w:space="0" w:color="8EAADB"/>
            </w:tcBorders>
            <w:shd w:val="clear" w:color="auto" w:fill="auto"/>
          </w:tcPr>
          <w:p w14:paraId="0BD6C722" w14:textId="77777777" w:rsidR="0041656C" w:rsidRPr="00C1195D" w:rsidRDefault="0041656C" w:rsidP="00F2614B">
            <w:pPr>
              <w:rPr>
                <w:rFonts w:cs="Arial"/>
                <w:color w:val="0B0C0C"/>
              </w:rPr>
            </w:pPr>
            <w:r>
              <w:rPr>
                <w:rFonts w:cs="Arial"/>
                <w:color w:val="0B0C0C"/>
              </w:rPr>
              <w:t>Delivery Milestones are achieved for each FRAEW Audit Commissioning within the timescales as set out in table above</w:t>
            </w:r>
          </w:p>
        </w:tc>
        <w:tc>
          <w:tcPr>
            <w:tcW w:w="2552" w:type="dxa"/>
            <w:tcBorders>
              <w:top w:val="single" w:sz="6" w:space="0" w:color="8EAADB"/>
              <w:left w:val="single" w:sz="6" w:space="0" w:color="8EAADB"/>
              <w:bottom w:val="single" w:sz="6" w:space="0" w:color="8EAADB"/>
              <w:right w:val="single" w:sz="6" w:space="0" w:color="8EAADB"/>
            </w:tcBorders>
            <w:shd w:val="clear" w:color="auto" w:fill="auto"/>
            <w:hideMark/>
          </w:tcPr>
          <w:p w14:paraId="49A20BE3" w14:textId="77777777" w:rsidR="0041656C" w:rsidRPr="00C1195D" w:rsidRDefault="0041656C" w:rsidP="00F2614B">
            <w:pPr>
              <w:rPr>
                <w:rFonts w:cs="Arial"/>
                <w:color w:val="0B0C0C"/>
              </w:rPr>
            </w:pPr>
            <w:r>
              <w:rPr>
                <w:rFonts w:cs="Arial"/>
                <w:color w:val="0B0C0C"/>
              </w:rPr>
              <w:t>100%</w:t>
            </w:r>
          </w:p>
        </w:tc>
        <w:tc>
          <w:tcPr>
            <w:tcW w:w="6520" w:type="dxa"/>
            <w:tcBorders>
              <w:top w:val="single" w:sz="6" w:space="0" w:color="8EAADB"/>
              <w:left w:val="single" w:sz="6" w:space="0" w:color="8EAADB"/>
              <w:bottom w:val="single" w:sz="6" w:space="0" w:color="8EAADB"/>
              <w:right w:val="single" w:sz="6" w:space="0" w:color="8EAADB"/>
            </w:tcBorders>
            <w:shd w:val="clear" w:color="auto" w:fill="auto"/>
            <w:hideMark/>
          </w:tcPr>
          <w:p w14:paraId="68AEE791" w14:textId="77777777" w:rsidR="0041656C" w:rsidRDefault="0041656C" w:rsidP="00F2614B">
            <w:pPr>
              <w:rPr>
                <w:rFonts w:cs="Arial"/>
                <w:color w:val="0B0C0C"/>
              </w:rPr>
            </w:pPr>
            <w:r>
              <w:rPr>
                <w:rFonts w:cs="Arial"/>
                <w:color w:val="0B0C0C"/>
              </w:rPr>
              <w:t>T</w:t>
            </w:r>
            <w:r w:rsidRPr="008C5247">
              <w:rPr>
                <w:rFonts w:cs="Arial"/>
                <w:color w:val="0B0C0C"/>
              </w:rPr>
              <w:t xml:space="preserve">he Service Credit shall be calculated </w:t>
            </w:r>
            <w:proofErr w:type="gramStart"/>
            <w:r w:rsidRPr="008C5247">
              <w:rPr>
                <w:rFonts w:cs="Arial"/>
                <w:color w:val="0B0C0C"/>
              </w:rPr>
              <w:t>on the basis of</w:t>
            </w:r>
            <w:proofErr w:type="gramEnd"/>
            <w:r w:rsidRPr="008C5247">
              <w:rPr>
                <w:rFonts w:cs="Arial"/>
                <w:color w:val="0B0C0C"/>
              </w:rPr>
              <w:t xml:space="preserve"> the</w:t>
            </w:r>
            <w:r>
              <w:rPr>
                <w:rFonts w:cs="Arial"/>
                <w:color w:val="0B0C0C"/>
              </w:rPr>
              <w:t xml:space="preserve"> </w:t>
            </w:r>
            <w:r w:rsidRPr="001B6B54">
              <w:rPr>
                <w:rFonts w:cs="Arial"/>
                <w:color w:val="0B0C0C"/>
              </w:rPr>
              <w:t>following formula:</w:t>
            </w:r>
          </w:p>
          <w:p w14:paraId="18F6994B" w14:textId="77777777" w:rsidR="0041656C" w:rsidRPr="00C1195D" w:rsidRDefault="0041656C" w:rsidP="00F2614B">
            <w:pPr>
              <w:rPr>
                <w:rFonts w:cs="Arial"/>
                <w:color w:val="0B0C0C"/>
              </w:rPr>
            </w:pPr>
            <w:r w:rsidRPr="001B6B54">
              <w:rPr>
                <w:rFonts w:cs="Arial"/>
                <w:color w:val="0B0C0C"/>
              </w:rPr>
              <w:t xml:space="preserve">x% (Target KPI performance level) -x% (Actual KPI </w:t>
            </w:r>
            <w:proofErr w:type="gramStart"/>
            <w:r w:rsidRPr="001B6B54">
              <w:rPr>
                <w:rFonts w:cs="Arial"/>
                <w:color w:val="0B0C0C"/>
              </w:rPr>
              <w:t>performance)=</w:t>
            </w:r>
            <w:proofErr w:type="gramEnd"/>
            <w:r w:rsidRPr="001B6B54">
              <w:rPr>
                <w:rFonts w:cs="Arial"/>
                <w:color w:val="0B0C0C"/>
              </w:rPr>
              <w:t xml:space="preserve"> x% charges payable as Service Credits to be deducted from the next following monthly invoice payable</w:t>
            </w:r>
          </w:p>
        </w:tc>
      </w:tr>
      <w:tr w:rsidR="0041656C" w:rsidRPr="00C1195D" w14:paraId="10BDE9F1" w14:textId="77777777" w:rsidTr="00815C0B">
        <w:trPr>
          <w:trHeight w:val="300"/>
        </w:trPr>
        <w:tc>
          <w:tcPr>
            <w:tcW w:w="556" w:type="dxa"/>
            <w:tcBorders>
              <w:top w:val="single" w:sz="6" w:space="0" w:color="8EAADB"/>
              <w:left w:val="single" w:sz="6" w:space="0" w:color="8EAADB"/>
              <w:bottom w:val="single" w:sz="6" w:space="0" w:color="8EAADB"/>
              <w:right w:val="single" w:sz="6" w:space="0" w:color="8EAADB"/>
            </w:tcBorders>
            <w:shd w:val="clear" w:color="auto" w:fill="auto"/>
            <w:hideMark/>
          </w:tcPr>
          <w:p w14:paraId="519D69E7" w14:textId="77777777" w:rsidR="0041656C" w:rsidRPr="00C1195D" w:rsidRDefault="0041656C" w:rsidP="00F2614B">
            <w:pPr>
              <w:rPr>
                <w:rFonts w:cs="Arial"/>
              </w:rPr>
            </w:pPr>
            <w:r w:rsidRPr="00C1195D">
              <w:rPr>
                <w:rFonts w:cs="Arial"/>
                <w:color w:val="0B0C0C"/>
              </w:rPr>
              <w:t>2 </w:t>
            </w:r>
          </w:p>
        </w:tc>
        <w:tc>
          <w:tcPr>
            <w:tcW w:w="1936" w:type="dxa"/>
            <w:tcBorders>
              <w:top w:val="single" w:sz="6" w:space="0" w:color="8EAADB"/>
              <w:left w:val="single" w:sz="6" w:space="0" w:color="8EAADB"/>
              <w:bottom w:val="single" w:sz="6" w:space="0" w:color="8EAADB"/>
              <w:right w:val="single" w:sz="6" w:space="0" w:color="8EAADB"/>
            </w:tcBorders>
            <w:shd w:val="clear" w:color="auto" w:fill="auto"/>
            <w:hideMark/>
          </w:tcPr>
          <w:p w14:paraId="1EF49EEF" w14:textId="77777777" w:rsidR="0041656C" w:rsidRPr="00C1195D" w:rsidRDefault="0041656C" w:rsidP="00F2614B">
            <w:pPr>
              <w:rPr>
                <w:rFonts w:cs="Arial"/>
                <w:color w:val="0B0C0C"/>
              </w:rPr>
            </w:pPr>
            <w:r>
              <w:rPr>
                <w:rFonts w:cs="Arial"/>
                <w:color w:val="0B0C0C"/>
              </w:rPr>
              <w:t>Delivery timescales for undertaking FRAEW Audit Delivery</w:t>
            </w:r>
          </w:p>
        </w:tc>
        <w:tc>
          <w:tcPr>
            <w:tcW w:w="2178" w:type="dxa"/>
            <w:tcBorders>
              <w:top w:val="single" w:sz="6" w:space="0" w:color="8EAADB"/>
              <w:left w:val="single" w:sz="6" w:space="0" w:color="8EAADB"/>
              <w:bottom w:val="single" w:sz="6" w:space="0" w:color="8EAADB"/>
              <w:right w:val="single" w:sz="6" w:space="0" w:color="8EAADB"/>
            </w:tcBorders>
            <w:shd w:val="clear" w:color="auto" w:fill="auto"/>
            <w:hideMark/>
          </w:tcPr>
          <w:p w14:paraId="2981EC66" w14:textId="77777777" w:rsidR="0041656C" w:rsidRPr="00C1195D" w:rsidRDefault="0041656C" w:rsidP="00F2614B">
            <w:pPr>
              <w:rPr>
                <w:rFonts w:cs="Arial"/>
                <w:color w:val="0B0C0C"/>
              </w:rPr>
            </w:pPr>
            <w:r>
              <w:rPr>
                <w:rFonts w:cs="Arial"/>
                <w:color w:val="0B0C0C"/>
              </w:rPr>
              <w:t>Delivery Milestones are achieved for each FRAEW Audit Delivery within the timescales as set out in table above</w:t>
            </w:r>
          </w:p>
          <w:p w14:paraId="7856DA05" w14:textId="77777777" w:rsidR="0041656C" w:rsidRPr="00C1195D" w:rsidRDefault="0041656C" w:rsidP="00F2614B">
            <w:pPr>
              <w:rPr>
                <w:rFonts w:cs="Arial"/>
                <w:color w:val="0B0C0C"/>
              </w:rPr>
            </w:pPr>
          </w:p>
        </w:tc>
        <w:tc>
          <w:tcPr>
            <w:tcW w:w="2552" w:type="dxa"/>
            <w:tcBorders>
              <w:top w:val="single" w:sz="6" w:space="0" w:color="8EAADB"/>
              <w:left w:val="single" w:sz="6" w:space="0" w:color="8EAADB"/>
              <w:bottom w:val="single" w:sz="6" w:space="0" w:color="8EAADB"/>
              <w:right w:val="single" w:sz="6" w:space="0" w:color="8EAADB"/>
            </w:tcBorders>
            <w:shd w:val="clear" w:color="auto" w:fill="auto"/>
            <w:hideMark/>
          </w:tcPr>
          <w:p w14:paraId="36F6F145" w14:textId="77777777" w:rsidR="0041656C" w:rsidRPr="00C1195D" w:rsidRDefault="0041656C" w:rsidP="00F2614B">
            <w:pPr>
              <w:rPr>
                <w:rFonts w:cs="Arial"/>
              </w:rPr>
            </w:pPr>
            <w:r>
              <w:rPr>
                <w:rFonts w:cs="Arial"/>
                <w:color w:val="000000" w:themeColor="text1"/>
              </w:rPr>
              <w:t>100%</w:t>
            </w:r>
          </w:p>
        </w:tc>
        <w:tc>
          <w:tcPr>
            <w:tcW w:w="6520" w:type="dxa"/>
            <w:tcBorders>
              <w:top w:val="single" w:sz="6" w:space="0" w:color="8EAADB"/>
              <w:left w:val="single" w:sz="6" w:space="0" w:color="8EAADB"/>
              <w:bottom w:val="single" w:sz="6" w:space="0" w:color="8EAADB"/>
              <w:right w:val="single" w:sz="6" w:space="0" w:color="8EAADB"/>
            </w:tcBorders>
            <w:shd w:val="clear" w:color="auto" w:fill="auto"/>
            <w:hideMark/>
          </w:tcPr>
          <w:p w14:paraId="3A92BCDB" w14:textId="77777777" w:rsidR="0041656C" w:rsidRDefault="0041656C" w:rsidP="00F2614B">
            <w:pPr>
              <w:rPr>
                <w:rFonts w:cs="Arial"/>
                <w:color w:val="0B0C0C"/>
              </w:rPr>
            </w:pPr>
            <w:r>
              <w:rPr>
                <w:rFonts w:cs="Arial"/>
                <w:color w:val="0B0C0C"/>
              </w:rPr>
              <w:t>T</w:t>
            </w:r>
            <w:r w:rsidRPr="008C5247">
              <w:rPr>
                <w:rFonts w:cs="Arial"/>
                <w:color w:val="0B0C0C"/>
              </w:rPr>
              <w:t xml:space="preserve">he Service Credit shall be calculated </w:t>
            </w:r>
            <w:proofErr w:type="gramStart"/>
            <w:r w:rsidRPr="008C5247">
              <w:rPr>
                <w:rFonts w:cs="Arial"/>
                <w:color w:val="0B0C0C"/>
              </w:rPr>
              <w:t>on the basis of</w:t>
            </w:r>
            <w:proofErr w:type="gramEnd"/>
            <w:r w:rsidRPr="008C5247">
              <w:rPr>
                <w:rFonts w:cs="Arial"/>
                <w:color w:val="0B0C0C"/>
              </w:rPr>
              <w:t xml:space="preserve"> the</w:t>
            </w:r>
            <w:r>
              <w:rPr>
                <w:rFonts w:cs="Arial"/>
                <w:color w:val="0B0C0C"/>
              </w:rPr>
              <w:t xml:space="preserve"> </w:t>
            </w:r>
            <w:r w:rsidRPr="001B6B54">
              <w:rPr>
                <w:rFonts w:cs="Arial"/>
                <w:color w:val="0B0C0C"/>
              </w:rPr>
              <w:t>following formula:</w:t>
            </w:r>
          </w:p>
          <w:p w14:paraId="2A6400C4" w14:textId="77777777" w:rsidR="0041656C" w:rsidRDefault="0041656C" w:rsidP="00F2614B">
            <w:pPr>
              <w:rPr>
                <w:rFonts w:cs="Arial"/>
                <w:color w:val="0B0C0C"/>
              </w:rPr>
            </w:pPr>
          </w:p>
          <w:p w14:paraId="597E258F" w14:textId="77777777" w:rsidR="0041656C" w:rsidRPr="00C1195D" w:rsidRDefault="0041656C" w:rsidP="00F2614B">
            <w:pPr>
              <w:rPr>
                <w:rFonts w:cs="Arial"/>
                <w:color w:val="0B0C0C"/>
              </w:rPr>
            </w:pPr>
            <w:r w:rsidRPr="001B6B54">
              <w:rPr>
                <w:rFonts w:cs="Arial"/>
                <w:color w:val="0B0C0C"/>
              </w:rPr>
              <w:t xml:space="preserve">x% (Target KPI performance level) -x% (Actual KPI </w:t>
            </w:r>
            <w:proofErr w:type="gramStart"/>
            <w:r w:rsidRPr="001B6B54">
              <w:rPr>
                <w:rFonts w:cs="Arial"/>
                <w:color w:val="0B0C0C"/>
              </w:rPr>
              <w:t>performance)=</w:t>
            </w:r>
            <w:proofErr w:type="gramEnd"/>
            <w:r w:rsidRPr="001B6B54">
              <w:rPr>
                <w:rFonts w:cs="Arial"/>
                <w:color w:val="0B0C0C"/>
              </w:rPr>
              <w:t xml:space="preserve"> x% charges payable as Service Credits to be deducted from the next following monthly invoice payable</w:t>
            </w:r>
          </w:p>
          <w:p w14:paraId="5773CE4B" w14:textId="77777777" w:rsidR="0041656C" w:rsidRPr="00C1195D" w:rsidRDefault="0041656C" w:rsidP="00F2614B">
            <w:pPr>
              <w:rPr>
                <w:rFonts w:cs="Arial"/>
                <w:color w:val="0B0C0C"/>
              </w:rPr>
            </w:pPr>
          </w:p>
        </w:tc>
      </w:tr>
    </w:tbl>
    <w:p w14:paraId="58AFD3E5" w14:textId="77777777" w:rsidR="00183420" w:rsidRDefault="00183420" w:rsidP="00183420">
      <w:pPr>
        <w:rPr>
          <w:rFonts w:cs="Arial"/>
          <w:color w:val="000000"/>
          <w:sz w:val="20"/>
        </w:rPr>
      </w:pPr>
    </w:p>
    <w:p w14:paraId="5B887601" w14:textId="4605E368" w:rsidR="00183420" w:rsidRPr="00815C0B" w:rsidRDefault="00D20B22" w:rsidP="00815C0B">
      <w:pPr>
        <w:widowControl/>
        <w:adjustRightInd/>
        <w:textAlignment w:val="auto"/>
        <w:rPr>
          <w:rFonts w:cs="Arial"/>
          <w:b/>
          <w:szCs w:val="24"/>
          <w:u w:val="single"/>
        </w:rPr>
      </w:pPr>
      <w:r w:rsidRPr="00815C0B">
        <w:rPr>
          <w:rFonts w:cs="Arial"/>
          <w:b/>
          <w:szCs w:val="24"/>
          <w:u w:val="single"/>
        </w:rPr>
        <w:t xml:space="preserve">Direct Appointment </w:t>
      </w:r>
    </w:p>
    <w:p w14:paraId="07631C49" w14:textId="77777777" w:rsidR="00183420" w:rsidRDefault="00183420" w:rsidP="00183420">
      <w:pPr>
        <w:rPr>
          <w:rFonts w:cs="Arial"/>
          <w:color w:val="000000"/>
          <w:sz w:val="20"/>
        </w:rPr>
      </w:pP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1796"/>
        <w:gridCol w:w="1843"/>
        <w:gridCol w:w="3154"/>
        <w:gridCol w:w="3383"/>
        <w:gridCol w:w="3102"/>
      </w:tblGrid>
      <w:tr w:rsidR="001645F2" w:rsidRPr="004F2A44" w14:paraId="05D15C58" w14:textId="77777777" w:rsidTr="00815C0B">
        <w:trPr>
          <w:trHeight w:val="300"/>
        </w:trPr>
        <w:tc>
          <w:tcPr>
            <w:tcW w:w="464" w:type="dxa"/>
            <w:tcBorders>
              <w:top w:val="single" w:sz="6" w:space="0" w:color="4472C4"/>
              <w:left w:val="single" w:sz="6" w:space="0" w:color="4472C4"/>
              <w:bottom w:val="single" w:sz="6" w:space="0" w:color="4472C4"/>
              <w:right w:val="nil"/>
            </w:tcBorders>
            <w:shd w:val="clear" w:color="auto" w:fill="000000" w:themeFill="text1"/>
            <w:hideMark/>
          </w:tcPr>
          <w:p w14:paraId="27D2DA4C" w14:textId="77777777" w:rsidR="0070189E" w:rsidRPr="00C1195D" w:rsidRDefault="0070189E" w:rsidP="00F2614B">
            <w:pPr>
              <w:rPr>
                <w:rFonts w:cs="Arial"/>
                <w:b/>
                <w:color w:val="FFFFFF"/>
              </w:rPr>
            </w:pPr>
            <w:r w:rsidRPr="00C1195D">
              <w:rPr>
                <w:rFonts w:cs="Arial"/>
                <w:b/>
                <w:color w:val="FFFFFF"/>
              </w:rPr>
              <w:t>No. </w:t>
            </w:r>
          </w:p>
        </w:tc>
        <w:tc>
          <w:tcPr>
            <w:tcW w:w="1796" w:type="dxa"/>
            <w:tcBorders>
              <w:top w:val="single" w:sz="6" w:space="0" w:color="4472C4"/>
              <w:left w:val="nil"/>
              <w:bottom w:val="single" w:sz="6" w:space="0" w:color="4472C4"/>
              <w:right w:val="nil"/>
            </w:tcBorders>
            <w:shd w:val="clear" w:color="auto" w:fill="000000" w:themeFill="text1"/>
            <w:hideMark/>
          </w:tcPr>
          <w:p w14:paraId="5F0D6DF3" w14:textId="77777777" w:rsidR="0070189E" w:rsidRPr="00C1195D" w:rsidRDefault="0070189E" w:rsidP="00F2614B">
            <w:pPr>
              <w:rPr>
                <w:rFonts w:cs="Arial"/>
                <w:b/>
                <w:bCs/>
                <w:color w:val="FFFFFF"/>
              </w:rPr>
            </w:pPr>
            <w:r w:rsidRPr="5AE84B50">
              <w:rPr>
                <w:rFonts w:cs="Arial"/>
                <w:b/>
                <w:bCs/>
                <w:color w:val="FFFFFF" w:themeColor="background1"/>
              </w:rPr>
              <w:t>SLA Description </w:t>
            </w:r>
          </w:p>
        </w:tc>
        <w:tc>
          <w:tcPr>
            <w:tcW w:w="1843" w:type="dxa"/>
            <w:tcBorders>
              <w:top w:val="single" w:sz="6" w:space="0" w:color="4472C4"/>
              <w:left w:val="nil"/>
              <w:bottom w:val="single" w:sz="6" w:space="0" w:color="4472C4"/>
              <w:right w:val="nil"/>
            </w:tcBorders>
            <w:shd w:val="clear" w:color="auto" w:fill="000000" w:themeFill="text1"/>
            <w:hideMark/>
          </w:tcPr>
          <w:p w14:paraId="213FE30A" w14:textId="77777777" w:rsidR="0070189E" w:rsidRPr="00C1195D" w:rsidRDefault="0070189E" w:rsidP="00F2614B">
            <w:pPr>
              <w:rPr>
                <w:rFonts w:cs="Arial"/>
                <w:b/>
                <w:bCs/>
                <w:color w:val="FFFFFF"/>
              </w:rPr>
            </w:pPr>
            <w:r w:rsidRPr="5AE84B50">
              <w:rPr>
                <w:rFonts w:cs="Arial"/>
                <w:b/>
                <w:bCs/>
                <w:color w:val="FFFFFF" w:themeColor="background1"/>
              </w:rPr>
              <w:t>SLA Start Point </w:t>
            </w:r>
          </w:p>
        </w:tc>
        <w:tc>
          <w:tcPr>
            <w:tcW w:w="3154" w:type="dxa"/>
            <w:tcBorders>
              <w:top w:val="single" w:sz="6" w:space="0" w:color="4472C4"/>
              <w:left w:val="nil"/>
              <w:bottom w:val="single" w:sz="6" w:space="0" w:color="4472C4"/>
              <w:right w:val="nil"/>
            </w:tcBorders>
            <w:shd w:val="clear" w:color="auto" w:fill="000000" w:themeFill="text1"/>
            <w:hideMark/>
          </w:tcPr>
          <w:p w14:paraId="2AF5AF5B" w14:textId="77777777" w:rsidR="0070189E" w:rsidRPr="00C1195D" w:rsidRDefault="0070189E" w:rsidP="00F2614B">
            <w:pPr>
              <w:rPr>
                <w:rFonts w:cs="Arial"/>
                <w:b/>
                <w:bCs/>
                <w:color w:val="FFFFFF"/>
              </w:rPr>
            </w:pPr>
            <w:r w:rsidRPr="5AE84B50">
              <w:rPr>
                <w:rFonts w:cs="Arial"/>
                <w:b/>
                <w:bCs/>
                <w:color w:val="FFFFFF" w:themeColor="background1"/>
              </w:rPr>
              <w:t>SLA End Point </w:t>
            </w:r>
          </w:p>
        </w:tc>
        <w:tc>
          <w:tcPr>
            <w:tcW w:w="3383" w:type="dxa"/>
            <w:tcBorders>
              <w:top w:val="single" w:sz="6" w:space="0" w:color="4472C4"/>
              <w:left w:val="nil"/>
              <w:bottom w:val="single" w:sz="6" w:space="0" w:color="4472C4"/>
              <w:right w:val="nil"/>
            </w:tcBorders>
            <w:shd w:val="clear" w:color="auto" w:fill="000000" w:themeFill="text1"/>
            <w:hideMark/>
          </w:tcPr>
          <w:p w14:paraId="2E54FCCB" w14:textId="77777777" w:rsidR="0070189E" w:rsidRPr="00C1195D" w:rsidRDefault="0070189E" w:rsidP="00F2614B">
            <w:pPr>
              <w:rPr>
                <w:rFonts w:cs="Arial"/>
                <w:b/>
                <w:color w:val="FFFFFF"/>
              </w:rPr>
            </w:pPr>
            <w:r w:rsidRPr="00C1195D">
              <w:rPr>
                <w:rFonts w:cs="Arial"/>
                <w:b/>
                <w:color w:val="FFFFFF"/>
              </w:rPr>
              <w:t>Timeframe </w:t>
            </w:r>
          </w:p>
        </w:tc>
        <w:tc>
          <w:tcPr>
            <w:tcW w:w="3102" w:type="dxa"/>
            <w:tcBorders>
              <w:top w:val="single" w:sz="6" w:space="0" w:color="4472C4"/>
              <w:left w:val="nil"/>
              <w:bottom w:val="single" w:sz="6" w:space="0" w:color="4472C4"/>
              <w:right w:val="single" w:sz="6" w:space="0" w:color="4472C4"/>
            </w:tcBorders>
            <w:shd w:val="clear" w:color="auto" w:fill="000000" w:themeFill="text1"/>
            <w:hideMark/>
          </w:tcPr>
          <w:p w14:paraId="0D72BD35" w14:textId="77777777" w:rsidR="0070189E" w:rsidRPr="00C1195D" w:rsidRDefault="0070189E" w:rsidP="00F2614B">
            <w:pPr>
              <w:rPr>
                <w:rFonts w:cs="Arial"/>
                <w:b/>
                <w:color w:val="FFFFFF"/>
              </w:rPr>
            </w:pPr>
            <w:r w:rsidRPr="00C1195D">
              <w:rPr>
                <w:rFonts w:cs="Arial"/>
                <w:b/>
                <w:color w:val="FFFFFF"/>
              </w:rPr>
              <w:t>Target </w:t>
            </w:r>
          </w:p>
        </w:tc>
      </w:tr>
      <w:tr w:rsidR="001645F2" w:rsidRPr="00BE280B" w14:paraId="6230F18F" w14:textId="77777777" w:rsidTr="00815C0B">
        <w:trPr>
          <w:trHeight w:val="300"/>
        </w:trPr>
        <w:tc>
          <w:tcPr>
            <w:tcW w:w="464" w:type="dxa"/>
            <w:tcBorders>
              <w:top w:val="single" w:sz="6" w:space="0" w:color="8EAADB"/>
              <w:left w:val="single" w:sz="6" w:space="0" w:color="8EAADB"/>
              <w:bottom w:val="single" w:sz="6" w:space="0" w:color="8EAADB"/>
              <w:right w:val="single" w:sz="6" w:space="0" w:color="8EAADB"/>
            </w:tcBorders>
            <w:shd w:val="clear" w:color="auto" w:fill="auto"/>
            <w:hideMark/>
          </w:tcPr>
          <w:p w14:paraId="4BD05763" w14:textId="77777777" w:rsidR="0070189E" w:rsidRPr="00C1195D" w:rsidRDefault="0070189E" w:rsidP="00F2614B">
            <w:pPr>
              <w:rPr>
                <w:rFonts w:cs="Arial"/>
              </w:rPr>
            </w:pPr>
            <w:r w:rsidRPr="00C1195D">
              <w:rPr>
                <w:rFonts w:cs="Arial"/>
                <w:color w:val="0B0C0C"/>
              </w:rPr>
              <w:t>1 </w:t>
            </w:r>
          </w:p>
        </w:tc>
        <w:tc>
          <w:tcPr>
            <w:tcW w:w="1796" w:type="dxa"/>
            <w:tcBorders>
              <w:top w:val="single" w:sz="6" w:space="0" w:color="8EAADB"/>
              <w:left w:val="single" w:sz="6" w:space="0" w:color="8EAADB"/>
              <w:bottom w:val="single" w:sz="6" w:space="0" w:color="8EAADB"/>
              <w:right w:val="single" w:sz="6" w:space="0" w:color="8EAADB"/>
            </w:tcBorders>
            <w:shd w:val="clear" w:color="auto" w:fill="auto"/>
            <w:hideMark/>
          </w:tcPr>
          <w:p w14:paraId="12B54C61" w14:textId="77777777" w:rsidR="0070189E" w:rsidRPr="00C1195D" w:rsidRDefault="0070189E" w:rsidP="00F2614B">
            <w:pPr>
              <w:rPr>
                <w:rFonts w:cs="Arial"/>
                <w:color w:val="0B0C0C"/>
              </w:rPr>
            </w:pPr>
            <w:r w:rsidRPr="10DA9C47">
              <w:rPr>
                <w:rFonts w:cs="Arial"/>
                <w:color w:val="0B0C0C"/>
              </w:rPr>
              <w:t xml:space="preserve">FRAEW Commissioning </w:t>
            </w:r>
          </w:p>
        </w:tc>
        <w:tc>
          <w:tcPr>
            <w:tcW w:w="1843" w:type="dxa"/>
            <w:tcBorders>
              <w:top w:val="single" w:sz="6" w:space="0" w:color="8EAADB"/>
              <w:left w:val="single" w:sz="6" w:space="0" w:color="8EAADB"/>
              <w:bottom w:val="single" w:sz="6" w:space="0" w:color="8EAADB"/>
              <w:right w:val="single" w:sz="6" w:space="0" w:color="8EAADB"/>
            </w:tcBorders>
            <w:shd w:val="clear" w:color="auto" w:fill="auto"/>
            <w:hideMark/>
          </w:tcPr>
          <w:p w14:paraId="503FEFCB" w14:textId="77777777" w:rsidR="0070189E" w:rsidRPr="00C1195D" w:rsidRDefault="0070189E" w:rsidP="00F2614B">
            <w:pPr>
              <w:rPr>
                <w:rFonts w:cs="Arial"/>
                <w:color w:val="0B0C0C"/>
              </w:rPr>
            </w:pPr>
            <w:r w:rsidRPr="5AE84B50">
              <w:rPr>
                <w:rFonts w:cs="Arial"/>
                <w:color w:val="0B0C0C"/>
              </w:rPr>
              <w:t>Email from Homes England commissioning the delivery of a</w:t>
            </w:r>
            <w:r w:rsidRPr="5AE84B50">
              <w:rPr>
                <w:color w:val="0B0C0C"/>
              </w:rPr>
              <w:t xml:space="preserve"> </w:t>
            </w:r>
            <w:r w:rsidRPr="5AE84B50">
              <w:rPr>
                <w:rFonts w:cs="Arial"/>
                <w:color w:val="0B0C0C"/>
              </w:rPr>
              <w:t>FRAEW.</w:t>
            </w:r>
          </w:p>
        </w:tc>
        <w:tc>
          <w:tcPr>
            <w:tcW w:w="3154" w:type="dxa"/>
            <w:tcBorders>
              <w:top w:val="single" w:sz="6" w:space="0" w:color="8EAADB"/>
              <w:left w:val="single" w:sz="6" w:space="0" w:color="8EAADB"/>
              <w:bottom w:val="single" w:sz="6" w:space="0" w:color="8EAADB"/>
              <w:right w:val="single" w:sz="6" w:space="0" w:color="8EAADB"/>
            </w:tcBorders>
            <w:shd w:val="clear" w:color="auto" w:fill="auto"/>
            <w:hideMark/>
          </w:tcPr>
          <w:p w14:paraId="3FDF0E52" w14:textId="77777777" w:rsidR="0070189E" w:rsidRPr="00C1195D" w:rsidRDefault="0070189E" w:rsidP="00F2614B">
            <w:pPr>
              <w:rPr>
                <w:rFonts w:cs="Arial"/>
                <w:color w:val="0B0C0C"/>
              </w:rPr>
            </w:pPr>
            <w:r w:rsidRPr="5AE84B50">
              <w:rPr>
                <w:rFonts w:cs="Arial"/>
                <w:color w:val="0B0C0C"/>
              </w:rPr>
              <w:t>Email confirming acceptance by the Supplier of the undertaking of FRAEW a</w:t>
            </w:r>
            <w:r w:rsidRPr="5AE84B50">
              <w:rPr>
                <w:color w:val="0B0C0C"/>
              </w:rPr>
              <w:t xml:space="preserve">nd </w:t>
            </w:r>
            <w:r w:rsidRPr="5AE84B50">
              <w:rPr>
                <w:rFonts w:cs="Arial"/>
                <w:color w:val="0B0C0C"/>
              </w:rPr>
              <w:t>outlining any potential conflicts of interest.</w:t>
            </w:r>
          </w:p>
        </w:tc>
        <w:tc>
          <w:tcPr>
            <w:tcW w:w="3383" w:type="dxa"/>
            <w:tcBorders>
              <w:top w:val="single" w:sz="6" w:space="0" w:color="8EAADB"/>
              <w:left w:val="single" w:sz="6" w:space="0" w:color="8EAADB"/>
              <w:bottom w:val="single" w:sz="6" w:space="0" w:color="8EAADB"/>
              <w:right w:val="single" w:sz="6" w:space="0" w:color="8EAADB"/>
            </w:tcBorders>
            <w:shd w:val="clear" w:color="auto" w:fill="auto"/>
            <w:hideMark/>
          </w:tcPr>
          <w:p w14:paraId="6B3535E1" w14:textId="77777777" w:rsidR="0070189E" w:rsidRPr="00C1195D" w:rsidRDefault="0070189E" w:rsidP="00F2614B">
            <w:pPr>
              <w:rPr>
                <w:rFonts w:cs="Arial"/>
                <w:color w:val="0B0C0C"/>
              </w:rPr>
            </w:pPr>
            <w:r w:rsidRPr="10DA9C47">
              <w:rPr>
                <w:rFonts w:cs="Arial"/>
                <w:color w:val="0B0C0C"/>
              </w:rPr>
              <w:t xml:space="preserve">2 working day from receipt of email from Homes England by Supplier notifying Homes England of the acceptance to </w:t>
            </w:r>
            <w:r>
              <w:rPr>
                <w:rFonts w:cs="Arial"/>
                <w:color w:val="0B0C0C"/>
              </w:rPr>
              <w:t xml:space="preserve">undertake </w:t>
            </w:r>
            <w:r w:rsidRPr="10DA9C47">
              <w:rPr>
                <w:rFonts w:cs="Arial"/>
                <w:color w:val="0B0C0C"/>
              </w:rPr>
              <w:t>the FRAEW</w:t>
            </w:r>
          </w:p>
        </w:tc>
        <w:tc>
          <w:tcPr>
            <w:tcW w:w="3102" w:type="dxa"/>
            <w:tcBorders>
              <w:top w:val="single" w:sz="6" w:space="0" w:color="8EAADB"/>
              <w:left w:val="single" w:sz="6" w:space="0" w:color="8EAADB"/>
              <w:bottom w:val="single" w:sz="6" w:space="0" w:color="8EAADB"/>
              <w:right w:val="single" w:sz="6" w:space="0" w:color="8EAADB"/>
            </w:tcBorders>
            <w:shd w:val="clear" w:color="auto" w:fill="auto"/>
            <w:hideMark/>
          </w:tcPr>
          <w:p w14:paraId="7360EDA0" w14:textId="77777777" w:rsidR="0070189E" w:rsidRDefault="0070189E" w:rsidP="00F2614B">
            <w:pPr>
              <w:rPr>
                <w:rFonts w:cs="Arial"/>
                <w:color w:val="0B0C0C"/>
              </w:rPr>
            </w:pPr>
            <w:r w:rsidRPr="10DA9C47">
              <w:rPr>
                <w:rFonts w:cs="Arial"/>
                <w:color w:val="000000" w:themeColor="text1"/>
                <w:u w:val="single"/>
              </w:rPr>
              <w:t>100</w:t>
            </w:r>
            <w:r w:rsidRPr="10DA9C47">
              <w:rPr>
                <w:rFonts w:cs="Arial"/>
                <w:color w:val="0B0C0C"/>
              </w:rPr>
              <w:t>% of the commissions are accepted within the timeframe by the Supplier.</w:t>
            </w:r>
          </w:p>
          <w:p w14:paraId="6888FAC0" w14:textId="77777777" w:rsidR="0070189E" w:rsidRDefault="0070189E" w:rsidP="00F2614B">
            <w:pPr>
              <w:rPr>
                <w:rFonts w:cs="Arial"/>
                <w:color w:val="0B0C0C"/>
              </w:rPr>
            </w:pPr>
          </w:p>
          <w:p w14:paraId="6A0879AE" w14:textId="77777777" w:rsidR="0070189E" w:rsidRPr="00C1195D" w:rsidRDefault="0070189E" w:rsidP="00F2614B">
            <w:pPr>
              <w:rPr>
                <w:rFonts w:cs="Arial"/>
                <w:color w:val="0B0C0C"/>
              </w:rPr>
            </w:pPr>
            <w:r w:rsidRPr="10DA9C47">
              <w:rPr>
                <w:rFonts w:cs="Arial"/>
                <w:color w:val="0B0C0C"/>
              </w:rPr>
              <w:t xml:space="preserve"> </w:t>
            </w:r>
          </w:p>
        </w:tc>
      </w:tr>
      <w:tr w:rsidR="001645F2" w14:paraId="4A26B6C0" w14:textId="77777777" w:rsidTr="00815C0B">
        <w:trPr>
          <w:trHeight w:val="300"/>
        </w:trPr>
        <w:tc>
          <w:tcPr>
            <w:tcW w:w="464" w:type="dxa"/>
            <w:tcBorders>
              <w:top w:val="single" w:sz="6" w:space="0" w:color="8EAADB"/>
              <w:left w:val="single" w:sz="6" w:space="0" w:color="8EAADB"/>
              <w:bottom w:val="single" w:sz="6" w:space="0" w:color="8EAADB"/>
              <w:right w:val="single" w:sz="6" w:space="0" w:color="8EAADB"/>
            </w:tcBorders>
            <w:shd w:val="clear" w:color="auto" w:fill="auto"/>
            <w:hideMark/>
          </w:tcPr>
          <w:p w14:paraId="0AAFE3A1" w14:textId="77777777" w:rsidR="0070189E" w:rsidRDefault="0070189E" w:rsidP="00F2614B">
            <w:pPr>
              <w:rPr>
                <w:rFonts w:cs="Arial"/>
                <w:color w:val="0B0C0C"/>
              </w:rPr>
            </w:pPr>
            <w:r w:rsidRPr="5AE84B50">
              <w:rPr>
                <w:rFonts w:cs="Arial"/>
                <w:color w:val="0B0C0C"/>
              </w:rPr>
              <w:t>2</w:t>
            </w:r>
          </w:p>
        </w:tc>
        <w:tc>
          <w:tcPr>
            <w:tcW w:w="1796" w:type="dxa"/>
            <w:tcBorders>
              <w:top w:val="single" w:sz="6" w:space="0" w:color="8EAADB"/>
              <w:left w:val="single" w:sz="6" w:space="0" w:color="8EAADB"/>
              <w:bottom w:val="single" w:sz="6" w:space="0" w:color="8EAADB"/>
              <w:right w:val="single" w:sz="6" w:space="0" w:color="8EAADB"/>
            </w:tcBorders>
            <w:shd w:val="clear" w:color="auto" w:fill="auto"/>
            <w:hideMark/>
          </w:tcPr>
          <w:p w14:paraId="18BC4173" w14:textId="77777777" w:rsidR="0070189E" w:rsidRDefault="0070189E" w:rsidP="00F2614B">
            <w:pPr>
              <w:rPr>
                <w:rFonts w:cs="Arial"/>
                <w:color w:val="0B0C0C"/>
              </w:rPr>
            </w:pPr>
            <w:r w:rsidRPr="5AE84B50">
              <w:rPr>
                <w:rFonts w:cs="Arial"/>
                <w:color w:val="0B0C0C"/>
              </w:rPr>
              <w:t>FRAEW non-Contact</w:t>
            </w:r>
          </w:p>
        </w:tc>
        <w:tc>
          <w:tcPr>
            <w:tcW w:w="1843" w:type="dxa"/>
            <w:tcBorders>
              <w:top w:val="single" w:sz="6" w:space="0" w:color="8EAADB"/>
              <w:left w:val="single" w:sz="6" w:space="0" w:color="8EAADB"/>
              <w:bottom w:val="single" w:sz="6" w:space="0" w:color="8EAADB"/>
              <w:right w:val="single" w:sz="6" w:space="0" w:color="8EAADB"/>
            </w:tcBorders>
            <w:shd w:val="clear" w:color="auto" w:fill="auto"/>
            <w:hideMark/>
          </w:tcPr>
          <w:p w14:paraId="0927A7D5" w14:textId="77777777" w:rsidR="0070189E" w:rsidRDefault="0070189E" w:rsidP="00F2614B">
            <w:pPr>
              <w:rPr>
                <w:rFonts w:cs="Arial"/>
                <w:color w:val="0B0C0C"/>
              </w:rPr>
            </w:pPr>
            <w:r w:rsidRPr="5AE84B50">
              <w:rPr>
                <w:rFonts w:cs="Arial"/>
                <w:color w:val="0B0C0C"/>
              </w:rPr>
              <w:t>Supplier engages with Applicant to ascertain whether they have all the information required to produce FRAEW and how complex the assessment is likely to be.</w:t>
            </w:r>
          </w:p>
          <w:p w14:paraId="515E3BB1" w14:textId="77777777" w:rsidR="0070189E" w:rsidRDefault="0070189E" w:rsidP="00F2614B">
            <w:pPr>
              <w:rPr>
                <w:rFonts w:cs="Arial"/>
                <w:color w:val="0B0C0C"/>
              </w:rPr>
            </w:pPr>
          </w:p>
        </w:tc>
        <w:tc>
          <w:tcPr>
            <w:tcW w:w="3154" w:type="dxa"/>
            <w:tcBorders>
              <w:top w:val="single" w:sz="6" w:space="0" w:color="8EAADB"/>
              <w:left w:val="single" w:sz="6" w:space="0" w:color="8EAADB"/>
              <w:bottom w:val="single" w:sz="6" w:space="0" w:color="8EAADB"/>
              <w:right w:val="single" w:sz="6" w:space="0" w:color="8EAADB"/>
            </w:tcBorders>
            <w:shd w:val="clear" w:color="auto" w:fill="auto"/>
            <w:hideMark/>
          </w:tcPr>
          <w:p w14:paraId="2724E0AD" w14:textId="77777777" w:rsidR="0070189E" w:rsidRDefault="0070189E" w:rsidP="00F2614B">
            <w:pPr>
              <w:rPr>
                <w:rFonts w:cs="Arial"/>
                <w:color w:val="0B0C0C"/>
              </w:rPr>
            </w:pPr>
            <w:r w:rsidRPr="4BA26E6A">
              <w:rPr>
                <w:rFonts w:cs="Arial"/>
                <w:color w:val="0B0C0C"/>
              </w:rPr>
              <w:t>Email to Homes England escalating non-engagement.</w:t>
            </w:r>
          </w:p>
        </w:tc>
        <w:tc>
          <w:tcPr>
            <w:tcW w:w="3383" w:type="dxa"/>
            <w:tcBorders>
              <w:top w:val="single" w:sz="6" w:space="0" w:color="8EAADB"/>
              <w:left w:val="single" w:sz="6" w:space="0" w:color="8EAADB"/>
              <w:bottom w:val="single" w:sz="6" w:space="0" w:color="8EAADB"/>
              <w:right w:val="single" w:sz="6" w:space="0" w:color="8EAADB"/>
            </w:tcBorders>
            <w:shd w:val="clear" w:color="auto" w:fill="auto"/>
            <w:hideMark/>
          </w:tcPr>
          <w:p w14:paraId="4CCC0B7D" w14:textId="77777777" w:rsidR="0070189E" w:rsidRDefault="0070189E" w:rsidP="00F2614B">
            <w:pPr>
              <w:rPr>
                <w:rFonts w:cs="Arial"/>
                <w:color w:val="0B0C0C"/>
              </w:rPr>
            </w:pPr>
            <w:r w:rsidRPr="4BA26E6A">
              <w:rPr>
                <w:rFonts w:cs="Arial"/>
                <w:color w:val="0B0C0C"/>
              </w:rPr>
              <w:t>2 working days from acceptance of the commission.</w:t>
            </w:r>
          </w:p>
        </w:tc>
        <w:tc>
          <w:tcPr>
            <w:tcW w:w="3102" w:type="dxa"/>
            <w:tcBorders>
              <w:top w:val="single" w:sz="6" w:space="0" w:color="8EAADB"/>
              <w:left w:val="single" w:sz="6" w:space="0" w:color="8EAADB"/>
              <w:bottom w:val="single" w:sz="6" w:space="0" w:color="8EAADB"/>
              <w:right w:val="single" w:sz="6" w:space="0" w:color="8EAADB"/>
            </w:tcBorders>
            <w:shd w:val="clear" w:color="auto" w:fill="auto"/>
            <w:hideMark/>
          </w:tcPr>
          <w:p w14:paraId="4AE18E8E" w14:textId="77777777" w:rsidR="0070189E" w:rsidRDefault="0070189E" w:rsidP="00F2614B">
            <w:pPr>
              <w:rPr>
                <w:rFonts w:cs="Arial"/>
                <w:color w:val="000000" w:themeColor="text1"/>
                <w:u w:val="single"/>
              </w:rPr>
            </w:pPr>
            <w:r w:rsidRPr="4BA26E6A">
              <w:rPr>
                <w:rFonts w:cs="Arial"/>
                <w:color w:val="000000" w:themeColor="text1"/>
                <w:u w:val="single"/>
              </w:rPr>
              <w:t>100% of non-contact escalated to Homes England within the timeframe by the Supplier.</w:t>
            </w:r>
          </w:p>
        </w:tc>
      </w:tr>
      <w:tr w:rsidR="001645F2" w:rsidRPr="00BE280B" w14:paraId="798ADC7C" w14:textId="77777777" w:rsidTr="00815C0B">
        <w:trPr>
          <w:trHeight w:val="300"/>
        </w:trPr>
        <w:tc>
          <w:tcPr>
            <w:tcW w:w="464" w:type="dxa"/>
            <w:tcBorders>
              <w:top w:val="single" w:sz="6" w:space="0" w:color="8EAADB"/>
              <w:left w:val="single" w:sz="6" w:space="0" w:color="8EAADB"/>
              <w:bottom w:val="single" w:sz="6" w:space="0" w:color="8EAADB"/>
              <w:right w:val="single" w:sz="6" w:space="0" w:color="8EAADB"/>
            </w:tcBorders>
            <w:shd w:val="clear" w:color="auto" w:fill="auto"/>
            <w:hideMark/>
          </w:tcPr>
          <w:p w14:paraId="4A3DC36F" w14:textId="77777777" w:rsidR="0070189E" w:rsidRPr="00C1195D" w:rsidRDefault="0070189E" w:rsidP="00F2614B">
            <w:pPr>
              <w:rPr>
                <w:rFonts w:cs="Arial"/>
                <w:color w:val="0B0C0C"/>
              </w:rPr>
            </w:pPr>
            <w:r w:rsidRPr="5AE84B50">
              <w:rPr>
                <w:rFonts w:cs="Arial"/>
                <w:color w:val="0B0C0C"/>
              </w:rPr>
              <w:t>3</w:t>
            </w:r>
          </w:p>
        </w:tc>
        <w:tc>
          <w:tcPr>
            <w:tcW w:w="1796" w:type="dxa"/>
            <w:tcBorders>
              <w:top w:val="single" w:sz="6" w:space="0" w:color="8EAADB"/>
              <w:left w:val="single" w:sz="6" w:space="0" w:color="8EAADB"/>
              <w:bottom w:val="single" w:sz="6" w:space="0" w:color="8EAADB"/>
              <w:right w:val="single" w:sz="6" w:space="0" w:color="8EAADB"/>
            </w:tcBorders>
            <w:shd w:val="clear" w:color="auto" w:fill="auto"/>
            <w:hideMark/>
          </w:tcPr>
          <w:p w14:paraId="3E7F5171" w14:textId="77777777" w:rsidR="0070189E" w:rsidRPr="00C1195D" w:rsidRDefault="0070189E" w:rsidP="00F2614B">
            <w:pPr>
              <w:rPr>
                <w:rFonts w:cs="Arial"/>
                <w:color w:val="0B0C0C"/>
              </w:rPr>
            </w:pPr>
            <w:r>
              <w:rPr>
                <w:rFonts w:cs="Arial"/>
                <w:color w:val="0B0C0C"/>
              </w:rPr>
              <w:t>FRAEW Delivery Plan</w:t>
            </w:r>
            <w:r w:rsidRPr="10DA9C47">
              <w:rPr>
                <w:rFonts w:cs="Arial"/>
                <w:color w:val="0B0C0C"/>
              </w:rPr>
              <w:t> </w:t>
            </w:r>
          </w:p>
        </w:tc>
        <w:tc>
          <w:tcPr>
            <w:tcW w:w="1843" w:type="dxa"/>
            <w:tcBorders>
              <w:top w:val="single" w:sz="6" w:space="0" w:color="8EAADB"/>
              <w:left w:val="single" w:sz="6" w:space="0" w:color="8EAADB"/>
              <w:bottom w:val="single" w:sz="6" w:space="0" w:color="8EAADB"/>
              <w:right w:val="single" w:sz="6" w:space="0" w:color="8EAADB"/>
            </w:tcBorders>
            <w:shd w:val="clear" w:color="auto" w:fill="auto"/>
            <w:hideMark/>
          </w:tcPr>
          <w:p w14:paraId="356426E8" w14:textId="77777777" w:rsidR="0070189E" w:rsidRPr="00C1195D" w:rsidRDefault="0070189E" w:rsidP="00F2614B">
            <w:pPr>
              <w:rPr>
                <w:rFonts w:cs="Arial"/>
                <w:color w:val="0B0C0C"/>
              </w:rPr>
            </w:pPr>
            <w:r w:rsidRPr="5AE84B50">
              <w:rPr>
                <w:rFonts w:cs="Arial"/>
                <w:color w:val="0B0C0C"/>
              </w:rPr>
              <w:t xml:space="preserve">Supplier engages with Applicant to ascertain whether they have all the information required to produce FRAEW and how complex the assessment is likely to be. </w:t>
            </w:r>
          </w:p>
          <w:p w14:paraId="5E35575D" w14:textId="77777777" w:rsidR="0070189E" w:rsidRPr="00C1195D" w:rsidRDefault="0070189E" w:rsidP="00F2614B">
            <w:pPr>
              <w:rPr>
                <w:rFonts w:cs="Arial"/>
                <w:color w:val="0B0C0C"/>
              </w:rPr>
            </w:pPr>
          </w:p>
        </w:tc>
        <w:tc>
          <w:tcPr>
            <w:tcW w:w="3154" w:type="dxa"/>
            <w:tcBorders>
              <w:top w:val="single" w:sz="6" w:space="0" w:color="8EAADB"/>
              <w:left w:val="single" w:sz="6" w:space="0" w:color="8EAADB"/>
              <w:bottom w:val="single" w:sz="6" w:space="0" w:color="8EAADB"/>
              <w:right w:val="single" w:sz="6" w:space="0" w:color="8EAADB"/>
            </w:tcBorders>
            <w:shd w:val="clear" w:color="auto" w:fill="auto"/>
            <w:hideMark/>
          </w:tcPr>
          <w:p w14:paraId="3F6576C2" w14:textId="77777777" w:rsidR="0070189E" w:rsidRPr="00C1195D" w:rsidRDefault="0070189E" w:rsidP="00F2614B">
            <w:pPr>
              <w:rPr>
                <w:rFonts w:cs="Arial"/>
              </w:rPr>
            </w:pPr>
            <w:r w:rsidRPr="5AE84B50">
              <w:rPr>
                <w:rFonts w:cs="Arial"/>
                <w:color w:val="000000" w:themeColor="text1"/>
              </w:rPr>
              <w:t>Supplier provides Homes England with the FRAEW Delivery Plan, including a quotation for the work</w:t>
            </w:r>
          </w:p>
        </w:tc>
        <w:tc>
          <w:tcPr>
            <w:tcW w:w="3383" w:type="dxa"/>
            <w:tcBorders>
              <w:top w:val="single" w:sz="6" w:space="0" w:color="8EAADB"/>
              <w:left w:val="single" w:sz="6" w:space="0" w:color="8EAADB"/>
              <w:bottom w:val="single" w:sz="6" w:space="0" w:color="8EAADB"/>
              <w:right w:val="single" w:sz="6" w:space="0" w:color="8EAADB"/>
            </w:tcBorders>
            <w:shd w:val="clear" w:color="auto" w:fill="auto"/>
            <w:hideMark/>
          </w:tcPr>
          <w:p w14:paraId="3289C080" w14:textId="77777777" w:rsidR="0070189E" w:rsidRPr="00C1195D" w:rsidRDefault="0070189E" w:rsidP="00F2614B">
            <w:pPr>
              <w:rPr>
                <w:rFonts w:cs="Arial"/>
                <w:color w:val="0B0C0C"/>
              </w:rPr>
            </w:pPr>
            <w:r w:rsidRPr="4BA26E6A">
              <w:rPr>
                <w:rFonts w:cs="Arial"/>
                <w:color w:val="0B0C0C"/>
              </w:rPr>
              <w:t>Supplier returns Delivery Plan to Homes England within 10 working days of commission acceptance.</w:t>
            </w:r>
          </w:p>
          <w:p w14:paraId="69AAC809" w14:textId="77777777" w:rsidR="0070189E" w:rsidRPr="00C1195D" w:rsidRDefault="0070189E" w:rsidP="00F2614B">
            <w:pPr>
              <w:rPr>
                <w:rFonts w:cs="Arial"/>
                <w:color w:val="0B0C0C"/>
              </w:rPr>
            </w:pPr>
          </w:p>
          <w:p w14:paraId="57C903CB" w14:textId="77777777" w:rsidR="0070189E" w:rsidRPr="00C1195D" w:rsidRDefault="0070189E" w:rsidP="00F2614B">
            <w:pPr>
              <w:rPr>
                <w:rFonts w:cs="Arial"/>
                <w:color w:val="0B0C0C"/>
              </w:rPr>
            </w:pPr>
          </w:p>
        </w:tc>
        <w:tc>
          <w:tcPr>
            <w:tcW w:w="3102" w:type="dxa"/>
            <w:tcBorders>
              <w:top w:val="single" w:sz="6" w:space="0" w:color="8EAADB"/>
              <w:left w:val="single" w:sz="6" w:space="0" w:color="8EAADB"/>
              <w:bottom w:val="single" w:sz="6" w:space="0" w:color="8EAADB"/>
              <w:right w:val="single" w:sz="6" w:space="0" w:color="8EAADB"/>
            </w:tcBorders>
            <w:shd w:val="clear" w:color="auto" w:fill="auto"/>
            <w:hideMark/>
          </w:tcPr>
          <w:p w14:paraId="55A36C9E" w14:textId="77777777" w:rsidR="0070189E" w:rsidRPr="00C1195D" w:rsidRDefault="0070189E" w:rsidP="00F2614B">
            <w:pPr>
              <w:rPr>
                <w:rFonts w:cs="Arial"/>
                <w:color w:val="0B0C0C"/>
              </w:rPr>
            </w:pPr>
            <w:r w:rsidRPr="10DA9C47">
              <w:rPr>
                <w:rFonts w:cs="Arial"/>
                <w:color w:val="0B0C0C"/>
              </w:rPr>
              <w:t>100% of the commissions are completed and returned within the timeframe by the supplier.</w:t>
            </w:r>
          </w:p>
        </w:tc>
      </w:tr>
      <w:tr w:rsidR="001645F2" w:rsidRPr="00BE280B" w14:paraId="75019A9B" w14:textId="77777777" w:rsidTr="00815C0B">
        <w:trPr>
          <w:trHeight w:val="300"/>
        </w:trPr>
        <w:tc>
          <w:tcPr>
            <w:tcW w:w="464" w:type="dxa"/>
            <w:tcBorders>
              <w:top w:val="single" w:sz="6" w:space="0" w:color="8EAADB"/>
              <w:left w:val="single" w:sz="6" w:space="0" w:color="8EAADB"/>
              <w:bottom w:val="single" w:sz="6" w:space="0" w:color="8EAADB"/>
              <w:right w:val="single" w:sz="6" w:space="0" w:color="8EAADB"/>
            </w:tcBorders>
            <w:shd w:val="clear" w:color="auto" w:fill="auto"/>
          </w:tcPr>
          <w:p w14:paraId="5F39813F" w14:textId="77777777" w:rsidR="0070189E" w:rsidRPr="00C1195D" w:rsidRDefault="0070189E" w:rsidP="00F2614B">
            <w:pPr>
              <w:rPr>
                <w:rFonts w:cs="Arial"/>
                <w:color w:val="0B0C0C"/>
              </w:rPr>
            </w:pPr>
            <w:r w:rsidRPr="5AE84B50">
              <w:rPr>
                <w:rFonts w:cs="Arial"/>
                <w:color w:val="0B0C0C"/>
              </w:rPr>
              <w:t>4</w:t>
            </w:r>
          </w:p>
        </w:tc>
        <w:tc>
          <w:tcPr>
            <w:tcW w:w="1796" w:type="dxa"/>
            <w:tcBorders>
              <w:top w:val="single" w:sz="6" w:space="0" w:color="8EAADB"/>
              <w:left w:val="single" w:sz="6" w:space="0" w:color="8EAADB"/>
              <w:bottom w:val="single" w:sz="6" w:space="0" w:color="8EAADB"/>
              <w:right w:val="single" w:sz="6" w:space="0" w:color="8EAADB"/>
            </w:tcBorders>
            <w:shd w:val="clear" w:color="auto" w:fill="auto"/>
          </w:tcPr>
          <w:p w14:paraId="3C2045FF" w14:textId="77777777" w:rsidR="0070189E" w:rsidRDefault="0070189E" w:rsidP="00F2614B">
            <w:pPr>
              <w:rPr>
                <w:rFonts w:cs="Arial"/>
                <w:color w:val="0B0C0C"/>
              </w:rPr>
            </w:pPr>
            <w:r>
              <w:rPr>
                <w:rFonts w:cs="Arial"/>
                <w:color w:val="0B0C0C"/>
              </w:rPr>
              <w:t>FRAEW Delivery</w:t>
            </w:r>
          </w:p>
        </w:tc>
        <w:tc>
          <w:tcPr>
            <w:tcW w:w="1843" w:type="dxa"/>
            <w:tcBorders>
              <w:top w:val="single" w:sz="6" w:space="0" w:color="8EAADB"/>
              <w:left w:val="single" w:sz="6" w:space="0" w:color="8EAADB"/>
              <w:bottom w:val="single" w:sz="6" w:space="0" w:color="8EAADB"/>
              <w:right w:val="single" w:sz="6" w:space="0" w:color="8EAADB"/>
            </w:tcBorders>
            <w:shd w:val="clear" w:color="auto" w:fill="auto"/>
          </w:tcPr>
          <w:p w14:paraId="3D2A27FF" w14:textId="77777777" w:rsidR="0070189E" w:rsidRPr="004E3FAB" w:rsidRDefault="0070189E" w:rsidP="00F2614B">
            <w:pPr>
              <w:rPr>
                <w:rFonts w:cs="Arial"/>
                <w:color w:val="0B0C0C"/>
              </w:rPr>
            </w:pPr>
            <w:r w:rsidRPr="5AE84B50">
              <w:rPr>
                <w:rFonts w:cs="Arial"/>
                <w:color w:val="0B0C0C"/>
              </w:rPr>
              <w:t xml:space="preserve">Supplier has acquired all necessary information to undertake FRAEW </w:t>
            </w:r>
          </w:p>
          <w:p w14:paraId="154D2BBE" w14:textId="77777777" w:rsidR="0070189E" w:rsidRPr="0094663E" w:rsidRDefault="0070189E" w:rsidP="00F2614B">
            <w:pPr>
              <w:rPr>
                <w:rFonts w:cs="Arial"/>
                <w:color w:val="0B0C0C"/>
              </w:rPr>
            </w:pPr>
            <w:r w:rsidRPr="5AE84B50">
              <w:rPr>
                <w:rFonts w:cs="Arial"/>
                <w:color w:val="0B0C0C"/>
              </w:rPr>
              <w:t>Supplier works with Applicant to produce FRAEW</w:t>
            </w:r>
          </w:p>
        </w:tc>
        <w:tc>
          <w:tcPr>
            <w:tcW w:w="3154" w:type="dxa"/>
            <w:tcBorders>
              <w:top w:val="single" w:sz="6" w:space="0" w:color="8EAADB"/>
              <w:left w:val="single" w:sz="6" w:space="0" w:color="8EAADB"/>
              <w:bottom w:val="single" w:sz="6" w:space="0" w:color="8EAADB"/>
              <w:right w:val="single" w:sz="6" w:space="0" w:color="8EAADB"/>
            </w:tcBorders>
            <w:shd w:val="clear" w:color="auto" w:fill="auto"/>
          </w:tcPr>
          <w:p w14:paraId="4C93E426" w14:textId="77777777" w:rsidR="0070189E" w:rsidRPr="004E3FAB" w:rsidRDefault="0070189E" w:rsidP="00F2614B">
            <w:pPr>
              <w:rPr>
                <w:rFonts w:cs="Arial"/>
                <w:color w:val="000000" w:themeColor="text1"/>
              </w:rPr>
            </w:pPr>
            <w:r w:rsidRPr="5AE84B50">
              <w:rPr>
                <w:rFonts w:cs="Arial"/>
                <w:color w:val="000000" w:themeColor="text1"/>
              </w:rPr>
              <w:t xml:space="preserve">The Supplier notifies Homes England Applicant of the completion of the FRAEW by sharing the FRAEW Report and proof of receipt by the Applicant with Homes England </w:t>
            </w:r>
          </w:p>
          <w:p w14:paraId="60A4749F" w14:textId="77777777" w:rsidR="0070189E" w:rsidRPr="004E3FAB" w:rsidRDefault="0070189E" w:rsidP="00F2614B">
            <w:pPr>
              <w:rPr>
                <w:rFonts w:cs="Arial"/>
                <w:color w:val="000000" w:themeColor="text1"/>
              </w:rPr>
            </w:pPr>
            <w:r w:rsidRPr="004E3FAB">
              <w:rPr>
                <w:rFonts w:cs="Arial"/>
                <w:color w:val="000000" w:themeColor="text1"/>
              </w:rPr>
              <w:t xml:space="preserve">Invoice is sent to Homes England. </w:t>
            </w:r>
          </w:p>
          <w:p w14:paraId="201AEA67" w14:textId="77777777" w:rsidR="0070189E" w:rsidRPr="00D460A0" w:rsidRDefault="0070189E" w:rsidP="00F2614B">
            <w:pPr>
              <w:rPr>
                <w:rFonts w:cs="Arial"/>
                <w:color w:val="000000" w:themeColor="text1"/>
              </w:rPr>
            </w:pPr>
            <w:r w:rsidRPr="5AE84B50">
              <w:rPr>
                <w:rFonts w:cs="Arial"/>
                <w:color w:val="000000" w:themeColor="text1"/>
              </w:rPr>
              <w:t>The Supplier updates the Delivery Tracker and the Capacity Tracker as appropriate.</w:t>
            </w:r>
          </w:p>
        </w:tc>
        <w:tc>
          <w:tcPr>
            <w:tcW w:w="3383" w:type="dxa"/>
            <w:tcBorders>
              <w:top w:val="single" w:sz="6" w:space="0" w:color="8EAADB"/>
              <w:left w:val="single" w:sz="6" w:space="0" w:color="8EAADB"/>
              <w:bottom w:val="single" w:sz="6" w:space="0" w:color="8EAADB"/>
              <w:right w:val="single" w:sz="6" w:space="0" w:color="8EAADB"/>
            </w:tcBorders>
            <w:shd w:val="clear" w:color="auto" w:fill="auto"/>
          </w:tcPr>
          <w:p w14:paraId="439F47CF" w14:textId="77777777" w:rsidR="0070189E" w:rsidRDefault="0070189E" w:rsidP="00F2614B">
            <w:pPr>
              <w:rPr>
                <w:rFonts w:cs="Arial"/>
                <w:color w:val="0B0C0C"/>
              </w:rPr>
            </w:pPr>
            <w:r w:rsidRPr="5AE84B50">
              <w:rPr>
                <w:rFonts w:cs="Arial"/>
                <w:color w:val="0B0C0C"/>
              </w:rPr>
              <w:t>20 Working Days from approval of Delivery Plan if producing a Basic assessment</w:t>
            </w:r>
          </w:p>
          <w:p w14:paraId="5092BA99" w14:textId="77777777" w:rsidR="0070189E" w:rsidRDefault="0070189E" w:rsidP="00F2614B">
            <w:pPr>
              <w:rPr>
                <w:rFonts w:cs="Arial"/>
                <w:color w:val="0B0C0C"/>
              </w:rPr>
            </w:pPr>
          </w:p>
          <w:p w14:paraId="280D56BA" w14:textId="77777777" w:rsidR="0070189E" w:rsidRPr="10DA9C47" w:rsidRDefault="0070189E" w:rsidP="00F2614B">
            <w:pPr>
              <w:rPr>
                <w:rFonts w:cs="Arial"/>
                <w:color w:val="0B0C0C"/>
              </w:rPr>
            </w:pPr>
            <w:r w:rsidRPr="004F2797">
              <w:rPr>
                <w:rFonts w:cs="Arial"/>
                <w:color w:val="0B0C0C"/>
              </w:rPr>
              <w:t xml:space="preserve">30 Working Days </w:t>
            </w:r>
            <w:r>
              <w:rPr>
                <w:rFonts w:cs="Arial"/>
                <w:color w:val="0B0C0C"/>
              </w:rPr>
              <w:t xml:space="preserve">from approval of Delivery Plan </w:t>
            </w:r>
            <w:r w:rsidRPr="004F2797">
              <w:rPr>
                <w:rFonts w:cs="Arial"/>
                <w:color w:val="0B0C0C"/>
              </w:rPr>
              <w:t>if producing an In-Depth Technical Assessment</w:t>
            </w:r>
          </w:p>
        </w:tc>
        <w:tc>
          <w:tcPr>
            <w:tcW w:w="3102" w:type="dxa"/>
            <w:tcBorders>
              <w:top w:val="single" w:sz="6" w:space="0" w:color="8EAADB"/>
              <w:left w:val="single" w:sz="6" w:space="0" w:color="8EAADB"/>
              <w:bottom w:val="single" w:sz="6" w:space="0" w:color="8EAADB"/>
              <w:right w:val="single" w:sz="6" w:space="0" w:color="8EAADB"/>
            </w:tcBorders>
            <w:shd w:val="clear" w:color="auto" w:fill="auto"/>
          </w:tcPr>
          <w:p w14:paraId="22C4DA90" w14:textId="77777777" w:rsidR="0070189E" w:rsidRPr="10DA9C47" w:rsidRDefault="0070189E" w:rsidP="00F2614B">
            <w:pPr>
              <w:rPr>
                <w:rFonts w:cs="Arial"/>
                <w:color w:val="0B0C0C"/>
              </w:rPr>
            </w:pPr>
            <w:r w:rsidRPr="10DA9C47">
              <w:rPr>
                <w:rFonts w:cs="Arial"/>
                <w:color w:val="0B0C0C"/>
              </w:rPr>
              <w:t>100% of the commissions are completed and returned within the timeframe by the supplier.</w:t>
            </w:r>
          </w:p>
        </w:tc>
      </w:tr>
      <w:tr w:rsidR="0070189E" w:rsidRPr="00BE280B" w14:paraId="47167A96" w14:textId="77777777" w:rsidTr="00815C0B">
        <w:trPr>
          <w:trHeight w:val="300"/>
        </w:trPr>
        <w:tc>
          <w:tcPr>
            <w:tcW w:w="13742" w:type="dxa"/>
            <w:gridSpan w:val="6"/>
            <w:tcBorders>
              <w:top w:val="single" w:sz="6" w:space="0" w:color="8EAADB"/>
              <w:left w:val="single" w:sz="6" w:space="0" w:color="8EAADB"/>
              <w:bottom w:val="single" w:sz="6" w:space="0" w:color="8EAADB"/>
              <w:right w:val="single" w:sz="6" w:space="0" w:color="8EAADB"/>
            </w:tcBorders>
            <w:shd w:val="clear" w:color="auto" w:fill="auto"/>
          </w:tcPr>
          <w:p w14:paraId="59951369" w14:textId="77777777" w:rsidR="0070189E" w:rsidRPr="00C1195D" w:rsidRDefault="0070189E" w:rsidP="00F2614B">
            <w:pPr>
              <w:rPr>
                <w:rFonts w:cs="Arial"/>
              </w:rPr>
            </w:pPr>
            <w:r w:rsidRPr="1D6A7CC6">
              <w:rPr>
                <w:rFonts w:cs="Arial"/>
              </w:rPr>
              <w:t>SLAs without a fee incentive or compensation metric below</w:t>
            </w:r>
          </w:p>
        </w:tc>
      </w:tr>
      <w:tr w:rsidR="001645F2" w:rsidRPr="00BE280B" w14:paraId="50B4A200" w14:textId="77777777" w:rsidTr="00815C0B">
        <w:trPr>
          <w:trHeight w:val="300"/>
        </w:trPr>
        <w:tc>
          <w:tcPr>
            <w:tcW w:w="464" w:type="dxa"/>
            <w:tcBorders>
              <w:top w:val="single" w:sz="6" w:space="0" w:color="8EAADB"/>
              <w:left w:val="single" w:sz="6" w:space="0" w:color="8EAADB"/>
              <w:bottom w:val="single" w:sz="6" w:space="0" w:color="8EAADB"/>
              <w:right w:val="single" w:sz="6" w:space="0" w:color="8EAADB"/>
            </w:tcBorders>
            <w:shd w:val="clear" w:color="auto" w:fill="auto"/>
            <w:hideMark/>
          </w:tcPr>
          <w:p w14:paraId="4469A55B" w14:textId="77777777" w:rsidR="0070189E" w:rsidRPr="00C1195D" w:rsidRDefault="0070189E" w:rsidP="00F2614B">
            <w:pPr>
              <w:rPr>
                <w:rFonts w:cs="Arial"/>
                <w:color w:val="0B0C0C"/>
              </w:rPr>
            </w:pPr>
            <w:r w:rsidRPr="5AE84B50">
              <w:rPr>
                <w:rFonts w:cs="Arial"/>
                <w:color w:val="0B0C0C"/>
              </w:rPr>
              <w:t>5</w:t>
            </w:r>
          </w:p>
        </w:tc>
        <w:tc>
          <w:tcPr>
            <w:tcW w:w="1796" w:type="dxa"/>
            <w:tcBorders>
              <w:top w:val="single" w:sz="6" w:space="0" w:color="8EAADB"/>
              <w:left w:val="single" w:sz="6" w:space="0" w:color="8EAADB"/>
              <w:bottom w:val="single" w:sz="6" w:space="0" w:color="8EAADB"/>
              <w:right w:val="single" w:sz="6" w:space="0" w:color="8EAADB"/>
            </w:tcBorders>
            <w:shd w:val="clear" w:color="auto" w:fill="auto"/>
            <w:hideMark/>
          </w:tcPr>
          <w:p w14:paraId="23F97E3C" w14:textId="77777777" w:rsidR="0070189E" w:rsidRPr="00C1195D" w:rsidRDefault="0070189E" w:rsidP="00F2614B">
            <w:pPr>
              <w:rPr>
                <w:rFonts w:cs="Arial"/>
                <w:color w:val="0B0C0C"/>
              </w:rPr>
            </w:pPr>
            <w:r w:rsidRPr="10DA9C47">
              <w:rPr>
                <w:rFonts w:cs="Arial"/>
                <w:color w:val="0B0C0C"/>
              </w:rPr>
              <w:t>Clarification and Feedback</w:t>
            </w:r>
          </w:p>
        </w:tc>
        <w:tc>
          <w:tcPr>
            <w:tcW w:w="1843" w:type="dxa"/>
            <w:tcBorders>
              <w:top w:val="single" w:sz="6" w:space="0" w:color="8EAADB"/>
              <w:left w:val="single" w:sz="6" w:space="0" w:color="8EAADB"/>
              <w:bottom w:val="single" w:sz="6" w:space="0" w:color="8EAADB"/>
              <w:right w:val="single" w:sz="6" w:space="0" w:color="8EAADB"/>
            </w:tcBorders>
            <w:shd w:val="clear" w:color="auto" w:fill="auto"/>
            <w:hideMark/>
          </w:tcPr>
          <w:p w14:paraId="356C8609" w14:textId="77777777" w:rsidR="0070189E" w:rsidRPr="00C1195D" w:rsidRDefault="0070189E" w:rsidP="00F2614B">
            <w:pPr>
              <w:rPr>
                <w:rFonts w:cs="Arial"/>
                <w:color w:val="0B0C0C"/>
              </w:rPr>
            </w:pPr>
            <w:r w:rsidRPr="5AE84B50">
              <w:t>Homes England submits via email any clarifications / queries to the Supplier in relation to the outcome of the Audit.</w:t>
            </w:r>
            <w:r>
              <w:br/>
            </w:r>
            <w:r w:rsidRPr="5AE84B50">
              <w:rPr>
                <w:rFonts w:cs="Arial"/>
              </w:rPr>
              <w:t> </w:t>
            </w:r>
            <w:r>
              <w:br/>
            </w:r>
          </w:p>
        </w:tc>
        <w:tc>
          <w:tcPr>
            <w:tcW w:w="3154" w:type="dxa"/>
            <w:tcBorders>
              <w:top w:val="single" w:sz="6" w:space="0" w:color="8EAADB"/>
              <w:left w:val="single" w:sz="6" w:space="0" w:color="8EAADB"/>
              <w:bottom w:val="single" w:sz="6" w:space="0" w:color="8EAADB"/>
              <w:right w:val="single" w:sz="6" w:space="0" w:color="8EAADB"/>
            </w:tcBorders>
            <w:shd w:val="clear" w:color="auto" w:fill="auto"/>
            <w:hideMark/>
          </w:tcPr>
          <w:p w14:paraId="1F5ED0A0" w14:textId="77777777" w:rsidR="0070189E" w:rsidRPr="00C1195D" w:rsidRDefault="0070189E" w:rsidP="00F2614B">
            <w:pPr>
              <w:rPr>
                <w:rFonts w:cs="Arial"/>
              </w:rPr>
            </w:pPr>
            <w:r w:rsidRPr="5AE84B50">
              <w:rPr>
                <w:rFonts w:cs="Arial"/>
                <w:color w:val="0B0C0C"/>
              </w:rPr>
              <w:t>Supplier provides Homes England with responses to clarification / queries via email.</w:t>
            </w:r>
          </w:p>
          <w:p w14:paraId="13765D4C" w14:textId="77777777" w:rsidR="0070189E" w:rsidRPr="00C1195D" w:rsidRDefault="0070189E" w:rsidP="00F2614B">
            <w:pPr>
              <w:rPr>
                <w:rFonts w:cs="Arial"/>
                <w:color w:val="0B0C0C"/>
              </w:rPr>
            </w:pPr>
          </w:p>
          <w:p w14:paraId="3EE5F7EA" w14:textId="77777777" w:rsidR="0070189E" w:rsidRPr="00C1195D" w:rsidRDefault="0070189E" w:rsidP="00F2614B">
            <w:pPr>
              <w:rPr>
                <w:rFonts w:cs="Arial"/>
              </w:rPr>
            </w:pPr>
            <w:r w:rsidRPr="10DA9C47">
              <w:rPr>
                <w:rFonts w:cs="Arial"/>
                <w:color w:val="0B0C0C"/>
              </w:rPr>
              <w:t> </w:t>
            </w:r>
            <w:r>
              <w:br/>
            </w:r>
            <w:r w:rsidRPr="10DA9C47">
              <w:rPr>
                <w:rFonts w:cs="Arial"/>
              </w:rPr>
              <w:t> </w:t>
            </w:r>
            <w:r>
              <w:br/>
            </w:r>
          </w:p>
        </w:tc>
        <w:tc>
          <w:tcPr>
            <w:tcW w:w="3383" w:type="dxa"/>
            <w:tcBorders>
              <w:top w:val="single" w:sz="6" w:space="0" w:color="8EAADB"/>
              <w:left w:val="single" w:sz="6" w:space="0" w:color="8EAADB"/>
              <w:bottom w:val="single" w:sz="6" w:space="0" w:color="8EAADB"/>
              <w:right w:val="single" w:sz="6" w:space="0" w:color="8EAADB"/>
            </w:tcBorders>
            <w:shd w:val="clear" w:color="auto" w:fill="auto"/>
            <w:hideMark/>
          </w:tcPr>
          <w:p w14:paraId="1764948B" w14:textId="77777777" w:rsidR="0070189E" w:rsidRPr="00C1195D" w:rsidRDefault="0070189E" w:rsidP="00F2614B">
            <w:pPr>
              <w:rPr>
                <w:rFonts w:cs="Arial"/>
              </w:rPr>
            </w:pPr>
            <w:r w:rsidRPr="5AE84B50">
              <w:rPr>
                <w:rFonts w:cs="Arial"/>
                <w:color w:val="0B0C0C"/>
              </w:rPr>
              <w:t>Supplier to provide a response within 2 working days from receipt of query from Homes England</w:t>
            </w:r>
            <w:r>
              <w:br/>
            </w:r>
            <w:r w:rsidRPr="5AE84B50">
              <w:rPr>
                <w:rFonts w:cs="Arial"/>
              </w:rPr>
              <w:t> </w:t>
            </w:r>
            <w:r>
              <w:br/>
            </w:r>
          </w:p>
        </w:tc>
        <w:tc>
          <w:tcPr>
            <w:tcW w:w="3102" w:type="dxa"/>
            <w:tcBorders>
              <w:top w:val="single" w:sz="6" w:space="0" w:color="8EAADB"/>
              <w:left w:val="single" w:sz="6" w:space="0" w:color="8EAADB"/>
              <w:bottom w:val="single" w:sz="6" w:space="0" w:color="8EAADB"/>
              <w:right w:val="single" w:sz="6" w:space="0" w:color="8EAADB"/>
            </w:tcBorders>
            <w:shd w:val="clear" w:color="auto" w:fill="auto"/>
            <w:hideMark/>
          </w:tcPr>
          <w:p w14:paraId="08A34562" w14:textId="77777777" w:rsidR="0070189E" w:rsidRPr="00C1195D" w:rsidRDefault="0070189E" w:rsidP="00F2614B">
            <w:pPr>
              <w:rPr>
                <w:rFonts w:cs="Arial"/>
                <w:color w:val="0B0C0C"/>
              </w:rPr>
            </w:pPr>
            <w:r w:rsidRPr="5AE84B50">
              <w:rPr>
                <w:rFonts w:cs="Arial"/>
                <w:color w:val="0B0C0C"/>
              </w:rPr>
              <w:t>100% of the responses are provided by the Supplier within the timeframe</w:t>
            </w:r>
          </w:p>
          <w:p w14:paraId="7AA96C82" w14:textId="77777777" w:rsidR="0070189E" w:rsidRPr="00C1195D" w:rsidRDefault="0070189E" w:rsidP="00F2614B">
            <w:pPr>
              <w:rPr>
                <w:rFonts w:cs="Arial"/>
                <w:color w:val="0B0C0C"/>
              </w:rPr>
            </w:pPr>
          </w:p>
        </w:tc>
      </w:tr>
      <w:tr w:rsidR="001645F2" w14:paraId="7C05B034" w14:textId="77777777" w:rsidTr="00815C0B">
        <w:trPr>
          <w:trHeight w:val="300"/>
        </w:trPr>
        <w:tc>
          <w:tcPr>
            <w:tcW w:w="464" w:type="dxa"/>
            <w:tcBorders>
              <w:top w:val="single" w:sz="6" w:space="0" w:color="8EAADB"/>
              <w:left w:val="single" w:sz="6" w:space="0" w:color="8EAADB"/>
              <w:bottom w:val="single" w:sz="6" w:space="0" w:color="8EAADB"/>
              <w:right w:val="single" w:sz="6" w:space="0" w:color="8EAADB"/>
            </w:tcBorders>
            <w:shd w:val="clear" w:color="auto" w:fill="auto"/>
            <w:hideMark/>
          </w:tcPr>
          <w:p w14:paraId="3CB7ADB2" w14:textId="77777777" w:rsidR="0070189E" w:rsidRDefault="0070189E" w:rsidP="00F2614B">
            <w:pPr>
              <w:rPr>
                <w:rFonts w:cs="Arial"/>
                <w:color w:val="0B0C0C"/>
              </w:rPr>
            </w:pPr>
            <w:r w:rsidRPr="5AE84B50">
              <w:rPr>
                <w:rFonts w:cs="Arial"/>
                <w:color w:val="0B0C0C"/>
              </w:rPr>
              <w:t>6</w:t>
            </w:r>
          </w:p>
        </w:tc>
        <w:tc>
          <w:tcPr>
            <w:tcW w:w="1796" w:type="dxa"/>
            <w:tcBorders>
              <w:top w:val="single" w:sz="6" w:space="0" w:color="8EAADB"/>
              <w:left w:val="single" w:sz="6" w:space="0" w:color="8EAADB"/>
              <w:bottom w:val="single" w:sz="6" w:space="0" w:color="8EAADB"/>
              <w:right w:val="single" w:sz="6" w:space="0" w:color="8EAADB"/>
            </w:tcBorders>
            <w:shd w:val="clear" w:color="auto" w:fill="auto"/>
            <w:hideMark/>
          </w:tcPr>
          <w:p w14:paraId="6D8F5B61" w14:textId="77777777" w:rsidR="0070189E" w:rsidRDefault="0070189E" w:rsidP="00F2614B">
            <w:pPr>
              <w:rPr>
                <w:rFonts w:cs="Arial"/>
                <w:color w:val="0B0C0C"/>
              </w:rPr>
            </w:pPr>
            <w:r w:rsidRPr="5AE84B50">
              <w:rPr>
                <w:rFonts w:cs="Arial"/>
                <w:color w:val="0B0C0C"/>
              </w:rPr>
              <w:t>Monthly MI Report</w:t>
            </w:r>
          </w:p>
          <w:p w14:paraId="2FB190A6" w14:textId="77777777" w:rsidR="0070189E" w:rsidRDefault="0070189E" w:rsidP="00F2614B">
            <w:pPr>
              <w:rPr>
                <w:rFonts w:cs="Arial"/>
                <w:color w:val="0B0C0C"/>
              </w:rPr>
            </w:pPr>
          </w:p>
        </w:tc>
        <w:tc>
          <w:tcPr>
            <w:tcW w:w="1843" w:type="dxa"/>
            <w:tcBorders>
              <w:top w:val="single" w:sz="6" w:space="0" w:color="8EAADB"/>
              <w:left w:val="single" w:sz="6" w:space="0" w:color="8EAADB"/>
              <w:bottom w:val="single" w:sz="6" w:space="0" w:color="8EAADB"/>
              <w:right w:val="single" w:sz="6" w:space="0" w:color="8EAADB"/>
            </w:tcBorders>
            <w:shd w:val="clear" w:color="auto" w:fill="auto"/>
            <w:hideMark/>
          </w:tcPr>
          <w:p w14:paraId="4A07063F" w14:textId="77777777" w:rsidR="0070189E" w:rsidRDefault="0070189E" w:rsidP="00F2614B">
            <w:r w:rsidRPr="5AE84B50">
              <w:t>1</w:t>
            </w:r>
            <w:r w:rsidRPr="5AE84B50">
              <w:rPr>
                <w:vertAlign w:val="superscript"/>
              </w:rPr>
              <w:t>st</w:t>
            </w:r>
            <w:r w:rsidRPr="5AE84B50">
              <w:t xml:space="preserve"> day of the month</w:t>
            </w:r>
          </w:p>
          <w:p w14:paraId="0A8785D7" w14:textId="77777777" w:rsidR="0070189E" w:rsidRDefault="0070189E" w:rsidP="00F2614B"/>
        </w:tc>
        <w:tc>
          <w:tcPr>
            <w:tcW w:w="3154" w:type="dxa"/>
            <w:tcBorders>
              <w:top w:val="single" w:sz="6" w:space="0" w:color="8EAADB"/>
              <w:left w:val="single" w:sz="6" w:space="0" w:color="8EAADB"/>
              <w:bottom w:val="single" w:sz="6" w:space="0" w:color="8EAADB"/>
              <w:right w:val="single" w:sz="6" w:space="0" w:color="8EAADB"/>
            </w:tcBorders>
            <w:shd w:val="clear" w:color="auto" w:fill="auto"/>
            <w:hideMark/>
          </w:tcPr>
          <w:p w14:paraId="0C26529D" w14:textId="77777777" w:rsidR="0070189E" w:rsidRDefault="0070189E" w:rsidP="00F2614B">
            <w:pPr>
              <w:rPr>
                <w:rFonts w:cs="Arial"/>
                <w:color w:val="0B0C0C"/>
              </w:rPr>
            </w:pPr>
            <w:r w:rsidRPr="5A4F7DB2">
              <w:rPr>
                <w:rFonts w:cs="Arial"/>
                <w:color w:val="0B0C0C"/>
              </w:rPr>
              <w:t>Supplier provides Homes England a Monthly Performance Report detailing the level of services delivered against each SLA</w:t>
            </w:r>
          </w:p>
          <w:p w14:paraId="353C0BC8" w14:textId="77777777" w:rsidR="0070189E" w:rsidRDefault="0070189E" w:rsidP="00F2614B">
            <w:pPr>
              <w:rPr>
                <w:rFonts w:cs="Arial"/>
                <w:color w:val="0B0C0C"/>
              </w:rPr>
            </w:pPr>
          </w:p>
        </w:tc>
        <w:tc>
          <w:tcPr>
            <w:tcW w:w="3383" w:type="dxa"/>
            <w:tcBorders>
              <w:top w:val="single" w:sz="6" w:space="0" w:color="8EAADB"/>
              <w:left w:val="single" w:sz="6" w:space="0" w:color="8EAADB"/>
              <w:bottom w:val="single" w:sz="6" w:space="0" w:color="8EAADB"/>
              <w:right w:val="single" w:sz="6" w:space="0" w:color="8EAADB"/>
            </w:tcBorders>
            <w:shd w:val="clear" w:color="auto" w:fill="auto"/>
            <w:hideMark/>
          </w:tcPr>
          <w:p w14:paraId="5B9CBAB7" w14:textId="77777777" w:rsidR="0070189E" w:rsidRDefault="0070189E" w:rsidP="00F2614B">
            <w:pPr>
              <w:rPr>
                <w:rFonts w:cs="Arial"/>
                <w:color w:val="0B0C0C"/>
              </w:rPr>
            </w:pPr>
            <w:r w:rsidRPr="5AE84B50">
              <w:rPr>
                <w:rFonts w:cs="Arial"/>
                <w:color w:val="0B0C0C"/>
              </w:rPr>
              <w:t>Supplier to provide the MI report to Homes England by the 5</w:t>
            </w:r>
            <w:r w:rsidRPr="5AE84B50">
              <w:rPr>
                <w:rFonts w:cs="Arial"/>
                <w:color w:val="0B0C0C"/>
                <w:vertAlign w:val="superscript"/>
              </w:rPr>
              <w:t>th</w:t>
            </w:r>
            <w:r w:rsidRPr="5AE84B50">
              <w:rPr>
                <w:rFonts w:cs="Arial"/>
                <w:color w:val="0B0C0C"/>
              </w:rPr>
              <w:t xml:space="preserve"> working day of the following month</w:t>
            </w:r>
          </w:p>
          <w:p w14:paraId="26B3EE20" w14:textId="77777777" w:rsidR="0070189E" w:rsidRDefault="0070189E" w:rsidP="00F2614B">
            <w:pPr>
              <w:rPr>
                <w:rFonts w:cs="Arial"/>
                <w:color w:val="0B0C0C"/>
              </w:rPr>
            </w:pPr>
          </w:p>
        </w:tc>
        <w:tc>
          <w:tcPr>
            <w:tcW w:w="3102" w:type="dxa"/>
            <w:tcBorders>
              <w:top w:val="single" w:sz="6" w:space="0" w:color="8EAADB"/>
              <w:left w:val="single" w:sz="6" w:space="0" w:color="8EAADB"/>
              <w:bottom w:val="single" w:sz="6" w:space="0" w:color="8EAADB"/>
              <w:right w:val="single" w:sz="6" w:space="0" w:color="8EAADB"/>
            </w:tcBorders>
            <w:shd w:val="clear" w:color="auto" w:fill="auto"/>
            <w:hideMark/>
          </w:tcPr>
          <w:p w14:paraId="5FC30DD3" w14:textId="77777777" w:rsidR="0070189E" w:rsidRDefault="0070189E" w:rsidP="00F2614B">
            <w:pPr>
              <w:rPr>
                <w:rFonts w:cs="Arial"/>
                <w:color w:val="0B0C0C"/>
              </w:rPr>
            </w:pPr>
            <w:r w:rsidRPr="5AE84B50">
              <w:rPr>
                <w:rFonts w:cs="Arial"/>
                <w:color w:val="0B0C0C"/>
              </w:rPr>
              <w:t>The MI report will be provided by the Supplier to Homes England within the timeframe outlined for 100% of months of service. </w:t>
            </w:r>
          </w:p>
          <w:p w14:paraId="58F64D70" w14:textId="77777777" w:rsidR="0070189E" w:rsidRDefault="0070189E" w:rsidP="00F2614B">
            <w:pPr>
              <w:rPr>
                <w:rFonts w:cs="Arial"/>
                <w:color w:val="0B0C0C"/>
              </w:rPr>
            </w:pPr>
          </w:p>
        </w:tc>
      </w:tr>
    </w:tbl>
    <w:p w14:paraId="0145B806" w14:textId="77777777" w:rsidR="0070189E" w:rsidRDefault="0070189E" w:rsidP="0070189E">
      <w:pPr>
        <w:spacing w:after="120"/>
      </w:pPr>
    </w:p>
    <w:p w14:paraId="6AB17ED7" w14:textId="77777777" w:rsidR="0070189E" w:rsidRPr="00836F09" w:rsidRDefault="0070189E" w:rsidP="0070189E">
      <w:pPr>
        <w:spacing w:after="120"/>
        <w:rPr>
          <w:b/>
          <w:bCs/>
          <w:u w:val="single"/>
        </w:rPr>
      </w:pPr>
      <w:r>
        <w:rPr>
          <w:b/>
          <w:bCs/>
          <w:u w:val="single"/>
        </w:rPr>
        <w:t>Service Levels &amp; Service Credits</w:t>
      </w:r>
    </w:p>
    <w:tbl>
      <w:tblPr>
        <w:tblW w:w="137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3104"/>
        <w:gridCol w:w="2964"/>
        <w:gridCol w:w="1306"/>
        <w:gridCol w:w="5852"/>
      </w:tblGrid>
      <w:tr w:rsidR="001645F2" w:rsidRPr="004F2A44" w14:paraId="45E44081" w14:textId="77777777" w:rsidTr="00815C0B">
        <w:trPr>
          <w:trHeight w:val="300"/>
        </w:trPr>
        <w:tc>
          <w:tcPr>
            <w:tcW w:w="556" w:type="dxa"/>
            <w:tcBorders>
              <w:top w:val="single" w:sz="6" w:space="0" w:color="4472C4"/>
              <w:left w:val="single" w:sz="6" w:space="0" w:color="4472C4"/>
              <w:bottom w:val="single" w:sz="6" w:space="0" w:color="4472C4"/>
              <w:right w:val="nil"/>
            </w:tcBorders>
            <w:shd w:val="clear" w:color="auto" w:fill="000000" w:themeFill="text1"/>
            <w:hideMark/>
          </w:tcPr>
          <w:p w14:paraId="365BF4F2" w14:textId="77777777" w:rsidR="0070189E" w:rsidRPr="00C1195D" w:rsidRDefault="0070189E" w:rsidP="00F2614B">
            <w:pPr>
              <w:rPr>
                <w:rFonts w:cs="Arial"/>
                <w:b/>
                <w:color w:val="FFFFFF"/>
              </w:rPr>
            </w:pPr>
            <w:r>
              <w:rPr>
                <w:rFonts w:cs="Arial"/>
                <w:b/>
                <w:color w:val="FFFFFF"/>
              </w:rPr>
              <w:t>SLA</w:t>
            </w:r>
            <w:r w:rsidRPr="00C1195D">
              <w:rPr>
                <w:rFonts w:cs="Arial"/>
                <w:b/>
                <w:color w:val="FFFFFF"/>
              </w:rPr>
              <w:t> </w:t>
            </w:r>
          </w:p>
        </w:tc>
        <w:tc>
          <w:tcPr>
            <w:tcW w:w="3104" w:type="dxa"/>
            <w:tcBorders>
              <w:top w:val="single" w:sz="6" w:space="0" w:color="4472C4"/>
              <w:left w:val="nil"/>
              <w:bottom w:val="single" w:sz="6" w:space="0" w:color="4472C4"/>
              <w:right w:val="nil"/>
            </w:tcBorders>
            <w:shd w:val="clear" w:color="auto" w:fill="000000" w:themeFill="text1"/>
            <w:hideMark/>
          </w:tcPr>
          <w:p w14:paraId="00D0AA01" w14:textId="77777777" w:rsidR="0070189E" w:rsidRPr="00C1195D" w:rsidRDefault="0070189E" w:rsidP="00F2614B">
            <w:pPr>
              <w:rPr>
                <w:rFonts w:cs="Arial"/>
                <w:b/>
                <w:bCs/>
                <w:color w:val="FFFFFF"/>
              </w:rPr>
            </w:pPr>
            <w:r>
              <w:rPr>
                <w:rFonts w:cs="Arial"/>
                <w:b/>
                <w:bCs/>
                <w:color w:val="FFFFFF" w:themeColor="background1"/>
              </w:rPr>
              <w:t>Service Area</w:t>
            </w:r>
            <w:r w:rsidRPr="10DA9C47">
              <w:rPr>
                <w:rFonts w:cs="Arial"/>
                <w:b/>
                <w:bCs/>
                <w:color w:val="FFFFFF" w:themeColor="background1"/>
              </w:rPr>
              <w:t> </w:t>
            </w:r>
          </w:p>
        </w:tc>
        <w:tc>
          <w:tcPr>
            <w:tcW w:w="2964" w:type="dxa"/>
            <w:tcBorders>
              <w:top w:val="single" w:sz="6" w:space="0" w:color="4472C4"/>
              <w:left w:val="nil"/>
              <w:bottom w:val="single" w:sz="6" w:space="0" w:color="4472C4"/>
              <w:right w:val="nil"/>
            </w:tcBorders>
            <w:shd w:val="clear" w:color="auto" w:fill="000000" w:themeFill="text1"/>
            <w:hideMark/>
          </w:tcPr>
          <w:p w14:paraId="6016A3C8" w14:textId="77777777" w:rsidR="0070189E" w:rsidRPr="00C1195D" w:rsidRDefault="0070189E" w:rsidP="00F2614B">
            <w:pPr>
              <w:rPr>
                <w:rFonts w:cs="Arial"/>
                <w:b/>
                <w:bCs/>
                <w:color w:val="FFFFFF"/>
              </w:rPr>
            </w:pPr>
            <w:r>
              <w:rPr>
                <w:rFonts w:cs="Arial"/>
                <w:b/>
                <w:bCs/>
                <w:color w:val="FFFFFF" w:themeColor="background1"/>
              </w:rPr>
              <w:t>SLA Description</w:t>
            </w:r>
            <w:r w:rsidRPr="10DA9C47">
              <w:rPr>
                <w:rFonts w:cs="Arial"/>
                <w:b/>
                <w:bCs/>
                <w:color w:val="FFFFFF" w:themeColor="background1"/>
              </w:rPr>
              <w:t> </w:t>
            </w:r>
          </w:p>
        </w:tc>
        <w:tc>
          <w:tcPr>
            <w:tcW w:w="1306" w:type="dxa"/>
            <w:tcBorders>
              <w:top w:val="single" w:sz="6" w:space="0" w:color="4472C4"/>
              <w:left w:val="nil"/>
              <w:bottom w:val="single" w:sz="6" w:space="0" w:color="4472C4"/>
              <w:right w:val="nil"/>
            </w:tcBorders>
            <w:shd w:val="clear" w:color="auto" w:fill="000000" w:themeFill="text1"/>
            <w:hideMark/>
          </w:tcPr>
          <w:p w14:paraId="5F960B11" w14:textId="77777777" w:rsidR="0070189E" w:rsidRPr="00C1195D" w:rsidRDefault="0070189E" w:rsidP="00F2614B">
            <w:pPr>
              <w:rPr>
                <w:rFonts w:cs="Arial"/>
                <w:b/>
                <w:bCs/>
                <w:color w:val="FFFFFF"/>
              </w:rPr>
            </w:pPr>
            <w:r>
              <w:rPr>
                <w:rFonts w:cs="Arial"/>
                <w:b/>
                <w:bCs/>
                <w:color w:val="FFFFFF" w:themeColor="background1"/>
              </w:rPr>
              <w:t>Target</w:t>
            </w:r>
            <w:r w:rsidRPr="10DA9C47">
              <w:rPr>
                <w:rFonts w:cs="Arial"/>
                <w:b/>
                <w:bCs/>
                <w:color w:val="FFFFFF" w:themeColor="background1"/>
              </w:rPr>
              <w:t> </w:t>
            </w:r>
          </w:p>
        </w:tc>
        <w:tc>
          <w:tcPr>
            <w:tcW w:w="5852" w:type="dxa"/>
            <w:tcBorders>
              <w:top w:val="single" w:sz="6" w:space="0" w:color="4472C4"/>
              <w:left w:val="nil"/>
              <w:bottom w:val="single" w:sz="6" w:space="0" w:color="4472C4"/>
              <w:right w:val="nil"/>
            </w:tcBorders>
            <w:shd w:val="clear" w:color="auto" w:fill="000000" w:themeFill="text1"/>
            <w:hideMark/>
          </w:tcPr>
          <w:p w14:paraId="1A33878F" w14:textId="77777777" w:rsidR="0070189E" w:rsidRPr="00C1195D" w:rsidRDefault="0070189E" w:rsidP="00F2614B">
            <w:pPr>
              <w:rPr>
                <w:rFonts w:cs="Arial"/>
                <w:b/>
                <w:color w:val="FFFFFF"/>
              </w:rPr>
            </w:pPr>
            <w:r>
              <w:rPr>
                <w:rFonts w:cs="Arial"/>
                <w:b/>
                <w:color w:val="FFFFFF"/>
              </w:rPr>
              <w:t>Service Credit for each Service Period</w:t>
            </w:r>
            <w:r w:rsidRPr="00C1195D">
              <w:rPr>
                <w:rFonts w:cs="Arial"/>
                <w:b/>
                <w:color w:val="FFFFFF"/>
              </w:rPr>
              <w:t> </w:t>
            </w:r>
          </w:p>
        </w:tc>
      </w:tr>
      <w:tr w:rsidR="001645F2" w:rsidRPr="00BE280B" w14:paraId="3F467CBD" w14:textId="77777777" w:rsidTr="00815C0B">
        <w:trPr>
          <w:trHeight w:val="300"/>
        </w:trPr>
        <w:tc>
          <w:tcPr>
            <w:tcW w:w="556" w:type="dxa"/>
            <w:tcBorders>
              <w:top w:val="single" w:sz="6" w:space="0" w:color="8EAADB"/>
              <w:left w:val="single" w:sz="6" w:space="0" w:color="8EAADB"/>
              <w:bottom w:val="single" w:sz="6" w:space="0" w:color="8EAADB"/>
              <w:right w:val="single" w:sz="6" w:space="0" w:color="8EAADB"/>
            </w:tcBorders>
            <w:shd w:val="clear" w:color="auto" w:fill="auto"/>
            <w:hideMark/>
          </w:tcPr>
          <w:p w14:paraId="608B809C" w14:textId="77777777" w:rsidR="0070189E" w:rsidRPr="00C1195D" w:rsidRDefault="0070189E" w:rsidP="00F2614B">
            <w:pPr>
              <w:rPr>
                <w:rFonts w:cs="Arial"/>
              </w:rPr>
            </w:pPr>
            <w:r w:rsidRPr="00C1195D">
              <w:rPr>
                <w:rFonts w:cs="Arial"/>
                <w:color w:val="0B0C0C"/>
              </w:rPr>
              <w:t>1 </w:t>
            </w:r>
          </w:p>
        </w:tc>
        <w:tc>
          <w:tcPr>
            <w:tcW w:w="3104" w:type="dxa"/>
            <w:tcBorders>
              <w:top w:val="single" w:sz="6" w:space="0" w:color="8EAADB"/>
              <w:left w:val="single" w:sz="6" w:space="0" w:color="8EAADB"/>
              <w:bottom w:val="single" w:sz="6" w:space="0" w:color="8EAADB"/>
              <w:right w:val="single" w:sz="6" w:space="0" w:color="8EAADB"/>
            </w:tcBorders>
            <w:shd w:val="clear" w:color="auto" w:fill="auto"/>
            <w:hideMark/>
          </w:tcPr>
          <w:p w14:paraId="62D1C227" w14:textId="77777777" w:rsidR="0070189E" w:rsidRPr="00C1195D" w:rsidRDefault="0070189E" w:rsidP="00F2614B">
            <w:pPr>
              <w:rPr>
                <w:rFonts w:cs="Arial"/>
                <w:color w:val="0B0C0C"/>
              </w:rPr>
            </w:pPr>
            <w:r>
              <w:rPr>
                <w:rFonts w:cs="Arial"/>
                <w:color w:val="0B0C0C"/>
              </w:rPr>
              <w:t xml:space="preserve">Delivery timescales for undertaking </w:t>
            </w:r>
            <w:r w:rsidRPr="10DA9C47">
              <w:rPr>
                <w:rFonts w:cs="Arial"/>
                <w:color w:val="0B0C0C"/>
              </w:rPr>
              <w:t xml:space="preserve">FRAEW Commissioning </w:t>
            </w:r>
          </w:p>
        </w:tc>
        <w:tc>
          <w:tcPr>
            <w:tcW w:w="2964" w:type="dxa"/>
            <w:tcBorders>
              <w:top w:val="single" w:sz="6" w:space="0" w:color="8EAADB"/>
              <w:left w:val="single" w:sz="6" w:space="0" w:color="8EAADB"/>
              <w:bottom w:val="single" w:sz="6" w:space="0" w:color="8EAADB"/>
              <w:right w:val="single" w:sz="6" w:space="0" w:color="8EAADB"/>
            </w:tcBorders>
            <w:shd w:val="clear" w:color="auto" w:fill="auto"/>
          </w:tcPr>
          <w:p w14:paraId="24123813" w14:textId="77777777" w:rsidR="0070189E" w:rsidRPr="00C1195D" w:rsidRDefault="0070189E" w:rsidP="00F2614B">
            <w:pPr>
              <w:rPr>
                <w:rFonts w:cs="Arial"/>
                <w:color w:val="0B0C0C"/>
              </w:rPr>
            </w:pPr>
            <w:r>
              <w:rPr>
                <w:rFonts w:cs="Arial"/>
                <w:color w:val="0B0C0C"/>
              </w:rPr>
              <w:t>Delivery Milestones are achieved for each FRAEW Commissioning within the timescales as set out in table above</w:t>
            </w:r>
          </w:p>
        </w:tc>
        <w:tc>
          <w:tcPr>
            <w:tcW w:w="1306" w:type="dxa"/>
            <w:tcBorders>
              <w:top w:val="single" w:sz="6" w:space="0" w:color="8EAADB"/>
              <w:left w:val="single" w:sz="6" w:space="0" w:color="8EAADB"/>
              <w:bottom w:val="single" w:sz="6" w:space="0" w:color="8EAADB"/>
              <w:right w:val="single" w:sz="6" w:space="0" w:color="8EAADB"/>
            </w:tcBorders>
            <w:shd w:val="clear" w:color="auto" w:fill="auto"/>
            <w:hideMark/>
          </w:tcPr>
          <w:p w14:paraId="69FDE593" w14:textId="77777777" w:rsidR="0070189E" w:rsidRPr="00C1195D" w:rsidRDefault="0070189E" w:rsidP="00F2614B">
            <w:pPr>
              <w:rPr>
                <w:rFonts w:cs="Arial"/>
                <w:color w:val="0B0C0C"/>
              </w:rPr>
            </w:pPr>
            <w:r>
              <w:rPr>
                <w:rFonts w:cs="Arial"/>
                <w:color w:val="0B0C0C"/>
              </w:rPr>
              <w:t>100%</w:t>
            </w:r>
          </w:p>
        </w:tc>
        <w:tc>
          <w:tcPr>
            <w:tcW w:w="5852" w:type="dxa"/>
            <w:tcBorders>
              <w:top w:val="single" w:sz="6" w:space="0" w:color="8EAADB"/>
              <w:left w:val="single" w:sz="6" w:space="0" w:color="8EAADB"/>
              <w:bottom w:val="single" w:sz="6" w:space="0" w:color="8EAADB"/>
              <w:right w:val="single" w:sz="6" w:space="0" w:color="8EAADB"/>
            </w:tcBorders>
            <w:shd w:val="clear" w:color="auto" w:fill="auto"/>
            <w:hideMark/>
          </w:tcPr>
          <w:p w14:paraId="4C5D2CD7" w14:textId="77777777" w:rsidR="0070189E" w:rsidRDefault="0070189E" w:rsidP="00F2614B">
            <w:pPr>
              <w:rPr>
                <w:rFonts w:cs="Arial"/>
                <w:color w:val="0B0C0C"/>
              </w:rPr>
            </w:pPr>
            <w:r>
              <w:rPr>
                <w:rFonts w:cs="Arial"/>
                <w:color w:val="0B0C0C"/>
              </w:rPr>
              <w:t>T</w:t>
            </w:r>
            <w:r w:rsidRPr="008C5247">
              <w:rPr>
                <w:rFonts w:cs="Arial"/>
                <w:color w:val="0B0C0C"/>
              </w:rPr>
              <w:t xml:space="preserve">he Service Credit shall be calculated </w:t>
            </w:r>
            <w:proofErr w:type="gramStart"/>
            <w:r w:rsidRPr="008C5247">
              <w:rPr>
                <w:rFonts w:cs="Arial"/>
                <w:color w:val="0B0C0C"/>
              </w:rPr>
              <w:t>on the basis of</w:t>
            </w:r>
            <w:proofErr w:type="gramEnd"/>
            <w:r w:rsidRPr="008C5247">
              <w:rPr>
                <w:rFonts w:cs="Arial"/>
                <w:color w:val="0B0C0C"/>
              </w:rPr>
              <w:t xml:space="preserve"> the</w:t>
            </w:r>
            <w:r>
              <w:rPr>
                <w:rFonts w:cs="Arial"/>
                <w:color w:val="0B0C0C"/>
              </w:rPr>
              <w:t xml:space="preserve"> </w:t>
            </w:r>
            <w:r w:rsidRPr="001B6B54">
              <w:rPr>
                <w:rFonts w:cs="Arial"/>
                <w:color w:val="0B0C0C"/>
              </w:rPr>
              <w:t>following formula:</w:t>
            </w:r>
          </w:p>
          <w:p w14:paraId="2D8E1849" w14:textId="77777777" w:rsidR="0070189E" w:rsidRPr="00C1195D" w:rsidRDefault="0070189E" w:rsidP="00F2614B">
            <w:pPr>
              <w:rPr>
                <w:rFonts w:cs="Arial"/>
                <w:color w:val="0B0C0C"/>
              </w:rPr>
            </w:pPr>
            <w:r w:rsidRPr="5AE84B50">
              <w:rPr>
                <w:rFonts w:cs="Arial"/>
                <w:color w:val="0B0C0C"/>
              </w:rPr>
              <w:t xml:space="preserve">x% (Target SLA performance level) -x% (Actual SLA </w:t>
            </w:r>
            <w:proofErr w:type="gramStart"/>
            <w:r w:rsidRPr="5AE84B50">
              <w:rPr>
                <w:rFonts w:cs="Arial"/>
                <w:color w:val="0B0C0C"/>
              </w:rPr>
              <w:t>performance)=</w:t>
            </w:r>
            <w:proofErr w:type="gramEnd"/>
            <w:r w:rsidRPr="5AE84B50">
              <w:rPr>
                <w:rFonts w:cs="Arial"/>
                <w:color w:val="0B0C0C"/>
              </w:rPr>
              <w:t xml:space="preserve"> x% charges payable as Service Credits to be deducted from the next following monthly invoice payable</w:t>
            </w:r>
          </w:p>
        </w:tc>
      </w:tr>
      <w:tr w:rsidR="001645F2" w:rsidRPr="00BE280B" w14:paraId="7379A383" w14:textId="77777777" w:rsidTr="00815C0B">
        <w:trPr>
          <w:trHeight w:val="300"/>
        </w:trPr>
        <w:tc>
          <w:tcPr>
            <w:tcW w:w="556" w:type="dxa"/>
            <w:tcBorders>
              <w:top w:val="single" w:sz="6" w:space="0" w:color="8EAADB"/>
              <w:left w:val="single" w:sz="6" w:space="0" w:color="8EAADB"/>
              <w:bottom w:val="single" w:sz="6" w:space="0" w:color="8EAADB"/>
              <w:right w:val="single" w:sz="6" w:space="0" w:color="8EAADB"/>
            </w:tcBorders>
            <w:shd w:val="clear" w:color="auto" w:fill="auto"/>
            <w:hideMark/>
          </w:tcPr>
          <w:p w14:paraId="0E2C3ECC" w14:textId="77777777" w:rsidR="0070189E" w:rsidRPr="00C1195D" w:rsidRDefault="0070189E" w:rsidP="00F2614B">
            <w:pPr>
              <w:rPr>
                <w:rFonts w:cs="Arial"/>
              </w:rPr>
            </w:pPr>
            <w:r w:rsidRPr="00C1195D">
              <w:rPr>
                <w:rFonts w:cs="Arial"/>
                <w:color w:val="0B0C0C"/>
              </w:rPr>
              <w:t>2 </w:t>
            </w:r>
          </w:p>
        </w:tc>
        <w:tc>
          <w:tcPr>
            <w:tcW w:w="3104" w:type="dxa"/>
            <w:tcBorders>
              <w:top w:val="single" w:sz="6" w:space="0" w:color="8EAADB"/>
              <w:left w:val="single" w:sz="6" w:space="0" w:color="8EAADB"/>
              <w:bottom w:val="single" w:sz="6" w:space="0" w:color="8EAADB"/>
              <w:right w:val="single" w:sz="6" w:space="0" w:color="8EAADB"/>
            </w:tcBorders>
            <w:shd w:val="clear" w:color="auto" w:fill="auto"/>
            <w:hideMark/>
          </w:tcPr>
          <w:p w14:paraId="5271CD4F" w14:textId="77777777" w:rsidR="0070189E" w:rsidRPr="00C1195D" w:rsidRDefault="0070189E" w:rsidP="00F2614B">
            <w:pPr>
              <w:rPr>
                <w:rFonts w:cs="Arial"/>
                <w:color w:val="0B0C0C"/>
              </w:rPr>
            </w:pPr>
            <w:r>
              <w:rPr>
                <w:rFonts w:cs="Arial"/>
                <w:color w:val="0B0C0C"/>
              </w:rPr>
              <w:t>Delivery timescales for undertaking Delivery Plan</w:t>
            </w:r>
            <w:r w:rsidRPr="10DA9C47">
              <w:rPr>
                <w:rFonts w:cs="Arial"/>
                <w:color w:val="0B0C0C"/>
              </w:rPr>
              <w:t> </w:t>
            </w:r>
          </w:p>
        </w:tc>
        <w:tc>
          <w:tcPr>
            <w:tcW w:w="2964" w:type="dxa"/>
            <w:tcBorders>
              <w:top w:val="single" w:sz="6" w:space="0" w:color="8EAADB"/>
              <w:left w:val="single" w:sz="6" w:space="0" w:color="8EAADB"/>
              <w:bottom w:val="single" w:sz="6" w:space="0" w:color="8EAADB"/>
              <w:right w:val="single" w:sz="6" w:space="0" w:color="8EAADB"/>
            </w:tcBorders>
            <w:shd w:val="clear" w:color="auto" w:fill="auto"/>
            <w:hideMark/>
          </w:tcPr>
          <w:p w14:paraId="72DE2830" w14:textId="77777777" w:rsidR="0070189E" w:rsidRPr="00C1195D" w:rsidRDefault="0070189E" w:rsidP="00F2614B">
            <w:pPr>
              <w:rPr>
                <w:rFonts w:cs="Arial"/>
                <w:color w:val="0B0C0C"/>
              </w:rPr>
            </w:pPr>
            <w:r>
              <w:rPr>
                <w:rFonts w:cs="Arial"/>
                <w:color w:val="0B0C0C"/>
              </w:rPr>
              <w:t>Delivery Milestones are achieved for each Delivery Plan within the timescales as set out in table above</w:t>
            </w:r>
          </w:p>
          <w:p w14:paraId="4FB8A722" w14:textId="77777777" w:rsidR="0070189E" w:rsidRPr="00C1195D" w:rsidRDefault="0070189E" w:rsidP="00F2614B">
            <w:pPr>
              <w:rPr>
                <w:rFonts w:cs="Arial"/>
                <w:color w:val="0B0C0C"/>
              </w:rPr>
            </w:pPr>
          </w:p>
        </w:tc>
        <w:tc>
          <w:tcPr>
            <w:tcW w:w="1306" w:type="dxa"/>
            <w:tcBorders>
              <w:top w:val="single" w:sz="6" w:space="0" w:color="8EAADB"/>
              <w:left w:val="single" w:sz="6" w:space="0" w:color="8EAADB"/>
              <w:bottom w:val="single" w:sz="6" w:space="0" w:color="8EAADB"/>
              <w:right w:val="single" w:sz="6" w:space="0" w:color="8EAADB"/>
            </w:tcBorders>
            <w:shd w:val="clear" w:color="auto" w:fill="auto"/>
            <w:hideMark/>
          </w:tcPr>
          <w:p w14:paraId="79F09A31" w14:textId="77777777" w:rsidR="0070189E" w:rsidRPr="00C1195D" w:rsidRDefault="0070189E" w:rsidP="00F2614B">
            <w:pPr>
              <w:rPr>
                <w:rFonts w:cs="Arial"/>
              </w:rPr>
            </w:pPr>
            <w:r>
              <w:rPr>
                <w:rFonts w:cs="Arial"/>
                <w:color w:val="000000" w:themeColor="text1"/>
              </w:rPr>
              <w:t>100%</w:t>
            </w:r>
          </w:p>
        </w:tc>
        <w:tc>
          <w:tcPr>
            <w:tcW w:w="5852" w:type="dxa"/>
            <w:tcBorders>
              <w:top w:val="single" w:sz="6" w:space="0" w:color="8EAADB"/>
              <w:left w:val="single" w:sz="6" w:space="0" w:color="8EAADB"/>
              <w:bottom w:val="single" w:sz="6" w:space="0" w:color="8EAADB"/>
              <w:right w:val="single" w:sz="6" w:space="0" w:color="8EAADB"/>
            </w:tcBorders>
            <w:shd w:val="clear" w:color="auto" w:fill="auto"/>
            <w:hideMark/>
          </w:tcPr>
          <w:p w14:paraId="1E5837A6" w14:textId="77777777" w:rsidR="0070189E" w:rsidRDefault="0070189E" w:rsidP="00F2614B">
            <w:pPr>
              <w:rPr>
                <w:rFonts w:cs="Arial"/>
                <w:color w:val="0B0C0C"/>
              </w:rPr>
            </w:pPr>
            <w:r>
              <w:rPr>
                <w:rFonts w:cs="Arial"/>
                <w:color w:val="0B0C0C"/>
              </w:rPr>
              <w:t>T</w:t>
            </w:r>
            <w:r w:rsidRPr="008C5247">
              <w:rPr>
                <w:rFonts w:cs="Arial"/>
                <w:color w:val="0B0C0C"/>
              </w:rPr>
              <w:t xml:space="preserve">he Service Credit shall be calculated </w:t>
            </w:r>
            <w:proofErr w:type="gramStart"/>
            <w:r w:rsidRPr="008C5247">
              <w:rPr>
                <w:rFonts w:cs="Arial"/>
                <w:color w:val="0B0C0C"/>
              </w:rPr>
              <w:t>on the basis of</w:t>
            </w:r>
            <w:proofErr w:type="gramEnd"/>
            <w:r w:rsidRPr="008C5247">
              <w:rPr>
                <w:rFonts w:cs="Arial"/>
                <w:color w:val="0B0C0C"/>
              </w:rPr>
              <w:t xml:space="preserve"> the</w:t>
            </w:r>
            <w:r>
              <w:rPr>
                <w:rFonts w:cs="Arial"/>
                <w:color w:val="0B0C0C"/>
              </w:rPr>
              <w:t xml:space="preserve"> </w:t>
            </w:r>
            <w:r w:rsidRPr="001B6B54">
              <w:rPr>
                <w:rFonts w:cs="Arial"/>
                <w:color w:val="0B0C0C"/>
              </w:rPr>
              <w:t>following formula:</w:t>
            </w:r>
          </w:p>
          <w:p w14:paraId="395B99DF" w14:textId="77777777" w:rsidR="0070189E" w:rsidRDefault="0070189E" w:rsidP="00F2614B">
            <w:pPr>
              <w:rPr>
                <w:rFonts w:cs="Arial"/>
                <w:color w:val="0B0C0C"/>
              </w:rPr>
            </w:pPr>
          </w:p>
          <w:p w14:paraId="0A2ACD31" w14:textId="77777777" w:rsidR="0070189E" w:rsidRPr="00C1195D" w:rsidRDefault="0070189E" w:rsidP="00F2614B">
            <w:pPr>
              <w:rPr>
                <w:rFonts w:cs="Arial"/>
                <w:color w:val="0B0C0C"/>
              </w:rPr>
            </w:pPr>
            <w:r w:rsidRPr="5AE84B50">
              <w:rPr>
                <w:rFonts w:cs="Arial"/>
                <w:color w:val="0B0C0C"/>
              </w:rPr>
              <w:t xml:space="preserve">x% (Target SLA performance level) -x% (Actual SLA </w:t>
            </w:r>
            <w:proofErr w:type="gramStart"/>
            <w:r w:rsidRPr="5AE84B50">
              <w:rPr>
                <w:rFonts w:cs="Arial"/>
                <w:color w:val="0B0C0C"/>
              </w:rPr>
              <w:t>performance)=</w:t>
            </w:r>
            <w:proofErr w:type="gramEnd"/>
            <w:r w:rsidRPr="5AE84B50">
              <w:rPr>
                <w:rFonts w:cs="Arial"/>
                <w:color w:val="0B0C0C"/>
              </w:rPr>
              <w:t xml:space="preserve"> x% charges payable as Service Credits to be deducted from the next following monthly invoice payable</w:t>
            </w:r>
          </w:p>
          <w:p w14:paraId="270E87BA" w14:textId="77777777" w:rsidR="0070189E" w:rsidRPr="00C1195D" w:rsidRDefault="0070189E" w:rsidP="00F2614B">
            <w:pPr>
              <w:rPr>
                <w:rFonts w:cs="Arial"/>
                <w:color w:val="0B0C0C"/>
              </w:rPr>
            </w:pPr>
          </w:p>
        </w:tc>
      </w:tr>
      <w:tr w:rsidR="001645F2" w:rsidRPr="00BE280B" w14:paraId="5BAEA8F3" w14:textId="77777777" w:rsidTr="00815C0B">
        <w:trPr>
          <w:trHeight w:val="300"/>
        </w:trPr>
        <w:tc>
          <w:tcPr>
            <w:tcW w:w="556" w:type="dxa"/>
            <w:tcBorders>
              <w:top w:val="single" w:sz="6" w:space="0" w:color="8EAADB"/>
              <w:left w:val="single" w:sz="6" w:space="0" w:color="8EAADB"/>
              <w:bottom w:val="single" w:sz="6" w:space="0" w:color="8EAADB"/>
              <w:right w:val="single" w:sz="6" w:space="0" w:color="8EAADB"/>
            </w:tcBorders>
            <w:shd w:val="clear" w:color="auto" w:fill="auto"/>
          </w:tcPr>
          <w:p w14:paraId="1C82DA98" w14:textId="77777777" w:rsidR="0070189E" w:rsidRPr="00C1195D" w:rsidRDefault="0070189E" w:rsidP="00F2614B">
            <w:pPr>
              <w:rPr>
                <w:rFonts w:cs="Arial"/>
                <w:color w:val="0B0C0C"/>
              </w:rPr>
            </w:pPr>
            <w:r>
              <w:rPr>
                <w:rFonts w:cs="Arial"/>
                <w:color w:val="0B0C0C"/>
              </w:rPr>
              <w:t>3</w:t>
            </w:r>
          </w:p>
        </w:tc>
        <w:tc>
          <w:tcPr>
            <w:tcW w:w="3104" w:type="dxa"/>
            <w:tcBorders>
              <w:top w:val="single" w:sz="6" w:space="0" w:color="8EAADB"/>
              <w:left w:val="single" w:sz="6" w:space="0" w:color="8EAADB"/>
              <w:bottom w:val="single" w:sz="6" w:space="0" w:color="8EAADB"/>
              <w:right w:val="single" w:sz="6" w:space="0" w:color="8EAADB"/>
            </w:tcBorders>
            <w:shd w:val="clear" w:color="auto" w:fill="auto"/>
          </w:tcPr>
          <w:p w14:paraId="6308B263" w14:textId="77777777" w:rsidR="0070189E" w:rsidRDefault="0070189E" w:rsidP="00F2614B">
            <w:pPr>
              <w:rPr>
                <w:rFonts w:cs="Arial"/>
                <w:color w:val="0B0C0C"/>
              </w:rPr>
            </w:pPr>
            <w:r>
              <w:rPr>
                <w:rFonts w:cs="Arial"/>
                <w:color w:val="0B0C0C"/>
              </w:rPr>
              <w:t xml:space="preserve">Delivery timescales for undertaking FRAEW </w:t>
            </w:r>
          </w:p>
        </w:tc>
        <w:tc>
          <w:tcPr>
            <w:tcW w:w="2964" w:type="dxa"/>
            <w:tcBorders>
              <w:top w:val="single" w:sz="6" w:space="0" w:color="8EAADB"/>
              <w:left w:val="single" w:sz="6" w:space="0" w:color="8EAADB"/>
              <w:bottom w:val="single" w:sz="6" w:space="0" w:color="8EAADB"/>
              <w:right w:val="single" w:sz="6" w:space="0" w:color="8EAADB"/>
            </w:tcBorders>
            <w:shd w:val="clear" w:color="auto" w:fill="auto"/>
          </w:tcPr>
          <w:p w14:paraId="5FB07081" w14:textId="77777777" w:rsidR="0070189E" w:rsidRPr="00C1195D" w:rsidRDefault="0070189E" w:rsidP="00F2614B">
            <w:pPr>
              <w:rPr>
                <w:rFonts w:cs="Arial"/>
                <w:color w:val="0B0C0C"/>
              </w:rPr>
            </w:pPr>
            <w:r>
              <w:rPr>
                <w:rFonts w:cs="Arial"/>
                <w:color w:val="0B0C0C"/>
              </w:rPr>
              <w:t>Delivery Milestones are achieved for each FRAEW within the timescales as set out in table above</w:t>
            </w:r>
          </w:p>
          <w:p w14:paraId="0ED8FE53" w14:textId="77777777" w:rsidR="0070189E" w:rsidRDefault="0070189E" w:rsidP="00F2614B">
            <w:pPr>
              <w:rPr>
                <w:rFonts w:cs="Arial"/>
                <w:color w:val="0B0C0C"/>
              </w:rPr>
            </w:pPr>
          </w:p>
        </w:tc>
        <w:tc>
          <w:tcPr>
            <w:tcW w:w="1306" w:type="dxa"/>
            <w:tcBorders>
              <w:top w:val="single" w:sz="6" w:space="0" w:color="8EAADB"/>
              <w:left w:val="single" w:sz="6" w:space="0" w:color="8EAADB"/>
              <w:bottom w:val="single" w:sz="6" w:space="0" w:color="8EAADB"/>
              <w:right w:val="single" w:sz="6" w:space="0" w:color="8EAADB"/>
            </w:tcBorders>
            <w:shd w:val="clear" w:color="auto" w:fill="auto"/>
          </w:tcPr>
          <w:p w14:paraId="35A17A7D" w14:textId="77777777" w:rsidR="0070189E" w:rsidRDefault="0070189E" w:rsidP="00F2614B">
            <w:pPr>
              <w:rPr>
                <w:rFonts w:cs="Arial"/>
                <w:color w:val="000000" w:themeColor="text1"/>
              </w:rPr>
            </w:pPr>
            <w:r>
              <w:rPr>
                <w:rFonts w:cs="Arial"/>
                <w:color w:val="000000" w:themeColor="text1"/>
              </w:rPr>
              <w:t>100%</w:t>
            </w:r>
          </w:p>
        </w:tc>
        <w:tc>
          <w:tcPr>
            <w:tcW w:w="5852" w:type="dxa"/>
            <w:tcBorders>
              <w:top w:val="single" w:sz="6" w:space="0" w:color="8EAADB"/>
              <w:left w:val="single" w:sz="6" w:space="0" w:color="8EAADB"/>
              <w:bottom w:val="single" w:sz="6" w:space="0" w:color="8EAADB"/>
              <w:right w:val="single" w:sz="6" w:space="0" w:color="8EAADB"/>
            </w:tcBorders>
            <w:shd w:val="clear" w:color="auto" w:fill="auto"/>
          </w:tcPr>
          <w:p w14:paraId="0EE4DA11" w14:textId="77777777" w:rsidR="0070189E" w:rsidRDefault="0070189E" w:rsidP="00F2614B">
            <w:pPr>
              <w:rPr>
                <w:rFonts w:cs="Arial"/>
                <w:color w:val="0B0C0C"/>
              </w:rPr>
            </w:pPr>
            <w:r>
              <w:rPr>
                <w:rFonts w:cs="Arial"/>
                <w:color w:val="0B0C0C"/>
              </w:rPr>
              <w:t>T</w:t>
            </w:r>
            <w:r w:rsidRPr="008C5247">
              <w:rPr>
                <w:rFonts w:cs="Arial"/>
                <w:color w:val="0B0C0C"/>
              </w:rPr>
              <w:t xml:space="preserve">he Service Credit shall be calculated </w:t>
            </w:r>
            <w:proofErr w:type="gramStart"/>
            <w:r w:rsidRPr="008C5247">
              <w:rPr>
                <w:rFonts w:cs="Arial"/>
                <w:color w:val="0B0C0C"/>
              </w:rPr>
              <w:t>on the basis of</w:t>
            </w:r>
            <w:proofErr w:type="gramEnd"/>
            <w:r w:rsidRPr="008C5247">
              <w:rPr>
                <w:rFonts w:cs="Arial"/>
                <w:color w:val="0B0C0C"/>
              </w:rPr>
              <w:t xml:space="preserve"> the</w:t>
            </w:r>
            <w:r>
              <w:rPr>
                <w:rFonts w:cs="Arial"/>
                <w:color w:val="0B0C0C"/>
              </w:rPr>
              <w:t xml:space="preserve"> </w:t>
            </w:r>
            <w:r w:rsidRPr="001B6B54">
              <w:rPr>
                <w:rFonts w:cs="Arial"/>
                <w:color w:val="0B0C0C"/>
              </w:rPr>
              <w:t>following formula:</w:t>
            </w:r>
          </w:p>
          <w:p w14:paraId="7C8E6AAE" w14:textId="77777777" w:rsidR="0070189E" w:rsidRDefault="0070189E" w:rsidP="00F2614B">
            <w:pPr>
              <w:rPr>
                <w:rFonts w:cs="Arial"/>
                <w:color w:val="0B0C0C"/>
              </w:rPr>
            </w:pPr>
          </w:p>
          <w:p w14:paraId="7E9F915D" w14:textId="77777777" w:rsidR="0070189E" w:rsidRPr="00C1195D" w:rsidRDefault="0070189E" w:rsidP="00F2614B">
            <w:pPr>
              <w:rPr>
                <w:rFonts w:cs="Arial"/>
                <w:color w:val="0B0C0C"/>
              </w:rPr>
            </w:pPr>
            <w:r w:rsidRPr="5AE84B50">
              <w:rPr>
                <w:rFonts w:cs="Arial"/>
                <w:color w:val="0B0C0C"/>
              </w:rPr>
              <w:t xml:space="preserve">x% (Target SLA performance level) -x% (Actual SLA </w:t>
            </w:r>
            <w:proofErr w:type="gramStart"/>
            <w:r w:rsidRPr="5AE84B50">
              <w:rPr>
                <w:rFonts w:cs="Arial"/>
                <w:color w:val="0B0C0C"/>
              </w:rPr>
              <w:t>performance)=</w:t>
            </w:r>
            <w:proofErr w:type="gramEnd"/>
            <w:r w:rsidRPr="5AE84B50">
              <w:rPr>
                <w:rFonts w:cs="Arial"/>
                <w:color w:val="0B0C0C"/>
              </w:rPr>
              <w:t xml:space="preserve"> x% charges payable as Service Credits to be deducted from the next following monthly invoice payable</w:t>
            </w:r>
          </w:p>
          <w:p w14:paraId="4A989C3D" w14:textId="77777777" w:rsidR="0070189E" w:rsidRDefault="0070189E" w:rsidP="00F2614B">
            <w:pPr>
              <w:rPr>
                <w:rFonts w:cs="Arial"/>
                <w:color w:val="0B0C0C"/>
              </w:rPr>
            </w:pPr>
          </w:p>
        </w:tc>
      </w:tr>
    </w:tbl>
    <w:p w14:paraId="5694557B" w14:textId="77777777" w:rsidR="0070189E" w:rsidRDefault="0070189E" w:rsidP="0070189E">
      <w:pPr>
        <w:spacing w:after="120"/>
      </w:pPr>
    </w:p>
    <w:p w14:paraId="26AA2755" w14:textId="77777777" w:rsidR="001645F2" w:rsidRDefault="001645F2" w:rsidP="0070189E">
      <w:pPr>
        <w:spacing w:after="120"/>
      </w:pPr>
    </w:p>
    <w:p w14:paraId="7E35B8F8" w14:textId="77777777" w:rsidR="001645F2" w:rsidRDefault="001645F2" w:rsidP="0070189E">
      <w:pPr>
        <w:spacing w:after="120"/>
      </w:pPr>
    </w:p>
    <w:p w14:paraId="25DDEA62" w14:textId="77777777" w:rsidR="001645F2" w:rsidRDefault="001645F2" w:rsidP="0070189E">
      <w:pPr>
        <w:spacing w:after="120"/>
      </w:pPr>
    </w:p>
    <w:p w14:paraId="25944BB3" w14:textId="77777777" w:rsidR="001645F2" w:rsidRDefault="001645F2" w:rsidP="0070189E">
      <w:pPr>
        <w:spacing w:after="120"/>
      </w:pPr>
    </w:p>
    <w:p w14:paraId="13A03C68" w14:textId="315EF8C3" w:rsidR="0070189E" w:rsidRPr="00815C0B" w:rsidRDefault="0070189E" w:rsidP="00815C0B">
      <w:pPr>
        <w:pStyle w:val="Heading2"/>
        <w:spacing w:after="120" w:line="259" w:lineRule="auto"/>
        <w:rPr>
          <w:b w:val="0"/>
          <w:bCs w:val="0"/>
          <w:i w:val="0"/>
          <w:iCs w:val="0"/>
          <w:sz w:val="24"/>
          <w:szCs w:val="24"/>
        </w:rPr>
      </w:pPr>
      <w:r w:rsidRPr="00815C0B">
        <w:rPr>
          <w:b w:val="0"/>
          <w:bCs w:val="0"/>
          <w:i w:val="0"/>
          <w:iCs w:val="0"/>
          <w:sz w:val="24"/>
          <w:szCs w:val="24"/>
        </w:rPr>
        <w:t xml:space="preserve">The </w:t>
      </w:r>
      <w:r>
        <w:rPr>
          <w:b w:val="0"/>
          <w:bCs w:val="0"/>
          <w:i w:val="0"/>
          <w:iCs w:val="0"/>
          <w:sz w:val="24"/>
          <w:szCs w:val="24"/>
        </w:rPr>
        <w:t>Contractor</w:t>
      </w:r>
      <w:r w:rsidRPr="00815C0B">
        <w:rPr>
          <w:b w:val="0"/>
          <w:bCs w:val="0"/>
          <w:i w:val="0"/>
          <w:iCs w:val="0"/>
          <w:sz w:val="24"/>
          <w:szCs w:val="24"/>
        </w:rPr>
        <w:t xml:space="preserve"> will be required to report regularly on progress toward achievement of objectives and will be responsible for producing monthly Management Information (MI) reports which the </w:t>
      </w:r>
      <w:r w:rsidR="001645F2">
        <w:rPr>
          <w:b w:val="0"/>
          <w:bCs w:val="0"/>
          <w:i w:val="0"/>
          <w:iCs w:val="0"/>
          <w:sz w:val="24"/>
          <w:szCs w:val="24"/>
        </w:rPr>
        <w:t>Contractor</w:t>
      </w:r>
      <w:r w:rsidR="001645F2" w:rsidRPr="00F2614B">
        <w:rPr>
          <w:b w:val="0"/>
          <w:bCs w:val="0"/>
          <w:i w:val="0"/>
          <w:iCs w:val="0"/>
          <w:sz w:val="24"/>
          <w:szCs w:val="24"/>
        </w:rPr>
        <w:t xml:space="preserve"> </w:t>
      </w:r>
      <w:r w:rsidRPr="00815C0B">
        <w:rPr>
          <w:b w:val="0"/>
          <w:bCs w:val="0"/>
          <w:i w:val="0"/>
          <w:iCs w:val="0"/>
          <w:sz w:val="24"/>
          <w:szCs w:val="24"/>
        </w:rPr>
        <w:t xml:space="preserve">will develop together with </w:t>
      </w:r>
      <w:r w:rsidR="001645F2">
        <w:rPr>
          <w:b w:val="0"/>
          <w:bCs w:val="0"/>
          <w:i w:val="0"/>
          <w:iCs w:val="0"/>
          <w:sz w:val="24"/>
          <w:szCs w:val="24"/>
        </w:rPr>
        <w:t>the Agency</w:t>
      </w:r>
      <w:r w:rsidRPr="00815C0B">
        <w:rPr>
          <w:b w:val="0"/>
          <w:bCs w:val="0"/>
          <w:i w:val="0"/>
          <w:iCs w:val="0"/>
          <w:sz w:val="24"/>
          <w:szCs w:val="24"/>
        </w:rPr>
        <w:t xml:space="preserve"> during mobilisation.</w:t>
      </w:r>
    </w:p>
    <w:p w14:paraId="053A2AC4" w14:textId="71F9BC90" w:rsidR="0070189E" w:rsidRPr="00815C0B" w:rsidRDefault="0070189E" w:rsidP="00815C0B">
      <w:pPr>
        <w:pStyle w:val="Heading2"/>
        <w:spacing w:after="120"/>
        <w:rPr>
          <w:b w:val="0"/>
          <w:bCs w:val="0"/>
          <w:i w:val="0"/>
          <w:iCs w:val="0"/>
          <w:sz w:val="24"/>
          <w:szCs w:val="24"/>
        </w:rPr>
      </w:pPr>
      <w:r w:rsidRPr="00815C0B">
        <w:rPr>
          <w:b w:val="0"/>
          <w:bCs w:val="0"/>
          <w:i w:val="0"/>
          <w:iCs w:val="0"/>
          <w:sz w:val="24"/>
          <w:szCs w:val="24"/>
        </w:rPr>
        <w:t xml:space="preserve">The </w:t>
      </w:r>
      <w:r w:rsidR="001645F2">
        <w:rPr>
          <w:b w:val="0"/>
          <w:bCs w:val="0"/>
          <w:i w:val="0"/>
          <w:iCs w:val="0"/>
          <w:sz w:val="24"/>
          <w:szCs w:val="24"/>
        </w:rPr>
        <w:t>Contractor</w:t>
      </w:r>
      <w:r w:rsidR="001645F2" w:rsidRPr="00F2614B">
        <w:rPr>
          <w:b w:val="0"/>
          <w:bCs w:val="0"/>
          <w:i w:val="0"/>
          <w:iCs w:val="0"/>
          <w:sz w:val="24"/>
          <w:szCs w:val="24"/>
        </w:rPr>
        <w:t xml:space="preserve"> </w:t>
      </w:r>
      <w:r w:rsidRPr="00815C0B">
        <w:rPr>
          <w:b w:val="0"/>
          <w:bCs w:val="0"/>
          <w:i w:val="0"/>
          <w:iCs w:val="0"/>
          <w:sz w:val="24"/>
          <w:szCs w:val="24"/>
        </w:rPr>
        <w:t xml:space="preserve">is expected to be proactive in engaging with Applicants throughout the process. The </w:t>
      </w:r>
      <w:r w:rsidR="001645F2">
        <w:rPr>
          <w:b w:val="0"/>
          <w:bCs w:val="0"/>
          <w:i w:val="0"/>
          <w:iCs w:val="0"/>
          <w:sz w:val="24"/>
          <w:szCs w:val="24"/>
        </w:rPr>
        <w:t>Contractor</w:t>
      </w:r>
      <w:r w:rsidR="001645F2" w:rsidRPr="00F2614B">
        <w:rPr>
          <w:b w:val="0"/>
          <w:bCs w:val="0"/>
          <w:i w:val="0"/>
          <w:iCs w:val="0"/>
          <w:sz w:val="24"/>
          <w:szCs w:val="24"/>
        </w:rPr>
        <w:t xml:space="preserve"> </w:t>
      </w:r>
      <w:r w:rsidRPr="00815C0B">
        <w:rPr>
          <w:b w:val="0"/>
          <w:bCs w:val="0"/>
          <w:i w:val="0"/>
          <w:iCs w:val="0"/>
          <w:sz w:val="24"/>
          <w:szCs w:val="24"/>
        </w:rPr>
        <w:t xml:space="preserve">shall notify </w:t>
      </w:r>
      <w:r w:rsidR="001645F2">
        <w:rPr>
          <w:b w:val="0"/>
          <w:bCs w:val="0"/>
          <w:i w:val="0"/>
          <w:iCs w:val="0"/>
          <w:sz w:val="24"/>
          <w:szCs w:val="24"/>
        </w:rPr>
        <w:t>the Agency</w:t>
      </w:r>
      <w:r w:rsidRPr="00815C0B">
        <w:rPr>
          <w:b w:val="0"/>
          <w:bCs w:val="0"/>
          <w:i w:val="0"/>
          <w:iCs w:val="0"/>
          <w:sz w:val="24"/>
          <w:szCs w:val="24"/>
        </w:rPr>
        <w:t xml:space="preserve"> should there be any conflict in interest between themselves and an Applicant.</w:t>
      </w:r>
    </w:p>
    <w:p w14:paraId="23875189" w14:textId="267CA5DE" w:rsidR="0070189E" w:rsidRPr="00815C0B" w:rsidRDefault="0070189E" w:rsidP="0070189E">
      <w:pPr>
        <w:pStyle w:val="Heading2"/>
        <w:rPr>
          <w:b w:val="0"/>
          <w:bCs w:val="0"/>
          <w:i w:val="0"/>
          <w:iCs w:val="0"/>
          <w:sz w:val="24"/>
          <w:szCs w:val="24"/>
        </w:rPr>
      </w:pPr>
      <w:r w:rsidRPr="00815C0B">
        <w:rPr>
          <w:b w:val="0"/>
          <w:bCs w:val="0"/>
          <w:i w:val="0"/>
          <w:iCs w:val="0"/>
          <w:sz w:val="24"/>
          <w:szCs w:val="24"/>
        </w:rPr>
        <w:t xml:space="preserve">If the </w:t>
      </w:r>
      <w:r w:rsidR="001645F2">
        <w:rPr>
          <w:b w:val="0"/>
          <w:bCs w:val="0"/>
          <w:i w:val="0"/>
          <w:iCs w:val="0"/>
          <w:sz w:val="24"/>
          <w:szCs w:val="24"/>
        </w:rPr>
        <w:t>Contractor</w:t>
      </w:r>
      <w:r w:rsidR="001645F2" w:rsidRPr="00F2614B">
        <w:rPr>
          <w:b w:val="0"/>
          <w:bCs w:val="0"/>
          <w:i w:val="0"/>
          <w:iCs w:val="0"/>
          <w:sz w:val="24"/>
          <w:szCs w:val="24"/>
        </w:rPr>
        <w:t xml:space="preserve"> </w:t>
      </w:r>
      <w:r w:rsidRPr="00815C0B">
        <w:rPr>
          <w:b w:val="0"/>
          <w:bCs w:val="0"/>
          <w:i w:val="0"/>
          <w:iCs w:val="0"/>
          <w:sz w:val="24"/>
          <w:szCs w:val="24"/>
        </w:rPr>
        <w:t xml:space="preserve">is not receiving reciprocal appropriate or sufficient engagement from the Applicant within 2 working days of reaching out to the Applicant during the undertaking of works, the </w:t>
      </w:r>
      <w:r w:rsidR="001645F2">
        <w:rPr>
          <w:b w:val="0"/>
          <w:bCs w:val="0"/>
          <w:i w:val="0"/>
          <w:iCs w:val="0"/>
          <w:sz w:val="24"/>
          <w:szCs w:val="24"/>
        </w:rPr>
        <w:t>Contractor</w:t>
      </w:r>
      <w:r w:rsidR="001645F2" w:rsidRPr="00F2614B">
        <w:rPr>
          <w:b w:val="0"/>
          <w:bCs w:val="0"/>
          <w:i w:val="0"/>
          <w:iCs w:val="0"/>
          <w:sz w:val="24"/>
          <w:szCs w:val="24"/>
        </w:rPr>
        <w:t xml:space="preserve"> </w:t>
      </w:r>
      <w:r w:rsidRPr="00815C0B">
        <w:rPr>
          <w:b w:val="0"/>
          <w:bCs w:val="0"/>
          <w:i w:val="0"/>
          <w:iCs w:val="0"/>
          <w:sz w:val="24"/>
          <w:szCs w:val="24"/>
        </w:rPr>
        <w:t xml:space="preserve">should escalate the matter to </w:t>
      </w:r>
      <w:r w:rsidR="001645F2">
        <w:rPr>
          <w:b w:val="0"/>
          <w:bCs w:val="0"/>
          <w:i w:val="0"/>
          <w:iCs w:val="0"/>
          <w:sz w:val="24"/>
          <w:szCs w:val="24"/>
        </w:rPr>
        <w:t>the Agency</w:t>
      </w:r>
      <w:r w:rsidRPr="00815C0B">
        <w:rPr>
          <w:b w:val="0"/>
          <w:bCs w:val="0"/>
          <w:i w:val="0"/>
          <w:iCs w:val="0"/>
          <w:sz w:val="24"/>
          <w:szCs w:val="24"/>
        </w:rPr>
        <w:t xml:space="preserve"> at the soonest via email. If the Applicant continues not to engage sufficiently or appropriately the </w:t>
      </w:r>
      <w:r w:rsidR="001645F2">
        <w:rPr>
          <w:b w:val="0"/>
          <w:bCs w:val="0"/>
          <w:i w:val="0"/>
          <w:iCs w:val="0"/>
          <w:sz w:val="24"/>
          <w:szCs w:val="24"/>
        </w:rPr>
        <w:t>Contractor</w:t>
      </w:r>
      <w:r w:rsidR="001645F2" w:rsidRPr="00F2614B">
        <w:rPr>
          <w:b w:val="0"/>
          <w:bCs w:val="0"/>
          <w:i w:val="0"/>
          <w:iCs w:val="0"/>
          <w:sz w:val="24"/>
          <w:szCs w:val="24"/>
        </w:rPr>
        <w:t xml:space="preserve"> </w:t>
      </w:r>
      <w:r w:rsidRPr="00815C0B">
        <w:rPr>
          <w:b w:val="0"/>
          <w:bCs w:val="0"/>
          <w:i w:val="0"/>
          <w:iCs w:val="0"/>
          <w:sz w:val="24"/>
          <w:szCs w:val="24"/>
        </w:rPr>
        <w:t xml:space="preserve">should then escalate the matter to </w:t>
      </w:r>
      <w:r w:rsidR="001645F2">
        <w:rPr>
          <w:b w:val="0"/>
          <w:bCs w:val="0"/>
          <w:i w:val="0"/>
          <w:iCs w:val="0"/>
          <w:sz w:val="24"/>
          <w:szCs w:val="24"/>
        </w:rPr>
        <w:t>the Agency</w:t>
      </w:r>
      <w:r w:rsidRPr="00815C0B">
        <w:rPr>
          <w:b w:val="0"/>
          <w:bCs w:val="0"/>
          <w:i w:val="0"/>
          <w:iCs w:val="0"/>
          <w:sz w:val="24"/>
          <w:szCs w:val="24"/>
        </w:rPr>
        <w:t xml:space="preserve"> in writing for </w:t>
      </w:r>
      <w:r w:rsidR="001645F2">
        <w:rPr>
          <w:b w:val="0"/>
          <w:bCs w:val="0"/>
          <w:i w:val="0"/>
          <w:iCs w:val="0"/>
          <w:sz w:val="24"/>
          <w:szCs w:val="24"/>
        </w:rPr>
        <w:t>the Agency’s</w:t>
      </w:r>
      <w:r w:rsidRPr="00815C0B">
        <w:rPr>
          <w:b w:val="0"/>
          <w:bCs w:val="0"/>
          <w:i w:val="0"/>
          <w:iCs w:val="0"/>
          <w:sz w:val="24"/>
          <w:szCs w:val="24"/>
        </w:rPr>
        <w:t xml:space="preserve"> attention and action</w:t>
      </w:r>
      <w:r w:rsidR="001645F2">
        <w:rPr>
          <w:b w:val="0"/>
          <w:bCs w:val="0"/>
          <w:i w:val="0"/>
          <w:iCs w:val="0"/>
          <w:sz w:val="24"/>
          <w:szCs w:val="24"/>
        </w:rPr>
        <w:t>.</w:t>
      </w:r>
    </w:p>
    <w:p w14:paraId="03C60B76" w14:textId="1D23F462" w:rsidR="00183420" w:rsidRDefault="00183420" w:rsidP="00183420">
      <w:pPr>
        <w:rPr>
          <w:rFonts w:ascii="Calibri" w:eastAsiaTheme="minorHAnsi" w:hAnsi="Calibri" w:cs="Calibri"/>
          <w:sz w:val="22"/>
          <w:szCs w:val="22"/>
        </w:rPr>
      </w:pPr>
      <w:r>
        <w:rPr>
          <w:rFonts w:cs="Arial"/>
          <w:color w:val="000000"/>
          <w:sz w:val="20"/>
        </w:rPr>
        <w:br/>
      </w:r>
    </w:p>
    <w:p w14:paraId="525A3D23" w14:textId="77777777" w:rsidR="00183420" w:rsidRDefault="00183420" w:rsidP="00183420">
      <w:pPr>
        <w:rPr>
          <w:rFonts w:ascii="Calibri" w:hAnsi="Calibri" w:cs="Calibri"/>
          <w:sz w:val="22"/>
          <w:szCs w:val="22"/>
        </w:rPr>
      </w:pPr>
    </w:p>
    <w:p w14:paraId="0B11AE25" w14:textId="77777777" w:rsidR="00E73E00" w:rsidRDefault="00E73E00" w:rsidP="00183420">
      <w:pPr>
        <w:pStyle w:val="xxmsonormal"/>
        <w:rPr>
          <w:b/>
          <w:bCs/>
          <w:sz w:val="28"/>
          <w:szCs w:val="28"/>
        </w:rPr>
      </w:pPr>
    </w:p>
    <w:p w14:paraId="3750820D" w14:textId="77777777" w:rsidR="00E73E00" w:rsidRDefault="00E73E00" w:rsidP="00183420">
      <w:pPr>
        <w:pStyle w:val="xxmsonormal"/>
        <w:rPr>
          <w:b/>
          <w:bCs/>
          <w:sz w:val="28"/>
          <w:szCs w:val="28"/>
        </w:rPr>
      </w:pPr>
    </w:p>
    <w:p w14:paraId="7D28BD6C" w14:textId="77777777" w:rsidR="00E73E00" w:rsidRDefault="00E73E00" w:rsidP="00183420">
      <w:pPr>
        <w:pStyle w:val="xxmsonormal"/>
        <w:rPr>
          <w:b/>
          <w:bCs/>
          <w:sz w:val="28"/>
          <w:szCs w:val="28"/>
        </w:rPr>
      </w:pPr>
    </w:p>
    <w:p w14:paraId="243CFD9D" w14:textId="77777777" w:rsidR="00E73E00" w:rsidRDefault="00E73E00" w:rsidP="00183420">
      <w:pPr>
        <w:pStyle w:val="xxmsonormal"/>
        <w:rPr>
          <w:b/>
          <w:bCs/>
          <w:sz w:val="28"/>
          <w:szCs w:val="28"/>
        </w:rPr>
      </w:pPr>
    </w:p>
    <w:p w14:paraId="177CB426" w14:textId="77777777" w:rsidR="00E73E00" w:rsidRDefault="00E73E00" w:rsidP="00183420">
      <w:pPr>
        <w:pStyle w:val="xxmsonormal"/>
        <w:rPr>
          <w:b/>
          <w:bCs/>
          <w:sz w:val="28"/>
          <w:szCs w:val="28"/>
        </w:rPr>
      </w:pPr>
    </w:p>
    <w:p w14:paraId="7D20D7D4" w14:textId="77777777" w:rsidR="00E73E00" w:rsidRDefault="00E73E00" w:rsidP="00183420">
      <w:pPr>
        <w:pStyle w:val="xxmsonormal"/>
        <w:rPr>
          <w:b/>
          <w:bCs/>
          <w:sz w:val="28"/>
          <w:szCs w:val="28"/>
        </w:rPr>
      </w:pPr>
    </w:p>
    <w:p w14:paraId="05BBBA70" w14:textId="77777777" w:rsidR="00E73E00" w:rsidRDefault="00E73E00" w:rsidP="00183420">
      <w:pPr>
        <w:pStyle w:val="xxmsonormal"/>
        <w:rPr>
          <w:b/>
          <w:bCs/>
          <w:sz w:val="28"/>
          <w:szCs w:val="28"/>
        </w:rPr>
      </w:pPr>
    </w:p>
    <w:p w14:paraId="3352B9A8" w14:textId="77777777" w:rsidR="00E73E00" w:rsidRDefault="00E73E00" w:rsidP="00183420">
      <w:pPr>
        <w:pStyle w:val="xxmsonormal"/>
        <w:rPr>
          <w:b/>
          <w:bCs/>
          <w:sz w:val="28"/>
          <w:szCs w:val="28"/>
        </w:rPr>
      </w:pPr>
    </w:p>
    <w:p w14:paraId="7FF807DF" w14:textId="77777777" w:rsidR="00E73E00" w:rsidRDefault="00E73E00" w:rsidP="00183420">
      <w:pPr>
        <w:pStyle w:val="xxmsonormal"/>
        <w:rPr>
          <w:b/>
          <w:bCs/>
          <w:sz w:val="28"/>
          <w:szCs w:val="28"/>
        </w:rPr>
      </w:pPr>
    </w:p>
    <w:p w14:paraId="311252D4" w14:textId="77777777" w:rsidR="00E73E00" w:rsidRDefault="00E73E00" w:rsidP="00183420">
      <w:pPr>
        <w:pStyle w:val="xxmsonormal"/>
        <w:rPr>
          <w:b/>
          <w:bCs/>
          <w:sz w:val="28"/>
          <w:szCs w:val="28"/>
        </w:rPr>
      </w:pPr>
    </w:p>
    <w:p w14:paraId="54C396BD" w14:textId="77777777" w:rsidR="00E73E00" w:rsidRDefault="00E73E00" w:rsidP="00183420">
      <w:pPr>
        <w:pStyle w:val="xxmsonormal"/>
        <w:rPr>
          <w:b/>
          <w:bCs/>
          <w:sz w:val="28"/>
          <w:szCs w:val="28"/>
        </w:rPr>
      </w:pPr>
    </w:p>
    <w:p w14:paraId="76137DD4" w14:textId="77777777" w:rsidR="00E73E00" w:rsidRDefault="00E73E00" w:rsidP="00183420">
      <w:pPr>
        <w:pStyle w:val="xxmsonormal"/>
        <w:rPr>
          <w:b/>
          <w:bCs/>
          <w:sz w:val="28"/>
          <w:szCs w:val="28"/>
        </w:rPr>
      </w:pPr>
    </w:p>
    <w:p w14:paraId="7A0D7905" w14:textId="77777777" w:rsidR="00E73E00" w:rsidRDefault="00E73E00" w:rsidP="00183420">
      <w:pPr>
        <w:pStyle w:val="xxmsonormal"/>
        <w:rPr>
          <w:b/>
          <w:bCs/>
          <w:sz w:val="28"/>
          <w:szCs w:val="28"/>
        </w:rPr>
      </w:pPr>
    </w:p>
    <w:p w14:paraId="06F3F876" w14:textId="77777777" w:rsidR="00E73E00" w:rsidRDefault="00E73E00" w:rsidP="00183420">
      <w:pPr>
        <w:pStyle w:val="xxmsonormal"/>
        <w:rPr>
          <w:b/>
          <w:bCs/>
          <w:sz w:val="28"/>
          <w:szCs w:val="28"/>
        </w:rPr>
      </w:pPr>
    </w:p>
    <w:p w14:paraId="318D9D0A" w14:textId="77777777" w:rsidR="00183420" w:rsidRDefault="00183420" w:rsidP="00183420">
      <w:pPr>
        <w:pStyle w:val="xxmsonormal"/>
      </w:pPr>
    </w:p>
    <w:p w14:paraId="736061C7" w14:textId="77777777" w:rsidR="00E73E00" w:rsidRDefault="00E73E00" w:rsidP="00183420">
      <w:pPr>
        <w:pStyle w:val="xxmsonormal"/>
        <w:sectPr w:rsidR="00E73E00" w:rsidSect="00183420">
          <w:pgSz w:w="16834" w:h="11909" w:orient="landscape"/>
          <w:pgMar w:top="1440" w:right="1440" w:bottom="1440" w:left="1440" w:header="720" w:footer="720" w:gutter="0"/>
          <w:cols w:space="708"/>
          <w:formProt w:val="0"/>
          <w:docGrid w:linePitch="360"/>
        </w:sectPr>
      </w:pPr>
    </w:p>
    <w:p w14:paraId="20CE519D" w14:textId="77777777" w:rsidR="00183420" w:rsidRDefault="00183420" w:rsidP="00183420">
      <w:pPr>
        <w:pStyle w:val="xxmsonormal"/>
      </w:pPr>
    </w:p>
    <w:p w14:paraId="2D5CB3C4" w14:textId="2736A6D5" w:rsidR="007B5B83" w:rsidRDefault="00701F3F" w:rsidP="007B5B83">
      <w:pPr>
        <w:widowControl/>
        <w:tabs>
          <w:tab w:val="left" w:pos="900"/>
        </w:tabs>
        <w:adjustRightInd/>
        <w:jc w:val="both"/>
        <w:textAlignment w:val="auto"/>
        <w:rPr>
          <w:rFonts w:cs="Arial"/>
          <w:b/>
          <w:szCs w:val="24"/>
        </w:rPr>
      </w:pPr>
      <w:r>
        <w:rPr>
          <w:rFonts w:cs="Arial"/>
          <w:b/>
          <w:szCs w:val="24"/>
        </w:rPr>
        <w:t>SCHEDULE 5 DATA PROTECTION</w:t>
      </w:r>
      <w:r w:rsidR="006872BE">
        <w:rPr>
          <w:rFonts w:cs="Arial"/>
          <w:b/>
          <w:szCs w:val="24"/>
        </w:rPr>
        <w:t xml:space="preserve"> AND ICT SECURITY</w:t>
      </w:r>
    </w:p>
    <w:p w14:paraId="58694390" w14:textId="77777777" w:rsidR="003318E5" w:rsidRDefault="003318E5" w:rsidP="007B5B83">
      <w:pPr>
        <w:widowControl/>
        <w:tabs>
          <w:tab w:val="left" w:pos="900"/>
        </w:tabs>
        <w:adjustRightInd/>
        <w:jc w:val="both"/>
        <w:textAlignment w:val="auto"/>
        <w:rPr>
          <w:rFonts w:cs="Arial"/>
          <w:b/>
          <w:szCs w:val="24"/>
        </w:rPr>
      </w:pPr>
    </w:p>
    <w:p w14:paraId="5951D197" w14:textId="2A79A00C" w:rsidR="003318E5" w:rsidRPr="00A07D22" w:rsidRDefault="002949A7" w:rsidP="003318E5">
      <w:pPr>
        <w:tabs>
          <w:tab w:val="left" w:pos="720"/>
        </w:tabs>
        <w:autoSpaceDE w:val="0"/>
        <w:autoSpaceDN w:val="0"/>
        <w:spacing w:before="240" w:after="240"/>
        <w:ind w:left="1440" w:hanging="1440"/>
        <w:outlineLvl w:val="1"/>
        <w:rPr>
          <w:rFonts w:cs="Arial"/>
          <w:bCs/>
          <w:spacing w:val="-3"/>
          <w:szCs w:val="24"/>
        </w:rPr>
      </w:pPr>
      <w:r>
        <w:rPr>
          <w:rFonts w:cs="Arial"/>
          <w:bCs/>
          <w:spacing w:val="-3"/>
          <w:szCs w:val="24"/>
        </w:rPr>
        <w:t xml:space="preserve">1.1                 </w:t>
      </w:r>
      <w:r w:rsidR="003318E5" w:rsidRPr="00A07D22">
        <w:rPr>
          <w:rFonts w:cs="Arial"/>
          <w:bCs/>
          <w:spacing w:val="-3"/>
          <w:szCs w:val="24"/>
        </w:rPr>
        <w:t>The</w:t>
      </w:r>
      <w:r w:rsidR="003318E5">
        <w:rPr>
          <w:rFonts w:cs="Arial"/>
          <w:bCs/>
          <w:spacing w:val="-3"/>
          <w:szCs w:val="24"/>
        </w:rPr>
        <w:t xml:space="preserve"> </w:t>
      </w:r>
      <w:r w:rsidR="00045123">
        <w:rPr>
          <w:rFonts w:cs="Arial"/>
          <w:bCs/>
          <w:spacing w:val="-3"/>
          <w:szCs w:val="24"/>
        </w:rPr>
        <w:t xml:space="preserve">Contractor </w:t>
      </w:r>
      <w:r w:rsidR="003318E5" w:rsidRPr="00A07D22">
        <w:rPr>
          <w:rFonts w:cs="Arial"/>
          <w:bCs/>
          <w:spacing w:val="-3"/>
          <w:szCs w:val="24"/>
        </w:rPr>
        <w:t xml:space="preserve">shall (and shall ensure that any Sub-Contractor or third party shall) comply at all times with the </w:t>
      </w:r>
      <w:r w:rsidR="003318E5">
        <w:rPr>
          <w:rFonts w:cs="Arial"/>
          <w:bCs/>
          <w:spacing w:val="-3"/>
          <w:szCs w:val="24"/>
        </w:rPr>
        <w:t>Data Protection Legislation</w:t>
      </w:r>
      <w:r w:rsidR="003318E5" w:rsidRPr="00A07D22">
        <w:rPr>
          <w:rFonts w:cs="Arial"/>
          <w:bCs/>
          <w:spacing w:val="-3"/>
          <w:szCs w:val="24"/>
        </w:rPr>
        <w:t xml:space="preserve"> and their obligations as a Data Processor in respect of Personal Data belonging to the Data Controller and shall not perform its obligations under this Contract </w:t>
      </w:r>
      <w:r w:rsidR="00045123">
        <w:rPr>
          <w:rFonts w:cs="Arial"/>
          <w:bCs/>
          <w:spacing w:val="-3"/>
          <w:szCs w:val="24"/>
        </w:rPr>
        <w:t xml:space="preserve">in any such way as to cause the </w:t>
      </w:r>
      <w:r w:rsidR="001545CE">
        <w:rPr>
          <w:rFonts w:cs="Arial"/>
          <w:bCs/>
          <w:spacing w:val="-3"/>
          <w:szCs w:val="24"/>
        </w:rPr>
        <w:t>Agency</w:t>
      </w:r>
      <w:r w:rsidR="003318E5" w:rsidRPr="00A07D22">
        <w:rPr>
          <w:rFonts w:cs="Arial"/>
          <w:bCs/>
          <w:spacing w:val="-3"/>
          <w:szCs w:val="24"/>
        </w:rPr>
        <w:t xml:space="preserve"> to breach its obligations under the DPA</w:t>
      </w:r>
      <w:r w:rsidR="003318E5">
        <w:rPr>
          <w:rFonts w:cs="Arial"/>
          <w:bCs/>
          <w:spacing w:val="-3"/>
          <w:szCs w:val="24"/>
        </w:rPr>
        <w:t xml:space="preserve"> or the</w:t>
      </w:r>
      <w:r w:rsidR="003318E5" w:rsidRPr="00A517BC">
        <w:rPr>
          <w:rFonts w:cs="Arial"/>
          <w:bCs/>
          <w:spacing w:val="-3"/>
          <w:szCs w:val="24"/>
        </w:rPr>
        <w:t xml:space="preserve"> </w:t>
      </w:r>
      <w:r w:rsidR="003318E5">
        <w:rPr>
          <w:rFonts w:cs="Arial"/>
          <w:bCs/>
          <w:spacing w:val="-3"/>
          <w:szCs w:val="24"/>
        </w:rPr>
        <w:t>Data Protection Legislation</w:t>
      </w:r>
      <w:r w:rsidR="003318E5" w:rsidRPr="00A07D22">
        <w:rPr>
          <w:rFonts w:cs="Arial"/>
          <w:bCs/>
          <w:spacing w:val="-3"/>
          <w:szCs w:val="24"/>
        </w:rPr>
        <w:t xml:space="preserve">. The </w:t>
      </w:r>
      <w:r w:rsidR="001545CE">
        <w:rPr>
          <w:rFonts w:cs="Arial"/>
          <w:bCs/>
          <w:spacing w:val="-3"/>
          <w:szCs w:val="24"/>
        </w:rPr>
        <w:t>Agency</w:t>
      </w:r>
      <w:r w:rsidR="003318E5" w:rsidRPr="00A07D22">
        <w:rPr>
          <w:rFonts w:cs="Arial"/>
          <w:bCs/>
          <w:spacing w:val="-3"/>
          <w:szCs w:val="24"/>
        </w:rPr>
        <w:t xml:space="preserve"> shall be the Data Controller of the Personal </w:t>
      </w:r>
      <w:proofErr w:type="gramStart"/>
      <w:r w:rsidR="003318E5" w:rsidRPr="00A07D22">
        <w:rPr>
          <w:rFonts w:cs="Arial"/>
          <w:bCs/>
          <w:spacing w:val="-3"/>
          <w:szCs w:val="24"/>
        </w:rPr>
        <w:t>Data</w:t>
      </w:r>
      <w:proofErr w:type="gramEnd"/>
      <w:r w:rsidR="003318E5" w:rsidRPr="00A07D22">
        <w:rPr>
          <w:rFonts w:cs="Arial"/>
          <w:bCs/>
          <w:spacing w:val="-3"/>
          <w:szCs w:val="24"/>
        </w:rPr>
        <w:t xml:space="preserve"> and the Provider shall be the </w:t>
      </w:r>
      <w:r w:rsidR="009435AE">
        <w:rPr>
          <w:rFonts w:cs="Arial"/>
          <w:bCs/>
          <w:spacing w:val="-3"/>
          <w:szCs w:val="24"/>
        </w:rPr>
        <w:t xml:space="preserve">Data </w:t>
      </w:r>
      <w:r w:rsidR="003318E5" w:rsidRPr="00A07D22">
        <w:rPr>
          <w:rFonts w:cs="Arial"/>
          <w:bCs/>
          <w:spacing w:val="-3"/>
          <w:szCs w:val="24"/>
        </w:rPr>
        <w:t>Processor of the Personal Data.</w:t>
      </w:r>
    </w:p>
    <w:p w14:paraId="32E2655F" w14:textId="77777777" w:rsidR="003318E5" w:rsidRPr="00A07D22" w:rsidRDefault="003318E5" w:rsidP="003318E5">
      <w:pPr>
        <w:tabs>
          <w:tab w:val="left" w:pos="720"/>
        </w:tabs>
        <w:autoSpaceDE w:val="0"/>
        <w:autoSpaceDN w:val="0"/>
        <w:spacing w:before="240" w:after="240"/>
        <w:ind w:left="1440" w:hanging="1440"/>
        <w:outlineLvl w:val="1"/>
        <w:rPr>
          <w:rFonts w:cs="Arial"/>
          <w:bCs/>
          <w:szCs w:val="24"/>
        </w:rPr>
      </w:pPr>
      <w:r w:rsidRPr="00A07D22">
        <w:rPr>
          <w:rFonts w:cs="Arial"/>
          <w:bCs/>
          <w:szCs w:val="24"/>
        </w:rPr>
        <w:t>1.2</w:t>
      </w:r>
      <w:r w:rsidRPr="00A07D22">
        <w:rPr>
          <w:rFonts w:cs="Arial"/>
          <w:bCs/>
          <w:szCs w:val="24"/>
        </w:rPr>
        <w:tab/>
      </w:r>
      <w:r w:rsidRPr="00A07D22">
        <w:rPr>
          <w:rFonts w:cs="Arial"/>
          <w:bCs/>
          <w:szCs w:val="24"/>
        </w:rPr>
        <w:tab/>
      </w:r>
      <w:r w:rsidRPr="00A07D22">
        <w:rPr>
          <w:rFonts w:cs="Arial"/>
          <w:bCs/>
          <w:spacing w:val="-3"/>
          <w:szCs w:val="24"/>
        </w:rPr>
        <w:t xml:space="preserve">Each Party shall ensure that it and its representatives comply in all respects with </w:t>
      </w:r>
      <w:r>
        <w:rPr>
          <w:rFonts w:cs="Arial"/>
          <w:bCs/>
          <w:spacing w:val="-3"/>
          <w:szCs w:val="24"/>
        </w:rPr>
        <w:t xml:space="preserve">the </w:t>
      </w:r>
      <w:r w:rsidRPr="00A07D22">
        <w:rPr>
          <w:rFonts w:cs="Arial"/>
          <w:bCs/>
          <w:spacing w:val="-3"/>
          <w:szCs w:val="24"/>
        </w:rPr>
        <w:t xml:space="preserve">Data Protection </w:t>
      </w:r>
      <w:r>
        <w:rPr>
          <w:rFonts w:cs="Arial"/>
          <w:bCs/>
          <w:spacing w:val="-3"/>
          <w:szCs w:val="24"/>
        </w:rPr>
        <w:t>Legislation</w:t>
      </w:r>
      <w:r w:rsidRPr="00A07D22">
        <w:rPr>
          <w:rFonts w:cs="Arial"/>
          <w:bCs/>
          <w:spacing w:val="-3"/>
          <w:szCs w:val="24"/>
        </w:rPr>
        <w:t xml:space="preserve"> in relation to all </w:t>
      </w:r>
      <w:r>
        <w:rPr>
          <w:rFonts w:cs="Arial"/>
          <w:bCs/>
          <w:spacing w:val="-3"/>
          <w:szCs w:val="24"/>
        </w:rPr>
        <w:t xml:space="preserve">Personal </w:t>
      </w:r>
      <w:r w:rsidR="00B57DBD">
        <w:rPr>
          <w:rFonts w:cs="Arial"/>
          <w:bCs/>
          <w:spacing w:val="-3"/>
          <w:szCs w:val="24"/>
        </w:rPr>
        <w:t>Data</w:t>
      </w:r>
      <w:r w:rsidRPr="00A07D22">
        <w:rPr>
          <w:rFonts w:cs="Arial"/>
          <w:bCs/>
          <w:spacing w:val="-3"/>
          <w:szCs w:val="24"/>
        </w:rPr>
        <w:t xml:space="preserve"> made available to it under this Contract by the other Party or arising through the delivery of the Services. </w:t>
      </w:r>
    </w:p>
    <w:p w14:paraId="3257CD59" w14:textId="77777777" w:rsidR="003318E5" w:rsidRPr="00A07D22" w:rsidRDefault="003318E5" w:rsidP="003318E5">
      <w:pPr>
        <w:tabs>
          <w:tab w:val="left" w:pos="720"/>
        </w:tabs>
        <w:autoSpaceDE w:val="0"/>
        <w:autoSpaceDN w:val="0"/>
        <w:spacing w:before="240" w:after="240"/>
        <w:ind w:left="1440" w:hanging="1440"/>
        <w:outlineLvl w:val="1"/>
        <w:rPr>
          <w:rFonts w:cs="Arial"/>
          <w:bCs/>
          <w:szCs w:val="24"/>
        </w:rPr>
      </w:pPr>
      <w:r w:rsidRPr="00A07D22">
        <w:rPr>
          <w:rFonts w:cs="Arial"/>
          <w:bCs/>
          <w:spacing w:val="-3"/>
          <w:szCs w:val="24"/>
        </w:rPr>
        <w:t>1.3</w:t>
      </w:r>
      <w:r w:rsidRPr="00A07D22">
        <w:rPr>
          <w:rFonts w:cs="Arial"/>
          <w:bCs/>
          <w:spacing w:val="-3"/>
          <w:szCs w:val="24"/>
        </w:rPr>
        <w:tab/>
      </w:r>
      <w:r w:rsidRPr="00A07D22">
        <w:rPr>
          <w:rFonts w:cs="Arial"/>
          <w:bCs/>
          <w:spacing w:val="-3"/>
          <w:szCs w:val="24"/>
        </w:rPr>
        <w:tab/>
      </w:r>
      <w:r w:rsidRPr="00A07D22">
        <w:rPr>
          <w:rFonts w:cs="Arial"/>
          <w:bCs/>
          <w:szCs w:val="24"/>
        </w:rPr>
        <w:t>If Personal Data shall be shared</w:t>
      </w:r>
      <w:r w:rsidRPr="00A07D22">
        <w:rPr>
          <w:rFonts w:cs="Arial"/>
          <w:bCs/>
          <w:spacing w:val="-3"/>
          <w:szCs w:val="24"/>
        </w:rPr>
        <w:t xml:space="preserve"> between the </w:t>
      </w:r>
      <w:r w:rsidR="00045123">
        <w:rPr>
          <w:rFonts w:cs="Arial"/>
          <w:bCs/>
          <w:spacing w:val="-3"/>
          <w:szCs w:val="24"/>
        </w:rPr>
        <w:t>Contractor</w:t>
      </w:r>
      <w:r w:rsidRPr="00A07D22">
        <w:rPr>
          <w:rFonts w:cs="Arial"/>
          <w:bCs/>
          <w:spacing w:val="-3"/>
          <w:szCs w:val="24"/>
        </w:rPr>
        <w:t xml:space="preserve"> and any Sub-Contractor or third party under this Contract t</w:t>
      </w:r>
      <w:r w:rsidRPr="00A07D22">
        <w:rPr>
          <w:rFonts w:cs="Arial"/>
          <w:bCs/>
          <w:szCs w:val="24"/>
        </w:rPr>
        <w:t xml:space="preserve">he </w:t>
      </w:r>
      <w:r w:rsidR="00045123">
        <w:rPr>
          <w:rFonts w:cs="Arial"/>
          <w:bCs/>
          <w:szCs w:val="24"/>
        </w:rPr>
        <w:t>Contractor</w:t>
      </w:r>
      <w:r w:rsidRPr="00A07D22">
        <w:rPr>
          <w:rFonts w:cs="Arial"/>
          <w:bCs/>
          <w:szCs w:val="24"/>
        </w:rPr>
        <w:t xml:space="preserve"> shall ensure </w:t>
      </w:r>
      <w:r w:rsidRPr="00A07D22">
        <w:rPr>
          <w:rFonts w:cs="Arial"/>
          <w:bCs/>
          <w:spacing w:val="-3"/>
          <w:szCs w:val="24"/>
        </w:rPr>
        <w:t>the Sub-Contractor or third</w:t>
      </w:r>
      <w:r>
        <w:rPr>
          <w:rFonts w:cs="Arial"/>
          <w:bCs/>
          <w:spacing w:val="-3"/>
          <w:szCs w:val="24"/>
        </w:rPr>
        <w:t xml:space="preserve"> party</w:t>
      </w:r>
      <w:r w:rsidRPr="00A07D22">
        <w:rPr>
          <w:rFonts w:cs="Arial"/>
          <w:bCs/>
          <w:spacing w:val="-3"/>
          <w:szCs w:val="24"/>
        </w:rPr>
        <w:t xml:space="preserve"> shall comply with this </w:t>
      </w:r>
      <w:r>
        <w:rPr>
          <w:rFonts w:cs="Arial"/>
          <w:bCs/>
          <w:spacing w:val="-3"/>
          <w:szCs w:val="24"/>
        </w:rPr>
        <w:t xml:space="preserve">Schedule </w:t>
      </w:r>
      <w:r w:rsidR="00B57DBD">
        <w:rPr>
          <w:rFonts w:cs="Arial"/>
          <w:bCs/>
          <w:spacing w:val="-3"/>
          <w:szCs w:val="24"/>
        </w:rPr>
        <w:t>5</w:t>
      </w:r>
      <w:r w:rsidRPr="00A07D22">
        <w:rPr>
          <w:rFonts w:cs="Arial"/>
          <w:bCs/>
          <w:szCs w:val="24"/>
        </w:rPr>
        <w:t xml:space="preserve">. </w:t>
      </w:r>
    </w:p>
    <w:p w14:paraId="6D6D8F05" w14:textId="173B726E" w:rsidR="003318E5" w:rsidRPr="00A07D22" w:rsidRDefault="003318E5" w:rsidP="003318E5">
      <w:pPr>
        <w:tabs>
          <w:tab w:val="left" w:pos="720"/>
        </w:tabs>
        <w:autoSpaceDE w:val="0"/>
        <w:autoSpaceDN w:val="0"/>
        <w:spacing w:before="240" w:after="240"/>
        <w:ind w:left="1440" w:hanging="1440"/>
        <w:outlineLvl w:val="1"/>
        <w:rPr>
          <w:rFonts w:cs="Arial"/>
          <w:bCs/>
          <w:szCs w:val="24"/>
        </w:rPr>
      </w:pPr>
      <w:r w:rsidRPr="00A07D22">
        <w:rPr>
          <w:rFonts w:cs="Arial"/>
          <w:bCs/>
          <w:szCs w:val="24"/>
        </w:rPr>
        <w:t>1.4</w:t>
      </w:r>
      <w:r w:rsidRPr="00A07D22">
        <w:rPr>
          <w:rFonts w:cs="Arial"/>
          <w:bCs/>
          <w:szCs w:val="24"/>
        </w:rPr>
        <w:tab/>
      </w:r>
      <w:r w:rsidRPr="00A07D22">
        <w:rPr>
          <w:rFonts w:cs="Arial"/>
          <w:bCs/>
          <w:szCs w:val="24"/>
        </w:rPr>
        <w:tab/>
        <w:t>Upon expiry or termination of this Contract the</w:t>
      </w:r>
      <w:r>
        <w:rPr>
          <w:rFonts w:cs="Arial"/>
          <w:bCs/>
          <w:szCs w:val="24"/>
        </w:rPr>
        <w:t xml:space="preserve"> </w:t>
      </w:r>
      <w:r w:rsidR="00045123">
        <w:rPr>
          <w:rFonts w:cs="Arial"/>
          <w:bCs/>
          <w:szCs w:val="24"/>
        </w:rPr>
        <w:t>Contractor</w:t>
      </w:r>
      <w:r w:rsidRPr="00A07D22">
        <w:rPr>
          <w:rFonts w:cs="Arial"/>
          <w:bCs/>
          <w:szCs w:val="24"/>
        </w:rPr>
        <w:t xml:space="preserve"> shall at no cost to the </w:t>
      </w:r>
      <w:r w:rsidR="001545CE">
        <w:rPr>
          <w:rFonts w:cs="Arial"/>
          <w:bCs/>
          <w:szCs w:val="24"/>
        </w:rPr>
        <w:t>Agency</w:t>
      </w:r>
      <w:r w:rsidRPr="00A07D22">
        <w:rPr>
          <w:rFonts w:cs="Arial"/>
          <w:bCs/>
          <w:szCs w:val="24"/>
        </w:rPr>
        <w:t xml:space="preserve"> ensure that Personal Data is transferred back to the </w:t>
      </w:r>
      <w:r w:rsidR="001545CE">
        <w:rPr>
          <w:rFonts w:cs="Arial"/>
          <w:bCs/>
          <w:szCs w:val="24"/>
        </w:rPr>
        <w:t>Agency</w:t>
      </w:r>
      <w:r w:rsidRPr="00A07D22">
        <w:rPr>
          <w:rFonts w:cs="Arial"/>
          <w:bCs/>
          <w:szCs w:val="24"/>
        </w:rPr>
        <w:t xml:space="preserve"> or provided to </w:t>
      </w:r>
      <w:r>
        <w:rPr>
          <w:rFonts w:cs="Arial"/>
          <w:bCs/>
          <w:szCs w:val="24"/>
        </w:rPr>
        <w:t xml:space="preserve">the Replacement </w:t>
      </w:r>
      <w:r w:rsidR="009435AE">
        <w:rPr>
          <w:rFonts w:cs="Arial"/>
          <w:bCs/>
          <w:szCs w:val="24"/>
        </w:rPr>
        <w:t>Contractor</w:t>
      </w:r>
      <w:r w:rsidRPr="00A07D22">
        <w:rPr>
          <w:rFonts w:cs="Arial"/>
          <w:bCs/>
          <w:szCs w:val="24"/>
        </w:rPr>
        <w:t xml:space="preserve"> (as directed by the </w:t>
      </w:r>
      <w:r w:rsidR="001545CE">
        <w:rPr>
          <w:rFonts w:cs="Arial"/>
          <w:bCs/>
          <w:szCs w:val="24"/>
        </w:rPr>
        <w:t>Agency</w:t>
      </w:r>
      <w:r w:rsidRPr="00A07D22">
        <w:rPr>
          <w:rFonts w:cs="Arial"/>
          <w:bCs/>
          <w:szCs w:val="24"/>
        </w:rPr>
        <w:t xml:space="preserve">) unless the </w:t>
      </w:r>
      <w:r w:rsidR="009435AE">
        <w:rPr>
          <w:rFonts w:cs="Arial"/>
          <w:bCs/>
          <w:szCs w:val="24"/>
        </w:rPr>
        <w:t>Contractor</w:t>
      </w:r>
      <w:r w:rsidRPr="00A07D22">
        <w:rPr>
          <w:rFonts w:cs="Arial"/>
          <w:bCs/>
          <w:szCs w:val="24"/>
        </w:rPr>
        <w:t xml:space="preserve"> shall be obliged by Law to retain the Personal Data</w:t>
      </w:r>
    </w:p>
    <w:p w14:paraId="1F149BCB" w14:textId="77777777" w:rsidR="003318E5" w:rsidRPr="00A07D22" w:rsidRDefault="003318E5" w:rsidP="003318E5">
      <w:pPr>
        <w:tabs>
          <w:tab w:val="left" w:pos="720"/>
        </w:tabs>
        <w:autoSpaceDE w:val="0"/>
        <w:autoSpaceDN w:val="0"/>
        <w:spacing w:before="240" w:after="240"/>
        <w:ind w:left="1440" w:hanging="1440"/>
        <w:outlineLvl w:val="1"/>
        <w:rPr>
          <w:rFonts w:cs="Arial"/>
          <w:bCs/>
          <w:color w:val="000000"/>
          <w:szCs w:val="24"/>
        </w:rPr>
      </w:pPr>
      <w:r w:rsidRPr="00A07D22">
        <w:rPr>
          <w:rFonts w:cs="Arial"/>
          <w:bCs/>
          <w:szCs w:val="24"/>
        </w:rPr>
        <w:t>1.5</w:t>
      </w:r>
      <w:r w:rsidRPr="00A07D22">
        <w:rPr>
          <w:rFonts w:cs="Arial"/>
          <w:bCs/>
          <w:szCs w:val="24"/>
        </w:rPr>
        <w:tab/>
      </w:r>
      <w:r w:rsidRPr="00A07D22">
        <w:rPr>
          <w:rFonts w:cs="Arial"/>
          <w:bCs/>
          <w:szCs w:val="24"/>
        </w:rPr>
        <w:tab/>
        <w:t xml:space="preserve">Upon expiry or termination of this Contract any </w:t>
      </w:r>
      <w:r>
        <w:rPr>
          <w:rFonts w:cs="Arial"/>
          <w:bCs/>
          <w:szCs w:val="24"/>
        </w:rPr>
        <w:t xml:space="preserve">Personal Data </w:t>
      </w:r>
      <w:r w:rsidRPr="00A07D22">
        <w:rPr>
          <w:rFonts w:cs="Arial"/>
          <w:bCs/>
          <w:szCs w:val="24"/>
        </w:rPr>
        <w:t xml:space="preserve">that remains on the </w:t>
      </w:r>
      <w:r w:rsidR="009435AE">
        <w:rPr>
          <w:rFonts w:cs="Arial"/>
          <w:bCs/>
          <w:szCs w:val="24"/>
        </w:rPr>
        <w:t>Contractor</w:t>
      </w:r>
      <w:r w:rsidRPr="00A07D22">
        <w:rPr>
          <w:rFonts w:cs="Arial"/>
          <w:bCs/>
          <w:szCs w:val="24"/>
        </w:rPr>
        <w:t>’s (or any Sub-Contractor’s) computer systems shall be cleaned from the computer systems in accordance with industry practice relating to C</w:t>
      </w:r>
      <w:r w:rsidRPr="00A07D22">
        <w:rPr>
          <w:rFonts w:cs="Arial"/>
          <w:bCs/>
          <w:color w:val="000000"/>
          <w:szCs w:val="24"/>
        </w:rPr>
        <w:t>ertified Data Wiping.</w:t>
      </w:r>
    </w:p>
    <w:p w14:paraId="74A980A7" w14:textId="7C314532" w:rsidR="003318E5" w:rsidRPr="00A07D22" w:rsidRDefault="003318E5" w:rsidP="003318E5">
      <w:pPr>
        <w:tabs>
          <w:tab w:val="left" w:pos="720"/>
        </w:tabs>
        <w:autoSpaceDE w:val="0"/>
        <w:autoSpaceDN w:val="0"/>
        <w:spacing w:before="240" w:after="240"/>
        <w:ind w:left="1440" w:hanging="1440"/>
        <w:outlineLvl w:val="1"/>
        <w:rPr>
          <w:rFonts w:cs="Arial"/>
          <w:b/>
          <w:bCs/>
          <w:szCs w:val="24"/>
        </w:rPr>
      </w:pPr>
      <w:r w:rsidRPr="00A07D22">
        <w:rPr>
          <w:rFonts w:cs="Arial"/>
          <w:bCs/>
          <w:szCs w:val="24"/>
        </w:rPr>
        <w:t>1.6</w:t>
      </w:r>
      <w:r w:rsidRPr="00A07D22">
        <w:rPr>
          <w:rFonts w:cs="Arial"/>
          <w:bCs/>
          <w:szCs w:val="24"/>
        </w:rPr>
        <w:tab/>
      </w:r>
      <w:r w:rsidRPr="00A07D22">
        <w:rPr>
          <w:rFonts w:cs="Arial"/>
          <w:bCs/>
          <w:szCs w:val="24"/>
        </w:rPr>
        <w:tab/>
        <w:t xml:space="preserve">Without prejudice to the generality of this </w:t>
      </w:r>
      <w:r>
        <w:rPr>
          <w:rFonts w:cs="Arial"/>
          <w:bCs/>
          <w:szCs w:val="24"/>
        </w:rPr>
        <w:t>Schedule</w:t>
      </w:r>
      <w:r w:rsidRPr="00A07D22">
        <w:rPr>
          <w:rFonts w:cs="Arial"/>
          <w:bCs/>
          <w:szCs w:val="24"/>
        </w:rPr>
        <w:t xml:space="preserve"> </w:t>
      </w:r>
      <w:r w:rsidR="000B606E">
        <w:rPr>
          <w:rFonts w:cs="Arial"/>
          <w:bCs/>
          <w:szCs w:val="24"/>
        </w:rPr>
        <w:t>5</w:t>
      </w:r>
      <w:r>
        <w:rPr>
          <w:rFonts w:cs="Arial"/>
          <w:bCs/>
          <w:szCs w:val="24"/>
        </w:rPr>
        <w:t xml:space="preserve"> </w:t>
      </w:r>
      <w:r w:rsidRPr="00A07D22">
        <w:rPr>
          <w:rFonts w:cs="Arial"/>
          <w:bCs/>
          <w:szCs w:val="24"/>
        </w:rPr>
        <w:t xml:space="preserve">and for the avoidance of doubt it is hereby specifically provided that the </w:t>
      </w:r>
      <w:r w:rsidR="009435AE">
        <w:rPr>
          <w:rFonts w:cs="Arial"/>
          <w:bCs/>
          <w:szCs w:val="24"/>
        </w:rPr>
        <w:t>Contractor</w:t>
      </w:r>
      <w:r w:rsidRPr="00A07D22">
        <w:rPr>
          <w:rFonts w:cs="Arial"/>
          <w:bCs/>
          <w:szCs w:val="24"/>
        </w:rPr>
        <w:t xml:space="preserve"> shall fully, promptly and effectively indemnify and keep so indemnified the </w:t>
      </w:r>
      <w:r w:rsidR="001545CE">
        <w:rPr>
          <w:rFonts w:cs="Arial"/>
          <w:bCs/>
          <w:szCs w:val="24"/>
        </w:rPr>
        <w:t>Agency</w:t>
      </w:r>
      <w:r w:rsidRPr="00A07D22">
        <w:rPr>
          <w:rFonts w:cs="Arial"/>
          <w:bCs/>
          <w:szCs w:val="24"/>
        </w:rPr>
        <w:t xml:space="preserve">, its servants and agents from and against all and any actions, charges, claims, reasonable costs, damages, demands, reasonable expenses (including legal and administrative expenses), liabilities, direct </w:t>
      </w:r>
      <w:r>
        <w:rPr>
          <w:rFonts w:cs="Arial"/>
          <w:bCs/>
          <w:szCs w:val="24"/>
        </w:rPr>
        <w:t>l</w:t>
      </w:r>
      <w:r w:rsidRPr="00A07D22">
        <w:rPr>
          <w:rFonts w:cs="Arial"/>
          <w:bCs/>
          <w:szCs w:val="24"/>
        </w:rPr>
        <w:t xml:space="preserve">osses and proceedings whatsoever arising from its failure to comply this </w:t>
      </w:r>
      <w:r>
        <w:rPr>
          <w:rFonts w:cs="Arial"/>
          <w:bCs/>
          <w:szCs w:val="24"/>
        </w:rPr>
        <w:t xml:space="preserve">Schedule </w:t>
      </w:r>
      <w:r w:rsidR="00B57DBD">
        <w:rPr>
          <w:rFonts w:cs="Arial"/>
          <w:bCs/>
          <w:szCs w:val="24"/>
        </w:rPr>
        <w:t>5</w:t>
      </w:r>
      <w:r w:rsidRPr="00A07D22">
        <w:rPr>
          <w:rFonts w:cs="Arial"/>
          <w:bCs/>
          <w:szCs w:val="24"/>
        </w:rPr>
        <w:t>.</w:t>
      </w:r>
      <w:r w:rsidRPr="00A07D22">
        <w:rPr>
          <w:rFonts w:cs="Arial"/>
          <w:bCs/>
          <w:spacing w:val="-3"/>
          <w:szCs w:val="24"/>
        </w:rPr>
        <w:tab/>
      </w:r>
      <w:r w:rsidRPr="00A07D22">
        <w:rPr>
          <w:rFonts w:cs="Arial"/>
          <w:b/>
          <w:bCs/>
          <w:szCs w:val="24"/>
        </w:rPr>
        <w:t xml:space="preserve"> </w:t>
      </w:r>
    </w:p>
    <w:p w14:paraId="25B97291" w14:textId="77777777" w:rsidR="003318E5" w:rsidRDefault="003318E5" w:rsidP="003318E5">
      <w:pPr>
        <w:tabs>
          <w:tab w:val="left" w:pos="720"/>
        </w:tabs>
        <w:autoSpaceDE w:val="0"/>
        <w:autoSpaceDN w:val="0"/>
        <w:spacing w:before="240" w:after="240"/>
        <w:ind w:left="1440" w:hanging="1440"/>
        <w:outlineLvl w:val="1"/>
        <w:rPr>
          <w:rFonts w:cs="Arial"/>
          <w:bCs/>
          <w:spacing w:val="-3"/>
          <w:szCs w:val="24"/>
        </w:rPr>
      </w:pPr>
      <w:r w:rsidRPr="00A07D22">
        <w:rPr>
          <w:rFonts w:cs="Arial"/>
          <w:bCs/>
          <w:szCs w:val="24"/>
        </w:rPr>
        <w:t>1.7</w:t>
      </w:r>
      <w:r w:rsidRPr="00A07D22">
        <w:rPr>
          <w:rFonts w:cs="Arial"/>
          <w:bCs/>
          <w:szCs w:val="24"/>
        </w:rPr>
        <w:tab/>
      </w:r>
      <w:r w:rsidRPr="00A07D22">
        <w:rPr>
          <w:rFonts w:cs="Arial"/>
          <w:bCs/>
          <w:szCs w:val="24"/>
        </w:rPr>
        <w:tab/>
        <w:t xml:space="preserve">If a notice is required to be given between the Data Controller or the Data Processor the notice </w:t>
      </w:r>
      <w:r w:rsidRPr="00A07D22">
        <w:rPr>
          <w:rFonts w:cs="Arial"/>
          <w:bCs/>
          <w:spacing w:val="-3"/>
          <w:szCs w:val="24"/>
        </w:rPr>
        <w:t xml:space="preserve">shall be in writing and shall be delivered personally, or sent by pre-paid first class post, or by recorded delivery, or by commercial courier, to each Party required to receive a </w:t>
      </w:r>
      <w:r w:rsidRPr="00A07D22">
        <w:rPr>
          <w:rFonts w:cs="Arial"/>
          <w:bCs/>
          <w:szCs w:val="24"/>
        </w:rPr>
        <w:t>notice</w:t>
      </w:r>
      <w:r w:rsidRPr="00A07D22">
        <w:rPr>
          <w:rFonts w:cs="Arial"/>
          <w:bCs/>
          <w:spacing w:val="-3"/>
          <w:szCs w:val="24"/>
        </w:rPr>
        <w:t xml:space="preserve"> under the </w:t>
      </w:r>
      <w:r>
        <w:rPr>
          <w:rFonts w:cs="Arial"/>
          <w:bCs/>
          <w:spacing w:val="-3"/>
          <w:szCs w:val="24"/>
        </w:rPr>
        <w:t xml:space="preserve">Data Protection Legislation </w:t>
      </w:r>
      <w:r w:rsidRPr="00A07D22">
        <w:rPr>
          <w:rFonts w:cs="Arial"/>
          <w:bCs/>
          <w:spacing w:val="-3"/>
          <w:szCs w:val="24"/>
        </w:rPr>
        <w:t xml:space="preserve">at its address as set out in </w:t>
      </w:r>
      <w:r>
        <w:rPr>
          <w:rFonts w:cs="Arial"/>
          <w:bCs/>
          <w:spacing w:val="-3"/>
          <w:szCs w:val="24"/>
        </w:rPr>
        <w:t xml:space="preserve">this </w:t>
      </w:r>
      <w:r w:rsidRPr="000B606E">
        <w:rPr>
          <w:rFonts w:cs="Arial"/>
          <w:bCs/>
          <w:spacing w:val="-3"/>
          <w:szCs w:val="24"/>
        </w:rPr>
        <w:t>Schedule</w:t>
      </w:r>
      <w:r>
        <w:rPr>
          <w:rFonts w:cs="Arial"/>
          <w:bCs/>
          <w:spacing w:val="-3"/>
          <w:szCs w:val="24"/>
        </w:rPr>
        <w:t xml:space="preserve"> </w:t>
      </w:r>
      <w:r w:rsidR="000B606E">
        <w:rPr>
          <w:rFonts w:cs="Arial"/>
          <w:bCs/>
          <w:spacing w:val="-3"/>
          <w:szCs w:val="24"/>
        </w:rPr>
        <w:t>5</w:t>
      </w:r>
      <w:r>
        <w:rPr>
          <w:rFonts w:cs="Arial"/>
          <w:bCs/>
          <w:spacing w:val="-3"/>
          <w:szCs w:val="24"/>
        </w:rPr>
        <w:t>:</w:t>
      </w:r>
    </w:p>
    <w:p w14:paraId="566CEDBB" w14:textId="77777777" w:rsidR="003318E5" w:rsidRPr="009A05CF" w:rsidRDefault="003318E5" w:rsidP="003318E5">
      <w:pPr>
        <w:ind w:left="720"/>
        <w:rPr>
          <w:rFonts w:cs="Arial"/>
          <w:b/>
          <w:bCs/>
          <w:szCs w:val="24"/>
        </w:rPr>
      </w:pPr>
      <w:r w:rsidRPr="009A05CF">
        <w:rPr>
          <w:rFonts w:cs="Arial"/>
          <w:b/>
          <w:bCs/>
          <w:szCs w:val="24"/>
        </w:rPr>
        <w:t xml:space="preserve">Address for Notices under the Data Protection Act </w:t>
      </w:r>
    </w:p>
    <w:p w14:paraId="2BE8FC98" w14:textId="77777777" w:rsidR="003318E5" w:rsidRPr="009A05CF" w:rsidRDefault="003318E5" w:rsidP="003318E5">
      <w:pPr>
        <w:ind w:left="720"/>
        <w:rPr>
          <w:rFonts w:cs="Arial"/>
          <w:bCs/>
          <w:szCs w:val="24"/>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3318E5" w:rsidRPr="009A05CF" w14:paraId="63AF0089" w14:textId="77777777" w:rsidTr="002949A7">
        <w:trPr>
          <w:trHeight w:val="278"/>
        </w:trPr>
        <w:tc>
          <w:tcPr>
            <w:tcW w:w="3544" w:type="dxa"/>
            <w:shd w:val="clear" w:color="auto" w:fill="95B3D7"/>
          </w:tcPr>
          <w:p w14:paraId="242F2F02" w14:textId="77777777" w:rsidR="003318E5" w:rsidRPr="009A05CF" w:rsidRDefault="003318E5" w:rsidP="002949A7">
            <w:pPr>
              <w:keepNext/>
              <w:outlineLvl w:val="1"/>
              <w:rPr>
                <w:rFonts w:cs="Arial"/>
                <w:b/>
                <w:szCs w:val="24"/>
              </w:rPr>
            </w:pPr>
            <w:r w:rsidRPr="009A05CF">
              <w:rPr>
                <w:rFonts w:cs="Arial"/>
                <w:b/>
                <w:szCs w:val="24"/>
              </w:rPr>
              <w:t xml:space="preserve">DATA CONTROLLER </w:t>
            </w:r>
          </w:p>
          <w:p w14:paraId="412B26C2" w14:textId="09388E2C" w:rsidR="003318E5" w:rsidRPr="009A05CF" w:rsidRDefault="003318E5" w:rsidP="00B57DBD">
            <w:pPr>
              <w:keepNext/>
              <w:outlineLvl w:val="1"/>
              <w:rPr>
                <w:rFonts w:cs="Arial"/>
                <w:b/>
                <w:szCs w:val="24"/>
              </w:rPr>
            </w:pPr>
            <w:r>
              <w:rPr>
                <w:rFonts w:cs="Arial"/>
                <w:b/>
                <w:szCs w:val="24"/>
              </w:rPr>
              <w:t xml:space="preserve">THE </w:t>
            </w:r>
            <w:r w:rsidR="001545CE">
              <w:rPr>
                <w:rFonts w:cs="Arial"/>
                <w:b/>
                <w:szCs w:val="24"/>
              </w:rPr>
              <w:t>AGENCY</w:t>
            </w:r>
          </w:p>
        </w:tc>
        <w:tc>
          <w:tcPr>
            <w:tcW w:w="4111" w:type="dxa"/>
            <w:shd w:val="clear" w:color="auto" w:fill="95B3D7"/>
          </w:tcPr>
          <w:p w14:paraId="2F7AC1CF" w14:textId="77777777" w:rsidR="003318E5" w:rsidRPr="00481DD6" w:rsidRDefault="003318E5" w:rsidP="002949A7">
            <w:pPr>
              <w:rPr>
                <w:rFonts w:cs="Arial"/>
                <w:b/>
                <w:szCs w:val="24"/>
                <w:highlight w:val="yellow"/>
              </w:rPr>
            </w:pPr>
            <w:r w:rsidRPr="00481DD6">
              <w:rPr>
                <w:rFonts w:cs="Arial"/>
                <w:b/>
                <w:szCs w:val="24"/>
                <w:highlight w:val="yellow"/>
              </w:rPr>
              <w:t>DATA PROCESSOR</w:t>
            </w:r>
          </w:p>
          <w:p w14:paraId="1369FA2B" w14:textId="77777777" w:rsidR="003318E5" w:rsidRPr="009A05CF" w:rsidRDefault="00B57DBD" w:rsidP="002949A7">
            <w:pPr>
              <w:keepNext/>
              <w:outlineLvl w:val="1"/>
              <w:rPr>
                <w:rFonts w:cs="Arial"/>
                <w:b/>
                <w:szCs w:val="24"/>
              </w:rPr>
            </w:pPr>
            <w:r w:rsidRPr="00481DD6">
              <w:rPr>
                <w:rFonts w:cs="Arial"/>
                <w:b/>
                <w:szCs w:val="24"/>
                <w:highlight w:val="yellow"/>
              </w:rPr>
              <w:t>THE CONTRACTOR</w:t>
            </w:r>
          </w:p>
        </w:tc>
      </w:tr>
      <w:tr w:rsidR="003318E5" w:rsidRPr="009A05CF" w14:paraId="72611999" w14:textId="77777777" w:rsidTr="002949A7">
        <w:trPr>
          <w:trHeight w:val="1245"/>
        </w:trPr>
        <w:tc>
          <w:tcPr>
            <w:tcW w:w="3544" w:type="dxa"/>
          </w:tcPr>
          <w:p w14:paraId="13D2C1DD" w14:textId="5A266702" w:rsidR="00203778" w:rsidRDefault="007C2F21" w:rsidP="002949A7">
            <w:pPr>
              <w:rPr>
                <w:rFonts w:cs="Arial"/>
                <w:bCs/>
                <w:szCs w:val="24"/>
                <w:lang w:val="en-US"/>
              </w:rPr>
            </w:pPr>
            <w:r>
              <w:rPr>
                <w:rFonts w:cs="Arial"/>
                <w:bCs/>
                <w:szCs w:val="24"/>
                <w:lang w:val="en-US"/>
              </w:rPr>
              <w:t>Aimee Smith</w:t>
            </w:r>
          </w:p>
          <w:p w14:paraId="4BB47B75" w14:textId="66638ADA" w:rsidR="003318E5" w:rsidRDefault="003318E5" w:rsidP="002949A7">
            <w:pPr>
              <w:rPr>
                <w:rFonts w:cs="Arial"/>
                <w:bCs/>
                <w:szCs w:val="24"/>
                <w:lang w:val="en-US"/>
              </w:rPr>
            </w:pPr>
            <w:r>
              <w:rPr>
                <w:rFonts w:cs="Arial"/>
                <w:bCs/>
                <w:szCs w:val="24"/>
                <w:lang w:val="en-US"/>
              </w:rPr>
              <w:t>Data Protection Officer</w:t>
            </w:r>
          </w:p>
          <w:p w14:paraId="1C3263EA" w14:textId="77777777" w:rsidR="009F29B8" w:rsidRDefault="009F29B8" w:rsidP="00CF70EA">
            <w:pPr>
              <w:rPr>
                <w:rFonts w:cs="Arial"/>
                <w:bCs/>
                <w:szCs w:val="24"/>
                <w:lang w:val="en-US"/>
              </w:rPr>
            </w:pPr>
            <w:r w:rsidRPr="00815C0B">
              <w:rPr>
                <w:rFonts w:cs="Arial"/>
                <w:bCs/>
                <w:szCs w:val="24"/>
                <w:lang w:val="en-US"/>
              </w:rPr>
              <w:t xml:space="preserve">3 Arena Central, </w:t>
            </w:r>
          </w:p>
          <w:p w14:paraId="212B7C61" w14:textId="77777777" w:rsidR="009F29B8" w:rsidRDefault="009F29B8" w:rsidP="00CF70EA">
            <w:pPr>
              <w:rPr>
                <w:rFonts w:cs="Arial"/>
                <w:bCs/>
                <w:szCs w:val="24"/>
                <w:lang w:val="en-US"/>
              </w:rPr>
            </w:pPr>
            <w:r w:rsidRPr="00815C0B">
              <w:rPr>
                <w:rFonts w:cs="Arial"/>
                <w:bCs/>
                <w:szCs w:val="24"/>
                <w:lang w:val="en-US"/>
              </w:rPr>
              <w:t xml:space="preserve">Bridge Street, </w:t>
            </w:r>
          </w:p>
          <w:p w14:paraId="0276BE26" w14:textId="77777777" w:rsidR="009F29B8" w:rsidRDefault="009F29B8" w:rsidP="00CF70EA">
            <w:pPr>
              <w:rPr>
                <w:rFonts w:cs="Arial"/>
                <w:bCs/>
                <w:szCs w:val="24"/>
                <w:lang w:val="en-US"/>
              </w:rPr>
            </w:pPr>
            <w:r w:rsidRPr="00815C0B">
              <w:rPr>
                <w:rFonts w:cs="Arial"/>
                <w:bCs/>
                <w:szCs w:val="24"/>
                <w:lang w:val="en-US"/>
              </w:rPr>
              <w:t xml:space="preserve">Birmingham, </w:t>
            </w:r>
          </w:p>
          <w:p w14:paraId="65F122B9" w14:textId="6A1E9BB3" w:rsidR="003318E5" w:rsidRPr="009A05CF" w:rsidRDefault="009F29B8" w:rsidP="00CF70EA">
            <w:pPr>
              <w:rPr>
                <w:rFonts w:cs="Arial"/>
                <w:bCs/>
                <w:szCs w:val="24"/>
                <w:lang w:val="en-US"/>
              </w:rPr>
            </w:pPr>
            <w:r w:rsidRPr="00815C0B">
              <w:rPr>
                <w:rFonts w:cs="Arial"/>
                <w:bCs/>
                <w:szCs w:val="24"/>
                <w:lang w:val="en-US"/>
              </w:rPr>
              <w:t>B1 2AX</w:t>
            </w:r>
          </w:p>
        </w:tc>
        <w:tc>
          <w:tcPr>
            <w:tcW w:w="4111" w:type="dxa"/>
          </w:tcPr>
          <w:p w14:paraId="6ECE10A2" w14:textId="77777777" w:rsidR="003318E5" w:rsidRPr="009A05CF" w:rsidRDefault="003318E5" w:rsidP="002949A7">
            <w:pPr>
              <w:tabs>
                <w:tab w:val="center" w:pos="4153"/>
              </w:tabs>
              <w:suppressAutoHyphens/>
              <w:rPr>
                <w:rFonts w:cs="Arial"/>
                <w:b/>
                <w:szCs w:val="24"/>
                <w:lang w:val="fr-FR"/>
              </w:rPr>
            </w:pPr>
          </w:p>
        </w:tc>
      </w:tr>
    </w:tbl>
    <w:p w14:paraId="12200170" w14:textId="77777777" w:rsidR="003318E5" w:rsidRDefault="003318E5" w:rsidP="003318E5">
      <w:pPr>
        <w:spacing w:after="240"/>
        <w:ind w:left="1440" w:hanging="1440"/>
        <w:outlineLvl w:val="1"/>
        <w:rPr>
          <w:rFonts w:cs="Arial"/>
          <w:snapToGrid w:val="0"/>
          <w:spacing w:val="-3"/>
          <w:szCs w:val="24"/>
        </w:rPr>
      </w:pPr>
    </w:p>
    <w:p w14:paraId="70E3ED17" w14:textId="77777777" w:rsidR="003318E5" w:rsidRPr="00A07D22" w:rsidRDefault="003318E5" w:rsidP="003318E5">
      <w:pPr>
        <w:spacing w:after="240"/>
        <w:ind w:left="1440" w:hanging="1440"/>
        <w:outlineLvl w:val="1"/>
        <w:rPr>
          <w:rFonts w:cs="Arial"/>
          <w:snapToGrid w:val="0"/>
          <w:spacing w:val="-3"/>
          <w:szCs w:val="24"/>
        </w:rPr>
      </w:pPr>
      <w:r w:rsidRPr="00A07D22">
        <w:rPr>
          <w:rFonts w:cs="Arial"/>
          <w:snapToGrid w:val="0"/>
          <w:spacing w:val="-3"/>
          <w:szCs w:val="24"/>
        </w:rPr>
        <w:t>1.8</w:t>
      </w:r>
      <w:r w:rsidRPr="00A07D22">
        <w:rPr>
          <w:rFonts w:cs="Arial"/>
          <w:snapToGrid w:val="0"/>
          <w:spacing w:val="-3"/>
          <w:szCs w:val="24"/>
        </w:rPr>
        <w:tab/>
        <w:t xml:space="preserve">Any </w:t>
      </w:r>
      <w:r w:rsidRPr="00A07D22">
        <w:rPr>
          <w:rFonts w:cs="Arial"/>
          <w:snapToGrid w:val="0"/>
          <w:spacing w:val="-3"/>
          <w:kern w:val="20"/>
          <w:szCs w:val="24"/>
        </w:rPr>
        <w:t>n</w:t>
      </w:r>
      <w:r w:rsidRPr="00A07D22">
        <w:rPr>
          <w:rFonts w:cs="Arial"/>
          <w:snapToGrid w:val="0"/>
          <w:spacing w:val="-3"/>
          <w:szCs w:val="24"/>
        </w:rPr>
        <w:t xml:space="preserve">otice that complies with this </w:t>
      </w:r>
      <w:r>
        <w:rPr>
          <w:rFonts w:cs="Arial"/>
          <w:snapToGrid w:val="0"/>
          <w:spacing w:val="-3"/>
          <w:szCs w:val="24"/>
        </w:rPr>
        <w:t xml:space="preserve">Schedule </w:t>
      </w:r>
      <w:r w:rsidR="000B606E">
        <w:rPr>
          <w:rFonts w:cs="Arial"/>
          <w:snapToGrid w:val="0"/>
          <w:spacing w:val="-3"/>
          <w:szCs w:val="24"/>
        </w:rPr>
        <w:t>5</w:t>
      </w:r>
      <w:r w:rsidRPr="00A07D22">
        <w:rPr>
          <w:rFonts w:cs="Arial"/>
          <w:snapToGrid w:val="0"/>
          <w:spacing w:val="-3"/>
          <w:szCs w:val="24"/>
        </w:rPr>
        <w:t xml:space="preserve"> shall be deemed to have been received by the addressee: </w:t>
      </w:r>
      <w:r w:rsidRPr="00A07D22">
        <w:rPr>
          <w:rFonts w:cs="Arial"/>
          <w:snapToGrid w:val="0"/>
          <w:spacing w:val="-3"/>
          <w:szCs w:val="24"/>
        </w:rPr>
        <w:br/>
      </w:r>
      <w:r w:rsidRPr="00A07D22">
        <w:rPr>
          <w:rFonts w:cs="Arial"/>
          <w:snapToGrid w:val="0"/>
          <w:spacing w:val="-3"/>
          <w:szCs w:val="24"/>
        </w:rPr>
        <w:br/>
      </w:r>
      <w:proofErr w:type="spellStart"/>
      <w:r w:rsidRPr="00A07D22">
        <w:rPr>
          <w:rFonts w:cs="Arial"/>
          <w:snapToGrid w:val="0"/>
          <w:spacing w:val="-3"/>
          <w:szCs w:val="24"/>
        </w:rPr>
        <w:t>i</w:t>
      </w:r>
      <w:proofErr w:type="spellEnd"/>
      <w:r w:rsidRPr="00A07D22">
        <w:rPr>
          <w:rFonts w:cs="Arial"/>
          <w:snapToGrid w:val="0"/>
          <w:spacing w:val="-3"/>
          <w:szCs w:val="24"/>
        </w:rPr>
        <w:t>)</w:t>
      </w:r>
      <w:r w:rsidRPr="00A07D22">
        <w:rPr>
          <w:rFonts w:cs="Arial"/>
          <w:snapToGrid w:val="0"/>
          <w:spacing w:val="-3"/>
          <w:szCs w:val="24"/>
        </w:rPr>
        <w:tab/>
        <w:t xml:space="preserve">if delivered personally, when left at the address referred to in </w:t>
      </w:r>
      <w:r w:rsidRPr="00A07D22">
        <w:rPr>
          <w:rFonts w:cs="Arial"/>
          <w:snapToGrid w:val="0"/>
          <w:spacing w:val="-3"/>
          <w:szCs w:val="24"/>
        </w:rPr>
        <w:br/>
        <w:t xml:space="preserve"> </w:t>
      </w:r>
      <w:r w:rsidRPr="00A07D22">
        <w:rPr>
          <w:rFonts w:cs="Arial"/>
          <w:snapToGrid w:val="0"/>
          <w:spacing w:val="-3"/>
          <w:szCs w:val="24"/>
        </w:rPr>
        <w:tab/>
      </w:r>
      <w:r w:rsidRPr="000B606E">
        <w:rPr>
          <w:rFonts w:cs="Arial"/>
          <w:snapToGrid w:val="0"/>
          <w:spacing w:val="-3"/>
          <w:szCs w:val="24"/>
        </w:rPr>
        <w:t>Schedule</w:t>
      </w:r>
      <w:r w:rsidRPr="00A07D22">
        <w:rPr>
          <w:rFonts w:cs="Arial"/>
          <w:snapToGrid w:val="0"/>
          <w:spacing w:val="-3"/>
          <w:szCs w:val="24"/>
        </w:rPr>
        <w:t xml:space="preserve"> </w:t>
      </w:r>
      <w:r w:rsidR="000B606E">
        <w:rPr>
          <w:rFonts w:cs="Arial"/>
          <w:snapToGrid w:val="0"/>
          <w:spacing w:val="-3"/>
          <w:szCs w:val="24"/>
        </w:rPr>
        <w:t>5</w:t>
      </w:r>
      <w:r w:rsidRPr="00A07D22">
        <w:rPr>
          <w:rFonts w:cs="Arial"/>
          <w:snapToGrid w:val="0"/>
          <w:spacing w:val="-3"/>
          <w:szCs w:val="24"/>
        </w:rPr>
        <w:t xml:space="preserve">; or </w:t>
      </w:r>
    </w:p>
    <w:p w14:paraId="730B8F87" w14:textId="77777777" w:rsidR="003318E5" w:rsidRPr="00A07D22" w:rsidRDefault="003318E5" w:rsidP="003318E5">
      <w:pPr>
        <w:spacing w:after="240"/>
        <w:ind w:left="1440" w:hanging="1440"/>
        <w:outlineLvl w:val="1"/>
        <w:rPr>
          <w:rFonts w:cs="Arial"/>
          <w:snapToGrid w:val="0"/>
          <w:spacing w:val="-3"/>
          <w:szCs w:val="24"/>
        </w:rPr>
      </w:pPr>
      <w:r w:rsidRPr="00A07D22">
        <w:rPr>
          <w:rFonts w:cs="Arial"/>
          <w:snapToGrid w:val="0"/>
          <w:spacing w:val="-3"/>
          <w:szCs w:val="24"/>
        </w:rPr>
        <w:tab/>
        <w:t>ii)</w:t>
      </w:r>
      <w:r w:rsidRPr="00A07D22">
        <w:rPr>
          <w:rFonts w:cs="Arial"/>
          <w:snapToGrid w:val="0"/>
          <w:spacing w:val="-3"/>
          <w:szCs w:val="24"/>
        </w:rPr>
        <w:tab/>
        <w:t xml:space="preserve">if sent by pre-paid </w:t>
      </w:r>
      <w:proofErr w:type="gramStart"/>
      <w:r w:rsidRPr="00A07D22">
        <w:rPr>
          <w:rFonts w:cs="Arial"/>
          <w:snapToGrid w:val="0"/>
          <w:spacing w:val="-3"/>
          <w:szCs w:val="24"/>
        </w:rPr>
        <w:t>first class</w:t>
      </w:r>
      <w:proofErr w:type="gramEnd"/>
      <w:r w:rsidRPr="00A07D22">
        <w:rPr>
          <w:rFonts w:cs="Arial"/>
          <w:snapToGrid w:val="0"/>
          <w:spacing w:val="-3"/>
          <w:szCs w:val="24"/>
        </w:rPr>
        <w:t xml:space="preserve"> post or recorded delivery, at 9.00 </w:t>
      </w:r>
      <w:r w:rsidRPr="00A07D22">
        <w:rPr>
          <w:rFonts w:cs="Arial"/>
          <w:snapToGrid w:val="0"/>
          <w:spacing w:val="-3"/>
          <w:szCs w:val="24"/>
        </w:rPr>
        <w:br/>
        <w:t xml:space="preserve"> </w:t>
      </w:r>
      <w:r w:rsidRPr="00A07D22">
        <w:rPr>
          <w:rFonts w:cs="Arial"/>
          <w:snapToGrid w:val="0"/>
          <w:spacing w:val="-3"/>
          <w:szCs w:val="24"/>
        </w:rPr>
        <w:tab/>
        <w:t xml:space="preserve">am on the second Working Day after posting; or </w:t>
      </w:r>
    </w:p>
    <w:p w14:paraId="1D8E17C5" w14:textId="77777777" w:rsidR="003318E5" w:rsidRPr="00A07D22" w:rsidRDefault="003318E5" w:rsidP="003318E5">
      <w:pPr>
        <w:spacing w:after="240"/>
        <w:ind w:left="1440" w:hanging="1440"/>
        <w:outlineLvl w:val="1"/>
        <w:rPr>
          <w:rFonts w:cs="Arial"/>
          <w:snapToGrid w:val="0"/>
          <w:spacing w:val="-3"/>
          <w:szCs w:val="24"/>
        </w:rPr>
      </w:pPr>
      <w:r w:rsidRPr="00A07D22">
        <w:rPr>
          <w:rFonts w:cs="Arial"/>
          <w:snapToGrid w:val="0"/>
          <w:spacing w:val="-3"/>
          <w:szCs w:val="24"/>
        </w:rPr>
        <w:tab/>
        <w:t>iii)</w:t>
      </w:r>
      <w:r w:rsidRPr="00A07D22">
        <w:rPr>
          <w:rFonts w:cs="Arial"/>
          <w:snapToGrid w:val="0"/>
          <w:spacing w:val="-3"/>
          <w:szCs w:val="24"/>
        </w:rPr>
        <w:tab/>
        <w:t xml:space="preserve">if delivered by commercial courier, on the date and at the time </w:t>
      </w:r>
      <w:r w:rsidRPr="00A07D22">
        <w:rPr>
          <w:rFonts w:cs="Arial"/>
          <w:snapToGrid w:val="0"/>
          <w:spacing w:val="-3"/>
          <w:szCs w:val="24"/>
        </w:rPr>
        <w:br/>
        <w:t xml:space="preserve"> </w:t>
      </w:r>
      <w:r w:rsidRPr="00A07D22">
        <w:rPr>
          <w:rFonts w:cs="Arial"/>
          <w:snapToGrid w:val="0"/>
          <w:spacing w:val="-3"/>
          <w:szCs w:val="24"/>
        </w:rPr>
        <w:tab/>
        <w:t>that the courier's delivery receipt is signed.</w:t>
      </w:r>
    </w:p>
    <w:p w14:paraId="6F329F6E" w14:textId="77777777" w:rsidR="003318E5" w:rsidRPr="00A07D22" w:rsidRDefault="003318E5" w:rsidP="003318E5">
      <w:pPr>
        <w:spacing w:after="240"/>
        <w:ind w:left="1440" w:hanging="1440"/>
        <w:outlineLvl w:val="1"/>
        <w:rPr>
          <w:rFonts w:cs="Arial"/>
          <w:snapToGrid w:val="0"/>
          <w:spacing w:val="-3"/>
          <w:kern w:val="20"/>
          <w:szCs w:val="24"/>
        </w:rPr>
      </w:pPr>
      <w:r w:rsidRPr="00A07D22">
        <w:rPr>
          <w:rFonts w:cs="Arial"/>
          <w:snapToGrid w:val="0"/>
          <w:spacing w:val="-3"/>
          <w:szCs w:val="24"/>
        </w:rPr>
        <w:t>1.9</w:t>
      </w:r>
      <w:r w:rsidRPr="00A07D22">
        <w:rPr>
          <w:rFonts w:cs="Arial"/>
          <w:snapToGrid w:val="0"/>
          <w:spacing w:val="-3"/>
          <w:szCs w:val="24"/>
        </w:rPr>
        <w:tab/>
        <w:t xml:space="preserve">For the avoidance of doubt no </w:t>
      </w:r>
      <w:r w:rsidRPr="00A07D22">
        <w:rPr>
          <w:rFonts w:cs="Arial"/>
          <w:snapToGrid w:val="0"/>
          <w:spacing w:val="-3"/>
          <w:kern w:val="20"/>
          <w:szCs w:val="24"/>
        </w:rPr>
        <w:t>n</w:t>
      </w:r>
      <w:r w:rsidRPr="00A07D22">
        <w:rPr>
          <w:rFonts w:cs="Arial"/>
          <w:snapToGrid w:val="0"/>
          <w:spacing w:val="-3"/>
          <w:szCs w:val="24"/>
        </w:rPr>
        <w:t xml:space="preserve">otice under this </w:t>
      </w:r>
      <w:r>
        <w:rPr>
          <w:rFonts w:cs="Arial"/>
          <w:snapToGrid w:val="0"/>
          <w:spacing w:val="-3"/>
          <w:szCs w:val="24"/>
        </w:rPr>
        <w:t xml:space="preserve">this Schedule </w:t>
      </w:r>
      <w:r w:rsidR="000B606E">
        <w:rPr>
          <w:rFonts w:cs="Arial"/>
          <w:snapToGrid w:val="0"/>
          <w:spacing w:val="-3"/>
          <w:szCs w:val="24"/>
        </w:rPr>
        <w:t>5</w:t>
      </w:r>
      <w:r>
        <w:rPr>
          <w:rFonts w:cs="Arial"/>
          <w:snapToGrid w:val="0"/>
          <w:spacing w:val="-3"/>
          <w:szCs w:val="24"/>
        </w:rPr>
        <w:t xml:space="preserve"> </w:t>
      </w:r>
      <w:r w:rsidRPr="00A07D22">
        <w:rPr>
          <w:rFonts w:cs="Arial"/>
          <w:snapToGrid w:val="0"/>
          <w:spacing w:val="-3"/>
          <w:szCs w:val="24"/>
        </w:rPr>
        <w:t xml:space="preserve">shall be accepted by fax or e-mail. </w:t>
      </w:r>
    </w:p>
    <w:p w14:paraId="041B2804" w14:textId="77777777" w:rsidR="003318E5" w:rsidRPr="00A07D22" w:rsidRDefault="003318E5" w:rsidP="003318E5">
      <w:pPr>
        <w:tabs>
          <w:tab w:val="left" w:pos="720"/>
        </w:tabs>
        <w:autoSpaceDE w:val="0"/>
        <w:autoSpaceDN w:val="0"/>
        <w:spacing w:before="240" w:after="240"/>
        <w:ind w:left="720" w:hanging="720"/>
        <w:outlineLvl w:val="1"/>
        <w:rPr>
          <w:rFonts w:cs="Arial"/>
          <w:bCs/>
          <w:spacing w:val="-3"/>
          <w:szCs w:val="24"/>
        </w:rPr>
      </w:pPr>
      <w:r w:rsidRPr="00A07D22">
        <w:rPr>
          <w:rFonts w:cs="Arial"/>
          <w:bCs/>
          <w:spacing w:val="-3"/>
          <w:szCs w:val="24"/>
        </w:rPr>
        <w:t>1.10</w:t>
      </w:r>
      <w:r w:rsidRPr="00A07D22">
        <w:rPr>
          <w:rFonts w:cs="Arial"/>
          <w:bCs/>
          <w:spacing w:val="-3"/>
          <w:szCs w:val="24"/>
        </w:rPr>
        <w:tab/>
      </w:r>
      <w:r w:rsidRPr="00A07D22">
        <w:rPr>
          <w:rFonts w:cs="Arial"/>
          <w:bCs/>
          <w:spacing w:val="-3"/>
          <w:szCs w:val="24"/>
        </w:rPr>
        <w:tab/>
        <w:t xml:space="preserve">The </w:t>
      </w:r>
      <w:r w:rsidR="009435AE">
        <w:rPr>
          <w:rFonts w:cs="Arial"/>
          <w:bCs/>
          <w:spacing w:val="-3"/>
          <w:szCs w:val="24"/>
        </w:rPr>
        <w:t>Contractor</w:t>
      </w:r>
      <w:r w:rsidRPr="00A07D22">
        <w:rPr>
          <w:rFonts w:cs="Arial"/>
          <w:bCs/>
          <w:spacing w:val="-3"/>
          <w:szCs w:val="24"/>
        </w:rPr>
        <w:t xml:space="preserve"> shall (and shall ensure that any Sub-Contractor shall):</w:t>
      </w:r>
    </w:p>
    <w:p w14:paraId="20DAC80B" w14:textId="6E9D82A9"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process </w:t>
      </w:r>
      <w:r>
        <w:rPr>
          <w:rFonts w:cs="Arial"/>
          <w:bCs/>
          <w:szCs w:val="24"/>
        </w:rPr>
        <w:t xml:space="preserve">Personal Data </w:t>
      </w:r>
      <w:r w:rsidRPr="00A07D22">
        <w:rPr>
          <w:rFonts w:cs="Arial"/>
          <w:bCs/>
          <w:spacing w:val="-3"/>
          <w:szCs w:val="24"/>
        </w:rPr>
        <w:t>only to the extent, and in such manner as is necessary for the delivery of the Services, by Law, or by any Regulatory Bod</w:t>
      </w:r>
      <w:r>
        <w:rPr>
          <w:rFonts w:cs="Arial"/>
          <w:bCs/>
          <w:spacing w:val="-3"/>
          <w:szCs w:val="24"/>
        </w:rPr>
        <w:t>ies or the Information Commissioner’s Office</w:t>
      </w:r>
      <w:r w:rsidRPr="00A07D22">
        <w:rPr>
          <w:rFonts w:cs="Arial"/>
          <w:bCs/>
          <w:spacing w:val="-3"/>
          <w:szCs w:val="24"/>
        </w:rPr>
        <w:t xml:space="preserve"> and the </w:t>
      </w:r>
      <w:r w:rsidR="009435AE">
        <w:rPr>
          <w:rFonts w:cs="Arial"/>
          <w:bCs/>
          <w:spacing w:val="-3"/>
          <w:szCs w:val="24"/>
        </w:rPr>
        <w:t>Contractor</w:t>
      </w:r>
      <w:r w:rsidRPr="00A07D22">
        <w:rPr>
          <w:rFonts w:cs="Arial"/>
          <w:bCs/>
          <w:spacing w:val="-3"/>
          <w:szCs w:val="24"/>
        </w:rPr>
        <w:t xml:space="preserve"> shall inform the </w:t>
      </w:r>
      <w:r w:rsidR="001545CE">
        <w:rPr>
          <w:rFonts w:cs="Arial"/>
          <w:bCs/>
          <w:spacing w:val="-3"/>
          <w:szCs w:val="24"/>
        </w:rPr>
        <w:t>Agency</w:t>
      </w:r>
      <w:r w:rsidRPr="00A07D22">
        <w:rPr>
          <w:rFonts w:cs="Arial"/>
          <w:bCs/>
          <w:spacing w:val="-3"/>
          <w:szCs w:val="24"/>
        </w:rPr>
        <w:t xml:space="preserve"> if it considers that any of the </w:t>
      </w:r>
      <w:r w:rsidR="001545CE">
        <w:rPr>
          <w:rFonts w:cs="Arial"/>
          <w:bCs/>
          <w:spacing w:val="-3"/>
          <w:szCs w:val="24"/>
        </w:rPr>
        <w:t>Agency</w:t>
      </w:r>
      <w:r w:rsidR="009435AE">
        <w:rPr>
          <w:rFonts w:cs="Arial"/>
          <w:bCs/>
          <w:spacing w:val="-3"/>
          <w:szCs w:val="24"/>
        </w:rPr>
        <w:t>’s</w:t>
      </w:r>
      <w:r w:rsidRPr="00A07D22">
        <w:rPr>
          <w:rFonts w:cs="Arial"/>
          <w:bCs/>
          <w:spacing w:val="-3"/>
          <w:szCs w:val="24"/>
        </w:rPr>
        <w:t xml:space="preserve"> instructions infringe the Data Protection </w:t>
      </w:r>
      <w:proofErr w:type="gramStart"/>
      <w:r w:rsidRPr="00A07D22">
        <w:rPr>
          <w:rFonts w:cs="Arial"/>
          <w:bCs/>
          <w:spacing w:val="-3"/>
          <w:szCs w:val="24"/>
        </w:rPr>
        <w:t>Legislation;</w:t>
      </w:r>
      <w:proofErr w:type="gramEnd"/>
    </w:p>
    <w:p w14:paraId="04391661" w14:textId="4854C059" w:rsidR="003318E5" w:rsidRPr="00A07D22" w:rsidRDefault="003318E5" w:rsidP="003318E5">
      <w:pPr>
        <w:widowControl/>
        <w:numPr>
          <w:ilvl w:val="0"/>
          <w:numId w:val="44"/>
        </w:numPr>
        <w:autoSpaceDE w:val="0"/>
        <w:autoSpaceDN w:val="0"/>
        <w:textAlignment w:val="auto"/>
        <w:rPr>
          <w:rFonts w:eastAsia="ArialMT" w:cs="Arial"/>
          <w:bCs/>
          <w:szCs w:val="24"/>
        </w:rPr>
      </w:pPr>
      <w:r w:rsidRPr="00A07D22">
        <w:rPr>
          <w:rFonts w:eastAsia="ArialMT" w:cs="Arial"/>
          <w:bCs/>
          <w:szCs w:val="24"/>
        </w:rPr>
        <w:t xml:space="preserve">ensure that it has in place Protective Measures, which have been reviewed and approved by the </w:t>
      </w:r>
      <w:r w:rsidR="001545CE">
        <w:rPr>
          <w:rFonts w:eastAsia="ArialMT" w:cs="Arial"/>
          <w:bCs/>
          <w:szCs w:val="24"/>
        </w:rPr>
        <w:t>Agency</w:t>
      </w:r>
      <w:r w:rsidRPr="00A07D22">
        <w:rPr>
          <w:rFonts w:eastAsia="ArialMT" w:cs="Arial"/>
          <w:bCs/>
          <w:szCs w:val="24"/>
        </w:rPr>
        <w:t xml:space="preserve"> as appropriate to protect against a Data Loss Event having taken account of the:</w:t>
      </w:r>
    </w:p>
    <w:p w14:paraId="1D1C4C8D" w14:textId="77777777" w:rsidR="003318E5" w:rsidRPr="00A07D22" w:rsidRDefault="003318E5" w:rsidP="003318E5">
      <w:pPr>
        <w:autoSpaceDE w:val="0"/>
        <w:autoSpaceDN w:val="0"/>
        <w:ind w:left="1440" w:firstLine="720"/>
        <w:rPr>
          <w:rFonts w:eastAsia="ArialMT" w:cs="Arial"/>
          <w:bCs/>
          <w:szCs w:val="24"/>
        </w:rPr>
      </w:pPr>
      <w:r w:rsidRPr="00A07D22">
        <w:rPr>
          <w:rFonts w:eastAsia="ArialMT" w:cs="Arial"/>
          <w:bCs/>
          <w:szCs w:val="24"/>
        </w:rPr>
        <w:t>(</w:t>
      </w:r>
      <w:proofErr w:type="spellStart"/>
      <w:r w:rsidRPr="00A07D22">
        <w:rPr>
          <w:rFonts w:eastAsia="ArialMT" w:cs="Arial"/>
          <w:bCs/>
          <w:szCs w:val="24"/>
        </w:rPr>
        <w:t>i</w:t>
      </w:r>
      <w:proofErr w:type="spellEnd"/>
      <w:r w:rsidRPr="00A07D22">
        <w:rPr>
          <w:rFonts w:eastAsia="ArialMT" w:cs="Arial"/>
          <w:bCs/>
          <w:szCs w:val="24"/>
        </w:rPr>
        <w:t xml:space="preserve">) nature of the data to be </w:t>
      </w:r>
      <w:proofErr w:type="gramStart"/>
      <w:r w:rsidRPr="00A07D22">
        <w:rPr>
          <w:rFonts w:eastAsia="ArialMT" w:cs="Arial"/>
          <w:bCs/>
          <w:szCs w:val="24"/>
        </w:rPr>
        <w:t>protected;</w:t>
      </w:r>
      <w:proofErr w:type="gramEnd"/>
    </w:p>
    <w:p w14:paraId="61B1715F" w14:textId="77777777" w:rsidR="003318E5" w:rsidRPr="00A07D22" w:rsidRDefault="003318E5" w:rsidP="003318E5">
      <w:pPr>
        <w:autoSpaceDE w:val="0"/>
        <w:autoSpaceDN w:val="0"/>
        <w:ind w:left="1440" w:firstLine="720"/>
        <w:rPr>
          <w:rFonts w:eastAsia="ArialMT" w:cs="Arial"/>
          <w:bCs/>
          <w:szCs w:val="24"/>
        </w:rPr>
      </w:pPr>
      <w:r w:rsidRPr="00A07D22">
        <w:rPr>
          <w:rFonts w:eastAsia="ArialMT" w:cs="Arial"/>
          <w:bCs/>
          <w:szCs w:val="24"/>
        </w:rPr>
        <w:t xml:space="preserve">(ii) harm that might result from a Data Loss </w:t>
      </w:r>
      <w:proofErr w:type="gramStart"/>
      <w:r w:rsidRPr="00A07D22">
        <w:rPr>
          <w:rFonts w:eastAsia="ArialMT" w:cs="Arial"/>
          <w:bCs/>
          <w:szCs w:val="24"/>
        </w:rPr>
        <w:t>Event;</w:t>
      </w:r>
      <w:proofErr w:type="gramEnd"/>
    </w:p>
    <w:p w14:paraId="6F573388" w14:textId="77777777" w:rsidR="003318E5" w:rsidRPr="00A07D22" w:rsidRDefault="003318E5" w:rsidP="003318E5">
      <w:pPr>
        <w:autoSpaceDE w:val="0"/>
        <w:autoSpaceDN w:val="0"/>
        <w:ind w:left="1440" w:firstLine="720"/>
        <w:rPr>
          <w:rFonts w:eastAsia="ArialMT" w:cs="Arial"/>
          <w:bCs/>
          <w:szCs w:val="24"/>
        </w:rPr>
      </w:pPr>
      <w:r w:rsidRPr="00A07D22">
        <w:rPr>
          <w:rFonts w:eastAsia="ArialMT" w:cs="Arial"/>
          <w:bCs/>
          <w:szCs w:val="24"/>
        </w:rPr>
        <w:t>(iii) state of technological development; and</w:t>
      </w:r>
    </w:p>
    <w:p w14:paraId="7F60E96E" w14:textId="77777777" w:rsidR="003318E5" w:rsidRPr="00A07D22" w:rsidRDefault="003318E5" w:rsidP="003318E5">
      <w:pPr>
        <w:autoSpaceDE w:val="0"/>
        <w:autoSpaceDN w:val="0"/>
        <w:ind w:left="1440" w:firstLine="720"/>
        <w:rPr>
          <w:rFonts w:cs="Arial"/>
          <w:bCs/>
          <w:spacing w:val="-3"/>
          <w:szCs w:val="24"/>
        </w:rPr>
      </w:pPr>
      <w:r w:rsidRPr="00A07D22">
        <w:rPr>
          <w:rFonts w:eastAsia="ArialMT" w:cs="Arial"/>
          <w:bCs/>
          <w:szCs w:val="24"/>
        </w:rPr>
        <w:t xml:space="preserve">(iv) cost of implementing any </w:t>
      </w:r>
      <w:proofErr w:type="gramStart"/>
      <w:r w:rsidRPr="00A07D22">
        <w:rPr>
          <w:rFonts w:eastAsia="ArialMT" w:cs="Arial"/>
          <w:bCs/>
          <w:szCs w:val="24"/>
        </w:rPr>
        <w:t>measures;</w:t>
      </w:r>
      <w:proofErr w:type="gramEnd"/>
    </w:p>
    <w:p w14:paraId="43E81912" w14:textId="720784E8" w:rsidR="003318E5" w:rsidRPr="00F14738"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eastAsia="ArialMT" w:cs="Arial"/>
          <w:bCs/>
          <w:szCs w:val="24"/>
        </w:rPr>
        <w:t>process th</w:t>
      </w:r>
      <w:r w:rsidR="00B57DBD">
        <w:rPr>
          <w:rFonts w:eastAsia="ArialMT" w:cs="Arial"/>
          <w:bCs/>
          <w:szCs w:val="24"/>
        </w:rPr>
        <w:t>e</w:t>
      </w:r>
      <w:r w:rsidRPr="00A07D22">
        <w:rPr>
          <w:rFonts w:eastAsia="ArialMT" w:cs="Arial"/>
          <w:bCs/>
          <w:szCs w:val="24"/>
        </w:rPr>
        <w:t xml:space="preserve"> </w:t>
      </w:r>
      <w:r>
        <w:rPr>
          <w:rFonts w:eastAsia="ArialMT" w:cs="Arial"/>
          <w:bCs/>
          <w:szCs w:val="24"/>
        </w:rPr>
        <w:t>Personal Data</w:t>
      </w:r>
      <w:r w:rsidR="002949A7">
        <w:rPr>
          <w:rFonts w:eastAsia="ArialMT" w:cs="Arial"/>
          <w:bCs/>
          <w:szCs w:val="24"/>
        </w:rPr>
        <w:t xml:space="preserve"> </w:t>
      </w:r>
      <w:r w:rsidRPr="00A07D22">
        <w:rPr>
          <w:rFonts w:eastAsia="ArialMT" w:cs="Arial"/>
          <w:bCs/>
          <w:szCs w:val="24"/>
        </w:rPr>
        <w:t xml:space="preserve">only in accordance with Schedule </w:t>
      </w:r>
      <w:r w:rsidR="000B606E">
        <w:rPr>
          <w:rFonts w:eastAsia="ArialMT" w:cs="Arial"/>
          <w:bCs/>
          <w:szCs w:val="24"/>
        </w:rPr>
        <w:t>5</w:t>
      </w:r>
      <w:r>
        <w:rPr>
          <w:rFonts w:eastAsia="ArialMT" w:cs="Arial"/>
          <w:bCs/>
          <w:szCs w:val="24"/>
        </w:rPr>
        <w:t xml:space="preserve"> and Annex A to Schedule </w:t>
      </w:r>
      <w:r w:rsidR="000B606E">
        <w:rPr>
          <w:rFonts w:eastAsia="ArialMT" w:cs="Arial"/>
          <w:bCs/>
          <w:szCs w:val="24"/>
        </w:rPr>
        <w:t>5</w:t>
      </w:r>
      <w:r w:rsidRPr="00A07D22">
        <w:rPr>
          <w:rFonts w:eastAsia="ArialMT" w:cs="Arial"/>
          <w:bCs/>
          <w:szCs w:val="24"/>
        </w:rPr>
        <w:t xml:space="preserve">, unless the </w:t>
      </w:r>
      <w:r w:rsidR="00525231">
        <w:rPr>
          <w:rFonts w:eastAsia="ArialMT" w:cs="Arial"/>
          <w:bCs/>
          <w:szCs w:val="24"/>
        </w:rPr>
        <w:t>Contractor</w:t>
      </w:r>
      <w:r w:rsidRPr="00A07D22">
        <w:rPr>
          <w:rFonts w:eastAsia="ArialMT" w:cs="Arial"/>
          <w:bCs/>
          <w:szCs w:val="24"/>
        </w:rPr>
        <w:t xml:space="preserve"> is required to do otherwise by Law. If it is so </w:t>
      </w:r>
      <w:proofErr w:type="gramStart"/>
      <w:r w:rsidRPr="00A07D22">
        <w:rPr>
          <w:rFonts w:eastAsia="ArialMT" w:cs="Arial"/>
          <w:bCs/>
          <w:szCs w:val="24"/>
        </w:rPr>
        <w:t>required</w:t>
      </w:r>
      <w:proofErr w:type="gramEnd"/>
      <w:r w:rsidRPr="00A07D22">
        <w:rPr>
          <w:rFonts w:eastAsia="ArialMT" w:cs="Arial"/>
          <w:bCs/>
          <w:szCs w:val="24"/>
        </w:rPr>
        <w:t xml:space="preserve"> the </w:t>
      </w:r>
      <w:r w:rsidR="00525231">
        <w:rPr>
          <w:rFonts w:eastAsia="ArialMT" w:cs="Arial"/>
          <w:bCs/>
          <w:szCs w:val="24"/>
        </w:rPr>
        <w:t>Contractor</w:t>
      </w:r>
      <w:r w:rsidRPr="00A07D22">
        <w:rPr>
          <w:rFonts w:eastAsia="ArialMT" w:cs="Arial"/>
          <w:bCs/>
          <w:szCs w:val="24"/>
        </w:rPr>
        <w:t xml:space="preserve"> shall promptly notify the </w:t>
      </w:r>
      <w:r w:rsidR="001545CE">
        <w:rPr>
          <w:rFonts w:eastAsia="ArialMT" w:cs="Arial"/>
          <w:bCs/>
          <w:szCs w:val="24"/>
        </w:rPr>
        <w:t>Agency</w:t>
      </w:r>
      <w:r w:rsidRPr="00A07D22">
        <w:rPr>
          <w:rFonts w:eastAsia="ArialMT" w:cs="Arial"/>
          <w:bCs/>
          <w:szCs w:val="24"/>
        </w:rPr>
        <w:t xml:space="preserve"> before processing the </w:t>
      </w:r>
      <w:r>
        <w:rPr>
          <w:rFonts w:eastAsia="ArialMT" w:cs="Arial"/>
          <w:bCs/>
          <w:szCs w:val="24"/>
        </w:rPr>
        <w:t>Personal Data</w:t>
      </w:r>
      <w:r w:rsidR="002949A7">
        <w:rPr>
          <w:rFonts w:eastAsia="ArialMT" w:cs="Arial"/>
          <w:bCs/>
          <w:szCs w:val="24"/>
        </w:rPr>
        <w:t xml:space="preserve"> </w:t>
      </w:r>
      <w:r w:rsidRPr="00A07D22">
        <w:rPr>
          <w:rFonts w:eastAsia="ArialMT" w:cs="Arial"/>
          <w:bCs/>
          <w:szCs w:val="24"/>
        </w:rPr>
        <w:t xml:space="preserve">unless prohibited by </w:t>
      </w:r>
      <w:proofErr w:type="gramStart"/>
      <w:r w:rsidRPr="00A07D22">
        <w:rPr>
          <w:rFonts w:eastAsia="ArialMT" w:cs="Arial"/>
          <w:bCs/>
          <w:szCs w:val="24"/>
        </w:rPr>
        <w:t>Law</w:t>
      </w:r>
      <w:r w:rsidRPr="00F14738">
        <w:rPr>
          <w:rFonts w:eastAsia="ArialMT" w:cs="Arial"/>
          <w:bCs/>
          <w:szCs w:val="24"/>
        </w:rPr>
        <w:t>;</w:t>
      </w:r>
      <w:proofErr w:type="gramEnd"/>
    </w:p>
    <w:p w14:paraId="3A16A7F9" w14:textId="77777777"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implement appropriate technical and organisational measures to protect the </w:t>
      </w:r>
      <w:r>
        <w:rPr>
          <w:rFonts w:cs="Arial"/>
          <w:bCs/>
          <w:szCs w:val="24"/>
        </w:rPr>
        <w:t xml:space="preserve">Personal Data </w:t>
      </w:r>
      <w:r w:rsidRPr="00A07D22">
        <w:rPr>
          <w:rFonts w:cs="Arial"/>
          <w:bCs/>
          <w:spacing w:val="-3"/>
          <w:szCs w:val="24"/>
        </w:rPr>
        <w:t xml:space="preserve">against unauthorised or unlawful processing and against accidental loss, damage, destruction, alteration or </w:t>
      </w:r>
      <w:proofErr w:type="gramStart"/>
      <w:r w:rsidRPr="00A07D22">
        <w:rPr>
          <w:rFonts w:cs="Arial"/>
          <w:bCs/>
          <w:spacing w:val="-3"/>
          <w:szCs w:val="24"/>
        </w:rPr>
        <w:t>disclosure;</w:t>
      </w:r>
      <w:proofErr w:type="gramEnd"/>
      <w:r w:rsidRPr="00A07D22">
        <w:rPr>
          <w:rFonts w:cs="Arial"/>
          <w:bCs/>
          <w:spacing w:val="-3"/>
          <w:szCs w:val="24"/>
        </w:rPr>
        <w:t xml:space="preserve"> </w:t>
      </w:r>
    </w:p>
    <w:p w14:paraId="1236CC88" w14:textId="77777777"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take reasonable steps to ensure the reliability of any of its Staff who have access to the </w:t>
      </w:r>
      <w:r>
        <w:rPr>
          <w:rFonts w:cs="Arial"/>
          <w:bCs/>
          <w:spacing w:val="-3"/>
          <w:szCs w:val="24"/>
        </w:rPr>
        <w:t xml:space="preserve">Personal Data </w:t>
      </w:r>
      <w:r w:rsidRPr="00A07D22">
        <w:rPr>
          <w:rFonts w:cs="Arial"/>
          <w:bCs/>
          <w:szCs w:val="24"/>
        </w:rPr>
        <w:t xml:space="preserve">and that its Staff shall not process Personal Data except in accordance with this </w:t>
      </w:r>
      <w:r w:rsidR="005B0361">
        <w:rPr>
          <w:rFonts w:cs="Arial"/>
          <w:bCs/>
          <w:szCs w:val="24"/>
        </w:rPr>
        <w:t>Contract</w:t>
      </w:r>
      <w:r w:rsidRPr="00A07D22">
        <w:rPr>
          <w:rFonts w:cs="Arial"/>
          <w:bCs/>
          <w:szCs w:val="24"/>
        </w:rPr>
        <w:t xml:space="preserve"> (and </w:t>
      </w:r>
      <w:proofErr w:type="gramStart"/>
      <w:r w:rsidRPr="00A07D22">
        <w:rPr>
          <w:rFonts w:cs="Arial"/>
          <w:bCs/>
          <w:szCs w:val="24"/>
        </w:rPr>
        <w:t>in particular Schedule</w:t>
      </w:r>
      <w:proofErr w:type="gramEnd"/>
      <w:r w:rsidRPr="00A07D22">
        <w:rPr>
          <w:rFonts w:cs="Arial"/>
          <w:bCs/>
          <w:szCs w:val="24"/>
        </w:rPr>
        <w:t xml:space="preserve"> </w:t>
      </w:r>
      <w:r w:rsidR="000B606E">
        <w:rPr>
          <w:rFonts w:cs="Arial"/>
          <w:bCs/>
          <w:szCs w:val="24"/>
        </w:rPr>
        <w:t>5</w:t>
      </w:r>
      <w:r>
        <w:rPr>
          <w:rFonts w:cs="Arial"/>
          <w:bCs/>
          <w:szCs w:val="24"/>
        </w:rPr>
        <w:t xml:space="preserve"> Annex A</w:t>
      </w:r>
      <w:proofErr w:type="gramStart"/>
      <w:r>
        <w:rPr>
          <w:rFonts w:cs="Arial"/>
          <w:bCs/>
          <w:szCs w:val="24"/>
        </w:rPr>
        <w:t>)</w:t>
      </w:r>
      <w:r w:rsidRPr="00A07D22">
        <w:rPr>
          <w:rFonts w:cs="Arial"/>
          <w:bCs/>
          <w:szCs w:val="24"/>
        </w:rPr>
        <w:t>;</w:t>
      </w:r>
      <w:proofErr w:type="gramEnd"/>
      <w:r w:rsidRPr="00A07D22">
        <w:rPr>
          <w:rFonts w:cs="Arial"/>
          <w:bCs/>
          <w:szCs w:val="24"/>
        </w:rPr>
        <w:t xml:space="preserve"> </w:t>
      </w:r>
    </w:p>
    <w:p w14:paraId="5B514569" w14:textId="3D3B05B4"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ensure that its Staff (unless they have appropriate authority) shall not have access to the </w:t>
      </w:r>
      <w:r>
        <w:rPr>
          <w:rFonts w:cs="Arial"/>
          <w:bCs/>
          <w:spacing w:val="-3"/>
          <w:szCs w:val="24"/>
        </w:rPr>
        <w:t xml:space="preserve">Personal Data </w:t>
      </w:r>
      <w:r w:rsidRPr="00A07D22">
        <w:rPr>
          <w:rFonts w:cs="Arial"/>
          <w:bCs/>
          <w:szCs w:val="24"/>
        </w:rPr>
        <w:t xml:space="preserve">and </w:t>
      </w:r>
      <w:r w:rsidR="00D72DA9">
        <w:rPr>
          <w:rFonts w:cs="Arial"/>
          <w:bCs/>
          <w:szCs w:val="24"/>
        </w:rPr>
        <w:t xml:space="preserve">that such Staff </w:t>
      </w:r>
      <w:proofErr w:type="gramStart"/>
      <w:r w:rsidRPr="00A07D22">
        <w:rPr>
          <w:rFonts w:cs="Arial"/>
          <w:bCs/>
          <w:szCs w:val="24"/>
        </w:rPr>
        <w:t>enter into</w:t>
      </w:r>
      <w:proofErr w:type="gramEnd"/>
      <w:r w:rsidRPr="00A07D22">
        <w:rPr>
          <w:rFonts w:cs="Arial"/>
          <w:bCs/>
          <w:szCs w:val="24"/>
        </w:rPr>
        <w:t xml:space="preserve"> appropriate confidentiality undertakings with the Contractor or Sub-</w:t>
      </w:r>
      <w:proofErr w:type="gramStart"/>
      <w:r w:rsidRPr="00A07D22">
        <w:rPr>
          <w:rFonts w:cs="Arial"/>
          <w:bCs/>
          <w:szCs w:val="24"/>
        </w:rPr>
        <w:t>Contractor</w:t>
      </w:r>
      <w:r w:rsidRPr="00A07D22">
        <w:rPr>
          <w:rFonts w:cs="Arial"/>
          <w:bCs/>
          <w:spacing w:val="-3"/>
          <w:szCs w:val="24"/>
        </w:rPr>
        <w:t>;</w:t>
      </w:r>
      <w:proofErr w:type="gramEnd"/>
    </w:p>
    <w:p w14:paraId="57E0BC56" w14:textId="1F1AEAC4"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obtain prior written consent from the </w:t>
      </w:r>
      <w:r w:rsidR="001545CE">
        <w:rPr>
          <w:rFonts w:cs="Arial"/>
          <w:bCs/>
          <w:spacing w:val="-3"/>
          <w:szCs w:val="24"/>
        </w:rPr>
        <w:t>Agency</w:t>
      </w:r>
      <w:r w:rsidRPr="00A07D22">
        <w:rPr>
          <w:rFonts w:cs="Arial"/>
          <w:bCs/>
          <w:spacing w:val="-3"/>
          <w:szCs w:val="24"/>
        </w:rPr>
        <w:t xml:space="preserve"> to transfer </w:t>
      </w:r>
      <w:r>
        <w:rPr>
          <w:rFonts w:cs="Arial"/>
          <w:bCs/>
          <w:szCs w:val="24"/>
        </w:rPr>
        <w:t>Personal Data</w:t>
      </w:r>
      <w:r w:rsidR="00525231">
        <w:rPr>
          <w:rFonts w:cs="Arial"/>
          <w:bCs/>
          <w:szCs w:val="24"/>
        </w:rPr>
        <w:t xml:space="preserve"> </w:t>
      </w:r>
      <w:r w:rsidRPr="00A07D22">
        <w:rPr>
          <w:rFonts w:cs="Arial"/>
          <w:bCs/>
          <w:spacing w:val="-3"/>
          <w:szCs w:val="24"/>
        </w:rPr>
        <w:t xml:space="preserve">to any Sub-Contractor or affiliates for the delivery of the </w:t>
      </w:r>
      <w:proofErr w:type="gramStart"/>
      <w:r w:rsidRPr="00A07D22">
        <w:rPr>
          <w:rFonts w:cs="Arial"/>
          <w:bCs/>
          <w:spacing w:val="-3"/>
          <w:szCs w:val="24"/>
        </w:rPr>
        <w:t>Services;</w:t>
      </w:r>
      <w:proofErr w:type="gramEnd"/>
    </w:p>
    <w:p w14:paraId="63A61E5C" w14:textId="1CFB9AF9"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ensure that Staff required to access the </w:t>
      </w:r>
      <w:r>
        <w:rPr>
          <w:rFonts w:cs="Arial"/>
          <w:bCs/>
          <w:szCs w:val="24"/>
        </w:rPr>
        <w:t>Personal Data</w:t>
      </w:r>
      <w:r w:rsidR="00525231">
        <w:rPr>
          <w:rFonts w:cs="Arial"/>
          <w:bCs/>
          <w:szCs w:val="24"/>
        </w:rPr>
        <w:t xml:space="preserve"> </w:t>
      </w:r>
      <w:r w:rsidRPr="00A07D22">
        <w:rPr>
          <w:rFonts w:cs="Arial"/>
          <w:bCs/>
          <w:spacing w:val="-3"/>
          <w:szCs w:val="24"/>
        </w:rPr>
        <w:t xml:space="preserve">shall be informed of the confidential nature of the </w:t>
      </w:r>
      <w:r>
        <w:rPr>
          <w:rFonts w:cs="Arial"/>
          <w:bCs/>
          <w:szCs w:val="24"/>
        </w:rPr>
        <w:t>Personal Data</w:t>
      </w:r>
      <w:r w:rsidR="00525231">
        <w:rPr>
          <w:rFonts w:cs="Arial"/>
          <w:bCs/>
          <w:szCs w:val="24"/>
        </w:rPr>
        <w:t xml:space="preserve"> </w:t>
      </w:r>
      <w:r w:rsidRPr="00A07D22">
        <w:rPr>
          <w:rFonts w:cs="Arial"/>
          <w:bCs/>
          <w:spacing w:val="-3"/>
          <w:szCs w:val="24"/>
        </w:rPr>
        <w:t xml:space="preserve">and comply with the obligations set out in this </w:t>
      </w:r>
      <w:r>
        <w:rPr>
          <w:rFonts w:cs="Arial"/>
          <w:bCs/>
          <w:spacing w:val="-3"/>
          <w:szCs w:val="24"/>
        </w:rPr>
        <w:t xml:space="preserve">Schedule </w:t>
      </w:r>
      <w:r w:rsidR="000B606E">
        <w:rPr>
          <w:rFonts w:cs="Arial"/>
          <w:bCs/>
          <w:spacing w:val="-3"/>
          <w:szCs w:val="24"/>
        </w:rPr>
        <w:t>5</w:t>
      </w:r>
      <w:r>
        <w:rPr>
          <w:rFonts w:cs="Arial"/>
          <w:bCs/>
          <w:spacing w:val="-3"/>
          <w:szCs w:val="24"/>
        </w:rPr>
        <w:t xml:space="preserve"> </w:t>
      </w:r>
      <w:r w:rsidRPr="00A07D22">
        <w:rPr>
          <w:rFonts w:cs="Arial"/>
          <w:bCs/>
          <w:spacing w:val="-3"/>
          <w:szCs w:val="24"/>
        </w:rPr>
        <w:t xml:space="preserve">and do not publish, disclose or divulge any of the </w:t>
      </w:r>
      <w:r>
        <w:rPr>
          <w:rFonts w:cs="Arial"/>
          <w:bCs/>
          <w:spacing w:val="-3"/>
          <w:szCs w:val="24"/>
        </w:rPr>
        <w:t xml:space="preserve">Personal Data </w:t>
      </w:r>
      <w:r w:rsidRPr="00A07D22">
        <w:rPr>
          <w:rFonts w:cs="Arial"/>
          <w:bCs/>
          <w:spacing w:val="-3"/>
          <w:szCs w:val="24"/>
        </w:rPr>
        <w:t xml:space="preserve">to any third party unless directed in writing to do so by the </w:t>
      </w:r>
      <w:r w:rsidR="001545CE">
        <w:rPr>
          <w:rFonts w:cs="Arial"/>
          <w:bCs/>
          <w:spacing w:val="-3"/>
          <w:szCs w:val="24"/>
        </w:rPr>
        <w:t>Agency</w:t>
      </w:r>
      <w:r w:rsidRPr="00A07D22">
        <w:rPr>
          <w:rFonts w:cs="Arial"/>
          <w:bCs/>
          <w:spacing w:val="-3"/>
          <w:szCs w:val="24"/>
        </w:rPr>
        <w:t xml:space="preserve"> or as otherwise permitted by this </w:t>
      </w:r>
      <w:r w:rsidR="00525231">
        <w:rPr>
          <w:rFonts w:cs="Arial"/>
          <w:bCs/>
          <w:spacing w:val="-3"/>
          <w:szCs w:val="24"/>
        </w:rPr>
        <w:t>Contract</w:t>
      </w:r>
      <w:r w:rsidRPr="00A07D22">
        <w:rPr>
          <w:rFonts w:cs="Arial"/>
          <w:bCs/>
          <w:spacing w:val="-3"/>
          <w:szCs w:val="24"/>
        </w:rPr>
        <w:t xml:space="preserve"> ;</w:t>
      </w:r>
    </w:p>
    <w:p w14:paraId="76E79792" w14:textId="77777777"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ensure that Staff shall receive an adequate level of training in data protection and in the use, care, protection and handling of Personal </w:t>
      </w:r>
      <w:proofErr w:type="gramStart"/>
      <w:r w:rsidRPr="00A07D22">
        <w:rPr>
          <w:rFonts w:cs="Arial"/>
          <w:bCs/>
          <w:spacing w:val="-3"/>
          <w:szCs w:val="24"/>
        </w:rPr>
        <w:t>Data;</w:t>
      </w:r>
      <w:proofErr w:type="gramEnd"/>
      <w:r w:rsidRPr="00A07D22">
        <w:rPr>
          <w:rFonts w:cs="Arial"/>
          <w:bCs/>
          <w:spacing w:val="-3"/>
          <w:szCs w:val="24"/>
        </w:rPr>
        <w:t xml:space="preserve">  </w:t>
      </w:r>
    </w:p>
    <w:p w14:paraId="2DAEA850" w14:textId="55F3CAFB"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ensure that none of its Staff shall publish, disclose or divulge any of the </w:t>
      </w:r>
      <w:r>
        <w:rPr>
          <w:rFonts w:cs="Arial"/>
          <w:bCs/>
          <w:szCs w:val="24"/>
        </w:rPr>
        <w:t xml:space="preserve">Personal Data </w:t>
      </w:r>
      <w:r w:rsidRPr="00A07D22">
        <w:rPr>
          <w:rFonts w:cs="Arial"/>
          <w:bCs/>
          <w:spacing w:val="-3"/>
          <w:szCs w:val="24"/>
        </w:rPr>
        <w:t xml:space="preserve">any third </w:t>
      </w:r>
      <w:r w:rsidR="001B2F63">
        <w:rPr>
          <w:rFonts w:cs="Arial"/>
          <w:bCs/>
          <w:spacing w:val="-3"/>
          <w:szCs w:val="24"/>
        </w:rPr>
        <w:t>p</w:t>
      </w:r>
      <w:r w:rsidRPr="00A07D22">
        <w:rPr>
          <w:rFonts w:cs="Arial"/>
          <w:bCs/>
          <w:spacing w:val="-3"/>
          <w:szCs w:val="24"/>
        </w:rPr>
        <w:t xml:space="preserve">arty unless directed in writing to do so by the </w:t>
      </w:r>
      <w:proofErr w:type="gramStart"/>
      <w:r w:rsidR="001545CE">
        <w:rPr>
          <w:rFonts w:cs="Arial"/>
          <w:bCs/>
          <w:spacing w:val="-3"/>
          <w:szCs w:val="24"/>
        </w:rPr>
        <w:t>Agency</w:t>
      </w:r>
      <w:r w:rsidRPr="00A07D22">
        <w:rPr>
          <w:rFonts w:cs="Arial"/>
          <w:bCs/>
          <w:spacing w:val="-3"/>
          <w:szCs w:val="24"/>
        </w:rPr>
        <w:t>;</w:t>
      </w:r>
      <w:proofErr w:type="gramEnd"/>
    </w:p>
    <w:p w14:paraId="207BCAAC" w14:textId="28DD89C0"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notify the </w:t>
      </w:r>
      <w:r w:rsidR="001545CE">
        <w:rPr>
          <w:rFonts w:cs="Arial"/>
          <w:bCs/>
          <w:spacing w:val="-3"/>
          <w:szCs w:val="24"/>
        </w:rPr>
        <w:t>Agency</w:t>
      </w:r>
      <w:r w:rsidRPr="00A07D22">
        <w:rPr>
          <w:rFonts w:cs="Arial"/>
          <w:bCs/>
          <w:spacing w:val="-3"/>
          <w:szCs w:val="24"/>
        </w:rPr>
        <w:t xml:space="preserve"> within twenty-four [24] hours if it becomes aware of a breach or alleged breach of the D</w:t>
      </w:r>
      <w:r>
        <w:rPr>
          <w:rFonts w:cs="Arial"/>
          <w:bCs/>
          <w:spacing w:val="-3"/>
          <w:szCs w:val="24"/>
        </w:rPr>
        <w:t xml:space="preserve">ata Protection </w:t>
      </w:r>
      <w:proofErr w:type="gramStart"/>
      <w:r>
        <w:rPr>
          <w:rFonts w:cs="Arial"/>
          <w:bCs/>
          <w:spacing w:val="-3"/>
          <w:szCs w:val="24"/>
        </w:rPr>
        <w:t>Legislation</w:t>
      </w:r>
      <w:r w:rsidRPr="00A07D22">
        <w:rPr>
          <w:rFonts w:cs="Arial"/>
          <w:bCs/>
          <w:spacing w:val="-3"/>
          <w:szCs w:val="24"/>
        </w:rPr>
        <w:t>;</w:t>
      </w:r>
      <w:proofErr w:type="gramEnd"/>
    </w:p>
    <w:p w14:paraId="481AF882" w14:textId="7E8DAD95"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provide the </w:t>
      </w:r>
      <w:r w:rsidR="001545CE">
        <w:rPr>
          <w:rFonts w:cs="Arial"/>
          <w:bCs/>
          <w:spacing w:val="-3"/>
          <w:szCs w:val="24"/>
        </w:rPr>
        <w:t>Agency</w:t>
      </w:r>
      <w:r w:rsidRPr="00A07D22">
        <w:rPr>
          <w:rFonts w:cs="Arial"/>
          <w:bCs/>
          <w:spacing w:val="-3"/>
          <w:szCs w:val="24"/>
        </w:rPr>
        <w:t xml:space="preserve"> with full co-operation and assistance in relation to investigating breaches of the D</w:t>
      </w:r>
      <w:r w:rsidR="00525231">
        <w:rPr>
          <w:rFonts w:cs="Arial"/>
          <w:bCs/>
          <w:spacing w:val="-3"/>
          <w:szCs w:val="24"/>
        </w:rPr>
        <w:t>ata Protection Legislation</w:t>
      </w:r>
      <w:r w:rsidRPr="00A07D22">
        <w:rPr>
          <w:rFonts w:cs="Arial"/>
          <w:bCs/>
          <w:spacing w:val="-3"/>
          <w:szCs w:val="24"/>
        </w:rPr>
        <w:t>, (to include inspection of premises and security arrangements if requested</w:t>
      </w:r>
      <w:proofErr w:type="gramStart"/>
      <w:r w:rsidRPr="00A07D22">
        <w:rPr>
          <w:rFonts w:cs="Arial"/>
          <w:bCs/>
          <w:spacing w:val="-3"/>
          <w:szCs w:val="24"/>
        </w:rPr>
        <w:t>);</w:t>
      </w:r>
      <w:proofErr w:type="gramEnd"/>
      <w:r w:rsidRPr="00A07D22">
        <w:rPr>
          <w:rFonts w:cs="Arial"/>
          <w:bCs/>
          <w:spacing w:val="-3"/>
          <w:szCs w:val="24"/>
        </w:rPr>
        <w:t xml:space="preserve"> </w:t>
      </w:r>
    </w:p>
    <w:p w14:paraId="4DBC6CC4" w14:textId="3B158D64"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notify the </w:t>
      </w:r>
      <w:r w:rsidR="001545CE">
        <w:rPr>
          <w:rFonts w:cs="Arial"/>
          <w:bCs/>
          <w:spacing w:val="-3"/>
          <w:szCs w:val="24"/>
        </w:rPr>
        <w:t>Agency</w:t>
      </w:r>
      <w:r w:rsidRPr="00A07D22">
        <w:rPr>
          <w:rFonts w:cs="Arial"/>
          <w:bCs/>
          <w:spacing w:val="-3"/>
          <w:szCs w:val="24"/>
        </w:rPr>
        <w:t xml:space="preserve"> within five [5] Working Days, if it receives:</w:t>
      </w:r>
    </w:p>
    <w:p w14:paraId="50A5775D" w14:textId="44DDFD69" w:rsidR="003318E5" w:rsidRPr="00B079B8" w:rsidRDefault="003318E5" w:rsidP="00B079B8">
      <w:pPr>
        <w:pStyle w:val="ListParagraph"/>
        <w:widowControl/>
        <w:numPr>
          <w:ilvl w:val="0"/>
          <w:numId w:val="46"/>
        </w:numPr>
        <w:tabs>
          <w:tab w:val="left" w:pos="720"/>
        </w:tabs>
        <w:autoSpaceDE w:val="0"/>
        <w:autoSpaceDN w:val="0"/>
        <w:spacing w:before="240" w:after="240"/>
        <w:textAlignment w:val="auto"/>
        <w:outlineLvl w:val="1"/>
        <w:rPr>
          <w:rFonts w:cs="Arial"/>
          <w:bCs/>
          <w:spacing w:val="-3"/>
          <w:szCs w:val="24"/>
        </w:rPr>
      </w:pPr>
      <w:r w:rsidRPr="00B079B8">
        <w:rPr>
          <w:rFonts w:cs="Arial"/>
          <w:bCs/>
          <w:spacing w:val="-3"/>
          <w:szCs w:val="24"/>
        </w:rPr>
        <w:t xml:space="preserve">a request from a Data Subject or a third </w:t>
      </w:r>
      <w:r w:rsidR="00525231" w:rsidRPr="00B079B8">
        <w:rPr>
          <w:rFonts w:cs="Arial"/>
          <w:bCs/>
          <w:spacing w:val="-3"/>
          <w:szCs w:val="24"/>
        </w:rPr>
        <w:t>p</w:t>
      </w:r>
      <w:r w:rsidRPr="00B079B8">
        <w:rPr>
          <w:rFonts w:cs="Arial"/>
          <w:bCs/>
          <w:spacing w:val="-3"/>
          <w:szCs w:val="24"/>
        </w:rPr>
        <w:t>arty to have access to a P</w:t>
      </w:r>
      <w:r w:rsidRPr="00B079B8">
        <w:rPr>
          <w:rFonts w:cs="Arial"/>
          <w:bCs/>
          <w:szCs w:val="24"/>
        </w:rPr>
        <w:t>ersonal Data</w:t>
      </w:r>
      <w:r w:rsidRPr="00B079B8">
        <w:rPr>
          <w:rFonts w:cs="Arial"/>
          <w:bCs/>
          <w:spacing w:val="-3"/>
          <w:szCs w:val="24"/>
        </w:rPr>
        <w:t>; or</w:t>
      </w:r>
    </w:p>
    <w:p w14:paraId="76E114A8" w14:textId="6A462C8C" w:rsidR="003318E5" w:rsidRPr="00A07D22" w:rsidRDefault="003318E5" w:rsidP="003318E5">
      <w:pPr>
        <w:widowControl/>
        <w:numPr>
          <w:ilvl w:val="0"/>
          <w:numId w:val="46"/>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a Complaint or a request relating to the </w:t>
      </w:r>
      <w:r w:rsidR="001545CE">
        <w:rPr>
          <w:rFonts w:cs="Arial"/>
          <w:bCs/>
          <w:spacing w:val="-3"/>
          <w:szCs w:val="24"/>
        </w:rPr>
        <w:t>Agency</w:t>
      </w:r>
      <w:r w:rsidR="00525231">
        <w:rPr>
          <w:rFonts w:cs="Arial"/>
          <w:bCs/>
          <w:spacing w:val="-3"/>
          <w:szCs w:val="24"/>
        </w:rPr>
        <w:t>’s obligations under the Data Protection Legislation</w:t>
      </w:r>
      <w:r w:rsidRPr="00A07D22">
        <w:rPr>
          <w:rFonts w:cs="Arial"/>
          <w:bCs/>
          <w:spacing w:val="-3"/>
          <w:szCs w:val="24"/>
        </w:rPr>
        <w:t>.</w:t>
      </w:r>
    </w:p>
    <w:p w14:paraId="33E2641F" w14:textId="77777777" w:rsidR="003318E5" w:rsidRPr="00A07D22" w:rsidRDefault="003318E5" w:rsidP="003318E5">
      <w:pPr>
        <w:tabs>
          <w:tab w:val="left" w:pos="720"/>
        </w:tabs>
        <w:autoSpaceDE w:val="0"/>
        <w:autoSpaceDN w:val="0"/>
        <w:spacing w:before="240" w:after="240"/>
        <w:ind w:left="2520"/>
        <w:outlineLvl w:val="1"/>
        <w:rPr>
          <w:rFonts w:cs="Arial"/>
          <w:bCs/>
          <w:spacing w:val="-3"/>
          <w:szCs w:val="24"/>
        </w:rPr>
      </w:pPr>
    </w:p>
    <w:p w14:paraId="0F27D31B" w14:textId="04F68ED8" w:rsidR="003318E5" w:rsidRPr="00A07D22" w:rsidRDefault="003318E5" w:rsidP="003318E5">
      <w:pPr>
        <w:widowControl/>
        <w:numPr>
          <w:ilvl w:val="0"/>
          <w:numId w:val="44"/>
        </w:numPr>
        <w:tabs>
          <w:tab w:val="left" w:pos="720"/>
        </w:tabs>
        <w:autoSpaceDE w:val="0"/>
        <w:autoSpaceDN w:val="0"/>
        <w:spacing w:before="240" w:after="240"/>
        <w:textAlignment w:val="auto"/>
        <w:outlineLvl w:val="1"/>
        <w:rPr>
          <w:rFonts w:cs="Arial"/>
          <w:bCs/>
          <w:spacing w:val="-3"/>
          <w:szCs w:val="24"/>
        </w:rPr>
      </w:pPr>
      <w:r w:rsidRPr="00A07D22">
        <w:rPr>
          <w:rFonts w:eastAsia="ArialMT" w:cs="Arial"/>
          <w:bCs/>
          <w:szCs w:val="24"/>
        </w:rPr>
        <w:t xml:space="preserve">at the written direction of the </w:t>
      </w:r>
      <w:r w:rsidR="001545CE">
        <w:rPr>
          <w:rFonts w:eastAsia="ArialMT" w:cs="Arial"/>
          <w:bCs/>
          <w:szCs w:val="24"/>
        </w:rPr>
        <w:t>Agency</w:t>
      </w:r>
      <w:r w:rsidRPr="00A07D22">
        <w:rPr>
          <w:rFonts w:eastAsia="ArialMT" w:cs="Arial"/>
          <w:bCs/>
          <w:szCs w:val="24"/>
        </w:rPr>
        <w:t xml:space="preserve">, delete or return </w:t>
      </w:r>
      <w:r>
        <w:rPr>
          <w:rFonts w:eastAsia="ArialMT" w:cs="Arial"/>
          <w:bCs/>
          <w:szCs w:val="24"/>
        </w:rPr>
        <w:t>Personal Data</w:t>
      </w:r>
      <w:r w:rsidR="0043276C">
        <w:rPr>
          <w:rFonts w:eastAsia="ArialMT" w:cs="Arial"/>
          <w:bCs/>
          <w:szCs w:val="24"/>
        </w:rPr>
        <w:t xml:space="preserve"> </w:t>
      </w:r>
      <w:r w:rsidRPr="00A07D22">
        <w:rPr>
          <w:rFonts w:eastAsia="ArialMT" w:cs="Arial"/>
          <w:bCs/>
          <w:szCs w:val="24"/>
        </w:rPr>
        <w:t xml:space="preserve">(and any copies of it) to the </w:t>
      </w:r>
      <w:r w:rsidR="001545CE">
        <w:rPr>
          <w:rFonts w:eastAsia="ArialMT" w:cs="Arial"/>
          <w:bCs/>
          <w:szCs w:val="24"/>
        </w:rPr>
        <w:t>Agency</w:t>
      </w:r>
      <w:r w:rsidRPr="00A07D22">
        <w:rPr>
          <w:rFonts w:eastAsia="ArialMT" w:cs="Arial"/>
          <w:bCs/>
          <w:szCs w:val="24"/>
        </w:rPr>
        <w:t xml:space="preserve"> on termination of the </w:t>
      </w:r>
      <w:r w:rsidR="00525231">
        <w:rPr>
          <w:rFonts w:eastAsia="ArialMT" w:cs="Arial"/>
          <w:bCs/>
          <w:szCs w:val="24"/>
        </w:rPr>
        <w:t>Contract</w:t>
      </w:r>
      <w:r w:rsidRPr="00A07D22">
        <w:rPr>
          <w:rFonts w:eastAsia="ArialMT" w:cs="Arial"/>
          <w:bCs/>
          <w:szCs w:val="24"/>
        </w:rPr>
        <w:t xml:space="preserve"> unless the Contractor is required by Law to retain the Personal Data.</w:t>
      </w:r>
    </w:p>
    <w:p w14:paraId="05DA5E1F" w14:textId="0770D863" w:rsidR="003318E5" w:rsidRPr="00A07D22" w:rsidRDefault="003318E5" w:rsidP="003318E5">
      <w:pPr>
        <w:tabs>
          <w:tab w:val="left" w:pos="720"/>
        </w:tabs>
        <w:autoSpaceDE w:val="0"/>
        <w:autoSpaceDN w:val="0"/>
        <w:spacing w:before="240" w:after="240"/>
        <w:outlineLvl w:val="1"/>
        <w:rPr>
          <w:rFonts w:cs="Arial"/>
          <w:bCs/>
          <w:spacing w:val="-3"/>
          <w:szCs w:val="24"/>
        </w:rPr>
      </w:pPr>
      <w:r w:rsidRPr="00A07D22">
        <w:rPr>
          <w:rFonts w:cs="Arial"/>
          <w:bCs/>
          <w:spacing w:val="-3"/>
          <w:szCs w:val="24"/>
        </w:rPr>
        <w:t>1.11</w:t>
      </w:r>
      <w:r w:rsidRPr="00A07D22">
        <w:rPr>
          <w:rFonts w:cs="Arial"/>
          <w:bCs/>
          <w:spacing w:val="-3"/>
          <w:szCs w:val="24"/>
        </w:rPr>
        <w:tab/>
      </w:r>
      <w:r w:rsidRPr="00A07D22">
        <w:rPr>
          <w:rFonts w:cs="Arial"/>
          <w:bCs/>
          <w:spacing w:val="-3"/>
          <w:szCs w:val="24"/>
        </w:rPr>
        <w:tab/>
        <w:t xml:space="preserve">The </w:t>
      </w:r>
      <w:r w:rsidR="00525231">
        <w:rPr>
          <w:rFonts w:cs="Arial"/>
          <w:bCs/>
          <w:spacing w:val="-3"/>
          <w:szCs w:val="24"/>
        </w:rPr>
        <w:t>Contractor</w:t>
      </w:r>
      <w:r w:rsidRPr="00A07D22">
        <w:rPr>
          <w:rFonts w:cs="Arial"/>
          <w:bCs/>
          <w:spacing w:val="-3"/>
          <w:szCs w:val="24"/>
        </w:rPr>
        <w:t xml:space="preserve"> shall (and shall ensure that any Sub-Contractor </w:t>
      </w:r>
      <w:r w:rsidRPr="00A07D22">
        <w:rPr>
          <w:rFonts w:cs="Arial"/>
          <w:bCs/>
          <w:spacing w:val="-3"/>
          <w:szCs w:val="24"/>
        </w:rPr>
        <w:br/>
        <w:t xml:space="preserve"> </w:t>
      </w:r>
      <w:r w:rsidRPr="00A07D22">
        <w:rPr>
          <w:rFonts w:cs="Arial"/>
          <w:bCs/>
          <w:spacing w:val="-3"/>
          <w:szCs w:val="24"/>
        </w:rPr>
        <w:tab/>
      </w:r>
      <w:r w:rsidRPr="00A07D22">
        <w:rPr>
          <w:rFonts w:cs="Arial"/>
          <w:bCs/>
          <w:spacing w:val="-3"/>
          <w:szCs w:val="24"/>
        </w:rPr>
        <w:tab/>
        <w:t xml:space="preserve">shall) provide the </w:t>
      </w:r>
      <w:r w:rsidR="001545CE">
        <w:rPr>
          <w:rFonts w:cs="Arial"/>
          <w:bCs/>
          <w:spacing w:val="-3"/>
          <w:szCs w:val="24"/>
        </w:rPr>
        <w:t>Agency</w:t>
      </w:r>
      <w:r w:rsidRPr="00A07D22">
        <w:rPr>
          <w:rFonts w:cs="Arial"/>
          <w:bCs/>
          <w:spacing w:val="-3"/>
          <w:szCs w:val="24"/>
        </w:rPr>
        <w:t xml:space="preserve"> with full co-operation and assistance in </w:t>
      </w:r>
      <w:r w:rsidRPr="00A07D22">
        <w:rPr>
          <w:rFonts w:cs="Arial"/>
          <w:bCs/>
          <w:spacing w:val="-3"/>
          <w:szCs w:val="24"/>
        </w:rPr>
        <w:br/>
        <w:t xml:space="preserve"> </w:t>
      </w:r>
      <w:r w:rsidRPr="00A07D22">
        <w:rPr>
          <w:rFonts w:cs="Arial"/>
          <w:bCs/>
          <w:spacing w:val="-3"/>
          <w:szCs w:val="24"/>
        </w:rPr>
        <w:tab/>
      </w:r>
      <w:r w:rsidRPr="00A07D22">
        <w:rPr>
          <w:rFonts w:cs="Arial"/>
          <w:bCs/>
          <w:spacing w:val="-3"/>
          <w:szCs w:val="24"/>
        </w:rPr>
        <w:tab/>
        <w:t>respect of any Complaint or request made, including</w:t>
      </w:r>
    </w:p>
    <w:p w14:paraId="25597E4A" w14:textId="581C0503" w:rsidR="003318E5" w:rsidRPr="00A07D22" w:rsidRDefault="003318E5" w:rsidP="003318E5">
      <w:pPr>
        <w:widowControl/>
        <w:numPr>
          <w:ilvl w:val="0"/>
          <w:numId w:val="45"/>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providing the </w:t>
      </w:r>
      <w:r w:rsidR="001545CE">
        <w:rPr>
          <w:rFonts w:cs="Arial"/>
          <w:bCs/>
          <w:spacing w:val="-3"/>
          <w:szCs w:val="24"/>
        </w:rPr>
        <w:t>Agency</w:t>
      </w:r>
      <w:r w:rsidRPr="00A07D22">
        <w:rPr>
          <w:rFonts w:cs="Arial"/>
          <w:bCs/>
          <w:spacing w:val="-3"/>
          <w:szCs w:val="24"/>
        </w:rPr>
        <w:t xml:space="preserve"> with full details of the Complaint or </w:t>
      </w:r>
      <w:proofErr w:type="gramStart"/>
      <w:r w:rsidRPr="00A07D22">
        <w:rPr>
          <w:rFonts w:cs="Arial"/>
          <w:bCs/>
          <w:spacing w:val="-3"/>
          <w:szCs w:val="24"/>
        </w:rPr>
        <w:t>request;</w:t>
      </w:r>
      <w:proofErr w:type="gramEnd"/>
    </w:p>
    <w:p w14:paraId="754EAB1B" w14:textId="005B9C7B" w:rsidR="003318E5" w:rsidRPr="00A07D22" w:rsidRDefault="003318E5" w:rsidP="003318E5">
      <w:pPr>
        <w:widowControl/>
        <w:numPr>
          <w:ilvl w:val="0"/>
          <w:numId w:val="45"/>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complying with a data access request within the relevant timescales set out in the D</w:t>
      </w:r>
      <w:r w:rsidR="00525231">
        <w:rPr>
          <w:rFonts w:cs="Arial"/>
          <w:bCs/>
          <w:spacing w:val="-3"/>
          <w:szCs w:val="24"/>
        </w:rPr>
        <w:t xml:space="preserve">ata Protection Legislation </w:t>
      </w:r>
      <w:r w:rsidRPr="00A07D22">
        <w:rPr>
          <w:rFonts w:cs="Arial"/>
          <w:bCs/>
          <w:spacing w:val="-3"/>
          <w:szCs w:val="24"/>
        </w:rPr>
        <w:t xml:space="preserve">and in accordance with the </w:t>
      </w:r>
      <w:r w:rsidR="001545CE">
        <w:rPr>
          <w:rFonts w:cs="Arial"/>
          <w:bCs/>
          <w:spacing w:val="-3"/>
          <w:szCs w:val="24"/>
        </w:rPr>
        <w:t>Agency</w:t>
      </w:r>
      <w:r w:rsidR="00525231">
        <w:rPr>
          <w:rFonts w:cs="Arial"/>
          <w:bCs/>
          <w:spacing w:val="-3"/>
          <w:szCs w:val="24"/>
        </w:rPr>
        <w:t>’s</w:t>
      </w:r>
      <w:r w:rsidRPr="00A07D22">
        <w:rPr>
          <w:rFonts w:cs="Arial"/>
          <w:bCs/>
          <w:spacing w:val="-3"/>
          <w:szCs w:val="24"/>
        </w:rPr>
        <w:t xml:space="preserve"> </w:t>
      </w:r>
      <w:proofErr w:type="gramStart"/>
      <w:r w:rsidRPr="00A07D22">
        <w:rPr>
          <w:rFonts w:cs="Arial"/>
          <w:bCs/>
          <w:spacing w:val="-3"/>
          <w:szCs w:val="24"/>
        </w:rPr>
        <w:t>instructions;</w:t>
      </w:r>
      <w:proofErr w:type="gramEnd"/>
    </w:p>
    <w:p w14:paraId="66071CEC" w14:textId="4BA72E24" w:rsidR="003318E5" w:rsidRPr="00A07D22" w:rsidRDefault="003318E5" w:rsidP="003318E5">
      <w:pPr>
        <w:widowControl/>
        <w:numPr>
          <w:ilvl w:val="0"/>
          <w:numId w:val="45"/>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providing the </w:t>
      </w:r>
      <w:r w:rsidR="001545CE">
        <w:rPr>
          <w:rFonts w:cs="Arial"/>
          <w:bCs/>
          <w:spacing w:val="-3"/>
          <w:szCs w:val="24"/>
        </w:rPr>
        <w:t>Agency</w:t>
      </w:r>
      <w:r w:rsidR="00525231">
        <w:rPr>
          <w:rFonts w:cs="Arial"/>
          <w:bCs/>
          <w:spacing w:val="-3"/>
          <w:szCs w:val="24"/>
        </w:rPr>
        <w:t xml:space="preserve"> </w:t>
      </w:r>
      <w:r w:rsidRPr="00A07D22">
        <w:rPr>
          <w:rFonts w:cs="Arial"/>
          <w:bCs/>
          <w:spacing w:val="-3"/>
          <w:szCs w:val="24"/>
        </w:rPr>
        <w:t xml:space="preserve">with any </w:t>
      </w:r>
      <w:r>
        <w:rPr>
          <w:rFonts w:cs="Arial"/>
          <w:bCs/>
          <w:szCs w:val="24"/>
        </w:rPr>
        <w:t>Personal Data</w:t>
      </w:r>
      <w:r w:rsidR="00525231">
        <w:rPr>
          <w:rFonts w:cs="Arial"/>
          <w:bCs/>
          <w:szCs w:val="24"/>
        </w:rPr>
        <w:t xml:space="preserve"> </w:t>
      </w:r>
      <w:r w:rsidRPr="00A07D22">
        <w:rPr>
          <w:rFonts w:cs="Arial"/>
          <w:bCs/>
          <w:spacing w:val="-3"/>
          <w:szCs w:val="24"/>
        </w:rPr>
        <w:t xml:space="preserve">it holds in relation to a Data Subject (within the timescales required by the </w:t>
      </w:r>
      <w:r w:rsidR="001545CE">
        <w:rPr>
          <w:rFonts w:cs="Arial"/>
          <w:bCs/>
          <w:spacing w:val="-3"/>
          <w:szCs w:val="24"/>
        </w:rPr>
        <w:t>Agency</w:t>
      </w:r>
      <w:r w:rsidRPr="00A07D22">
        <w:rPr>
          <w:rFonts w:cs="Arial"/>
          <w:bCs/>
          <w:spacing w:val="-3"/>
          <w:szCs w:val="24"/>
        </w:rPr>
        <w:t>); and</w:t>
      </w:r>
    </w:p>
    <w:p w14:paraId="39ED7C27" w14:textId="585E0CD6" w:rsidR="003318E5" w:rsidRPr="00A07D22" w:rsidRDefault="003318E5" w:rsidP="003318E5">
      <w:pPr>
        <w:widowControl/>
        <w:numPr>
          <w:ilvl w:val="0"/>
          <w:numId w:val="45"/>
        </w:numPr>
        <w:tabs>
          <w:tab w:val="left" w:pos="720"/>
        </w:tabs>
        <w:autoSpaceDE w:val="0"/>
        <w:autoSpaceDN w:val="0"/>
        <w:spacing w:before="240" w:after="240"/>
        <w:textAlignment w:val="auto"/>
        <w:outlineLvl w:val="1"/>
        <w:rPr>
          <w:rFonts w:cs="Arial"/>
          <w:bCs/>
          <w:spacing w:val="-3"/>
          <w:szCs w:val="24"/>
        </w:rPr>
      </w:pPr>
      <w:r w:rsidRPr="00A07D22">
        <w:rPr>
          <w:rFonts w:cs="Arial"/>
          <w:bCs/>
          <w:spacing w:val="-3"/>
          <w:szCs w:val="24"/>
        </w:rPr>
        <w:t xml:space="preserve">providing the </w:t>
      </w:r>
      <w:r w:rsidR="001545CE">
        <w:rPr>
          <w:rFonts w:cs="Arial"/>
          <w:bCs/>
          <w:spacing w:val="-3"/>
          <w:szCs w:val="24"/>
        </w:rPr>
        <w:t>Agency</w:t>
      </w:r>
      <w:r w:rsidRPr="00A07D22">
        <w:rPr>
          <w:rFonts w:cs="Arial"/>
          <w:bCs/>
          <w:spacing w:val="-3"/>
          <w:szCs w:val="24"/>
        </w:rPr>
        <w:t xml:space="preserve"> with any other information requested by the </w:t>
      </w:r>
      <w:r w:rsidR="001545CE">
        <w:rPr>
          <w:rFonts w:cs="Arial"/>
          <w:bCs/>
          <w:spacing w:val="-3"/>
          <w:szCs w:val="24"/>
        </w:rPr>
        <w:t>Agency</w:t>
      </w:r>
      <w:r w:rsidRPr="00A07D22">
        <w:rPr>
          <w:rFonts w:cs="Arial"/>
          <w:bCs/>
          <w:spacing w:val="-3"/>
          <w:szCs w:val="24"/>
        </w:rPr>
        <w:t xml:space="preserve"> in respect of the Complaint or request. </w:t>
      </w:r>
    </w:p>
    <w:p w14:paraId="66C0A5A7" w14:textId="69353A5E" w:rsidR="003318E5" w:rsidRPr="00A07D22" w:rsidRDefault="003318E5" w:rsidP="003318E5">
      <w:pPr>
        <w:autoSpaceDE w:val="0"/>
        <w:autoSpaceDN w:val="0"/>
        <w:ind w:left="1440" w:hanging="1440"/>
        <w:rPr>
          <w:rFonts w:eastAsia="ArialMT" w:cs="Arial"/>
          <w:bCs/>
          <w:szCs w:val="24"/>
        </w:rPr>
      </w:pPr>
      <w:r w:rsidRPr="00A07D22">
        <w:rPr>
          <w:rFonts w:cs="Arial"/>
          <w:bCs/>
          <w:spacing w:val="-3"/>
          <w:szCs w:val="24"/>
        </w:rPr>
        <w:t>1.12</w:t>
      </w:r>
      <w:r w:rsidRPr="00A07D22">
        <w:rPr>
          <w:rFonts w:cs="Arial"/>
          <w:bCs/>
          <w:spacing w:val="-3"/>
          <w:szCs w:val="24"/>
        </w:rPr>
        <w:tab/>
        <w:t xml:space="preserve">The </w:t>
      </w:r>
      <w:r w:rsidR="00525231">
        <w:rPr>
          <w:rFonts w:cs="Arial"/>
          <w:bCs/>
          <w:spacing w:val="-3"/>
          <w:szCs w:val="24"/>
        </w:rPr>
        <w:t>Contractor</w:t>
      </w:r>
      <w:r w:rsidRPr="00A07D22">
        <w:rPr>
          <w:rFonts w:cs="Arial"/>
          <w:bCs/>
          <w:spacing w:val="-3"/>
          <w:szCs w:val="24"/>
        </w:rPr>
        <w:t xml:space="preserve"> shall </w:t>
      </w:r>
      <w:r w:rsidRPr="00A07D22">
        <w:rPr>
          <w:rFonts w:eastAsia="ArialMT" w:cs="Arial"/>
          <w:bCs/>
          <w:szCs w:val="24"/>
        </w:rPr>
        <w:t xml:space="preserve">not transfer </w:t>
      </w:r>
      <w:r>
        <w:rPr>
          <w:rFonts w:eastAsia="ArialMT" w:cs="Arial"/>
          <w:bCs/>
          <w:szCs w:val="24"/>
        </w:rPr>
        <w:t xml:space="preserve">Personal Data </w:t>
      </w:r>
      <w:r w:rsidRPr="00A07D22">
        <w:rPr>
          <w:rFonts w:eastAsia="ArialMT" w:cs="Arial"/>
          <w:bCs/>
          <w:szCs w:val="24"/>
        </w:rPr>
        <w:t xml:space="preserve">outside of the EU unless the prior written consent of the </w:t>
      </w:r>
      <w:r w:rsidR="001545CE">
        <w:rPr>
          <w:rFonts w:eastAsia="ArialMT" w:cs="Arial"/>
          <w:bCs/>
          <w:szCs w:val="24"/>
        </w:rPr>
        <w:t>Agency</w:t>
      </w:r>
      <w:r w:rsidRPr="00A07D22">
        <w:rPr>
          <w:rFonts w:eastAsia="ArialMT" w:cs="Arial"/>
          <w:bCs/>
          <w:szCs w:val="24"/>
        </w:rPr>
        <w:t xml:space="preserve"> has been </w:t>
      </w:r>
      <w:proofErr w:type="gramStart"/>
      <w:r w:rsidRPr="00A07D22">
        <w:rPr>
          <w:rFonts w:eastAsia="ArialMT" w:cs="Arial"/>
          <w:bCs/>
          <w:szCs w:val="24"/>
        </w:rPr>
        <w:t>obtained</w:t>
      </w:r>
      <w:proofErr w:type="gramEnd"/>
      <w:r w:rsidRPr="00A07D22">
        <w:rPr>
          <w:rFonts w:eastAsia="ArialMT" w:cs="Arial"/>
          <w:bCs/>
          <w:szCs w:val="24"/>
        </w:rPr>
        <w:t xml:space="preserve"> and the following conditions are fulfilled:</w:t>
      </w:r>
    </w:p>
    <w:p w14:paraId="079FEE6F" w14:textId="2575DA82" w:rsidR="003318E5" w:rsidRPr="00A07D22" w:rsidRDefault="003318E5" w:rsidP="003318E5">
      <w:pPr>
        <w:autoSpaceDE w:val="0"/>
        <w:autoSpaceDN w:val="0"/>
        <w:ind w:left="1440"/>
        <w:rPr>
          <w:rFonts w:eastAsia="ArialMT" w:cs="Arial"/>
          <w:bCs/>
          <w:szCs w:val="24"/>
        </w:rPr>
      </w:pPr>
      <w:r w:rsidRPr="00A07D22">
        <w:rPr>
          <w:rFonts w:eastAsia="ArialMT" w:cs="Arial"/>
          <w:bCs/>
          <w:szCs w:val="24"/>
        </w:rPr>
        <w:t>(</w:t>
      </w:r>
      <w:proofErr w:type="spellStart"/>
      <w:r w:rsidRPr="00A07D22">
        <w:rPr>
          <w:rFonts w:eastAsia="ArialMT" w:cs="Arial"/>
          <w:bCs/>
          <w:szCs w:val="24"/>
        </w:rPr>
        <w:t>i</w:t>
      </w:r>
      <w:proofErr w:type="spellEnd"/>
      <w:r w:rsidRPr="00A07D22">
        <w:rPr>
          <w:rFonts w:eastAsia="ArialMT" w:cs="Arial"/>
          <w:bCs/>
          <w:szCs w:val="24"/>
        </w:rPr>
        <w:t xml:space="preserve">)  the </w:t>
      </w:r>
      <w:r w:rsidR="00E54BE6">
        <w:rPr>
          <w:rFonts w:eastAsia="ArialMT" w:cs="Arial"/>
          <w:bCs/>
          <w:szCs w:val="24"/>
        </w:rPr>
        <w:t>Contractor</w:t>
      </w:r>
      <w:r w:rsidRPr="00A07D22">
        <w:rPr>
          <w:rFonts w:eastAsia="ArialMT" w:cs="Arial"/>
          <w:bCs/>
          <w:szCs w:val="24"/>
        </w:rPr>
        <w:t xml:space="preserve"> has provided appropriate safeguards in relation to the transfer (whether in accordance with GDPR Article 46 or LED Article 37) as determined by the </w:t>
      </w:r>
      <w:proofErr w:type="gramStart"/>
      <w:r w:rsidR="001545CE">
        <w:rPr>
          <w:rFonts w:eastAsia="ArialMT" w:cs="Arial"/>
          <w:bCs/>
          <w:szCs w:val="24"/>
        </w:rPr>
        <w:t>Agency</w:t>
      </w:r>
      <w:r w:rsidRPr="00A07D22">
        <w:rPr>
          <w:rFonts w:eastAsia="ArialMT" w:cs="Arial"/>
          <w:bCs/>
          <w:szCs w:val="24"/>
        </w:rPr>
        <w:t>;</w:t>
      </w:r>
      <w:proofErr w:type="gramEnd"/>
    </w:p>
    <w:p w14:paraId="1D8AC7FB" w14:textId="77777777"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(ii) the Data Subject has enforceable rights and effective legal </w:t>
      </w:r>
      <w:proofErr w:type="gramStart"/>
      <w:r w:rsidRPr="00A07D22">
        <w:rPr>
          <w:rFonts w:eastAsia="ArialMT" w:cs="Arial"/>
          <w:bCs/>
          <w:szCs w:val="24"/>
        </w:rPr>
        <w:t>remedies;</w:t>
      </w:r>
      <w:proofErr w:type="gramEnd"/>
    </w:p>
    <w:p w14:paraId="7026AFBD" w14:textId="50994EDE"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(iii) the </w:t>
      </w:r>
      <w:r w:rsidR="00E54BE6">
        <w:rPr>
          <w:rFonts w:eastAsia="ArialMT" w:cs="Arial"/>
          <w:bCs/>
          <w:szCs w:val="24"/>
        </w:rPr>
        <w:t>Contractor</w:t>
      </w:r>
      <w:r w:rsidRPr="00A07D22">
        <w:rPr>
          <w:rFonts w:eastAsia="ArialMT" w:cs="Arial"/>
          <w:bCs/>
          <w:szCs w:val="24"/>
        </w:rPr>
        <w:t xml:space="preserve"> complies with its obligations under the Data Protection Legislation by providing an adequate level of protection to any </w:t>
      </w:r>
      <w:r>
        <w:rPr>
          <w:rFonts w:eastAsia="ArialMT" w:cs="Arial"/>
          <w:bCs/>
          <w:szCs w:val="24"/>
        </w:rPr>
        <w:t xml:space="preserve">Personal Data </w:t>
      </w:r>
      <w:r w:rsidRPr="00A07D22">
        <w:rPr>
          <w:rFonts w:eastAsia="ArialMT" w:cs="Arial"/>
          <w:bCs/>
          <w:szCs w:val="24"/>
        </w:rPr>
        <w:t xml:space="preserve">that is transferred (or, if it is not so bound, uses its best endeavours to assist the </w:t>
      </w:r>
      <w:r w:rsidR="001545CE">
        <w:rPr>
          <w:rFonts w:eastAsia="ArialMT" w:cs="Arial"/>
          <w:bCs/>
          <w:szCs w:val="24"/>
        </w:rPr>
        <w:t>Agency</w:t>
      </w:r>
      <w:r w:rsidRPr="00A07D22">
        <w:rPr>
          <w:rFonts w:eastAsia="ArialMT" w:cs="Arial"/>
          <w:bCs/>
          <w:szCs w:val="24"/>
        </w:rPr>
        <w:t xml:space="preserve"> in meeting its obligations); and</w:t>
      </w:r>
    </w:p>
    <w:p w14:paraId="1730D169" w14:textId="7F900B51"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(iv) the </w:t>
      </w:r>
      <w:r w:rsidR="00E54BE6">
        <w:rPr>
          <w:rFonts w:eastAsia="ArialMT" w:cs="Arial"/>
          <w:bCs/>
          <w:szCs w:val="24"/>
        </w:rPr>
        <w:t>Contractor</w:t>
      </w:r>
      <w:r w:rsidRPr="00A07D22">
        <w:rPr>
          <w:rFonts w:eastAsia="ArialMT" w:cs="Arial"/>
          <w:bCs/>
          <w:szCs w:val="24"/>
        </w:rPr>
        <w:t xml:space="preserve"> complies with any reasonable instructions notified to it in advance by the </w:t>
      </w:r>
      <w:r w:rsidR="001545CE">
        <w:rPr>
          <w:rFonts w:eastAsia="ArialMT" w:cs="Arial"/>
          <w:bCs/>
          <w:szCs w:val="24"/>
        </w:rPr>
        <w:t>Agency</w:t>
      </w:r>
      <w:r w:rsidRPr="00A07D22">
        <w:rPr>
          <w:rFonts w:eastAsia="ArialMT" w:cs="Arial"/>
          <w:bCs/>
          <w:szCs w:val="24"/>
        </w:rPr>
        <w:t xml:space="preserve"> with respect to the processing of the</w:t>
      </w:r>
    </w:p>
    <w:p w14:paraId="46DE646A" w14:textId="77777777" w:rsidR="003318E5" w:rsidRPr="00A07D22" w:rsidRDefault="003318E5" w:rsidP="003318E5">
      <w:pPr>
        <w:autoSpaceDE w:val="0"/>
        <w:autoSpaceDN w:val="0"/>
        <w:ind w:left="720" w:firstLine="720"/>
        <w:rPr>
          <w:rFonts w:cs="Arial"/>
          <w:bCs/>
          <w:spacing w:val="-3"/>
          <w:szCs w:val="24"/>
        </w:rPr>
      </w:pPr>
      <w:r w:rsidRPr="00A07D22">
        <w:rPr>
          <w:rFonts w:eastAsia="ArialMT" w:cs="Arial"/>
          <w:bCs/>
          <w:szCs w:val="24"/>
        </w:rPr>
        <w:t xml:space="preserve">Personal </w:t>
      </w:r>
      <w:proofErr w:type="gramStart"/>
      <w:r w:rsidRPr="00A07D22">
        <w:rPr>
          <w:rFonts w:eastAsia="ArialMT" w:cs="Arial"/>
          <w:bCs/>
          <w:szCs w:val="24"/>
        </w:rPr>
        <w:t>Data;</w:t>
      </w:r>
      <w:proofErr w:type="gramEnd"/>
    </w:p>
    <w:p w14:paraId="5CBF03FB" w14:textId="77777777" w:rsidR="003318E5" w:rsidRPr="00A07D22" w:rsidRDefault="003318E5" w:rsidP="003318E5">
      <w:pPr>
        <w:autoSpaceDE w:val="0"/>
        <w:autoSpaceDN w:val="0"/>
        <w:ind w:left="1440" w:hanging="1440"/>
        <w:rPr>
          <w:rFonts w:cs="Arial"/>
          <w:bCs/>
          <w:spacing w:val="-3"/>
          <w:szCs w:val="24"/>
        </w:rPr>
      </w:pPr>
    </w:p>
    <w:p w14:paraId="2708AD58" w14:textId="6182A553" w:rsidR="003318E5" w:rsidRPr="00A07D22" w:rsidRDefault="003318E5" w:rsidP="003318E5">
      <w:pPr>
        <w:autoSpaceDE w:val="0"/>
        <w:autoSpaceDN w:val="0"/>
        <w:ind w:left="1440" w:hanging="1440"/>
        <w:rPr>
          <w:rFonts w:eastAsia="ArialMT" w:cs="Arial"/>
          <w:bCs/>
          <w:szCs w:val="24"/>
        </w:rPr>
      </w:pPr>
      <w:r w:rsidRPr="00A07D22">
        <w:rPr>
          <w:rFonts w:cs="Arial"/>
          <w:bCs/>
          <w:spacing w:val="-3"/>
          <w:szCs w:val="24"/>
        </w:rPr>
        <w:t>1.13</w:t>
      </w:r>
      <w:r w:rsidRPr="00A07D22">
        <w:rPr>
          <w:rFonts w:cs="Arial"/>
          <w:bCs/>
          <w:spacing w:val="-3"/>
          <w:szCs w:val="24"/>
        </w:rPr>
        <w:tab/>
      </w:r>
      <w:r w:rsidRPr="00A07D22">
        <w:rPr>
          <w:rFonts w:eastAsia="ArialMT" w:cs="Arial"/>
          <w:bCs/>
          <w:szCs w:val="24"/>
        </w:rPr>
        <w:t>Subject to clause 1.1</w:t>
      </w:r>
      <w:r>
        <w:rPr>
          <w:rFonts w:eastAsia="ArialMT" w:cs="Arial"/>
          <w:bCs/>
          <w:szCs w:val="24"/>
        </w:rPr>
        <w:t>5</w:t>
      </w:r>
      <w:r w:rsidRPr="00A07D22">
        <w:rPr>
          <w:rFonts w:eastAsia="ArialMT" w:cs="Arial"/>
          <w:bCs/>
          <w:szCs w:val="24"/>
        </w:rPr>
        <w:t>, the</w:t>
      </w:r>
      <w:r>
        <w:rPr>
          <w:rFonts w:eastAsia="ArialMT" w:cs="Arial"/>
          <w:bCs/>
          <w:szCs w:val="24"/>
        </w:rPr>
        <w:t xml:space="preserve"> </w:t>
      </w:r>
      <w:r w:rsidR="00E54BE6">
        <w:rPr>
          <w:rFonts w:eastAsia="ArialMT" w:cs="Arial"/>
          <w:bCs/>
          <w:szCs w:val="24"/>
        </w:rPr>
        <w:t>Contractor</w:t>
      </w:r>
      <w:r w:rsidRPr="00A07D22">
        <w:rPr>
          <w:rFonts w:eastAsia="ArialMT" w:cs="Arial"/>
          <w:bCs/>
          <w:szCs w:val="24"/>
        </w:rPr>
        <w:t xml:space="preserve"> shall notify </w:t>
      </w:r>
      <w:r>
        <w:rPr>
          <w:rFonts w:eastAsia="ArialMT" w:cs="Arial"/>
          <w:bCs/>
          <w:szCs w:val="24"/>
        </w:rPr>
        <w:t xml:space="preserve">the </w:t>
      </w:r>
      <w:r w:rsidR="001545CE">
        <w:rPr>
          <w:rFonts w:eastAsia="ArialMT" w:cs="Arial"/>
          <w:bCs/>
          <w:szCs w:val="24"/>
        </w:rPr>
        <w:t>Agency</w:t>
      </w:r>
      <w:r w:rsidRPr="00A07D22">
        <w:rPr>
          <w:rFonts w:eastAsia="ArialMT" w:cs="Arial"/>
          <w:bCs/>
          <w:szCs w:val="24"/>
        </w:rPr>
        <w:t xml:space="preserve"> immediately if it:</w:t>
      </w:r>
    </w:p>
    <w:p w14:paraId="12EED7CC" w14:textId="77777777" w:rsidR="003318E5" w:rsidRPr="00A07D22" w:rsidRDefault="003318E5" w:rsidP="003318E5">
      <w:pPr>
        <w:autoSpaceDE w:val="0"/>
        <w:autoSpaceDN w:val="0"/>
        <w:ind w:left="1440"/>
        <w:rPr>
          <w:rFonts w:eastAsia="ArialMT" w:cs="Arial"/>
          <w:bCs/>
          <w:szCs w:val="24"/>
        </w:rPr>
      </w:pPr>
      <w:r w:rsidRPr="00A07D22">
        <w:rPr>
          <w:rFonts w:eastAsia="ArialMT" w:cs="Arial"/>
          <w:bCs/>
          <w:szCs w:val="24"/>
        </w:rPr>
        <w:t>(a) receives a Data Subject Access Request (or purported Data Subject Access Request</w:t>
      </w:r>
      <w:proofErr w:type="gramStart"/>
      <w:r w:rsidRPr="00A07D22">
        <w:rPr>
          <w:rFonts w:eastAsia="ArialMT" w:cs="Arial"/>
          <w:bCs/>
          <w:szCs w:val="24"/>
        </w:rPr>
        <w:t>);</w:t>
      </w:r>
      <w:proofErr w:type="gramEnd"/>
    </w:p>
    <w:p w14:paraId="6FD963E1" w14:textId="77777777"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(b) receives a request to rectify, block or erase any Personal </w:t>
      </w:r>
      <w:proofErr w:type="gramStart"/>
      <w:r w:rsidRPr="00A07D22">
        <w:rPr>
          <w:rFonts w:eastAsia="ArialMT" w:cs="Arial"/>
          <w:bCs/>
          <w:szCs w:val="24"/>
        </w:rPr>
        <w:t>Data;</w:t>
      </w:r>
      <w:proofErr w:type="gramEnd"/>
    </w:p>
    <w:p w14:paraId="01D9A67A" w14:textId="77777777"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(c) receives any other request, complaint or communication relating to either Party's obligations under the Data Protection </w:t>
      </w:r>
      <w:proofErr w:type="gramStart"/>
      <w:r w:rsidRPr="00A07D22">
        <w:rPr>
          <w:rFonts w:eastAsia="ArialMT" w:cs="Arial"/>
          <w:bCs/>
          <w:szCs w:val="24"/>
        </w:rPr>
        <w:t>Legislation;</w:t>
      </w:r>
      <w:proofErr w:type="gramEnd"/>
    </w:p>
    <w:p w14:paraId="15D453FD" w14:textId="77777777"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(d) receives any communication from the Information Commissioner or any other regulatory authority in connection with </w:t>
      </w:r>
      <w:r>
        <w:rPr>
          <w:rFonts w:eastAsia="ArialMT" w:cs="Arial"/>
          <w:bCs/>
          <w:szCs w:val="24"/>
        </w:rPr>
        <w:t xml:space="preserve">Personal Data </w:t>
      </w:r>
      <w:r w:rsidRPr="00A07D22">
        <w:rPr>
          <w:rFonts w:eastAsia="ArialMT" w:cs="Arial"/>
          <w:bCs/>
          <w:szCs w:val="24"/>
        </w:rPr>
        <w:t xml:space="preserve">processed under this </w:t>
      </w:r>
      <w:proofErr w:type="gramStart"/>
      <w:r w:rsidRPr="00A07D22">
        <w:rPr>
          <w:rFonts w:eastAsia="ArialMT" w:cs="Arial"/>
          <w:bCs/>
          <w:szCs w:val="24"/>
        </w:rPr>
        <w:t>Contract;</w:t>
      </w:r>
      <w:proofErr w:type="gramEnd"/>
    </w:p>
    <w:p w14:paraId="0DA6D733" w14:textId="77777777" w:rsidR="003318E5" w:rsidRPr="00A07D22" w:rsidRDefault="003318E5" w:rsidP="00E54BE6">
      <w:pPr>
        <w:autoSpaceDE w:val="0"/>
        <w:autoSpaceDN w:val="0"/>
        <w:ind w:left="1440"/>
        <w:rPr>
          <w:rFonts w:eastAsia="ArialMT" w:cs="Arial"/>
          <w:bCs/>
          <w:szCs w:val="24"/>
        </w:rPr>
      </w:pPr>
      <w:r w:rsidRPr="00A07D22">
        <w:rPr>
          <w:rFonts w:eastAsia="ArialMT" w:cs="Arial"/>
          <w:bCs/>
          <w:szCs w:val="24"/>
        </w:rPr>
        <w:t xml:space="preserve">(e) receives a request from any third party for disclosure of </w:t>
      </w:r>
      <w:r>
        <w:rPr>
          <w:rFonts w:eastAsia="ArialMT" w:cs="Arial"/>
          <w:bCs/>
          <w:szCs w:val="24"/>
        </w:rPr>
        <w:t>Personal Data</w:t>
      </w:r>
      <w:r w:rsidR="00E54BE6">
        <w:rPr>
          <w:rFonts w:eastAsia="ArialMT" w:cs="Arial"/>
          <w:bCs/>
          <w:szCs w:val="24"/>
        </w:rPr>
        <w:t xml:space="preserve"> </w:t>
      </w:r>
      <w:r w:rsidRPr="00A07D22">
        <w:rPr>
          <w:rFonts w:eastAsia="ArialMT" w:cs="Arial"/>
          <w:bCs/>
          <w:szCs w:val="24"/>
        </w:rPr>
        <w:t>where compliance with such request is required or purported to be required by Law;</w:t>
      </w:r>
      <w:r w:rsidR="00E54BE6">
        <w:rPr>
          <w:rFonts w:eastAsia="ArialMT" w:cs="Arial"/>
          <w:bCs/>
          <w:szCs w:val="24"/>
        </w:rPr>
        <w:t xml:space="preserve"> </w:t>
      </w:r>
      <w:r w:rsidRPr="00A07D22">
        <w:rPr>
          <w:rFonts w:eastAsia="ArialMT" w:cs="Arial"/>
          <w:bCs/>
          <w:szCs w:val="24"/>
        </w:rPr>
        <w:t>or</w:t>
      </w:r>
    </w:p>
    <w:p w14:paraId="549A722E" w14:textId="77777777" w:rsidR="003318E5" w:rsidRPr="00A07D22" w:rsidRDefault="003318E5" w:rsidP="003318E5">
      <w:pPr>
        <w:autoSpaceDE w:val="0"/>
        <w:autoSpaceDN w:val="0"/>
        <w:ind w:left="720" w:firstLine="720"/>
        <w:rPr>
          <w:rFonts w:cs="Arial"/>
          <w:bCs/>
          <w:spacing w:val="-3"/>
          <w:szCs w:val="24"/>
        </w:rPr>
      </w:pPr>
      <w:r w:rsidRPr="00A07D22">
        <w:rPr>
          <w:rFonts w:eastAsia="ArialMT" w:cs="Arial"/>
          <w:bCs/>
          <w:szCs w:val="24"/>
        </w:rPr>
        <w:t>(f) becomes aware of a Data Loss Event.</w:t>
      </w:r>
    </w:p>
    <w:p w14:paraId="441B2075" w14:textId="750AC330" w:rsidR="003318E5" w:rsidRPr="00A07D22" w:rsidRDefault="003318E5" w:rsidP="003318E5">
      <w:pPr>
        <w:autoSpaceDE w:val="0"/>
        <w:autoSpaceDN w:val="0"/>
        <w:spacing w:before="240" w:after="240"/>
        <w:ind w:left="1440" w:hanging="1440"/>
        <w:outlineLvl w:val="1"/>
        <w:rPr>
          <w:rFonts w:cs="Arial"/>
          <w:bCs/>
          <w:spacing w:val="-3"/>
          <w:szCs w:val="24"/>
        </w:rPr>
      </w:pPr>
      <w:r w:rsidRPr="00A07D22">
        <w:rPr>
          <w:rFonts w:cs="Arial"/>
          <w:bCs/>
          <w:spacing w:val="-3"/>
          <w:szCs w:val="24"/>
        </w:rPr>
        <w:t xml:space="preserve">1.14           </w:t>
      </w:r>
      <w:r>
        <w:rPr>
          <w:rFonts w:cs="Arial"/>
          <w:bCs/>
          <w:spacing w:val="-3"/>
          <w:szCs w:val="24"/>
        </w:rPr>
        <w:tab/>
      </w:r>
      <w:r w:rsidRPr="00A07D22">
        <w:rPr>
          <w:rFonts w:cs="Arial"/>
          <w:bCs/>
          <w:spacing w:val="-3"/>
          <w:szCs w:val="24"/>
        </w:rPr>
        <w:t xml:space="preserve">The </w:t>
      </w:r>
      <w:r w:rsidR="00E54BE6">
        <w:rPr>
          <w:rFonts w:cs="Arial"/>
          <w:bCs/>
          <w:spacing w:val="-3"/>
          <w:szCs w:val="24"/>
        </w:rPr>
        <w:t>Contractor sha</w:t>
      </w:r>
      <w:r w:rsidRPr="00A07D22">
        <w:rPr>
          <w:rFonts w:cs="Arial"/>
          <w:bCs/>
          <w:spacing w:val="-3"/>
          <w:szCs w:val="24"/>
        </w:rPr>
        <w:t xml:space="preserve">ll (and shall ensure that any Sub-Contractor </w:t>
      </w:r>
      <w:r w:rsidRPr="00A07D22">
        <w:rPr>
          <w:rFonts w:cs="Arial"/>
          <w:bCs/>
          <w:spacing w:val="-3"/>
          <w:szCs w:val="24"/>
        </w:rPr>
        <w:br/>
        <w:t xml:space="preserve">shall) permit the </w:t>
      </w:r>
      <w:r w:rsidR="001545CE">
        <w:rPr>
          <w:rFonts w:cs="Arial"/>
          <w:bCs/>
          <w:spacing w:val="-3"/>
          <w:szCs w:val="24"/>
        </w:rPr>
        <w:t>Agency</w:t>
      </w:r>
      <w:r w:rsidRPr="00A07D22">
        <w:rPr>
          <w:rFonts w:cs="Arial"/>
          <w:bCs/>
          <w:spacing w:val="-3"/>
          <w:szCs w:val="24"/>
        </w:rPr>
        <w:t xml:space="preserve"> or the </w:t>
      </w:r>
      <w:r w:rsidR="001545CE">
        <w:rPr>
          <w:rFonts w:cs="Arial"/>
          <w:bCs/>
          <w:spacing w:val="-3"/>
          <w:szCs w:val="24"/>
        </w:rPr>
        <w:t>Agency</w:t>
      </w:r>
      <w:r w:rsidR="00E54BE6">
        <w:rPr>
          <w:rFonts w:cs="Arial"/>
          <w:bCs/>
          <w:spacing w:val="-3"/>
          <w:szCs w:val="24"/>
        </w:rPr>
        <w:t>’s</w:t>
      </w:r>
      <w:r w:rsidRPr="00A07D22">
        <w:rPr>
          <w:rFonts w:cs="Arial"/>
          <w:bCs/>
          <w:spacing w:val="-3"/>
          <w:szCs w:val="24"/>
        </w:rPr>
        <w:t xml:space="preserve"> representative (subject to reasonable and appropriate confidentiality undertakings), to inspect </w:t>
      </w:r>
      <w:r w:rsidRPr="00A07D22">
        <w:rPr>
          <w:rFonts w:cs="Arial"/>
          <w:bCs/>
          <w:spacing w:val="-3"/>
          <w:szCs w:val="24"/>
        </w:rPr>
        <w:br/>
        <w:t xml:space="preserve">and audit, its data processing  activities and comply with all reasonable requests or directions by the </w:t>
      </w:r>
      <w:r w:rsidR="001545CE">
        <w:rPr>
          <w:rFonts w:cs="Arial"/>
          <w:bCs/>
          <w:spacing w:val="-3"/>
          <w:szCs w:val="24"/>
        </w:rPr>
        <w:t>Agency</w:t>
      </w:r>
      <w:r w:rsidRPr="00A07D22">
        <w:rPr>
          <w:rFonts w:cs="Arial"/>
          <w:bCs/>
          <w:spacing w:val="-3"/>
          <w:szCs w:val="24"/>
        </w:rPr>
        <w:t xml:space="preserve"> to enable the </w:t>
      </w:r>
      <w:r w:rsidR="001545CE">
        <w:rPr>
          <w:rFonts w:cs="Arial"/>
          <w:bCs/>
          <w:spacing w:val="-3"/>
          <w:szCs w:val="24"/>
        </w:rPr>
        <w:t>Agency</w:t>
      </w:r>
      <w:r w:rsidRPr="00A07D22">
        <w:rPr>
          <w:rFonts w:cs="Arial"/>
          <w:bCs/>
          <w:spacing w:val="-3"/>
          <w:szCs w:val="24"/>
        </w:rPr>
        <w:t xml:space="preserve"> to verify that the </w:t>
      </w:r>
      <w:r w:rsidR="00E54BE6">
        <w:rPr>
          <w:rFonts w:cs="Arial"/>
          <w:bCs/>
          <w:spacing w:val="-3"/>
          <w:szCs w:val="24"/>
        </w:rPr>
        <w:t>Contractor</w:t>
      </w:r>
      <w:r w:rsidRPr="00A07D22">
        <w:rPr>
          <w:rFonts w:cs="Arial"/>
          <w:bCs/>
          <w:spacing w:val="-3"/>
          <w:szCs w:val="24"/>
        </w:rPr>
        <w:t xml:space="preserve"> (or Sub-Contractor) is in full compliance with its obligations under the D</w:t>
      </w:r>
      <w:r>
        <w:rPr>
          <w:rFonts w:cs="Arial"/>
          <w:bCs/>
          <w:spacing w:val="-3"/>
          <w:szCs w:val="24"/>
        </w:rPr>
        <w:t>ata Protection Legislation</w:t>
      </w:r>
      <w:r w:rsidRPr="00A07D22">
        <w:rPr>
          <w:rFonts w:cs="Arial"/>
          <w:bCs/>
          <w:spacing w:val="-3"/>
          <w:szCs w:val="24"/>
        </w:rPr>
        <w:t xml:space="preserve">. </w:t>
      </w:r>
    </w:p>
    <w:p w14:paraId="5FB908DC" w14:textId="45566B76" w:rsidR="003318E5" w:rsidRPr="00A07D22" w:rsidRDefault="003318E5" w:rsidP="003318E5">
      <w:pPr>
        <w:autoSpaceDE w:val="0"/>
        <w:autoSpaceDN w:val="0"/>
        <w:ind w:left="1440" w:hanging="1440"/>
        <w:rPr>
          <w:rFonts w:eastAsia="ArialMT" w:cs="Arial"/>
          <w:bCs/>
          <w:szCs w:val="24"/>
        </w:rPr>
      </w:pPr>
      <w:r w:rsidRPr="00A07D22">
        <w:rPr>
          <w:rFonts w:cs="Arial"/>
          <w:bCs/>
          <w:spacing w:val="-3"/>
          <w:szCs w:val="24"/>
        </w:rPr>
        <w:t>1.15</w:t>
      </w:r>
      <w:r w:rsidRPr="00A07D22">
        <w:rPr>
          <w:rFonts w:cs="Arial"/>
          <w:bCs/>
          <w:spacing w:val="-3"/>
          <w:szCs w:val="24"/>
        </w:rPr>
        <w:tab/>
      </w:r>
      <w:r w:rsidRPr="00A07D22">
        <w:rPr>
          <w:rFonts w:eastAsia="ArialMT" w:cs="Arial"/>
          <w:bCs/>
          <w:szCs w:val="24"/>
        </w:rPr>
        <w:t xml:space="preserve">The </w:t>
      </w:r>
      <w:r w:rsidR="00E54BE6">
        <w:rPr>
          <w:rFonts w:eastAsia="ArialMT" w:cs="Arial"/>
          <w:bCs/>
          <w:szCs w:val="24"/>
        </w:rPr>
        <w:t>Contractor</w:t>
      </w:r>
      <w:r w:rsidRPr="00A07D22">
        <w:rPr>
          <w:rFonts w:eastAsia="ArialMT" w:cs="Arial"/>
          <w:bCs/>
          <w:szCs w:val="24"/>
        </w:rPr>
        <w:t xml:space="preserve">’s obligation to notify under clause 1.13 shall include the provision of further information to the </w:t>
      </w:r>
      <w:r w:rsidR="001545CE">
        <w:rPr>
          <w:rFonts w:eastAsia="ArialMT" w:cs="Arial"/>
          <w:bCs/>
          <w:szCs w:val="24"/>
        </w:rPr>
        <w:t>Agency</w:t>
      </w:r>
      <w:r w:rsidRPr="00A07D22">
        <w:rPr>
          <w:rFonts w:eastAsia="ArialMT" w:cs="Arial"/>
          <w:bCs/>
          <w:szCs w:val="24"/>
        </w:rPr>
        <w:t xml:space="preserve"> in phases, as details become available.</w:t>
      </w:r>
    </w:p>
    <w:p w14:paraId="5895D063" w14:textId="77777777" w:rsidR="003318E5" w:rsidRPr="00A07D22" w:rsidRDefault="003318E5" w:rsidP="003318E5">
      <w:pPr>
        <w:autoSpaceDE w:val="0"/>
        <w:autoSpaceDN w:val="0"/>
        <w:ind w:left="1440" w:hanging="1440"/>
        <w:rPr>
          <w:rFonts w:cs="Arial"/>
          <w:bCs/>
          <w:spacing w:val="-3"/>
          <w:szCs w:val="24"/>
        </w:rPr>
      </w:pPr>
    </w:p>
    <w:p w14:paraId="06685876" w14:textId="0ECA0DA1" w:rsidR="003318E5" w:rsidRPr="00A07D22" w:rsidRDefault="003318E5" w:rsidP="003318E5">
      <w:pPr>
        <w:autoSpaceDE w:val="0"/>
        <w:autoSpaceDN w:val="0"/>
        <w:ind w:left="1418" w:hanging="1418"/>
        <w:rPr>
          <w:rFonts w:eastAsia="ArialMT" w:cs="Arial"/>
          <w:bCs/>
          <w:szCs w:val="24"/>
        </w:rPr>
      </w:pPr>
      <w:r w:rsidRPr="00A07D22">
        <w:rPr>
          <w:rFonts w:cs="Arial"/>
          <w:bCs/>
          <w:spacing w:val="-3"/>
          <w:szCs w:val="24"/>
        </w:rPr>
        <w:t>1.16</w:t>
      </w:r>
      <w:r w:rsidRPr="00A07D22">
        <w:rPr>
          <w:rFonts w:eastAsia="ArialMT" w:cs="Arial"/>
          <w:bCs/>
          <w:szCs w:val="24"/>
        </w:rPr>
        <w:t xml:space="preserve"> </w:t>
      </w:r>
      <w:r w:rsidRPr="00A07D22">
        <w:rPr>
          <w:rFonts w:eastAsia="ArialMT" w:cs="Arial"/>
          <w:bCs/>
          <w:szCs w:val="24"/>
        </w:rPr>
        <w:tab/>
        <w:t xml:space="preserve">The </w:t>
      </w:r>
      <w:r w:rsidR="00E54BE6">
        <w:rPr>
          <w:rFonts w:eastAsia="ArialMT" w:cs="Arial"/>
          <w:bCs/>
          <w:szCs w:val="24"/>
        </w:rPr>
        <w:t>Contractor</w:t>
      </w:r>
      <w:r w:rsidRPr="00A07D22">
        <w:rPr>
          <w:rFonts w:eastAsia="ArialMT" w:cs="Arial"/>
          <w:bCs/>
          <w:szCs w:val="24"/>
        </w:rPr>
        <w:t xml:space="preserve"> shall provide all reasonable assistance to the </w:t>
      </w:r>
      <w:r w:rsidR="001545CE">
        <w:rPr>
          <w:rFonts w:eastAsia="ArialMT" w:cs="Arial"/>
          <w:bCs/>
          <w:szCs w:val="24"/>
        </w:rPr>
        <w:t>Agency</w:t>
      </w:r>
      <w:r w:rsidRPr="00A07D22">
        <w:rPr>
          <w:rFonts w:eastAsia="ArialMT" w:cs="Arial"/>
          <w:bCs/>
          <w:szCs w:val="24"/>
        </w:rPr>
        <w:t xml:space="preserve"> in the preparation of any Data Protection Impact Assessment prior to commencing any processing. Such assistance may include:</w:t>
      </w:r>
    </w:p>
    <w:p w14:paraId="6C1648F5" w14:textId="77777777" w:rsidR="003318E5" w:rsidRPr="00A07D22" w:rsidRDefault="003318E5" w:rsidP="003318E5">
      <w:pPr>
        <w:autoSpaceDE w:val="0"/>
        <w:autoSpaceDN w:val="0"/>
        <w:ind w:left="1418" w:hanging="1418"/>
        <w:rPr>
          <w:rFonts w:eastAsia="ArialMT" w:cs="Arial"/>
          <w:bCs/>
          <w:szCs w:val="24"/>
        </w:rPr>
      </w:pPr>
    </w:p>
    <w:p w14:paraId="2DF9D1A5" w14:textId="77777777" w:rsidR="003318E5" w:rsidRPr="00A07D22" w:rsidRDefault="003318E5" w:rsidP="003318E5">
      <w:pPr>
        <w:widowControl/>
        <w:numPr>
          <w:ilvl w:val="0"/>
          <w:numId w:val="47"/>
        </w:numPr>
        <w:autoSpaceDE w:val="0"/>
        <w:autoSpaceDN w:val="0"/>
        <w:textAlignment w:val="auto"/>
        <w:rPr>
          <w:rFonts w:eastAsia="ArialMT" w:cs="Arial"/>
          <w:bCs/>
          <w:szCs w:val="24"/>
        </w:rPr>
      </w:pPr>
      <w:r w:rsidRPr="00A07D22">
        <w:rPr>
          <w:rFonts w:eastAsia="ArialMT" w:cs="Arial"/>
          <w:bCs/>
          <w:szCs w:val="24"/>
        </w:rPr>
        <w:t xml:space="preserve">a systematic description of the envisaged processing </w:t>
      </w:r>
      <w:proofErr w:type="gramStart"/>
      <w:r w:rsidRPr="00A07D22">
        <w:rPr>
          <w:rFonts w:eastAsia="ArialMT" w:cs="Arial"/>
          <w:bCs/>
          <w:szCs w:val="24"/>
        </w:rPr>
        <w:t>operations  and</w:t>
      </w:r>
      <w:proofErr w:type="gramEnd"/>
      <w:r w:rsidRPr="00A07D22">
        <w:rPr>
          <w:rFonts w:eastAsia="ArialMT" w:cs="Arial"/>
          <w:bCs/>
          <w:szCs w:val="24"/>
        </w:rPr>
        <w:t xml:space="preserve"> the purpose of the </w:t>
      </w:r>
      <w:proofErr w:type="gramStart"/>
      <w:r w:rsidRPr="00A07D22">
        <w:rPr>
          <w:rFonts w:eastAsia="ArialMT" w:cs="Arial"/>
          <w:bCs/>
          <w:szCs w:val="24"/>
        </w:rPr>
        <w:t>processing;</w:t>
      </w:r>
      <w:proofErr w:type="gramEnd"/>
    </w:p>
    <w:p w14:paraId="63EC7D7B" w14:textId="77777777" w:rsidR="003318E5" w:rsidRPr="00A07D22" w:rsidRDefault="003318E5" w:rsidP="003318E5">
      <w:pPr>
        <w:autoSpaceDE w:val="0"/>
        <w:autoSpaceDN w:val="0"/>
        <w:ind w:left="1418"/>
        <w:rPr>
          <w:rFonts w:eastAsia="ArialMT" w:cs="Arial"/>
          <w:bCs/>
          <w:szCs w:val="24"/>
        </w:rPr>
      </w:pPr>
    </w:p>
    <w:p w14:paraId="0296D006" w14:textId="77777777" w:rsidR="003318E5" w:rsidRPr="00A07D22" w:rsidRDefault="003318E5" w:rsidP="003318E5">
      <w:pPr>
        <w:autoSpaceDE w:val="0"/>
        <w:autoSpaceDN w:val="0"/>
        <w:ind w:left="2138" w:hanging="720"/>
        <w:rPr>
          <w:rFonts w:eastAsia="ArialMT" w:cs="Arial"/>
          <w:bCs/>
          <w:szCs w:val="24"/>
        </w:rPr>
      </w:pPr>
      <w:r w:rsidRPr="00A07D22">
        <w:rPr>
          <w:rFonts w:eastAsia="ArialMT" w:cs="Arial"/>
          <w:bCs/>
          <w:szCs w:val="24"/>
        </w:rPr>
        <w:t xml:space="preserve">(ii) </w:t>
      </w:r>
      <w:r w:rsidRPr="00A07D22">
        <w:rPr>
          <w:rFonts w:eastAsia="ArialMT" w:cs="Arial"/>
          <w:bCs/>
          <w:szCs w:val="24"/>
        </w:rPr>
        <w:tab/>
        <w:t xml:space="preserve">an assessment of the necessity and proportionality of </w:t>
      </w:r>
      <w:proofErr w:type="gramStart"/>
      <w:r w:rsidRPr="00A07D22">
        <w:rPr>
          <w:rFonts w:eastAsia="ArialMT" w:cs="Arial"/>
          <w:bCs/>
          <w:szCs w:val="24"/>
        </w:rPr>
        <w:t>the  processing</w:t>
      </w:r>
      <w:proofErr w:type="gramEnd"/>
      <w:r w:rsidRPr="00A07D22">
        <w:rPr>
          <w:rFonts w:eastAsia="ArialMT" w:cs="Arial"/>
          <w:bCs/>
          <w:szCs w:val="24"/>
        </w:rPr>
        <w:t xml:space="preserve"> operations in relation to the </w:t>
      </w:r>
      <w:proofErr w:type="gramStart"/>
      <w:r w:rsidRPr="00A07D22">
        <w:rPr>
          <w:rFonts w:eastAsia="ArialMT" w:cs="Arial"/>
          <w:bCs/>
          <w:szCs w:val="24"/>
        </w:rPr>
        <w:t>Services;</w:t>
      </w:r>
      <w:proofErr w:type="gramEnd"/>
    </w:p>
    <w:p w14:paraId="6EB71EB7" w14:textId="77777777" w:rsidR="003318E5" w:rsidRPr="00A07D22" w:rsidRDefault="003318E5" w:rsidP="003318E5">
      <w:pPr>
        <w:autoSpaceDE w:val="0"/>
        <w:autoSpaceDN w:val="0"/>
        <w:ind w:left="1701" w:hanging="283"/>
        <w:rPr>
          <w:rFonts w:eastAsia="ArialMT" w:cs="Arial"/>
          <w:bCs/>
          <w:szCs w:val="24"/>
        </w:rPr>
      </w:pPr>
    </w:p>
    <w:p w14:paraId="02223697" w14:textId="77777777" w:rsidR="003318E5" w:rsidRPr="00A07D22" w:rsidRDefault="003318E5" w:rsidP="003318E5">
      <w:pPr>
        <w:widowControl/>
        <w:numPr>
          <w:ilvl w:val="0"/>
          <w:numId w:val="47"/>
        </w:numPr>
        <w:autoSpaceDE w:val="0"/>
        <w:autoSpaceDN w:val="0"/>
        <w:textAlignment w:val="auto"/>
        <w:rPr>
          <w:rFonts w:eastAsia="ArialMT" w:cs="Arial"/>
          <w:bCs/>
          <w:szCs w:val="24"/>
        </w:rPr>
      </w:pPr>
      <w:r w:rsidRPr="00A07D22">
        <w:rPr>
          <w:rFonts w:eastAsia="ArialMT" w:cs="Arial"/>
          <w:bCs/>
          <w:szCs w:val="24"/>
        </w:rPr>
        <w:t>an assessment of the risks to the rights and freedoms of Data Subjects; and</w:t>
      </w:r>
    </w:p>
    <w:p w14:paraId="7594FCD1" w14:textId="77777777" w:rsidR="003318E5" w:rsidRPr="00A07D22" w:rsidRDefault="003318E5" w:rsidP="003318E5">
      <w:pPr>
        <w:autoSpaceDE w:val="0"/>
        <w:autoSpaceDN w:val="0"/>
        <w:ind w:left="1418"/>
        <w:rPr>
          <w:rFonts w:eastAsia="ArialMT" w:cs="Arial"/>
          <w:bCs/>
          <w:szCs w:val="24"/>
        </w:rPr>
      </w:pPr>
    </w:p>
    <w:p w14:paraId="6FB3E672" w14:textId="77777777" w:rsidR="003318E5" w:rsidRPr="00A07D22" w:rsidRDefault="003318E5" w:rsidP="003318E5">
      <w:pPr>
        <w:widowControl/>
        <w:numPr>
          <w:ilvl w:val="0"/>
          <w:numId w:val="47"/>
        </w:numPr>
        <w:autoSpaceDE w:val="0"/>
        <w:autoSpaceDN w:val="0"/>
        <w:textAlignment w:val="auto"/>
        <w:rPr>
          <w:rFonts w:eastAsia="ArialMT" w:cs="Arial"/>
          <w:bCs/>
          <w:szCs w:val="24"/>
        </w:rPr>
      </w:pPr>
      <w:r w:rsidRPr="00A07D22">
        <w:rPr>
          <w:rFonts w:eastAsia="ArialMT" w:cs="Arial"/>
          <w:bCs/>
          <w:szCs w:val="24"/>
        </w:rPr>
        <w:t>the measures envisaged to address the risks, including safeguards, security measures and mechanisms to ensure the protection of Personal Data.</w:t>
      </w:r>
    </w:p>
    <w:p w14:paraId="639C9262" w14:textId="77777777" w:rsidR="003318E5" w:rsidRPr="00A07D22" w:rsidRDefault="003318E5" w:rsidP="003318E5">
      <w:pPr>
        <w:suppressAutoHyphens/>
        <w:jc w:val="both"/>
        <w:rPr>
          <w:spacing w:val="-3"/>
        </w:rPr>
      </w:pPr>
    </w:p>
    <w:p w14:paraId="08A893E5" w14:textId="3B4E00F6" w:rsidR="003318E5" w:rsidRPr="00A07D22" w:rsidRDefault="003318E5" w:rsidP="003318E5">
      <w:pPr>
        <w:autoSpaceDE w:val="0"/>
        <w:autoSpaceDN w:val="0"/>
        <w:ind w:left="1418" w:hanging="1418"/>
        <w:rPr>
          <w:rFonts w:eastAsia="ArialMT" w:cs="Arial"/>
          <w:bCs/>
          <w:szCs w:val="24"/>
        </w:rPr>
      </w:pPr>
      <w:r w:rsidRPr="00A07D22">
        <w:rPr>
          <w:rFonts w:eastAsia="ArialMT" w:cs="Arial"/>
          <w:bCs/>
          <w:szCs w:val="24"/>
        </w:rPr>
        <w:t xml:space="preserve">1.17           </w:t>
      </w:r>
      <w:r>
        <w:rPr>
          <w:rFonts w:eastAsia="ArialMT" w:cs="Arial"/>
          <w:bCs/>
          <w:szCs w:val="24"/>
        </w:rPr>
        <w:tab/>
      </w:r>
      <w:proofErr w:type="gramStart"/>
      <w:r w:rsidRPr="00A07D22">
        <w:rPr>
          <w:rFonts w:eastAsia="ArialMT" w:cs="Arial"/>
          <w:bCs/>
          <w:szCs w:val="24"/>
        </w:rPr>
        <w:t>Taking into account</w:t>
      </w:r>
      <w:proofErr w:type="gramEnd"/>
      <w:r w:rsidRPr="00A07D22">
        <w:rPr>
          <w:rFonts w:eastAsia="ArialMT" w:cs="Arial"/>
          <w:bCs/>
          <w:szCs w:val="24"/>
        </w:rPr>
        <w:t xml:space="preserve"> the nature of the processing, the </w:t>
      </w:r>
      <w:r w:rsidR="00E54BE6">
        <w:rPr>
          <w:rFonts w:eastAsia="ArialMT" w:cs="Arial"/>
          <w:bCs/>
          <w:szCs w:val="24"/>
        </w:rPr>
        <w:t>Contractor</w:t>
      </w:r>
      <w:r w:rsidRPr="00A07D22">
        <w:rPr>
          <w:rFonts w:eastAsia="ArialMT" w:cs="Arial"/>
          <w:bCs/>
          <w:szCs w:val="24"/>
        </w:rPr>
        <w:t xml:space="preserve"> shall provide the </w:t>
      </w:r>
      <w:r w:rsidR="001545CE">
        <w:rPr>
          <w:rFonts w:eastAsia="ArialMT" w:cs="Arial"/>
          <w:bCs/>
          <w:szCs w:val="24"/>
        </w:rPr>
        <w:t>Agency</w:t>
      </w:r>
      <w:r w:rsidRPr="00A07D22">
        <w:rPr>
          <w:rFonts w:eastAsia="ArialMT" w:cs="Arial"/>
          <w:bCs/>
          <w:szCs w:val="24"/>
        </w:rPr>
        <w:t xml:space="preserve"> with full assistance in relation to either Party's obligations under Data Protection </w:t>
      </w:r>
      <w:r w:rsidR="00E54BE6">
        <w:rPr>
          <w:rFonts w:eastAsia="ArialMT" w:cs="Arial"/>
          <w:bCs/>
          <w:szCs w:val="24"/>
        </w:rPr>
        <w:t>Legislation</w:t>
      </w:r>
      <w:r w:rsidRPr="00A07D22">
        <w:rPr>
          <w:rFonts w:eastAsia="ArialMT" w:cs="Arial"/>
          <w:bCs/>
          <w:szCs w:val="24"/>
        </w:rPr>
        <w:t xml:space="preserve"> and any complaint, communication or request (and insofar as possible within the timescales reasonably required by the</w:t>
      </w:r>
      <w:r>
        <w:rPr>
          <w:rFonts w:eastAsia="ArialMT" w:cs="Arial"/>
          <w:bCs/>
          <w:szCs w:val="24"/>
        </w:rPr>
        <w:t xml:space="preserve"> </w:t>
      </w:r>
      <w:r w:rsidR="001545CE">
        <w:rPr>
          <w:rFonts w:eastAsia="ArialMT" w:cs="Arial"/>
          <w:bCs/>
          <w:szCs w:val="24"/>
        </w:rPr>
        <w:t>Agency</w:t>
      </w:r>
      <w:r w:rsidRPr="00A07D22">
        <w:rPr>
          <w:rFonts w:eastAsia="ArialMT" w:cs="Arial"/>
          <w:bCs/>
          <w:szCs w:val="24"/>
        </w:rPr>
        <w:t>) including by promptly providing:</w:t>
      </w:r>
    </w:p>
    <w:p w14:paraId="463E66F2" w14:textId="02306D94" w:rsidR="003318E5" w:rsidRPr="00A07D22" w:rsidRDefault="003318E5" w:rsidP="003318E5">
      <w:pPr>
        <w:autoSpaceDE w:val="0"/>
        <w:autoSpaceDN w:val="0"/>
        <w:ind w:left="1418"/>
        <w:rPr>
          <w:rFonts w:eastAsia="ArialMT" w:cs="Arial"/>
          <w:bCs/>
          <w:szCs w:val="24"/>
        </w:rPr>
      </w:pPr>
      <w:r w:rsidRPr="00A07D22">
        <w:rPr>
          <w:rFonts w:eastAsia="ArialMT" w:cs="Arial"/>
          <w:bCs/>
          <w:szCs w:val="24"/>
        </w:rPr>
        <w:t xml:space="preserve">(a) the </w:t>
      </w:r>
      <w:r w:rsidR="001545CE">
        <w:rPr>
          <w:rFonts w:eastAsia="ArialMT" w:cs="Arial"/>
          <w:bCs/>
          <w:szCs w:val="24"/>
        </w:rPr>
        <w:t>Agency</w:t>
      </w:r>
      <w:r w:rsidRPr="00A07D22">
        <w:rPr>
          <w:rFonts w:eastAsia="ArialMT" w:cs="Arial"/>
          <w:bCs/>
          <w:szCs w:val="24"/>
        </w:rPr>
        <w:t xml:space="preserve"> with full details and copies of the complaint, communication or </w:t>
      </w:r>
      <w:proofErr w:type="gramStart"/>
      <w:r w:rsidRPr="00A07D22">
        <w:rPr>
          <w:rFonts w:eastAsia="ArialMT" w:cs="Arial"/>
          <w:bCs/>
          <w:szCs w:val="24"/>
        </w:rPr>
        <w:t>request;</w:t>
      </w:r>
      <w:proofErr w:type="gramEnd"/>
    </w:p>
    <w:p w14:paraId="630038F0" w14:textId="7DAE55C3" w:rsidR="003318E5" w:rsidRPr="00A07D22" w:rsidRDefault="003318E5" w:rsidP="003318E5">
      <w:pPr>
        <w:autoSpaceDE w:val="0"/>
        <w:autoSpaceDN w:val="0"/>
        <w:ind w:left="1418" w:firstLine="22"/>
        <w:rPr>
          <w:rFonts w:eastAsia="ArialMT" w:cs="Arial"/>
          <w:bCs/>
          <w:szCs w:val="24"/>
        </w:rPr>
      </w:pPr>
      <w:r w:rsidRPr="00A07D22">
        <w:rPr>
          <w:rFonts w:eastAsia="ArialMT" w:cs="Arial"/>
          <w:bCs/>
          <w:szCs w:val="24"/>
        </w:rPr>
        <w:t xml:space="preserve">(b) such assistance as is reasonably requested by the </w:t>
      </w:r>
      <w:r w:rsidR="001545CE">
        <w:rPr>
          <w:rFonts w:eastAsia="ArialMT" w:cs="Arial"/>
          <w:bCs/>
          <w:szCs w:val="24"/>
        </w:rPr>
        <w:t>Agency</w:t>
      </w:r>
      <w:r w:rsidRPr="00A07D22">
        <w:rPr>
          <w:rFonts w:eastAsia="ArialMT" w:cs="Arial"/>
          <w:bCs/>
          <w:szCs w:val="24"/>
        </w:rPr>
        <w:t xml:space="preserve"> to enable the </w:t>
      </w:r>
      <w:r w:rsidR="001545CE">
        <w:rPr>
          <w:rFonts w:eastAsia="ArialMT" w:cs="Arial"/>
          <w:bCs/>
          <w:szCs w:val="24"/>
        </w:rPr>
        <w:t>Agency</w:t>
      </w:r>
      <w:r w:rsidRPr="00A07D22">
        <w:rPr>
          <w:rFonts w:eastAsia="ArialMT" w:cs="Arial"/>
          <w:bCs/>
          <w:szCs w:val="24"/>
        </w:rPr>
        <w:t xml:space="preserve"> to comply with a Data Subject Access Request within the relevant timescales set out in the Data Protection </w:t>
      </w:r>
      <w:proofErr w:type="gramStart"/>
      <w:r w:rsidR="00E54BE6">
        <w:rPr>
          <w:rFonts w:eastAsia="ArialMT" w:cs="Arial"/>
          <w:bCs/>
          <w:szCs w:val="24"/>
        </w:rPr>
        <w:t>Legislation</w:t>
      </w:r>
      <w:r w:rsidRPr="00A07D22">
        <w:rPr>
          <w:rFonts w:eastAsia="ArialMT" w:cs="Arial"/>
          <w:bCs/>
          <w:szCs w:val="24"/>
        </w:rPr>
        <w:t>;</w:t>
      </w:r>
      <w:proofErr w:type="gramEnd"/>
    </w:p>
    <w:p w14:paraId="1A954607" w14:textId="087D6C34" w:rsidR="003318E5" w:rsidRPr="00A07D22" w:rsidRDefault="003318E5" w:rsidP="003318E5">
      <w:pPr>
        <w:autoSpaceDE w:val="0"/>
        <w:autoSpaceDN w:val="0"/>
        <w:ind w:left="1418" w:firstLine="22"/>
        <w:rPr>
          <w:rFonts w:eastAsia="ArialMT" w:cs="Arial"/>
          <w:bCs/>
          <w:szCs w:val="24"/>
        </w:rPr>
      </w:pPr>
      <w:r w:rsidRPr="00A07D22">
        <w:rPr>
          <w:rFonts w:eastAsia="ArialMT" w:cs="Arial"/>
          <w:bCs/>
          <w:szCs w:val="24"/>
        </w:rPr>
        <w:t xml:space="preserve">(c) the </w:t>
      </w:r>
      <w:r w:rsidR="001545CE">
        <w:rPr>
          <w:rFonts w:eastAsia="ArialMT" w:cs="Arial"/>
          <w:bCs/>
          <w:szCs w:val="24"/>
        </w:rPr>
        <w:t>Agency</w:t>
      </w:r>
      <w:r w:rsidRPr="00A07D22">
        <w:rPr>
          <w:rFonts w:eastAsia="ArialMT" w:cs="Arial"/>
          <w:bCs/>
          <w:szCs w:val="24"/>
        </w:rPr>
        <w:t xml:space="preserve">, at its request, with any </w:t>
      </w:r>
      <w:r>
        <w:rPr>
          <w:rFonts w:eastAsia="ArialMT" w:cs="Arial"/>
          <w:bCs/>
          <w:szCs w:val="24"/>
        </w:rPr>
        <w:t xml:space="preserve">Personal Data </w:t>
      </w:r>
      <w:r w:rsidRPr="00A07D22">
        <w:rPr>
          <w:rFonts w:eastAsia="ArialMT" w:cs="Arial"/>
          <w:bCs/>
          <w:szCs w:val="24"/>
        </w:rPr>
        <w:t xml:space="preserve">it holds in relation to a Data </w:t>
      </w:r>
      <w:proofErr w:type="gramStart"/>
      <w:r w:rsidRPr="00A07D22">
        <w:rPr>
          <w:rFonts w:eastAsia="ArialMT" w:cs="Arial"/>
          <w:bCs/>
          <w:szCs w:val="24"/>
        </w:rPr>
        <w:t>Subject;</w:t>
      </w:r>
      <w:proofErr w:type="gramEnd"/>
    </w:p>
    <w:p w14:paraId="6BAC312A" w14:textId="5190AFAD" w:rsidR="003318E5" w:rsidRPr="00A07D22" w:rsidRDefault="003318E5" w:rsidP="003318E5">
      <w:pPr>
        <w:autoSpaceDE w:val="0"/>
        <w:autoSpaceDN w:val="0"/>
        <w:ind w:left="1418" w:firstLine="22"/>
        <w:rPr>
          <w:rFonts w:eastAsia="ArialMT" w:cs="Arial"/>
          <w:bCs/>
          <w:szCs w:val="24"/>
        </w:rPr>
      </w:pPr>
      <w:r w:rsidRPr="00A07D22">
        <w:rPr>
          <w:rFonts w:eastAsia="ArialMT" w:cs="Arial"/>
          <w:bCs/>
          <w:szCs w:val="24"/>
        </w:rPr>
        <w:t xml:space="preserve">(d) assistance as requested by the </w:t>
      </w:r>
      <w:r w:rsidR="001545CE">
        <w:rPr>
          <w:rFonts w:eastAsia="ArialMT" w:cs="Arial"/>
          <w:bCs/>
          <w:szCs w:val="24"/>
        </w:rPr>
        <w:t>Agency</w:t>
      </w:r>
      <w:r w:rsidRPr="00A07D22">
        <w:rPr>
          <w:rFonts w:eastAsia="ArialMT" w:cs="Arial"/>
          <w:bCs/>
          <w:szCs w:val="24"/>
        </w:rPr>
        <w:t xml:space="preserve"> following any Data Loss </w:t>
      </w:r>
      <w:proofErr w:type="gramStart"/>
      <w:r w:rsidRPr="00A07D22">
        <w:rPr>
          <w:rFonts w:eastAsia="ArialMT" w:cs="Arial"/>
          <w:bCs/>
          <w:szCs w:val="24"/>
        </w:rPr>
        <w:t>Event;</w:t>
      </w:r>
      <w:proofErr w:type="gramEnd"/>
    </w:p>
    <w:p w14:paraId="47E7020E" w14:textId="4A835AD7" w:rsidR="003318E5" w:rsidRPr="00A07D22" w:rsidRDefault="003318E5" w:rsidP="003318E5">
      <w:pPr>
        <w:autoSpaceDE w:val="0"/>
        <w:autoSpaceDN w:val="0"/>
        <w:ind w:left="1418" w:firstLine="22"/>
        <w:rPr>
          <w:rFonts w:eastAsia="ArialMT" w:cs="Arial"/>
          <w:bCs/>
          <w:szCs w:val="24"/>
        </w:rPr>
      </w:pPr>
      <w:r w:rsidRPr="00A07D22">
        <w:rPr>
          <w:rFonts w:eastAsia="ArialMT" w:cs="Arial"/>
          <w:bCs/>
          <w:szCs w:val="24"/>
        </w:rPr>
        <w:t xml:space="preserve">(e) assistance as requested by the </w:t>
      </w:r>
      <w:r w:rsidR="001545CE">
        <w:rPr>
          <w:rFonts w:eastAsia="ArialMT" w:cs="Arial"/>
          <w:bCs/>
          <w:szCs w:val="24"/>
        </w:rPr>
        <w:t>Agency</w:t>
      </w:r>
      <w:r w:rsidRPr="00A07D22">
        <w:rPr>
          <w:rFonts w:eastAsia="ArialMT" w:cs="Arial"/>
          <w:bCs/>
          <w:szCs w:val="24"/>
        </w:rPr>
        <w:t xml:space="preserve"> with respect to any request from the Information Commissioner’s Office, or any consultation by the </w:t>
      </w:r>
      <w:r w:rsidR="001545CE">
        <w:rPr>
          <w:rFonts w:eastAsia="ArialMT" w:cs="Arial"/>
          <w:bCs/>
          <w:szCs w:val="24"/>
        </w:rPr>
        <w:t>Agency</w:t>
      </w:r>
      <w:r w:rsidRPr="00A07D22">
        <w:rPr>
          <w:rFonts w:eastAsia="ArialMT" w:cs="Arial"/>
          <w:bCs/>
          <w:szCs w:val="24"/>
        </w:rPr>
        <w:t xml:space="preserve"> with the Information Commissioner's Office.</w:t>
      </w:r>
    </w:p>
    <w:p w14:paraId="0446BF36" w14:textId="77777777" w:rsidR="003318E5" w:rsidRPr="00A07D22" w:rsidRDefault="003318E5" w:rsidP="003318E5">
      <w:pPr>
        <w:autoSpaceDE w:val="0"/>
        <w:autoSpaceDN w:val="0"/>
        <w:spacing w:line="360" w:lineRule="auto"/>
        <w:rPr>
          <w:rFonts w:eastAsia="ArialMT" w:cs="Arial"/>
          <w:bCs/>
          <w:szCs w:val="24"/>
        </w:rPr>
      </w:pPr>
    </w:p>
    <w:p w14:paraId="29223237" w14:textId="77777777" w:rsidR="003318E5" w:rsidRPr="00A07D22" w:rsidRDefault="003318E5" w:rsidP="003318E5">
      <w:pPr>
        <w:autoSpaceDE w:val="0"/>
        <w:autoSpaceDN w:val="0"/>
        <w:ind w:left="1418" w:hanging="1418"/>
        <w:rPr>
          <w:rFonts w:eastAsia="ArialMT" w:cs="Arial"/>
          <w:bCs/>
          <w:szCs w:val="24"/>
        </w:rPr>
      </w:pPr>
      <w:proofErr w:type="gramStart"/>
      <w:r w:rsidRPr="00A07D22">
        <w:rPr>
          <w:rFonts w:eastAsia="ArialMT" w:cs="Arial"/>
          <w:bCs/>
          <w:szCs w:val="24"/>
        </w:rPr>
        <w:t xml:space="preserve">1.18  </w:t>
      </w:r>
      <w:r w:rsidRPr="00A07D22">
        <w:rPr>
          <w:rFonts w:eastAsia="ArialMT" w:cs="Arial"/>
          <w:bCs/>
          <w:szCs w:val="24"/>
        </w:rPr>
        <w:tab/>
      </w:r>
      <w:proofErr w:type="gramEnd"/>
      <w:r w:rsidRPr="00A07D22">
        <w:rPr>
          <w:rFonts w:eastAsia="ArialMT" w:cs="Arial"/>
          <w:bCs/>
          <w:szCs w:val="24"/>
        </w:rPr>
        <w:t xml:space="preserve">The </w:t>
      </w:r>
      <w:r w:rsidR="00415236">
        <w:rPr>
          <w:rFonts w:eastAsia="ArialMT" w:cs="Arial"/>
          <w:bCs/>
          <w:szCs w:val="24"/>
        </w:rPr>
        <w:t>Contractor</w:t>
      </w:r>
      <w:r w:rsidRPr="00A07D22">
        <w:rPr>
          <w:rFonts w:eastAsia="ArialMT" w:cs="Arial"/>
          <w:bCs/>
          <w:szCs w:val="24"/>
        </w:rPr>
        <w:t xml:space="preserve"> shall maintain complete and accurate records and information to demonstrate its compliance with this </w:t>
      </w:r>
      <w:r>
        <w:rPr>
          <w:rFonts w:eastAsia="ArialMT" w:cs="Arial"/>
          <w:bCs/>
          <w:szCs w:val="24"/>
        </w:rPr>
        <w:t xml:space="preserve">Schedule </w:t>
      </w:r>
      <w:r w:rsidR="000B606E">
        <w:rPr>
          <w:rFonts w:eastAsia="ArialMT" w:cs="Arial"/>
          <w:bCs/>
          <w:szCs w:val="24"/>
        </w:rPr>
        <w:t>5</w:t>
      </w:r>
      <w:r>
        <w:rPr>
          <w:rFonts w:eastAsia="ArialMT" w:cs="Arial"/>
          <w:bCs/>
          <w:szCs w:val="24"/>
        </w:rPr>
        <w:t xml:space="preserve"> </w:t>
      </w:r>
      <w:r w:rsidRPr="00A07D22">
        <w:rPr>
          <w:rFonts w:eastAsia="ArialMT" w:cs="Arial"/>
          <w:bCs/>
          <w:szCs w:val="24"/>
        </w:rPr>
        <w:t>provided that this requirement does not apply where</w:t>
      </w:r>
      <w:r>
        <w:rPr>
          <w:rFonts w:eastAsia="ArialMT" w:cs="Arial"/>
          <w:bCs/>
          <w:szCs w:val="24"/>
        </w:rPr>
        <w:t xml:space="preserve"> </w:t>
      </w:r>
      <w:r w:rsidRPr="00A07D22">
        <w:rPr>
          <w:rFonts w:eastAsia="ArialMT" w:cs="Arial"/>
          <w:bCs/>
          <w:szCs w:val="24"/>
        </w:rPr>
        <w:t xml:space="preserve">the </w:t>
      </w:r>
      <w:r w:rsidR="00415236">
        <w:rPr>
          <w:rFonts w:eastAsia="ArialMT" w:cs="Arial"/>
          <w:bCs/>
          <w:szCs w:val="24"/>
        </w:rPr>
        <w:t>Contractor</w:t>
      </w:r>
      <w:r w:rsidRPr="00A07D22">
        <w:rPr>
          <w:rFonts w:eastAsia="ArialMT" w:cs="Arial"/>
          <w:bCs/>
          <w:szCs w:val="24"/>
        </w:rPr>
        <w:t xml:space="preserve"> employs fewer than 250 staff, unless:</w:t>
      </w:r>
    </w:p>
    <w:p w14:paraId="1FED3948" w14:textId="4B45511D" w:rsidR="003318E5" w:rsidRPr="00A07D22" w:rsidRDefault="003318E5" w:rsidP="003318E5">
      <w:pPr>
        <w:autoSpaceDE w:val="0"/>
        <w:autoSpaceDN w:val="0"/>
        <w:ind w:left="698" w:firstLine="720"/>
        <w:rPr>
          <w:rFonts w:eastAsia="ArialMT" w:cs="Arial"/>
          <w:bCs/>
          <w:szCs w:val="24"/>
        </w:rPr>
      </w:pPr>
      <w:r w:rsidRPr="00A07D22">
        <w:rPr>
          <w:rFonts w:eastAsia="ArialMT" w:cs="Arial"/>
          <w:bCs/>
          <w:szCs w:val="24"/>
        </w:rPr>
        <w:t xml:space="preserve">(a) the </w:t>
      </w:r>
      <w:r w:rsidR="001545CE">
        <w:rPr>
          <w:rFonts w:eastAsia="ArialMT" w:cs="Arial"/>
          <w:bCs/>
          <w:szCs w:val="24"/>
        </w:rPr>
        <w:t>Agency</w:t>
      </w:r>
      <w:r w:rsidRPr="00A07D22">
        <w:rPr>
          <w:rFonts w:eastAsia="ArialMT" w:cs="Arial"/>
          <w:bCs/>
          <w:szCs w:val="24"/>
        </w:rPr>
        <w:t xml:space="preserve"> determines that the processing is not </w:t>
      </w:r>
      <w:proofErr w:type="gramStart"/>
      <w:r w:rsidRPr="00A07D22">
        <w:rPr>
          <w:rFonts w:eastAsia="ArialMT" w:cs="Arial"/>
          <w:bCs/>
          <w:szCs w:val="24"/>
        </w:rPr>
        <w:t>occasional;</w:t>
      </w:r>
      <w:proofErr w:type="gramEnd"/>
    </w:p>
    <w:p w14:paraId="6ABB35B4" w14:textId="318D283B" w:rsidR="003318E5" w:rsidRPr="00A07D22" w:rsidRDefault="003318E5" w:rsidP="003318E5">
      <w:pPr>
        <w:autoSpaceDE w:val="0"/>
        <w:autoSpaceDN w:val="0"/>
        <w:ind w:left="1418"/>
        <w:rPr>
          <w:rFonts w:eastAsia="ArialMT" w:cs="Arial"/>
          <w:bCs/>
          <w:szCs w:val="24"/>
        </w:rPr>
      </w:pPr>
      <w:r w:rsidRPr="00A07D22">
        <w:rPr>
          <w:rFonts w:eastAsia="ArialMT" w:cs="Arial"/>
          <w:bCs/>
          <w:szCs w:val="24"/>
        </w:rPr>
        <w:t xml:space="preserve">(b) the </w:t>
      </w:r>
      <w:r w:rsidR="001545CE">
        <w:rPr>
          <w:rFonts w:eastAsia="ArialMT" w:cs="Arial"/>
          <w:bCs/>
          <w:szCs w:val="24"/>
        </w:rPr>
        <w:t>Agency</w:t>
      </w:r>
      <w:r w:rsidRPr="00A07D22">
        <w:rPr>
          <w:rFonts w:eastAsia="ArialMT" w:cs="Arial"/>
          <w:bCs/>
          <w:szCs w:val="24"/>
        </w:rPr>
        <w:t xml:space="preserve"> determines the processing includes special categories of data as referred to in Article 9(1) of the GDPR or </w:t>
      </w:r>
      <w:r>
        <w:rPr>
          <w:rFonts w:eastAsia="ArialMT" w:cs="Arial"/>
          <w:bCs/>
          <w:szCs w:val="24"/>
        </w:rPr>
        <w:t>Personal Data</w:t>
      </w:r>
      <w:r w:rsidR="002949A7">
        <w:rPr>
          <w:rFonts w:eastAsia="ArialMT" w:cs="Arial"/>
          <w:bCs/>
          <w:szCs w:val="24"/>
        </w:rPr>
        <w:t xml:space="preserve"> </w:t>
      </w:r>
      <w:r w:rsidRPr="00A07D22">
        <w:rPr>
          <w:rFonts w:eastAsia="ArialMT" w:cs="Arial"/>
          <w:bCs/>
          <w:szCs w:val="24"/>
        </w:rPr>
        <w:t>relating to criminal convictions and offences referred to in Article 10 of the GDPR; and</w:t>
      </w:r>
    </w:p>
    <w:p w14:paraId="2B081D39" w14:textId="1FB7EE52" w:rsidR="003318E5" w:rsidRDefault="003318E5" w:rsidP="003318E5">
      <w:pPr>
        <w:autoSpaceDE w:val="0"/>
        <w:autoSpaceDN w:val="0"/>
        <w:ind w:left="1418" w:firstLine="22"/>
        <w:rPr>
          <w:rFonts w:eastAsia="ArialMT" w:cs="Arial"/>
          <w:bCs/>
          <w:szCs w:val="24"/>
        </w:rPr>
      </w:pPr>
      <w:r w:rsidRPr="00A07D22">
        <w:rPr>
          <w:rFonts w:eastAsia="ArialMT" w:cs="Arial"/>
          <w:bCs/>
          <w:szCs w:val="24"/>
        </w:rPr>
        <w:t xml:space="preserve">(c) the </w:t>
      </w:r>
      <w:r w:rsidR="001545CE">
        <w:rPr>
          <w:rFonts w:eastAsia="ArialMT" w:cs="Arial"/>
          <w:bCs/>
          <w:szCs w:val="24"/>
        </w:rPr>
        <w:t>Agency</w:t>
      </w:r>
      <w:r w:rsidRPr="00A07D22">
        <w:rPr>
          <w:rFonts w:eastAsia="ArialMT" w:cs="Arial"/>
          <w:bCs/>
          <w:szCs w:val="24"/>
        </w:rPr>
        <w:t xml:space="preserve"> determines that the processing is likely to result in a risk to the rights and freedoms of Data Subjects.</w:t>
      </w:r>
    </w:p>
    <w:p w14:paraId="7155DD95" w14:textId="77777777" w:rsidR="003318E5" w:rsidRPr="00A07D22" w:rsidRDefault="003318E5" w:rsidP="003318E5">
      <w:pPr>
        <w:autoSpaceDE w:val="0"/>
        <w:autoSpaceDN w:val="0"/>
        <w:ind w:left="1418" w:firstLine="22"/>
        <w:rPr>
          <w:rFonts w:eastAsia="ArialMT" w:cs="Arial"/>
          <w:bCs/>
          <w:szCs w:val="24"/>
        </w:rPr>
      </w:pPr>
    </w:p>
    <w:p w14:paraId="0622A115" w14:textId="77777777" w:rsidR="003318E5" w:rsidRPr="00A07D22" w:rsidRDefault="003318E5" w:rsidP="003318E5">
      <w:pPr>
        <w:autoSpaceDE w:val="0"/>
        <w:autoSpaceDN w:val="0"/>
        <w:ind w:left="1418" w:hanging="1418"/>
        <w:rPr>
          <w:rFonts w:eastAsia="ArialMT" w:cs="Arial"/>
          <w:bCs/>
          <w:szCs w:val="24"/>
        </w:rPr>
      </w:pPr>
      <w:proofErr w:type="gramStart"/>
      <w:r w:rsidRPr="00A07D22">
        <w:rPr>
          <w:rFonts w:eastAsia="ArialMT" w:cs="Arial"/>
          <w:bCs/>
          <w:szCs w:val="24"/>
        </w:rPr>
        <w:t xml:space="preserve">1.19  </w:t>
      </w:r>
      <w:r w:rsidRPr="00A07D22">
        <w:rPr>
          <w:rFonts w:eastAsia="ArialMT" w:cs="Arial"/>
          <w:bCs/>
          <w:szCs w:val="24"/>
        </w:rPr>
        <w:tab/>
      </w:r>
      <w:proofErr w:type="gramEnd"/>
      <w:r w:rsidRPr="00A07D22">
        <w:rPr>
          <w:rFonts w:eastAsia="ArialMT" w:cs="Arial"/>
          <w:bCs/>
          <w:szCs w:val="24"/>
        </w:rPr>
        <w:tab/>
        <w:t xml:space="preserve">The </w:t>
      </w:r>
      <w:r w:rsidR="00415236">
        <w:rPr>
          <w:rFonts w:eastAsia="ArialMT" w:cs="Arial"/>
          <w:bCs/>
          <w:szCs w:val="24"/>
        </w:rPr>
        <w:t>Contractor</w:t>
      </w:r>
      <w:r w:rsidRPr="00A07D22">
        <w:rPr>
          <w:rFonts w:eastAsia="ArialMT" w:cs="Arial"/>
          <w:bCs/>
          <w:szCs w:val="24"/>
        </w:rPr>
        <w:t xml:space="preserve"> shall designate a data protection officer if required by the </w:t>
      </w:r>
      <w:r>
        <w:rPr>
          <w:rFonts w:eastAsia="ArialMT" w:cs="Arial"/>
          <w:bCs/>
          <w:szCs w:val="24"/>
        </w:rPr>
        <w:t>Dat</w:t>
      </w:r>
      <w:r w:rsidRPr="00A07D22">
        <w:rPr>
          <w:rFonts w:eastAsia="ArialMT" w:cs="Arial"/>
          <w:bCs/>
          <w:szCs w:val="24"/>
        </w:rPr>
        <w:t xml:space="preserve">a Protection </w:t>
      </w:r>
      <w:r>
        <w:rPr>
          <w:rFonts w:eastAsia="ArialMT" w:cs="Arial"/>
          <w:bCs/>
          <w:szCs w:val="24"/>
        </w:rPr>
        <w:t>Legislation</w:t>
      </w:r>
      <w:r w:rsidRPr="00A07D22">
        <w:rPr>
          <w:rFonts w:eastAsia="ArialMT" w:cs="Arial"/>
          <w:bCs/>
          <w:szCs w:val="24"/>
        </w:rPr>
        <w:t>.</w:t>
      </w:r>
    </w:p>
    <w:p w14:paraId="798A5128" w14:textId="77777777" w:rsidR="003318E5" w:rsidRDefault="003318E5" w:rsidP="003318E5">
      <w:pPr>
        <w:autoSpaceDE w:val="0"/>
        <w:autoSpaceDN w:val="0"/>
        <w:ind w:left="1418" w:hanging="1283"/>
        <w:rPr>
          <w:rFonts w:eastAsia="ArialMT" w:cs="Arial"/>
          <w:bCs/>
          <w:szCs w:val="24"/>
        </w:rPr>
      </w:pPr>
    </w:p>
    <w:p w14:paraId="4A586404" w14:textId="77777777" w:rsidR="003318E5" w:rsidRPr="00A07D22" w:rsidRDefault="003318E5" w:rsidP="003318E5">
      <w:pPr>
        <w:autoSpaceDE w:val="0"/>
        <w:autoSpaceDN w:val="0"/>
        <w:ind w:left="1418" w:hanging="1418"/>
        <w:rPr>
          <w:rFonts w:eastAsia="ArialMT" w:cs="Arial"/>
          <w:bCs/>
          <w:szCs w:val="24"/>
        </w:rPr>
      </w:pPr>
      <w:r w:rsidRPr="00A07D22">
        <w:rPr>
          <w:rFonts w:eastAsia="ArialMT" w:cs="Arial"/>
          <w:bCs/>
          <w:szCs w:val="24"/>
        </w:rPr>
        <w:t>1.20</w:t>
      </w:r>
      <w:r w:rsidRPr="00A07D22">
        <w:rPr>
          <w:rFonts w:eastAsia="ArialMT" w:cs="Arial"/>
          <w:bCs/>
          <w:szCs w:val="24"/>
        </w:rPr>
        <w:tab/>
        <w:t xml:space="preserve">Before allowing any Sub-Contractor to process any </w:t>
      </w:r>
      <w:r>
        <w:rPr>
          <w:rFonts w:eastAsia="ArialMT" w:cs="Arial"/>
          <w:bCs/>
          <w:szCs w:val="24"/>
        </w:rPr>
        <w:t xml:space="preserve">Personal Data </w:t>
      </w:r>
      <w:r w:rsidRPr="00A07D22">
        <w:rPr>
          <w:rFonts w:eastAsia="ArialMT" w:cs="Arial"/>
          <w:bCs/>
          <w:szCs w:val="24"/>
        </w:rPr>
        <w:t xml:space="preserve">related to this Contract, the </w:t>
      </w:r>
      <w:r w:rsidR="00415236">
        <w:rPr>
          <w:rFonts w:eastAsia="ArialMT" w:cs="Arial"/>
          <w:bCs/>
          <w:szCs w:val="24"/>
        </w:rPr>
        <w:t>Contractor</w:t>
      </w:r>
      <w:r w:rsidRPr="00A07D22">
        <w:rPr>
          <w:rFonts w:eastAsia="ArialMT" w:cs="Arial"/>
          <w:bCs/>
          <w:szCs w:val="24"/>
        </w:rPr>
        <w:t xml:space="preserve"> shall:</w:t>
      </w:r>
    </w:p>
    <w:p w14:paraId="3C01CA4A" w14:textId="6F9349F2" w:rsidR="003318E5" w:rsidRPr="00A07D22" w:rsidRDefault="003318E5" w:rsidP="003318E5">
      <w:pPr>
        <w:autoSpaceDE w:val="0"/>
        <w:autoSpaceDN w:val="0"/>
        <w:ind w:left="1418" w:firstLine="22"/>
        <w:rPr>
          <w:rFonts w:eastAsia="ArialMT" w:cs="Arial"/>
          <w:bCs/>
          <w:szCs w:val="24"/>
        </w:rPr>
      </w:pPr>
      <w:r w:rsidRPr="00A07D22">
        <w:rPr>
          <w:rFonts w:eastAsia="ArialMT" w:cs="Arial"/>
          <w:bCs/>
          <w:szCs w:val="24"/>
        </w:rPr>
        <w:t xml:space="preserve">(a) notify the </w:t>
      </w:r>
      <w:r w:rsidR="001545CE">
        <w:rPr>
          <w:rFonts w:eastAsia="ArialMT" w:cs="Arial"/>
          <w:bCs/>
          <w:szCs w:val="24"/>
        </w:rPr>
        <w:t>Agency</w:t>
      </w:r>
      <w:r w:rsidRPr="00A07D22">
        <w:rPr>
          <w:rFonts w:eastAsia="ArialMT" w:cs="Arial"/>
          <w:bCs/>
          <w:szCs w:val="24"/>
        </w:rPr>
        <w:t xml:space="preserve"> in writing of the intended Sub-Contractor and </w:t>
      </w:r>
      <w:proofErr w:type="gramStart"/>
      <w:r w:rsidRPr="00A07D22">
        <w:rPr>
          <w:rFonts w:eastAsia="ArialMT" w:cs="Arial"/>
          <w:bCs/>
          <w:szCs w:val="24"/>
        </w:rPr>
        <w:t>processing;</w:t>
      </w:r>
      <w:proofErr w:type="gramEnd"/>
    </w:p>
    <w:p w14:paraId="2BBA54BF" w14:textId="19F19D26" w:rsidR="003318E5" w:rsidRPr="00A07D22" w:rsidRDefault="003318E5" w:rsidP="003318E5">
      <w:pPr>
        <w:autoSpaceDE w:val="0"/>
        <w:autoSpaceDN w:val="0"/>
        <w:ind w:left="698" w:firstLine="720"/>
        <w:rPr>
          <w:rFonts w:eastAsia="ArialMT" w:cs="Arial"/>
          <w:bCs/>
          <w:szCs w:val="24"/>
        </w:rPr>
      </w:pPr>
      <w:r w:rsidRPr="00A07D22">
        <w:rPr>
          <w:rFonts w:eastAsia="ArialMT" w:cs="Arial"/>
          <w:bCs/>
          <w:szCs w:val="24"/>
        </w:rPr>
        <w:t xml:space="preserve">(b) obtain the written consent of the </w:t>
      </w:r>
      <w:proofErr w:type="gramStart"/>
      <w:r w:rsidR="001545CE">
        <w:rPr>
          <w:rFonts w:eastAsia="ArialMT" w:cs="Arial"/>
          <w:bCs/>
          <w:szCs w:val="24"/>
        </w:rPr>
        <w:t>Agency</w:t>
      </w:r>
      <w:r w:rsidRPr="00A07D22">
        <w:rPr>
          <w:rFonts w:eastAsia="ArialMT" w:cs="Arial"/>
          <w:bCs/>
          <w:szCs w:val="24"/>
        </w:rPr>
        <w:t>;</w:t>
      </w:r>
      <w:proofErr w:type="gramEnd"/>
    </w:p>
    <w:p w14:paraId="2651F164" w14:textId="77777777" w:rsidR="003318E5" w:rsidRPr="00A07D22" w:rsidRDefault="003318E5" w:rsidP="003318E5">
      <w:pPr>
        <w:autoSpaceDE w:val="0"/>
        <w:autoSpaceDN w:val="0"/>
        <w:ind w:left="1418"/>
        <w:rPr>
          <w:rFonts w:eastAsia="ArialMT" w:cs="Arial"/>
          <w:bCs/>
          <w:szCs w:val="24"/>
        </w:rPr>
      </w:pPr>
      <w:r w:rsidRPr="00A07D22">
        <w:rPr>
          <w:rFonts w:eastAsia="ArialMT" w:cs="Arial"/>
          <w:bCs/>
          <w:szCs w:val="24"/>
        </w:rPr>
        <w:t>(c) enter into a written agreement with the Sub-</w:t>
      </w:r>
      <w:r w:rsidRPr="00A07D22">
        <w:rPr>
          <w:rFonts w:eastAsia="ArialMT" w:cs="Arial"/>
          <w:bCs/>
          <w:szCs w:val="24"/>
        </w:rPr>
        <w:tab/>
        <w:t xml:space="preserve">Contractor which shall give effect to the terms set out in this </w:t>
      </w:r>
      <w:r>
        <w:rPr>
          <w:rFonts w:eastAsia="ArialMT" w:cs="Arial"/>
          <w:bCs/>
          <w:szCs w:val="24"/>
        </w:rPr>
        <w:t xml:space="preserve">Schedule </w:t>
      </w:r>
      <w:r w:rsidR="000B606E">
        <w:rPr>
          <w:rFonts w:eastAsia="ArialMT" w:cs="Arial"/>
          <w:bCs/>
          <w:szCs w:val="24"/>
        </w:rPr>
        <w:t>5</w:t>
      </w:r>
      <w:r>
        <w:rPr>
          <w:rFonts w:eastAsia="ArialMT" w:cs="Arial"/>
          <w:bCs/>
          <w:szCs w:val="24"/>
        </w:rPr>
        <w:t xml:space="preserve"> </w:t>
      </w:r>
      <w:r w:rsidRPr="00A07D22">
        <w:rPr>
          <w:rFonts w:eastAsia="ArialMT" w:cs="Arial"/>
          <w:bCs/>
          <w:szCs w:val="24"/>
        </w:rPr>
        <w:t>such that they apply to the Sub-Contractor; and</w:t>
      </w:r>
    </w:p>
    <w:p w14:paraId="30A6402D" w14:textId="5EC3CAB9" w:rsidR="003318E5" w:rsidRPr="00A07D22" w:rsidRDefault="003318E5" w:rsidP="003318E5">
      <w:pPr>
        <w:autoSpaceDE w:val="0"/>
        <w:autoSpaceDN w:val="0"/>
        <w:ind w:left="1440"/>
        <w:rPr>
          <w:rFonts w:eastAsia="ArialMT" w:cs="Arial"/>
          <w:bCs/>
          <w:szCs w:val="24"/>
        </w:rPr>
      </w:pPr>
      <w:r w:rsidRPr="00A07D22">
        <w:rPr>
          <w:rFonts w:eastAsia="ArialMT" w:cs="Arial"/>
          <w:bCs/>
          <w:szCs w:val="24"/>
        </w:rPr>
        <w:t xml:space="preserve">(d) provide the </w:t>
      </w:r>
      <w:r w:rsidR="001545CE">
        <w:rPr>
          <w:rFonts w:eastAsia="ArialMT" w:cs="Arial"/>
          <w:bCs/>
          <w:szCs w:val="24"/>
        </w:rPr>
        <w:t>Agency</w:t>
      </w:r>
      <w:r w:rsidRPr="00A07D22">
        <w:rPr>
          <w:rFonts w:eastAsia="ArialMT" w:cs="Arial"/>
          <w:bCs/>
          <w:szCs w:val="24"/>
        </w:rPr>
        <w:t xml:space="preserve"> with such information regarding the Sub-</w:t>
      </w:r>
      <w:r>
        <w:rPr>
          <w:rFonts w:eastAsia="ArialMT" w:cs="Arial"/>
          <w:bCs/>
          <w:szCs w:val="24"/>
        </w:rPr>
        <w:t>Contractor</w:t>
      </w:r>
      <w:r w:rsidRPr="00A07D22">
        <w:rPr>
          <w:rFonts w:eastAsia="ArialMT" w:cs="Arial"/>
          <w:bCs/>
          <w:szCs w:val="24"/>
        </w:rPr>
        <w:t xml:space="preserve"> as the </w:t>
      </w:r>
      <w:r w:rsidR="001545CE">
        <w:rPr>
          <w:rFonts w:eastAsia="ArialMT" w:cs="Arial"/>
          <w:bCs/>
          <w:szCs w:val="24"/>
        </w:rPr>
        <w:t>Agency</w:t>
      </w:r>
      <w:r w:rsidRPr="00A07D22">
        <w:rPr>
          <w:rFonts w:eastAsia="ArialMT" w:cs="Arial"/>
          <w:bCs/>
          <w:szCs w:val="24"/>
        </w:rPr>
        <w:t xml:space="preserve"> may reasonably require.</w:t>
      </w:r>
    </w:p>
    <w:p w14:paraId="74F8D6AF" w14:textId="77777777" w:rsidR="003318E5" w:rsidRPr="00A07D22" w:rsidRDefault="003318E5" w:rsidP="003318E5">
      <w:pPr>
        <w:autoSpaceDE w:val="0"/>
        <w:autoSpaceDN w:val="0"/>
        <w:spacing w:line="360" w:lineRule="auto"/>
        <w:ind w:left="1418" w:hanging="1418"/>
        <w:rPr>
          <w:rFonts w:eastAsia="ArialMT" w:cs="Arial"/>
          <w:bCs/>
          <w:szCs w:val="24"/>
        </w:rPr>
      </w:pPr>
    </w:p>
    <w:p w14:paraId="0950FDB3" w14:textId="77777777" w:rsidR="003318E5" w:rsidRPr="00A07D22" w:rsidRDefault="003318E5" w:rsidP="003318E5">
      <w:pPr>
        <w:autoSpaceDE w:val="0"/>
        <w:autoSpaceDN w:val="0"/>
        <w:ind w:left="1440" w:hanging="1440"/>
        <w:rPr>
          <w:rFonts w:eastAsia="ArialMT" w:cs="Arial"/>
          <w:bCs/>
          <w:szCs w:val="24"/>
        </w:rPr>
      </w:pPr>
      <w:r w:rsidRPr="00A07D22">
        <w:rPr>
          <w:rFonts w:eastAsia="ArialMT" w:cs="Arial"/>
          <w:bCs/>
          <w:szCs w:val="24"/>
        </w:rPr>
        <w:t xml:space="preserve">1.21 </w:t>
      </w:r>
      <w:r w:rsidRPr="00A07D22">
        <w:rPr>
          <w:rFonts w:eastAsia="ArialMT" w:cs="Arial"/>
          <w:bCs/>
          <w:szCs w:val="24"/>
        </w:rPr>
        <w:tab/>
        <w:t xml:space="preserve">The </w:t>
      </w:r>
      <w:r w:rsidR="00415236">
        <w:rPr>
          <w:rFonts w:eastAsia="ArialMT" w:cs="Arial"/>
          <w:bCs/>
          <w:szCs w:val="24"/>
        </w:rPr>
        <w:t>Contractor</w:t>
      </w:r>
      <w:r w:rsidRPr="00A07D22">
        <w:rPr>
          <w:rFonts w:eastAsia="ArialMT" w:cs="Arial"/>
          <w:bCs/>
          <w:szCs w:val="24"/>
        </w:rPr>
        <w:t xml:space="preserve"> shall remain fully liable for all acts or omissions of any Sub-Contractor.</w:t>
      </w:r>
    </w:p>
    <w:p w14:paraId="032174E7" w14:textId="77777777" w:rsidR="003318E5" w:rsidRPr="00A07D22" w:rsidRDefault="003318E5" w:rsidP="003318E5">
      <w:pPr>
        <w:autoSpaceDE w:val="0"/>
        <w:autoSpaceDN w:val="0"/>
        <w:spacing w:line="360" w:lineRule="auto"/>
        <w:rPr>
          <w:rFonts w:eastAsia="ArialMT" w:cs="Arial"/>
          <w:bCs/>
          <w:szCs w:val="24"/>
        </w:rPr>
      </w:pPr>
    </w:p>
    <w:p w14:paraId="358E703A" w14:textId="77777777" w:rsidR="003318E5" w:rsidRPr="00A07D22" w:rsidRDefault="003318E5" w:rsidP="003318E5">
      <w:pPr>
        <w:autoSpaceDE w:val="0"/>
        <w:autoSpaceDN w:val="0"/>
        <w:ind w:left="1440" w:hanging="1440"/>
        <w:rPr>
          <w:rFonts w:eastAsia="ArialMT" w:cs="Arial"/>
          <w:bCs/>
          <w:szCs w:val="24"/>
        </w:rPr>
      </w:pPr>
      <w:r w:rsidRPr="00A07D22">
        <w:rPr>
          <w:rFonts w:eastAsia="ArialMT" w:cs="Arial"/>
          <w:bCs/>
          <w:szCs w:val="24"/>
        </w:rPr>
        <w:t xml:space="preserve">1.22 </w:t>
      </w:r>
      <w:r w:rsidRPr="00A07D22">
        <w:rPr>
          <w:rFonts w:eastAsia="ArialMT" w:cs="Arial"/>
          <w:bCs/>
          <w:szCs w:val="24"/>
        </w:rPr>
        <w:tab/>
        <w:t xml:space="preserve">The </w:t>
      </w:r>
      <w:r w:rsidR="00415236">
        <w:rPr>
          <w:rFonts w:eastAsia="ArialMT" w:cs="Arial"/>
          <w:bCs/>
          <w:szCs w:val="24"/>
        </w:rPr>
        <w:t>Contractor</w:t>
      </w:r>
      <w:r w:rsidRPr="00A07D22">
        <w:rPr>
          <w:rFonts w:eastAsia="ArialMT" w:cs="Arial"/>
          <w:bCs/>
          <w:szCs w:val="24"/>
        </w:rPr>
        <w:t xml:space="preserve"> may, at any time on not less than 30 Working Days’ notice, revise this </w:t>
      </w:r>
      <w:r>
        <w:rPr>
          <w:rFonts w:eastAsia="ArialMT" w:cs="Arial"/>
          <w:bCs/>
          <w:szCs w:val="24"/>
        </w:rPr>
        <w:t xml:space="preserve">Schedule </w:t>
      </w:r>
      <w:r w:rsidR="000B606E">
        <w:rPr>
          <w:rFonts w:eastAsia="ArialMT" w:cs="Arial"/>
          <w:bCs/>
          <w:szCs w:val="24"/>
        </w:rPr>
        <w:t>5</w:t>
      </w:r>
      <w:r>
        <w:rPr>
          <w:rFonts w:eastAsia="ArialMT" w:cs="Arial"/>
          <w:bCs/>
          <w:szCs w:val="24"/>
        </w:rPr>
        <w:t xml:space="preserve"> </w:t>
      </w:r>
      <w:r w:rsidRPr="00A07D22">
        <w:rPr>
          <w:rFonts w:eastAsia="ArialMT" w:cs="Arial"/>
          <w:bCs/>
          <w:szCs w:val="24"/>
        </w:rPr>
        <w:t>by replacing it with any applicable controller to processor standard clauses or similar terms forming part of an applicable certification scheme.</w:t>
      </w:r>
    </w:p>
    <w:p w14:paraId="34741E4A" w14:textId="77777777" w:rsidR="003318E5" w:rsidRPr="00A07D22" w:rsidRDefault="003318E5" w:rsidP="003318E5">
      <w:pPr>
        <w:autoSpaceDE w:val="0"/>
        <w:autoSpaceDN w:val="0"/>
        <w:spacing w:line="360" w:lineRule="auto"/>
        <w:ind w:left="1440" w:hanging="1440"/>
        <w:rPr>
          <w:rFonts w:eastAsia="ArialMT" w:cs="Arial"/>
          <w:bCs/>
          <w:szCs w:val="24"/>
        </w:rPr>
      </w:pPr>
    </w:p>
    <w:p w14:paraId="65BAD6B8" w14:textId="2CD7CCBA" w:rsidR="003318E5" w:rsidRPr="00A07D22" w:rsidRDefault="003318E5" w:rsidP="003318E5">
      <w:pPr>
        <w:autoSpaceDE w:val="0"/>
        <w:autoSpaceDN w:val="0"/>
        <w:ind w:left="1440" w:hanging="1440"/>
        <w:rPr>
          <w:rFonts w:eastAsia="ArialMT" w:cs="Arial"/>
          <w:bCs/>
          <w:szCs w:val="24"/>
        </w:rPr>
      </w:pPr>
      <w:r w:rsidRPr="00A07D22">
        <w:rPr>
          <w:rFonts w:eastAsia="ArialMT" w:cs="Arial"/>
          <w:bCs/>
          <w:szCs w:val="24"/>
        </w:rPr>
        <w:t xml:space="preserve">1.23          </w:t>
      </w:r>
      <w:r>
        <w:rPr>
          <w:rFonts w:eastAsia="ArialMT" w:cs="Arial"/>
          <w:bCs/>
          <w:szCs w:val="24"/>
        </w:rPr>
        <w:tab/>
      </w:r>
      <w:r w:rsidRPr="00A07D22">
        <w:rPr>
          <w:rFonts w:eastAsia="ArialMT" w:cs="Arial"/>
          <w:bCs/>
          <w:szCs w:val="24"/>
        </w:rPr>
        <w:t xml:space="preserve">The Parties agree to take account of any guidance issued by the Information Commissioner’s Office. The </w:t>
      </w:r>
      <w:r w:rsidR="001545CE">
        <w:rPr>
          <w:rFonts w:eastAsia="ArialMT" w:cs="Arial"/>
          <w:bCs/>
          <w:szCs w:val="24"/>
        </w:rPr>
        <w:t>Agency</w:t>
      </w:r>
      <w:r w:rsidRPr="00A07D22">
        <w:rPr>
          <w:rFonts w:eastAsia="ArialMT" w:cs="Arial"/>
          <w:bCs/>
          <w:szCs w:val="24"/>
        </w:rPr>
        <w:t xml:space="preserve"> may on not less than 30 Working Days’ notice to the </w:t>
      </w:r>
      <w:r w:rsidR="00415236">
        <w:rPr>
          <w:rFonts w:eastAsia="ArialMT" w:cs="Arial"/>
          <w:bCs/>
          <w:szCs w:val="24"/>
        </w:rPr>
        <w:t>Contractor</w:t>
      </w:r>
      <w:r w:rsidRPr="00A07D22">
        <w:rPr>
          <w:rFonts w:eastAsia="ArialMT" w:cs="Arial"/>
          <w:bCs/>
          <w:szCs w:val="24"/>
        </w:rPr>
        <w:t xml:space="preserve"> amend this Contract to ensure that it complies with any guidance issued by the Information Commissioner’s Office.</w:t>
      </w:r>
    </w:p>
    <w:p w14:paraId="4BCC48E1" w14:textId="77777777" w:rsidR="003318E5" w:rsidRPr="00A07D22" w:rsidRDefault="003318E5" w:rsidP="003318E5">
      <w:pPr>
        <w:autoSpaceDE w:val="0"/>
        <w:autoSpaceDN w:val="0"/>
        <w:ind w:left="1440" w:hanging="1440"/>
        <w:rPr>
          <w:rFonts w:eastAsia="ArialMT" w:cs="Arial"/>
          <w:bCs/>
          <w:szCs w:val="24"/>
        </w:rPr>
      </w:pPr>
    </w:p>
    <w:p w14:paraId="7714B920" w14:textId="43C35CE6" w:rsidR="003318E5" w:rsidRPr="00A07D22" w:rsidRDefault="003318E5" w:rsidP="003318E5">
      <w:pPr>
        <w:autoSpaceDE w:val="0"/>
        <w:autoSpaceDN w:val="0"/>
        <w:spacing w:before="240" w:after="240"/>
        <w:ind w:left="1418" w:hanging="1418"/>
        <w:outlineLvl w:val="1"/>
        <w:rPr>
          <w:rFonts w:cs="Arial"/>
          <w:bCs/>
          <w:spacing w:val="-3"/>
          <w:szCs w:val="24"/>
        </w:rPr>
      </w:pPr>
      <w:r w:rsidRPr="00A07D22">
        <w:rPr>
          <w:rFonts w:eastAsia="ArialMT" w:cs="Arial"/>
          <w:bCs/>
          <w:szCs w:val="24"/>
        </w:rPr>
        <w:tab/>
      </w:r>
      <w:r w:rsidRPr="00A07D22">
        <w:rPr>
          <w:rFonts w:eastAsia="ArialMT" w:cs="Arial"/>
          <w:bCs/>
          <w:szCs w:val="24"/>
        </w:rPr>
        <w:tab/>
      </w:r>
      <w:r w:rsidRPr="00A07D22">
        <w:rPr>
          <w:rFonts w:cs="Arial"/>
          <w:bCs/>
          <w:spacing w:val="-3"/>
          <w:szCs w:val="24"/>
        </w:rPr>
        <w:t xml:space="preserve"> </w:t>
      </w:r>
    </w:p>
    <w:p w14:paraId="710EF536" w14:textId="77777777" w:rsidR="00DF113E" w:rsidRDefault="00DF113E">
      <w:pPr>
        <w:widowControl/>
        <w:adjustRightInd/>
        <w:textAlignment w:val="auto"/>
        <w:rPr>
          <w:rFonts w:cs="Arial"/>
          <w:bCs/>
          <w:spacing w:val="-3"/>
          <w:szCs w:val="24"/>
        </w:rPr>
      </w:pPr>
      <w:r>
        <w:rPr>
          <w:rFonts w:cs="Arial"/>
          <w:bCs/>
          <w:spacing w:val="-3"/>
          <w:szCs w:val="24"/>
        </w:rPr>
        <w:br w:type="page"/>
      </w:r>
    </w:p>
    <w:p w14:paraId="65E20ABB" w14:textId="77777777" w:rsidR="003318E5" w:rsidRDefault="003318E5" w:rsidP="00DF113E">
      <w:pPr>
        <w:autoSpaceDE w:val="0"/>
        <w:autoSpaceDN w:val="0"/>
        <w:ind w:left="1418" w:hanging="1418"/>
        <w:rPr>
          <w:rFonts w:cs="Arial"/>
          <w:b/>
          <w:szCs w:val="24"/>
        </w:rPr>
      </w:pPr>
      <w:r w:rsidRPr="00A07D22">
        <w:rPr>
          <w:rFonts w:cs="Arial"/>
          <w:bCs/>
          <w:spacing w:val="-3"/>
          <w:szCs w:val="24"/>
        </w:rPr>
        <w:tab/>
      </w:r>
      <w:r w:rsidRPr="00A07D22">
        <w:rPr>
          <w:rFonts w:cs="Arial"/>
          <w:bCs/>
          <w:spacing w:val="-3"/>
          <w:szCs w:val="24"/>
        </w:rPr>
        <w:tab/>
      </w:r>
    </w:p>
    <w:p w14:paraId="2BC29A5A" w14:textId="77777777" w:rsidR="003318E5" w:rsidRDefault="003318E5" w:rsidP="003318E5">
      <w:pPr>
        <w:tabs>
          <w:tab w:val="left" w:pos="720"/>
        </w:tabs>
        <w:autoSpaceDE w:val="0"/>
        <w:autoSpaceDN w:val="0"/>
        <w:spacing w:before="240" w:after="240"/>
        <w:ind w:left="851" w:hanging="851"/>
        <w:outlineLvl w:val="1"/>
        <w:rPr>
          <w:rFonts w:cs="Arial"/>
          <w:bCs/>
          <w:szCs w:val="24"/>
        </w:rPr>
      </w:pPr>
      <w:r>
        <w:rPr>
          <w:rFonts w:cs="Arial"/>
          <w:bCs/>
          <w:szCs w:val="24"/>
        </w:rPr>
        <w:t xml:space="preserve">Schedule </w:t>
      </w:r>
      <w:r w:rsidR="000B606E">
        <w:rPr>
          <w:rFonts w:cs="Arial"/>
          <w:bCs/>
          <w:szCs w:val="24"/>
        </w:rPr>
        <w:t>5</w:t>
      </w:r>
      <w:r>
        <w:rPr>
          <w:rFonts w:cs="Arial"/>
          <w:bCs/>
          <w:szCs w:val="24"/>
        </w:rPr>
        <w:t xml:space="preserve"> Annex A</w:t>
      </w:r>
    </w:p>
    <w:p w14:paraId="63A8302E" w14:textId="77777777" w:rsidR="003318E5" w:rsidRPr="00BB24E6" w:rsidRDefault="003318E5" w:rsidP="003318E5">
      <w:pPr>
        <w:autoSpaceDE w:val="0"/>
        <w:autoSpaceDN w:val="0"/>
        <w:spacing w:line="360" w:lineRule="auto"/>
        <w:rPr>
          <w:rFonts w:cs="Arial"/>
          <w:b/>
          <w:bCs/>
          <w:szCs w:val="24"/>
        </w:rPr>
      </w:pPr>
      <w:r w:rsidRPr="00BB24E6">
        <w:rPr>
          <w:rFonts w:cs="Arial"/>
          <w:b/>
          <w:bCs/>
          <w:szCs w:val="24"/>
        </w:rPr>
        <w:t>Processing, Personal Data and Data Subjects</w:t>
      </w:r>
    </w:p>
    <w:p w14:paraId="464D4B79" w14:textId="77777777" w:rsidR="003318E5" w:rsidRPr="00BB24E6" w:rsidRDefault="003318E5" w:rsidP="003318E5">
      <w:pPr>
        <w:autoSpaceDE w:val="0"/>
        <w:autoSpaceDN w:val="0"/>
        <w:spacing w:line="360" w:lineRule="auto"/>
        <w:rPr>
          <w:rFonts w:cs="Arial"/>
          <w:b/>
          <w:bCs/>
          <w:szCs w:val="24"/>
        </w:rPr>
      </w:pPr>
    </w:p>
    <w:p w14:paraId="1E5536FA" w14:textId="38CFBFDE" w:rsidR="003318E5" w:rsidRPr="00BB24E6" w:rsidRDefault="003318E5" w:rsidP="003318E5">
      <w:pPr>
        <w:autoSpaceDE w:val="0"/>
        <w:autoSpaceDN w:val="0"/>
        <w:spacing w:line="360" w:lineRule="auto"/>
        <w:rPr>
          <w:rFonts w:eastAsia="ArialMT" w:cs="Arial"/>
          <w:bCs/>
          <w:szCs w:val="24"/>
        </w:rPr>
      </w:pPr>
      <w:r w:rsidRPr="00BB24E6">
        <w:rPr>
          <w:rFonts w:eastAsia="ArialMT" w:cs="Arial"/>
          <w:bCs/>
          <w:szCs w:val="24"/>
        </w:rPr>
        <w:t xml:space="preserve">The </w:t>
      </w:r>
      <w:r w:rsidR="002949A7">
        <w:rPr>
          <w:rFonts w:eastAsia="ArialMT" w:cs="Arial"/>
          <w:bCs/>
          <w:szCs w:val="24"/>
        </w:rPr>
        <w:t>Contractor</w:t>
      </w:r>
      <w:r w:rsidRPr="00BB24E6">
        <w:rPr>
          <w:rFonts w:eastAsia="ArialMT" w:cs="Arial"/>
          <w:bCs/>
          <w:szCs w:val="24"/>
        </w:rPr>
        <w:t xml:space="preserve"> shall comply with any further written instructions given by the </w:t>
      </w:r>
      <w:r w:rsidR="001545CE">
        <w:rPr>
          <w:rFonts w:eastAsia="ArialMT" w:cs="Arial"/>
          <w:bCs/>
          <w:szCs w:val="24"/>
        </w:rPr>
        <w:t>Agency</w:t>
      </w:r>
      <w:r w:rsidRPr="00BB24E6">
        <w:rPr>
          <w:rFonts w:eastAsia="ArialMT" w:cs="Arial"/>
          <w:bCs/>
          <w:szCs w:val="24"/>
        </w:rPr>
        <w:t xml:space="preserve"> with </w:t>
      </w:r>
      <w:r w:rsidR="0057170E">
        <w:rPr>
          <w:rFonts w:eastAsia="ArialMT" w:cs="Arial"/>
          <w:bCs/>
          <w:szCs w:val="24"/>
        </w:rPr>
        <w:t xml:space="preserve">respect to </w:t>
      </w:r>
      <w:r w:rsidR="004034EB">
        <w:rPr>
          <w:rFonts w:eastAsia="ArialMT" w:cs="Arial"/>
          <w:bCs/>
          <w:szCs w:val="24"/>
        </w:rPr>
        <w:t xml:space="preserve">the </w:t>
      </w:r>
      <w:r w:rsidR="0057170E">
        <w:rPr>
          <w:rFonts w:eastAsia="ArialMT" w:cs="Arial"/>
          <w:bCs/>
          <w:szCs w:val="24"/>
        </w:rPr>
        <w:t>processing</w:t>
      </w:r>
      <w:r w:rsidR="004034EB">
        <w:rPr>
          <w:rFonts w:eastAsia="ArialMT" w:cs="Arial"/>
          <w:bCs/>
          <w:szCs w:val="24"/>
        </w:rPr>
        <w:t xml:space="preserve"> of</w:t>
      </w:r>
      <w:r w:rsidR="0057170E">
        <w:rPr>
          <w:rFonts w:eastAsia="ArialMT" w:cs="Arial"/>
          <w:bCs/>
          <w:szCs w:val="24"/>
        </w:rPr>
        <w:t xml:space="preserve"> Personal </w:t>
      </w:r>
      <w:r w:rsidRPr="00BB24E6">
        <w:rPr>
          <w:rFonts w:eastAsia="ArialMT" w:cs="Arial"/>
          <w:bCs/>
          <w:szCs w:val="24"/>
        </w:rPr>
        <w:t>Data.</w:t>
      </w:r>
    </w:p>
    <w:p w14:paraId="462ADC60" w14:textId="77777777" w:rsidR="003318E5" w:rsidRPr="00BB24E6" w:rsidRDefault="003318E5" w:rsidP="003318E5">
      <w:pPr>
        <w:spacing w:line="360" w:lineRule="auto"/>
        <w:rPr>
          <w:rFonts w:eastAsia="ArialMT" w:cs="Arial"/>
          <w:bCs/>
          <w:szCs w:val="24"/>
        </w:rPr>
      </w:pPr>
      <w:r w:rsidRPr="00BB24E6">
        <w:rPr>
          <w:rFonts w:eastAsia="ArialMT" w:cs="Arial"/>
          <w:bCs/>
          <w:szCs w:val="24"/>
        </w:rPr>
        <w:t xml:space="preserve">2. Any such further instructions shall be incorporated into this </w:t>
      </w:r>
      <w:r w:rsidR="006409AD">
        <w:rPr>
          <w:rFonts w:eastAsia="ArialMT" w:cs="Arial"/>
          <w:bCs/>
          <w:szCs w:val="24"/>
        </w:rPr>
        <w:t>Annex A</w:t>
      </w:r>
      <w:r w:rsidRPr="00BB24E6">
        <w:rPr>
          <w:rFonts w:eastAsia="ArialMT" w:cs="Arial"/>
          <w:bCs/>
          <w:szCs w:val="24"/>
        </w:rPr>
        <w:t>.</w:t>
      </w:r>
    </w:p>
    <w:p w14:paraId="75553A9E"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Description Details</w:t>
      </w:r>
    </w:p>
    <w:p w14:paraId="61B6C73E"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Subject matter of the processing</w:t>
      </w:r>
    </w:p>
    <w:p w14:paraId="670BA82E" w14:textId="77777777" w:rsidR="003318E5" w:rsidRPr="00BB24E6" w:rsidRDefault="003318E5" w:rsidP="003318E5">
      <w:pPr>
        <w:autoSpaceDE w:val="0"/>
        <w:autoSpaceDN w:val="0"/>
        <w:spacing w:line="360" w:lineRule="auto"/>
        <w:rPr>
          <w:rFonts w:eastAsia="ArialMT"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318E5" w:rsidRPr="00FE73A3" w14:paraId="3C4BEE67" w14:textId="77777777" w:rsidTr="002949A7">
        <w:tc>
          <w:tcPr>
            <w:tcW w:w="8856" w:type="dxa"/>
            <w:shd w:val="clear" w:color="auto" w:fill="auto"/>
          </w:tcPr>
          <w:p w14:paraId="453FD144" w14:textId="741D772F" w:rsidR="003318E5" w:rsidRPr="00FE73A3" w:rsidRDefault="001463FF" w:rsidP="002949A7">
            <w:pPr>
              <w:autoSpaceDE w:val="0"/>
              <w:autoSpaceDN w:val="0"/>
              <w:spacing w:line="360" w:lineRule="auto"/>
              <w:rPr>
                <w:rFonts w:eastAsia="ArialMT" w:cs="Arial"/>
                <w:szCs w:val="24"/>
              </w:rPr>
            </w:pPr>
            <w:r w:rsidRPr="0008589F">
              <w:rPr>
                <w:rFonts w:cs="Arial"/>
                <w:szCs w:val="22"/>
              </w:rPr>
              <w:t xml:space="preserve">All processing undertaken (if any) in connection with the provision of the </w:t>
            </w:r>
            <w:proofErr w:type="gramStart"/>
            <w:r w:rsidRPr="0008589F">
              <w:rPr>
                <w:rFonts w:cs="Arial"/>
                <w:szCs w:val="22"/>
              </w:rPr>
              <w:t>Services</w:t>
            </w:r>
            <w:r>
              <w:rPr>
                <w:rFonts w:cs="Arial"/>
                <w:szCs w:val="22"/>
              </w:rPr>
              <w:t>,</w:t>
            </w:r>
            <w:r w:rsidR="00FE73A3">
              <w:rPr>
                <w:rFonts w:eastAsia="ArialMT" w:cs="Arial"/>
                <w:szCs w:val="24"/>
              </w:rPr>
              <w:t>,</w:t>
            </w:r>
            <w:proofErr w:type="gramEnd"/>
            <w:r w:rsidR="00FE73A3">
              <w:rPr>
                <w:rFonts w:eastAsia="ArialMT" w:cs="Arial"/>
                <w:szCs w:val="24"/>
              </w:rPr>
              <w:t xml:space="preserve"> </w:t>
            </w:r>
            <w:proofErr w:type="gramStart"/>
            <w:r w:rsidR="00FE73A3">
              <w:rPr>
                <w:rFonts w:eastAsia="ArialMT" w:cs="Arial"/>
                <w:szCs w:val="24"/>
              </w:rPr>
              <w:t>in particular the</w:t>
            </w:r>
            <w:proofErr w:type="gramEnd"/>
            <w:r w:rsidR="00FE73A3">
              <w:rPr>
                <w:rFonts w:eastAsia="ArialMT" w:cs="Arial"/>
                <w:szCs w:val="24"/>
              </w:rPr>
              <w:t xml:space="preserve"> carrying out of Assessments</w:t>
            </w:r>
            <w:r w:rsidR="00FE73A3" w:rsidRPr="00FE73A3">
              <w:rPr>
                <w:rFonts w:eastAsia="ArialMT" w:cs="Arial"/>
                <w:szCs w:val="24"/>
              </w:rPr>
              <w:t xml:space="preserve"> in Buildings</w:t>
            </w:r>
            <w:r>
              <w:rPr>
                <w:rFonts w:eastAsia="ArialMT" w:cs="Arial"/>
                <w:szCs w:val="24"/>
              </w:rPr>
              <w:t xml:space="preserve"> and the auditing of such Assessments</w:t>
            </w:r>
          </w:p>
        </w:tc>
      </w:tr>
    </w:tbl>
    <w:p w14:paraId="4805B0F2" w14:textId="77777777" w:rsidR="003318E5" w:rsidRPr="00FE73A3" w:rsidRDefault="003318E5" w:rsidP="003318E5">
      <w:pPr>
        <w:autoSpaceDE w:val="0"/>
        <w:autoSpaceDN w:val="0"/>
        <w:spacing w:line="360" w:lineRule="auto"/>
        <w:rPr>
          <w:rFonts w:eastAsia="ArialMT" w:cs="Arial"/>
          <w:szCs w:val="24"/>
        </w:rPr>
      </w:pPr>
    </w:p>
    <w:p w14:paraId="1D62115A"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Duration of the</w:t>
      </w:r>
    </w:p>
    <w:p w14:paraId="56407094"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processing</w:t>
      </w:r>
    </w:p>
    <w:p w14:paraId="7FB291F9" w14:textId="77777777" w:rsidR="003318E5" w:rsidRPr="00BB24E6" w:rsidRDefault="003318E5" w:rsidP="003318E5">
      <w:pPr>
        <w:autoSpaceDE w:val="0"/>
        <w:autoSpaceDN w:val="0"/>
        <w:spacing w:line="360" w:lineRule="auto"/>
        <w:rPr>
          <w:rFonts w:eastAsia="ArialMT"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318E5" w:rsidRPr="00BB24E6" w14:paraId="3C7545B0" w14:textId="77777777" w:rsidTr="002949A7">
        <w:tc>
          <w:tcPr>
            <w:tcW w:w="8856" w:type="dxa"/>
            <w:shd w:val="clear" w:color="auto" w:fill="auto"/>
          </w:tcPr>
          <w:p w14:paraId="009703B1" w14:textId="0EFBABBC" w:rsidR="003318E5" w:rsidRPr="00BB24E6" w:rsidRDefault="00FE73A3" w:rsidP="002949A7">
            <w:pPr>
              <w:autoSpaceDE w:val="0"/>
              <w:autoSpaceDN w:val="0"/>
              <w:spacing w:line="360" w:lineRule="auto"/>
              <w:rPr>
                <w:rFonts w:eastAsia="ArialMT" w:cs="Arial"/>
                <w:bCs/>
                <w:szCs w:val="24"/>
              </w:rPr>
            </w:pPr>
            <w:r>
              <w:rPr>
                <w:rFonts w:eastAsia="ArialMT" w:cs="Arial"/>
                <w:bCs/>
                <w:szCs w:val="24"/>
              </w:rPr>
              <w:t>The duration of this contract</w:t>
            </w:r>
          </w:p>
        </w:tc>
      </w:tr>
    </w:tbl>
    <w:p w14:paraId="79FF471A" w14:textId="77777777" w:rsidR="003318E5" w:rsidRPr="00BB24E6" w:rsidRDefault="003318E5" w:rsidP="003318E5">
      <w:pPr>
        <w:autoSpaceDE w:val="0"/>
        <w:autoSpaceDN w:val="0"/>
        <w:spacing w:line="360" w:lineRule="auto"/>
        <w:rPr>
          <w:rFonts w:eastAsia="ArialMT" w:cs="Arial"/>
          <w:bCs/>
          <w:szCs w:val="24"/>
        </w:rPr>
      </w:pPr>
    </w:p>
    <w:p w14:paraId="5157B7C4"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Nature and purposes of the processing</w:t>
      </w:r>
    </w:p>
    <w:p w14:paraId="6595F5E2" w14:textId="77777777" w:rsidR="003318E5" w:rsidRPr="00BB24E6" w:rsidRDefault="003318E5" w:rsidP="003318E5">
      <w:pPr>
        <w:autoSpaceDE w:val="0"/>
        <w:autoSpaceDN w:val="0"/>
        <w:spacing w:line="360" w:lineRule="auto"/>
        <w:rPr>
          <w:rFonts w:eastAsia="ArialMT"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318E5" w:rsidRPr="00BB24E6" w14:paraId="334CE989" w14:textId="77777777" w:rsidTr="002949A7">
        <w:tc>
          <w:tcPr>
            <w:tcW w:w="8856" w:type="dxa"/>
            <w:shd w:val="clear" w:color="auto" w:fill="auto"/>
          </w:tcPr>
          <w:p w14:paraId="39FB7248" w14:textId="51F3A9ED" w:rsidR="001463FF" w:rsidRPr="0008589F" w:rsidRDefault="001463FF" w:rsidP="00815C0B">
            <w:pPr>
              <w:autoSpaceDE w:val="0"/>
              <w:autoSpaceDN w:val="0"/>
              <w:spacing w:line="360" w:lineRule="auto"/>
              <w:rPr>
                <w:rFonts w:cs="Arial"/>
                <w:szCs w:val="22"/>
              </w:rPr>
            </w:pPr>
            <w:r>
              <w:rPr>
                <w:rFonts w:cs="Arial"/>
                <w:szCs w:val="22"/>
              </w:rPr>
              <w:t>A</w:t>
            </w:r>
            <w:r w:rsidRPr="0008589F">
              <w:rPr>
                <w:rFonts w:cs="Arial"/>
                <w:szCs w:val="22"/>
              </w:rPr>
              <w:t>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08589F">
              <w:rPr>
                <w:rFonts w:cs="Arial"/>
                <w:szCs w:val="22"/>
              </w:rPr>
              <w:t>whether or not</w:t>
            </w:r>
            <w:proofErr w:type="gramEnd"/>
            <w:r w:rsidRPr="0008589F">
              <w:rPr>
                <w:rFonts w:cs="Arial"/>
                <w:szCs w:val="22"/>
              </w:rPr>
              <w:t xml:space="preserve"> by automated means</w:t>
            </w:r>
            <w:r w:rsidR="0079264B">
              <w:rPr>
                <w:rFonts w:cs="Arial"/>
                <w:szCs w:val="22"/>
              </w:rPr>
              <w:t>)</w:t>
            </w:r>
            <w:r w:rsidRPr="0008589F">
              <w:rPr>
                <w:rFonts w:cs="Arial"/>
                <w:szCs w:val="22"/>
              </w:rPr>
              <w:t>, for purposes arising in connection with the provision of the Services.</w:t>
            </w:r>
          </w:p>
          <w:p w14:paraId="4506DCAE" w14:textId="77777777" w:rsidR="003318E5" w:rsidRPr="00BB24E6" w:rsidRDefault="003318E5" w:rsidP="002949A7">
            <w:pPr>
              <w:autoSpaceDE w:val="0"/>
              <w:autoSpaceDN w:val="0"/>
              <w:spacing w:line="360" w:lineRule="auto"/>
              <w:rPr>
                <w:rFonts w:eastAsia="ArialMT" w:cs="Arial"/>
                <w:bCs/>
                <w:szCs w:val="24"/>
              </w:rPr>
            </w:pPr>
          </w:p>
        </w:tc>
      </w:tr>
    </w:tbl>
    <w:p w14:paraId="28A7FCF2" w14:textId="77777777" w:rsidR="003318E5" w:rsidRPr="00BB24E6" w:rsidRDefault="003318E5" w:rsidP="003318E5">
      <w:pPr>
        <w:autoSpaceDE w:val="0"/>
        <w:autoSpaceDN w:val="0"/>
        <w:spacing w:line="360" w:lineRule="auto"/>
        <w:rPr>
          <w:rFonts w:eastAsia="ArialMT" w:cs="Arial"/>
          <w:bCs/>
          <w:szCs w:val="24"/>
        </w:rPr>
      </w:pPr>
    </w:p>
    <w:p w14:paraId="4F9F9107" w14:textId="77777777" w:rsidR="003318E5" w:rsidRPr="00BB24E6" w:rsidRDefault="003318E5" w:rsidP="003318E5">
      <w:pPr>
        <w:autoSpaceDE w:val="0"/>
        <w:autoSpaceDN w:val="0"/>
        <w:spacing w:line="360" w:lineRule="auto"/>
        <w:rPr>
          <w:rFonts w:eastAsia="ArialMT" w:cs="Arial"/>
          <w:bCs/>
          <w:i/>
          <w:iCs/>
          <w:szCs w:val="24"/>
          <w:lang w:bidi="he-IL"/>
        </w:rPr>
      </w:pPr>
    </w:p>
    <w:p w14:paraId="378B8D77" w14:textId="77777777" w:rsidR="003318E5" w:rsidRPr="00BB24E6" w:rsidRDefault="003318E5" w:rsidP="003318E5">
      <w:pPr>
        <w:autoSpaceDE w:val="0"/>
        <w:autoSpaceDN w:val="0"/>
        <w:spacing w:line="360" w:lineRule="auto"/>
        <w:rPr>
          <w:rFonts w:eastAsia="ArialMT" w:cs="Arial"/>
          <w:bCs/>
          <w:szCs w:val="24"/>
        </w:rPr>
      </w:pPr>
    </w:p>
    <w:p w14:paraId="7FBED27D" w14:textId="77777777" w:rsidR="003318E5" w:rsidRDefault="003318E5" w:rsidP="003318E5">
      <w:pPr>
        <w:autoSpaceDE w:val="0"/>
        <w:autoSpaceDN w:val="0"/>
        <w:spacing w:line="360" w:lineRule="auto"/>
        <w:rPr>
          <w:rFonts w:eastAsia="ArialMT" w:cs="Arial"/>
          <w:bCs/>
          <w:szCs w:val="24"/>
        </w:rPr>
      </w:pPr>
    </w:p>
    <w:p w14:paraId="74BEF9A9" w14:textId="77777777" w:rsidR="003B4835" w:rsidRPr="00BB24E6" w:rsidRDefault="003B4835" w:rsidP="003318E5">
      <w:pPr>
        <w:autoSpaceDE w:val="0"/>
        <w:autoSpaceDN w:val="0"/>
        <w:spacing w:line="360" w:lineRule="auto"/>
        <w:rPr>
          <w:rFonts w:eastAsia="ArialMT" w:cs="Arial"/>
          <w:bCs/>
          <w:szCs w:val="24"/>
        </w:rPr>
      </w:pPr>
    </w:p>
    <w:p w14:paraId="569DF175" w14:textId="77777777" w:rsidR="003318E5" w:rsidRPr="00BB24E6" w:rsidRDefault="003318E5" w:rsidP="003318E5">
      <w:pPr>
        <w:autoSpaceDE w:val="0"/>
        <w:autoSpaceDN w:val="0"/>
        <w:spacing w:line="360" w:lineRule="auto"/>
        <w:rPr>
          <w:rFonts w:eastAsia="ArialMT" w:cs="Arial"/>
          <w:bCs/>
          <w:szCs w:val="24"/>
        </w:rPr>
      </w:pPr>
    </w:p>
    <w:p w14:paraId="0444ECA6" w14:textId="77777777" w:rsidR="003318E5" w:rsidRPr="00BB24E6" w:rsidRDefault="003318E5" w:rsidP="003318E5">
      <w:pPr>
        <w:autoSpaceDE w:val="0"/>
        <w:autoSpaceDN w:val="0"/>
        <w:spacing w:line="360" w:lineRule="auto"/>
        <w:rPr>
          <w:rFonts w:eastAsia="ArialMT" w:cs="Arial"/>
          <w:bCs/>
          <w:szCs w:val="24"/>
        </w:rPr>
      </w:pPr>
      <w:r w:rsidRPr="00BB24E6">
        <w:rPr>
          <w:rFonts w:eastAsia="ArialMT" w:cs="Arial"/>
          <w:b/>
          <w:bCs/>
          <w:szCs w:val="24"/>
        </w:rPr>
        <w:t>Type of Personal Data</w:t>
      </w:r>
      <w:r w:rsidRPr="00BB24E6">
        <w:rPr>
          <w:rFonts w:eastAsia="ArialMT" w:cs="Arial"/>
          <w:bCs/>
          <w:szCs w:val="24"/>
        </w:rPr>
        <w:t xml:space="preserve"> </w:t>
      </w:r>
    </w:p>
    <w:p w14:paraId="354F6105" w14:textId="77777777" w:rsidR="003318E5" w:rsidRPr="00BB24E6" w:rsidRDefault="003318E5" w:rsidP="003318E5">
      <w:pPr>
        <w:autoSpaceDE w:val="0"/>
        <w:autoSpaceDN w:val="0"/>
        <w:spacing w:line="360" w:lineRule="auto"/>
        <w:rPr>
          <w:rFonts w:eastAsia="ArialMT"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318E5" w:rsidRPr="00BB24E6" w14:paraId="4860C0D7" w14:textId="77777777" w:rsidTr="002949A7">
        <w:tc>
          <w:tcPr>
            <w:tcW w:w="8856" w:type="dxa"/>
            <w:shd w:val="clear" w:color="auto" w:fill="auto"/>
          </w:tcPr>
          <w:p w14:paraId="4149D442" w14:textId="6425B805" w:rsidR="003318E5" w:rsidRPr="00BB24E6" w:rsidRDefault="001463FF" w:rsidP="002949A7">
            <w:pPr>
              <w:autoSpaceDE w:val="0"/>
              <w:autoSpaceDN w:val="0"/>
              <w:spacing w:line="360" w:lineRule="auto"/>
              <w:rPr>
                <w:rFonts w:eastAsia="ArialMT" w:cs="Arial"/>
                <w:bCs/>
                <w:szCs w:val="24"/>
              </w:rPr>
            </w:pPr>
            <w:r w:rsidRPr="0008589F">
              <w:rPr>
                <w:rFonts w:cs="Arial"/>
                <w:szCs w:val="22"/>
              </w:rPr>
              <w:t>Names, addresses, dates of birth, NI numbers, telephone numbers, email addresses, pay, images, and any other personal data processed in connection with the provision of the Services.</w:t>
            </w:r>
          </w:p>
        </w:tc>
      </w:tr>
    </w:tbl>
    <w:p w14:paraId="42D2E247" w14:textId="77777777" w:rsidR="003318E5" w:rsidRPr="00BB24E6" w:rsidRDefault="003318E5" w:rsidP="003318E5">
      <w:pPr>
        <w:autoSpaceDE w:val="0"/>
        <w:autoSpaceDN w:val="0"/>
        <w:spacing w:line="360" w:lineRule="auto"/>
        <w:rPr>
          <w:rFonts w:eastAsia="ArialMT" w:cs="Arial"/>
          <w:bCs/>
          <w:szCs w:val="24"/>
        </w:rPr>
      </w:pPr>
    </w:p>
    <w:p w14:paraId="2F3FA665" w14:textId="77777777" w:rsidR="003318E5" w:rsidRPr="00BB24E6" w:rsidRDefault="003318E5" w:rsidP="003318E5">
      <w:pPr>
        <w:autoSpaceDE w:val="0"/>
        <w:autoSpaceDN w:val="0"/>
        <w:spacing w:line="360" w:lineRule="auto"/>
        <w:rPr>
          <w:rFonts w:eastAsia="ArialMT" w:cs="Arial"/>
          <w:bCs/>
          <w:i/>
          <w:iCs/>
          <w:szCs w:val="24"/>
          <w:lang w:bidi="he-IL"/>
        </w:rPr>
      </w:pPr>
    </w:p>
    <w:p w14:paraId="37DF3A0C"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Categories of Data Subject</w:t>
      </w:r>
    </w:p>
    <w:p w14:paraId="0A5E557F" w14:textId="77777777" w:rsidR="003318E5" w:rsidRPr="00BB24E6" w:rsidRDefault="003318E5" w:rsidP="003318E5">
      <w:pPr>
        <w:autoSpaceDE w:val="0"/>
        <w:autoSpaceDN w:val="0"/>
        <w:spacing w:line="360" w:lineRule="auto"/>
        <w:rPr>
          <w:rFonts w:eastAsia="ArialMT" w:cs="Arial"/>
          <w:bCs/>
          <w:i/>
          <w:iCs/>
          <w:szCs w:val="24"/>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318E5" w:rsidRPr="00BB24E6" w14:paraId="61C8A77A" w14:textId="77777777" w:rsidTr="002949A7">
        <w:tc>
          <w:tcPr>
            <w:tcW w:w="8856" w:type="dxa"/>
            <w:shd w:val="clear" w:color="auto" w:fill="auto"/>
          </w:tcPr>
          <w:p w14:paraId="6002AD8B" w14:textId="06EBA0CC" w:rsidR="003318E5" w:rsidRPr="00BB24E6" w:rsidRDefault="001B3D89" w:rsidP="002949A7">
            <w:pPr>
              <w:autoSpaceDE w:val="0"/>
              <w:autoSpaceDN w:val="0"/>
              <w:spacing w:line="360" w:lineRule="auto"/>
              <w:rPr>
                <w:rFonts w:eastAsia="ArialMT" w:cs="Arial"/>
                <w:bCs/>
                <w:i/>
                <w:iCs/>
                <w:szCs w:val="24"/>
                <w:lang w:bidi="he-IL"/>
              </w:rPr>
            </w:pPr>
            <w:r>
              <w:rPr>
                <w:rFonts w:cs="Arial"/>
                <w:szCs w:val="22"/>
              </w:rPr>
              <w:t xml:space="preserve">Applicants, </w:t>
            </w:r>
            <w:r w:rsidR="001463FF" w:rsidRPr="0008589F">
              <w:rPr>
                <w:rFonts w:cs="Arial"/>
                <w:szCs w:val="22"/>
              </w:rPr>
              <w:t xml:space="preserve">Customers of </w:t>
            </w:r>
            <w:r w:rsidR="001463FF">
              <w:rPr>
                <w:rFonts w:cs="Arial"/>
                <w:szCs w:val="22"/>
              </w:rPr>
              <w:t>the Agency and applicants for financial assistance,</w:t>
            </w:r>
            <w:r w:rsidR="001463FF" w:rsidRPr="0008589F">
              <w:rPr>
                <w:rFonts w:cs="Arial"/>
                <w:szCs w:val="22"/>
              </w:rPr>
              <w:t xml:space="preserve"> persons it has </w:t>
            </w:r>
            <w:proofErr w:type="gramStart"/>
            <w:r w:rsidR="001463FF" w:rsidRPr="0008589F">
              <w:rPr>
                <w:rFonts w:cs="Arial"/>
                <w:szCs w:val="22"/>
              </w:rPr>
              <w:t>entered into</w:t>
            </w:r>
            <w:proofErr w:type="gramEnd"/>
            <w:r w:rsidR="001463FF" w:rsidRPr="0008589F">
              <w:rPr>
                <w:rFonts w:cs="Arial"/>
                <w:szCs w:val="22"/>
              </w:rPr>
              <w:t xml:space="preserve">, or proposes to </w:t>
            </w:r>
            <w:proofErr w:type="gramStart"/>
            <w:r w:rsidR="001463FF" w:rsidRPr="0008589F">
              <w:rPr>
                <w:rFonts w:cs="Arial"/>
                <w:szCs w:val="22"/>
              </w:rPr>
              <w:t>enter into</w:t>
            </w:r>
            <w:proofErr w:type="gramEnd"/>
            <w:r w:rsidR="001463FF" w:rsidRPr="0008589F">
              <w:rPr>
                <w:rFonts w:cs="Arial"/>
                <w:szCs w:val="22"/>
              </w:rPr>
              <w:t>, legal arrangements with, staff (including volunteers, agents, and temporary workers), suppliers, students/pupils, members of the public.</w:t>
            </w:r>
          </w:p>
        </w:tc>
      </w:tr>
    </w:tbl>
    <w:p w14:paraId="69CDE86E" w14:textId="77777777" w:rsidR="003318E5" w:rsidRPr="00BB24E6" w:rsidRDefault="003318E5" w:rsidP="003318E5">
      <w:pPr>
        <w:autoSpaceDE w:val="0"/>
        <w:autoSpaceDN w:val="0"/>
        <w:spacing w:line="360" w:lineRule="auto"/>
        <w:rPr>
          <w:rFonts w:eastAsia="ArialMT" w:cs="Arial"/>
          <w:bCs/>
          <w:i/>
          <w:iCs/>
          <w:szCs w:val="24"/>
          <w:lang w:bidi="he-IL"/>
        </w:rPr>
      </w:pPr>
    </w:p>
    <w:p w14:paraId="1B5AC07F" w14:textId="77777777" w:rsidR="003318E5" w:rsidRPr="00BB24E6" w:rsidRDefault="003318E5" w:rsidP="003318E5">
      <w:pPr>
        <w:autoSpaceDE w:val="0"/>
        <w:autoSpaceDN w:val="0"/>
        <w:spacing w:line="360" w:lineRule="auto"/>
        <w:rPr>
          <w:rFonts w:eastAsia="ArialMT" w:cs="Arial"/>
          <w:bCs/>
          <w:i/>
          <w:iCs/>
          <w:szCs w:val="24"/>
          <w:lang w:bidi="he-IL"/>
        </w:rPr>
      </w:pPr>
    </w:p>
    <w:p w14:paraId="03977745" w14:textId="77777777" w:rsidR="003318E5" w:rsidRPr="00BB24E6" w:rsidRDefault="003318E5" w:rsidP="003318E5">
      <w:pPr>
        <w:autoSpaceDE w:val="0"/>
        <w:autoSpaceDN w:val="0"/>
        <w:spacing w:line="360" w:lineRule="auto"/>
        <w:rPr>
          <w:rFonts w:eastAsia="ArialMT" w:cs="Arial"/>
          <w:b/>
          <w:bCs/>
          <w:szCs w:val="24"/>
        </w:rPr>
      </w:pPr>
      <w:r w:rsidRPr="00BB24E6">
        <w:rPr>
          <w:rFonts w:eastAsia="ArialMT" w:cs="Arial"/>
          <w:b/>
          <w:bCs/>
          <w:szCs w:val="24"/>
        </w:rPr>
        <w:t>Retention of Personal Data</w:t>
      </w:r>
    </w:p>
    <w:p w14:paraId="3FD221E8" w14:textId="77777777" w:rsidR="003318E5" w:rsidRPr="00BB24E6" w:rsidRDefault="003318E5" w:rsidP="003318E5">
      <w:pPr>
        <w:spacing w:line="360" w:lineRule="auto"/>
        <w:rPr>
          <w:rFonts w:eastAsia="ArialMT" w:cs="Arial"/>
          <w:bCs/>
          <w:iCs/>
          <w:szCs w:val="24"/>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318E5" w:rsidRPr="00BB24E6" w14:paraId="69EB88C7" w14:textId="77777777" w:rsidTr="002949A7">
        <w:tc>
          <w:tcPr>
            <w:tcW w:w="8856" w:type="dxa"/>
            <w:shd w:val="clear" w:color="auto" w:fill="auto"/>
          </w:tcPr>
          <w:p w14:paraId="7B6B9978" w14:textId="249F4EF3" w:rsidR="003318E5" w:rsidRPr="001463FF" w:rsidRDefault="001463FF" w:rsidP="00815C0B">
            <w:pPr>
              <w:autoSpaceDE w:val="0"/>
              <w:autoSpaceDN w:val="0"/>
              <w:spacing w:line="360" w:lineRule="auto"/>
              <w:rPr>
                <w:rFonts w:cs="Arial"/>
                <w:szCs w:val="22"/>
              </w:rPr>
            </w:pPr>
            <w:r w:rsidRPr="0008589F">
              <w:rPr>
                <w:rFonts w:cs="Arial"/>
                <w:szCs w:val="22"/>
              </w:rPr>
              <w:t>The Con</w:t>
            </w:r>
            <w:r>
              <w:rPr>
                <w:rFonts w:cs="Arial"/>
                <w:szCs w:val="22"/>
              </w:rPr>
              <w:t>tractor</w:t>
            </w:r>
            <w:r w:rsidRPr="0008589F">
              <w:rPr>
                <w:rFonts w:cs="Arial"/>
                <w:szCs w:val="22"/>
              </w:rPr>
              <w:t xml:space="preserve"> undertakes to act upon the written instructions from </w:t>
            </w:r>
            <w:r>
              <w:rPr>
                <w:rFonts w:cs="Arial"/>
                <w:szCs w:val="22"/>
              </w:rPr>
              <w:t xml:space="preserve">the Agency </w:t>
            </w:r>
            <w:r w:rsidRPr="0008589F">
              <w:rPr>
                <w:rFonts w:cs="Arial"/>
                <w:szCs w:val="22"/>
              </w:rPr>
              <w:t>in relation to the secure deletion or return of Personal Data at the termination or expiry of this Contract or such time that the Consultant no longer requires access t</w:t>
            </w:r>
            <w:r>
              <w:rPr>
                <w:rFonts w:cs="Arial"/>
                <w:szCs w:val="22"/>
              </w:rPr>
              <w:t xml:space="preserve">o </w:t>
            </w:r>
            <w:r w:rsidRPr="0008589F">
              <w:rPr>
                <w:rFonts w:cs="Arial"/>
                <w:szCs w:val="22"/>
              </w:rPr>
              <w:t xml:space="preserve">Personal Data for the purposes of performing its obligations under this Contract, </w:t>
            </w:r>
            <w:r w:rsidRPr="003B4835">
              <w:rPr>
                <w:rFonts w:cs="Arial"/>
                <w:szCs w:val="22"/>
              </w:rPr>
              <w:t>in so far as the Consultant is able to take into account its own data retention requirements and,</w:t>
            </w:r>
            <w:r w:rsidRPr="00815C0B">
              <w:rPr>
                <w:rFonts w:cs="Arial"/>
                <w:szCs w:val="22"/>
              </w:rPr>
              <w:t xml:space="preserve"> </w:t>
            </w:r>
            <w:r w:rsidRPr="0008589F">
              <w:rPr>
                <w:rFonts w:cs="Arial"/>
                <w:szCs w:val="22"/>
              </w:rPr>
              <w:t>unless the Consultant is required by Law to retain the Personal Data.</w:t>
            </w:r>
          </w:p>
        </w:tc>
      </w:tr>
    </w:tbl>
    <w:p w14:paraId="0BEB219F" w14:textId="77777777" w:rsidR="003318E5" w:rsidRPr="009A05CF" w:rsidRDefault="003318E5" w:rsidP="003318E5">
      <w:pPr>
        <w:tabs>
          <w:tab w:val="left" w:pos="720"/>
        </w:tabs>
        <w:autoSpaceDE w:val="0"/>
        <w:autoSpaceDN w:val="0"/>
        <w:spacing w:before="240" w:after="240"/>
        <w:ind w:left="851" w:hanging="851"/>
        <w:outlineLvl w:val="1"/>
        <w:rPr>
          <w:rFonts w:cs="Arial"/>
          <w:bCs/>
          <w:szCs w:val="24"/>
        </w:rPr>
      </w:pPr>
    </w:p>
    <w:p w14:paraId="567596BE" w14:textId="76AB031B" w:rsidR="006872BE" w:rsidRDefault="006872BE">
      <w:pPr>
        <w:widowControl/>
        <w:adjustRightInd/>
        <w:textAlignment w:val="auto"/>
        <w:rPr>
          <w:rFonts w:cs="Arial"/>
          <w:b/>
          <w:szCs w:val="24"/>
        </w:rPr>
      </w:pPr>
      <w:r>
        <w:rPr>
          <w:rFonts w:cs="Arial"/>
          <w:b/>
          <w:szCs w:val="24"/>
        </w:rPr>
        <w:br w:type="page"/>
      </w:r>
    </w:p>
    <w:p w14:paraId="19A318D3" w14:textId="17426EAC" w:rsidR="003318E5" w:rsidRDefault="006872BE" w:rsidP="007B5B83">
      <w:pPr>
        <w:widowControl/>
        <w:tabs>
          <w:tab w:val="left" w:pos="900"/>
        </w:tabs>
        <w:adjustRightInd/>
        <w:jc w:val="both"/>
        <w:textAlignment w:val="auto"/>
        <w:rPr>
          <w:rFonts w:cs="Arial"/>
          <w:b/>
          <w:szCs w:val="24"/>
        </w:rPr>
      </w:pPr>
      <w:r>
        <w:rPr>
          <w:rFonts w:cs="Arial"/>
          <w:b/>
          <w:szCs w:val="24"/>
        </w:rPr>
        <w:t>Schedule 5 Annex B</w:t>
      </w:r>
    </w:p>
    <w:p w14:paraId="6A9C7C8C" w14:textId="1062EC51" w:rsidR="00897123" w:rsidRDefault="00897123" w:rsidP="007B5B83">
      <w:pPr>
        <w:widowControl/>
        <w:tabs>
          <w:tab w:val="left" w:pos="900"/>
        </w:tabs>
        <w:adjustRightInd/>
        <w:jc w:val="both"/>
        <w:textAlignment w:val="auto"/>
        <w:rPr>
          <w:rFonts w:cs="Arial"/>
          <w:b/>
          <w:szCs w:val="24"/>
        </w:rPr>
      </w:pPr>
    </w:p>
    <w:p w14:paraId="5FDDD64A" w14:textId="5C72ACFF" w:rsidR="00897123" w:rsidRDefault="00897123" w:rsidP="007B5B83">
      <w:pPr>
        <w:widowControl/>
        <w:tabs>
          <w:tab w:val="left" w:pos="900"/>
        </w:tabs>
        <w:adjustRightInd/>
        <w:jc w:val="both"/>
        <w:textAlignment w:val="auto"/>
        <w:rPr>
          <w:rFonts w:cs="Arial"/>
          <w:bCs/>
          <w:szCs w:val="24"/>
        </w:rPr>
      </w:pPr>
    </w:p>
    <w:p w14:paraId="2428B144" w14:textId="48FFB1F4" w:rsidR="00C71ABD" w:rsidRDefault="00C71ABD" w:rsidP="00C71ABD">
      <w:pPr>
        <w:widowControl/>
        <w:tabs>
          <w:tab w:val="left" w:pos="900"/>
        </w:tabs>
        <w:adjustRightInd/>
        <w:jc w:val="both"/>
        <w:textAlignment w:val="auto"/>
        <w:rPr>
          <w:rFonts w:cs="Arial"/>
          <w:bCs/>
          <w:szCs w:val="24"/>
        </w:rPr>
      </w:pPr>
      <w:r w:rsidRPr="00C71ABD">
        <w:rPr>
          <w:rFonts w:cs="Arial"/>
          <w:bCs/>
          <w:szCs w:val="24"/>
        </w:rPr>
        <w:t xml:space="preserve">1. </w:t>
      </w:r>
      <w:r w:rsidRPr="006729AA">
        <w:rPr>
          <w:rFonts w:cs="Arial"/>
          <w:bCs/>
          <w:szCs w:val="24"/>
        </w:rPr>
        <w:t xml:space="preserve">Pursuant to Clause F7.1 the Contractor shall comply with the following </w:t>
      </w:r>
      <w:r>
        <w:rPr>
          <w:rFonts w:cs="Arial"/>
          <w:bCs/>
          <w:szCs w:val="24"/>
        </w:rPr>
        <w:t>ICT Policy Statement</w:t>
      </w:r>
      <w:r w:rsidR="00C46B29">
        <w:rPr>
          <w:rFonts w:cs="Arial"/>
          <w:bCs/>
          <w:szCs w:val="24"/>
        </w:rPr>
        <w:t xml:space="preserve"> </w:t>
      </w:r>
      <w:r w:rsidRPr="006729AA">
        <w:rPr>
          <w:rFonts w:cs="Arial"/>
          <w:bCs/>
          <w:szCs w:val="24"/>
        </w:rPr>
        <w:t>relating to ICT security.</w:t>
      </w:r>
    </w:p>
    <w:p w14:paraId="38AD9094" w14:textId="482538D2" w:rsidR="00C71ABD" w:rsidRPr="00C71ABD" w:rsidRDefault="00C71ABD" w:rsidP="00D326DB">
      <w:pPr>
        <w:widowControl/>
        <w:tabs>
          <w:tab w:val="left" w:pos="900"/>
        </w:tabs>
        <w:adjustRightInd/>
        <w:jc w:val="both"/>
        <w:textAlignment w:val="auto"/>
        <w:rPr>
          <w:rFonts w:cs="Arial"/>
          <w:bCs/>
          <w:szCs w:val="24"/>
        </w:rPr>
      </w:pPr>
      <w:r w:rsidRPr="00C71ABD">
        <w:rPr>
          <w:rFonts w:cs="Arial"/>
          <w:bCs/>
          <w:szCs w:val="24"/>
        </w:rPr>
        <w:tab/>
      </w:r>
    </w:p>
    <w:bookmarkStart w:id="101" w:name="_MON_1708765339"/>
    <w:bookmarkEnd w:id="101"/>
    <w:p w14:paraId="4244D402" w14:textId="11F4A2AB" w:rsidR="00C71ABD" w:rsidRPr="00C71ABD" w:rsidRDefault="005335B8" w:rsidP="005335B8">
      <w:pPr>
        <w:widowControl/>
        <w:tabs>
          <w:tab w:val="left" w:pos="900"/>
        </w:tabs>
        <w:adjustRightInd/>
        <w:jc w:val="both"/>
        <w:textAlignment w:val="auto"/>
        <w:rPr>
          <w:rFonts w:cs="Arial"/>
          <w:bCs/>
          <w:szCs w:val="24"/>
        </w:rPr>
      </w:pPr>
      <w:r>
        <w:rPr>
          <w:rFonts w:cs="Arial"/>
          <w:bCs/>
          <w:szCs w:val="24"/>
        </w:rPr>
        <w:object w:dxaOrig="1501" w:dyaOrig="980" w14:anchorId="78347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4" o:title=""/>
          </v:shape>
          <o:OLEObject Type="Embed" ProgID="Word.Document.12" ShapeID="_x0000_i1025" DrawAspect="Icon" ObjectID="_1810385580" r:id="rId15">
            <o:FieldCodes>\s</o:FieldCodes>
          </o:OLEObject>
        </w:object>
      </w:r>
      <w:r w:rsidR="00C71ABD" w:rsidRPr="00C71ABD">
        <w:rPr>
          <w:rFonts w:cs="Arial"/>
          <w:bCs/>
          <w:szCs w:val="24"/>
        </w:rPr>
        <w:tab/>
      </w:r>
    </w:p>
    <w:p w14:paraId="3663A3DB" w14:textId="211D243B" w:rsidR="00897123" w:rsidRDefault="00897123" w:rsidP="007B5B83">
      <w:pPr>
        <w:widowControl/>
        <w:tabs>
          <w:tab w:val="left" w:pos="900"/>
        </w:tabs>
        <w:adjustRightInd/>
        <w:jc w:val="both"/>
        <w:textAlignment w:val="auto"/>
        <w:rPr>
          <w:rFonts w:cs="Arial"/>
          <w:bCs/>
          <w:szCs w:val="24"/>
        </w:rPr>
      </w:pPr>
    </w:p>
    <w:p w14:paraId="7603A460" w14:textId="04C5F8E1" w:rsidR="00A457A2" w:rsidRDefault="00A457A2" w:rsidP="007B5B83">
      <w:pPr>
        <w:widowControl/>
        <w:tabs>
          <w:tab w:val="left" w:pos="900"/>
        </w:tabs>
        <w:adjustRightInd/>
        <w:jc w:val="both"/>
        <w:textAlignment w:val="auto"/>
        <w:rPr>
          <w:rFonts w:cs="Arial"/>
          <w:bCs/>
          <w:szCs w:val="24"/>
        </w:rPr>
      </w:pPr>
    </w:p>
    <w:p w14:paraId="39E988E9" w14:textId="4F361CD3" w:rsidR="00A457A2" w:rsidRDefault="00A457A2" w:rsidP="007B5B83">
      <w:pPr>
        <w:widowControl/>
        <w:tabs>
          <w:tab w:val="left" w:pos="900"/>
        </w:tabs>
        <w:adjustRightInd/>
        <w:jc w:val="both"/>
        <w:textAlignment w:val="auto"/>
        <w:rPr>
          <w:rFonts w:cs="Arial"/>
          <w:bCs/>
          <w:szCs w:val="24"/>
        </w:rPr>
      </w:pPr>
    </w:p>
    <w:p w14:paraId="69FC9DBF" w14:textId="1B3C9316" w:rsidR="00A457A2" w:rsidRDefault="00A457A2" w:rsidP="007B5B83">
      <w:pPr>
        <w:widowControl/>
        <w:tabs>
          <w:tab w:val="left" w:pos="900"/>
        </w:tabs>
        <w:adjustRightInd/>
        <w:jc w:val="both"/>
        <w:textAlignment w:val="auto"/>
        <w:rPr>
          <w:rFonts w:cs="Arial"/>
          <w:bCs/>
          <w:szCs w:val="24"/>
        </w:rPr>
      </w:pPr>
    </w:p>
    <w:p w14:paraId="7DE37FA4" w14:textId="1BA4AFD1" w:rsidR="00A457A2" w:rsidRDefault="00A457A2" w:rsidP="007B5B83">
      <w:pPr>
        <w:widowControl/>
        <w:tabs>
          <w:tab w:val="left" w:pos="900"/>
        </w:tabs>
        <w:adjustRightInd/>
        <w:jc w:val="both"/>
        <w:textAlignment w:val="auto"/>
        <w:rPr>
          <w:rFonts w:cs="Arial"/>
          <w:bCs/>
          <w:szCs w:val="24"/>
        </w:rPr>
      </w:pPr>
    </w:p>
    <w:p w14:paraId="17F99482" w14:textId="5CC2FFD0" w:rsidR="00A457A2" w:rsidRDefault="00A457A2" w:rsidP="007B5B83">
      <w:pPr>
        <w:widowControl/>
        <w:tabs>
          <w:tab w:val="left" w:pos="900"/>
        </w:tabs>
        <w:adjustRightInd/>
        <w:jc w:val="both"/>
        <w:textAlignment w:val="auto"/>
        <w:rPr>
          <w:rFonts w:cs="Arial"/>
          <w:bCs/>
          <w:szCs w:val="24"/>
        </w:rPr>
      </w:pPr>
    </w:p>
    <w:p w14:paraId="3FDCBE6E" w14:textId="12826312" w:rsidR="00A457A2" w:rsidRDefault="00A457A2" w:rsidP="007B5B83">
      <w:pPr>
        <w:widowControl/>
        <w:tabs>
          <w:tab w:val="left" w:pos="900"/>
        </w:tabs>
        <w:adjustRightInd/>
        <w:jc w:val="both"/>
        <w:textAlignment w:val="auto"/>
        <w:rPr>
          <w:rFonts w:cs="Arial"/>
          <w:bCs/>
          <w:szCs w:val="24"/>
        </w:rPr>
      </w:pPr>
    </w:p>
    <w:p w14:paraId="2F1F6C9A" w14:textId="63961939" w:rsidR="00A457A2" w:rsidRDefault="00A457A2" w:rsidP="007B5B83">
      <w:pPr>
        <w:widowControl/>
        <w:tabs>
          <w:tab w:val="left" w:pos="900"/>
        </w:tabs>
        <w:adjustRightInd/>
        <w:jc w:val="both"/>
        <w:textAlignment w:val="auto"/>
        <w:rPr>
          <w:rFonts w:cs="Arial"/>
          <w:bCs/>
          <w:szCs w:val="24"/>
        </w:rPr>
      </w:pPr>
    </w:p>
    <w:p w14:paraId="10529247" w14:textId="4AC256DA" w:rsidR="00A457A2" w:rsidRDefault="00A457A2" w:rsidP="007B5B83">
      <w:pPr>
        <w:widowControl/>
        <w:tabs>
          <w:tab w:val="left" w:pos="900"/>
        </w:tabs>
        <w:adjustRightInd/>
        <w:jc w:val="both"/>
        <w:textAlignment w:val="auto"/>
        <w:rPr>
          <w:rFonts w:cs="Arial"/>
          <w:bCs/>
          <w:szCs w:val="24"/>
        </w:rPr>
      </w:pPr>
    </w:p>
    <w:p w14:paraId="1C8AD7B8" w14:textId="15825E40" w:rsidR="00A457A2" w:rsidRDefault="00A457A2" w:rsidP="007B5B83">
      <w:pPr>
        <w:widowControl/>
        <w:tabs>
          <w:tab w:val="left" w:pos="900"/>
        </w:tabs>
        <w:adjustRightInd/>
        <w:jc w:val="both"/>
        <w:textAlignment w:val="auto"/>
        <w:rPr>
          <w:rFonts w:cs="Arial"/>
          <w:bCs/>
          <w:szCs w:val="24"/>
        </w:rPr>
      </w:pPr>
    </w:p>
    <w:p w14:paraId="45667DC3" w14:textId="07F38ABE" w:rsidR="00A457A2" w:rsidRDefault="00A457A2" w:rsidP="007B5B83">
      <w:pPr>
        <w:widowControl/>
        <w:tabs>
          <w:tab w:val="left" w:pos="900"/>
        </w:tabs>
        <w:adjustRightInd/>
        <w:jc w:val="both"/>
        <w:textAlignment w:val="auto"/>
        <w:rPr>
          <w:rFonts w:cs="Arial"/>
          <w:bCs/>
          <w:szCs w:val="24"/>
        </w:rPr>
      </w:pPr>
    </w:p>
    <w:p w14:paraId="251E59E4" w14:textId="186B4284" w:rsidR="00A457A2" w:rsidRDefault="00A457A2" w:rsidP="007B5B83">
      <w:pPr>
        <w:widowControl/>
        <w:tabs>
          <w:tab w:val="left" w:pos="900"/>
        </w:tabs>
        <w:adjustRightInd/>
        <w:jc w:val="both"/>
        <w:textAlignment w:val="auto"/>
        <w:rPr>
          <w:rFonts w:cs="Arial"/>
          <w:bCs/>
          <w:szCs w:val="24"/>
        </w:rPr>
      </w:pPr>
    </w:p>
    <w:p w14:paraId="65E38EC1" w14:textId="65E862EB" w:rsidR="00A457A2" w:rsidRDefault="00A457A2" w:rsidP="007B5B83">
      <w:pPr>
        <w:widowControl/>
        <w:tabs>
          <w:tab w:val="left" w:pos="900"/>
        </w:tabs>
        <w:adjustRightInd/>
        <w:jc w:val="both"/>
        <w:textAlignment w:val="auto"/>
        <w:rPr>
          <w:rFonts w:cs="Arial"/>
          <w:bCs/>
          <w:szCs w:val="24"/>
        </w:rPr>
      </w:pPr>
    </w:p>
    <w:p w14:paraId="1F27C54A" w14:textId="53C85B48" w:rsidR="00A457A2" w:rsidRDefault="00A457A2" w:rsidP="007B5B83">
      <w:pPr>
        <w:widowControl/>
        <w:tabs>
          <w:tab w:val="left" w:pos="900"/>
        </w:tabs>
        <w:adjustRightInd/>
        <w:jc w:val="both"/>
        <w:textAlignment w:val="auto"/>
        <w:rPr>
          <w:rFonts w:cs="Arial"/>
          <w:bCs/>
          <w:szCs w:val="24"/>
        </w:rPr>
      </w:pPr>
    </w:p>
    <w:p w14:paraId="4862CA39" w14:textId="10F4CA39" w:rsidR="00A457A2" w:rsidRDefault="00A457A2" w:rsidP="007B5B83">
      <w:pPr>
        <w:widowControl/>
        <w:tabs>
          <w:tab w:val="left" w:pos="900"/>
        </w:tabs>
        <w:adjustRightInd/>
        <w:jc w:val="both"/>
        <w:textAlignment w:val="auto"/>
        <w:rPr>
          <w:rFonts w:cs="Arial"/>
          <w:bCs/>
          <w:szCs w:val="24"/>
        </w:rPr>
      </w:pPr>
    </w:p>
    <w:p w14:paraId="19FE9432" w14:textId="56881170" w:rsidR="00A457A2" w:rsidRDefault="00A457A2" w:rsidP="007B5B83">
      <w:pPr>
        <w:widowControl/>
        <w:tabs>
          <w:tab w:val="left" w:pos="900"/>
        </w:tabs>
        <w:adjustRightInd/>
        <w:jc w:val="both"/>
        <w:textAlignment w:val="auto"/>
        <w:rPr>
          <w:rFonts w:cs="Arial"/>
          <w:bCs/>
          <w:szCs w:val="24"/>
        </w:rPr>
      </w:pPr>
    </w:p>
    <w:p w14:paraId="3D11D645" w14:textId="7055F413" w:rsidR="00A457A2" w:rsidRDefault="00A457A2" w:rsidP="007B5B83">
      <w:pPr>
        <w:widowControl/>
        <w:tabs>
          <w:tab w:val="left" w:pos="900"/>
        </w:tabs>
        <w:adjustRightInd/>
        <w:jc w:val="both"/>
        <w:textAlignment w:val="auto"/>
        <w:rPr>
          <w:rFonts w:cs="Arial"/>
          <w:bCs/>
          <w:szCs w:val="24"/>
        </w:rPr>
      </w:pPr>
    </w:p>
    <w:p w14:paraId="2C816308" w14:textId="7AC0F38F" w:rsidR="00A457A2" w:rsidRDefault="00A457A2" w:rsidP="007B5B83">
      <w:pPr>
        <w:widowControl/>
        <w:tabs>
          <w:tab w:val="left" w:pos="900"/>
        </w:tabs>
        <w:adjustRightInd/>
        <w:jc w:val="both"/>
        <w:textAlignment w:val="auto"/>
        <w:rPr>
          <w:rFonts w:cs="Arial"/>
          <w:bCs/>
          <w:szCs w:val="24"/>
        </w:rPr>
      </w:pPr>
    </w:p>
    <w:p w14:paraId="574CA3FE" w14:textId="323C289B" w:rsidR="00A457A2" w:rsidRDefault="00A457A2" w:rsidP="007B5B83">
      <w:pPr>
        <w:widowControl/>
        <w:tabs>
          <w:tab w:val="left" w:pos="900"/>
        </w:tabs>
        <w:adjustRightInd/>
        <w:jc w:val="both"/>
        <w:textAlignment w:val="auto"/>
        <w:rPr>
          <w:rFonts w:cs="Arial"/>
          <w:bCs/>
          <w:szCs w:val="24"/>
        </w:rPr>
      </w:pPr>
    </w:p>
    <w:p w14:paraId="48EE9A46" w14:textId="04A152B7" w:rsidR="00A457A2" w:rsidRDefault="00A457A2" w:rsidP="007B5B83">
      <w:pPr>
        <w:widowControl/>
        <w:tabs>
          <w:tab w:val="left" w:pos="900"/>
        </w:tabs>
        <w:adjustRightInd/>
        <w:jc w:val="both"/>
        <w:textAlignment w:val="auto"/>
        <w:rPr>
          <w:rFonts w:cs="Arial"/>
          <w:bCs/>
          <w:szCs w:val="24"/>
        </w:rPr>
      </w:pPr>
    </w:p>
    <w:p w14:paraId="3BEEDD72" w14:textId="55B22346" w:rsidR="00A457A2" w:rsidRDefault="00A457A2" w:rsidP="007B5B83">
      <w:pPr>
        <w:widowControl/>
        <w:tabs>
          <w:tab w:val="left" w:pos="900"/>
        </w:tabs>
        <w:adjustRightInd/>
        <w:jc w:val="both"/>
        <w:textAlignment w:val="auto"/>
        <w:rPr>
          <w:rFonts w:cs="Arial"/>
          <w:bCs/>
          <w:szCs w:val="24"/>
        </w:rPr>
      </w:pPr>
    </w:p>
    <w:p w14:paraId="2E000B7F" w14:textId="52C5E386" w:rsidR="00A457A2" w:rsidRDefault="00A457A2" w:rsidP="007B5B83">
      <w:pPr>
        <w:widowControl/>
        <w:tabs>
          <w:tab w:val="left" w:pos="900"/>
        </w:tabs>
        <w:adjustRightInd/>
        <w:jc w:val="both"/>
        <w:textAlignment w:val="auto"/>
        <w:rPr>
          <w:rFonts w:cs="Arial"/>
          <w:bCs/>
          <w:szCs w:val="24"/>
        </w:rPr>
      </w:pPr>
    </w:p>
    <w:p w14:paraId="0CB66419" w14:textId="4C2AD372" w:rsidR="00A457A2" w:rsidRDefault="00A457A2" w:rsidP="007B5B83">
      <w:pPr>
        <w:widowControl/>
        <w:tabs>
          <w:tab w:val="left" w:pos="900"/>
        </w:tabs>
        <w:adjustRightInd/>
        <w:jc w:val="both"/>
        <w:textAlignment w:val="auto"/>
        <w:rPr>
          <w:rFonts w:cs="Arial"/>
          <w:bCs/>
          <w:szCs w:val="24"/>
        </w:rPr>
      </w:pPr>
    </w:p>
    <w:p w14:paraId="21FE9761" w14:textId="3F022B58" w:rsidR="00A457A2" w:rsidRDefault="00A457A2" w:rsidP="007B5B83">
      <w:pPr>
        <w:widowControl/>
        <w:tabs>
          <w:tab w:val="left" w:pos="900"/>
        </w:tabs>
        <w:adjustRightInd/>
        <w:jc w:val="both"/>
        <w:textAlignment w:val="auto"/>
        <w:rPr>
          <w:rFonts w:cs="Arial"/>
          <w:bCs/>
          <w:szCs w:val="24"/>
        </w:rPr>
      </w:pPr>
    </w:p>
    <w:p w14:paraId="5145B745" w14:textId="7A94A5E8" w:rsidR="00A457A2" w:rsidRDefault="00A457A2" w:rsidP="007B5B83">
      <w:pPr>
        <w:widowControl/>
        <w:tabs>
          <w:tab w:val="left" w:pos="900"/>
        </w:tabs>
        <w:adjustRightInd/>
        <w:jc w:val="both"/>
        <w:textAlignment w:val="auto"/>
        <w:rPr>
          <w:rFonts w:cs="Arial"/>
          <w:bCs/>
          <w:szCs w:val="24"/>
        </w:rPr>
      </w:pPr>
    </w:p>
    <w:p w14:paraId="33ADBF4D" w14:textId="2B90B6EE" w:rsidR="00A457A2" w:rsidRDefault="00A457A2" w:rsidP="007B5B83">
      <w:pPr>
        <w:widowControl/>
        <w:tabs>
          <w:tab w:val="left" w:pos="900"/>
        </w:tabs>
        <w:adjustRightInd/>
        <w:jc w:val="both"/>
        <w:textAlignment w:val="auto"/>
        <w:rPr>
          <w:rFonts w:cs="Arial"/>
          <w:bCs/>
          <w:szCs w:val="24"/>
        </w:rPr>
      </w:pPr>
    </w:p>
    <w:p w14:paraId="69C686A6" w14:textId="0028855F" w:rsidR="00A457A2" w:rsidRDefault="00A457A2" w:rsidP="007B5B83">
      <w:pPr>
        <w:widowControl/>
        <w:tabs>
          <w:tab w:val="left" w:pos="900"/>
        </w:tabs>
        <w:adjustRightInd/>
        <w:jc w:val="both"/>
        <w:textAlignment w:val="auto"/>
        <w:rPr>
          <w:rFonts w:cs="Arial"/>
          <w:bCs/>
          <w:szCs w:val="24"/>
        </w:rPr>
      </w:pPr>
    </w:p>
    <w:p w14:paraId="2D9132AD" w14:textId="3651F449" w:rsidR="00A457A2" w:rsidRDefault="00A457A2" w:rsidP="007B5B83">
      <w:pPr>
        <w:widowControl/>
        <w:tabs>
          <w:tab w:val="left" w:pos="900"/>
        </w:tabs>
        <w:adjustRightInd/>
        <w:jc w:val="both"/>
        <w:textAlignment w:val="auto"/>
        <w:rPr>
          <w:rFonts w:cs="Arial"/>
          <w:bCs/>
          <w:szCs w:val="24"/>
        </w:rPr>
      </w:pPr>
    </w:p>
    <w:p w14:paraId="011569CB" w14:textId="2D8838FC" w:rsidR="00A457A2" w:rsidRDefault="00A457A2" w:rsidP="007B5B83">
      <w:pPr>
        <w:widowControl/>
        <w:tabs>
          <w:tab w:val="left" w:pos="900"/>
        </w:tabs>
        <w:adjustRightInd/>
        <w:jc w:val="both"/>
        <w:textAlignment w:val="auto"/>
        <w:rPr>
          <w:rFonts w:cs="Arial"/>
          <w:bCs/>
          <w:szCs w:val="24"/>
        </w:rPr>
      </w:pPr>
    </w:p>
    <w:p w14:paraId="5DFEE3C7" w14:textId="16753288" w:rsidR="00A457A2" w:rsidRDefault="00A457A2" w:rsidP="007B5B83">
      <w:pPr>
        <w:widowControl/>
        <w:tabs>
          <w:tab w:val="left" w:pos="900"/>
        </w:tabs>
        <w:adjustRightInd/>
        <w:jc w:val="both"/>
        <w:textAlignment w:val="auto"/>
        <w:rPr>
          <w:rFonts w:cs="Arial"/>
          <w:bCs/>
          <w:szCs w:val="24"/>
        </w:rPr>
      </w:pPr>
    </w:p>
    <w:p w14:paraId="2920567C" w14:textId="58A2AD09" w:rsidR="00A457A2" w:rsidRDefault="00A457A2" w:rsidP="007B5B83">
      <w:pPr>
        <w:widowControl/>
        <w:tabs>
          <w:tab w:val="left" w:pos="900"/>
        </w:tabs>
        <w:adjustRightInd/>
        <w:jc w:val="both"/>
        <w:textAlignment w:val="auto"/>
        <w:rPr>
          <w:rFonts w:cs="Arial"/>
          <w:bCs/>
          <w:szCs w:val="24"/>
        </w:rPr>
      </w:pPr>
    </w:p>
    <w:p w14:paraId="73D511E0" w14:textId="501BB5E3" w:rsidR="00A457A2" w:rsidRDefault="00A457A2" w:rsidP="007B5B83">
      <w:pPr>
        <w:widowControl/>
        <w:tabs>
          <w:tab w:val="left" w:pos="900"/>
        </w:tabs>
        <w:adjustRightInd/>
        <w:jc w:val="both"/>
        <w:textAlignment w:val="auto"/>
        <w:rPr>
          <w:rFonts w:cs="Arial"/>
          <w:bCs/>
          <w:szCs w:val="24"/>
        </w:rPr>
      </w:pPr>
    </w:p>
    <w:p w14:paraId="521D9483" w14:textId="53D757A1" w:rsidR="00A457A2" w:rsidRDefault="00A457A2" w:rsidP="007B5B83">
      <w:pPr>
        <w:widowControl/>
        <w:tabs>
          <w:tab w:val="left" w:pos="900"/>
        </w:tabs>
        <w:adjustRightInd/>
        <w:jc w:val="both"/>
        <w:textAlignment w:val="auto"/>
        <w:rPr>
          <w:rFonts w:cs="Arial"/>
          <w:bCs/>
          <w:szCs w:val="24"/>
        </w:rPr>
      </w:pPr>
    </w:p>
    <w:p w14:paraId="0749A6DD" w14:textId="2F932AED" w:rsidR="00A457A2" w:rsidRDefault="00A457A2" w:rsidP="007B5B83">
      <w:pPr>
        <w:widowControl/>
        <w:tabs>
          <w:tab w:val="left" w:pos="900"/>
        </w:tabs>
        <w:adjustRightInd/>
        <w:jc w:val="both"/>
        <w:textAlignment w:val="auto"/>
        <w:rPr>
          <w:rFonts w:cs="Arial"/>
          <w:bCs/>
          <w:szCs w:val="24"/>
        </w:rPr>
      </w:pPr>
    </w:p>
    <w:p w14:paraId="3BE29A3E" w14:textId="7F4415AF" w:rsidR="00A457A2" w:rsidRDefault="00A457A2" w:rsidP="007B5B83">
      <w:pPr>
        <w:widowControl/>
        <w:tabs>
          <w:tab w:val="left" w:pos="900"/>
        </w:tabs>
        <w:adjustRightInd/>
        <w:jc w:val="both"/>
        <w:textAlignment w:val="auto"/>
        <w:rPr>
          <w:rFonts w:cs="Arial"/>
          <w:bCs/>
          <w:szCs w:val="24"/>
        </w:rPr>
      </w:pPr>
    </w:p>
    <w:p w14:paraId="7200E09E" w14:textId="26B60BF4" w:rsidR="00A457A2" w:rsidRDefault="00A457A2" w:rsidP="007B5B83">
      <w:pPr>
        <w:widowControl/>
        <w:tabs>
          <w:tab w:val="left" w:pos="900"/>
        </w:tabs>
        <w:adjustRightInd/>
        <w:jc w:val="both"/>
        <w:textAlignment w:val="auto"/>
        <w:rPr>
          <w:rFonts w:cs="Arial"/>
          <w:bCs/>
          <w:szCs w:val="24"/>
        </w:rPr>
      </w:pPr>
    </w:p>
    <w:p w14:paraId="30F5618A" w14:textId="50ABB310" w:rsidR="00A457A2" w:rsidRDefault="00A457A2" w:rsidP="007B5B83">
      <w:pPr>
        <w:widowControl/>
        <w:tabs>
          <w:tab w:val="left" w:pos="900"/>
        </w:tabs>
        <w:adjustRightInd/>
        <w:jc w:val="both"/>
        <w:textAlignment w:val="auto"/>
        <w:rPr>
          <w:rFonts w:cs="Arial"/>
          <w:bCs/>
          <w:szCs w:val="24"/>
        </w:rPr>
      </w:pPr>
    </w:p>
    <w:p w14:paraId="66015509" w14:textId="5C282D82" w:rsidR="00A457A2" w:rsidRDefault="00A457A2" w:rsidP="007B5B83">
      <w:pPr>
        <w:widowControl/>
        <w:tabs>
          <w:tab w:val="left" w:pos="900"/>
        </w:tabs>
        <w:adjustRightInd/>
        <w:jc w:val="both"/>
        <w:textAlignment w:val="auto"/>
        <w:rPr>
          <w:rFonts w:cs="Arial"/>
          <w:bCs/>
          <w:szCs w:val="24"/>
        </w:rPr>
      </w:pPr>
    </w:p>
    <w:p w14:paraId="0C66BC01" w14:textId="5C473BCB" w:rsidR="00A457A2" w:rsidRDefault="00A457A2" w:rsidP="007B5B83">
      <w:pPr>
        <w:widowControl/>
        <w:tabs>
          <w:tab w:val="left" w:pos="900"/>
        </w:tabs>
        <w:adjustRightInd/>
        <w:jc w:val="both"/>
        <w:textAlignment w:val="auto"/>
        <w:rPr>
          <w:rFonts w:cs="Arial"/>
          <w:bCs/>
          <w:szCs w:val="24"/>
        </w:rPr>
      </w:pPr>
    </w:p>
    <w:p w14:paraId="33CDB4E3" w14:textId="75A12FA5" w:rsidR="00A457A2" w:rsidRDefault="00A457A2" w:rsidP="007B5B83">
      <w:pPr>
        <w:widowControl/>
        <w:tabs>
          <w:tab w:val="left" w:pos="900"/>
        </w:tabs>
        <w:adjustRightInd/>
        <w:jc w:val="both"/>
        <w:textAlignment w:val="auto"/>
        <w:rPr>
          <w:rFonts w:cs="Arial"/>
          <w:bCs/>
          <w:szCs w:val="24"/>
        </w:rPr>
      </w:pPr>
    </w:p>
    <w:p w14:paraId="43ADBC36" w14:textId="7B1A336A" w:rsidR="00A457A2" w:rsidRDefault="00A457A2" w:rsidP="007B5B83">
      <w:pPr>
        <w:widowControl/>
        <w:tabs>
          <w:tab w:val="left" w:pos="900"/>
        </w:tabs>
        <w:adjustRightInd/>
        <w:jc w:val="both"/>
        <w:textAlignment w:val="auto"/>
        <w:rPr>
          <w:rFonts w:cs="Arial"/>
          <w:bCs/>
          <w:szCs w:val="24"/>
        </w:rPr>
      </w:pPr>
    </w:p>
    <w:p w14:paraId="37335482" w14:textId="473DC163" w:rsidR="00A457A2" w:rsidRDefault="00A457A2" w:rsidP="007B5B83">
      <w:pPr>
        <w:widowControl/>
        <w:tabs>
          <w:tab w:val="left" w:pos="900"/>
        </w:tabs>
        <w:adjustRightInd/>
        <w:jc w:val="both"/>
        <w:textAlignment w:val="auto"/>
        <w:rPr>
          <w:rFonts w:cs="Arial"/>
          <w:bCs/>
          <w:szCs w:val="24"/>
        </w:rPr>
      </w:pPr>
    </w:p>
    <w:p w14:paraId="2730DBB7" w14:textId="1869D2C6" w:rsidR="00A457A2" w:rsidRDefault="00A457A2" w:rsidP="007B5B83">
      <w:pPr>
        <w:widowControl/>
        <w:tabs>
          <w:tab w:val="left" w:pos="900"/>
        </w:tabs>
        <w:adjustRightInd/>
        <w:jc w:val="both"/>
        <w:textAlignment w:val="auto"/>
        <w:rPr>
          <w:rFonts w:cs="Arial"/>
          <w:bCs/>
          <w:szCs w:val="24"/>
        </w:rPr>
      </w:pPr>
    </w:p>
    <w:p w14:paraId="2EC7C0DC" w14:textId="4392487B" w:rsidR="00A457A2" w:rsidRDefault="00A457A2" w:rsidP="007B5B83">
      <w:pPr>
        <w:widowControl/>
        <w:tabs>
          <w:tab w:val="left" w:pos="900"/>
        </w:tabs>
        <w:adjustRightInd/>
        <w:jc w:val="both"/>
        <w:textAlignment w:val="auto"/>
        <w:rPr>
          <w:rFonts w:cs="Arial"/>
          <w:b/>
          <w:szCs w:val="24"/>
        </w:rPr>
      </w:pPr>
      <w:r w:rsidRPr="00A457A2">
        <w:rPr>
          <w:rFonts w:cs="Arial"/>
          <w:b/>
          <w:szCs w:val="24"/>
        </w:rPr>
        <w:t>Schedule 6</w:t>
      </w:r>
    </w:p>
    <w:p w14:paraId="5DF380DB" w14:textId="61A33A28" w:rsidR="00A457A2" w:rsidRDefault="00A457A2" w:rsidP="007B5B83">
      <w:pPr>
        <w:widowControl/>
        <w:tabs>
          <w:tab w:val="left" w:pos="900"/>
        </w:tabs>
        <w:adjustRightInd/>
        <w:jc w:val="both"/>
        <w:textAlignment w:val="auto"/>
        <w:rPr>
          <w:rFonts w:cs="Arial"/>
          <w:b/>
          <w:szCs w:val="24"/>
        </w:rPr>
      </w:pPr>
    </w:p>
    <w:p w14:paraId="1F9D15D3" w14:textId="77777777" w:rsidR="009F74D4" w:rsidRDefault="009F74D4" w:rsidP="00A457A2">
      <w:pPr>
        <w:tabs>
          <w:tab w:val="right" w:pos="7088"/>
        </w:tabs>
        <w:ind w:left="1985"/>
        <w:rPr>
          <w:rFonts w:cs="Arial"/>
          <w:sz w:val="22"/>
          <w:szCs w:val="22"/>
        </w:rPr>
      </w:pPr>
    </w:p>
    <w:p w14:paraId="714E6991" w14:textId="77777777" w:rsidR="009F74D4" w:rsidRDefault="009F74D4" w:rsidP="00A457A2">
      <w:pPr>
        <w:tabs>
          <w:tab w:val="right" w:pos="7088"/>
        </w:tabs>
        <w:ind w:left="1985"/>
        <w:rPr>
          <w:rFonts w:cs="Arial"/>
          <w:sz w:val="22"/>
          <w:szCs w:val="22"/>
        </w:rPr>
      </w:pPr>
    </w:p>
    <w:p w14:paraId="4DD41FA0" w14:textId="77777777" w:rsidR="009F74D4" w:rsidRDefault="009F74D4" w:rsidP="00A457A2">
      <w:pPr>
        <w:tabs>
          <w:tab w:val="right" w:pos="7088"/>
        </w:tabs>
        <w:ind w:left="1985"/>
        <w:rPr>
          <w:rFonts w:cs="Arial"/>
          <w:sz w:val="22"/>
          <w:szCs w:val="22"/>
        </w:rPr>
      </w:pPr>
    </w:p>
    <w:p w14:paraId="46B86EE0" w14:textId="77777777" w:rsidR="009F74D4" w:rsidRDefault="009F74D4" w:rsidP="00A457A2">
      <w:pPr>
        <w:tabs>
          <w:tab w:val="right" w:pos="7088"/>
        </w:tabs>
        <w:ind w:left="1985"/>
        <w:rPr>
          <w:rFonts w:cs="Arial"/>
          <w:sz w:val="22"/>
          <w:szCs w:val="22"/>
        </w:rPr>
      </w:pPr>
    </w:p>
    <w:p w14:paraId="22289D86" w14:textId="77777777" w:rsidR="009F74D4" w:rsidRDefault="009F74D4" w:rsidP="00A457A2">
      <w:pPr>
        <w:tabs>
          <w:tab w:val="right" w:pos="7088"/>
        </w:tabs>
        <w:ind w:left="1985"/>
        <w:rPr>
          <w:rFonts w:cs="Arial"/>
          <w:sz w:val="22"/>
          <w:szCs w:val="22"/>
        </w:rPr>
      </w:pPr>
    </w:p>
    <w:p w14:paraId="46E1C166" w14:textId="77777777" w:rsidR="009F74D4" w:rsidRDefault="009F74D4" w:rsidP="00A457A2">
      <w:pPr>
        <w:tabs>
          <w:tab w:val="right" w:pos="7088"/>
        </w:tabs>
        <w:ind w:left="1985"/>
        <w:rPr>
          <w:rFonts w:cs="Arial"/>
          <w:sz w:val="22"/>
          <w:szCs w:val="22"/>
        </w:rPr>
      </w:pPr>
    </w:p>
    <w:p w14:paraId="7292ECF9" w14:textId="77777777" w:rsidR="009F74D4" w:rsidRDefault="009F74D4" w:rsidP="00A457A2">
      <w:pPr>
        <w:tabs>
          <w:tab w:val="right" w:pos="7088"/>
        </w:tabs>
        <w:ind w:left="1985"/>
        <w:rPr>
          <w:rFonts w:cs="Arial"/>
          <w:sz w:val="22"/>
          <w:szCs w:val="22"/>
        </w:rPr>
      </w:pPr>
    </w:p>
    <w:p w14:paraId="754C2811" w14:textId="77777777" w:rsidR="009F74D4" w:rsidRDefault="009F74D4" w:rsidP="00A457A2">
      <w:pPr>
        <w:tabs>
          <w:tab w:val="right" w:pos="7088"/>
        </w:tabs>
        <w:ind w:left="1985"/>
        <w:rPr>
          <w:rFonts w:cs="Arial"/>
          <w:sz w:val="22"/>
          <w:szCs w:val="22"/>
        </w:rPr>
      </w:pPr>
    </w:p>
    <w:p w14:paraId="691EBC15" w14:textId="77777777" w:rsidR="009F74D4" w:rsidRDefault="009F74D4" w:rsidP="00A457A2">
      <w:pPr>
        <w:tabs>
          <w:tab w:val="right" w:pos="7088"/>
        </w:tabs>
        <w:ind w:left="1985"/>
        <w:rPr>
          <w:rFonts w:cs="Arial"/>
          <w:sz w:val="22"/>
          <w:szCs w:val="22"/>
        </w:rPr>
      </w:pPr>
    </w:p>
    <w:p w14:paraId="52C671F0" w14:textId="77777777" w:rsidR="009F74D4" w:rsidRDefault="009F74D4" w:rsidP="00A457A2">
      <w:pPr>
        <w:tabs>
          <w:tab w:val="right" w:pos="7088"/>
        </w:tabs>
        <w:ind w:left="1985"/>
        <w:rPr>
          <w:rFonts w:cs="Arial"/>
          <w:sz w:val="22"/>
          <w:szCs w:val="22"/>
        </w:rPr>
      </w:pPr>
    </w:p>
    <w:p w14:paraId="0C27C065" w14:textId="77777777" w:rsidR="009F74D4" w:rsidRDefault="009F74D4" w:rsidP="00A457A2">
      <w:pPr>
        <w:tabs>
          <w:tab w:val="right" w:pos="7088"/>
        </w:tabs>
        <w:ind w:left="1985"/>
        <w:rPr>
          <w:rFonts w:cs="Arial"/>
          <w:sz w:val="22"/>
          <w:szCs w:val="22"/>
        </w:rPr>
      </w:pPr>
    </w:p>
    <w:p w14:paraId="3B3FD1E7" w14:textId="77777777" w:rsidR="009F74D4" w:rsidRDefault="009F74D4" w:rsidP="00A457A2">
      <w:pPr>
        <w:tabs>
          <w:tab w:val="right" w:pos="7088"/>
        </w:tabs>
        <w:ind w:left="1985"/>
        <w:rPr>
          <w:rFonts w:cs="Arial"/>
          <w:sz w:val="22"/>
          <w:szCs w:val="22"/>
        </w:rPr>
      </w:pPr>
    </w:p>
    <w:p w14:paraId="19AAEA71" w14:textId="77777777" w:rsidR="009F74D4" w:rsidRDefault="009F74D4" w:rsidP="00A457A2">
      <w:pPr>
        <w:tabs>
          <w:tab w:val="right" w:pos="7088"/>
        </w:tabs>
        <w:ind w:left="1985"/>
        <w:rPr>
          <w:rFonts w:cs="Arial"/>
          <w:sz w:val="22"/>
          <w:szCs w:val="22"/>
        </w:rPr>
      </w:pPr>
    </w:p>
    <w:p w14:paraId="48B7A5BB" w14:textId="1A646CB4" w:rsidR="00A457A2" w:rsidRPr="0008589F" w:rsidRDefault="00A457A2" w:rsidP="00A457A2">
      <w:pPr>
        <w:tabs>
          <w:tab w:val="right" w:pos="7088"/>
        </w:tabs>
        <w:ind w:left="1985"/>
        <w:rPr>
          <w:rFonts w:cs="Arial"/>
          <w:sz w:val="22"/>
          <w:szCs w:val="22"/>
        </w:rPr>
      </w:pPr>
      <w:r w:rsidRPr="0008589F">
        <w:rPr>
          <w:rFonts w:cs="Arial"/>
          <w:sz w:val="22"/>
          <w:szCs w:val="22"/>
        </w:rPr>
        <w:t>DATED</w:t>
      </w:r>
      <w:r w:rsidRPr="0008589F">
        <w:rPr>
          <w:rFonts w:cs="Arial"/>
          <w:sz w:val="22"/>
          <w:szCs w:val="22"/>
          <w:u w:val="single"/>
        </w:rPr>
        <w:tab/>
      </w:r>
      <w:r w:rsidRPr="0008589F">
        <w:rPr>
          <w:rFonts w:cs="Arial"/>
          <w:sz w:val="22"/>
          <w:szCs w:val="22"/>
        </w:rPr>
        <w:t>20</w:t>
      </w:r>
      <w:proofErr w:type="gramStart"/>
      <w:r w:rsidRPr="0008589F">
        <w:rPr>
          <w:rFonts w:cs="Arial"/>
          <w:sz w:val="22"/>
          <w:szCs w:val="22"/>
        </w:rPr>
        <w:t>[  ]</w:t>
      </w:r>
      <w:proofErr w:type="gramEnd"/>
    </w:p>
    <w:p w14:paraId="485DCA8E" w14:textId="77777777" w:rsidR="00A457A2" w:rsidRPr="0008589F" w:rsidRDefault="00A457A2" w:rsidP="00A457A2">
      <w:pPr>
        <w:rPr>
          <w:rFonts w:cs="Arial"/>
          <w:sz w:val="22"/>
          <w:szCs w:val="22"/>
        </w:rPr>
      </w:pPr>
    </w:p>
    <w:p w14:paraId="51307856" w14:textId="77777777" w:rsidR="00A457A2" w:rsidRPr="0008589F" w:rsidRDefault="00A457A2" w:rsidP="00A457A2">
      <w:pPr>
        <w:rPr>
          <w:rFonts w:cs="Arial"/>
          <w:sz w:val="22"/>
          <w:szCs w:val="22"/>
        </w:rPr>
      </w:pPr>
    </w:p>
    <w:tbl>
      <w:tblPr>
        <w:tblW w:w="0" w:type="auto"/>
        <w:tblInd w:w="2093" w:type="dxa"/>
        <w:tblLayout w:type="fixed"/>
        <w:tblLook w:val="0000" w:firstRow="0" w:lastRow="0" w:firstColumn="0" w:lastColumn="0" w:noHBand="0" w:noVBand="0"/>
      </w:tblPr>
      <w:tblGrid>
        <w:gridCol w:w="4495"/>
        <w:gridCol w:w="630"/>
      </w:tblGrid>
      <w:tr w:rsidR="00A457A2" w:rsidRPr="0008589F" w14:paraId="598596B8" w14:textId="77777777" w:rsidTr="009F3404">
        <w:trPr>
          <w:trHeight w:val="240"/>
        </w:trPr>
        <w:tc>
          <w:tcPr>
            <w:tcW w:w="4495" w:type="dxa"/>
          </w:tcPr>
          <w:p w14:paraId="4B855169" w14:textId="77777777" w:rsidR="00A457A2" w:rsidRPr="0008589F" w:rsidRDefault="00A457A2" w:rsidP="009F3404">
            <w:pPr>
              <w:rPr>
                <w:rStyle w:val="Party"/>
                <w:sz w:val="22"/>
                <w:szCs w:val="22"/>
              </w:rPr>
            </w:pPr>
          </w:p>
        </w:tc>
        <w:tc>
          <w:tcPr>
            <w:tcW w:w="630" w:type="dxa"/>
          </w:tcPr>
          <w:p w14:paraId="5490FEA3" w14:textId="77777777" w:rsidR="00A457A2" w:rsidRPr="0008589F" w:rsidRDefault="00A457A2" w:rsidP="009F3404">
            <w:pPr>
              <w:rPr>
                <w:rFonts w:cs="Arial"/>
                <w:sz w:val="22"/>
                <w:szCs w:val="22"/>
              </w:rPr>
            </w:pPr>
            <w:r w:rsidRPr="0008589F">
              <w:rPr>
                <w:rFonts w:cs="Arial"/>
                <w:sz w:val="22"/>
                <w:szCs w:val="22"/>
              </w:rPr>
              <w:t>(1)</w:t>
            </w:r>
          </w:p>
        </w:tc>
      </w:tr>
      <w:tr w:rsidR="00A457A2" w:rsidRPr="0008589F" w14:paraId="7FFA572D" w14:textId="77777777" w:rsidTr="009F3404">
        <w:trPr>
          <w:trHeight w:val="240"/>
        </w:trPr>
        <w:tc>
          <w:tcPr>
            <w:tcW w:w="4495" w:type="dxa"/>
          </w:tcPr>
          <w:p w14:paraId="74F3F312" w14:textId="77777777" w:rsidR="00A457A2" w:rsidRPr="0008589F" w:rsidRDefault="00A457A2" w:rsidP="009F3404">
            <w:pPr>
              <w:rPr>
                <w:rStyle w:val="Party"/>
                <w:sz w:val="22"/>
                <w:szCs w:val="22"/>
              </w:rPr>
            </w:pPr>
          </w:p>
        </w:tc>
        <w:tc>
          <w:tcPr>
            <w:tcW w:w="630" w:type="dxa"/>
          </w:tcPr>
          <w:p w14:paraId="4DC0FEC3" w14:textId="77777777" w:rsidR="00A457A2" w:rsidRPr="0008589F" w:rsidRDefault="00A457A2" w:rsidP="009F3404">
            <w:pPr>
              <w:rPr>
                <w:rFonts w:cs="Arial"/>
                <w:sz w:val="22"/>
                <w:szCs w:val="22"/>
              </w:rPr>
            </w:pPr>
            <w:r w:rsidRPr="0008589F">
              <w:rPr>
                <w:rFonts w:cs="Arial"/>
                <w:sz w:val="22"/>
                <w:szCs w:val="22"/>
              </w:rPr>
              <w:t>(2)</w:t>
            </w:r>
          </w:p>
        </w:tc>
      </w:tr>
    </w:tbl>
    <w:p w14:paraId="41EF5F78" w14:textId="77777777" w:rsidR="00A457A2" w:rsidRPr="0008589F" w:rsidRDefault="00A457A2" w:rsidP="00A457A2">
      <w:pPr>
        <w:rPr>
          <w:rFonts w:cs="Arial"/>
          <w:sz w:val="22"/>
          <w:szCs w:val="22"/>
        </w:rPr>
      </w:pPr>
    </w:p>
    <w:p w14:paraId="172E5DD5" w14:textId="77777777" w:rsidR="00A457A2" w:rsidRPr="0008589F" w:rsidRDefault="00A457A2" w:rsidP="00A457A2">
      <w:pPr>
        <w:rPr>
          <w:rFonts w:cs="Arial"/>
          <w:sz w:val="22"/>
          <w:szCs w:val="22"/>
        </w:rPr>
      </w:pPr>
    </w:p>
    <w:p w14:paraId="68D262AF" w14:textId="77777777" w:rsidR="00A457A2" w:rsidRPr="0008589F" w:rsidRDefault="00A457A2" w:rsidP="00A457A2">
      <w:pPr>
        <w:pStyle w:val="TOC3"/>
        <w:rPr>
          <w:rFonts w:cs="Arial"/>
          <w:caps/>
          <w:sz w:val="22"/>
          <w:szCs w:val="22"/>
        </w:rPr>
      </w:pPr>
    </w:p>
    <w:tbl>
      <w:tblPr>
        <w:tblW w:w="0" w:type="auto"/>
        <w:tblInd w:w="206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002"/>
      </w:tblGrid>
      <w:tr w:rsidR="00A457A2" w:rsidRPr="0008589F" w14:paraId="036A2909" w14:textId="77777777" w:rsidTr="009F3404">
        <w:tc>
          <w:tcPr>
            <w:tcW w:w="5002" w:type="dxa"/>
            <w:tcBorders>
              <w:top w:val="single" w:sz="4" w:space="0" w:color="auto"/>
              <w:left w:val="nil"/>
              <w:bottom w:val="single" w:sz="4" w:space="0" w:color="auto"/>
              <w:right w:val="nil"/>
            </w:tcBorders>
          </w:tcPr>
          <w:p w14:paraId="6A20B727" w14:textId="77777777" w:rsidR="00A457A2" w:rsidRPr="0008589F" w:rsidRDefault="00A457A2" w:rsidP="009F3404">
            <w:pPr>
              <w:rPr>
                <w:rFonts w:cs="Arial"/>
                <w:b/>
                <w:caps/>
                <w:sz w:val="22"/>
                <w:szCs w:val="22"/>
              </w:rPr>
            </w:pPr>
            <w:r w:rsidRPr="0008589F">
              <w:rPr>
                <w:rFonts w:cs="Arial"/>
                <w:b/>
                <w:caps/>
                <w:sz w:val="22"/>
                <w:szCs w:val="22"/>
              </w:rPr>
              <w:t>DEED OF WARRANTY</w:t>
            </w:r>
          </w:p>
          <w:p w14:paraId="041F3C5F" w14:textId="1D136B56" w:rsidR="00A457A2" w:rsidRPr="0008589F" w:rsidRDefault="00A457A2" w:rsidP="009F3404">
            <w:pPr>
              <w:rPr>
                <w:rFonts w:cs="Arial"/>
                <w:sz w:val="22"/>
                <w:szCs w:val="22"/>
              </w:rPr>
            </w:pPr>
            <w:r w:rsidRPr="0008589F">
              <w:rPr>
                <w:rFonts w:cs="Arial"/>
                <w:sz w:val="22"/>
                <w:szCs w:val="22"/>
              </w:rPr>
              <w:t>FROM CO</w:t>
            </w:r>
            <w:r w:rsidR="009F74D4">
              <w:rPr>
                <w:rFonts w:cs="Arial"/>
                <w:sz w:val="22"/>
                <w:szCs w:val="22"/>
              </w:rPr>
              <w:t>NTRACTOR</w:t>
            </w:r>
          </w:p>
          <w:p w14:paraId="3D5BBCE3" w14:textId="77777777" w:rsidR="00A457A2" w:rsidRPr="0008589F" w:rsidRDefault="00A457A2" w:rsidP="009F3404">
            <w:pPr>
              <w:rPr>
                <w:rFonts w:cs="Arial"/>
                <w:sz w:val="22"/>
                <w:szCs w:val="22"/>
              </w:rPr>
            </w:pPr>
            <w:r w:rsidRPr="0008589F">
              <w:rPr>
                <w:rFonts w:cs="Arial"/>
                <w:sz w:val="22"/>
                <w:szCs w:val="22"/>
              </w:rPr>
              <w:t>RE</w:t>
            </w:r>
          </w:p>
        </w:tc>
      </w:tr>
    </w:tbl>
    <w:p w14:paraId="1AB4E635" w14:textId="77777777" w:rsidR="00A457A2" w:rsidRPr="0008589F" w:rsidRDefault="00A457A2" w:rsidP="00A457A2">
      <w:pPr>
        <w:rPr>
          <w:rFonts w:cs="Arial"/>
          <w:sz w:val="22"/>
          <w:szCs w:val="22"/>
        </w:rPr>
      </w:pPr>
    </w:p>
    <w:p w14:paraId="28F051FA" w14:textId="77777777" w:rsidR="00A457A2" w:rsidRPr="0008589F" w:rsidRDefault="00A457A2" w:rsidP="00A457A2">
      <w:pPr>
        <w:rPr>
          <w:rFonts w:cs="Arial"/>
          <w:sz w:val="22"/>
          <w:szCs w:val="22"/>
        </w:rPr>
      </w:pPr>
    </w:p>
    <w:p w14:paraId="2685ABAE" w14:textId="77777777" w:rsidR="00A457A2" w:rsidRDefault="00A457A2" w:rsidP="00A457A2">
      <w:pPr>
        <w:rPr>
          <w:rFonts w:cs="Arial"/>
          <w:sz w:val="22"/>
          <w:szCs w:val="22"/>
        </w:rPr>
      </w:pPr>
      <w:r>
        <w:rPr>
          <w:rFonts w:cs="Arial"/>
          <w:sz w:val="22"/>
          <w:szCs w:val="22"/>
        </w:rPr>
        <w:br w:type="page"/>
      </w:r>
    </w:p>
    <w:p w14:paraId="7117ED1A" w14:textId="77777777" w:rsidR="00A457A2" w:rsidRPr="0008589F" w:rsidRDefault="00A457A2" w:rsidP="00A457A2">
      <w:pPr>
        <w:rPr>
          <w:rFonts w:cs="Arial"/>
          <w:sz w:val="22"/>
          <w:szCs w:val="22"/>
        </w:rPr>
        <w:sectPr w:rsidR="00A457A2" w:rsidRPr="0008589F" w:rsidSect="00E73E00">
          <w:pgSz w:w="11909" w:h="16834"/>
          <w:pgMar w:top="1440" w:right="1440" w:bottom="1440" w:left="1440" w:header="720" w:footer="720" w:gutter="0"/>
          <w:cols w:space="708"/>
          <w:formProt w:val="0"/>
          <w:docGrid w:linePitch="360"/>
        </w:sectPr>
      </w:pPr>
    </w:p>
    <w:p w14:paraId="3DEFF5CE" w14:textId="77777777" w:rsidR="00A457A2" w:rsidRPr="0008589F" w:rsidRDefault="00A457A2" w:rsidP="00A457A2">
      <w:pPr>
        <w:rPr>
          <w:rFonts w:cs="Arial"/>
          <w:sz w:val="22"/>
          <w:szCs w:val="22"/>
        </w:rPr>
      </w:pPr>
      <w:r w:rsidRPr="0008589F">
        <w:rPr>
          <w:rFonts w:cs="Arial"/>
          <w:b/>
          <w:sz w:val="22"/>
          <w:szCs w:val="22"/>
        </w:rPr>
        <w:t xml:space="preserve">THIS DEED </w:t>
      </w:r>
      <w:r w:rsidRPr="0008589F">
        <w:rPr>
          <w:rFonts w:cs="Arial"/>
          <w:sz w:val="22"/>
          <w:szCs w:val="22"/>
        </w:rPr>
        <w:t>is made and delivered on the        day of                   20</w:t>
      </w:r>
      <w:proofErr w:type="gramStart"/>
      <w:r w:rsidRPr="0008589F">
        <w:rPr>
          <w:rFonts w:cs="Arial"/>
          <w:sz w:val="22"/>
          <w:szCs w:val="22"/>
        </w:rPr>
        <w:t>[  ]</w:t>
      </w:r>
      <w:proofErr w:type="gramEnd"/>
    </w:p>
    <w:p w14:paraId="39B5C750" w14:textId="77777777" w:rsidR="00A457A2" w:rsidRPr="0008589F" w:rsidRDefault="00A457A2" w:rsidP="00A457A2">
      <w:pPr>
        <w:rPr>
          <w:rFonts w:cs="Arial"/>
          <w:sz w:val="22"/>
          <w:szCs w:val="22"/>
        </w:rPr>
      </w:pPr>
      <w:r w:rsidRPr="0008589F">
        <w:rPr>
          <w:rFonts w:cs="Arial"/>
          <w:b/>
          <w:sz w:val="22"/>
          <w:szCs w:val="22"/>
        </w:rPr>
        <w:t>BETWEEN</w:t>
      </w:r>
      <w:r w:rsidRPr="0008589F">
        <w:rPr>
          <w:rFonts w:cs="Arial"/>
          <w:sz w:val="22"/>
          <w:szCs w:val="22"/>
        </w:rPr>
        <w:t>:</w:t>
      </w:r>
    </w:p>
    <w:tbl>
      <w:tblPr>
        <w:tblW w:w="9141" w:type="dxa"/>
        <w:tblLayout w:type="fixed"/>
        <w:tblLook w:val="0000" w:firstRow="0" w:lastRow="0" w:firstColumn="0" w:lastColumn="0" w:noHBand="0" w:noVBand="0"/>
      </w:tblPr>
      <w:tblGrid>
        <w:gridCol w:w="998"/>
        <w:gridCol w:w="8143"/>
      </w:tblGrid>
      <w:tr w:rsidR="00A457A2" w:rsidRPr="0008589F" w14:paraId="6DA108E1" w14:textId="77777777" w:rsidTr="009F3404">
        <w:tc>
          <w:tcPr>
            <w:tcW w:w="998" w:type="dxa"/>
          </w:tcPr>
          <w:p w14:paraId="0DAC1BFC" w14:textId="77777777" w:rsidR="00A457A2" w:rsidRPr="0008589F" w:rsidRDefault="00A457A2" w:rsidP="009F3404">
            <w:pPr>
              <w:rPr>
                <w:rFonts w:cs="Arial"/>
                <w:sz w:val="22"/>
                <w:szCs w:val="22"/>
              </w:rPr>
            </w:pPr>
            <w:r w:rsidRPr="0008589F">
              <w:rPr>
                <w:rFonts w:cs="Arial"/>
                <w:sz w:val="22"/>
                <w:szCs w:val="22"/>
              </w:rPr>
              <w:t>(1)</w:t>
            </w:r>
          </w:p>
        </w:tc>
        <w:tc>
          <w:tcPr>
            <w:tcW w:w="8143" w:type="dxa"/>
          </w:tcPr>
          <w:p w14:paraId="1EBA56CF" w14:textId="079F8D78" w:rsidR="00A457A2" w:rsidRPr="0008589F" w:rsidRDefault="00A457A2" w:rsidP="009F3404">
            <w:pPr>
              <w:rPr>
                <w:rFonts w:cs="Arial"/>
                <w:sz w:val="22"/>
                <w:szCs w:val="22"/>
              </w:rPr>
            </w:pPr>
            <w:r w:rsidRPr="0008589F">
              <w:rPr>
                <w:rFonts w:cs="Arial"/>
                <w:sz w:val="22"/>
                <w:szCs w:val="22"/>
              </w:rPr>
              <w:t xml:space="preserve">[                                            </w:t>
            </w:r>
            <w:proofErr w:type="gramStart"/>
            <w:r w:rsidRPr="0008589F">
              <w:rPr>
                <w:rFonts w:cs="Arial"/>
                <w:sz w:val="22"/>
                <w:szCs w:val="22"/>
              </w:rPr>
              <w:t xml:space="preserve">  ]whose</w:t>
            </w:r>
            <w:proofErr w:type="gramEnd"/>
            <w:r w:rsidRPr="0008589F">
              <w:rPr>
                <w:rFonts w:cs="Arial"/>
                <w:sz w:val="22"/>
                <w:szCs w:val="22"/>
              </w:rPr>
              <w:t xml:space="preserve"> registered office is at] [</w:t>
            </w:r>
            <w:r w:rsidRPr="0008589F">
              <w:rPr>
                <w:rFonts w:cs="Arial"/>
                <w:sz w:val="22"/>
                <w:szCs w:val="22"/>
              </w:rPr>
              <w:sym w:font="Wingdings" w:char="F06C"/>
            </w:r>
            <w:r w:rsidRPr="0008589F">
              <w:rPr>
                <w:rFonts w:cs="Arial"/>
                <w:sz w:val="22"/>
                <w:szCs w:val="22"/>
              </w:rPr>
              <w:t>              </w:t>
            </w:r>
            <w:proofErr w:type="gramStart"/>
            <w:r w:rsidRPr="0008589F">
              <w:rPr>
                <w:rFonts w:cs="Arial"/>
                <w:sz w:val="22"/>
                <w:szCs w:val="22"/>
              </w:rPr>
              <w:t>  ]</w:t>
            </w:r>
            <w:proofErr w:type="gramEnd"/>
            <w:r w:rsidRPr="0008589F">
              <w:rPr>
                <w:rFonts w:cs="Arial"/>
                <w:sz w:val="22"/>
                <w:szCs w:val="22"/>
              </w:rPr>
              <w:t>] ("</w:t>
            </w:r>
            <w:r w:rsidRPr="0008589F">
              <w:rPr>
                <w:rFonts w:cs="Arial"/>
                <w:b/>
                <w:sz w:val="22"/>
                <w:szCs w:val="22"/>
              </w:rPr>
              <w:t>Con</w:t>
            </w:r>
            <w:r w:rsidR="009F74D4">
              <w:rPr>
                <w:rFonts w:cs="Arial"/>
                <w:b/>
                <w:sz w:val="22"/>
                <w:szCs w:val="22"/>
              </w:rPr>
              <w:t>tractor</w:t>
            </w:r>
            <w:r w:rsidRPr="0008589F">
              <w:rPr>
                <w:rFonts w:cs="Arial"/>
                <w:sz w:val="22"/>
                <w:szCs w:val="22"/>
              </w:rPr>
              <w:t>")</w:t>
            </w:r>
          </w:p>
        </w:tc>
      </w:tr>
      <w:tr w:rsidR="00A457A2" w:rsidRPr="0008589F" w14:paraId="0110257F" w14:textId="77777777" w:rsidTr="009F3404">
        <w:tc>
          <w:tcPr>
            <w:tcW w:w="998" w:type="dxa"/>
          </w:tcPr>
          <w:p w14:paraId="55DE9D18" w14:textId="77777777" w:rsidR="00A457A2" w:rsidRPr="0008589F" w:rsidRDefault="00A457A2" w:rsidP="009F3404">
            <w:pPr>
              <w:rPr>
                <w:rFonts w:cs="Arial"/>
                <w:sz w:val="22"/>
                <w:szCs w:val="22"/>
              </w:rPr>
            </w:pPr>
            <w:r w:rsidRPr="0008589F">
              <w:rPr>
                <w:rFonts w:cs="Arial"/>
                <w:sz w:val="22"/>
                <w:szCs w:val="22"/>
              </w:rPr>
              <w:t>(2)</w:t>
            </w:r>
          </w:p>
        </w:tc>
        <w:tc>
          <w:tcPr>
            <w:tcW w:w="8143" w:type="dxa"/>
          </w:tcPr>
          <w:p w14:paraId="583D7736" w14:textId="77777777" w:rsidR="00A457A2" w:rsidRPr="0008589F" w:rsidRDefault="00A457A2" w:rsidP="009F3404">
            <w:pPr>
              <w:rPr>
                <w:rFonts w:cs="Arial"/>
                <w:sz w:val="22"/>
                <w:szCs w:val="22"/>
              </w:rPr>
            </w:pPr>
            <w:r w:rsidRPr="0008589F">
              <w:rPr>
                <w:rStyle w:val="Party"/>
                <w:sz w:val="22"/>
                <w:szCs w:val="22"/>
              </w:rPr>
              <w:t xml:space="preserve">[ </w:t>
            </w:r>
            <w:r w:rsidRPr="0008589F">
              <w:rPr>
                <w:rFonts w:cs="Arial"/>
                <w:sz w:val="22"/>
                <w:szCs w:val="22"/>
              </w:rPr>
              <w:t xml:space="preserve">                                          </w:t>
            </w:r>
            <w:proofErr w:type="gramStart"/>
            <w:r w:rsidRPr="0008589F">
              <w:rPr>
                <w:rFonts w:cs="Arial"/>
                <w:sz w:val="22"/>
                <w:szCs w:val="22"/>
              </w:rPr>
              <w:t xml:space="preserve">  ]</w:t>
            </w:r>
            <w:proofErr w:type="gramEnd"/>
            <w:r w:rsidRPr="0008589F">
              <w:rPr>
                <w:rFonts w:cs="Arial"/>
                <w:sz w:val="22"/>
                <w:szCs w:val="22"/>
              </w:rPr>
              <w:t xml:space="preserve"> of [</w:t>
            </w:r>
            <w:r w:rsidRPr="0008589F">
              <w:rPr>
                <w:rFonts w:cs="Arial"/>
                <w:sz w:val="22"/>
                <w:szCs w:val="22"/>
              </w:rPr>
              <w:sym w:font="Wingdings" w:char="F06C"/>
            </w:r>
            <w:r w:rsidRPr="0008589F">
              <w:rPr>
                <w:rFonts w:cs="Arial"/>
                <w:sz w:val="22"/>
                <w:szCs w:val="22"/>
              </w:rPr>
              <w:t>              </w:t>
            </w:r>
            <w:proofErr w:type="gramStart"/>
            <w:r w:rsidRPr="0008589F">
              <w:rPr>
                <w:rFonts w:cs="Arial"/>
                <w:sz w:val="22"/>
                <w:szCs w:val="22"/>
              </w:rPr>
              <w:t>  ]</w:t>
            </w:r>
            <w:proofErr w:type="gramEnd"/>
            <w:r w:rsidRPr="0008589F">
              <w:rPr>
                <w:rFonts w:cs="Arial"/>
                <w:sz w:val="22"/>
                <w:szCs w:val="22"/>
              </w:rPr>
              <w:t>] (“</w:t>
            </w:r>
            <w:r w:rsidRPr="0008589F">
              <w:rPr>
                <w:rFonts w:cs="Arial"/>
                <w:b/>
                <w:sz w:val="22"/>
                <w:szCs w:val="22"/>
              </w:rPr>
              <w:t>Beneficiary</w:t>
            </w:r>
            <w:r w:rsidRPr="0008589F">
              <w:rPr>
                <w:rFonts w:cs="Arial"/>
                <w:sz w:val="22"/>
                <w:szCs w:val="22"/>
              </w:rPr>
              <w:t>”) or</w:t>
            </w:r>
          </w:p>
          <w:p w14:paraId="4913361F" w14:textId="77777777" w:rsidR="00A457A2" w:rsidRPr="0008589F" w:rsidRDefault="00A457A2" w:rsidP="009F3404">
            <w:pPr>
              <w:rPr>
                <w:rFonts w:cs="Arial"/>
                <w:sz w:val="22"/>
                <w:szCs w:val="22"/>
              </w:rPr>
            </w:pPr>
          </w:p>
        </w:tc>
      </w:tr>
    </w:tbl>
    <w:p w14:paraId="637B31A1" w14:textId="77777777" w:rsidR="00A457A2" w:rsidRPr="0008589F" w:rsidRDefault="00A457A2" w:rsidP="00A457A2">
      <w:pPr>
        <w:rPr>
          <w:rFonts w:cs="Arial"/>
          <w:sz w:val="22"/>
          <w:szCs w:val="22"/>
        </w:rPr>
      </w:pPr>
    </w:p>
    <w:p w14:paraId="082BEC0C" w14:textId="77777777" w:rsidR="00A457A2" w:rsidRPr="0008589F" w:rsidRDefault="00A457A2" w:rsidP="00A457A2">
      <w:pPr>
        <w:rPr>
          <w:rFonts w:cs="Arial"/>
          <w:b/>
          <w:sz w:val="22"/>
          <w:szCs w:val="22"/>
        </w:rPr>
      </w:pPr>
      <w:r w:rsidRPr="0008589F">
        <w:rPr>
          <w:rFonts w:cs="Arial"/>
          <w:b/>
          <w:sz w:val="22"/>
          <w:szCs w:val="22"/>
        </w:rPr>
        <w:t>RECITALS</w:t>
      </w:r>
    </w:p>
    <w:p w14:paraId="180B3F49" w14:textId="438E9BC8" w:rsidR="00A457A2" w:rsidRPr="0008589F" w:rsidRDefault="00A457A2" w:rsidP="0046617B">
      <w:pPr>
        <w:widowControl/>
        <w:numPr>
          <w:ilvl w:val="0"/>
          <w:numId w:val="53"/>
        </w:numPr>
        <w:adjustRightInd/>
        <w:spacing w:after="260" w:line="260" w:lineRule="atLeast"/>
        <w:ind w:hanging="720"/>
        <w:jc w:val="both"/>
        <w:textAlignment w:val="auto"/>
        <w:rPr>
          <w:rFonts w:cs="Arial"/>
          <w:sz w:val="22"/>
          <w:szCs w:val="22"/>
        </w:rPr>
      </w:pPr>
      <w:r w:rsidRPr="0008589F">
        <w:rPr>
          <w:rFonts w:cs="Arial"/>
          <w:sz w:val="22"/>
          <w:szCs w:val="22"/>
        </w:rPr>
        <w:t xml:space="preserve">By a </w:t>
      </w:r>
      <w:r w:rsidR="009F74D4">
        <w:rPr>
          <w:rFonts w:cs="Arial"/>
          <w:sz w:val="22"/>
          <w:szCs w:val="22"/>
        </w:rPr>
        <w:t>C</w:t>
      </w:r>
      <w:r w:rsidRPr="0008589F">
        <w:rPr>
          <w:rFonts w:cs="Arial"/>
          <w:sz w:val="22"/>
          <w:szCs w:val="22"/>
        </w:rPr>
        <w:t>ontract made between (1) Homes and Communities Agency (“</w:t>
      </w:r>
      <w:r w:rsidRPr="0008589F">
        <w:rPr>
          <w:rFonts w:cs="Arial"/>
          <w:b/>
          <w:bCs/>
          <w:sz w:val="22"/>
          <w:szCs w:val="22"/>
        </w:rPr>
        <w:t>Employer</w:t>
      </w:r>
      <w:r w:rsidRPr="0008589F">
        <w:rPr>
          <w:rFonts w:cs="Arial"/>
          <w:sz w:val="22"/>
          <w:szCs w:val="22"/>
        </w:rPr>
        <w:t>”) and (2) the Con</w:t>
      </w:r>
      <w:r w:rsidR="009F74D4">
        <w:rPr>
          <w:rFonts w:cs="Arial"/>
          <w:sz w:val="22"/>
          <w:szCs w:val="22"/>
        </w:rPr>
        <w:t>tractor</w:t>
      </w:r>
      <w:r w:rsidRPr="0008589F">
        <w:rPr>
          <w:rFonts w:cs="Arial"/>
          <w:sz w:val="22"/>
          <w:szCs w:val="22"/>
        </w:rPr>
        <w:t>, the Con</w:t>
      </w:r>
      <w:r w:rsidR="009F74D4">
        <w:rPr>
          <w:rFonts w:cs="Arial"/>
          <w:sz w:val="22"/>
          <w:szCs w:val="22"/>
        </w:rPr>
        <w:t>tractor</w:t>
      </w:r>
      <w:r w:rsidRPr="0008589F">
        <w:rPr>
          <w:rFonts w:cs="Arial"/>
          <w:sz w:val="22"/>
          <w:szCs w:val="22"/>
        </w:rPr>
        <w:t xml:space="preserve"> was appointed for the provision of [</w:t>
      </w:r>
      <w:r w:rsidR="009F74D4">
        <w:rPr>
          <w:rFonts w:cs="Arial"/>
          <w:sz w:val="22"/>
          <w:szCs w:val="22"/>
        </w:rPr>
        <w:t xml:space="preserve">fire risk assessment services] [fire risk assessment audit services] </w:t>
      </w:r>
      <w:r w:rsidRPr="0008589F">
        <w:rPr>
          <w:rFonts w:cs="Arial"/>
          <w:sz w:val="22"/>
          <w:szCs w:val="22"/>
        </w:rPr>
        <w:t xml:space="preserve">for a period of [ </w:t>
      </w:r>
      <w:proofErr w:type="gramStart"/>
      <w:r w:rsidRPr="0008589F">
        <w:rPr>
          <w:rFonts w:cs="Arial"/>
          <w:sz w:val="22"/>
          <w:szCs w:val="22"/>
        </w:rPr>
        <w:t xml:space="preserve">  ]</w:t>
      </w:r>
      <w:proofErr w:type="gramEnd"/>
      <w:r w:rsidRPr="0008589F">
        <w:rPr>
          <w:rFonts w:cs="Arial"/>
          <w:sz w:val="22"/>
          <w:szCs w:val="22"/>
        </w:rPr>
        <w:t xml:space="preserve"> years commencing on [           </w:t>
      </w:r>
      <w:proofErr w:type="gramStart"/>
      <w:r w:rsidRPr="0008589F">
        <w:rPr>
          <w:rFonts w:cs="Arial"/>
          <w:sz w:val="22"/>
          <w:szCs w:val="22"/>
        </w:rPr>
        <w:t xml:space="preserve">  ]</w:t>
      </w:r>
      <w:proofErr w:type="gramEnd"/>
      <w:r w:rsidRPr="0008589F">
        <w:rPr>
          <w:rFonts w:cs="Arial"/>
          <w:sz w:val="22"/>
          <w:szCs w:val="22"/>
        </w:rPr>
        <w:t xml:space="preserve"> (or such shorter term as shall be determined by the Employer) (</w:t>
      </w:r>
      <w:r w:rsidRPr="0008589F">
        <w:rPr>
          <w:rFonts w:cs="Arial"/>
          <w:b/>
          <w:sz w:val="22"/>
          <w:szCs w:val="22"/>
        </w:rPr>
        <w:t>“Contract”</w:t>
      </w:r>
      <w:r w:rsidRPr="0008589F">
        <w:rPr>
          <w:rFonts w:cs="Arial"/>
          <w:sz w:val="22"/>
          <w:szCs w:val="22"/>
        </w:rPr>
        <w:t>)</w:t>
      </w:r>
    </w:p>
    <w:p w14:paraId="02878C78" w14:textId="5097B0C0" w:rsidR="00A457A2" w:rsidRPr="0008589F" w:rsidRDefault="00A457A2" w:rsidP="00A457A2">
      <w:pPr>
        <w:pStyle w:val="background0"/>
        <w:tabs>
          <w:tab w:val="clear" w:pos="851"/>
          <w:tab w:val="left" w:pos="8280"/>
        </w:tabs>
        <w:ind w:right="26"/>
        <w:rPr>
          <w:rFonts w:ascii="Arial" w:hAnsi="Arial" w:cs="Arial"/>
          <w:sz w:val="22"/>
          <w:szCs w:val="22"/>
        </w:rPr>
      </w:pPr>
      <w:r w:rsidRPr="0008589F">
        <w:rPr>
          <w:rFonts w:ascii="Arial" w:hAnsi="Arial" w:cs="Arial"/>
          <w:b/>
          <w:sz w:val="22"/>
          <w:szCs w:val="22"/>
        </w:rPr>
        <w:t>B.</w:t>
      </w:r>
      <w:r w:rsidRPr="0008589F">
        <w:rPr>
          <w:rFonts w:ascii="Arial" w:hAnsi="Arial" w:cs="Arial"/>
          <w:b/>
          <w:sz w:val="22"/>
          <w:szCs w:val="22"/>
        </w:rPr>
        <w:tab/>
      </w:r>
      <w:r w:rsidRPr="0008589F">
        <w:rPr>
          <w:rFonts w:ascii="Arial" w:hAnsi="Arial" w:cs="Arial"/>
          <w:sz w:val="22"/>
          <w:szCs w:val="22"/>
        </w:rPr>
        <w:t xml:space="preserve">By an </w:t>
      </w:r>
      <w:proofErr w:type="gramStart"/>
      <w:r w:rsidRPr="0008589F">
        <w:rPr>
          <w:rFonts w:ascii="Arial" w:hAnsi="Arial" w:cs="Arial"/>
          <w:sz w:val="22"/>
          <w:szCs w:val="22"/>
        </w:rPr>
        <w:t>instruction  dated</w:t>
      </w:r>
      <w:proofErr w:type="gramEnd"/>
      <w:r w:rsidRPr="0008589F">
        <w:rPr>
          <w:rFonts w:ascii="Arial" w:hAnsi="Arial" w:cs="Arial"/>
          <w:sz w:val="22"/>
          <w:szCs w:val="22"/>
        </w:rPr>
        <w:t xml:space="preserve">                              20</w:t>
      </w:r>
      <w:proofErr w:type="gramStart"/>
      <w:r w:rsidRPr="0008589F">
        <w:rPr>
          <w:rFonts w:ascii="Arial" w:hAnsi="Arial" w:cs="Arial"/>
          <w:sz w:val="22"/>
          <w:szCs w:val="22"/>
        </w:rPr>
        <w:t>[  ]</w:t>
      </w:r>
      <w:proofErr w:type="gramEnd"/>
      <w:r w:rsidRPr="0008589F">
        <w:rPr>
          <w:rFonts w:ascii="Arial" w:hAnsi="Arial" w:cs="Arial"/>
          <w:sz w:val="22"/>
          <w:szCs w:val="22"/>
        </w:rPr>
        <w:t xml:space="preserve">  between the Employer and the Con</w:t>
      </w:r>
      <w:r w:rsidR="009F74D4">
        <w:rPr>
          <w:rFonts w:ascii="Arial" w:hAnsi="Arial" w:cs="Arial"/>
          <w:sz w:val="22"/>
          <w:szCs w:val="22"/>
        </w:rPr>
        <w:t>tractor</w:t>
      </w:r>
      <w:r w:rsidRPr="0008589F">
        <w:rPr>
          <w:rFonts w:ascii="Arial" w:hAnsi="Arial" w:cs="Arial"/>
          <w:sz w:val="22"/>
          <w:szCs w:val="22"/>
        </w:rPr>
        <w:t xml:space="preserve"> </w:t>
      </w:r>
      <w:r w:rsidR="009F74D4">
        <w:rPr>
          <w:rFonts w:ascii="Arial" w:hAnsi="Arial" w:cs="Arial"/>
          <w:sz w:val="22"/>
          <w:szCs w:val="22"/>
        </w:rPr>
        <w:t>pursuant to the</w:t>
      </w:r>
      <w:r w:rsidRPr="0008589F">
        <w:rPr>
          <w:rFonts w:ascii="Arial" w:hAnsi="Arial" w:cs="Arial"/>
          <w:sz w:val="22"/>
          <w:szCs w:val="22"/>
        </w:rPr>
        <w:t xml:space="preserve"> Contract, the Consultant undertook to </w:t>
      </w:r>
      <w:r w:rsidR="009F74D4">
        <w:rPr>
          <w:rFonts w:ascii="Arial" w:hAnsi="Arial" w:cs="Arial"/>
          <w:sz w:val="22"/>
          <w:szCs w:val="22"/>
        </w:rPr>
        <w:t>carry out the services at [</w:t>
      </w:r>
      <w:r w:rsidR="009F74D4">
        <w:rPr>
          <w:rFonts w:ascii="Arial" w:hAnsi="Arial" w:cs="Arial"/>
          <w:i/>
          <w:iCs/>
          <w:sz w:val="22"/>
          <w:szCs w:val="22"/>
        </w:rPr>
        <w:t>addresses of Buildings]</w:t>
      </w:r>
      <w:r w:rsidRPr="0008589F">
        <w:rPr>
          <w:rFonts w:ascii="Arial" w:hAnsi="Arial" w:cs="Arial"/>
          <w:sz w:val="22"/>
          <w:szCs w:val="22"/>
        </w:rPr>
        <w:t xml:space="preserve"> ("</w:t>
      </w:r>
      <w:r w:rsidRPr="0008589F">
        <w:rPr>
          <w:rFonts w:ascii="Arial" w:hAnsi="Arial" w:cs="Arial"/>
          <w:b/>
          <w:sz w:val="22"/>
          <w:szCs w:val="22"/>
        </w:rPr>
        <w:t>Project</w:t>
      </w:r>
      <w:r w:rsidRPr="0008589F">
        <w:rPr>
          <w:rFonts w:ascii="Arial" w:hAnsi="Arial" w:cs="Arial"/>
          <w:sz w:val="22"/>
          <w:szCs w:val="22"/>
        </w:rPr>
        <w:t>")</w:t>
      </w:r>
    </w:p>
    <w:p w14:paraId="25248CDF" w14:textId="77777777" w:rsidR="00A457A2" w:rsidRPr="0008589F" w:rsidRDefault="00A457A2" w:rsidP="00A457A2">
      <w:pPr>
        <w:rPr>
          <w:rFonts w:cs="Arial"/>
          <w:b/>
          <w:sz w:val="22"/>
          <w:szCs w:val="22"/>
        </w:rPr>
      </w:pPr>
    </w:p>
    <w:p w14:paraId="063D001D" w14:textId="77777777" w:rsidR="00A457A2" w:rsidRPr="0008589F" w:rsidRDefault="00A457A2" w:rsidP="00A457A2">
      <w:pPr>
        <w:rPr>
          <w:rFonts w:cs="Arial"/>
          <w:b/>
          <w:sz w:val="22"/>
          <w:szCs w:val="22"/>
        </w:rPr>
      </w:pPr>
      <w:r w:rsidRPr="0008589F">
        <w:rPr>
          <w:rFonts w:cs="Arial"/>
          <w:b/>
          <w:sz w:val="22"/>
          <w:szCs w:val="22"/>
        </w:rPr>
        <w:t>THE PARTIES AGREE AS FOLLOWS:</w:t>
      </w:r>
    </w:p>
    <w:p w14:paraId="6D3A0C62"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sz w:val="22"/>
          <w:szCs w:val="22"/>
        </w:rPr>
      </w:pPr>
      <w:r w:rsidRPr="0008589F">
        <w:rPr>
          <w:rFonts w:cs="Arial"/>
          <w:b/>
          <w:bCs/>
          <w:sz w:val="22"/>
          <w:szCs w:val="22"/>
        </w:rPr>
        <w:t>WARRANTIES ETC</w:t>
      </w:r>
      <w:r w:rsidRPr="0008589F">
        <w:rPr>
          <w:rFonts w:cs="Arial"/>
          <w:sz w:val="22"/>
          <w:szCs w:val="22"/>
        </w:rPr>
        <w:t>.</w:t>
      </w:r>
    </w:p>
    <w:p w14:paraId="66FA001D" w14:textId="1A71C21F"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1.1 </w:t>
      </w:r>
      <w:r w:rsidRPr="0008589F">
        <w:rPr>
          <w:rFonts w:cs="Arial"/>
          <w:sz w:val="22"/>
          <w:szCs w:val="22"/>
        </w:rPr>
        <w:tab/>
        <w:t>The Con</w:t>
      </w:r>
      <w:r w:rsidR="009F74D4">
        <w:rPr>
          <w:rFonts w:cs="Arial"/>
          <w:sz w:val="22"/>
          <w:szCs w:val="22"/>
        </w:rPr>
        <w:t>tractor</w:t>
      </w:r>
      <w:r w:rsidRPr="0008589F">
        <w:rPr>
          <w:rFonts w:cs="Arial"/>
          <w:sz w:val="22"/>
          <w:szCs w:val="22"/>
        </w:rPr>
        <w:t xml:space="preserve"> undertakes, represents and warrants to the Beneficiary that it has exercised and shall continue to exercise in carrying out the services (as defined in the </w:t>
      </w:r>
      <w:r w:rsidR="009F74D4">
        <w:rPr>
          <w:rFonts w:cs="Arial"/>
          <w:sz w:val="22"/>
          <w:szCs w:val="22"/>
        </w:rPr>
        <w:t>Contract</w:t>
      </w:r>
      <w:r w:rsidRPr="0008589F">
        <w:rPr>
          <w:rFonts w:cs="Arial"/>
          <w:sz w:val="22"/>
          <w:szCs w:val="22"/>
        </w:rPr>
        <w:t>) all the reasonable skill, care and diligence to be expected of a properly qualified and competent co</w:t>
      </w:r>
      <w:r w:rsidR="009F74D4">
        <w:rPr>
          <w:rFonts w:cs="Arial"/>
          <w:sz w:val="22"/>
          <w:szCs w:val="22"/>
        </w:rPr>
        <w:t>ntractor</w:t>
      </w:r>
      <w:r w:rsidRPr="0008589F">
        <w:rPr>
          <w:rFonts w:cs="Arial"/>
          <w:sz w:val="22"/>
          <w:szCs w:val="22"/>
        </w:rPr>
        <w:t xml:space="preserve"> providing such services, and who is experienced in carrying out such services of a similar size, scope and complexity as the Project.</w:t>
      </w:r>
    </w:p>
    <w:p w14:paraId="1FE343C3" w14:textId="109B47E2"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1.2 </w:t>
      </w:r>
      <w:r w:rsidRPr="0008589F">
        <w:rPr>
          <w:rFonts w:cs="Arial"/>
          <w:sz w:val="22"/>
          <w:szCs w:val="22"/>
        </w:rPr>
        <w:tab/>
        <w:t>Without prejudice to Paragraph 1.1, the Con</w:t>
      </w:r>
      <w:r w:rsidR="009F74D4">
        <w:rPr>
          <w:rFonts w:cs="Arial"/>
          <w:sz w:val="22"/>
          <w:szCs w:val="22"/>
        </w:rPr>
        <w:t>tractor</w:t>
      </w:r>
      <w:r w:rsidRPr="0008589F">
        <w:rPr>
          <w:rFonts w:cs="Arial"/>
          <w:sz w:val="22"/>
          <w:szCs w:val="22"/>
        </w:rPr>
        <w:t xml:space="preserve"> undertakes, represents and warrants to the Beneficiary that:</w:t>
      </w:r>
    </w:p>
    <w:p w14:paraId="6CAB408A" w14:textId="5ED17631" w:rsidR="00A457A2" w:rsidRPr="0008589F" w:rsidRDefault="00A457A2" w:rsidP="00A457A2">
      <w:pPr>
        <w:tabs>
          <w:tab w:val="left" w:pos="1418"/>
        </w:tabs>
        <w:ind w:left="1418" w:hanging="709"/>
        <w:rPr>
          <w:rFonts w:cs="Arial"/>
          <w:sz w:val="22"/>
          <w:szCs w:val="22"/>
        </w:rPr>
      </w:pPr>
      <w:r w:rsidRPr="0008589F">
        <w:rPr>
          <w:rFonts w:cs="Arial"/>
          <w:sz w:val="22"/>
          <w:szCs w:val="22"/>
        </w:rPr>
        <w:t xml:space="preserve">(a) </w:t>
      </w:r>
      <w:r w:rsidRPr="0008589F">
        <w:rPr>
          <w:rFonts w:cs="Arial"/>
          <w:sz w:val="22"/>
          <w:szCs w:val="22"/>
        </w:rPr>
        <w:tab/>
        <w:t xml:space="preserve">it has duly performed, and will hereafter duly perform, its obligations under and pursuant to the terms of the </w:t>
      </w:r>
      <w:r w:rsidR="009F74D4">
        <w:rPr>
          <w:rFonts w:cs="Arial"/>
          <w:sz w:val="22"/>
          <w:szCs w:val="22"/>
        </w:rPr>
        <w:t>Contract</w:t>
      </w:r>
      <w:r w:rsidRPr="0008589F">
        <w:rPr>
          <w:rFonts w:cs="Arial"/>
          <w:sz w:val="22"/>
          <w:szCs w:val="22"/>
        </w:rPr>
        <w:t xml:space="preserve">; and </w:t>
      </w:r>
    </w:p>
    <w:p w14:paraId="00D7F0E3" w14:textId="18ACE484" w:rsidR="00A457A2" w:rsidRPr="0008589F" w:rsidRDefault="00A457A2" w:rsidP="00A457A2">
      <w:pPr>
        <w:tabs>
          <w:tab w:val="left" w:pos="1418"/>
        </w:tabs>
        <w:ind w:left="1418" w:hanging="709"/>
        <w:rPr>
          <w:rFonts w:cs="Arial"/>
          <w:sz w:val="22"/>
          <w:szCs w:val="22"/>
        </w:rPr>
      </w:pPr>
      <w:r w:rsidRPr="0008589F">
        <w:rPr>
          <w:rFonts w:cs="Arial"/>
          <w:sz w:val="22"/>
          <w:szCs w:val="22"/>
        </w:rPr>
        <w:t xml:space="preserve">(b) </w:t>
      </w:r>
      <w:r w:rsidRPr="0008589F">
        <w:rPr>
          <w:rFonts w:cs="Arial"/>
          <w:sz w:val="22"/>
          <w:szCs w:val="22"/>
        </w:rPr>
        <w:tab/>
        <w:t xml:space="preserve">it owes to the Beneficiary a duty of care in the performance of all the obligations and duties which the Consultant has agreed to carry out under the </w:t>
      </w:r>
      <w:r w:rsidR="009F74D4">
        <w:rPr>
          <w:rFonts w:cs="Arial"/>
          <w:sz w:val="22"/>
          <w:szCs w:val="22"/>
        </w:rPr>
        <w:t>Contract</w:t>
      </w:r>
      <w:r w:rsidRPr="0008589F">
        <w:rPr>
          <w:rFonts w:cs="Arial"/>
          <w:sz w:val="22"/>
          <w:szCs w:val="22"/>
        </w:rPr>
        <w:t>.</w:t>
      </w:r>
    </w:p>
    <w:p w14:paraId="7740E697" w14:textId="77777777" w:rsidR="00A457A2" w:rsidRPr="00AF0624"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02" w:name="_Toc137964876"/>
      <w:bookmarkStart w:id="103" w:name="_Toc244339780"/>
      <w:bookmarkStart w:id="104" w:name="_Toc244339954"/>
      <w:bookmarkStart w:id="105" w:name="_Toc254167691"/>
      <w:bookmarkStart w:id="106" w:name="_Toc528757679"/>
      <w:r w:rsidRPr="00AF0624">
        <w:rPr>
          <w:rFonts w:cs="Arial"/>
          <w:b/>
          <w:sz w:val="22"/>
          <w:szCs w:val="22"/>
        </w:rPr>
        <w:t>INTELLECTUAL PROPERTY</w:t>
      </w:r>
      <w:bookmarkEnd w:id="102"/>
      <w:bookmarkEnd w:id="103"/>
      <w:bookmarkEnd w:id="104"/>
      <w:bookmarkEnd w:id="105"/>
      <w:bookmarkEnd w:id="106"/>
    </w:p>
    <w:p w14:paraId="0FDB1C8E" w14:textId="4A1DB276" w:rsidR="00A457A2" w:rsidRPr="0008589F" w:rsidRDefault="00A457A2" w:rsidP="00A457A2">
      <w:pPr>
        <w:tabs>
          <w:tab w:val="left" w:pos="180"/>
        </w:tabs>
        <w:ind w:left="720" w:hanging="720"/>
        <w:rPr>
          <w:rFonts w:cs="Arial"/>
          <w:sz w:val="22"/>
          <w:szCs w:val="22"/>
        </w:rPr>
      </w:pPr>
      <w:r w:rsidRPr="0008589F">
        <w:rPr>
          <w:rFonts w:cs="Arial"/>
          <w:sz w:val="22"/>
          <w:szCs w:val="22"/>
        </w:rPr>
        <w:t xml:space="preserve">2.1 </w:t>
      </w:r>
      <w:r w:rsidRPr="0008589F">
        <w:rPr>
          <w:rFonts w:cs="Arial"/>
          <w:sz w:val="22"/>
          <w:szCs w:val="22"/>
        </w:rPr>
        <w:tab/>
        <w:t>To the extent that the Con</w:t>
      </w:r>
      <w:r w:rsidR="0033211C">
        <w:rPr>
          <w:rFonts w:cs="Arial"/>
          <w:sz w:val="22"/>
          <w:szCs w:val="22"/>
        </w:rPr>
        <w:t>tractor</w:t>
      </w:r>
      <w:r w:rsidRPr="0008589F">
        <w:rPr>
          <w:rFonts w:cs="Arial"/>
          <w:sz w:val="22"/>
          <w:szCs w:val="22"/>
        </w:rPr>
        <w:t xml:space="preserve"> retains such documents and the rights therein, the Con</w:t>
      </w:r>
      <w:r w:rsidR="0033211C">
        <w:rPr>
          <w:rFonts w:cs="Arial"/>
          <w:sz w:val="22"/>
          <w:szCs w:val="22"/>
        </w:rPr>
        <w:t>tractor</w:t>
      </w:r>
      <w:r w:rsidRPr="0008589F">
        <w:rPr>
          <w:rFonts w:cs="Arial"/>
          <w:sz w:val="22"/>
          <w:szCs w:val="22"/>
        </w:rPr>
        <w:t xml:space="preserve">, as beneficial owner, grants to the Beneficiary (or shall procure that the beneficial owner grants) with full title guarantee an irrevocable, royalty-free, non-exclusive licence in perpetuity to use and to reproduce </w:t>
      </w:r>
      <w:r w:rsidRPr="0008589F">
        <w:rPr>
          <w:rFonts w:cs="Arial"/>
          <w:snapToGrid w:val="0"/>
          <w:sz w:val="22"/>
          <w:szCs w:val="22"/>
        </w:rPr>
        <w:t>any physical documents and the media upon which the same is recorded,</w:t>
      </w:r>
      <w:r w:rsidRPr="0008589F">
        <w:rPr>
          <w:rFonts w:cs="Arial"/>
          <w:sz w:val="22"/>
          <w:szCs w:val="22"/>
        </w:rPr>
        <w:t xml:space="preserve"> including without limitation all drawings, reports, specifications, calculations or other similar documents (“</w:t>
      </w:r>
      <w:r w:rsidRPr="0008589F">
        <w:rPr>
          <w:rFonts w:cs="Arial"/>
          <w:b/>
          <w:sz w:val="22"/>
          <w:szCs w:val="22"/>
        </w:rPr>
        <w:t>Intellectual Property</w:t>
      </w:r>
      <w:r w:rsidRPr="0008589F">
        <w:rPr>
          <w:rFonts w:cs="Arial"/>
          <w:sz w:val="22"/>
          <w:szCs w:val="22"/>
        </w:rPr>
        <w:t>”) utilised by or prepared or provided by or on behalf of the Con</w:t>
      </w:r>
      <w:r w:rsidR="0033211C">
        <w:rPr>
          <w:rFonts w:cs="Arial"/>
          <w:sz w:val="22"/>
          <w:szCs w:val="22"/>
        </w:rPr>
        <w:t>tractor</w:t>
      </w:r>
      <w:r w:rsidRPr="0008589F">
        <w:rPr>
          <w:rFonts w:cs="Arial"/>
          <w:sz w:val="22"/>
          <w:szCs w:val="22"/>
        </w:rPr>
        <w:t xml:space="preserve"> in connection with the Project for any purpose related to the Project.  The licence hereby granted shall include the right for the Beneficiary to grant sub-licences on like terms, and shall be transferable to third parties </w:t>
      </w:r>
      <w:r w:rsidRPr="0008589F">
        <w:rPr>
          <w:rFonts w:cs="Arial"/>
          <w:b/>
          <w:sz w:val="22"/>
          <w:szCs w:val="22"/>
        </w:rPr>
        <w:t>PROVIDED</w:t>
      </w:r>
      <w:r w:rsidRPr="0008589F">
        <w:rPr>
          <w:rFonts w:cs="Arial"/>
          <w:sz w:val="22"/>
          <w:szCs w:val="22"/>
        </w:rPr>
        <w:t xml:space="preserve"> that the Con</w:t>
      </w:r>
      <w:r w:rsidR="0033211C">
        <w:rPr>
          <w:rFonts w:cs="Arial"/>
          <w:sz w:val="22"/>
          <w:szCs w:val="22"/>
        </w:rPr>
        <w:t>tractor</w:t>
      </w:r>
      <w:r w:rsidRPr="0008589F">
        <w:rPr>
          <w:rFonts w:cs="Arial"/>
          <w:sz w:val="22"/>
          <w:szCs w:val="22"/>
        </w:rPr>
        <w:t xml:space="preserve"> shall not have any liability for any use by the Beneficiary or anyone else of any of the Intellectual Property for any purpose other than that for which the same were prepared by or on behalf of the Con</w:t>
      </w:r>
      <w:r w:rsidR="0033211C">
        <w:rPr>
          <w:rFonts w:cs="Arial"/>
          <w:sz w:val="22"/>
          <w:szCs w:val="22"/>
        </w:rPr>
        <w:t>tractor</w:t>
      </w:r>
      <w:r w:rsidRPr="0008589F">
        <w:rPr>
          <w:rFonts w:cs="Arial"/>
          <w:sz w:val="22"/>
          <w:szCs w:val="22"/>
        </w:rPr>
        <w:t>.</w:t>
      </w:r>
    </w:p>
    <w:p w14:paraId="63E32F9A" w14:textId="5617BA9C"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2.2 </w:t>
      </w:r>
      <w:r w:rsidRPr="0008589F">
        <w:rPr>
          <w:rFonts w:cs="Arial"/>
          <w:sz w:val="22"/>
          <w:szCs w:val="22"/>
        </w:rPr>
        <w:tab/>
        <w:t>Where there are rights vested in the Con</w:t>
      </w:r>
      <w:r w:rsidR="0033211C">
        <w:rPr>
          <w:rFonts w:cs="Arial"/>
          <w:sz w:val="22"/>
          <w:szCs w:val="22"/>
        </w:rPr>
        <w:t xml:space="preserve">tractor </w:t>
      </w:r>
      <w:r w:rsidRPr="0008589F">
        <w:rPr>
          <w:rFonts w:cs="Arial"/>
          <w:sz w:val="22"/>
          <w:szCs w:val="22"/>
        </w:rPr>
        <w:t>by virtue of Chapter IV (Moral Rights) of Part I of the Copyright Designs and Patents Act 1988 the Con</w:t>
      </w:r>
      <w:r w:rsidR="0033211C">
        <w:rPr>
          <w:rFonts w:cs="Arial"/>
          <w:sz w:val="22"/>
          <w:szCs w:val="22"/>
        </w:rPr>
        <w:t xml:space="preserve">tractor </w:t>
      </w:r>
      <w:r w:rsidRPr="0008589F">
        <w:rPr>
          <w:rFonts w:cs="Arial"/>
          <w:sz w:val="22"/>
          <w:szCs w:val="22"/>
        </w:rPr>
        <w:t>hereby irrevocably waives any such rights in relation to the Project and the Intellectual Property, and shall obtain a written waiver from any of the Con</w:t>
      </w:r>
      <w:r w:rsidR="0033211C">
        <w:rPr>
          <w:rFonts w:cs="Arial"/>
          <w:sz w:val="22"/>
          <w:szCs w:val="22"/>
        </w:rPr>
        <w:t>tractor</w:t>
      </w:r>
      <w:r w:rsidRPr="0008589F">
        <w:rPr>
          <w:rFonts w:cs="Arial"/>
          <w:sz w:val="22"/>
          <w:szCs w:val="22"/>
        </w:rPr>
        <w:t>’s agents or employees who may have or obtain any such rights.</w:t>
      </w:r>
    </w:p>
    <w:p w14:paraId="1DA613BE" w14:textId="1246B2B1"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2.3 </w:t>
      </w:r>
      <w:r w:rsidRPr="0008589F">
        <w:rPr>
          <w:rFonts w:cs="Arial"/>
          <w:sz w:val="22"/>
          <w:szCs w:val="22"/>
        </w:rPr>
        <w:tab/>
        <w:t>The Con</w:t>
      </w:r>
      <w:r w:rsidR="0033211C">
        <w:rPr>
          <w:rFonts w:cs="Arial"/>
          <w:sz w:val="22"/>
          <w:szCs w:val="22"/>
        </w:rPr>
        <w:t>tractor</w:t>
      </w:r>
      <w:r w:rsidRPr="0008589F">
        <w:rPr>
          <w:rFonts w:cs="Arial"/>
          <w:sz w:val="22"/>
          <w:szCs w:val="22"/>
        </w:rPr>
        <w:t xml:space="preserve"> hereby undertakes that upon payment of its reasonable copying charges to provide the Beneficiary with copies of all the Intellectual Property from time to time required by the Beneficiary.</w:t>
      </w:r>
    </w:p>
    <w:p w14:paraId="07502FFA" w14:textId="77777777" w:rsidR="00A457A2" w:rsidRPr="0008589F" w:rsidRDefault="00A457A2" w:rsidP="0046617B">
      <w:pPr>
        <w:pStyle w:val="ListParagraph"/>
        <w:keepNext/>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07" w:name="_Toc137964877"/>
      <w:bookmarkStart w:id="108" w:name="_Toc244339781"/>
      <w:bookmarkStart w:id="109" w:name="_Toc244339955"/>
      <w:bookmarkStart w:id="110" w:name="_Toc254167692"/>
      <w:bookmarkStart w:id="111" w:name="_Toc528757680"/>
      <w:r w:rsidRPr="0008589F">
        <w:rPr>
          <w:rFonts w:cs="Arial"/>
          <w:b/>
          <w:sz w:val="22"/>
          <w:szCs w:val="22"/>
        </w:rPr>
        <w:t>INSURANCE</w:t>
      </w:r>
      <w:bookmarkEnd w:id="107"/>
      <w:bookmarkEnd w:id="108"/>
      <w:bookmarkEnd w:id="109"/>
      <w:bookmarkEnd w:id="110"/>
      <w:bookmarkEnd w:id="111"/>
    </w:p>
    <w:p w14:paraId="2A4D3608" w14:textId="6646E853"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3.1 </w:t>
      </w:r>
      <w:r w:rsidRPr="0008589F">
        <w:rPr>
          <w:rFonts w:cs="Arial"/>
          <w:sz w:val="22"/>
          <w:szCs w:val="22"/>
        </w:rPr>
        <w:tab/>
        <w:t>Without prejudice to the Con</w:t>
      </w:r>
      <w:r w:rsidR="0033211C">
        <w:rPr>
          <w:rFonts w:cs="Arial"/>
          <w:sz w:val="22"/>
          <w:szCs w:val="22"/>
        </w:rPr>
        <w:t>tractor</w:t>
      </w:r>
      <w:r w:rsidRPr="0008589F">
        <w:rPr>
          <w:rFonts w:cs="Arial"/>
          <w:sz w:val="22"/>
          <w:szCs w:val="22"/>
        </w:rPr>
        <w:t xml:space="preserve"> 's obligations under this Deed or otherwise at law, the Con</w:t>
      </w:r>
      <w:r w:rsidR="0033211C">
        <w:rPr>
          <w:rFonts w:cs="Arial"/>
          <w:sz w:val="22"/>
          <w:szCs w:val="22"/>
        </w:rPr>
        <w:t>tractor</w:t>
      </w:r>
      <w:r w:rsidRPr="0008589F">
        <w:rPr>
          <w:rFonts w:cs="Arial"/>
          <w:sz w:val="22"/>
          <w:szCs w:val="22"/>
        </w:rPr>
        <w:t xml:space="preserve"> undertakes and warrants that to the extent it has not already done so it will forthwith procure at its own cost professional indemnity insurance for a sum not less than £</w:t>
      </w:r>
      <w:r w:rsidR="0033211C">
        <w:rPr>
          <w:rFonts w:cs="Arial"/>
          <w:sz w:val="22"/>
          <w:szCs w:val="22"/>
        </w:rPr>
        <w:t>10</w:t>
      </w:r>
      <w:r>
        <w:rPr>
          <w:rFonts w:cs="Arial"/>
          <w:sz w:val="22"/>
          <w:szCs w:val="22"/>
        </w:rPr>
        <w:t xml:space="preserve"> million</w:t>
      </w:r>
      <w:r w:rsidRPr="0008589F">
        <w:rPr>
          <w:rFonts w:cs="Arial"/>
          <w:sz w:val="22"/>
          <w:szCs w:val="22"/>
        </w:rPr>
        <w:t xml:space="preserve"> in respect of each and every claim (except in respect of any claim for pollution</w:t>
      </w:r>
      <w:r>
        <w:rPr>
          <w:rFonts w:cs="Arial"/>
          <w:sz w:val="22"/>
          <w:szCs w:val="22"/>
        </w:rPr>
        <w:t xml:space="preserve">, </w:t>
      </w:r>
      <w:r w:rsidRPr="0008589F">
        <w:rPr>
          <w:rFonts w:cs="Arial"/>
          <w:sz w:val="22"/>
          <w:szCs w:val="22"/>
        </w:rPr>
        <w:t>contamination</w:t>
      </w:r>
      <w:r>
        <w:rPr>
          <w:rFonts w:cs="Arial"/>
          <w:sz w:val="22"/>
          <w:szCs w:val="22"/>
        </w:rPr>
        <w:t>, date recognition and asbestos</w:t>
      </w:r>
      <w:r w:rsidRPr="0008589F">
        <w:rPr>
          <w:rFonts w:cs="Arial"/>
          <w:sz w:val="22"/>
          <w:szCs w:val="22"/>
        </w:rPr>
        <w:t xml:space="preserve"> where the cover shall be in the aggregate) to cover the Con</w:t>
      </w:r>
      <w:r w:rsidR="0033211C">
        <w:rPr>
          <w:rFonts w:cs="Arial"/>
          <w:sz w:val="22"/>
          <w:szCs w:val="22"/>
        </w:rPr>
        <w:t>tractor</w:t>
      </w:r>
      <w:r w:rsidRPr="0008589F">
        <w:rPr>
          <w:rFonts w:cs="Arial"/>
          <w:sz w:val="22"/>
          <w:szCs w:val="22"/>
        </w:rPr>
        <w:t xml:space="preserve"> 's obligations arising from or relating to the Appointment and this Deed.</w:t>
      </w:r>
    </w:p>
    <w:p w14:paraId="6F1E8AD3" w14:textId="7B76EF3D"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3.2 </w:t>
      </w:r>
      <w:r w:rsidRPr="0008589F">
        <w:rPr>
          <w:rFonts w:cs="Arial"/>
          <w:sz w:val="22"/>
          <w:szCs w:val="22"/>
        </w:rPr>
        <w:tab/>
        <w:t>The insurance required hereunder is to be with a reputable and authorised insurance company carrying on insurance business in the United Kingdom, not to be subject to any unusual terms or excesses having regard to the cover which is available in the insurance market to competent con</w:t>
      </w:r>
      <w:r w:rsidR="0033211C">
        <w:rPr>
          <w:rFonts w:cs="Arial"/>
          <w:sz w:val="22"/>
          <w:szCs w:val="22"/>
        </w:rPr>
        <w:t>tractor</w:t>
      </w:r>
      <w:r w:rsidRPr="0008589F">
        <w:rPr>
          <w:rFonts w:cs="Arial"/>
          <w:sz w:val="22"/>
          <w:szCs w:val="22"/>
        </w:rPr>
        <w:t>s of the same discipline as the Con</w:t>
      </w:r>
      <w:r w:rsidR="0033211C">
        <w:rPr>
          <w:rFonts w:cs="Arial"/>
          <w:sz w:val="22"/>
          <w:szCs w:val="22"/>
        </w:rPr>
        <w:t>tractor</w:t>
      </w:r>
      <w:r w:rsidRPr="0008589F">
        <w:rPr>
          <w:rFonts w:cs="Arial"/>
          <w:sz w:val="22"/>
          <w:szCs w:val="22"/>
        </w:rPr>
        <w:t xml:space="preserve"> with a good claims record.</w:t>
      </w:r>
    </w:p>
    <w:p w14:paraId="01C0AA28" w14:textId="782A7DAC" w:rsidR="00A457A2" w:rsidRPr="0008589F" w:rsidRDefault="00A457A2" w:rsidP="00A457A2">
      <w:pPr>
        <w:ind w:left="709" w:hanging="709"/>
        <w:rPr>
          <w:rFonts w:cs="Arial"/>
          <w:sz w:val="22"/>
          <w:szCs w:val="22"/>
        </w:rPr>
      </w:pPr>
      <w:r w:rsidRPr="0008589F">
        <w:rPr>
          <w:rFonts w:cs="Arial"/>
          <w:sz w:val="22"/>
          <w:szCs w:val="22"/>
        </w:rPr>
        <w:t>3.3</w:t>
      </w:r>
      <w:r w:rsidRPr="0008589F">
        <w:rPr>
          <w:rFonts w:cs="Arial"/>
          <w:sz w:val="22"/>
          <w:szCs w:val="22"/>
        </w:rPr>
        <w:tab/>
        <w:t>The Con</w:t>
      </w:r>
      <w:r w:rsidR="0033211C">
        <w:rPr>
          <w:rFonts w:cs="Arial"/>
          <w:sz w:val="22"/>
          <w:szCs w:val="22"/>
        </w:rPr>
        <w:t>tractor</w:t>
      </w:r>
      <w:r w:rsidRPr="0008589F">
        <w:rPr>
          <w:rFonts w:cs="Arial"/>
          <w:sz w:val="22"/>
          <w:szCs w:val="22"/>
        </w:rPr>
        <w:t xml:space="preserve"> further undertakes and warrants that the insurance cover required hereunder will be maintained from the date of this Deed for a period of twelve years from the certificate of practical completion (or equivalent certificate), and for such period as it may have any liability to the Beneficiary (howsoever arising) under the Contract, or if there is no Contract at the date of completion of the Services, then 12 years from the date of completion or abandonment of the Services, and for so long as cover remains available in the market  at commercially reasonable rates to competent con</w:t>
      </w:r>
      <w:r w:rsidR="0033211C">
        <w:rPr>
          <w:rFonts w:cs="Arial"/>
          <w:sz w:val="22"/>
          <w:szCs w:val="22"/>
        </w:rPr>
        <w:t>tractor</w:t>
      </w:r>
      <w:r w:rsidRPr="0008589F">
        <w:rPr>
          <w:rFonts w:cs="Arial"/>
          <w:sz w:val="22"/>
          <w:szCs w:val="22"/>
        </w:rPr>
        <w:t>s with a good claims record of the same profession as the Con</w:t>
      </w:r>
      <w:r w:rsidR="0033211C">
        <w:rPr>
          <w:rFonts w:cs="Arial"/>
          <w:sz w:val="22"/>
          <w:szCs w:val="22"/>
        </w:rPr>
        <w:t>tractor</w:t>
      </w:r>
      <w:r w:rsidRPr="0008589F">
        <w:rPr>
          <w:rFonts w:cs="Arial"/>
          <w:sz w:val="22"/>
          <w:szCs w:val="22"/>
        </w:rPr>
        <w:t>.</w:t>
      </w:r>
    </w:p>
    <w:p w14:paraId="574C6A6A" w14:textId="64D90E50" w:rsidR="00A457A2" w:rsidRPr="0008589F" w:rsidRDefault="00A457A2" w:rsidP="00A457A2">
      <w:pPr>
        <w:ind w:left="709" w:hanging="709"/>
        <w:rPr>
          <w:rFonts w:cs="Arial"/>
          <w:sz w:val="22"/>
          <w:szCs w:val="22"/>
        </w:rPr>
      </w:pPr>
      <w:r w:rsidRPr="0008589F">
        <w:rPr>
          <w:rFonts w:cs="Arial"/>
          <w:sz w:val="22"/>
          <w:szCs w:val="22"/>
        </w:rPr>
        <w:t>3.4</w:t>
      </w:r>
      <w:r w:rsidRPr="0008589F">
        <w:rPr>
          <w:rFonts w:cs="Arial"/>
          <w:sz w:val="22"/>
          <w:szCs w:val="22"/>
        </w:rPr>
        <w:tab/>
        <w:t>The Con</w:t>
      </w:r>
      <w:r w:rsidR="0033211C">
        <w:rPr>
          <w:rFonts w:cs="Arial"/>
          <w:sz w:val="22"/>
          <w:szCs w:val="22"/>
        </w:rPr>
        <w:t>tractor</w:t>
      </w:r>
      <w:r w:rsidRPr="0008589F">
        <w:rPr>
          <w:rFonts w:cs="Arial"/>
          <w:sz w:val="22"/>
          <w:szCs w:val="22"/>
        </w:rPr>
        <w:t xml:space="preserve"> shall produce to the Beneficiary, whenever requested and without delay such documentary evidence as the Beneficiary may reasonably require and such other satisfactory evidence that the insurance required is in force, and in any event notify the Beneficiary forthwith upon its inability to obtain cover, or the cancellation of the insurance, or its inability to renew the insurance.</w:t>
      </w:r>
    </w:p>
    <w:p w14:paraId="299B52F5" w14:textId="39D8DD34" w:rsidR="00A457A2" w:rsidRPr="0008589F" w:rsidRDefault="00A457A2" w:rsidP="00A457A2">
      <w:pPr>
        <w:tabs>
          <w:tab w:val="left" w:pos="709"/>
        </w:tabs>
        <w:ind w:left="709" w:hanging="709"/>
        <w:rPr>
          <w:rFonts w:cs="Arial"/>
          <w:sz w:val="22"/>
          <w:szCs w:val="22"/>
        </w:rPr>
      </w:pPr>
      <w:r w:rsidRPr="0008589F">
        <w:rPr>
          <w:rFonts w:cs="Arial"/>
          <w:sz w:val="22"/>
          <w:szCs w:val="22"/>
        </w:rPr>
        <w:t xml:space="preserve">3.5 </w:t>
      </w:r>
      <w:r w:rsidRPr="0008589F">
        <w:rPr>
          <w:rFonts w:cs="Arial"/>
          <w:sz w:val="22"/>
          <w:szCs w:val="22"/>
        </w:rPr>
        <w:tab/>
        <w:t>In the event that the Con</w:t>
      </w:r>
      <w:r w:rsidR="0033211C">
        <w:rPr>
          <w:rFonts w:cs="Arial"/>
          <w:sz w:val="22"/>
          <w:szCs w:val="22"/>
        </w:rPr>
        <w:t>tractor</w:t>
      </w:r>
      <w:r w:rsidRPr="0008589F">
        <w:rPr>
          <w:rFonts w:cs="Arial"/>
          <w:sz w:val="22"/>
          <w:szCs w:val="22"/>
        </w:rPr>
        <w:t>'s insurer makes payment to the Con</w:t>
      </w:r>
      <w:r w:rsidR="0033211C">
        <w:rPr>
          <w:rFonts w:cs="Arial"/>
          <w:sz w:val="22"/>
          <w:szCs w:val="22"/>
        </w:rPr>
        <w:t>tractor</w:t>
      </w:r>
      <w:r w:rsidRPr="0008589F">
        <w:rPr>
          <w:rFonts w:cs="Arial"/>
          <w:sz w:val="22"/>
          <w:szCs w:val="22"/>
        </w:rPr>
        <w:t xml:space="preserve"> in respect of a claim by or on account of the Beneficiary the Con</w:t>
      </w:r>
      <w:r w:rsidR="0033211C">
        <w:rPr>
          <w:rFonts w:cs="Arial"/>
          <w:sz w:val="22"/>
          <w:szCs w:val="22"/>
        </w:rPr>
        <w:t>tractor</w:t>
      </w:r>
      <w:r w:rsidRPr="0008589F">
        <w:rPr>
          <w:rFonts w:cs="Arial"/>
          <w:sz w:val="22"/>
          <w:szCs w:val="22"/>
        </w:rPr>
        <w:t xml:space="preserve"> shall:</w:t>
      </w:r>
    </w:p>
    <w:p w14:paraId="46CA4171" w14:textId="77777777" w:rsidR="00A457A2" w:rsidRPr="0008589F" w:rsidRDefault="00A457A2" w:rsidP="00A457A2">
      <w:pPr>
        <w:tabs>
          <w:tab w:val="left" w:pos="1418"/>
        </w:tabs>
        <w:ind w:left="1418" w:hanging="709"/>
        <w:rPr>
          <w:rFonts w:cs="Arial"/>
          <w:sz w:val="22"/>
          <w:szCs w:val="22"/>
        </w:rPr>
      </w:pPr>
      <w:r w:rsidRPr="0008589F">
        <w:rPr>
          <w:rFonts w:cs="Arial"/>
          <w:sz w:val="22"/>
          <w:szCs w:val="22"/>
        </w:rPr>
        <w:t xml:space="preserve">(a) </w:t>
      </w:r>
      <w:r w:rsidRPr="0008589F">
        <w:rPr>
          <w:rFonts w:cs="Arial"/>
          <w:sz w:val="22"/>
          <w:szCs w:val="22"/>
        </w:rPr>
        <w:tab/>
        <w:t xml:space="preserve">pay forthwith upon receipt, and without </w:t>
      </w:r>
      <w:proofErr w:type="gramStart"/>
      <w:r w:rsidRPr="0008589F">
        <w:rPr>
          <w:rFonts w:cs="Arial"/>
          <w:sz w:val="22"/>
          <w:szCs w:val="22"/>
        </w:rPr>
        <w:t>set-off</w:t>
      </w:r>
      <w:proofErr w:type="gramEnd"/>
      <w:r w:rsidRPr="0008589F">
        <w:rPr>
          <w:rFonts w:cs="Arial"/>
          <w:sz w:val="22"/>
          <w:szCs w:val="22"/>
        </w:rPr>
        <w:t xml:space="preserve"> or deduction, any money received from such insurance to the Beneficiary, and in any event; and </w:t>
      </w:r>
    </w:p>
    <w:p w14:paraId="583D6DFB" w14:textId="77777777" w:rsidR="00A457A2" w:rsidRPr="0008589F" w:rsidRDefault="00A457A2" w:rsidP="00A457A2">
      <w:pPr>
        <w:tabs>
          <w:tab w:val="left" w:pos="1418"/>
        </w:tabs>
        <w:ind w:left="1418" w:hanging="709"/>
        <w:rPr>
          <w:rFonts w:cs="Arial"/>
          <w:sz w:val="22"/>
          <w:szCs w:val="22"/>
        </w:rPr>
      </w:pPr>
      <w:r w:rsidRPr="0008589F">
        <w:rPr>
          <w:rFonts w:cs="Arial"/>
          <w:sz w:val="22"/>
          <w:szCs w:val="22"/>
        </w:rPr>
        <w:t xml:space="preserve">(b) </w:t>
      </w:r>
      <w:r w:rsidRPr="0008589F">
        <w:rPr>
          <w:rFonts w:cs="Arial"/>
          <w:sz w:val="22"/>
          <w:szCs w:val="22"/>
        </w:rPr>
        <w:tab/>
        <w:t>receive and hold any such money from such insurance on trust for the Beneficiary.</w:t>
      </w:r>
    </w:p>
    <w:p w14:paraId="47B11F88"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12" w:name="_Toc137964878"/>
      <w:bookmarkStart w:id="113" w:name="_Toc244339782"/>
      <w:bookmarkStart w:id="114" w:name="_Toc244339956"/>
      <w:bookmarkStart w:id="115" w:name="_Toc254167693"/>
      <w:bookmarkStart w:id="116" w:name="_Toc528757681"/>
      <w:r w:rsidRPr="0008589F">
        <w:rPr>
          <w:rFonts w:cs="Arial"/>
          <w:b/>
          <w:sz w:val="22"/>
          <w:szCs w:val="22"/>
        </w:rPr>
        <w:t>ASSIGNMENT</w:t>
      </w:r>
      <w:bookmarkEnd w:id="112"/>
      <w:bookmarkEnd w:id="113"/>
      <w:bookmarkEnd w:id="114"/>
      <w:bookmarkEnd w:id="115"/>
      <w:bookmarkEnd w:id="116"/>
    </w:p>
    <w:p w14:paraId="71138D14" w14:textId="50B6F977" w:rsidR="00A457A2" w:rsidRPr="0008589F" w:rsidRDefault="00A457A2" w:rsidP="00A457A2">
      <w:pPr>
        <w:ind w:left="709" w:hanging="709"/>
        <w:rPr>
          <w:rFonts w:cs="Arial"/>
          <w:sz w:val="22"/>
          <w:szCs w:val="22"/>
        </w:rPr>
      </w:pPr>
      <w:r w:rsidRPr="0008589F">
        <w:rPr>
          <w:rFonts w:cs="Arial"/>
          <w:sz w:val="22"/>
          <w:szCs w:val="22"/>
        </w:rPr>
        <w:t>4.1</w:t>
      </w:r>
      <w:r w:rsidRPr="0008589F">
        <w:rPr>
          <w:rFonts w:cs="Arial"/>
          <w:sz w:val="22"/>
          <w:szCs w:val="22"/>
        </w:rPr>
        <w:tab/>
        <w:t>This Deed or any part or any benefit or interest under it may, without the consent of the Con</w:t>
      </w:r>
      <w:r w:rsidR="0033211C">
        <w:rPr>
          <w:rFonts w:cs="Arial"/>
          <w:sz w:val="22"/>
          <w:szCs w:val="22"/>
        </w:rPr>
        <w:t>tractor</w:t>
      </w:r>
      <w:r w:rsidRPr="0008589F">
        <w:rPr>
          <w:rFonts w:cs="Arial"/>
          <w:sz w:val="22"/>
          <w:szCs w:val="22"/>
        </w:rPr>
        <w:t>, be assigned by the Beneficiary on no more than three occasions.</w:t>
      </w:r>
    </w:p>
    <w:p w14:paraId="16182EF4" w14:textId="47127B2C" w:rsidR="00A457A2" w:rsidRPr="0008589F" w:rsidRDefault="00A457A2" w:rsidP="00A457A2">
      <w:pPr>
        <w:ind w:left="709" w:hanging="709"/>
        <w:rPr>
          <w:rFonts w:cs="Arial"/>
          <w:sz w:val="22"/>
          <w:szCs w:val="22"/>
        </w:rPr>
      </w:pPr>
      <w:r w:rsidRPr="0008589F">
        <w:rPr>
          <w:rFonts w:cs="Arial"/>
          <w:sz w:val="22"/>
          <w:szCs w:val="22"/>
        </w:rPr>
        <w:t>4.2</w:t>
      </w:r>
      <w:r w:rsidRPr="0008589F">
        <w:rPr>
          <w:rFonts w:cs="Arial"/>
          <w:sz w:val="22"/>
          <w:szCs w:val="22"/>
        </w:rPr>
        <w:tab/>
        <w:t>The Con</w:t>
      </w:r>
      <w:r w:rsidR="0033211C">
        <w:rPr>
          <w:rFonts w:cs="Arial"/>
          <w:sz w:val="22"/>
          <w:szCs w:val="22"/>
        </w:rPr>
        <w:t>tractor</w:t>
      </w:r>
      <w:r w:rsidRPr="0008589F">
        <w:rPr>
          <w:rFonts w:cs="Arial"/>
          <w:sz w:val="22"/>
          <w:szCs w:val="22"/>
        </w:rPr>
        <w:t xml:space="preserve"> cannot assign this Deed or any part or any benefit or interest under it.</w:t>
      </w:r>
    </w:p>
    <w:p w14:paraId="38CE15B1"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17" w:name="_Toc137964879"/>
      <w:bookmarkStart w:id="118" w:name="_Toc244339783"/>
      <w:bookmarkStart w:id="119" w:name="_Toc244339957"/>
      <w:bookmarkStart w:id="120" w:name="_Toc254167694"/>
      <w:bookmarkStart w:id="121" w:name="_Toc528757682"/>
      <w:r w:rsidRPr="0008589F">
        <w:rPr>
          <w:rFonts w:cs="Arial"/>
          <w:b/>
          <w:sz w:val="22"/>
          <w:szCs w:val="22"/>
        </w:rPr>
        <w:t>GENERAL</w:t>
      </w:r>
      <w:bookmarkEnd w:id="117"/>
      <w:bookmarkEnd w:id="118"/>
      <w:bookmarkEnd w:id="119"/>
      <w:bookmarkEnd w:id="120"/>
      <w:bookmarkEnd w:id="121"/>
    </w:p>
    <w:p w14:paraId="5522F2FA" w14:textId="491672B1" w:rsidR="00A457A2" w:rsidRPr="0008589F" w:rsidRDefault="00A457A2" w:rsidP="00A457A2">
      <w:pPr>
        <w:ind w:left="709" w:hanging="709"/>
        <w:rPr>
          <w:rFonts w:cs="Arial"/>
          <w:sz w:val="22"/>
          <w:szCs w:val="22"/>
        </w:rPr>
      </w:pPr>
      <w:r w:rsidRPr="0008589F">
        <w:rPr>
          <w:rFonts w:cs="Arial"/>
          <w:sz w:val="22"/>
          <w:szCs w:val="22"/>
        </w:rPr>
        <w:t>5.1</w:t>
      </w:r>
      <w:r w:rsidRPr="0008589F">
        <w:rPr>
          <w:rFonts w:cs="Arial"/>
          <w:sz w:val="22"/>
          <w:szCs w:val="22"/>
        </w:rPr>
        <w:tab/>
        <w:t>The Con</w:t>
      </w:r>
      <w:r w:rsidR="0033211C">
        <w:rPr>
          <w:rFonts w:cs="Arial"/>
          <w:sz w:val="22"/>
          <w:szCs w:val="22"/>
        </w:rPr>
        <w:t>tractor</w:t>
      </w:r>
      <w:r w:rsidRPr="0008589F">
        <w:rPr>
          <w:rFonts w:cs="Arial"/>
          <w:sz w:val="22"/>
          <w:szCs w:val="22"/>
        </w:rPr>
        <w:t xml:space="preserve"> shall in relation to Clauses 1.1 and 1.2 of this Deed, have no greater liability to the Beneficiary than if the Beneficiary were named as a co-employer under the </w:t>
      </w:r>
      <w:r w:rsidR="0033211C">
        <w:rPr>
          <w:rFonts w:cs="Arial"/>
          <w:sz w:val="22"/>
          <w:szCs w:val="22"/>
        </w:rPr>
        <w:t>Contract</w:t>
      </w:r>
      <w:r w:rsidRPr="0008589F">
        <w:rPr>
          <w:rFonts w:cs="Arial"/>
          <w:sz w:val="22"/>
          <w:szCs w:val="22"/>
        </w:rPr>
        <w:t xml:space="preserve">, but for which purposes any counterclaim or </w:t>
      </w:r>
      <w:proofErr w:type="gramStart"/>
      <w:r w:rsidRPr="0008589F">
        <w:rPr>
          <w:rFonts w:cs="Arial"/>
          <w:sz w:val="22"/>
          <w:szCs w:val="22"/>
        </w:rPr>
        <w:t>set-off</w:t>
      </w:r>
      <w:proofErr w:type="gramEnd"/>
      <w:r w:rsidRPr="0008589F">
        <w:rPr>
          <w:rFonts w:cs="Arial"/>
          <w:sz w:val="22"/>
          <w:szCs w:val="22"/>
        </w:rPr>
        <w:t xml:space="preserve"> by the Con</w:t>
      </w:r>
      <w:r w:rsidR="0033211C">
        <w:rPr>
          <w:rFonts w:cs="Arial"/>
          <w:sz w:val="22"/>
          <w:szCs w:val="22"/>
        </w:rPr>
        <w:t>tractor</w:t>
      </w:r>
      <w:r w:rsidRPr="0008589F">
        <w:rPr>
          <w:rFonts w:cs="Arial"/>
          <w:sz w:val="22"/>
          <w:szCs w:val="22"/>
        </w:rPr>
        <w:t xml:space="preserve"> shall be disregarded.</w:t>
      </w:r>
    </w:p>
    <w:p w14:paraId="38D04C31" w14:textId="6F4CDD75" w:rsidR="00A457A2" w:rsidRPr="0008589F" w:rsidRDefault="00A457A2" w:rsidP="00A457A2">
      <w:pPr>
        <w:ind w:left="709" w:hanging="709"/>
        <w:rPr>
          <w:rFonts w:cs="Arial"/>
          <w:sz w:val="22"/>
          <w:szCs w:val="22"/>
        </w:rPr>
      </w:pPr>
      <w:r w:rsidRPr="0008589F">
        <w:rPr>
          <w:rFonts w:cs="Arial"/>
          <w:sz w:val="22"/>
          <w:szCs w:val="22"/>
        </w:rPr>
        <w:t>5.2</w:t>
      </w:r>
      <w:r w:rsidRPr="0008589F">
        <w:rPr>
          <w:rFonts w:cs="Arial"/>
          <w:sz w:val="22"/>
          <w:szCs w:val="22"/>
        </w:rPr>
        <w:tab/>
        <w:t>No action or proceedings for any breach of this Deed shall be commenced against the Con</w:t>
      </w:r>
      <w:r w:rsidR="0033211C">
        <w:rPr>
          <w:rFonts w:cs="Arial"/>
          <w:sz w:val="22"/>
          <w:szCs w:val="22"/>
        </w:rPr>
        <w:t>tractor</w:t>
      </w:r>
      <w:r w:rsidRPr="0008589F">
        <w:rPr>
          <w:rFonts w:cs="Arial"/>
          <w:sz w:val="22"/>
          <w:szCs w:val="22"/>
        </w:rPr>
        <w:t xml:space="preserve"> after the expiry of 12 years from the date of the practical completion or equivalent of the Project.</w:t>
      </w:r>
    </w:p>
    <w:p w14:paraId="2A07D8CE" w14:textId="66C70280" w:rsidR="00A457A2" w:rsidRPr="0008589F" w:rsidRDefault="00A457A2" w:rsidP="00A457A2">
      <w:pPr>
        <w:ind w:left="709" w:hanging="709"/>
        <w:rPr>
          <w:rFonts w:cs="Arial"/>
          <w:sz w:val="22"/>
          <w:szCs w:val="22"/>
        </w:rPr>
      </w:pPr>
      <w:r w:rsidRPr="0008589F">
        <w:rPr>
          <w:rFonts w:cs="Arial"/>
          <w:sz w:val="22"/>
          <w:szCs w:val="22"/>
        </w:rPr>
        <w:t>5.3</w:t>
      </w:r>
      <w:r w:rsidRPr="0008589F">
        <w:rPr>
          <w:rFonts w:cs="Arial"/>
          <w:sz w:val="22"/>
          <w:szCs w:val="22"/>
        </w:rPr>
        <w:tab/>
        <w:t>In proceedings for breach of Clause 1, the Con</w:t>
      </w:r>
      <w:r w:rsidR="0033211C">
        <w:rPr>
          <w:rFonts w:cs="Arial"/>
          <w:sz w:val="22"/>
          <w:szCs w:val="22"/>
        </w:rPr>
        <w:t>tractor</w:t>
      </w:r>
      <w:r w:rsidRPr="0008589F">
        <w:rPr>
          <w:rFonts w:cs="Arial"/>
          <w:sz w:val="22"/>
          <w:szCs w:val="22"/>
        </w:rPr>
        <w:t xml:space="preserve"> may:</w:t>
      </w:r>
    </w:p>
    <w:p w14:paraId="0A152AFC" w14:textId="5FCDF387" w:rsidR="00A457A2" w:rsidRPr="0008589F" w:rsidRDefault="00A457A2" w:rsidP="00A457A2">
      <w:pPr>
        <w:ind w:left="1440" w:hanging="735"/>
        <w:rPr>
          <w:rFonts w:cs="Arial"/>
          <w:sz w:val="22"/>
          <w:szCs w:val="22"/>
        </w:rPr>
      </w:pPr>
      <w:r w:rsidRPr="0008589F">
        <w:rPr>
          <w:rFonts w:cs="Arial"/>
          <w:sz w:val="22"/>
          <w:szCs w:val="22"/>
        </w:rPr>
        <w:t xml:space="preserve">(a) </w:t>
      </w:r>
      <w:r w:rsidRPr="0008589F">
        <w:rPr>
          <w:rFonts w:cs="Arial"/>
          <w:sz w:val="22"/>
          <w:szCs w:val="22"/>
        </w:rPr>
        <w:tab/>
        <w:t xml:space="preserve">rely on any limit of liability or other term of the </w:t>
      </w:r>
      <w:r w:rsidR="0033211C">
        <w:rPr>
          <w:rFonts w:cs="Arial"/>
          <w:sz w:val="22"/>
          <w:szCs w:val="22"/>
        </w:rPr>
        <w:t>Contract</w:t>
      </w:r>
      <w:r w:rsidRPr="0008589F">
        <w:rPr>
          <w:rFonts w:cs="Arial"/>
          <w:sz w:val="22"/>
          <w:szCs w:val="22"/>
        </w:rPr>
        <w:t xml:space="preserve"> (subject to any exclusions specified therein); and</w:t>
      </w:r>
    </w:p>
    <w:p w14:paraId="691EB859" w14:textId="6E856EA8" w:rsidR="00A457A2" w:rsidRPr="0008589F" w:rsidRDefault="00A457A2" w:rsidP="00A457A2">
      <w:pPr>
        <w:ind w:left="1440" w:hanging="735"/>
        <w:rPr>
          <w:rFonts w:cs="Arial"/>
          <w:sz w:val="22"/>
          <w:szCs w:val="22"/>
        </w:rPr>
      </w:pPr>
      <w:r w:rsidRPr="0008589F">
        <w:rPr>
          <w:rFonts w:cs="Arial"/>
          <w:sz w:val="22"/>
          <w:szCs w:val="22"/>
        </w:rPr>
        <w:t xml:space="preserve">(b) </w:t>
      </w:r>
      <w:r w:rsidRPr="0008589F">
        <w:rPr>
          <w:rFonts w:cs="Arial"/>
          <w:sz w:val="22"/>
          <w:szCs w:val="22"/>
        </w:rPr>
        <w:tab/>
        <w:t xml:space="preserve">raise equivalent rights of defence as it would have had if the Beneficiary were named as a co-employer under the </w:t>
      </w:r>
      <w:r w:rsidR="0033211C">
        <w:rPr>
          <w:rFonts w:cs="Arial"/>
          <w:sz w:val="22"/>
          <w:szCs w:val="22"/>
        </w:rPr>
        <w:t>Contract</w:t>
      </w:r>
      <w:r w:rsidRPr="0008589F">
        <w:rPr>
          <w:rFonts w:cs="Arial"/>
          <w:sz w:val="22"/>
          <w:szCs w:val="22"/>
        </w:rPr>
        <w:t xml:space="preserve"> (for this purpose not </w:t>
      </w:r>
      <w:proofErr w:type="gramStart"/>
      <w:r w:rsidRPr="0008589F">
        <w:rPr>
          <w:rFonts w:cs="Arial"/>
          <w:sz w:val="22"/>
          <w:szCs w:val="22"/>
        </w:rPr>
        <w:t>taking into account</w:t>
      </w:r>
      <w:proofErr w:type="gramEnd"/>
      <w:r w:rsidRPr="0008589F">
        <w:rPr>
          <w:rFonts w:cs="Arial"/>
          <w:sz w:val="22"/>
          <w:szCs w:val="22"/>
        </w:rPr>
        <w:t xml:space="preserve"> any set-off or counterclaim against the actual employer under the </w:t>
      </w:r>
      <w:r w:rsidR="0033211C">
        <w:rPr>
          <w:rFonts w:cs="Arial"/>
          <w:sz w:val="22"/>
          <w:szCs w:val="22"/>
        </w:rPr>
        <w:t>Contract</w:t>
      </w:r>
      <w:r w:rsidRPr="0008589F">
        <w:rPr>
          <w:rFonts w:cs="Arial"/>
          <w:sz w:val="22"/>
          <w:szCs w:val="22"/>
        </w:rPr>
        <w:t>).</w:t>
      </w:r>
    </w:p>
    <w:p w14:paraId="5A930E04"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22" w:name="_Toc137964880"/>
      <w:bookmarkStart w:id="123" w:name="_Toc244339784"/>
      <w:bookmarkStart w:id="124" w:name="_Toc244339958"/>
      <w:bookmarkStart w:id="125" w:name="_Toc254167695"/>
      <w:bookmarkStart w:id="126" w:name="_Toc528757683"/>
      <w:r w:rsidRPr="0008589F">
        <w:rPr>
          <w:rFonts w:cs="Arial"/>
          <w:b/>
          <w:sz w:val="22"/>
          <w:szCs w:val="22"/>
        </w:rPr>
        <w:t>SEPARATE OBLIGATIONS</w:t>
      </w:r>
      <w:bookmarkEnd w:id="122"/>
      <w:bookmarkEnd w:id="123"/>
      <w:bookmarkEnd w:id="124"/>
      <w:bookmarkEnd w:id="125"/>
      <w:bookmarkEnd w:id="126"/>
    </w:p>
    <w:p w14:paraId="568D8791" w14:textId="5D9FF766" w:rsidR="00A457A2" w:rsidRPr="0008589F" w:rsidRDefault="00A457A2" w:rsidP="00A457A2">
      <w:pPr>
        <w:ind w:left="709" w:hanging="709"/>
        <w:rPr>
          <w:rFonts w:cs="Arial"/>
          <w:sz w:val="22"/>
          <w:szCs w:val="22"/>
        </w:rPr>
      </w:pPr>
      <w:r w:rsidRPr="0008589F">
        <w:rPr>
          <w:rFonts w:cs="Arial"/>
          <w:sz w:val="22"/>
          <w:szCs w:val="22"/>
        </w:rPr>
        <w:t>6.1</w:t>
      </w:r>
      <w:r w:rsidRPr="0008589F">
        <w:rPr>
          <w:rFonts w:cs="Arial"/>
          <w:sz w:val="22"/>
          <w:szCs w:val="22"/>
        </w:rPr>
        <w:tab/>
        <w:t xml:space="preserve">This Deed shall have effect notwithstanding any dispute, including as to fees, or the failure (howsoever arising) of any other person to </w:t>
      </w:r>
      <w:proofErr w:type="gramStart"/>
      <w:r w:rsidRPr="0008589F">
        <w:rPr>
          <w:rFonts w:cs="Arial"/>
          <w:sz w:val="22"/>
          <w:szCs w:val="22"/>
        </w:rPr>
        <w:t>enter into</w:t>
      </w:r>
      <w:proofErr w:type="gramEnd"/>
      <w:r w:rsidRPr="0008589F">
        <w:rPr>
          <w:rFonts w:cs="Arial"/>
          <w:sz w:val="22"/>
          <w:szCs w:val="22"/>
        </w:rPr>
        <w:t xml:space="preserve"> a similar Deed with the Beneficiary and/or the Employer and/or the Con</w:t>
      </w:r>
      <w:r w:rsidR="0033211C">
        <w:rPr>
          <w:rFonts w:cs="Arial"/>
          <w:sz w:val="22"/>
          <w:szCs w:val="22"/>
        </w:rPr>
        <w:t>tractor</w:t>
      </w:r>
      <w:r w:rsidRPr="0008589F">
        <w:rPr>
          <w:rFonts w:cs="Arial"/>
          <w:sz w:val="22"/>
          <w:szCs w:val="22"/>
        </w:rPr>
        <w:t>.</w:t>
      </w:r>
    </w:p>
    <w:p w14:paraId="0E96B6E5"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27" w:name="_Toc137964881"/>
      <w:bookmarkStart w:id="128" w:name="_Toc244339785"/>
      <w:bookmarkStart w:id="129" w:name="_Toc244339959"/>
      <w:bookmarkStart w:id="130" w:name="_Toc254167696"/>
      <w:bookmarkStart w:id="131" w:name="_Toc528757684"/>
      <w:r w:rsidRPr="0008589F">
        <w:rPr>
          <w:rFonts w:cs="Arial"/>
          <w:b/>
          <w:sz w:val="22"/>
          <w:szCs w:val="22"/>
        </w:rPr>
        <w:t>NOTICE</w:t>
      </w:r>
      <w:bookmarkEnd w:id="127"/>
      <w:bookmarkEnd w:id="128"/>
      <w:bookmarkEnd w:id="129"/>
      <w:bookmarkEnd w:id="130"/>
      <w:bookmarkEnd w:id="131"/>
    </w:p>
    <w:p w14:paraId="46F33446" w14:textId="0D31A3F9" w:rsidR="00A457A2" w:rsidRPr="0008589F" w:rsidRDefault="00A457A2" w:rsidP="00A457A2">
      <w:pPr>
        <w:pStyle w:val="Text1"/>
        <w:rPr>
          <w:rFonts w:cs="Arial"/>
          <w:sz w:val="22"/>
          <w:szCs w:val="22"/>
        </w:rPr>
      </w:pPr>
      <w:r w:rsidRPr="0008589F">
        <w:rPr>
          <w:rFonts w:cs="Arial"/>
          <w:sz w:val="22"/>
          <w:szCs w:val="22"/>
        </w:rPr>
        <w:t>Any notice given hereunder shall be made in writing and shall be sent by pre-paid first class post, registered post, recorded delivery or delivered by hand addressed to the Beneficiary or the Con</w:t>
      </w:r>
      <w:r w:rsidR="0033211C">
        <w:rPr>
          <w:rFonts w:cs="Arial"/>
          <w:sz w:val="22"/>
          <w:szCs w:val="22"/>
        </w:rPr>
        <w:t xml:space="preserve">tractor </w:t>
      </w:r>
      <w:r w:rsidRPr="0008589F">
        <w:rPr>
          <w:rFonts w:cs="Arial"/>
          <w:sz w:val="22"/>
          <w:szCs w:val="22"/>
        </w:rPr>
        <w:t>(as the case may be) at the address or place of business referred to herein or such other address or place of business last notified in writing by the Beneficiary or the Consultant (as the case may be) to the other.</w:t>
      </w:r>
    </w:p>
    <w:p w14:paraId="7B294D66"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32" w:name="_Toc137964882"/>
      <w:bookmarkStart w:id="133" w:name="_Toc244339786"/>
      <w:bookmarkStart w:id="134" w:name="_Toc244339960"/>
      <w:bookmarkStart w:id="135" w:name="_Toc254167697"/>
      <w:bookmarkStart w:id="136" w:name="_Toc528757685"/>
      <w:r w:rsidRPr="0008589F">
        <w:rPr>
          <w:rFonts w:cs="Arial"/>
          <w:b/>
          <w:sz w:val="22"/>
          <w:szCs w:val="22"/>
        </w:rPr>
        <w:t>CONTRACTS (RIGHTS OF THIRD PARTIES) ACT 1999</w:t>
      </w:r>
      <w:bookmarkEnd w:id="132"/>
      <w:bookmarkEnd w:id="133"/>
      <w:bookmarkEnd w:id="134"/>
      <w:bookmarkEnd w:id="135"/>
      <w:bookmarkEnd w:id="136"/>
    </w:p>
    <w:p w14:paraId="7A8B3870" w14:textId="444AF1FA" w:rsidR="00A457A2" w:rsidRPr="0008589F" w:rsidRDefault="00A457A2" w:rsidP="00A457A2">
      <w:pPr>
        <w:pStyle w:val="Text1"/>
        <w:rPr>
          <w:rFonts w:cs="Arial"/>
          <w:sz w:val="22"/>
          <w:szCs w:val="22"/>
        </w:rPr>
      </w:pPr>
      <w:r w:rsidRPr="0008589F">
        <w:rPr>
          <w:rFonts w:cs="Arial"/>
          <w:sz w:val="22"/>
          <w:szCs w:val="22"/>
        </w:rPr>
        <w:t>For the purposes of the Contracts (Rights of Third Parties) Act 1999 the Beneficiary and the Con</w:t>
      </w:r>
      <w:r w:rsidR="0033211C">
        <w:rPr>
          <w:rFonts w:cs="Arial"/>
          <w:sz w:val="22"/>
          <w:szCs w:val="22"/>
        </w:rPr>
        <w:t>tractor</w:t>
      </w:r>
      <w:r w:rsidRPr="0008589F">
        <w:rPr>
          <w:rFonts w:cs="Arial"/>
          <w:sz w:val="22"/>
          <w:szCs w:val="22"/>
        </w:rPr>
        <w:t xml:space="preserve"> do not intend to confer, and nothing in this Deed shall be construed as conferring, on a third party a benefit or a right to enforce a term of this Deed.</w:t>
      </w:r>
    </w:p>
    <w:p w14:paraId="4A012097"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37" w:name="_Toc137964883"/>
      <w:bookmarkStart w:id="138" w:name="_Toc244339787"/>
      <w:bookmarkStart w:id="139" w:name="_Toc244339961"/>
      <w:bookmarkStart w:id="140" w:name="_Toc254167698"/>
      <w:bookmarkStart w:id="141" w:name="_Toc528757686"/>
      <w:r w:rsidRPr="0008589F">
        <w:rPr>
          <w:rFonts w:cs="Arial"/>
          <w:b/>
          <w:sz w:val="22"/>
          <w:szCs w:val="22"/>
        </w:rPr>
        <w:t>GOVERNING LAW and JURISDICTION</w:t>
      </w:r>
      <w:bookmarkEnd w:id="137"/>
      <w:bookmarkEnd w:id="138"/>
      <w:bookmarkEnd w:id="139"/>
      <w:bookmarkEnd w:id="140"/>
      <w:bookmarkEnd w:id="141"/>
    </w:p>
    <w:p w14:paraId="284C1D18" w14:textId="77777777" w:rsidR="00A457A2" w:rsidRPr="0008589F" w:rsidRDefault="00A457A2" w:rsidP="00A457A2">
      <w:pPr>
        <w:pStyle w:val="Text1"/>
        <w:rPr>
          <w:rFonts w:cs="Arial"/>
          <w:sz w:val="22"/>
          <w:szCs w:val="22"/>
        </w:rPr>
      </w:pPr>
      <w:r w:rsidRPr="0008589F">
        <w:rPr>
          <w:rFonts w:cs="Arial"/>
          <w:sz w:val="22"/>
          <w:szCs w:val="22"/>
        </w:rPr>
        <w:t>This Deed is governed by English law, and the parties submit to the non-exclusive jurisdiction of the English courts.</w:t>
      </w:r>
    </w:p>
    <w:p w14:paraId="0B04EC33" w14:textId="77777777" w:rsidR="00A457A2" w:rsidRPr="0008589F" w:rsidRDefault="00A457A2" w:rsidP="0046617B">
      <w:pPr>
        <w:pStyle w:val="ListParagraph"/>
        <w:widowControl/>
        <w:numPr>
          <w:ilvl w:val="0"/>
          <w:numId w:val="54"/>
        </w:numPr>
        <w:tabs>
          <w:tab w:val="left" w:pos="709"/>
        </w:tabs>
        <w:adjustRightInd/>
        <w:spacing w:after="260" w:line="260" w:lineRule="atLeast"/>
        <w:ind w:hanging="720"/>
        <w:jc w:val="both"/>
        <w:textAlignment w:val="auto"/>
        <w:rPr>
          <w:rFonts w:cs="Arial"/>
          <w:b/>
          <w:sz w:val="22"/>
          <w:szCs w:val="22"/>
        </w:rPr>
      </w:pPr>
      <w:bookmarkStart w:id="142" w:name="_Toc137964884"/>
      <w:bookmarkStart w:id="143" w:name="_Toc244339788"/>
      <w:bookmarkStart w:id="144" w:name="_Toc244339962"/>
      <w:bookmarkStart w:id="145" w:name="_Toc254167699"/>
      <w:bookmarkStart w:id="146" w:name="_Toc528757687"/>
      <w:r w:rsidRPr="0008589F">
        <w:rPr>
          <w:rFonts w:cs="Arial"/>
          <w:b/>
          <w:sz w:val="22"/>
          <w:szCs w:val="22"/>
        </w:rPr>
        <w:t xml:space="preserve"> INTERPRETATION</w:t>
      </w:r>
      <w:bookmarkEnd w:id="142"/>
      <w:bookmarkEnd w:id="143"/>
      <w:bookmarkEnd w:id="144"/>
      <w:bookmarkEnd w:id="145"/>
      <w:bookmarkEnd w:id="146"/>
    </w:p>
    <w:p w14:paraId="56E62922" w14:textId="77777777" w:rsidR="00A457A2" w:rsidRPr="0008589F" w:rsidRDefault="00A457A2" w:rsidP="00A457A2">
      <w:pPr>
        <w:rPr>
          <w:rFonts w:cs="Arial"/>
          <w:sz w:val="22"/>
          <w:szCs w:val="22"/>
        </w:rPr>
      </w:pPr>
      <w:r w:rsidRPr="0008589F">
        <w:rPr>
          <w:rFonts w:cs="Arial"/>
          <w:sz w:val="22"/>
          <w:szCs w:val="22"/>
        </w:rPr>
        <w:t>10.1</w:t>
      </w:r>
      <w:r w:rsidRPr="0008589F">
        <w:rPr>
          <w:rFonts w:cs="Arial"/>
          <w:sz w:val="22"/>
          <w:szCs w:val="22"/>
        </w:rPr>
        <w:tab/>
        <w:t>In this Deed:</w:t>
      </w:r>
    </w:p>
    <w:p w14:paraId="56C4D790" w14:textId="78EF60BB" w:rsidR="00A457A2" w:rsidRPr="0008589F" w:rsidRDefault="00A457A2" w:rsidP="00A457A2">
      <w:pPr>
        <w:tabs>
          <w:tab w:val="left" w:pos="1418"/>
        </w:tabs>
        <w:ind w:left="1418" w:hanging="709"/>
        <w:rPr>
          <w:rFonts w:cs="Arial"/>
          <w:sz w:val="22"/>
          <w:szCs w:val="22"/>
        </w:rPr>
      </w:pPr>
      <w:r w:rsidRPr="0008589F">
        <w:rPr>
          <w:rFonts w:cs="Arial"/>
          <w:sz w:val="22"/>
          <w:szCs w:val="22"/>
        </w:rPr>
        <w:t xml:space="preserve">(a) </w:t>
      </w:r>
      <w:r w:rsidRPr="0008589F">
        <w:rPr>
          <w:rFonts w:cs="Arial"/>
          <w:sz w:val="22"/>
          <w:szCs w:val="22"/>
        </w:rPr>
        <w:tab/>
        <w:t>Reference to “Beneficiary”, "Employer" and "Con</w:t>
      </w:r>
      <w:r w:rsidR="0033211C">
        <w:rPr>
          <w:rFonts w:cs="Arial"/>
          <w:sz w:val="22"/>
          <w:szCs w:val="22"/>
        </w:rPr>
        <w:t>tractor</w:t>
      </w:r>
      <w:r w:rsidRPr="0008589F">
        <w:rPr>
          <w:rFonts w:cs="Arial"/>
          <w:sz w:val="22"/>
          <w:szCs w:val="22"/>
        </w:rPr>
        <w:t>" includes their successors in title and assigns.</w:t>
      </w:r>
    </w:p>
    <w:p w14:paraId="588EA3D3" w14:textId="77777777" w:rsidR="00A457A2" w:rsidRPr="0008589F" w:rsidRDefault="00A457A2" w:rsidP="00A457A2">
      <w:pPr>
        <w:tabs>
          <w:tab w:val="left" w:pos="1418"/>
        </w:tabs>
        <w:ind w:left="1418" w:hanging="709"/>
        <w:rPr>
          <w:rFonts w:cs="Arial"/>
          <w:sz w:val="22"/>
          <w:szCs w:val="22"/>
        </w:rPr>
      </w:pPr>
      <w:r w:rsidRPr="0008589F">
        <w:rPr>
          <w:rFonts w:cs="Arial"/>
          <w:sz w:val="22"/>
          <w:szCs w:val="22"/>
        </w:rPr>
        <w:t>(b)</w:t>
      </w:r>
      <w:r w:rsidRPr="0008589F">
        <w:rPr>
          <w:rFonts w:cs="Arial"/>
          <w:sz w:val="22"/>
          <w:szCs w:val="22"/>
        </w:rPr>
        <w:tab/>
        <w:t>Headings are for reference only and are not to be used for the interpretation of this Deed.</w:t>
      </w:r>
    </w:p>
    <w:p w14:paraId="732FC0CC" w14:textId="59C76EA2" w:rsidR="00A457A2" w:rsidRPr="0008589F" w:rsidRDefault="00A457A2" w:rsidP="00A457A2">
      <w:pPr>
        <w:tabs>
          <w:tab w:val="left" w:pos="1418"/>
        </w:tabs>
        <w:ind w:left="1418" w:hanging="709"/>
        <w:rPr>
          <w:rFonts w:cs="Arial"/>
          <w:sz w:val="22"/>
          <w:szCs w:val="22"/>
        </w:rPr>
      </w:pPr>
      <w:r w:rsidRPr="0008589F">
        <w:rPr>
          <w:rFonts w:cs="Arial"/>
          <w:sz w:val="22"/>
          <w:szCs w:val="22"/>
        </w:rPr>
        <w:t>(c)</w:t>
      </w:r>
      <w:r w:rsidRPr="0008589F">
        <w:rPr>
          <w:rFonts w:cs="Arial"/>
          <w:sz w:val="22"/>
          <w:szCs w:val="22"/>
        </w:rPr>
        <w:tab/>
        <w:t>Nothing shall give rise to any liability by the Beneficiary to the Con</w:t>
      </w:r>
      <w:r w:rsidR="0033211C">
        <w:rPr>
          <w:rFonts w:cs="Arial"/>
          <w:sz w:val="22"/>
          <w:szCs w:val="22"/>
        </w:rPr>
        <w:t>tractor</w:t>
      </w:r>
      <w:r w:rsidRPr="0008589F">
        <w:rPr>
          <w:rFonts w:cs="Arial"/>
          <w:sz w:val="22"/>
          <w:szCs w:val="22"/>
        </w:rPr>
        <w:t>.</w:t>
      </w:r>
    </w:p>
    <w:p w14:paraId="0A044893" w14:textId="77777777" w:rsidR="00A457A2" w:rsidRPr="0008589F" w:rsidRDefault="00A457A2" w:rsidP="00A457A2">
      <w:pPr>
        <w:tabs>
          <w:tab w:val="left" w:pos="1418"/>
        </w:tabs>
        <w:ind w:left="1418" w:hanging="709"/>
        <w:rPr>
          <w:rFonts w:cs="Arial"/>
          <w:sz w:val="22"/>
          <w:szCs w:val="22"/>
        </w:rPr>
      </w:pPr>
      <w:r w:rsidRPr="0008589F">
        <w:rPr>
          <w:rFonts w:cs="Arial"/>
          <w:sz w:val="22"/>
          <w:szCs w:val="22"/>
        </w:rPr>
        <w:t>(d)</w:t>
      </w:r>
      <w:r w:rsidRPr="0008589F">
        <w:rPr>
          <w:rFonts w:cs="Arial"/>
          <w:sz w:val="22"/>
          <w:szCs w:val="22"/>
        </w:rPr>
        <w:tab/>
        <w:t>Reference to a “person” includes any company, individual, firm, corporation, board, partnership, authority or other body.</w:t>
      </w:r>
    </w:p>
    <w:p w14:paraId="6160E99F" w14:textId="6BDF0F2E" w:rsidR="00A457A2" w:rsidRPr="0008589F" w:rsidRDefault="00A457A2" w:rsidP="00A457A2">
      <w:pPr>
        <w:tabs>
          <w:tab w:val="left" w:pos="1418"/>
        </w:tabs>
        <w:ind w:left="1418" w:hanging="709"/>
        <w:rPr>
          <w:rFonts w:cs="Arial"/>
          <w:sz w:val="22"/>
          <w:szCs w:val="22"/>
        </w:rPr>
      </w:pPr>
      <w:r w:rsidRPr="0008589F">
        <w:rPr>
          <w:rFonts w:cs="Arial"/>
          <w:sz w:val="22"/>
          <w:szCs w:val="22"/>
        </w:rPr>
        <w:t>(e)</w:t>
      </w:r>
      <w:r w:rsidRPr="0008589F">
        <w:rPr>
          <w:rFonts w:cs="Arial"/>
          <w:sz w:val="22"/>
          <w:szCs w:val="22"/>
        </w:rPr>
        <w:tab/>
        <w:t>If the Con</w:t>
      </w:r>
      <w:r w:rsidR="0033211C">
        <w:rPr>
          <w:rFonts w:cs="Arial"/>
          <w:sz w:val="22"/>
          <w:szCs w:val="22"/>
        </w:rPr>
        <w:t>tractor</w:t>
      </w:r>
      <w:r w:rsidRPr="0008589F">
        <w:rPr>
          <w:rFonts w:cs="Arial"/>
          <w:sz w:val="22"/>
          <w:szCs w:val="22"/>
        </w:rPr>
        <w:t xml:space="preserve"> is at any time more than one person any reference to the Con</w:t>
      </w:r>
      <w:r w:rsidR="0033211C">
        <w:rPr>
          <w:rFonts w:cs="Arial"/>
          <w:sz w:val="22"/>
          <w:szCs w:val="22"/>
        </w:rPr>
        <w:t>tractor</w:t>
      </w:r>
      <w:r w:rsidRPr="0008589F">
        <w:rPr>
          <w:rFonts w:cs="Arial"/>
          <w:sz w:val="22"/>
          <w:szCs w:val="22"/>
        </w:rPr>
        <w:t xml:space="preserve"> shall include each such person (and where the Con</w:t>
      </w:r>
      <w:r w:rsidR="0033211C">
        <w:rPr>
          <w:rFonts w:cs="Arial"/>
          <w:sz w:val="22"/>
          <w:szCs w:val="22"/>
        </w:rPr>
        <w:t>tractor</w:t>
      </w:r>
      <w:r w:rsidRPr="0008589F">
        <w:rPr>
          <w:rFonts w:cs="Arial"/>
          <w:sz w:val="22"/>
          <w:szCs w:val="22"/>
        </w:rPr>
        <w:t xml:space="preserve"> is a partnership each and all its partners) and any covenants and other obligations expressed or implied shall be deemed to be joint and several covenants and obligations of each such person (and in the case of a partnership joint and several covenants and obligations of each and all its partners).</w:t>
      </w:r>
    </w:p>
    <w:p w14:paraId="5DEF57C5" w14:textId="77777777" w:rsidR="00A457A2" w:rsidRPr="0008589F" w:rsidRDefault="00A457A2" w:rsidP="00A457A2">
      <w:pPr>
        <w:tabs>
          <w:tab w:val="left" w:pos="1418"/>
        </w:tabs>
        <w:ind w:left="1418" w:hanging="709"/>
        <w:rPr>
          <w:rFonts w:cs="Arial"/>
          <w:sz w:val="22"/>
          <w:szCs w:val="22"/>
        </w:rPr>
      </w:pPr>
      <w:r w:rsidRPr="0008589F">
        <w:rPr>
          <w:rFonts w:cs="Arial"/>
          <w:sz w:val="22"/>
          <w:szCs w:val="22"/>
        </w:rPr>
        <w:t>(f)</w:t>
      </w:r>
      <w:r w:rsidRPr="0008589F">
        <w:rPr>
          <w:rFonts w:cs="Arial"/>
          <w:sz w:val="22"/>
          <w:szCs w:val="22"/>
        </w:rPr>
        <w:tab/>
        <w:t>Words importing one gender shall include any other gender and words importing the singular shall include the plural and vice versa.</w:t>
      </w:r>
    </w:p>
    <w:p w14:paraId="420706B2" w14:textId="77777777" w:rsidR="00A457A2" w:rsidRPr="0008589F" w:rsidRDefault="00A457A2" w:rsidP="00A457A2">
      <w:pPr>
        <w:rPr>
          <w:rFonts w:cs="Arial"/>
          <w:sz w:val="22"/>
          <w:szCs w:val="22"/>
        </w:rPr>
      </w:pPr>
      <w:r w:rsidRPr="0008589F">
        <w:rPr>
          <w:rFonts w:cs="Arial"/>
          <w:b/>
          <w:sz w:val="22"/>
          <w:szCs w:val="22"/>
        </w:rPr>
        <w:t>IN WITNESS</w:t>
      </w:r>
      <w:r w:rsidRPr="0008589F">
        <w:rPr>
          <w:rFonts w:cs="Arial"/>
          <w:sz w:val="22"/>
          <w:szCs w:val="22"/>
        </w:rPr>
        <w:t xml:space="preserve"> whereof the parties have executed this document as a Deed on the date shown on the first page.</w:t>
      </w:r>
    </w:p>
    <w:p w14:paraId="2298A43F" w14:textId="77777777" w:rsidR="00A457A2" w:rsidRPr="0008589F" w:rsidRDefault="00A457A2" w:rsidP="00A457A2">
      <w:pPr>
        <w:spacing w:afterLines="50" w:after="120"/>
        <w:rPr>
          <w:rFonts w:cs="Arial"/>
          <w:sz w:val="22"/>
          <w:szCs w:val="22"/>
        </w:rPr>
      </w:pPr>
    </w:p>
    <w:p w14:paraId="54E1C699" w14:textId="77777777" w:rsidR="00A457A2" w:rsidRPr="0008589F" w:rsidRDefault="00A457A2" w:rsidP="00A457A2">
      <w:pPr>
        <w:spacing w:afterLines="50" w:after="120"/>
        <w:rPr>
          <w:rFonts w:cs="Arial"/>
          <w:sz w:val="22"/>
          <w:szCs w:val="22"/>
        </w:rPr>
      </w:pPr>
    </w:p>
    <w:p w14:paraId="748CC0E2" w14:textId="77777777" w:rsidR="00A457A2" w:rsidRPr="0008589F" w:rsidRDefault="00A457A2" w:rsidP="00A457A2">
      <w:pPr>
        <w:spacing w:afterLines="50" w:after="120"/>
        <w:rPr>
          <w:rFonts w:cs="Arial"/>
          <w:sz w:val="22"/>
          <w:szCs w:val="22"/>
        </w:rPr>
      </w:pPr>
      <w:r w:rsidRPr="0008589F">
        <w:rPr>
          <w:rFonts w:cs="Arial"/>
          <w:b/>
          <w:sz w:val="22"/>
          <w:szCs w:val="22"/>
        </w:rPr>
        <w:t>EXECUTED</w:t>
      </w:r>
      <w:r w:rsidRPr="0008589F">
        <w:rPr>
          <w:rFonts w:cs="Arial"/>
          <w:sz w:val="22"/>
          <w:szCs w:val="22"/>
        </w:rPr>
        <w:t xml:space="preserve"> (but not delivered</w:t>
      </w:r>
      <w:r w:rsidRPr="0008589F">
        <w:rPr>
          <w:rFonts w:cs="Arial"/>
          <w:sz w:val="22"/>
          <w:szCs w:val="22"/>
        </w:rPr>
        <w:tab/>
        <w:t>)</w:t>
      </w:r>
    </w:p>
    <w:p w14:paraId="56D08E1E" w14:textId="77777777" w:rsidR="00A457A2" w:rsidRPr="0008589F" w:rsidRDefault="00A457A2" w:rsidP="00A457A2">
      <w:pPr>
        <w:spacing w:afterLines="50" w:after="120"/>
        <w:rPr>
          <w:rFonts w:cs="Arial"/>
          <w:sz w:val="22"/>
          <w:szCs w:val="22"/>
        </w:rPr>
      </w:pPr>
      <w:r w:rsidRPr="0008589F">
        <w:rPr>
          <w:rFonts w:cs="Arial"/>
          <w:sz w:val="22"/>
          <w:szCs w:val="22"/>
        </w:rPr>
        <w:t xml:space="preserve">until the date hereof) </w:t>
      </w:r>
      <w:r w:rsidRPr="0008589F">
        <w:rPr>
          <w:rFonts w:cs="Arial"/>
          <w:b/>
          <w:sz w:val="22"/>
          <w:szCs w:val="22"/>
        </w:rPr>
        <w:t>AS A DEED</w:t>
      </w:r>
      <w:r w:rsidRPr="0008589F">
        <w:rPr>
          <w:rFonts w:cs="Arial"/>
          <w:sz w:val="22"/>
          <w:szCs w:val="22"/>
        </w:rPr>
        <w:tab/>
        <w:t>)</w:t>
      </w:r>
    </w:p>
    <w:p w14:paraId="19E90405" w14:textId="77777777" w:rsidR="00A457A2" w:rsidRPr="0008589F" w:rsidRDefault="00A457A2" w:rsidP="00A457A2">
      <w:pPr>
        <w:spacing w:afterLines="50" w:after="120"/>
        <w:rPr>
          <w:rFonts w:cs="Arial"/>
          <w:sz w:val="22"/>
          <w:szCs w:val="22"/>
        </w:rPr>
      </w:pPr>
      <w:r w:rsidRPr="0008589F">
        <w:rPr>
          <w:rFonts w:cs="Arial"/>
          <w:sz w:val="22"/>
          <w:szCs w:val="22"/>
        </w:rPr>
        <w:t xml:space="preserve">by </w:t>
      </w:r>
      <w:r w:rsidRPr="0008589F">
        <w:rPr>
          <w:rFonts w:cs="Arial"/>
          <w:b/>
          <w:sz w:val="22"/>
          <w:szCs w:val="22"/>
        </w:rPr>
        <w:t xml:space="preserve">[                                       </w:t>
      </w:r>
      <w:r w:rsidRPr="0008589F">
        <w:rPr>
          <w:rFonts w:cs="Arial"/>
          <w:sz w:val="22"/>
          <w:szCs w:val="22"/>
        </w:rPr>
        <w:t xml:space="preserve">         </w:t>
      </w:r>
      <w:proofErr w:type="gramStart"/>
      <w:r w:rsidRPr="0008589F">
        <w:rPr>
          <w:rFonts w:cs="Arial"/>
          <w:sz w:val="22"/>
          <w:szCs w:val="22"/>
        </w:rPr>
        <w:t xml:space="preserve">  </w:t>
      </w:r>
      <w:r w:rsidRPr="0008589F">
        <w:rPr>
          <w:rFonts w:cs="Arial"/>
          <w:b/>
          <w:sz w:val="22"/>
          <w:szCs w:val="22"/>
        </w:rPr>
        <w:t>]</w:t>
      </w:r>
      <w:proofErr w:type="gramEnd"/>
      <w:r w:rsidRPr="0008589F">
        <w:rPr>
          <w:rFonts w:cs="Arial"/>
          <w:b/>
          <w:sz w:val="22"/>
          <w:szCs w:val="22"/>
        </w:rPr>
        <w:tab/>
      </w:r>
      <w:r w:rsidRPr="0008589F">
        <w:rPr>
          <w:rFonts w:cs="Arial"/>
          <w:sz w:val="22"/>
          <w:szCs w:val="22"/>
        </w:rPr>
        <w:t>)</w:t>
      </w:r>
    </w:p>
    <w:p w14:paraId="1B4BF59B" w14:textId="77777777" w:rsidR="00A457A2" w:rsidRPr="0008589F" w:rsidRDefault="00A457A2" w:rsidP="00A457A2">
      <w:pPr>
        <w:spacing w:afterLines="50" w:after="120"/>
        <w:rPr>
          <w:rFonts w:cs="Arial"/>
          <w:sz w:val="22"/>
          <w:szCs w:val="22"/>
        </w:rPr>
      </w:pPr>
      <w:r w:rsidRPr="0008589F">
        <w:rPr>
          <w:rFonts w:cs="Arial"/>
          <w:sz w:val="22"/>
          <w:szCs w:val="22"/>
        </w:rPr>
        <w:t>acting by:</w:t>
      </w:r>
      <w:r w:rsidRPr="0008589F">
        <w:rPr>
          <w:rFonts w:cs="Arial"/>
          <w:sz w:val="22"/>
          <w:szCs w:val="22"/>
        </w:rPr>
        <w:tab/>
      </w:r>
      <w:r w:rsidRPr="0008589F">
        <w:rPr>
          <w:rFonts w:cs="Arial"/>
          <w:sz w:val="22"/>
          <w:szCs w:val="22"/>
        </w:rPr>
        <w:tab/>
      </w:r>
      <w:r w:rsidRPr="0008589F">
        <w:rPr>
          <w:rFonts w:cs="Arial"/>
          <w:sz w:val="22"/>
          <w:szCs w:val="22"/>
        </w:rPr>
        <w:tab/>
      </w:r>
      <w:r w:rsidRPr="0008589F">
        <w:rPr>
          <w:rFonts w:cs="Arial"/>
          <w:sz w:val="22"/>
          <w:szCs w:val="22"/>
        </w:rPr>
        <w:tab/>
        <w:t>)</w:t>
      </w:r>
    </w:p>
    <w:p w14:paraId="4C1A0137" w14:textId="77777777" w:rsidR="00A457A2" w:rsidRPr="0008589F" w:rsidRDefault="00A457A2" w:rsidP="00A457A2">
      <w:pPr>
        <w:spacing w:afterLines="50" w:after="120"/>
        <w:rPr>
          <w:rFonts w:cs="Arial"/>
          <w:sz w:val="22"/>
          <w:szCs w:val="22"/>
        </w:rPr>
      </w:pPr>
    </w:p>
    <w:p w14:paraId="1CAD86E1" w14:textId="77777777" w:rsidR="00A457A2" w:rsidRPr="0008589F" w:rsidRDefault="00A457A2" w:rsidP="00A457A2">
      <w:pPr>
        <w:spacing w:afterLines="50" w:after="120"/>
        <w:rPr>
          <w:rFonts w:cs="Arial"/>
          <w:sz w:val="22"/>
          <w:szCs w:val="22"/>
        </w:rPr>
      </w:pPr>
      <w:r w:rsidRPr="0008589F">
        <w:rPr>
          <w:rFonts w:cs="Arial"/>
          <w:sz w:val="22"/>
          <w:szCs w:val="22"/>
        </w:rPr>
        <w:t>…………………………………</w:t>
      </w:r>
    </w:p>
    <w:p w14:paraId="481C2ECB" w14:textId="77777777" w:rsidR="00A457A2" w:rsidRPr="0008589F" w:rsidRDefault="00A457A2" w:rsidP="00A457A2">
      <w:pPr>
        <w:spacing w:afterLines="50" w:after="120"/>
        <w:rPr>
          <w:rFonts w:cs="Arial"/>
          <w:sz w:val="22"/>
          <w:szCs w:val="22"/>
        </w:rPr>
      </w:pPr>
      <w:r w:rsidRPr="0008589F">
        <w:rPr>
          <w:rFonts w:cs="Arial"/>
          <w:sz w:val="22"/>
          <w:szCs w:val="22"/>
        </w:rPr>
        <w:t>Director</w:t>
      </w:r>
    </w:p>
    <w:p w14:paraId="7C3BFF67" w14:textId="77777777" w:rsidR="00A457A2" w:rsidRPr="0008589F" w:rsidRDefault="00A457A2" w:rsidP="00A457A2">
      <w:pPr>
        <w:spacing w:afterLines="50" w:after="120"/>
        <w:rPr>
          <w:rFonts w:cs="Arial"/>
          <w:sz w:val="22"/>
          <w:szCs w:val="22"/>
        </w:rPr>
      </w:pPr>
    </w:p>
    <w:p w14:paraId="24C21492" w14:textId="77777777" w:rsidR="00A457A2" w:rsidRPr="0008589F" w:rsidRDefault="00A457A2" w:rsidP="00A457A2">
      <w:pPr>
        <w:spacing w:afterLines="50" w:after="120"/>
        <w:rPr>
          <w:rFonts w:cs="Arial"/>
          <w:sz w:val="22"/>
          <w:szCs w:val="22"/>
        </w:rPr>
      </w:pPr>
      <w:r w:rsidRPr="0008589F">
        <w:rPr>
          <w:rFonts w:cs="Arial"/>
          <w:sz w:val="22"/>
          <w:szCs w:val="22"/>
        </w:rPr>
        <w:t>…………………………………</w:t>
      </w:r>
    </w:p>
    <w:p w14:paraId="36C7E16A" w14:textId="77777777" w:rsidR="00A457A2" w:rsidRPr="0008589F" w:rsidRDefault="00A457A2" w:rsidP="00A457A2">
      <w:pPr>
        <w:spacing w:afterLines="50" w:after="120"/>
        <w:rPr>
          <w:rFonts w:cs="Arial"/>
          <w:sz w:val="22"/>
          <w:szCs w:val="22"/>
        </w:rPr>
      </w:pPr>
      <w:r w:rsidRPr="0008589F">
        <w:rPr>
          <w:rFonts w:cs="Arial"/>
          <w:sz w:val="22"/>
          <w:szCs w:val="22"/>
        </w:rPr>
        <w:t>Director/Company Secretary</w:t>
      </w:r>
    </w:p>
    <w:p w14:paraId="2D1F79A6" w14:textId="77777777" w:rsidR="00A457A2" w:rsidRPr="0008589F" w:rsidRDefault="00A457A2" w:rsidP="00A457A2">
      <w:pPr>
        <w:spacing w:afterLines="50" w:after="120"/>
        <w:rPr>
          <w:rFonts w:cs="Arial"/>
          <w:sz w:val="22"/>
          <w:szCs w:val="22"/>
        </w:rPr>
      </w:pPr>
    </w:p>
    <w:p w14:paraId="2B8A9C7D" w14:textId="77777777" w:rsidR="00A457A2" w:rsidRPr="0008589F" w:rsidRDefault="00A457A2" w:rsidP="00A457A2">
      <w:pPr>
        <w:spacing w:afterLines="50" w:after="120"/>
        <w:rPr>
          <w:rFonts w:cs="Arial"/>
          <w:sz w:val="22"/>
          <w:szCs w:val="22"/>
        </w:rPr>
      </w:pPr>
      <w:r w:rsidRPr="0008589F">
        <w:rPr>
          <w:rFonts w:cs="Arial"/>
          <w:sz w:val="22"/>
          <w:szCs w:val="22"/>
        </w:rPr>
        <w:t>OR</w:t>
      </w:r>
    </w:p>
    <w:p w14:paraId="7FA23050" w14:textId="77777777" w:rsidR="00A457A2" w:rsidRPr="0008589F" w:rsidRDefault="00A457A2" w:rsidP="00A457A2">
      <w:pPr>
        <w:spacing w:afterLines="50" w:after="120"/>
        <w:rPr>
          <w:rFonts w:cs="Arial"/>
          <w:sz w:val="22"/>
          <w:szCs w:val="22"/>
        </w:rPr>
      </w:pPr>
    </w:p>
    <w:p w14:paraId="0C246327" w14:textId="77777777" w:rsidR="00A457A2" w:rsidRPr="0008589F" w:rsidRDefault="00A457A2" w:rsidP="00A457A2">
      <w:pPr>
        <w:spacing w:afterLines="50" w:after="120"/>
        <w:rPr>
          <w:rFonts w:cs="Arial"/>
          <w:sz w:val="22"/>
          <w:szCs w:val="22"/>
        </w:rPr>
      </w:pPr>
      <w:r w:rsidRPr="0008589F">
        <w:rPr>
          <w:rFonts w:cs="Arial"/>
          <w:b/>
          <w:sz w:val="22"/>
          <w:szCs w:val="22"/>
        </w:rPr>
        <w:t>EXECUTED</w:t>
      </w:r>
      <w:r w:rsidRPr="0008589F">
        <w:rPr>
          <w:rFonts w:cs="Arial"/>
          <w:sz w:val="22"/>
          <w:szCs w:val="22"/>
        </w:rPr>
        <w:t xml:space="preserve"> (but not delivered</w:t>
      </w:r>
      <w:r w:rsidRPr="0008589F">
        <w:rPr>
          <w:rFonts w:cs="Arial"/>
          <w:sz w:val="22"/>
          <w:szCs w:val="22"/>
        </w:rPr>
        <w:tab/>
      </w:r>
      <w:r w:rsidRPr="0008589F">
        <w:rPr>
          <w:rFonts w:cs="Arial"/>
          <w:sz w:val="22"/>
          <w:szCs w:val="22"/>
        </w:rPr>
        <w:tab/>
        <w:t>)</w:t>
      </w:r>
    </w:p>
    <w:p w14:paraId="6AFC8CD5" w14:textId="77777777" w:rsidR="00A457A2" w:rsidRPr="0008589F" w:rsidRDefault="00A457A2" w:rsidP="00A457A2">
      <w:pPr>
        <w:spacing w:afterLines="50" w:after="120"/>
        <w:rPr>
          <w:rFonts w:cs="Arial"/>
          <w:sz w:val="22"/>
          <w:szCs w:val="22"/>
        </w:rPr>
      </w:pPr>
      <w:r w:rsidRPr="0008589F">
        <w:rPr>
          <w:rFonts w:cs="Arial"/>
          <w:sz w:val="22"/>
          <w:szCs w:val="22"/>
        </w:rPr>
        <w:t xml:space="preserve">until the date hereof) </w:t>
      </w:r>
      <w:r w:rsidRPr="0008589F">
        <w:rPr>
          <w:rFonts w:cs="Arial"/>
          <w:b/>
          <w:sz w:val="22"/>
          <w:szCs w:val="22"/>
        </w:rPr>
        <w:t>AS A DEED</w:t>
      </w:r>
      <w:r w:rsidRPr="0008589F">
        <w:rPr>
          <w:rFonts w:cs="Arial"/>
          <w:sz w:val="22"/>
          <w:szCs w:val="22"/>
        </w:rPr>
        <w:tab/>
        <w:t>)</w:t>
      </w:r>
    </w:p>
    <w:p w14:paraId="75B3B406" w14:textId="77777777" w:rsidR="00A457A2" w:rsidRPr="0008589F" w:rsidRDefault="00A457A2" w:rsidP="00A457A2">
      <w:pPr>
        <w:spacing w:afterLines="50" w:after="120"/>
        <w:rPr>
          <w:rFonts w:cs="Arial"/>
          <w:sz w:val="22"/>
          <w:szCs w:val="22"/>
        </w:rPr>
      </w:pPr>
      <w:r w:rsidRPr="0008589F">
        <w:rPr>
          <w:rFonts w:cs="Arial"/>
          <w:sz w:val="22"/>
          <w:szCs w:val="22"/>
        </w:rPr>
        <w:t xml:space="preserve">by </w:t>
      </w:r>
      <w:r w:rsidRPr="0008589F">
        <w:rPr>
          <w:rFonts w:cs="Arial"/>
          <w:b/>
          <w:sz w:val="22"/>
          <w:szCs w:val="22"/>
        </w:rPr>
        <w:t>[</w:t>
      </w:r>
      <w:r w:rsidRPr="0008589F">
        <w:rPr>
          <w:rFonts w:cs="Arial"/>
          <w:b/>
          <w:sz w:val="22"/>
          <w:szCs w:val="22"/>
        </w:rPr>
        <w:tab/>
      </w:r>
      <w:r w:rsidRPr="0008589F">
        <w:rPr>
          <w:rFonts w:cs="Arial"/>
          <w:b/>
          <w:sz w:val="22"/>
          <w:szCs w:val="22"/>
        </w:rPr>
        <w:tab/>
        <w:t xml:space="preserve">                       </w:t>
      </w:r>
      <w:r w:rsidRPr="0008589F">
        <w:rPr>
          <w:rFonts w:cs="Arial"/>
          <w:b/>
          <w:sz w:val="22"/>
          <w:szCs w:val="22"/>
        </w:rPr>
        <w:tab/>
        <w:t>]</w:t>
      </w:r>
      <w:r w:rsidRPr="0008589F">
        <w:rPr>
          <w:rFonts w:cs="Arial"/>
          <w:sz w:val="22"/>
          <w:szCs w:val="22"/>
        </w:rPr>
        <w:tab/>
        <w:t xml:space="preserve">)  </w:t>
      </w:r>
    </w:p>
    <w:p w14:paraId="0A0E32B5" w14:textId="77777777" w:rsidR="00A457A2" w:rsidRPr="0008589F" w:rsidRDefault="00A457A2" w:rsidP="00A457A2">
      <w:pPr>
        <w:spacing w:afterLines="50" w:after="120"/>
        <w:rPr>
          <w:rFonts w:cs="Arial"/>
          <w:sz w:val="22"/>
          <w:szCs w:val="22"/>
        </w:rPr>
      </w:pPr>
      <w:r w:rsidRPr="0008589F">
        <w:rPr>
          <w:rFonts w:cs="Arial"/>
          <w:sz w:val="22"/>
          <w:szCs w:val="22"/>
        </w:rPr>
        <w:t>acting by:</w:t>
      </w:r>
      <w:r w:rsidRPr="0008589F">
        <w:rPr>
          <w:rFonts w:cs="Arial"/>
          <w:sz w:val="22"/>
          <w:szCs w:val="22"/>
        </w:rPr>
        <w:tab/>
      </w:r>
      <w:r w:rsidRPr="0008589F">
        <w:rPr>
          <w:rFonts w:cs="Arial"/>
          <w:sz w:val="22"/>
          <w:szCs w:val="22"/>
        </w:rPr>
        <w:tab/>
      </w:r>
      <w:r w:rsidRPr="0008589F">
        <w:rPr>
          <w:rFonts w:cs="Arial"/>
          <w:sz w:val="22"/>
          <w:szCs w:val="22"/>
        </w:rPr>
        <w:tab/>
      </w:r>
      <w:r w:rsidRPr="0008589F">
        <w:rPr>
          <w:rFonts w:cs="Arial"/>
          <w:sz w:val="22"/>
          <w:szCs w:val="22"/>
        </w:rPr>
        <w:tab/>
        <w:t>)</w:t>
      </w:r>
    </w:p>
    <w:p w14:paraId="5DBC0C37" w14:textId="77777777" w:rsidR="00A457A2" w:rsidRPr="0008589F" w:rsidRDefault="00A457A2" w:rsidP="00A457A2">
      <w:pPr>
        <w:spacing w:afterLines="50" w:after="120"/>
        <w:rPr>
          <w:rFonts w:cs="Arial"/>
          <w:sz w:val="22"/>
          <w:szCs w:val="22"/>
        </w:rPr>
      </w:pPr>
    </w:p>
    <w:p w14:paraId="122D783E" w14:textId="77777777" w:rsidR="00A457A2" w:rsidRPr="0008589F" w:rsidRDefault="00A457A2" w:rsidP="00A457A2">
      <w:pPr>
        <w:spacing w:afterLines="50" w:after="120"/>
        <w:rPr>
          <w:rFonts w:cs="Arial"/>
          <w:sz w:val="22"/>
          <w:szCs w:val="22"/>
        </w:rPr>
      </w:pPr>
      <w:r w:rsidRPr="0008589F">
        <w:rPr>
          <w:rFonts w:cs="Arial"/>
          <w:sz w:val="22"/>
          <w:szCs w:val="22"/>
        </w:rPr>
        <w:t>…………………………………</w:t>
      </w:r>
    </w:p>
    <w:p w14:paraId="756AA954" w14:textId="77777777" w:rsidR="00A457A2" w:rsidRPr="0008589F" w:rsidRDefault="00A457A2" w:rsidP="00A457A2">
      <w:pPr>
        <w:spacing w:afterLines="50" w:after="120"/>
        <w:rPr>
          <w:rFonts w:cs="Arial"/>
          <w:sz w:val="22"/>
          <w:szCs w:val="22"/>
        </w:rPr>
      </w:pPr>
      <w:r w:rsidRPr="0008589F">
        <w:rPr>
          <w:rFonts w:cs="Arial"/>
          <w:sz w:val="22"/>
          <w:szCs w:val="22"/>
        </w:rPr>
        <w:t>Director</w:t>
      </w:r>
    </w:p>
    <w:p w14:paraId="17EEEE4F" w14:textId="77777777" w:rsidR="00A457A2" w:rsidRPr="0008589F" w:rsidRDefault="00A457A2" w:rsidP="00A457A2">
      <w:pPr>
        <w:spacing w:afterLines="50" w:after="120"/>
        <w:rPr>
          <w:rFonts w:cs="Arial"/>
          <w:sz w:val="22"/>
          <w:szCs w:val="22"/>
        </w:rPr>
      </w:pPr>
    </w:p>
    <w:p w14:paraId="44390AAA" w14:textId="77777777" w:rsidR="00A457A2" w:rsidRPr="0008589F" w:rsidRDefault="00A457A2" w:rsidP="00A457A2">
      <w:pPr>
        <w:spacing w:afterLines="50" w:after="120"/>
        <w:rPr>
          <w:rFonts w:cs="Arial"/>
          <w:sz w:val="22"/>
          <w:szCs w:val="22"/>
        </w:rPr>
      </w:pPr>
      <w:r w:rsidRPr="0008589F">
        <w:rPr>
          <w:rFonts w:cs="Arial"/>
          <w:sz w:val="22"/>
          <w:szCs w:val="22"/>
        </w:rPr>
        <w:t>…………………………………</w:t>
      </w:r>
    </w:p>
    <w:p w14:paraId="5B5AFDEA" w14:textId="77777777" w:rsidR="00A457A2" w:rsidRPr="0008589F" w:rsidRDefault="00A457A2" w:rsidP="00A457A2">
      <w:pPr>
        <w:spacing w:afterLines="50" w:after="120"/>
        <w:rPr>
          <w:rFonts w:cs="Arial"/>
          <w:b/>
          <w:sz w:val="22"/>
          <w:szCs w:val="22"/>
          <w:u w:val="single"/>
        </w:rPr>
      </w:pPr>
      <w:r w:rsidRPr="0008589F">
        <w:rPr>
          <w:rFonts w:cs="Arial"/>
          <w:sz w:val="22"/>
          <w:szCs w:val="22"/>
        </w:rPr>
        <w:t>Director/Company Secretary</w:t>
      </w:r>
    </w:p>
    <w:p w14:paraId="4DFB0040" w14:textId="77777777" w:rsidR="00A457A2" w:rsidRPr="00A457A2" w:rsidRDefault="00A457A2" w:rsidP="007B5B83">
      <w:pPr>
        <w:widowControl/>
        <w:tabs>
          <w:tab w:val="left" w:pos="900"/>
        </w:tabs>
        <w:adjustRightInd/>
        <w:jc w:val="both"/>
        <w:textAlignment w:val="auto"/>
        <w:rPr>
          <w:rFonts w:cs="Arial"/>
          <w:b/>
          <w:szCs w:val="24"/>
        </w:rPr>
      </w:pPr>
    </w:p>
    <w:sectPr w:rsidR="00A457A2" w:rsidRPr="00A457A2" w:rsidSect="007C2C1F">
      <w:headerReference w:type="even" r:id="rId16"/>
      <w:headerReference w:type="default" r:id="rId17"/>
      <w:footerReference w:type="default" r:id="rId18"/>
      <w:headerReference w:type="first" r:id="rId19"/>
      <w:pgSz w:w="11907" w:h="16840" w:code="9"/>
      <w:pgMar w:top="1418" w:right="1134" w:bottom="1087"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71AC" w14:textId="77777777" w:rsidR="00E06455" w:rsidRDefault="00E06455">
      <w:r>
        <w:separator/>
      </w:r>
    </w:p>
  </w:endnote>
  <w:endnote w:type="continuationSeparator" w:id="0">
    <w:p w14:paraId="4BBE050A" w14:textId="77777777" w:rsidR="00E06455" w:rsidRDefault="00E0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5D68" w14:textId="5D28E83F" w:rsidR="00B86FA1" w:rsidRDefault="00E03137">
    <w:pPr>
      <w:pStyle w:val="Footer"/>
    </w:pPr>
    <w:r>
      <mc:AlternateContent>
        <mc:Choice Requires="wps">
          <w:drawing>
            <wp:anchor distT="0" distB="0" distL="114300" distR="114300" simplePos="0" relativeHeight="251665408" behindDoc="0" locked="0" layoutInCell="0" allowOverlap="1" wp14:anchorId="0562A756" wp14:editId="424980D2">
              <wp:simplePos x="0" y="0"/>
              <wp:positionH relativeFrom="page">
                <wp:align>center</wp:align>
              </wp:positionH>
              <wp:positionV relativeFrom="page">
                <wp:align>bottom</wp:align>
              </wp:positionV>
              <wp:extent cx="7772400" cy="457200"/>
              <wp:effectExtent l="0" t="0" r="0" b="0"/>
              <wp:wrapNone/>
              <wp:docPr id="4" name="MSIPCMb8f942aaa084842d73854a27" descr="{&quot;HashCode&quot;:-166337246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6D2D8" w14:textId="4C7079C3" w:rsidR="00E03137" w:rsidRPr="002A61C9" w:rsidRDefault="002A61C9" w:rsidP="002A61C9">
                          <w:pPr>
                            <w:jc w:val="center"/>
                            <w:rPr>
                              <w:rFonts w:ascii="Calibri" w:hAnsi="Calibri" w:cs="Calibri"/>
                              <w:color w:val="0078D7"/>
                            </w:rPr>
                          </w:pPr>
                          <w:r w:rsidRPr="002A61C9">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62A756" id="_x0000_t202" coordsize="21600,21600" o:spt="202" path="m,l,21600r21600,l21600,xe">
              <v:stroke joinstyle="miter"/>
              <v:path gradientshapeok="t" o:connecttype="rect"/>
            </v:shapetype>
            <v:shape id="MSIPCMb8f942aaa084842d73854a27" o:spid="_x0000_s1026" type="#_x0000_t202" alt="{&quot;HashCode&quot;:-1663372469,&quot;Height&quot;:9999999.0,&quot;Width&quot;:9999999.0,&quot;Placement&quot;:&quot;Footer&quot;,&quot;Index&quot;:&quot;Primary&quot;,&quot;Section&quot;:1,&quot;Top&quot;:0.0,&quot;Left&quot;:0.0}" style="position:absolute;margin-left:0;margin-top:0;width:612pt;height:36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pQFAIAACYEAAAOAAAAZHJzL2Uyb0RvYy54bWysU01v2zAMvQ/YfxB0X+xkadMF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" o:allowincell="f" filled="f" stroked="f" strokeweight=".5pt">
              <v:textbox inset=",0,,0">
                <w:txbxContent>
                  <w:p w14:paraId="66F6D2D8" w14:textId="4C7079C3" w:rsidR="00E03137" w:rsidRPr="002A61C9" w:rsidRDefault="002A61C9" w:rsidP="002A61C9">
                    <w:pPr>
                      <w:jc w:val="center"/>
                      <w:rPr>
                        <w:rFonts w:ascii="Calibri" w:hAnsi="Calibri" w:cs="Calibri"/>
                        <w:color w:val="0078D7"/>
                      </w:rPr>
                    </w:pPr>
                    <w:r w:rsidRPr="002A61C9">
                      <w:rPr>
                        <w:rFonts w:ascii="Calibri" w:hAnsi="Calibri" w:cs="Calibri"/>
                        <w:color w:val="0078D7"/>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818E" w14:textId="62B7047C" w:rsidR="005662E3" w:rsidRDefault="00E03137">
    <w:pPr>
      <w:pStyle w:val="Footer"/>
    </w:pPr>
    <w:r>
      <mc:AlternateContent>
        <mc:Choice Requires="wps">
          <w:drawing>
            <wp:anchor distT="0" distB="0" distL="114300" distR="114300" simplePos="0" relativeHeight="251664384" behindDoc="0" locked="0" layoutInCell="0" allowOverlap="1" wp14:anchorId="2233E882" wp14:editId="654F3619">
              <wp:simplePos x="0" y="0"/>
              <wp:positionH relativeFrom="page">
                <wp:align>center</wp:align>
              </wp:positionH>
              <wp:positionV relativeFrom="page">
                <wp:align>bottom</wp:align>
              </wp:positionV>
              <wp:extent cx="7772400" cy="457200"/>
              <wp:effectExtent l="0" t="0" r="0" b="0"/>
              <wp:wrapNone/>
              <wp:docPr id="5" name="MSIPCMd6f74e8a92424f1fae8cd925" descr="{&quot;HashCode&quot;:-1663372469,&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14DE8" w14:textId="7C72F1C8" w:rsidR="00E03137" w:rsidRPr="008B6662" w:rsidRDefault="008B6662" w:rsidP="008B6662">
                          <w:pPr>
                            <w:jc w:val="center"/>
                            <w:rPr>
                              <w:rFonts w:ascii="Calibri" w:hAnsi="Calibri" w:cs="Calibri"/>
                              <w:color w:val="0078D7"/>
                            </w:rPr>
                          </w:pPr>
                          <w:r w:rsidRPr="008B6662">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33E882" id="_x0000_t202" coordsize="21600,21600" o:spt="202" path="m,l,21600r21600,l21600,xe">
              <v:stroke joinstyle="miter"/>
              <v:path gradientshapeok="t" o:connecttype="rect"/>
            </v:shapetype>
            <v:shape id="MSIPCMd6f74e8a92424f1fae8cd925" o:spid="_x0000_s1027" type="#_x0000_t202" alt="{&quot;HashCode&quot;:-1663372469,&quot;Height&quot;:9999999.0,&quot;Width&quot;:9999999.0,&quot;Placement&quot;:&quot;Footer&quot;,&quot;Index&quot;:&quot;Primary&quot;,&quot;Section&quot;:3,&quot;Top&quot;:0.0,&quot;Left&quot;:0.0}" style="position:absolute;margin-left:0;margin-top:0;width:612pt;height:36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" o:allowincell="f" filled="f" stroked="f" strokeweight=".5pt">
              <v:textbox inset=",0,,0">
                <w:txbxContent>
                  <w:p w14:paraId="04114DE8" w14:textId="7C72F1C8" w:rsidR="00E03137" w:rsidRPr="008B6662" w:rsidRDefault="008B6662" w:rsidP="008B6662">
                    <w:pPr>
                      <w:jc w:val="center"/>
                      <w:rPr>
                        <w:rFonts w:ascii="Calibri" w:hAnsi="Calibri" w:cs="Calibri"/>
                        <w:color w:val="0078D7"/>
                      </w:rPr>
                    </w:pPr>
                    <w:r w:rsidRPr="008B6662">
                      <w:rPr>
                        <w:rFonts w:ascii="Calibri" w:hAnsi="Calibri" w:cs="Calibri"/>
                        <w:color w:val="0078D7"/>
                      </w:rPr>
                      <w:t xml:space="preserve">OFFICIAL </w:t>
                    </w:r>
                  </w:p>
                </w:txbxContent>
              </v:textbox>
              <w10:wrap anchorx="page" anchory="page"/>
            </v:shape>
          </w:pict>
        </mc:Fallback>
      </mc:AlternateContent>
    </w:r>
    <w:r w:rsidR="005662E3">
      <w:rPr>
        <w:noProof w:val="0"/>
      </w:rPr>
      <w:fldChar w:fldCharType="begin"/>
    </w:r>
    <w:r w:rsidR="005662E3">
      <w:instrText xml:space="preserve"> PAGE   \* MERGEFORMAT </w:instrText>
    </w:r>
    <w:r w:rsidR="005662E3">
      <w:rPr>
        <w:noProof w:val="0"/>
      </w:rPr>
      <w:fldChar w:fldCharType="separate"/>
    </w:r>
    <w:r w:rsidR="00E55E8C">
      <w:t>59</w:t>
    </w:r>
    <w:r w:rsidR="005662E3">
      <w:fldChar w:fldCharType="end"/>
    </w:r>
  </w:p>
  <w:p w14:paraId="465D217E" w14:textId="77777777" w:rsidR="005662E3" w:rsidRDefault="005662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4899" w14:textId="77777777" w:rsidR="00E06455" w:rsidRDefault="00E06455">
      <w:r>
        <w:separator/>
      </w:r>
    </w:p>
  </w:footnote>
  <w:footnote w:type="continuationSeparator" w:id="0">
    <w:p w14:paraId="22CB3386" w14:textId="77777777" w:rsidR="00E06455" w:rsidRDefault="00E06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7383" w14:textId="6C7229F5" w:rsidR="007E632F" w:rsidRPr="00815C0B" w:rsidRDefault="007E632F" w:rsidP="00815C0B">
    <w:pPr>
      <w:pStyle w:val="Header"/>
      <w:jc w:val="center"/>
      <w:rPr>
        <w:b/>
        <w:bCs/>
      </w:rPr>
    </w:pPr>
    <w:r w:rsidRPr="00815C0B">
      <w:rPr>
        <w:b/>
        <w:bCs/>
      </w:rPr>
      <w:t>SUBJECT TO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C1F7" w14:textId="77777777" w:rsidR="005662E3" w:rsidRDefault="00566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50FC" w14:textId="77777777" w:rsidR="005662E3" w:rsidRDefault="005662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3E28" w14:textId="77777777" w:rsidR="005662E3" w:rsidRDefault="0056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569FA2"/>
    <w:lvl w:ilvl="0">
      <w:start w:val="1"/>
      <w:numFmt w:val="bullet"/>
      <w:pStyle w:val="Level8"/>
      <w:lvlText w:val=""/>
      <w:lvlJc w:val="left"/>
      <w:pPr>
        <w:tabs>
          <w:tab w:val="num" w:pos="1209"/>
        </w:tabs>
        <w:ind w:left="1209" w:hanging="360"/>
      </w:pPr>
      <w:rPr>
        <w:rFonts w:ascii="Symbol" w:hAnsi="Symbol" w:hint="default"/>
      </w:rPr>
    </w:lvl>
  </w:abstractNum>
  <w:abstractNum w:abstractNumId="1" w15:restartNumberingAfterBreak="0">
    <w:nsid w:val="01D15DFD"/>
    <w:multiLevelType w:val="hybridMultilevel"/>
    <w:tmpl w:val="C04CB8FC"/>
    <w:lvl w:ilvl="0" w:tplc="13F87CBC">
      <w:start w:val="1"/>
      <w:numFmt w:val="lowerLetter"/>
      <w:lvlText w:val="%1)"/>
      <w:lvlJc w:val="left"/>
      <w:pPr>
        <w:ind w:left="2880" w:hanging="360"/>
      </w:pPr>
      <w:rPr>
        <w:rFonts w:ascii="Arial" w:eastAsia="Times New Roman" w:hAnsi="Arial" w:cs="Arial"/>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52E635E"/>
    <w:multiLevelType w:val="hybridMultilevel"/>
    <w:tmpl w:val="D23CCE06"/>
    <w:lvl w:ilvl="0" w:tplc="5E4869F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1F0C76"/>
    <w:multiLevelType w:val="multilevel"/>
    <w:tmpl w:val="09C4E0B4"/>
    <w:lvl w:ilvl="0">
      <w:start w:val="1"/>
      <w:numFmt w:val="decimal"/>
      <w:lvlText w:val="%1"/>
      <w:lvlJc w:val="left"/>
      <w:pPr>
        <w:tabs>
          <w:tab w:val="num" w:pos="1430"/>
        </w:tabs>
        <w:ind w:left="143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b w:val="0"/>
        <w:i w:val="0"/>
        <w:iCs/>
        <w:color w:val="auto"/>
        <w:sz w:val="21"/>
      </w:rPr>
    </w:lvl>
    <w:lvl w:ilvl="2">
      <w:start w:val="1"/>
      <w:numFmt w:val="lowerLetter"/>
      <w:lvlText w:val="(%3)"/>
      <w:lvlJc w:val="right"/>
      <w:pPr>
        <w:tabs>
          <w:tab w:val="num" w:pos="1070"/>
        </w:tabs>
        <w:ind w:left="1070" w:hanging="360"/>
      </w:pPr>
      <w:rPr>
        <w:rFonts w:ascii="Arial" w:eastAsia="Times New Roman" w:hAnsi="Arial" w:cs="Arial" w:hint="default"/>
        <w:b w:val="0"/>
        <w:sz w:val="21"/>
      </w:rPr>
    </w:lvl>
    <w:lvl w:ilvl="3">
      <w:start w:val="1"/>
      <w:numFmt w:val="lowerRoman"/>
      <w:lvlText w:val="(%4)"/>
      <w:lvlJc w:val="left"/>
      <w:pPr>
        <w:tabs>
          <w:tab w:val="num" w:pos="2160"/>
        </w:tabs>
        <w:ind w:left="2160" w:hanging="720"/>
      </w:pPr>
      <w:rPr>
        <w:rFonts w:ascii="Arial" w:hAnsi="Arial" w:hint="default"/>
        <w:b w:val="0"/>
        <w:color w:val="auto"/>
        <w:sz w:val="21"/>
      </w:rPr>
    </w:lvl>
    <w:lvl w:ilvl="4">
      <w:start w:val="1"/>
      <w:numFmt w:val="upperLetter"/>
      <w:lvlText w:val="(%5)"/>
      <w:lvlJc w:val="left"/>
      <w:pPr>
        <w:tabs>
          <w:tab w:val="num" w:pos="720"/>
        </w:tabs>
        <w:ind w:left="720" w:hanging="720"/>
      </w:pPr>
      <w:rPr>
        <w:rFonts w:ascii="Arial" w:hAnsi="Arial" w:hint="default"/>
        <w:sz w:val="21"/>
      </w:rPr>
    </w:lvl>
    <w:lvl w:ilvl="5">
      <w:start w:val="1"/>
      <w:numFmt w:val="lowerLetter"/>
      <w:lvlText w:val="(%6)"/>
      <w:lvlJc w:val="right"/>
      <w:pPr>
        <w:tabs>
          <w:tab w:val="num" w:pos="3600"/>
        </w:tabs>
        <w:ind w:left="3600" w:hanging="720"/>
      </w:pPr>
      <w:rPr>
        <w:rFonts w:ascii="Arial" w:eastAsia="Times New Roman" w:hAnsi="Arial" w:cs="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06580F45"/>
    <w:multiLevelType w:val="hybridMultilevel"/>
    <w:tmpl w:val="F688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325ED"/>
    <w:multiLevelType w:val="multilevel"/>
    <w:tmpl w:val="D8BAD670"/>
    <w:lvl w:ilvl="0">
      <w:start w:val="1"/>
      <w:numFmt w:val="decimal"/>
      <w:pStyle w:val="Level1"/>
      <w:lvlText w:val="%1."/>
      <w:lvlJc w:val="left"/>
      <w:pPr>
        <w:tabs>
          <w:tab w:val="num" w:pos="864"/>
        </w:tabs>
        <w:ind w:left="864" w:hanging="864"/>
      </w:pPr>
      <w:rPr>
        <w:rFonts w:hint="default"/>
        <w:b/>
        <w:i w:val="0"/>
      </w:rPr>
    </w:lvl>
    <w:lvl w:ilvl="1">
      <w:start w:val="1"/>
      <w:numFmt w:val="decimal"/>
      <w:lvlText w:val="%1.%2"/>
      <w:lvlJc w:val="left"/>
      <w:pPr>
        <w:tabs>
          <w:tab w:val="num" w:pos="864"/>
        </w:tabs>
        <w:ind w:left="864" w:hanging="864"/>
      </w:pPr>
      <w:rPr>
        <w:rFonts w:hint="default"/>
        <w:b w:val="0"/>
      </w:rPr>
    </w:lvl>
    <w:lvl w:ilvl="2">
      <w:start w:val="1"/>
      <w:numFmt w:val="decimal"/>
      <w:pStyle w:val="Level3"/>
      <w:lvlText w:val="%1.%2.%3"/>
      <w:lvlJc w:val="left"/>
      <w:pPr>
        <w:tabs>
          <w:tab w:val="num" w:pos="1999"/>
        </w:tabs>
        <w:ind w:left="1999" w:hanging="864"/>
      </w:pPr>
      <w:rPr>
        <w:rFonts w:hint="default"/>
        <w:b w:val="0"/>
      </w:rPr>
    </w:lvl>
    <w:lvl w:ilvl="3">
      <w:start w:val="1"/>
      <w:numFmt w:val="lowerRoman"/>
      <w:pStyle w:val="Level4"/>
      <w:lvlText w:val="%4)"/>
      <w:lvlJc w:val="left"/>
      <w:pPr>
        <w:tabs>
          <w:tab w:val="num" w:pos="2592"/>
        </w:tabs>
        <w:ind w:left="2592" w:hanging="864"/>
      </w:pPr>
      <w:rPr>
        <w:rFonts w:ascii="Arial" w:eastAsia="Times New Roman" w:hAnsi="Arial" w:cs="Arial"/>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088D2A8C"/>
    <w:multiLevelType w:val="hybridMultilevel"/>
    <w:tmpl w:val="49A6BB80"/>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2E0516"/>
    <w:multiLevelType w:val="hybridMultilevel"/>
    <w:tmpl w:val="AC4C7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B2E06"/>
    <w:multiLevelType w:val="hybridMultilevel"/>
    <w:tmpl w:val="D8445C8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393CB5"/>
    <w:multiLevelType w:val="multilevel"/>
    <w:tmpl w:val="92A68BE8"/>
    <w:lvl w:ilvl="0">
      <w:start w:val="1"/>
      <w:numFmt w:val="none"/>
      <w:pStyle w:val="Level10"/>
      <w:lvlText w:val="H1."/>
      <w:lvlJc w:val="left"/>
      <w:pPr>
        <w:tabs>
          <w:tab w:val="num" w:pos="851"/>
        </w:tabs>
        <w:ind w:left="851" w:hanging="851"/>
      </w:pPr>
      <w:rPr>
        <w:rFonts w:hint="default"/>
        <w:b w:val="0"/>
        <w:i w:val="0"/>
        <w:u w:val="none"/>
      </w:rPr>
    </w:lvl>
    <w:lvl w:ilvl="1">
      <w:start w:val="1"/>
      <w:numFmt w:val="decimal"/>
      <w:pStyle w:val="Level2"/>
      <w:lvlText w:val="G%1.%2"/>
      <w:lvlJc w:val="left"/>
      <w:pPr>
        <w:tabs>
          <w:tab w:val="num" w:pos="851"/>
        </w:tabs>
        <w:ind w:left="851" w:hanging="851"/>
      </w:pPr>
      <w:rPr>
        <w:rFonts w:hint="default"/>
        <w:b w:val="0"/>
        <w:i w:val="0"/>
        <w:u w:val="none"/>
      </w:rPr>
    </w:lvl>
    <w:lvl w:ilvl="2">
      <w:start w:val="1"/>
      <w:numFmt w:val="decimal"/>
      <w:pStyle w:val="Level30"/>
      <w:lvlText w:val="G%1.%2.%3"/>
      <w:lvlJc w:val="left"/>
      <w:pPr>
        <w:tabs>
          <w:tab w:val="num" w:pos="1843"/>
        </w:tabs>
        <w:ind w:left="1843" w:hanging="992"/>
      </w:pPr>
      <w:rPr>
        <w:rFonts w:hint="default"/>
        <w:b w:val="0"/>
        <w:i w:val="0"/>
        <w:u w:val="none"/>
      </w:rPr>
    </w:lvl>
    <w:lvl w:ilvl="3">
      <w:start w:val="1"/>
      <w:numFmt w:val="decimal"/>
      <w:pStyle w:val="Level40"/>
      <w:lvlText w:val="%1.%2.%3.%4"/>
      <w:lvlJc w:val="left"/>
      <w:pPr>
        <w:tabs>
          <w:tab w:val="num" w:pos="3119"/>
        </w:tabs>
        <w:ind w:left="3119" w:hanging="1276"/>
      </w:pPr>
      <w:rPr>
        <w:rFonts w:hint="default"/>
        <w:b w:val="0"/>
        <w:i w:val="0"/>
        <w:u w:val="none"/>
      </w:rPr>
    </w:lvl>
    <w:lvl w:ilvl="4">
      <w:start w:val="1"/>
      <w:numFmt w:val="lowerLetter"/>
      <w:pStyle w:val="Level50"/>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0F682B5E"/>
    <w:multiLevelType w:val="multilevel"/>
    <w:tmpl w:val="E180ADDC"/>
    <w:styleLink w:val="LFO3"/>
    <w:lvl w:ilvl="0">
      <w:start w:val="1"/>
      <w:numFmt w:val="decimal"/>
      <w:pStyle w:val="SP5"/>
      <w:lvlText w:val="%1."/>
      <w:lvlJc w:val="left"/>
      <w:pPr>
        <w:ind w:left="720" w:hanging="720"/>
      </w:pPr>
      <w:rPr>
        <w:rFonts w:ascii="Arial" w:hAnsi="Arial" w:cs="Arial"/>
        <w:b/>
        <w:i w:val="0"/>
        <w:sz w:val="24"/>
        <w:szCs w:val="24"/>
      </w:rPr>
    </w:lvl>
    <w:lvl w:ilvl="1">
      <w:start w:val="1"/>
      <w:numFmt w:val="decimal"/>
      <w:lvlText w:val="%1.%2."/>
      <w:lvlJc w:val="left"/>
      <w:pPr>
        <w:ind w:left="6391" w:hanging="720"/>
      </w:pPr>
      <w:rPr>
        <w:rFonts w:ascii="Arial" w:hAnsi="Arial" w:cs="Arial"/>
        <w:b w:val="0"/>
        <w:sz w:val="22"/>
      </w:rPr>
    </w:lvl>
    <w:lvl w:ilvl="2">
      <w:start w:val="1"/>
      <w:numFmt w:val="decimal"/>
      <w:lvlText w:val="%1.%2.%3."/>
      <w:lvlJc w:val="left"/>
      <w:pPr>
        <w:ind w:left="4410" w:hanging="1008"/>
      </w:pPr>
      <w:rPr>
        <w:rFonts w:ascii="Arial" w:hAnsi="Arial" w:cs="Arial"/>
        <w:b w:val="0"/>
        <w:sz w:val="22"/>
      </w:rPr>
    </w:lvl>
    <w:lvl w:ilvl="3">
      <w:start w:val="1"/>
      <w:numFmt w:val="lowerLetter"/>
      <w:lvlText w:val="(%4)"/>
      <w:lvlJc w:val="left"/>
      <w:pPr>
        <w:ind w:left="2276" w:hanging="432"/>
      </w:pPr>
      <w:rPr>
        <w:rFonts w:ascii="Arial" w:hAnsi="Arial" w:cs="Arial"/>
        <w:color w:val="auto"/>
        <w:sz w:val="24"/>
        <w:szCs w:val="24"/>
      </w:rPr>
    </w:lvl>
    <w:lvl w:ilvl="4">
      <w:start w:val="1"/>
      <w:numFmt w:val="lowerLetter"/>
      <w:lvlText w:val="%5."/>
      <w:lvlJc w:val="left"/>
      <w:pPr>
        <w:ind w:left="2592" w:hanging="432"/>
      </w:pPr>
      <w:rPr>
        <w:rFonts w:ascii="Calibri" w:hAnsi="Calibri" w:cs="Times New Roman"/>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533E12"/>
    <w:multiLevelType w:val="hybridMultilevel"/>
    <w:tmpl w:val="FD287C48"/>
    <w:lvl w:ilvl="0" w:tplc="74D475BC">
      <w:start w:val="1"/>
      <w:numFmt w:val="bullet"/>
      <w:pStyle w:val="ListNumber"/>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147D25CF"/>
    <w:multiLevelType w:val="hybridMultilevel"/>
    <w:tmpl w:val="3B3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4" w15:restartNumberingAfterBreak="0">
    <w:nsid w:val="155B7250"/>
    <w:multiLevelType w:val="hybridMultilevel"/>
    <w:tmpl w:val="D5328AC4"/>
    <w:lvl w:ilvl="0" w:tplc="5EECEA0C">
      <w:start w:val="1"/>
      <w:numFmt w:val="upperLetter"/>
      <w:lvlText w:val="%1."/>
      <w:lvlJc w:val="left"/>
      <w:pPr>
        <w:tabs>
          <w:tab w:val="num" w:pos="720"/>
        </w:tabs>
        <w:ind w:left="720" w:hanging="360"/>
      </w:pPr>
      <w:rPr>
        <w:rFonts w:hint="default"/>
        <w:b/>
      </w:rPr>
    </w:lvl>
    <w:lvl w:ilvl="1" w:tplc="E3FE3172">
      <w:start w:val="6"/>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6486D44"/>
    <w:multiLevelType w:val="multilevel"/>
    <w:tmpl w:val="2B2468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C81335F"/>
    <w:multiLevelType w:val="hybridMultilevel"/>
    <w:tmpl w:val="E12CE724"/>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7" w15:restartNumberingAfterBreak="0">
    <w:nsid w:val="1F111185"/>
    <w:multiLevelType w:val="multilevel"/>
    <w:tmpl w:val="6144FA74"/>
    <w:lvl w:ilvl="0">
      <w:start w:val="1"/>
      <w:numFmt w:val="decimal"/>
      <w:isLgl/>
      <w:lvlText w:val="H%1."/>
      <w:lvlJc w:val="left"/>
      <w:pPr>
        <w:tabs>
          <w:tab w:val="num" w:pos="851"/>
        </w:tabs>
        <w:ind w:left="851" w:hanging="851"/>
      </w:pPr>
      <w:rPr>
        <w:rFonts w:hint="default"/>
        <w:b/>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25B3007D"/>
    <w:multiLevelType w:val="hybridMultilevel"/>
    <w:tmpl w:val="717E524E"/>
    <w:lvl w:ilvl="0" w:tplc="08090017">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2733159E"/>
    <w:multiLevelType w:val="hybridMultilevel"/>
    <w:tmpl w:val="ADE4AA9C"/>
    <w:lvl w:ilvl="0" w:tplc="FFFFFFFF">
      <w:start w:val="1"/>
      <w:numFmt w:val="lowerLetter"/>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9D64045"/>
    <w:multiLevelType w:val="hybridMultilevel"/>
    <w:tmpl w:val="5E183B6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15B3C44"/>
    <w:multiLevelType w:val="multilevel"/>
    <w:tmpl w:val="4B8EFB96"/>
    <w:lvl w:ilvl="0">
      <w:start w:val="1"/>
      <w:numFmt w:val="decimal"/>
      <w:isLgl/>
      <w:lvlText w:val="B%1."/>
      <w:lvlJc w:val="left"/>
      <w:pPr>
        <w:tabs>
          <w:tab w:val="num" w:pos="851"/>
        </w:tabs>
        <w:ind w:left="851" w:hanging="851"/>
      </w:pPr>
      <w:rPr>
        <w:rFonts w:hint="default"/>
        <w:b/>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36117894"/>
    <w:multiLevelType w:val="hybridMultilevel"/>
    <w:tmpl w:val="30383326"/>
    <w:lvl w:ilvl="0" w:tplc="B9D6DE9C">
      <w:start w:val="1"/>
      <w:numFmt w:val="lowerLetter"/>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02065"/>
    <w:multiLevelType w:val="hybridMultilevel"/>
    <w:tmpl w:val="F2B47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F371DF"/>
    <w:multiLevelType w:val="multilevel"/>
    <w:tmpl w:val="63760C62"/>
    <w:lvl w:ilvl="0">
      <w:start w:val="1"/>
      <w:numFmt w:val="decimal"/>
      <w:suff w:val="nothing"/>
      <w:lvlText w:val="Schedule %1"/>
      <w:lvlJc w:val="left"/>
      <w:pPr>
        <w:ind w:left="0" w:firstLine="0"/>
      </w:pPr>
      <w:rPr>
        <w:rFonts w:ascii="Arial" w:hAnsi="Arial" w:hint="default"/>
        <w:b/>
        <w:i w:val="0"/>
        <w:caps/>
        <w:sz w:val="21"/>
      </w:rPr>
    </w:lvl>
    <w:lvl w:ilvl="1">
      <w:start w:val="1"/>
      <w:numFmt w:val="decimal"/>
      <w:lvlText w:val="%2"/>
      <w:lvlJc w:val="left"/>
      <w:pPr>
        <w:tabs>
          <w:tab w:val="num" w:pos="720"/>
        </w:tabs>
        <w:ind w:left="720" w:hanging="720"/>
      </w:pPr>
      <w:rPr>
        <w:rFonts w:ascii="Arial" w:hAnsi="Arial" w:hint="default"/>
        <w:sz w:val="21"/>
      </w:rPr>
    </w:lvl>
    <w:lvl w:ilvl="2">
      <w:start w:val="1"/>
      <w:numFmt w:val="decimal"/>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3B530F70"/>
    <w:multiLevelType w:val="multilevel"/>
    <w:tmpl w:val="33ACB62E"/>
    <w:lvl w:ilvl="0">
      <w:start w:val="1"/>
      <w:numFmt w:val="decimal"/>
      <w:lvlText w:val="%1."/>
      <w:lvlJc w:val="left"/>
      <w:pPr>
        <w:ind w:left="400" w:hanging="400"/>
      </w:pPr>
      <w:rPr>
        <w:rFonts w:ascii="Calibri" w:eastAsia="Calibri" w:hAnsi="Calibri" w:cs="Calibri"/>
        <w:b w:val="0"/>
        <w:sz w:val="32"/>
        <w:szCs w:val="32"/>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6" w15:restartNumberingAfterBreak="0">
    <w:nsid w:val="3C0D7C4A"/>
    <w:multiLevelType w:val="hybridMultilevel"/>
    <w:tmpl w:val="ADE4AA9C"/>
    <w:lvl w:ilvl="0" w:tplc="FFFFFFFF">
      <w:start w:val="1"/>
      <w:numFmt w:val="lowerLetter"/>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10175CF"/>
    <w:multiLevelType w:val="hybridMultilevel"/>
    <w:tmpl w:val="ADE4AA9C"/>
    <w:lvl w:ilvl="0" w:tplc="FFFFFFFF">
      <w:start w:val="1"/>
      <w:numFmt w:val="lowerLetter"/>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2306A44"/>
    <w:multiLevelType w:val="hybridMultilevel"/>
    <w:tmpl w:val="ADE4AA9C"/>
    <w:lvl w:ilvl="0" w:tplc="08090017">
      <w:start w:val="1"/>
      <w:numFmt w:val="lowerLetter"/>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2DD6C90"/>
    <w:multiLevelType w:val="multilevel"/>
    <w:tmpl w:val="7EAADA9A"/>
    <w:lvl w:ilvl="0">
      <w:start w:val="1"/>
      <w:numFmt w:val="decimal"/>
      <w:pStyle w:val="ListNumber1"/>
      <w:lvlText w:val="%1."/>
      <w:lvlJc w:val="left"/>
      <w:pPr>
        <w:tabs>
          <w:tab w:val="num" w:pos="864"/>
        </w:tabs>
        <w:ind w:left="864" w:hanging="864"/>
      </w:pPr>
      <w:rPr>
        <w:b/>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30" w15:restartNumberingAfterBreak="0">
    <w:nsid w:val="431118E8"/>
    <w:multiLevelType w:val="hybridMultilevel"/>
    <w:tmpl w:val="E86E8036"/>
    <w:lvl w:ilvl="0" w:tplc="08090017">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44083446"/>
    <w:multiLevelType w:val="hybridMultilevel"/>
    <w:tmpl w:val="1E34FF8A"/>
    <w:lvl w:ilvl="0" w:tplc="BC825F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47613A1"/>
    <w:multiLevelType w:val="hybridMultilevel"/>
    <w:tmpl w:val="5E86BEC6"/>
    <w:lvl w:ilvl="0" w:tplc="41A269C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7402F2C"/>
    <w:multiLevelType w:val="hybridMultilevel"/>
    <w:tmpl w:val="2F820E60"/>
    <w:lvl w:ilvl="0" w:tplc="08090017">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4B070C55"/>
    <w:multiLevelType w:val="hybridMultilevel"/>
    <w:tmpl w:val="696CC072"/>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CC44D5B"/>
    <w:multiLevelType w:val="hybridMultilevel"/>
    <w:tmpl w:val="CA049D8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4FE83DC1"/>
    <w:multiLevelType w:val="hybridMultilevel"/>
    <w:tmpl w:val="F758B094"/>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756313"/>
    <w:multiLevelType w:val="multilevel"/>
    <w:tmpl w:val="09C4E0B4"/>
    <w:lvl w:ilvl="0">
      <w:start w:val="1"/>
      <w:numFmt w:val="decimal"/>
      <w:lvlText w:val="%1"/>
      <w:lvlJc w:val="left"/>
      <w:pPr>
        <w:tabs>
          <w:tab w:val="num" w:pos="1430"/>
        </w:tabs>
        <w:ind w:left="143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b w:val="0"/>
        <w:i w:val="0"/>
        <w:iCs/>
        <w:color w:val="auto"/>
        <w:sz w:val="21"/>
      </w:rPr>
    </w:lvl>
    <w:lvl w:ilvl="2">
      <w:start w:val="1"/>
      <w:numFmt w:val="lowerLetter"/>
      <w:lvlText w:val="(%3)"/>
      <w:lvlJc w:val="right"/>
      <w:pPr>
        <w:tabs>
          <w:tab w:val="num" w:pos="1070"/>
        </w:tabs>
        <w:ind w:left="1070" w:hanging="360"/>
      </w:pPr>
      <w:rPr>
        <w:rFonts w:ascii="Arial" w:eastAsia="Times New Roman" w:hAnsi="Arial" w:cs="Arial" w:hint="default"/>
        <w:b w:val="0"/>
        <w:sz w:val="21"/>
      </w:rPr>
    </w:lvl>
    <w:lvl w:ilvl="3">
      <w:start w:val="1"/>
      <w:numFmt w:val="lowerRoman"/>
      <w:lvlText w:val="(%4)"/>
      <w:lvlJc w:val="left"/>
      <w:pPr>
        <w:tabs>
          <w:tab w:val="num" w:pos="2160"/>
        </w:tabs>
        <w:ind w:left="2160" w:hanging="720"/>
      </w:pPr>
      <w:rPr>
        <w:rFonts w:ascii="Arial" w:hAnsi="Arial" w:hint="default"/>
        <w:b w:val="0"/>
        <w:color w:val="auto"/>
        <w:sz w:val="21"/>
      </w:rPr>
    </w:lvl>
    <w:lvl w:ilvl="4">
      <w:start w:val="1"/>
      <w:numFmt w:val="upperLetter"/>
      <w:lvlText w:val="(%5)"/>
      <w:lvlJc w:val="left"/>
      <w:pPr>
        <w:tabs>
          <w:tab w:val="num" w:pos="720"/>
        </w:tabs>
        <w:ind w:left="720" w:hanging="720"/>
      </w:pPr>
      <w:rPr>
        <w:rFonts w:ascii="Arial" w:hAnsi="Arial" w:hint="default"/>
        <w:sz w:val="21"/>
      </w:rPr>
    </w:lvl>
    <w:lvl w:ilvl="5">
      <w:start w:val="1"/>
      <w:numFmt w:val="lowerLetter"/>
      <w:lvlText w:val="(%6)"/>
      <w:lvlJc w:val="right"/>
      <w:pPr>
        <w:tabs>
          <w:tab w:val="num" w:pos="3600"/>
        </w:tabs>
        <w:ind w:left="3600" w:hanging="720"/>
      </w:pPr>
      <w:rPr>
        <w:rFonts w:ascii="Arial" w:eastAsia="Times New Roman" w:hAnsi="Arial" w:cs="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8" w15:restartNumberingAfterBreak="0">
    <w:nsid w:val="55AB4D15"/>
    <w:multiLevelType w:val="hybridMultilevel"/>
    <w:tmpl w:val="9CF4E3AC"/>
    <w:lvl w:ilvl="0" w:tplc="6F92997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15:restartNumberingAfterBreak="0">
    <w:nsid w:val="5B407CB3"/>
    <w:multiLevelType w:val="hybridMultilevel"/>
    <w:tmpl w:val="F746D81C"/>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5E6C10DA"/>
    <w:multiLevelType w:val="hybridMultilevel"/>
    <w:tmpl w:val="D23E19A0"/>
    <w:lvl w:ilvl="0" w:tplc="08090017">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607E7DC8"/>
    <w:multiLevelType w:val="hybridMultilevel"/>
    <w:tmpl w:val="69488E54"/>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18F0375"/>
    <w:multiLevelType w:val="hybridMultilevel"/>
    <w:tmpl w:val="A56EDE68"/>
    <w:lvl w:ilvl="0" w:tplc="0809000F">
      <w:start w:val="1"/>
      <w:numFmt w:val="decimal"/>
      <w:lvlText w:val="%1."/>
      <w:lvlJc w:val="left"/>
      <w:pPr>
        <w:ind w:left="720" w:hanging="360"/>
      </w:pPr>
    </w:lvl>
    <w:lvl w:ilvl="1" w:tplc="FC8889CC">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1DE5238"/>
    <w:multiLevelType w:val="hybridMultilevel"/>
    <w:tmpl w:val="E6E2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7204BF"/>
    <w:multiLevelType w:val="multilevel"/>
    <w:tmpl w:val="668442DC"/>
    <w:lvl w:ilvl="0">
      <w:start w:val="1"/>
      <w:numFmt w:val="decimal"/>
      <w:isLgl/>
      <w:lvlText w:val="C%1."/>
      <w:lvlJc w:val="left"/>
      <w:pPr>
        <w:tabs>
          <w:tab w:val="num" w:pos="851"/>
        </w:tabs>
        <w:ind w:left="851" w:hanging="851"/>
      </w:pPr>
      <w:rPr>
        <w:rFonts w:hint="default"/>
        <w:b/>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65A77A4E"/>
    <w:multiLevelType w:val="hybridMultilevel"/>
    <w:tmpl w:val="48F40F98"/>
    <w:lvl w:ilvl="0" w:tplc="0F0EDCBA">
      <w:start w:val="1"/>
      <w:numFmt w:val="bullet"/>
      <w:lvlText w:val="-"/>
      <w:lvlJc w:val="left"/>
      <w:pPr>
        <w:ind w:left="1215" w:hanging="360"/>
      </w:pPr>
      <w:rPr>
        <w:rFonts w:ascii="Arial" w:eastAsia="Times New Roman" w:hAnsi="Arial" w:cs="Aria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47" w15:restartNumberingAfterBreak="0">
    <w:nsid w:val="65EB3646"/>
    <w:multiLevelType w:val="hybridMultilevel"/>
    <w:tmpl w:val="E282260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6966731"/>
    <w:multiLevelType w:val="multilevel"/>
    <w:tmpl w:val="922622D6"/>
    <w:lvl w:ilvl="0">
      <w:start w:val="1"/>
      <w:numFmt w:val="upperLetter"/>
      <w:pStyle w:val="ABackground"/>
      <w:lvlText w:val="(%1)"/>
      <w:lvlJc w:val="left"/>
      <w:pPr>
        <w:tabs>
          <w:tab w:val="num" w:pos="720"/>
        </w:tabs>
        <w:ind w:left="720" w:hanging="720"/>
      </w:pPr>
      <w:rPr>
        <w:rFonts w:ascii="Arial" w:hAnsi="Arial" w:cs="Arial" w:hint="default"/>
        <w:b w:val="0"/>
        <w:i w:val="0"/>
        <w:caps/>
        <w:sz w:val="24"/>
        <w:szCs w:val="24"/>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6ABD17A6"/>
    <w:multiLevelType w:val="hybridMultilevel"/>
    <w:tmpl w:val="F4C4AFE2"/>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B2A71BD"/>
    <w:multiLevelType w:val="hybridMultilevel"/>
    <w:tmpl w:val="ADE4AA9C"/>
    <w:lvl w:ilvl="0" w:tplc="FFFFFFFF">
      <w:start w:val="1"/>
      <w:numFmt w:val="lowerLetter"/>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4790D42"/>
    <w:multiLevelType w:val="hybridMultilevel"/>
    <w:tmpl w:val="9392C806"/>
    <w:lvl w:ilvl="0" w:tplc="08090017">
      <w:start w:val="1"/>
      <w:numFmt w:val="lowerLetter"/>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2" w15:restartNumberingAfterBreak="0">
    <w:nsid w:val="74814BB8"/>
    <w:multiLevelType w:val="hybridMultilevel"/>
    <w:tmpl w:val="FBF22BF8"/>
    <w:lvl w:ilvl="0" w:tplc="08090017">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3" w15:restartNumberingAfterBreak="0">
    <w:nsid w:val="74871FBF"/>
    <w:multiLevelType w:val="hybridMultilevel"/>
    <w:tmpl w:val="950C5DC0"/>
    <w:lvl w:ilvl="0" w:tplc="08090017">
      <w:start w:val="1"/>
      <w:numFmt w:val="lowerLetter"/>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4" w15:restartNumberingAfterBreak="0">
    <w:nsid w:val="75871AFA"/>
    <w:multiLevelType w:val="hybridMultilevel"/>
    <w:tmpl w:val="39946E2E"/>
    <w:lvl w:ilvl="0" w:tplc="904408B4">
      <w:start w:val="7"/>
      <w:numFmt w:val="lowerLetter"/>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6E8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71777AD"/>
    <w:multiLevelType w:val="multilevel"/>
    <w:tmpl w:val="6D7CBDDC"/>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7524BC6"/>
    <w:multiLevelType w:val="hybridMultilevel"/>
    <w:tmpl w:val="386CF366"/>
    <w:lvl w:ilvl="0" w:tplc="08090017">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8" w15:restartNumberingAfterBreak="0">
    <w:nsid w:val="77A07B11"/>
    <w:multiLevelType w:val="hybridMultilevel"/>
    <w:tmpl w:val="B05C5468"/>
    <w:lvl w:ilvl="0" w:tplc="08090017">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9" w15:restartNumberingAfterBreak="0">
    <w:nsid w:val="77D61255"/>
    <w:multiLevelType w:val="multilevel"/>
    <w:tmpl w:val="F1FE2304"/>
    <w:name w:val="main_list"/>
    <w:lvl w:ilvl="0">
      <w:start w:val="1"/>
      <w:numFmt w:val="decimal"/>
      <w:lvlText w:val="%1."/>
      <w:lvlJc w:val="left"/>
      <w:pPr>
        <w:tabs>
          <w:tab w:val="num" w:pos="3414"/>
        </w:tabs>
        <w:ind w:left="3414"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0" w15:restartNumberingAfterBreak="0">
    <w:nsid w:val="787B4F15"/>
    <w:multiLevelType w:val="hybridMultilevel"/>
    <w:tmpl w:val="F6ACC6CC"/>
    <w:lvl w:ilvl="0" w:tplc="08090017">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1"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577985826">
    <w:abstractNumId w:val="13"/>
  </w:num>
  <w:num w:numId="2" w16cid:durableId="156577589">
    <w:abstractNumId w:val="9"/>
  </w:num>
  <w:num w:numId="3" w16cid:durableId="2007515981">
    <w:abstractNumId w:val="61"/>
  </w:num>
  <w:num w:numId="4" w16cid:durableId="278295518">
    <w:abstractNumId w:val="21"/>
  </w:num>
  <w:num w:numId="5" w16cid:durableId="1032682524">
    <w:abstractNumId w:val="45"/>
  </w:num>
  <w:num w:numId="6" w16cid:durableId="1525679303">
    <w:abstractNumId w:val="17"/>
  </w:num>
  <w:num w:numId="7" w16cid:durableId="652759374">
    <w:abstractNumId w:val="17"/>
    <w:lvlOverride w:ilvl="0">
      <w:lvl w:ilvl="0">
        <w:start w:val="1"/>
        <w:numFmt w:val="decimal"/>
        <w:isLgl/>
        <w:lvlText w:val="H%1."/>
        <w:lvlJc w:val="left"/>
        <w:pPr>
          <w:tabs>
            <w:tab w:val="num" w:pos="851"/>
          </w:tabs>
          <w:ind w:left="851" w:hanging="851"/>
        </w:pPr>
        <w:rPr>
          <w:rFonts w:hint="default"/>
          <w:b/>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8" w16cid:durableId="1542211186">
    <w:abstractNumId w:val="17"/>
    <w:lvlOverride w:ilvl="0">
      <w:lvl w:ilvl="0">
        <w:start w:val="1"/>
        <w:numFmt w:val="decimal"/>
        <w:isLgl/>
        <w:lvlText w:val="H%1."/>
        <w:lvlJc w:val="left"/>
        <w:pPr>
          <w:tabs>
            <w:tab w:val="num" w:pos="851"/>
          </w:tabs>
          <w:ind w:left="851" w:hanging="851"/>
        </w:pPr>
        <w:rPr>
          <w:rFonts w:hint="default"/>
          <w:b/>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9" w16cid:durableId="328144892">
    <w:abstractNumId w:val="29"/>
  </w:num>
  <w:num w:numId="10" w16cid:durableId="94056610">
    <w:abstractNumId w:val="11"/>
  </w:num>
  <w:num w:numId="11" w16cid:durableId="1669466">
    <w:abstractNumId w:val="5"/>
  </w:num>
  <w:num w:numId="12" w16cid:durableId="838807214">
    <w:abstractNumId w:val="40"/>
  </w:num>
  <w:num w:numId="13" w16cid:durableId="1544446352">
    <w:abstractNumId w:val="56"/>
  </w:num>
  <w:num w:numId="14" w16cid:durableId="1751727960">
    <w:abstractNumId w:val="48"/>
  </w:num>
  <w:num w:numId="15" w16cid:durableId="721439685">
    <w:abstractNumId w:val="44"/>
  </w:num>
  <w:num w:numId="16" w16cid:durableId="215433511">
    <w:abstractNumId w:val="12"/>
  </w:num>
  <w:num w:numId="17" w16cid:durableId="1210385537">
    <w:abstractNumId w:val="4"/>
  </w:num>
  <w:num w:numId="18" w16cid:durableId="1160465020">
    <w:abstractNumId w:val="39"/>
  </w:num>
  <w:num w:numId="19" w16cid:durableId="140273838">
    <w:abstractNumId w:val="30"/>
  </w:num>
  <w:num w:numId="20" w16cid:durableId="1549219080">
    <w:abstractNumId w:val="28"/>
  </w:num>
  <w:num w:numId="21" w16cid:durableId="1686637416">
    <w:abstractNumId w:val="49"/>
  </w:num>
  <w:num w:numId="22" w16cid:durableId="1464737910">
    <w:abstractNumId w:val="6"/>
  </w:num>
  <w:num w:numId="23" w16cid:durableId="1108155715">
    <w:abstractNumId w:val="20"/>
  </w:num>
  <w:num w:numId="24" w16cid:durableId="806241671">
    <w:abstractNumId w:val="47"/>
  </w:num>
  <w:num w:numId="25" w16cid:durableId="1587423040">
    <w:abstractNumId w:val="58"/>
  </w:num>
  <w:num w:numId="26" w16cid:durableId="2049255985">
    <w:abstractNumId w:val="34"/>
  </w:num>
  <w:num w:numId="27" w16cid:durableId="802578908">
    <w:abstractNumId w:val="51"/>
  </w:num>
  <w:num w:numId="28" w16cid:durableId="1754817901">
    <w:abstractNumId w:val="60"/>
  </w:num>
  <w:num w:numId="29" w16cid:durableId="487787067">
    <w:abstractNumId w:val="42"/>
  </w:num>
  <w:num w:numId="30" w16cid:durableId="1396735156">
    <w:abstractNumId w:val="31"/>
  </w:num>
  <w:num w:numId="31" w16cid:durableId="1333797739">
    <w:abstractNumId w:val="36"/>
  </w:num>
  <w:num w:numId="32" w16cid:durableId="766343130">
    <w:abstractNumId w:val="8"/>
  </w:num>
  <w:num w:numId="33" w16cid:durableId="1252007184">
    <w:abstractNumId w:val="53"/>
  </w:num>
  <w:num w:numId="34" w16cid:durableId="1986007576">
    <w:abstractNumId w:val="52"/>
  </w:num>
  <w:num w:numId="35" w16cid:durableId="342904073">
    <w:abstractNumId w:val="57"/>
  </w:num>
  <w:num w:numId="36" w16cid:durableId="1903252936">
    <w:abstractNumId w:val="41"/>
  </w:num>
  <w:num w:numId="37" w16cid:durableId="1987935184">
    <w:abstractNumId w:val="18"/>
  </w:num>
  <w:num w:numId="38" w16cid:durableId="152721230">
    <w:abstractNumId w:val="33"/>
  </w:num>
  <w:num w:numId="39" w16cid:durableId="1919900429">
    <w:abstractNumId w:val="17"/>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40" w16cid:durableId="1747142946">
    <w:abstractNumId w:val="0"/>
  </w:num>
  <w:num w:numId="41" w16cid:durableId="1430808666">
    <w:abstractNumId w:val="35"/>
  </w:num>
  <w:num w:numId="42" w16cid:durableId="1857621847">
    <w:abstractNumId w:val="55"/>
  </w:num>
  <w:num w:numId="43" w16cid:durableId="17346961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3241037">
    <w:abstractNumId w:val="32"/>
  </w:num>
  <w:num w:numId="45" w16cid:durableId="1816871846">
    <w:abstractNumId w:val="2"/>
  </w:num>
  <w:num w:numId="46" w16cid:durableId="509835484">
    <w:abstractNumId w:val="1"/>
  </w:num>
  <w:num w:numId="47" w16cid:durableId="1137072233">
    <w:abstractNumId w:val="38"/>
  </w:num>
  <w:num w:numId="48" w16cid:durableId="207256556">
    <w:abstractNumId w:val="15"/>
  </w:num>
  <w:num w:numId="49" w16cid:durableId="1869563326">
    <w:abstractNumId w:val="25"/>
  </w:num>
  <w:num w:numId="50" w16cid:durableId="1017853868">
    <w:abstractNumId w:val="37"/>
  </w:num>
  <w:num w:numId="51" w16cid:durableId="593713234">
    <w:abstractNumId w:val="16"/>
  </w:num>
  <w:num w:numId="52" w16cid:durableId="1190921636">
    <w:abstractNumId w:val="24"/>
  </w:num>
  <w:num w:numId="53" w16cid:durableId="990983388">
    <w:abstractNumId w:val="14"/>
  </w:num>
  <w:num w:numId="54" w16cid:durableId="1613902205">
    <w:abstractNumId w:val="23"/>
  </w:num>
  <w:num w:numId="55" w16cid:durableId="1385371562">
    <w:abstractNumId w:val="10"/>
  </w:num>
  <w:num w:numId="56" w16cid:durableId="1120756752">
    <w:abstractNumId w:val="7"/>
  </w:num>
  <w:num w:numId="57" w16cid:durableId="1639912720">
    <w:abstractNumId w:val="54"/>
  </w:num>
  <w:num w:numId="58" w16cid:durableId="340083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55612104">
    <w:abstractNumId w:val="46"/>
  </w:num>
  <w:num w:numId="60" w16cid:durableId="1141768836">
    <w:abstractNumId w:val="22"/>
  </w:num>
  <w:num w:numId="61" w16cid:durableId="768232868">
    <w:abstractNumId w:val="3"/>
  </w:num>
  <w:num w:numId="62" w16cid:durableId="464739055">
    <w:abstractNumId w:val="9"/>
  </w:num>
  <w:num w:numId="63" w16cid:durableId="1095440994">
    <w:abstractNumId w:val="50"/>
  </w:num>
  <w:num w:numId="64" w16cid:durableId="1277324541">
    <w:abstractNumId w:val="9"/>
  </w:num>
  <w:num w:numId="65" w16cid:durableId="1784420875">
    <w:abstractNumId w:val="26"/>
  </w:num>
  <w:num w:numId="66" w16cid:durableId="1195002431">
    <w:abstractNumId w:val="9"/>
  </w:num>
  <w:num w:numId="67" w16cid:durableId="17659312">
    <w:abstractNumId w:val="19"/>
  </w:num>
  <w:num w:numId="68" w16cid:durableId="457451723">
    <w:abstractNumId w:val="9"/>
  </w:num>
  <w:num w:numId="69" w16cid:durableId="1397819140">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71"/>
    <w:rsid w:val="00001256"/>
    <w:rsid w:val="000029ED"/>
    <w:rsid w:val="00003986"/>
    <w:rsid w:val="0000428F"/>
    <w:rsid w:val="00005DFD"/>
    <w:rsid w:val="00010B41"/>
    <w:rsid w:val="00014462"/>
    <w:rsid w:val="00014652"/>
    <w:rsid w:val="00014DD0"/>
    <w:rsid w:val="000162ED"/>
    <w:rsid w:val="00016993"/>
    <w:rsid w:val="00017062"/>
    <w:rsid w:val="00021005"/>
    <w:rsid w:val="00021630"/>
    <w:rsid w:val="0002568B"/>
    <w:rsid w:val="00026A48"/>
    <w:rsid w:val="00033078"/>
    <w:rsid w:val="0003320B"/>
    <w:rsid w:val="00033945"/>
    <w:rsid w:val="00036369"/>
    <w:rsid w:val="00037720"/>
    <w:rsid w:val="0004014B"/>
    <w:rsid w:val="00041787"/>
    <w:rsid w:val="000448A5"/>
    <w:rsid w:val="00045123"/>
    <w:rsid w:val="000453D1"/>
    <w:rsid w:val="0004598F"/>
    <w:rsid w:val="00052E40"/>
    <w:rsid w:val="00053A06"/>
    <w:rsid w:val="00057D1E"/>
    <w:rsid w:val="00064DF2"/>
    <w:rsid w:val="00070E2E"/>
    <w:rsid w:val="000713E4"/>
    <w:rsid w:val="00072132"/>
    <w:rsid w:val="00075575"/>
    <w:rsid w:val="000807FC"/>
    <w:rsid w:val="00080967"/>
    <w:rsid w:val="000819A3"/>
    <w:rsid w:val="000867A6"/>
    <w:rsid w:val="00092DEA"/>
    <w:rsid w:val="00096EC9"/>
    <w:rsid w:val="000A0A8D"/>
    <w:rsid w:val="000A2717"/>
    <w:rsid w:val="000A4289"/>
    <w:rsid w:val="000A60DF"/>
    <w:rsid w:val="000A6DC1"/>
    <w:rsid w:val="000B0CD6"/>
    <w:rsid w:val="000B19E6"/>
    <w:rsid w:val="000B606E"/>
    <w:rsid w:val="000C1DE3"/>
    <w:rsid w:val="000C647C"/>
    <w:rsid w:val="000C78E1"/>
    <w:rsid w:val="000D04A5"/>
    <w:rsid w:val="000D06DB"/>
    <w:rsid w:val="000D4952"/>
    <w:rsid w:val="000D533F"/>
    <w:rsid w:val="000E104F"/>
    <w:rsid w:val="000E1F53"/>
    <w:rsid w:val="000E58C7"/>
    <w:rsid w:val="000E5BCD"/>
    <w:rsid w:val="000E7627"/>
    <w:rsid w:val="000F001A"/>
    <w:rsid w:val="000F2F2D"/>
    <w:rsid w:val="001005F0"/>
    <w:rsid w:val="001010D7"/>
    <w:rsid w:val="00101208"/>
    <w:rsid w:val="0010233C"/>
    <w:rsid w:val="001026A1"/>
    <w:rsid w:val="00103F43"/>
    <w:rsid w:val="00104B48"/>
    <w:rsid w:val="001073AA"/>
    <w:rsid w:val="001123A8"/>
    <w:rsid w:val="00114751"/>
    <w:rsid w:val="001147C8"/>
    <w:rsid w:val="00116271"/>
    <w:rsid w:val="00116283"/>
    <w:rsid w:val="00117BBD"/>
    <w:rsid w:val="00120DAF"/>
    <w:rsid w:val="001212B7"/>
    <w:rsid w:val="001227ED"/>
    <w:rsid w:val="00124A68"/>
    <w:rsid w:val="0012548D"/>
    <w:rsid w:val="001300E5"/>
    <w:rsid w:val="00130543"/>
    <w:rsid w:val="00133DE6"/>
    <w:rsid w:val="001413C6"/>
    <w:rsid w:val="00143044"/>
    <w:rsid w:val="001438A2"/>
    <w:rsid w:val="0014502C"/>
    <w:rsid w:val="00145B18"/>
    <w:rsid w:val="001463FF"/>
    <w:rsid w:val="00146589"/>
    <w:rsid w:val="00146FE1"/>
    <w:rsid w:val="00147657"/>
    <w:rsid w:val="001545CE"/>
    <w:rsid w:val="001620F0"/>
    <w:rsid w:val="00162A18"/>
    <w:rsid w:val="001630A9"/>
    <w:rsid w:val="001641DB"/>
    <w:rsid w:val="001645F2"/>
    <w:rsid w:val="001655FC"/>
    <w:rsid w:val="00167F39"/>
    <w:rsid w:val="00171F4C"/>
    <w:rsid w:val="001774B0"/>
    <w:rsid w:val="00177EA1"/>
    <w:rsid w:val="00182F90"/>
    <w:rsid w:val="00183420"/>
    <w:rsid w:val="0018379C"/>
    <w:rsid w:val="00194FD6"/>
    <w:rsid w:val="0019626D"/>
    <w:rsid w:val="001973B1"/>
    <w:rsid w:val="00197CD2"/>
    <w:rsid w:val="001A07D6"/>
    <w:rsid w:val="001A2CC2"/>
    <w:rsid w:val="001A3FD2"/>
    <w:rsid w:val="001A44E9"/>
    <w:rsid w:val="001B022D"/>
    <w:rsid w:val="001B2F63"/>
    <w:rsid w:val="001B3D89"/>
    <w:rsid w:val="001B5428"/>
    <w:rsid w:val="001B556E"/>
    <w:rsid w:val="001B5EF9"/>
    <w:rsid w:val="001B7325"/>
    <w:rsid w:val="001B7A4E"/>
    <w:rsid w:val="001B7C4C"/>
    <w:rsid w:val="001C18A6"/>
    <w:rsid w:val="001C4AD8"/>
    <w:rsid w:val="001C5BA0"/>
    <w:rsid w:val="001C5E77"/>
    <w:rsid w:val="001D096F"/>
    <w:rsid w:val="001D19B0"/>
    <w:rsid w:val="001D3E6F"/>
    <w:rsid w:val="001D4452"/>
    <w:rsid w:val="001E0308"/>
    <w:rsid w:val="001E13AC"/>
    <w:rsid w:val="001E1CE0"/>
    <w:rsid w:val="001E23AA"/>
    <w:rsid w:val="001E29A9"/>
    <w:rsid w:val="001E5194"/>
    <w:rsid w:val="001E6483"/>
    <w:rsid w:val="001E716F"/>
    <w:rsid w:val="001F02E8"/>
    <w:rsid w:val="001F1E42"/>
    <w:rsid w:val="001F2A21"/>
    <w:rsid w:val="001F587F"/>
    <w:rsid w:val="001F733A"/>
    <w:rsid w:val="002036B7"/>
    <w:rsid w:val="00203778"/>
    <w:rsid w:val="00203785"/>
    <w:rsid w:val="00203F47"/>
    <w:rsid w:val="00205C77"/>
    <w:rsid w:val="00206123"/>
    <w:rsid w:val="00206CF3"/>
    <w:rsid w:val="00207072"/>
    <w:rsid w:val="00214DD8"/>
    <w:rsid w:val="00214FCB"/>
    <w:rsid w:val="0021743D"/>
    <w:rsid w:val="00217487"/>
    <w:rsid w:val="00221691"/>
    <w:rsid w:val="002217FE"/>
    <w:rsid w:val="00222734"/>
    <w:rsid w:val="00223115"/>
    <w:rsid w:val="00224671"/>
    <w:rsid w:val="00225B63"/>
    <w:rsid w:val="00227E1E"/>
    <w:rsid w:val="00227EC4"/>
    <w:rsid w:val="00233D89"/>
    <w:rsid w:val="00235610"/>
    <w:rsid w:val="00240794"/>
    <w:rsid w:val="002459CF"/>
    <w:rsid w:val="00252BF4"/>
    <w:rsid w:val="0025781D"/>
    <w:rsid w:val="00260747"/>
    <w:rsid w:val="002610CB"/>
    <w:rsid w:val="00261C44"/>
    <w:rsid w:val="00261CE6"/>
    <w:rsid w:val="0026262A"/>
    <w:rsid w:val="00262671"/>
    <w:rsid w:val="00263371"/>
    <w:rsid w:val="0026376C"/>
    <w:rsid w:val="00266152"/>
    <w:rsid w:val="00266489"/>
    <w:rsid w:val="00267197"/>
    <w:rsid w:val="0027183B"/>
    <w:rsid w:val="002722EB"/>
    <w:rsid w:val="00272B31"/>
    <w:rsid w:val="00274535"/>
    <w:rsid w:val="00274BCF"/>
    <w:rsid w:val="00275D4A"/>
    <w:rsid w:val="0027603F"/>
    <w:rsid w:val="002771A1"/>
    <w:rsid w:val="002776B5"/>
    <w:rsid w:val="002803EB"/>
    <w:rsid w:val="00280A2A"/>
    <w:rsid w:val="002822FD"/>
    <w:rsid w:val="002829C3"/>
    <w:rsid w:val="00282FD5"/>
    <w:rsid w:val="00283BEA"/>
    <w:rsid w:val="00287EB5"/>
    <w:rsid w:val="002928D0"/>
    <w:rsid w:val="0029394E"/>
    <w:rsid w:val="002949A7"/>
    <w:rsid w:val="00294B82"/>
    <w:rsid w:val="00295CE7"/>
    <w:rsid w:val="00296061"/>
    <w:rsid w:val="00296951"/>
    <w:rsid w:val="00297D1A"/>
    <w:rsid w:val="002A4C67"/>
    <w:rsid w:val="002A61C9"/>
    <w:rsid w:val="002A754E"/>
    <w:rsid w:val="002A7831"/>
    <w:rsid w:val="002B2F33"/>
    <w:rsid w:val="002B462B"/>
    <w:rsid w:val="002B7D2C"/>
    <w:rsid w:val="002C2C85"/>
    <w:rsid w:val="002C4141"/>
    <w:rsid w:val="002C4FDD"/>
    <w:rsid w:val="002C55FC"/>
    <w:rsid w:val="002C5B45"/>
    <w:rsid w:val="002C5EF6"/>
    <w:rsid w:val="002C64DD"/>
    <w:rsid w:val="002D06C6"/>
    <w:rsid w:val="002D27CD"/>
    <w:rsid w:val="002D27F2"/>
    <w:rsid w:val="002D57AD"/>
    <w:rsid w:val="002D691F"/>
    <w:rsid w:val="002D6F4B"/>
    <w:rsid w:val="002D78FD"/>
    <w:rsid w:val="002E0D2E"/>
    <w:rsid w:val="002E2BB8"/>
    <w:rsid w:val="002E2FAA"/>
    <w:rsid w:val="002E584B"/>
    <w:rsid w:val="002E70A7"/>
    <w:rsid w:val="002F0B97"/>
    <w:rsid w:val="002F1D84"/>
    <w:rsid w:val="002F1DDE"/>
    <w:rsid w:val="002F20A2"/>
    <w:rsid w:val="002F2DC3"/>
    <w:rsid w:val="002F3F64"/>
    <w:rsid w:val="002F60D5"/>
    <w:rsid w:val="002F7034"/>
    <w:rsid w:val="002F739B"/>
    <w:rsid w:val="002F7DFB"/>
    <w:rsid w:val="00302514"/>
    <w:rsid w:val="003031D7"/>
    <w:rsid w:val="003071E2"/>
    <w:rsid w:val="00310022"/>
    <w:rsid w:val="00311CC9"/>
    <w:rsid w:val="00313EEF"/>
    <w:rsid w:val="00315A94"/>
    <w:rsid w:val="003161E4"/>
    <w:rsid w:val="00317253"/>
    <w:rsid w:val="00317A70"/>
    <w:rsid w:val="00321ABC"/>
    <w:rsid w:val="00323346"/>
    <w:rsid w:val="00323892"/>
    <w:rsid w:val="00323D59"/>
    <w:rsid w:val="00323F4C"/>
    <w:rsid w:val="00324BBC"/>
    <w:rsid w:val="003272A7"/>
    <w:rsid w:val="003318E5"/>
    <w:rsid w:val="0033211C"/>
    <w:rsid w:val="00335F02"/>
    <w:rsid w:val="003362BC"/>
    <w:rsid w:val="0034091E"/>
    <w:rsid w:val="00340E0D"/>
    <w:rsid w:val="00342482"/>
    <w:rsid w:val="003427CE"/>
    <w:rsid w:val="0034369E"/>
    <w:rsid w:val="00343DBE"/>
    <w:rsid w:val="003441EC"/>
    <w:rsid w:val="003449F4"/>
    <w:rsid w:val="003453B4"/>
    <w:rsid w:val="00346D96"/>
    <w:rsid w:val="003471BC"/>
    <w:rsid w:val="003471FE"/>
    <w:rsid w:val="003517D7"/>
    <w:rsid w:val="00352A99"/>
    <w:rsid w:val="00353F82"/>
    <w:rsid w:val="00357E90"/>
    <w:rsid w:val="00360B1D"/>
    <w:rsid w:val="00360BCC"/>
    <w:rsid w:val="00360C6A"/>
    <w:rsid w:val="00360F46"/>
    <w:rsid w:val="00364218"/>
    <w:rsid w:val="00364EC9"/>
    <w:rsid w:val="003704A4"/>
    <w:rsid w:val="00371DBB"/>
    <w:rsid w:val="00371E4F"/>
    <w:rsid w:val="00372374"/>
    <w:rsid w:val="00374E84"/>
    <w:rsid w:val="00374F50"/>
    <w:rsid w:val="00383022"/>
    <w:rsid w:val="00387751"/>
    <w:rsid w:val="00391B24"/>
    <w:rsid w:val="00396868"/>
    <w:rsid w:val="003A3494"/>
    <w:rsid w:val="003A35BD"/>
    <w:rsid w:val="003A4FED"/>
    <w:rsid w:val="003A6AB0"/>
    <w:rsid w:val="003A7DAF"/>
    <w:rsid w:val="003B017F"/>
    <w:rsid w:val="003B4835"/>
    <w:rsid w:val="003B60AD"/>
    <w:rsid w:val="003B7B23"/>
    <w:rsid w:val="003C1173"/>
    <w:rsid w:val="003C1AB9"/>
    <w:rsid w:val="003C245B"/>
    <w:rsid w:val="003C45B9"/>
    <w:rsid w:val="003D1E58"/>
    <w:rsid w:val="003D2BE8"/>
    <w:rsid w:val="003D7B52"/>
    <w:rsid w:val="003E1087"/>
    <w:rsid w:val="003E452C"/>
    <w:rsid w:val="003E5434"/>
    <w:rsid w:val="003E5521"/>
    <w:rsid w:val="003E6798"/>
    <w:rsid w:val="003E6A2E"/>
    <w:rsid w:val="003E743E"/>
    <w:rsid w:val="003E77C1"/>
    <w:rsid w:val="003F05A1"/>
    <w:rsid w:val="003F3B30"/>
    <w:rsid w:val="003F66F9"/>
    <w:rsid w:val="003F67EF"/>
    <w:rsid w:val="003F6DED"/>
    <w:rsid w:val="003F7C9F"/>
    <w:rsid w:val="004034EB"/>
    <w:rsid w:val="00404736"/>
    <w:rsid w:val="00404834"/>
    <w:rsid w:val="00410A70"/>
    <w:rsid w:val="004117E1"/>
    <w:rsid w:val="0041255C"/>
    <w:rsid w:val="004146FF"/>
    <w:rsid w:val="00415102"/>
    <w:rsid w:val="00415236"/>
    <w:rsid w:val="0041656C"/>
    <w:rsid w:val="00422C19"/>
    <w:rsid w:val="004245BC"/>
    <w:rsid w:val="00424D4B"/>
    <w:rsid w:val="00426E28"/>
    <w:rsid w:val="0043141B"/>
    <w:rsid w:val="0043276C"/>
    <w:rsid w:val="0043463F"/>
    <w:rsid w:val="004353F5"/>
    <w:rsid w:val="0043584F"/>
    <w:rsid w:val="0043724E"/>
    <w:rsid w:val="004440BE"/>
    <w:rsid w:val="004453D3"/>
    <w:rsid w:val="004458EC"/>
    <w:rsid w:val="00447B8E"/>
    <w:rsid w:val="00452A73"/>
    <w:rsid w:val="00454431"/>
    <w:rsid w:val="0045495A"/>
    <w:rsid w:val="00454DF1"/>
    <w:rsid w:val="004621EB"/>
    <w:rsid w:val="00463811"/>
    <w:rsid w:val="00464C22"/>
    <w:rsid w:val="00465776"/>
    <w:rsid w:val="0046617B"/>
    <w:rsid w:val="00470D67"/>
    <w:rsid w:val="004711B4"/>
    <w:rsid w:val="00472893"/>
    <w:rsid w:val="00474F20"/>
    <w:rsid w:val="00481DD6"/>
    <w:rsid w:val="004824E3"/>
    <w:rsid w:val="00483A5B"/>
    <w:rsid w:val="00491B50"/>
    <w:rsid w:val="00495791"/>
    <w:rsid w:val="004A0402"/>
    <w:rsid w:val="004A087F"/>
    <w:rsid w:val="004A1D0C"/>
    <w:rsid w:val="004A2071"/>
    <w:rsid w:val="004A2EF3"/>
    <w:rsid w:val="004A3F9A"/>
    <w:rsid w:val="004A6648"/>
    <w:rsid w:val="004B3D77"/>
    <w:rsid w:val="004B5C10"/>
    <w:rsid w:val="004C2E93"/>
    <w:rsid w:val="004C4EB0"/>
    <w:rsid w:val="004D09DE"/>
    <w:rsid w:val="004D3686"/>
    <w:rsid w:val="004D547D"/>
    <w:rsid w:val="004D7D16"/>
    <w:rsid w:val="004E0D95"/>
    <w:rsid w:val="004E2282"/>
    <w:rsid w:val="004E3E21"/>
    <w:rsid w:val="004E4339"/>
    <w:rsid w:val="004E678D"/>
    <w:rsid w:val="004E6B83"/>
    <w:rsid w:val="004E7E4E"/>
    <w:rsid w:val="00504055"/>
    <w:rsid w:val="00505C56"/>
    <w:rsid w:val="00507717"/>
    <w:rsid w:val="0051223D"/>
    <w:rsid w:val="005135F8"/>
    <w:rsid w:val="00513ABF"/>
    <w:rsid w:val="00513C2C"/>
    <w:rsid w:val="00515DB6"/>
    <w:rsid w:val="00516F36"/>
    <w:rsid w:val="00517918"/>
    <w:rsid w:val="005203DA"/>
    <w:rsid w:val="00520EA6"/>
    <w:rsid w:val="0052197F"/>
    <w:rsid w:val="005219B7"/>
    <w:rsid w:val="005248E3"/>
    <w:rsid w:val="005251F5"/>
    <w:rsid w:val="00525231"/>
    <w:rsid w:val="00525720"/>
    <w:rsid w:val="00526CD6"/>
    <w:rsid w:val="005333DB"/>
    <w:rsid w:val="005335B8"/>
    <w:rsid w:val="005402F4"/>
    <w:rsid w:val="00544A73"/>
    <w:rsid w:val="00544FD1"/>
    <w:rsid w:val="005518EC"/>
    <w:rsid w:val="00554691"/>
    <w:rsid w:val="00554AB7"/>
    <w:rsid w:val="00557A59"/>
    <w:rsid w:val="00564106"/>
    <w:rsid w:val="005662E3"/>
    <w:rsid w:val="0057023D"/>
    <w:rsid w:val="00570EC9"/>
    <w:rsid w:val="005711BF"/>
    <w:rsid w:val="0057170E"/>
    <w:rsid w:val="00571E27"/>
    <w:rsid w:val="0057394E"/>
    <w:rsid w:val="00575BC0"/>
    <w:rsid w:val="00576442"/>
    <w:rsid w:val="0057749E"/>
    <w:rsid w:val="00577F4F"/>
    <w:rsid w:val="0058145A"/>
    <w:rsid w:val="0058340B"/>
    <w:rsid w:val="00584BC6"/>
    <w:rsid w:val="00586BCA"/>
    <w:rsid w:val="00594405"/>
    <w:rsid w:val="00594D19"/>
    <w:rsid w:val="00595C67"/>
    <w:rsid w:val="005969E0"/>
    <w:rsid w:val="0059764F"/>
    <w:rsid w:val="00597F89"/>
    <w:rsid w:val="005A03AB"/>
    <w:rsid w:val="005A0F71"/>
    <w:rsid w:val="005A1414"/>
    <w:rsid w:val="005A2AE6"/>
    <w:rsid w:val="005A38EC"/>
    <w:rsid w:val="005A6635"/>
    <w:rsid w:val="005A7276"/>
    <w:rsid w:val="005B0361"/>
    <w:rsid w:val="005B13C2"/>
    <w:rsid w:val="005B4840"/>
    <w:rsid w:val="005B7568"/>
    <w:rsid w:val="005B765A"/>
    <w:rsid w:val="005B7B55"/>
    <w:rsid w:val="005C1DA1"/>
    <w:rsid w:val="005C6DFC"/>
    <w:rsid w:val="005D00D5"/>
    <w:rsid w:val="005D0267"/>
    <w:rsid w:val="005D1D77"/>
    <w:rsid w:val="005D2EDE"/>
    <w:rsid w:val="005D39D4"/>
    <w:rsid w:val="005D3F0A"/>
    <w:rsid w:val="005D5D99"/>
    <w:rsid w:val="005D7D3D"/>
    <w:rsid w:val="005E0346"/>
    <w:rsid w:val="005E038F"/>
    <w:rsid w:val="005E091B"/>
    <w:rsid w:val="005E09AA"/>
    <w:rsid w:val="005E1117"/>
    <w:rsid w:val="005E126F"/>
    <w:rsid w:val="005E1E69"/>
    <w:rsid w:val="005E2EE4"/>
    <w:rsid w:val="005E6ED2"/>
    <w:rsid w:val="005F4DA2"/>
    <w:rsid w:val="005F5ECB"/>
    <w:rsid w:val="005F6ED0"/>
    <w:rsid w:val="00600E48"/>
    <w:rsid w:val="006018F5"/>
    <w:rsid w:val="00602619"/>
    <w:rsid w:val="00603146"/>
    <w:rsid w:val="00605986"/>
    <w:rsid w:val="00612985"/>
    <w:rsid w:val="006164A4"/>
    <w:rsid w:val="006241EA"/>
    <w:rsid w:val="00632AC4"/>
    <w:rsid w:val="006355FA"/>
    <w:rsid w:val="00635B47"/>
    <w:rsid w:val="00635E78"/>
    <w:rsid w:val="00637773"/>
    <w:rsid w:val="0064056A"/>
    <w:rsid w:val="006409AD"/>
    <w:rsid w:val="00641AE5"/>
    <w:rsid w:val="00641E2A"/>
    <w:rsid w:val="00643084"/>
    <w:rsid w:val="00643460"/>
    <w:rsid w:val="006446F3"/>
    <w:rsid w:val="006526F5"/>
    <w:rsid w:val="00660B15"/>
    <w:rsid w:val="006637C5"/>
    <w:rsid w:val="0066436E"/>
    <w:rsid w:val="00665338"/>
    <w:rsid w:val="00665AEC"/>
    <w:rsid w:val="00671693"/>
    <w:rsid w:val="00672C31"/>
    <w:rsid w:val="00674583"/>
    <w:rsid w:val="006747D4"/>
    <w:rsid w:val="00674FE4"/>
    <w:rsid w:val="00676000"/>
    <w:rsid w:val="00676D33"/>
    <w:rsid w:val="0067702F"/>
    <w:rsid w:val="006804D7"/>
    <w:rsid w:val="00680AF6"/>
    <w:rsid w:val="00680B22"/>
    <w:rsid w:val="006840F4"/>
    <w:rsid w:val="00685D55"/>
    <w:rsid w:val="00685FAC"/>
    <w:rsid w:val="0068602F"/>
    <w:rsid w:val="00686C88"/>
    <w:rsid w:val="0068713A"/>
    <w:rsid w:val="006871B8"/>
    <w:rsid w:val="006872BE"/>
    <w:rsid w:val="0069279C"/>
    <w:rsid w:val="0069442D"/>
    <w:rsid w:val="00694F74"/>
    <w:rsid w:val="006A09E7"/>
    <w:rsid w:val="006A0BFB"/>
    <w:rsid w:val="006A0D0B"/>
    <w:rsid w:val="006A210D"/>
    <w:rsid w:val="006A35EB"/>
    <w:rsid w:val="006A5904"/>
    <w:rsid w:val="006A6FD2"/>
    <w:rsid w:val="006B6E4F"/>
    <w:rsid w:val="006B762E"/>
    <w:rsid w:val="006C03FC"/>
    <w:rsid w:val="006C29F4"/>
    <w:rsid w:val="006C4D04"/>
    <w:rsid w:val="006C5BCC"/>
    <w:rsid w:val="006C758A"/>
    <w:rsid w:val="006D1CC8"/>
    <w:rsid w:val="006D2E23"/>
    <w:rsid w:val="006D4410"/>
    <w:rsid w:val="006D64F5"/>
    <w:rsid w:val="006E01F7"/>
    <w:rsid w:val="006E0979"/>
    <w:rsid w:val="006E0B8C"/>
    <w:rsid w:val="006E2639"/>
    <w:rsid w:val="006E4FCA"/>
    <w:rsid w:val="006E5347"/>
    <w:rsid w:val="006E5731"/>
    <w:rsid w:val="006E5A90"/>
    <w:rsid w:val="006E5CA7"/>
    <w:rsid w:val="006E70B7"/>
    <w:rsid w:val="006E7A02"/>
    <w:rsid w:val="006F23E3"/>
    <w:rsid w:val="006F24F2"/>
    <w:rsid w:val="006F3361"/>
    <w:rsid w:val="006F44AD"/>
    <w:rsid w:val="006F4E8B"/>
    <w:rsid w:val="00700C5F"/>
    <w:rsid w:val="0070189E"/>
    <w:rsid w:val="00701A30"/>
    <w:rsid w:val="00701F3F"/>
    <w:rsid w:val="00705097"/>
    <w:rsid w:val="007060F6"/>
    <w:rsid w:val="00706B1A"/>
    <w:rsid w:val="0071051F"/>
    <w:rsid w:val="00710695"/>
    <w:rsid w:val="00715CD6"/>
    <w:rsid w:val="00720B1E"/>
    <w:rsid w:val="00726165"/>
    <w:rsid w:val="007269A8"/>
    <w:rsid w:val="00730D90"/>
    <w:rsid w:val="007350A3"/>
    <w:rsid w:val="007363E2"/>
    <w:rsid w:val="00736819"/>
    <w:rsid w:val="00741A57"/>
    <w:rsid w:val="00742D31"/>
    <w:rsid w:val="007436D3"/>
    <w:rsid w:val="0074596F"/>
    <w:rsid w:val="00752026"/>
    <w:rsid w:val="0075221F"/>
    <w:rsid w:val="00752BCF"/>
    <w:rsid w:val="00755489"/>
    <w:rsid w:val="00756964"/>
    <w:rsid w:val="007571E7"/>
    <w:rsid w:val="00762A81"/>
    <w:rsid w:val="007701A9"/>
    <w:rsid w:val="007706DA"/>
    <w:rsid w:val="00771197"/>
    <w:rsid w:val="00774B42"/>
    <w:rsid w:val="00774C2B"/>
    <w:rsid w:val="0078028E"/>
    <w:rsid w:val="007838FF"/>
    <w:rsid w:val="007839F3"/>
    <w:rsid w:val="007907C0"/>
    <w:rsid w:val="00790C37"/>
    <w:rsid w:val="0079264B"/>
    <w:rsid w:val="00793B88"/>
    <w:rsid w:val="00796955"/>
    <w:rsid w:val="007A0DB5"/>
    <w:rsid w:val="007A1943"/>
    <w:rsid w:val="007A2203"/>
    <w:rsid w:val="007A2BBB"/>
    <w:rsid w:val="007A2D93"/>
    <w:rsid w:val="007A3762"/>
    <w:rsid w:val="007A5757"/>
    <w:rsid w:val="007A5A84"/>
    <w:rsid w:val="007A6B0C"/>
    <w:rsid w:val="007A76A8"/>
    <w:rsid w:val="007B1815"/>
    <w:rsid w:val="007B2FD4"/>
    <w:rsid w:val="007B3B66"/>
    <w:rsid w:val="007B5A0A"/>
    <w:rsid w:val="007B5B83"/>
    <w:rsid w:val="007B7B8B"/>
    <w:rsid w:val="007C19B2"/>
    <w:rsid w:val="007C2C1F"/>
    <w:rsid w:val="007C2F21"/>
    <w:rsid w:val="007C67AF"/>
    <w:rsid w:val="007C7984"/>
    <w:rsid w:val="007D0D14"/>
    <w:rsid w:val="007D0EA1"/>
    <w:rsid w:val="007D117C"/>
    <w:rsid w:val="007D1E27"/>
    <w:rsid w:val="007D280C"/>
    <w:rsid w:val="007D3E7B"/>
    <w:rsid w:val="007D4C6F"/>
    <w:rsid w:val="007D552D"/>
    <w:rsid w:val="007E0DCD"/>
    <w:rsid w:val="007E437C"/>
    <w:rsid w:val="007E5588"/>
    <w:rsid w:val="007E632F"/>
    <w:rsid w:val="007E667A"/>
    <w:rsid w:val="007E688B"/>
    <w:rsid w:val="007F1043"/>
    <w:rsid w:val="007F1194"/>
    <w:rsid w:val="007F2FD0"/>
    <w:rsid w:val="007F351C"/>
    <w:rsid w:val="007F5D35"/>
    <w:rsid w:val="007F5E06"/>
    <w:rsid w:val="007F5F28"/>
    <w:rsid w:val="007F5F55"/>
    <w:rsid w:val="007F6C4C"/>
    <w:rsid w:val="00803397"/>
    <w:rsid w:val="00803785"/>
    <w:rsid w:val="0080541A"/>
    <w:rsid w:val="00806840"/>
    <w:rsid w:val="00806992"/>
    <w:rsid w:val="00813ECD"/>
    <w:rsid w:val="00815C0B"/>
    <w:rsid w:val="00817D71"/>
    <w:rsid w:val="0082020D"/>
    <w:rsid w:val="008254C1"/>
    <w:rsid w:val="00827450"/>
    <w:rsid w:val="00827491"/>
    <w:rsid w:val="00827F4B"/>
    <w:rsid w:val="00830F62"/>
    <w:rsid w:val="008326DA"/>
    <w:rsid w:val="00834896"/>
    <w:rsid w:val="00835A24"/>
    <w:rsid w:val="008421CC"/>
    <w:rsid w:val="00842C74"/>
    <w:rsid w:val="008468E3"/>
    <w:rsid w:val="008503BA"/>
    <w:rsid w:val="00850BDD"/>
    <w:rsid w:val="008524EA"/>
    <w:rsid w:val="00852F90"/>
    <w:rsid w:val="008533DA"/>
    <w:rsid w:val="00854C1B"/>
    <w:rsid w:val="0085643F"/>
    <w:rsid w:val="0086023B"/>
    <w:rsid w:val="008613EB"/>
    <w:rsid w:val="008624F4"/>
    <w:rsid w:val="0086671E"/>
    <w:rsid w:val="008715C5"/>
    <w:rsid w:val="0088127F"/>
    <w:rsid w:val="008837EB"/>
    <w:rsid w:val="00890E98"/>
    <w:rsid w:val="0089257C"/>
    <w:rsid w:val="00893472"/>
    <w:rsid w:val="008962E2"/>
    <w:rsid w:val="008965BD"/>
    <w:rsid w:val="00896A8C"/>
    <w:rsid w:val="00897123"/>
    <w:rsid w:val="00897989"/>
    <w:rsid w:val="00897A1C"/>
    <w:rsid w:val="008A0B60"/>
    <w:rsid w:val="008A1B21"/>
    <w:rsid w:val="008A20AE"/>
    <w:rsid w:val="008A2806"/>
    <w:rsid w:val="008A48E5"/>
    <w:rsid w:val="008A544E"/>
    <w:rsid w:val="008A760A"/>
    <w:rsid w:val="008A770E"/>
    <w:rsid w:val="008B0354"/>
    <w:rsid w:val="008B20FE"/>
    <w:rsid w:val="008B4143"/>
    <w:rsid w:val="008B5543"/>
    <w:rsid w:val="008B6662"/>
    <w:rsid w:val="008B74DB"/>
    <w:rsid w:val="008C0829"/>
    <w:rsid w:val="008C2238"/>
    <w:rsid w:val="008C231F"/>
    <w:rsid w:val="008C279A"/>
    <w:rsid w:val="008C31F0"/>
    <w:rsid w:val="008C3265"/>
    <w:rsid w:val="008C5C51"/>
    <w:rsid w:val="008D0E97"/>
    <w:rsid w:val="008D2C46"/>
    <w:rsid w:val="008D2C9D"/>
    <w:rsid w:val="008D4DA2"/>
    <w:rsid w:val="008D5EED"/>
    <w:rsid w:val="008E31B3"/>
    <w:rsid w:val="008E4607"/>
    <w:rsid w:val="008F0ECC"/>
    <w:rsid w:val="008F1943"/>
    <w:rsid w:val="008F36AC"/>
    <w:rsid w:val="008F37DE"/>
    <w:rsid w:val="008F3F1C"/>
    <w:rsid w:val="008F567B"/>
    <w:rsid w:val="008F796C"/>
    <w:rsid w:val="0090177D"/>
    <w:rsid w:val="00901C9B"/>
    <w:rsid w:val="00905012"/>
    <w:rsid w:val="00912368"/>
    <w:rsid w:val="009127B6"/>
    <w:rsid w:val="00913ADF"/>
    <w:rsid w:val="00913BE8"/>
    <w:rsid w:val="00925D48"/>
    <w:rsid w:val="009269C9"/>
    <w:rsid w:val="00926A9B"/>
    <w:rsid w:val="00930B79"/>
    <w:rsid w:val="00930B8C"/>
    <w:rsid w:val="00931A1D"/>
    <w:rsid w:val="00934D77"/>
    <w:rsid w:val="0093500C"/>
    <w:rsid w:val="009423C1"/>
    <w:rsid w:val="009435AE"/>
    <w:rsid w:val="0094484D"/>
    <w:rsid w:val="009448FD"/>
    <w:rsid w:val="00950095"/>
    <w:rsid w:val="00950AA7"/>
    <w:rsid w:val="00950C5B"/>
    <w:rsid w:val="009510C9"/>
    <w:rsid w:val="00951132"/>
    <w:rsid w:val="00955446"/>
    <w:rsid w:val="009565F8"/>
    <w:rsid w:val="0096095B"/>
    <w:rsid w:val="00961883"/>
    <w:rsid w:val="00961885"/>
    <w:rsid w:val="00961EB5"/>
    <w:rsid w:val="009620A0"/>
    <w:rsid w:val="0096487E"/>
    <w:rsid w:val="009648C7"/>
    <w:rsid w:val="00967AE6"/>
    <w:rsid w:val="0097181E"/>
    <w:rsid w:val="00971C65"/>
    <w:rsid w:val="0097326C"/>
    <w:rsid w:val="0097433F"/>
    <w:rsid w:val="00974CF2"/>
    <w:rsid w:val="00976FC6"/>
    <w:rsid w:val="00981152"/>
    <w:rsid w:val="00981327"/>
    <w:rsid w:val="0098195A"/>
    <w:rsid w:val="009844BB"/>
    <w:rsid w:val="009928BA"/>
    <w:rsid w:val="009928F6"/>
    <w:rsid w:val="009955BC"/>
    <w:rsid w:val="00995EF3"/>
    <w:rsid w:val="00996260"/>
    <w:rsid w:val="00997CDF"/>
    <w:rsid w:val="009A1A74"/>
    <w:rsid w:val="009A23B2"/>
    <w:rsid w:val="009A35DB"/>
    <w:rsid w:val="009A5672"/>
    <w:rsid w:val="009A6884"/>
    <w:rsid w:val="009A76A5"/>
    <w:rsid w:val="009B104C"/>
    <w:rsid w:val="009B2097"/>
    <w:rsid w:val="009B2358"/>
    <w:rsid w:val="009B2840"/>
    <w:rsid w:val="009B342E"/>
    <w:rsid w:val="009B393B"/>
    <w:rsid w:val="009B4250"/>
    <w:rsid w:val="009B4356"/>
    <w:rsid w:val="009B56F1"/>
    <w:rsid w:val="009B69BF"/>
    <w:rsid w:val="009B77C4"/>
    <w:rsid w:val="009C0B46"/>
    <w:rsid w:val="009C40E0"/>
    <w:rsid w:val="009C6C0B"/>
    <w:rsid w:val="009C7594"/>
    <w:rsid w:val="009D0D89"/>
    <w:rsid w:val="009D4BB5"/>
    <w:rsid w:val="009D5ED6"/>
    <w:rsid w:val="009D68D6"/>
    <w:rsid w:val="009E06EC"/>
    <w:rsid w:val="009E23DE"/>
    <w:rsid w:val="009E36EE"/>
    <w:rsid w:val="009E3BD6"/>
    <w:rsid w:val="009E47EC"/>
    <w:rsid w:val="009E556F"/>
    <w:rsid w:val="009E6229"/>
    <w:rsid w:val="009E7E05"/>
    <w:rsid w:val="009F0C76"/>
    <w:rsid w:val="009F29B8"/>
    <w:rsid w:val="009F5883"/>
    <w:rsid w:val="009F5D44"/>
    <w:rsid w:val="009F6EA1"/>
    <w:rsid w:val="009F74D4"/>
    <w:rsid w:val="00A0071C"/>
    <w:rsid w:val="00A14D0D"/>
    <w:rsid w:val="00A15696"/>
    <w:rsid w:val="00A16B01"/>
    <w:rsid w:val="00A16DA9"/>
    <w:rsid w:val="00A16FF3"/>
    <w:rsid w:val="00A20DAD"/>
    <w:rsid w:val="00A212E6"/>
    <w:rsid w:val="00A2237D"/>
    <w:rsid w:val="00A2473F"/>
    <w:rsid w:val="00A2571E"/>
    <w:rsid w:val="00A26545"/>
    <w:rsid w:val="00A26AD8"/>
    <w:rsid w:val="00A305F1"/>
    <w:rsid w:val="00A40B85"/>
    <w:rsid w:val="00A41477"/>
    <w:rsid w:val="00A457A2"/>
    <w:rsid w:val="00A464E2"/>
    <w:rsid w:val="00A4734C"/>
    <w:rsid w:val="00A50C3A"/>
    <w:rsid w:val="00A52586"/>
    <w:rsid w:val="00A54E56"/>
    <w:rsid w:val="00A551D0"/>
    <w:rsid w:val="00A55A50"/>
    <w:rsid w:val="00A560A6"/>
    <w:rsid w:val="00A574CA"/>
    <w:rsid w:val="00A6191E"/>
    <w:rsid w:val="00A61A7A"/>
    <w:rsid w:val="00A6447D"/>
    <w:rsid w:val="00A65B8A"/>
    <w:rsid w:val="00A67C80"/>
    <w:rsid w:val="00A70DA2"/>
    <w:rsid w:val="00A72204"/>
    <w:rsid w:val="00A75BD0"/>
    <w:rsid w:val="00A80E3B"/>
    <w:rsid w:val="00A8266D"/>
    <w:rsid w:val="00A8292B"/>
    <w:rsid w:val="00A841CB"/>
    <w:rsid w:val="00A854FA"/>
    <w:rsid w:val="00A85668"/>
    <w:rsid w:val="00A90F1B"/>
    <w:rsid w:val="00A931DC"/>
    <w:rsid w:val="00A941DD"/>
    <w:rsid w:val="00A9476D"/>
    <w:rsid w:val="00A957E6"/>
    <w:rsid w:val="00A97AAF"/>
    <w:rsid w:val="00A97FB1"/>
    <w:rsid w:val="00AA0FD6"/>
    <w:rsid w:val="00AA3251"/>
    <w:rsid w:val="00AA442F"/>
    <w:rsid w:val="00AA6810"/>
    <w:rsid w:val="00AA77C3"/>
    <w:rsid w:val="00AA7BBD"/>
    <w:rsid w:val="00AB0F6B"/>
    <w:rsid w:val="00AB36AE"/>
    <w:rsid w:val="00AB5ABE"/>
    <w:rsid w:val="00AB638E"/>
    <w:rsid w:val="00AC0DC2"/>
    <w:rsid w:val="00AC19BE"/>
    <w:rsid w:val="00AC2185"/>
    <w:rsid w:val="00AC46BD"/>
    <w:rsid w:val="00AC58B5"/>
    <w:rsid w:val="00AD0075"/>
    <w:rsid w:val="00AD4640"/>
    <w:rsid w:val="00AD5ACF"/>
    <w:rsid w:val="00AE0334"/>
    <w:rsid w:val="00AE0F1A"/>
    <w:rsid w:val="00AE343F"/>
    <w:rsid w:val="00AE6358"/>
    <w:rsid w:val="00AE67D6"/>
    <w:rsid w:val="00AF15BE"/>
    <w:rsid w:val="00AF3C64"/>
    <w:rsid w:val="00AF61A2"/>
    <w:rsid w:val="00AF6985"/>
    <w:rsid w:val="00B002CF"/>
    <w:rsid w:val="00B00B85"/>
    <w:rsid w:val="00B02D35"/>
    <w:rsid w:val="00B04BA4"/>
    <w:rsid w:val="00B07761"/>
    <w:rsid w:val="00B079B8"/>
    <w:rsid w:val="00B10F61"/>
    <w:rsid w:val="00B11A73"/>
    <w:rsid w:val="00B11CD9"/>
    <w:rsid w:val="00B123E9"/>
    <w:rsid w:val="00B145DC"/>
    <w:rsid w:val="00B20CB4"/>
    <w:rsid w:val="00B236D6"/>
    <w:rsid w:val="00B26B49"/>
    <w:rsid w:val="00B318AD"/>
    <w:rsid w:val="00B31B6F"/>
    <w:rsid w:val="00B33D2C"/>
    <w:rsid w:val="00B437B3"/>
    <w:rsid w:val="00B45245"/>
    <w:rsid w:val="00B45514"/>
    <w:rsid w:val="00B4630F"/>
    <w:rsid w:val="00B46744"/>
    <w:rsid w:val="00B47589"/>
    <w:rsid w:val="00B516CF"/>
    <w:rsid w:val="00B52F43"/>
    <w:rsid w:val="00B53894"/>
    <w:rsid w:val="00B53E0A"/>
    <w:rsid w:val="00B57DBD"/>
    <w:rsid w:val="00B57E6D"/>
    <w:rsid w:val="00B600F5"/>
    <w:rsid w:val="00B60F6E"/>
    <w:rsid w:val="00B61ABF"/>
    <w:rsid w:val="00B61E28"/>
    <w:rsid w:val="00B645D3"/>
    <w:rsid w:val="00B723D8"/>
    <w:rsid w:val="00B72E5A"/>
    <w:rsid w:val="00B73663"/>
    <w:rsid w:val="00B75D38"/>
    <w:rsid w:val="00B76BCC"/>
    <w:rsid w:val="00B77498"/>
    <w:rsid w:val="00B812D2"/>
    <w:rsid w:val="00B81922"/>
    <w:rsid w:val="00B81FE8"/>
    <w:rsid w:val="00B823A3"/>
    <w:rsid w:val="00B83D77"/>
    <w:rsid w:val="00B840EB"/>
    <w:rsid w:val="00B844BC"/>
    <w:rsid w:val="00B85F5F"/>
    <w:rsid w:val="00B8695E"/>
    <w:rsid w:val="00B86C36"/>
    <w:rsid w:val="00B86CC5"/>
    <w:rsid w:val="00B86FA1"/>
    <w:rsid w:val="00B87CA9"/>
    <w:rsid w:val="00B87DF4"/>
    <w:rsid w:val="00B93D18"/>
    <w:rsid w:val="00B95722"/>
    <w:rsid w:val="00B96490"/>
    <w:rsid w:val="00B97932"/>
    <w:rsid w:val="00BA3768"/>
    <w:rsid w:val="00BA4C76"/>
    <w:rsid w:val="00BA5A81"/>
    <w:rsid w:val="00BA7EC3"/>
    <w:rsid w:val="00BB0F4E"/>
    <w:rsid w:val="00BB347F"/>
    <w:rsid w:val="00BB3ACE"/>
    <w:rsid w:val="00BB3D9E"/>
    <w:rsid w:val="00BB3E96"/>
    <w:rsid w:val="00BB41A0"/>
    <w:rsid w:val="00BC5319"/>
    <w:rsid w:val="00BC54A2"/>
    <w:rsid w:val="00BC589B"/>
    <w:rsid w:val="00BC6CE8"/>
    <w:rsid w:val="00BC6EB7"/>
    <w:rsid w:val="00BC7955"/>
    <w:rsid w:val="00BD184B"/>
    <w:rsid w:val="00BD6147"/>
    <w:rsid w:val="00BD6608"/>
    <w:rsid w:val="00BD71B6"/>
    <w:rsid w:val="00BD7D3B"/>
    <w:rsid w:val="00BE074E"/>
    <w:rsid w:val="00BE0E9D"/>
    <w:rsid w:val="00BE29DF"/>
    <w:rsid w:val="00BE5E01"/>
    <w:rsid w:val="00BE6265"/>
    <w:rsid w:val="00BF1958"/>
    <w:rsid w:val="00BF269E"/>
    <w:rsid w:val="00BF304C"/>
    <w:rsid w:val="00BF3466"/>
    <w:rsid w:val="00BF3E26"/>
    <w:rsid w:val="00BF45BB"/>
    <w:rsid w:val="00BF4E1F"/>
    <w:rsid w:val="00BF5801"/>
    <w:rsid w:val="00BF7404"/>
    <w:rsid w:val="00BF7933"/>
    <w:rsid w:val="00C00094"/>
    <w:rsid w:val="00C009D0"/>
    <w:rsid w:val="00C022A3"/>
    <w:rsid w:val="00C04006"/>
    <w:rsid w:val="00C04B19"/>
    <w:rsid w:val="00C05673"/>
    <w:rsid w:val="00C068DC"/>
    <w:rsid w:val="00C0762F"/>
    <w:rsid w:val="00C07630"/>
    <w:rsid w:val="00C10E81"/>
    <w:rsid w:val="00C11D50"/>
    <w:rsid w:val="00C11DDA"/>
    <w:rsid w:val="00C169D1"/>
    <w:rsid w:val="00C20295"/>
    <w:rsid w:val="00C20ACB"/>
    <w:rsid w:val="00C30D3E"/>
    <w:rsid w:val="00C3258A"/>
    <w:rsid w:val="00C331FE"/>
    <w:rsid w:val="00C40A44"/>
    <w:rsid w:val="00C42C57"/>
    <w:rsid w:val="00C43ED8"/>
    <w:rsid w:val="00C4445F"/>
    <w:rsid w:val="00C44688"/>
    <w:rsid w:val="00C46B29"/>
    <w:rsid w:val="00C46E2D"/>
    <w:rsid w:val="00C50A01"/>
    <w:rsid w:val="00C5120E"/>
    <w:rsid w:val="00C51E68"/>
    <w:rsid w:val="00C543CC"/>
    <w:rsid w:val="00C54E22"/>
    <w:rsid w:val="00C55418"/>
    <w:rsid w:val="00C56F09"/>
    <w:rsid w:val="00C60100"/>
    <w:rsid w:val="00C62E9F"/>
    <w:rsid w:val="00C65958"/>
    <w:rsid w:val="00C703BE"/>
    <w:rsid w:val="00C71ABD"/>
    <w:rsid w:val="00C72818"/>
    <w:rsid w:val="00C8207E"/>
    <w:rsid w:val="00C82171"/>
    <w:rsid w:val="00C84EBF"/>
    <w:rsid w:val="00C8572B"/>
    <w:rsid w:val="00C869CD"/>
    <w:rsid w:val="00C87387"/>
    <w:rsid w:val="00C9053F"/>
    <w:rsid w:val="00CA3FB5"/>
    <w:rsid w:val="00CA44F1"/>
    <w:rsid w:val="00CB0B37"/>
    <w:rsid w:val="00CB2029"/>
    <w:rsid w:val="00CB371B"/>
    <w:rsid w:val="00CB5639"/>
    <w:rsid w:val="00CB61B5"/>
    <w:rsid w:val="00CC1279"/>
    <w:rsid w:val="00CC1543"/>
    <w:rsid w:val="00CC1C12"/>
    <w:rsid w:val="00CC26A4"/>
    <w:rsid w:val="00CC36F0"/>
    <w:rsid w:val="00CC5ED4"/>
    <w:rsid w:val="00CC69D1"/>
    <w:rsid w:val="00CD09D7"/>
    <w:rsid w:val="00CD0F85"/>
    <w:rsid w:val="00CD1835"/>
    <w:rsid w:val="00CD21F1"/>
    <w:rsid w:val="00CD2974"/>
    <w:rsid w:val="00CD2A99"/>
    <w:rsid w:val="00CD2E40"/>
    <w:rsid w:val="00CD2F3C"/>
    <w:rsid w:val="00CD43A4"/>
    <w:rsid w:val="00CD4903"/>
    <w:rsid w:val="00CD5CCA"/>
    <w:rsid w:val="00CE1C49"/>
    <w:rsid w:val="00CE2762"/>
    <w:rsid w:val="00CE65A6"/>
    <w:rsid w:val="00CE6DA4"/>
    <w:rsid w:val="00CE6E3D"/>
    <w:rsid w:val="00CF13B1"/>
    <w:rsid w:val="00CF2EC6"/>
    <w:rsid w:val="00CF3A37"/>
    <w:rsid w:val="00CF44A4"/>
    <w:rsid w:val="00CF6007"/>
    <w:rsid w:val="00CF666E"/>
    <w:rsid w:val="00CF6D2A"/>
    <w:rsid w:val="00CF70EA"/>
    <w:rsid w:val="00CF7DD6"/>
    <w:rsid w:val="00D04704"/>
    <w:rsid w:val="00D058D3"/>
    <w:rsid w:val="00D1286B"/>
    <w:rsid w:val="00D1317D"/>
    <w:rsid w:val="00D14694"/>
    <w:rsid w:val="00D20B22"/>
    <w:rsid w:val="00D214D2"/>
    <w:rsid w:val="00D215FA"/>
    <w:rsid w:val="00D21DC2"/>
    <w:rsid w:val="00D240B4"/>
    <w:rsid w:val="00D259F5"/>
    <w:rsid w:val="00D26C54"/>
    <w:rsid w:val="00D27114"/>
    <w:rsid w:val="00D30A16"/>
    <w:rsid w:val="00D326DB"/>
    <w:rsid w:val="00D3270E"/>
    <w:rsid w:val="00D328E6"/>
    <w:rsid w:val="00D35C31"/>
    <w:rsid w:val="00D402A8"/>
    <w:rsid w:val="00D41751"/>
    <w:rsid w:val="00D43157"/>
    <w:rsid w:val="00D44A03"/>
    <w:rsid w:val="00D44AF4"/>
    <w:rsid w:val="00D460B0"/>
    <w:rsid w:val="00D4773D"/>
    <w:rsid w:val="00D50D36"/>
    <w:rsid w:val="00D51ADE"/>
    <w:rsid w:val="00D54D1D"/>
    <w:rsid w:val="00D5632E"/>
    <w:rsid w:val="00D60B54"/>
    <w:rsid w:val="00D63A76"/>
    <w:rsid w:val="00D64273"/>
    <w:rsid w:val="00D644DE"/>
    <w:rsid w:val="00D665D1"/>
    <w:rsid w:val="00D7205A"/>
    <w:rsid w:val="00D7230B"/>
    <w:rsid w:val="00D7232C"/>
    <w:rsid w:val="00D7292F"/>
    <w:rsid w:val="00D72DA9"/>
    <w:rsid w:val="00D72E96"/>
    <w:rsid w:val="00D736BB"/>
    <w:rsid w:val="00D85235"/>
    <w:rsid w:val="00D85738"/>
    <w:rsid w:val="00D86461"/>
    <w:rsid w:val="00D907D5"/>
    <w:rsid w:val="00D9163B"/>
    <w:rsid w:val="00D9621D"/>
    <w:rsid w:val="00DA2044"/>
    <w:rsid w:val="00DA29D7"/>
    <w:rsid w:val="00DA5700"/>
    <w:rsid w:val="00DA577B"/>
    <w:rsid w:val="00DA661D"/>
    <w:rsid w:val="00DA7042"/>
    <w:rsid w:val="00DB0F2C"/>
    <w:rsid w:val="00DB1998"/>
    <w:rsid w:val="00DB2B41"/>
    <w:rsid w:val="00DB434E"/>
    <w:rsid w:val="00DB4AD2"/>
    <w:rsid w:val="00DB5553"/>
    <w:rsid w:val="00DB5A89"/>
    <w:rsid w:val="00DB5BBA"/>
    <w:rsid w:val="00DB61B3"/>
    <w:rsid w:val="00DB6F8D"/>
    <w:rsid w:val="00DB7534"/>
    <w:rsid w:val="00DC1F79"/>
    <w:rsid w:val="00DC367F"/>
    <w:rsid w:val="00DC4D03"/>
    <w:rsid w:val="00DC6635"/>
    <w:rsid w:val="00DD0673"/>
    <w:rsid w:val="00DD2036"/>
    <w:rsid w:val="00DD2601"/>
    <w:rsid w:val="00DD2E25"/>
    <w:rsid w:val="00DD3504"/>
    <w:rsid w:val="00DD6186"/>
    <w:rsid w:val="00DD7888"/>
    <w:rsid w:val="00DD7990"/>
    <w:rsid w:val="00DE1B99"/>
    <w:rsid w:val="00DE2525"/>
    <w:rsid w:val="00DE2F5E"/>
    <w:rsid w:val="00DE47CA"/>
    <w:rsid w:val="00DE50FC"/>
    <w:rsid w:val="00DE7597"/>
    <w:rsid w:val="00DF113E"/>
    <w:rsid w:val="00DF3ECF"/>
    <w:rsid w:val="00DF41B6"/>
    <w:rsid w:val="00DF6EDE"/>
    <w:rsid w:val="00E016D4"/>
    <w:rsid w:val="00E03137"/>
    <w:rsid w:val="00E05D83"/>
    <w:rsid w:val="00E05E05"/>
    <w:rsid w:val="00E06455"/>
    <w:rsid w:val="00E06514"/>
    <w:rsid w:val="00E06FC4"/>
    <w:rsid w:val="00E13696"/>
    <w:rsid w:val="00E172BD"/>
    <w:rsid w:val="00E2251B"/>
    <w:rsid w:val="00E2327A"/>
    <w:rsid w:val="00E25E3E"/>
    <w:rsid w:val="00E322FF"/>
    <w:rsid w:val="00E323C8"/>
    <w:rsid w:val="00E325BB"/>
    <w:rsid w:val="00E33861"/>
    <w:rsid w:val="00E34644"/>
    <w:rsid w:val="00E36539"/>
    <w:rsid w:val="00E369BE"/>
    <w:rsid w:val="00E36FFA"/>
    <w:rsid w:val="00E40222"/>
    <w:rsid w:val="00E425F1"/>
    <w:rsid w:val="00E42F42"/>
    <w:rsid w:val="00E442C6"/>
    <w:rsid w:val="00E44A46"/>
    <w:rsid w:val="00E44FAC"/>
    <w:rsid w:val="00E45FC5"/>
    <w:rsid w:val="00E463A8"/>
    <w:rsid w:val="00E46721"/>
    <w:rsid w:val="00E46ABC"/>
    <w:rsid w:val="00E52BEF"/>
    <w:rsid w:val="00E54BE6"/>
    <w:rsid w:val="00E558A4"/>
    <w:rsid w:val="00E55E8C"/>
    <w:rsid w:val="00E5673B"/>
    <w:rsid w:val="00E5736A"/>
    <w:rsid w:val="00E57412"/>
    <w:rsid w:val="00E658B3"/>
    <w:rsid w:val="00E6597C"/>
    <w:rsid w:val="00E66F5F"/>
    <w:rsid w:val="00E7013B"/>
    <w:rsid w:val="00E70C4D"/>
    <w:rsid w:val="00E71F28"/>
    <w:rsid w:val="00E72F51"/>
    <w:rsid w:val="00E7361E"/>
    <w:rsid w:val="00E73E00"/>
    <w:rsid w:val="00E74B95"/>
    <w:rsid w:val="00E754DB"/>
    <w:rsid w:val="00E76558"/>
    <w:rsid w:val="00E77BE7"/>
    <w:rsid w:val="00E81D5E"/>
    <w:rsid w:val="00E81ED6"/>
    <w:rsid w:val="00E85111"/>
    <w:rsid w:val="00E868BF"/>
    <w:rsid w:val="00E86936"/>
    <w:rsid w:val="00E931CD"/>
    <w:rsid w:val="00E93C2E"/>
    <w:rsid w:val="00E9460C"/>
    <w:rsid w:val="00E94D97"/>
    <w:rsid w:val="00E970FB"/>
    <w:rsid w:val="00E97C87"/>
    <w:rsid w:val="00EA4925"/>
    <w:rsid w:val="00EA49E0"/>
    <w:rsid w:val="00EA629D"/>
    <w:rsid w:val="00EB1B0D"/>
    <w:rsid w:val="00EB4325"/>
    <w:rsid w:val="00EB58A5"/>
    <w:rsid w:val="00EB5F1F"/>
    <w:rsid w:val="00EB6D4F"/>
    <w:rsid w:val="00EB7B7D"/>
    <w:rsid w:val="00EC155E"/>
    <w:rsid w:val="00EC1DF8"/>
    <w:rsid w:val="00EC2D76"/>
    <w:rsid w:val="00EC37B7"/>
    <w:rsid w:val="00EC3F3E"/>
    <w:rsid w:val="00EC43E6"/>
    <w:rsid w:val="00ED1487"/>
    <w:rsid w:val="00ED2ABE"/>
    <w:rsid w:val="00ED3842"/>
    <w:rsid w:val="00EE001A"/>
    <w:rsid w:val="00EE328F"/>
    <w:rsid w:val="00EE386E"/>
    <w:rsid w:val="00EE402A"/>
    <w:rsid w:val="00EE4ECD"/>
    <w:rsid w:val="00EE50AB"/>
    <w:rsid w:val="00EE5497"/>
    <w:rsid w:val="00EE5802"/>
    <w:rsid w:val="00EE6202"/>
    <w:rsid w:val="00EF1305"/>
    <w:rsid w:val="00EF1673"/>
    <w:rsid w:val="00EF5DB1"/>
    <w:rsid w:val="00EF77FC"/>
    <w:rsid w:val="00EF7C92"/>
    <w:rsid w:val="00F0073A"/>
    <w:rsid w:val="00F01542"/>
    <w:rsid w:val="00F0155D"/>
    <w:rsid w:val="00F02ABB"/>
    <w:rsid w:val="00F06D10"/>
    <w:rsid w:val="00F06F5D"/>
    <w:rsid w:val="00F1225B"/>
    <w:rsid w:val="00F12EFE"/>
    <w:rsid w:val="00F2098C"/>
    <w:rsid w:val="00F2483E"/>
    <w:rsid w:val="00F25CBE"/>
    <w:rsid w:val="00F265D5"/>
    <w:rsid w:val="00F32844"/>
    <w:rsid w:val="00F33195"/>
    <w:rsid w:val="00F362B5"/>
    <w:rsid w:val="00F3675E"/>
    <w:rsid w:val="00F37663"/>
    <w:rsid w:val="00F379A5"/>
    <w:rsid w:val="00F42A8F"/>
    <w:rsid w:val="00F42EAF"/>
    <w:rsid w:val="00F42EFF"/>
    <w:rsid w:val="00F44B35"/>
    <w:rsid w:val="00F46273"/>
    <w:rsid w:val="00F47B9C"/>
    <w:rsid w:val="00F530A2"/>
    <w:rsid w:val="00F5431F"/>
    <w:rsid w:val="00F60491"/>
    <w:rsid w:val="00F63C42"/>
    <w:rsid w:val="00F66B94"/>
    <w:rsid w:val="00F66F48"/>
    <w:rsid w:val="00F671ED"/>
    <w:rsid w:val="00F703F2"/>
    <w:rsid w:val="00F709A7"/>
    <w:rsid w:val="00F71760"/>
    <w:rsid w:val="00F71A12"/>
    <w:rsid w:val="00F7209A"/>
    <w:rsid w:val="00F72BD3"/>
    <w:rsid w:val="00F73465"/>
    <w:rsid w:val="00F7419C"/>
    <w:rsid w:val="00F75717"/>
    <w:rsid w:val="00F803E6"/>
    <w:rsid w:val="00F8246A"/>
    <w:rsid w:val="00F833C1"/>
    <w:rsid w:val="00F8686F"/>
    <w:rsid w:val="00F92D25"/>
    <w:rsid w:val="00F95934"/>
    <w:rsid w:val="00FA1DB9"/>
    <w:rsid w:val="00FA53EA"/>
    <w:rsid w:val="00FA7D4F"/>
    <w:rsid w:val="00FB0A0D"/>
    <w:rsid w:val="00FB0D01"/>
    <w:rsid w:val="00FB39F7"/>
    <w:rsid w:val="00FB6F7B"/>
    <w:rsid w:val="00FC00CF"/>
    <w:rsid w:val="00FC0279"/>
    <w:rsid w:val="00FC0401"/>
    <w:rsid w:val="00FC7142"/>
    <w:rsid w:val="00FD0115"/>
    <w:rsid w:val="00FD3A36"/>
    <w:rsid w:val="00FD53D7"/>
    <w:rsid w:val="00FD54CA"/>
    <w:rsid w:val="00FD77E2"/>
    <w:rsid w:val="00FE0254"/>
    <w:rsid w:val="00FE0EFF"/>
    <w:rsid w:val="00FE34F2"/>
    <w:rsid w:val="00FE63E7"/>
    <w:rsid w:val="00FE73A3"/>
    <w:rsid w:val="00FF2EC1"/>
    <w:rsid w:val="00FF4C40"/>
    <w:rsid w:val="00FF6058"/>
    <w:rsid w:val="00FF6141"/>
    <w:rsid w:val="00FF7BC9"/>
    <w:rsid w:val="00FF7C9F"/>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8092AE"/>
  <w15:docId w15:val="{B8CE4030-8688-4A4E-81B8-811824E7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371"/>
    <w:pPr>
      <w:widowControl w:val="0"/>
      <w:adjustRightInd w:val="0"/>
      <w:textAlignment w:val="baseline"/>
    </w:pPr>
    <w:rPr>
      <w:rFonts w:ascii="Arial" w:hAnsi="Arial"/>
      <w:sz w:val="24"/>
    </w:rPr>
  </w:style>
  <w:style w:type="paragraph" w:styleId="Heading1">
    <w:name w:val="heading 1"/>
    <w:basedOn w:val="Normal"/>
    <w:next w:val="Normal"/>
    <w:link w:val="Heading1Char"/>
    <w:qFormat/>
    <w:rsid w:val="001E71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B4325"/>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qFormat/>
    <w:rsid w:val="00E5673B"/>
    <w:pPr>
      <w:keepNext/>
      <w:spacing w:before="240" w:after="60"/>
      <w:outlineLvl w:val="2"/>
    </w:pPr>
    <w:rPr>
      <w:rFonts w:ascii="Cambria" w:hAnsi="Cambria"/>
      <w:b/>
      <w:bCs/>
      <w:sz w:val="26"/>
      <w:szCs w:val="26"/>
    </w:rPr>
  </w:style>
  <w:style w:type="paragraph" w:styleId="Heading4">
    <w:name w:val="heading 4"/>
    <w:basedOn w:val="Normal"/>
    <w:link w:val="Heading4Char"/>
    <w:qFormat/>
    <w:rsid w:val="00116283"/>
    <w:pPr>
      <w:widowControl/>
      <w:tabs>
        <w:tab w:val="left" w:pos="2261"/>
        <w:tab w:val="num" w:pos="2421"/>
      </w:tabs>
      <w:adjustRightInd/>
      <w:spacing w:after="120" w:line="300" w:lineRule="atLeast"/>
      <w:ind w:left="2268" w:hanging="567"/>
      <w:jc w:val="both"/>
      <w:textAlignment w:val="auto"/>
      <w:outlineLvl w:val="3"/>
    </w:pPr>
    <w:rPr>
      <w:rFonts w:ascii="Times New Roman" w:hAnsi="Times New Roman"/>
      <w:sz w:val="22"/>
      <w:lang w:eastAsia="en-US"/>
    </w:rPr>
  </w:style>
  <w:style w:type="paragraph" w:styleId="Heading5">
    <w:name w:val="heading 5"/>
    <w:basedOn w:val="Normal"/>
    <w:link w:val="Heading5Char"/>
    <w:qFormat/>
    <w:rsid w:val="00116283"/>
    <w:pPr>
      <w:widowControl/>
      <w:tabs>
        <w:tab w:val="num" w:pos="2880"/>
      </w:tabs>
      <w:adjustRightInd/>
      <w:spacing w:after="120" w:line="300" w:lineRule="atLeast"/>
      <w:ind w:left="2880" w:hanging="720"/>
      <w:jc w:val="both"/>
      <w:textAlignment w:val="auto"/>
      <w:outlineLvl w:val="4"/>
    </w:pPr>
    <w:rPr>
      <w:rFonts w:ascii="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63371"/>
    <w:pPr>
      <w:tabs>
        <w:tab w:val="left" w:pos="851"/>
        <w:tab w:val="left" w:pos="1843"/>
        <w:tab w:val="left" w:pos="3119"/>
        <w:tab w:val="left" w:pos="4253"/>
      </w:tabs>
    </w:pPr>
  </w:style>
  <w:style w:type="paragraph" w:styleId="Footer">
    <w:name w:val="footer"/>
    <w:basedOn w:val="Normal"/>
    <w:link w:val="FooterChar"/>
    <w:uiPriority w:val="99"/>
    <w:rsid w:val="00263371"/>
    <w:pPr>
      <w:tabs>
        <w:tab w:val="center" w:pos="4536"/>
      </w:tabs>
    </w:pPr>
    <w:rPr>
      <w:noProof/>
      <w:sz w:val="16"/>
    </w:rPr>
  </w:style>
  <w:style w:type="paragraph" w:customStyle="1" w:styleId="Level10">
    <w:name w:val="Level 1"/>
    <w:aliases w:val="l1"/>
    <w:basedOn w:val="Normal"/>
    <w:qFormat/>
    <w:rsid w:val="00263371"/>
    <w:pPr>
      <w:numPr>
        <w:numId w:val="2"/>
      </w:numPr>
      <w:outlineLvl w:val="0"/>
    </w:pPr>
  </w:style>
  <w:style w:type="paragraph" w:customStyle="1" w:styleId="Level2">
    <w:name w:val="Level 2"/>
    <w:aliases w:val="l2"/>
    <w:basedOn w:val="Normal"/>
    <w:link w:val="Level2Char"/>
    <w:uiPriority w:val="99"/>
    <w:qFormat/>
    <w:rsid w:val="00263371"/>
    <w:pPr>
      <w:numPr>
        <w:ilvl w:val="1"/>
        <w:numId w:val="2"/>
      </w:numPr>
      <w:outlineLvl w:val="1"/>
    </w:pPr>
  </w:style>
  <w:style w:type="paragraph" w:customStyle="1" w:styleId="Level30">
    <w:name w:val="Level 3"/>
    <w:aliases w:val="l3"/>
    <w:basedOn w:val="Normal"/>
    <w:link w:val="Level3Char"/>
    <w:qFormat/>
    <w:rsid w:val="00263371"/>
    <w:pPr>
      <w:numPr>
        <w:ilvl w:val="2"/>
        <w:numId w:val="2"/>
      </w:numPr>
      <w:outlineLvl w:val="2"/>
    </w:pPr>
  </w:style>
  <w:style w:type="paragraph" w:customStyle="1" w:styleId="Level40">
    <w:name w:val="Level 4"/>
    <w:basedOn w:val="Normal"/>
    <w:qFormat/>
    <w:rsid w:val="00263371"/>
    <w:pPr>
      <w:numPr>
        <w:ilvl w:val="3"/>
        <w:numId w:val="2"/>
      </w:numPr>
      <w:outlineLvl w:val="3"/>
    </w:pPr>
  </w:style>
  <w:style w:type="paragraph" w:customStyle="1" w:styleId="Level50">
    <w:name w:val="Level 5"/>
    <w:aliases w:val="l5"/>
    <w:basedOn w:val="Normal"/>
    <w:qFormat/>
    <w:rsid w:val="00263371"/>
    <w:pPr>
      <w:numPr>
        <w:ilvl w:val="4"/>
        <w:numId w:val="2"/>
      </w:numPr>
      <w:outlineLvl w:val="4"/>
    </w:pPr>
  </w:style>
  <w:style w:type="character" w:styleId="PageNumber">
    <w:name w:val="page number"/>
    <w:rsid w:val="00263371"/>
    <w:rPr>
      <w:sz w:val="16"/>
    </w:rPr>
  </w:style>
  <w:style w:type="paragraph" w:customStyle="1" w:styleId="Schedule">
    <w:name w:val="Schedule"/>
    <w:basedOn w:val="Normal"/>
    <w:semiHidden/>
    <w:rsid w:val="00263371"/>
    <w:pPr>
      <w:keepNext/>
      <w:numPr>
        <w:numId w:val="1"/>
      </w:numPr>
      <w:tabs>
        <w:tab w:val="clear" w:pos="0"/>
      </w:tabs>
      <w:spacing w:after="240"/>
      <w:ind w:left="-567"/>
      <w:jc w:val="center"/>
    </w:pPr>
    <w:rPr>
      <w:b/>
      <w:caps/>
    </w:rPr>
  </w:style>
  <w:style w:type="paragraph" w:customStyle="1" w:styleId="Sideheading">
    <w:name w:val="Sideheading"/>
    <w:basedOn w:val="Body"/>
    <w:rsid w:val="00263371"/>
    <w:pPr>
      <w:tabs>
        <w:tab w:val="clear" w:pos="851"/>
        <w:tab w:val="clear" w:pos="1843"/>
        <w:tab w:val="clear" w:pos="3119"/>
        <w:tab w:val="clear" w:pos="4253"/>
      </w:tabs>
    </w:pPr>
    <w:rPr>
      <w:b/>
      <w:caps/>
    </w:rPr>
  </w:style>
  <w:style w:type="paragraph" w:styleId="Title">
    <w:name w:val="Title"/>
    <w:basedOn w:val="Normal"/>
    <w:link w:val="TitleChar"/>
    <w:qFormat/>
    <w:rsid w:val="00263371"/>
    <w:pPr>
      <w:autoSpaceDE w:val="0"/>
      <w:autoSpaceDN w:val="0"/>
      <w:jc w:val="center"/>
    </w:pPr>
    <w:rPr>
      <w:rFonts w:cs="Arial"/>
      <w:b/>
      <w:bCs/>
      <w:u w:val="single"/>
    </w:rPr>
  </w:style>
  <w:style w:type="character" w:customStyle="1" w:styleId="Level2Char">
    <w:name w:val="Level 2 Char"/>
    <w:aliases w:val="Level 2 Number Char"/>
    <w:link w:val="Level2"/>
    <w:uiPriority w:val="99"/>
    <w:rsid w:val="00263371"/>
    <w:rPr>
      <w:rFonts w:ascii="Arial" w:hAnsi="Arial"/>
      <w:sz w:val="24"/>
    </w:rPr>
  </w:style>
  <w:style w:type="paragraph" w:customStyle="1" w:styleId="Body1">
    <w:name w:val="Body 1"/>
    <w:basedOn w:val="Body"/>
    <w:rsid w:val="00343DBE"/>
    <w:pPr>
      <w:widowControl/>
      <w:tabs>
        <w:tab w:val="clear" w:pos="851"/>
        <w:tab w:val="clear" w:pos="1843"/>
        <w:tab w:val="clear" w:pos="3119"/>
        <w:tab w:val="clear" w:pos="4253"/>
      </w:tabs>
      <w:adjustRightInd/>
      <w:ind w:left="851"/>
      <w:textAlignment w:val="auto"/>
    </w:pPr>
  </w:style>
  <w:style w:type="paragraph" w:customStyle="1" w:styleId="Background">
    <w:name w:val="Background"/>
    <w:basedOn w:val="Body1"/>
    <w:rsid w:val="00343DBE"/>
    <w:pPr>
      <w:numPr>
        <w:numId w:val="3"/>
      </w:numPr>
    </w:pPr>
  </w:style>
  <w:style w:type="paragraph" w:customStyle="1" w:styleId="Body2">
    <w:name w:val="Body 2"/>
    <w:basedOn w:val="Body1"/>
    <w:rsid w:val="00343DBE"/>
  </w:style>
  <w:style w:type="character" w:customStyle="1" w:styleId="Level1asHeadingtext">
    <w:name w:val="Level 1 as Heading (text)"/>
    <w:rsid w:val="00343DBE"/>
    <w:rPr>
      <w:b/>
    </w:rPr>
  </w:style>
  <w:style w:type="paragraph" w:styleId="TOC1">
    <w:name w:val="toc 1"/>
    <w:basedOn w:val="Body"/>
    <w:next w:val="Normal"/>
    <w:semiHidden/>
    <w:rsid w:val="00343DBE"/>
    <w:pPr>
      <w:widowControl/>
      <w:tabs>
        <w:tab w:val="clear" w:pos="1843"/>
        <w:tab w:val="clear" w:pos="3119"/>
        <w:tab w:val="clear" w:pos="4253"/>
        <w:tab w:val="right" w:leader="dot" w:pos="9072"/>
      </w:tabs>
      <w:adjustRightInd/>
      <w:spacing w:after="60"/>
      <w:ind w:left="851" w:right="851" w:hanging="851"/>
      <w:textAlignment w:val="auto"/>
    </w:pPr>
    <w:rPr>
      <w:caps/>
      <w:noProof/>
    </w:rPr>
  </w:style>
  <w:style w:type="paragraph" w:styleId="TOC5">
    <w:name w:val="toc 5"/>
    <w:basedOn w:val="TOC1"/>
    <w:next w:val="Normal"/>
    <w:semiHidden/>
    <w:rsid w:val="00343DBE"/>
    <w:pPr>
      <w:tabs>
        <w:tab w:val="clear" w:pos="851"/>
      </w:tabs>
      <w:ind w:firstLine="0"/>
    </w:pPr>
    <w:rPr>
      <w:caps w:val="0"/>
    </w:rPr>
  </w:style>
  <w:style w:type="paragraph" w:styleId="BalloonText">
    <w:name w:val="Balloon Text"/>
    <w:basedOn w:val="Normal"/>
    <w:semiHidden/>
    <w:rsid w:val="009E47EC"/>
    <w:rPr>
      <w:rFonts w:ascii="Tahoma" w:hAnsi="Tahoma" w:cs="Tahoma"/>
      <w:sz w:val="16"/>
      <w:szCs w:val="16"/>
    </w:rPr>
  </w:style>
  <w:style w:type="paragraph" w:customStyle="1" w:styleId="p-List1">
    <w:name w:val="p-List1"/>
    <w:rsid w:val="007B3B66"/>
    <w:pPr>
      <w:tabs>
        <w:tab w:val="left" w:pos="567"/>
      </w:tabs>
      <w:spacing w:before="120"/>
      <w:ind w:left="567" w:hanging="567"/>
    </w:pPr>
    <w:rPr>
      <w:rFonts w:ascii="Arial" w:hAnsi="Arial"/>
      <w:lang w:eastAsia="en-US"/>
    </w:rPr>
  </w:style>
  <w:style w:type="paragraph" w:customStyle="1" w:styleId="MediumGrid1-Accent21">
    <w:name w:val="Medium Grid 1 - Accent 21"/>
    <w:basedOn w:val="Normal"/>
    <w:uiPriority w:val="99"/>
    <w:qFormat/>
    <w:rsid w:val="008421CC"/>
    <w:pPr>
      <w:ind w:left="720"/>
    </w:pPr>
  </w:style>
  <w:style w:type="paragraph" w:styleId="Header">
    <w:name w:val="header"/>
    <w:basedOn w:val="Normal"/>
    <w:link w:val="HeaderChar"/>
    <w:uiPriority w:val="99"/>
    <w:unhideWhenUsed/>
    <w:rsid w:val="006446F3"/>
    <w:pPr>
      <w:tabs>
        <w:tab w:val="center" w:pos="4513"/>
        <w:tab w:val="right" w:pos="9026"/>
      </w:tabs>
    </w:pPr>
  </w:style>
  <w:style w:type="character" w:customStyle="1" w:styleId="HeaderChar">
    <w:name w:val="Header Char"/>
    <w:link w:val="Header"/>
    <w:uiPriority w:val="99"/>
    <w:rsid w:val="006446F3"/>
    <w:rPr>
      <w:rFonts w:ascii="Arial" w:hAnsi="Arial"/>
      <w:sz w:val="24"/>
    </w:rPr>
  </w:style>
  <w:style w:type="character" w:customStyle="1" w:styleId="FooterChar">
    <w:name w:val="Footer Char"/>
    <w:link w:val="Footer"/>
    <w:uiPriority w:val="99"/>
    <w:rsid w:val="006446F3"/>
    <w:rPr>
      <w:rFonts w:ascii="Arial" w:hAnsi="Arial"/>
      <w:noProof/>
      <w:sz w:val="16"/>
    </w:rPr>
  </w:style>
  <w:style w:type="character" w:styleId="CommentReference">
    <w:name w:val="annotation reference"/>
    <w:unhideWhenUsed/>
    <w:rsid w:val="009E06EC"/>
    <w:rPr>
      <w:sz w:val="16"/>
      <w:szCs w:val="16"/>
    </w:rPr>
  </w:style>
  <w:style w:type="paragraph" w:styleId="CommentText">
    <w:name w:val="annotation text"/>
    <w:basedOn w:val="Normal"/>
    <w:link w:val="CommentTextChar"/>
    <w:unhideWhenUsed/>
    <w:rsid w:val="009E06EC"/>
    <w:rPr>
      <w:sz w:val="20"/>
    </w:rPr>
  </w:style>
  <w:style w:type="character" w:customStyle="1" w:styleId="CommentTextChar">
    <w:name w:val="Comment Text Char"/>
    <w:link w:val="CommentText"/>
    <w:rsid w:val="009E06EC"/>
    <w:rPr>
      <w:rFonts w:ascii="Arial" w:hAnsi="Arial"/>
    </w:rPr>
  </w:style>
  <w:style w:type="paragraph" w:styleId="CommentSubject">
    <w:name w:val="annotation subject"/>
    <w:basedOn w:val="CommentText"/>
    <w:next w:val="CommentText"/>
    <w:link w:val="CommentSubjectChar"/>
    <w:uiPriority w:val="99"/>
    <w:semiHidden/>
    <w:unhideWhenUsed/>
    <w:rsid w:val="009E06EC"/>
    <w:rPr>
      <w:b/>
      <w:bCs/>
    </w:rPr>
  </w:style>
  <w:style w:type="character" w:customStyle="1" w:styleId="CommentSubjectChar">
    <w:name w:val="Comment Subject Char"/>
    <w:link w:val="CommentSubject"/>
    <w:uiPriority w:val="99"/>
    <w:semiHidden/>
    <w:rsid w:val="009E06EC"/>
    <w:rPr>
      <w:rFonts w:ascii="Arial" w:hAnsi="Arial"/>
      <w:b/>
      <w:bCs/>
    </w:rPr>
  </w:style>
  <w:style w:type="paragraph" w:styleId="ListNumber2">
    <w:name w:val="List Number 2"/>
    <w:basedOn w:val="ListNumber1"/>
    <w:rsid w:val="003F3B30"/>
    <w:pPr>
      <w:numPr>
        <w:ilvl w:val="1"/>
      </w:numPr>
      <w:tabs>
        <w:tab w:val="clear" w:pos="864"/>
        <w:tab w:val="num" w:pos="851"/>
      </w:tabs>
      <w:ind w:left="851" w:hanging="851"/>
      <w:outlineLvl w:val="1"/>
    </w:pPr>
    <w:rPr>
      <w:b w:val="0"/>
      <w:caps w:val="0"/>
    </w:rPr>
  </w:style>
  <w:style w:type="paragraph" w:customStyle="1" w:styleId="ListNumber1">
    <w:name w:val="List Number 1"/>
    <w:basedOn w:val="ListNumber"/>
    <w:rsid w:val="003F3B30"/>
    <w:pPr>
      <w:widowControl/>
      <w:numPr>
        <w:numId w:val="9"/>
      </w:numPr>
      <w:tabs>
        <w:tab w:val="clear" w:pos="864"/>
        <w:tab w:val="num" w:pos="851"/>
      </w:tabs>
      <w:adjustRightInd/>
      <w:ind w:left="851" w:hanging="851"/>
      <w:contextualSpacing w:val="0"/>
      <w:jc w:val="both"/>
      <w:textAlignment w:val="auto"/>
    </w:pPr>
    <w:rPr>
      <w:rFonts w:ascii="Century Gothic" w:hAnsi="Century Gothic"/>
      <w:b/>
      <w:caps/>
      <w:snapToGrid w:val="0"/>
      <w:kern w:val="20"/>
      <w:sz w:val="20"/>
      <w:lang w:eastAsia="en-US"/>
    </w:rPr>
  </w:style>
  <w:style w:type="paragraph" w:styleId="ListNumber">
    <w:name w:val="List Number"/>
    <w:basedOn w:val="Normal"/>
    <w:uiPriority w:val="99"/>
    <w:semiHidden/>
    <w:unhideWhenUsed/>
    <w:rsid w:val="003F3B30"/>
    <w:pPr>
      <w:numPr>
        <w:numId w:val="10"/>
      </w:numPr>
      <w:contextualSpacing/>
    </w:pPr>
  </w:style>
  <w:style w:type="paragraph" w:customStyle="1" w:styleId="MarginText">
    <w:name w:val="Margin Text"/>
    <w:basedOn w:val="BodyText"/>
    <w:rsid w:val="00B83D77"/>
    <w:pPr>
      <w:widowControl/>
      <w:overflowPunct w:val="0"/>
      <w:autoSpaceDE w:val="0"/>
      <w:autoSpaceDN w:val="0"/>
      <w:spacing w:after="240" w:line="360" w:lineRule="auto"/>
      <w:jc w:val="both"/>
    </w:pPr>
    <w:rPr>
      <w:rFonts w:ascii="Times New Roman" w:hAnsi="Times New Roman"/>
      <w:sz w:val="22"/>
      <w:szCs w:val="22"/>
      <w:lang w:eastAsia="en-US"/>
    </w:rPr>
  </w:style>
  <w:style w:type="paragraph" w:styleId="BodyText">
    <w:name w:val="Body Text"/>
    <w:basedOn w:val="Normal"/>
    <w:link w:val="BodyTextChar"/>
    <w:uiPriority w:val="99"/>
    <w:unhideWhenUsed/>
    <w:rsid w:val="00B83D77"/>
    <w:pPr>
      <w:spacing w:after="120"/>
    </w:pPr>
  </w:style>
  <w:style w:type="character" w:customStyle="1" w:styleId="BodyTextChar">
    <w:name w:val="Body Text Char"/>
    <w:link w:val="BodyText"/>
    <w:uiPriority w:val="99"/>
    <w:rsid w:val="00B83D77"/>
    <w:rPr>
      <w:rFonts w:ascii="Arial" w:hAnsi="Arial"/>
      <w:sz w:val="24"/>
    </w:rPr>
  </w:style>
  <w:style w:type="character" w:customStyle="1" w:styleId="Heading1Char">
    <w:name w:val="Heading 1 Char"/>
    <w:link w:val="Heading1"/>
    <w:uiPriority w:val="9"/>
    <w:rsid w:val="001E716F"/>
    <w:rPr>
      <w:rFonts w:ascii="Cambria" w:eastAsia="Times New Roman" w:hAnsi="Cambria" w:cs="Times New Roman"/>
      <w:b/>
      <w:bCs/>
      <w:kern w:val="32"/>
      <w:sz w:val="32"/>
      <w:szCs w:val="32"/>
    </w:rPr>
  </w:style>
  <w:style w:type="paragraph" w:customStyle="1" w:styleId="Conditionhead">
    <w:name w:val="Condition head"/>
    <w:basedOn w:val="Normal"/>
    <w:rsid w:val="00072132"/>
    <w:pPr>
      <w:widowControl/>
      <w:tabs>
        <w:tab w:val="left" w:pos="-720"/>
      </w:tabs>
      <w:suppressAutoHyphens/>
      <w:adjustRightInd/>
      <w:spacing w:line="360" w:lineRule="auto"/>
      <w:jc w:val="both"/>
      <w:textAlignment w:val="auto"/>
    </w:pPr>
    <w:rPr>
      <w:rFonts w:ascii="Times New Roman" w:hAnsi="Times New Roman"/>
      <w:b/>
      <w:lang w:eastAsia="en-US"/>
    </w:rPr>
  </w:style>
  <w:style w:type="paragraph" w:customStyle="1" w:styleId="Level1">
    <w:name w:val="Level1"/>
    <w:basedOn w:val="Normal"/>
    <w:link w:val="Level1Char"/>
    <w:rsid w:val="00F75717"/>
    <w:pPr>
      <w:widowControl/>
      <w:numPr>
        <w:numId w:val="11"/>
      </w:numPr>
      <w:adjustRightInd/>
      <w:jc w:val="both"/>
      <w:textAlignment w:val="auto"/>
      <w:outlineLvl w:val="0"/>
    </w:pPr>
    <w:rPr>
      <w:rFonts w:ascii="Century Gothic" w:hAnsi="Century Gothic"/>
      <w:snapToGrid w:val="0"/>
      <w:kern w:val="20"/>
      <w:sz w:val="20"/>
      <w:lang w:eastAsia="en-US"/>
    </w:rPr>
  </w:style>
  <w:style w:type="paragraph" w:customStyle="1" w:styleId="Level3">
    <w:name w:val="Level3"/>
    <w:basedOn w:val="Normal"/>
    <w:rsid w:val="00F75717"/>
    <w:pPr>
      <w:widowControl/>
      <w:numPr>
        <w:ilvl w:val="2"/>
        <w:numId w:val="11"/>
      </w:numPr>
      <w:tabs>
        <w:tab w:val="clear" w:pos="1999"/>
        <w:tab w:val="num" w:pos="360"/>
        <w:tab w:val="num" w:pos="720"/>
        <w:tab w:val="num" w:pos="1799"/>
      </w:tabs>
      <w:adjustRightInd/>
      <w:spacing w:after="240"/>
      <w:ind w:left="1799" w:hanging="180"/>
      <w:textAlignment w:val="auto"/>
      <w:outlineLvl w:val="2"/>
    </w:pPr>
    <w:rPr>
      <w:rFonts w:cs="Arial"/>
      <w:snapToGrid w:val="0"/>
      <w:spacing w:val="-2"/>
      <w:kern w:val="20"/>
      <w:sz w:val="22"/>
      <w:szCs w:val="22"/>
      <w:lang w:eastAsia="en-US"/>
    </w:rPr>
  </w:style>
  <w:style w:type="paragraph" w:customStyle="1" w:styleId="Level4">
    <w:name w:val="Level4"/>
    <w:basedOn w:val="Level3"/>
    <w:rsid w:val="00F75717"/>
    <w:pPr>
      <w:numPr>
        <w:ilvl w:val="3"/>
      </w:numPr>
      <w:tabs>
        <w:tab w:val="clear" w:pos="2592"/>
        <w:tab w:val="num" w:pos="360"/>
        <w:tab w:val="num" w:pos="720"/>
        <w:tab w:val="num" w:pos="2519"/>
      </w:tabs>
      <w:ind w:left="2519" w:hanging="360"/>
      <w:outlineLvl w:val="3"/>
    </w:pPr>
  </w:style>
  <w:style w:type="paragraph" w:customStyle="1" w:styleId="Level5">
    <w:name w:val="Level5"/>
    <w:basedOn w:val="Level4"/>
    <w:rsid w:val="00F75717"/>
    <w:pPr>
      <w:numPr>
        <w:ilvl w:val="4"/>
      </w:numPr>
      <w:tabs>
        <w:tab w:val="clear" w:pos="2139"/>
        <w:tab w:val="num" w:pos="360"/>
        <w:tab w:val="num" w:pos="720"/>
        <w:tab w:val="num" w:pos="1080"/>
        <w:tab w:val="num" w:pos="3239"/>
      </w:tabs>
      <w:ind w:left="3239" w:hanging="360"/>
      <w:outlineLvl w:val="4"/>
    </w:pPr>
  </w:style>
  <w:style w:type="character" w:customStyle="1" w:styleId="Level1Char">
    <w:name w:val="Level1 Char"/>
    <w:link w:val="Level1"/>
    <w:rsid w:val="00F75717"/>
    <w:rPr>
      <w:rFonts w:ascii="Century Gothic" w:hAnsi="Century Gothic"/>
      <w:snapToGrid w:val="0"/>
      <w:kern w:val="20"/>
      <w:lang w:eastAsia="en-US"/>
    </w:rPr>
  </w:style>
  <w:style w:type="table" w:styleId="TableGrid">
    <w:name w:val="Table Grid"/>
    <w:basedOn w:val="TableNormal"/>
    <w:uiPriority w:val="59"/>
    <w:rsid w:val="0022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EE5802"/>
    <w:pPr>
      <w:keepNext/>
      <w:widowControl/>
      <w:numPr>
        <w:numId w:val="12"/>
      </w:numPr>
      <w:adjustRightInd/>
      <w:spacing w:before="360" w:after="200" w:line="360" w:lineRule="auto"/>
      <w:textAlignment w:val="auto"/>
      <w:outlineLvl w:val="0"/>
    </w:pPr>
    <w:rPr>
      <w:b/>
      <w:sz w:val="22"/>
      <w:lang w:eastAsia="en-US"/>
    </w:rPr>
  </w:style>
  <w:style w:type="paragraph" w:customStyle="1" w:styleId="Level2Heading">
    <w:name w:val="Level 2 Heading"/>
    <w:basedOn w:val="BodyText"/>
    <w:next w:val="BodyText2"/>
    <w:rsid w:val="00EE5802"/>
    <w:pPr>
      <w:keepNext/>
      <w:widowControl/>
      <w:numPr>
        <w:ilvl w:val="1"/>
        <w:numId w:val="12"/>
      </w:numPr>
      <w:adjustRightInd/>
      <w:spacing w:before="360" w:after="200" w:line="360" w:lineRule="auto"/>
      <w:textAlignment w:val="auto"/>
      <w:outlineLvl w:val="1"/>
    </w:pPr>
    <w:rPr>
      <w:b/>
      <w:sz w:val="20"/>
    </w:rPr>
  </w:style>
  <w:style w:type="paragraph" w:customStyle="1" w:styleId="Level3Number">
    <w:name w:val="Level 3 Number"/>
    <w:basedOn w:val="BodyText"/>
    <w:rsid w:val="00EE5802"/>
    <w:pPr>
      <w:widowControl/>
      <w:numPr>
        <w:ilvl w:val="2"/>
        <w:numId w:val="12"/>
      </w:numPr>
      <w:adjustRightInd/>
      <w:spacing w:before="360" w:after="200" w:line="360" w:lineRule="auto"/>
      <w:textAlignment w:val="auto"/>
    </w:pPr>
    <w:rPr>
      <w:sz w:val="20"/>
      <w:lang w:eastAsia="en-US"/>
    </w:rPr>
  </w:style>
  <w:style w:type="paragraph" w:customStyle="1" w:styleId="Level4Number">
    <w:name w:val="Level 4 Number"/>
    <w:basedOn w:val="BodyText"/>
    <w:rsid w:val="00EE5802"/>
    <w:pPr>
      <w:widowControl/>
      <w:numPr>
        <w:ilvl w:val="3"/>
        <w:numId w:val="12"/>
      </w:numPr>
      <w:adjustRightInd/>
      <w:spacing w:before="360" w:after="200" w:line="360" w:lineRule="auto"/>
      <w:textAlignment w:val="auto"/>
    </w:pPr>
    <w:rPr>
      <w:sz w:val="20"/>
      <w:lang w:eastAsia="en-US"/>
    </w:rPr>
  </w:style>
  <w:style w:type="paragraph" w:customStyle="1" w:styleId="Level5Number">
    <w:name w:val="Level 5 Number"/>
    <w:basedOn w:val="BodyText"/>
    <w:rsid w:val="00EE5802"/>
    <w:pPr>
      <w:widowControl/>
      <w:numPr>
        <w:ilvl w:val="4"/>
        <w:numId w:val="12"/>
      </w:numPr>
      <w:adjustRightInd/>
      <w:spacing w:after="240" w:line="360" w:lineRule="auto"/>
      <w:textAlignment w:val="auto"/>
    </w:pPr>
    <w:rPr>
      <w:sz w:val="20"/>
      <w:lang w:eastAsia="en-US"/>
    </w:rPr>
  </w:style>
  <w:style w:type="paragraph" w:customStyle="1" w:styleId="Level6Number">
    <w:name w:val="Level 6 Number"/>
    <w:basedOn w:val="BodyText"/>
    <w:rsid w:val="00EE5802"/>
    <w:pPr>
      <w:widowControl/>
      <w:numPr>
        <w:ilvl w:val="5"/>
        <w:numId w:val="12"/>
      </w:numPr>
      <w:adjustRightInd/>
      <w:spacing w:after="240" w:line="360" w:lineRule="auto"/>
      <w:textAlignment w:val="auto"/>
    </w:pPr>
    <w:rPr>
      <w:sz w:val="20"/>
      <w:lang w:eastAsia="en-US"/>
    </w:rPr>
  </w:style>
  <w:style w:type="paragraph" w:customStyle="1" w:styleId="Level7Number">
    <w:name w:val="Level 7 Number"/>
    <w:basedOn w:val="BodyText"/>
    <w:rsid w:val="00EE5802"/>
    <w:pPr>
      <w:widowControl/>
      <w:numPr>
        <w:ilvl w:val="6"/>
        <w:numId w:val="12"/>
      </w:numPr>
      <w:adjustRightInd/>
      <w:spacing w:after="240" w:line="360" w:lineRule="auto"/>
      <w:textAlignment w:val="auto"/>
    </w:pPr>
    <w:rPr>
      <w:sz w:val="20"/>
      <w:lang w:eastAsia="en-US"/>
    </w:rPr>
  </w:style>
  <w:style w:type="paragraph" w:customStyle="1" w:styleId="Level8Number">
    <w:name w:val="Level 8 Number"/>
    <w:basedOn w:val="BodyText"/>
    <w:rsid w:val="00EE5802"/>
    <w:pPr>
      <w:widowControl/>
      <w:numPr>
        <w:ilvl w:val="7"/>
        <w:numId w:val="12"/>
      </w:numPr>
      <w:adjustRightInd/>
      <w:spacing w:after="240" w:line="360" w:lineRule="auto"/>
      <w:textAlignment w:val="auto"/>
    </w:pPr>
    <w:rPr>
      <w:sz w:val="20"/>
      <w:lang w:eastAsia="en-US"/>
    </w:rPr>
  </w:style>
  <w:style w:type="paragraph" w:styleId="BodyText2">
    <w:name w:val="Body Text 2"/>
    <w:basedOn w:val="Normal"/>
    <w:link w:val="BodyText2Char"/>
    <w:uiPriority w:val="99"/>
    <w:unhideWhenUsed/>
    <w:rsid w:val="00EE5802"/>
    <w:pPr>
      <w:spacing w:after="120" w:line="480" w:lineRule="auto"/>
    </w:pPr>
  </w:style>
  <w:style w:type="character" w:customStyle="1" w:styleId="BodyText2Char">
    <w:name w:val="Body Text 2 Char"/>
    <w:link w:val="BodyText2"/>
    <w:uiPriority w:val="99"/>
    <w:rsid w:val="00EE5802"/>
    <w:rPr>
      <w:rFonts w:ascii="Arial" w:hAnsi="Arial"/>
      <w:sz w:val="24"/>
    </w:rPr>
  </w:style>
  <w:style w:type="paragraph" w:customStyle="1" w:styleId="BodyText1">
    <w:name w:val="Body Text 1"/>
    <w:basedOn w:val="BodyText"/>
    <w:rsid w:val="00A0071C"/>
    <w:pPr>
      <w:widowControl/>
      <w:adjustRightInd/>
      <w:spacing w:after="240" w:line="360" w:lineRule="auto"/>
      <w:ind w:left="851"/>
      <w:textAlignment w:val="auto"/>
    </w:pPr>
    <w:rPr>
      <w:sz w:val="20"/>
      <w:lang w:eastAsia="en-US"/>
    </w:rPr>
  </w:style>
  <w:style w:type="character" w:customStyle="1" w:styleId="TitleChar">
    <w:name w:val="Title Char"/>
    <w:link w:val="Title"/>
    <w:rsid w:val="00B87DF4"/>
    <w:rPr>
      <w:rFonts w:ascii="Arial" w:hAnsi="Arial" w:cs="Arial"/>
      <w:b/>
      <w:bCs/>
      <w:sz w:val="24"/>
      <w:u w:val="single"/>
    </w:rPr>
  </w:style>
  <w:style w:type="paragraph" w:customStyle="1" w:styleId="Normalindent1">
    <w:name w:val="Normal indent1"/>
    <w:basedOn w:val="Normal"/>
    <w:next w:val="Normal"/>
    <w:link w:val="Normalindent1Char"/>
    <w:rsid w:val="00B85F5F"/>
    <w:pPr>
      <w:widowControl/>
      <w:suppressAutoHyphens/>
      <w:adjustRightInd/>
      <w:ind w:left="720"/>
      <w:jc w:val="both"/>
      <w:textAlignment w:val="auto"/>
    </w:pPr>
    <w:rPr>
      <w:lang w:eastAsia="en-US"/>
    </w:rPr>
  </w:style>
  <w:style w:type="character" w:customStyle="1" w:styleId="Normalindent1Char">
    <w:name w:val="Normal indent1 Char"/>
    <w:link w:val="Normalindent1"/>
    <w:locked/>
    <w:rsid w:val="00B85F5F"/>
    <w:rPr>
      <w:rFonts w:ascii="Arial" w:hAnsi="Arial"/>
      <w:sz w:val="24"/>
      <w:lang w:eastAsia="en-US"/>
    </w:rPr>
  </w:style>
  <w:style w:type="character" w:customStyle="1" w:styleId="Heading3Char">
    <w:name w:val="Heading 3 Char"/>
    <w:link w:val="Heading3"/>
    <w:uiPriority w:val="9"/>
    <w:semiHidden/>
    <w:rsid w:val="00E5673B"/>
    <w:rPr>
      <w:rFonts w:ascii="Cambria" w:eastAsia="Times New Roman" w:hAnsi="Cambria" w:cs="Times New Roman"/>
      <w:b/>
      <w:bCs/>
      <w:sz w:val="26"/>
      <w:szCs w:val="26"/>
    </w:rPr>
  </w:style>
  <w:style w:type="character" w:customStyle="1" w:styleId="hvr">
    <w:name w:val="hvr"/>
    <w:rsid w:val="004824E3"/>
  </w:style>
  <w:style w:type="paragraph" w:customStyle="1" w:styleId="MediumShading1-Accent11">
    <w:name w:val="Medium Shading 1 - Accent 11"/>
    <w:link w:val="MediumShading1-Accent1Char"/>
    <w:uiPriority w:val="1"/>
    <w:qFormat/>
    <w:rsid w:val="003B60AD"/>
    <w:rPr>
      <w:rFonts w:ascii="Calibri" w:eastAsia="MS Mincho" w:hAnsi="Calibri" w:cs="Arial"/>
      <w:sz w:val="22"/>
      <w:szCs w:val="22"/>
      <w:lang w:val="en-US" w:eastAsia="ja-JP"/>
    </w:rPr>
  </w:style>
  <w:style w:type="character" w:customStyle="1" w:styleId="MediumShading1-Accent1Char">
    <w:name w:val="Medium Shading 1 - Accent 1 Char"/>
    <w:link w:val="MediumShading1-Accent11"/>
    <w:uiPriority w:val="1"/>
    <w:rsid w:val="003B60AD"/>
    <w:rPr>
      <w:rFonts w:ascii="Calibri" w:eastAsia="MS Mincho" w:hAnsi="Calibri" w:cs="Arial"/>
      <w:sz w:val="22"/>
      <w:szCs w:val="22"/>
      <w:lang w:val="en-US" w:eastAsia="ja-JP"/>
    </w:rPr>
  </w:style>
  <w:style w:type="character" w:styleId="Hyperlink">
    <w:name w:val="Hyperlink"/>
    <w:uiPriority w:val="99"/>
    <w:unhideWhenUsed/>
    <w:rsid w:val="00A61A7A"/>
    <w:rPr>
      <w:color w:val="0000FF"/>
      <w:u w:val="single"/>
    </w:rPr>
  </w:style>
  <w:style w:type="paragraph" w:styleId="NormalWeb">
    <w:name w:val="Normal (Web)"/>
    <w:basedOn w:val="Normal"/>
    <w:uiPriority w:val="99"/>
    <w:semiHidden/>
    <w:unhideWhenUsed/>
    <w:rsid w:val="00806840"/>
    <w:pPr>
      <w:widowControl/>
      <w:adjustRightInd/>
      <w:spacing w:before="100" w:beforeAutospacing="1" w:after="100" w:afterAutospacing="1"/>
      <w:textAlignment w:val="auto"/>
    </w:pPr>
    <w:rPr>
      <w:rFonts w:ascii="Times New Roman" w:hAnsi="Times New Roman"/>
      <w:szCs w:val="24"/>
    </w:rPr>
  </w:style>
  <w:style w:type="paragraph" w:customStyle="1" w:styleId="1Parties">
    <w:name w:val="(1) Parties"/>
    <w:basedOn w:val="Normal"/>
    <w:rsid w:val="00E931CD"/>
    <w:pPr>
      <w:widowControl/>
      <w:numPr>
        <w:numId w:val="13"/>
      </w:numPr>
      <w:adjustRightInd/>
      <w:spacing w:before="120" w:after="120" w:line="300" w:lineRule="atLeast"/>
      <w:jc w:val="both"/>
      <w:textAlignment w:val="auto"/>
    </w:pPr>
    <w:rPr>
      <w:rFonts w:ascii="Times New Roman" w:hAnsi="Times New Roman"/>
      <w:sz w:val="22"/>
      <w:lang w:eastAsia="en-US"/>
    </w:rPr>
  </w:style>
  <w:style w:type="paragraph" w:customStyle="1" w:styleId="ABackground">
    <w:name w:val="(A) Background"/>
    <w:basedOn w:val="Normal"/>
    <w:rsid w:val="00E931CD"/>
    <w:pPr>
      <w:widowControl/>
      <w:numPr>
        <w:numId w:val="14"/>
      </w:numPr>
      <w:adjustRightInd/>
      <w:spacing w:before="120" w:after="120" w:line="300" w:lineRule="atLeast"/>
      <w:jc w:val="both"/>
      <w:textAlignment w:val="auto"/>
    </w:pPr>
    <w:rPr>
      <w:rFonts w:ascii="Times New Roman" w:hAnsi="Times New Roman"/>
      <w:sz w:val="22"/>
      <w:lang w:eastAsia="en-US"/>
    </w:rPr>
  </w:style>
  <w:style w:type="paragraph" w:customStyle="1" w:styleId="1stIntroHeadings">
    <w:name w:val="1stIntroHeadings"/>
    <w:basedOn w:val="Normal"/>
    <w:next w:val="Normal"/>
    <w:rsid w:val="00E931CD"/>
    <w:pPr>
      <w:widowControl/>
      <w:tabs>
        <w:tab w:val="left" w:pos="709"/>
      </w:tabs>
      <w:adjustRightInd/>
      <w:spacing w:before="120" w:after="120" w:line="300" w:lineRule="atLeast"/>
      <w:jc w:val="both"/>
      <w:textAlignment w:val="auto"/>
    </w:pPr>
    <w:rPr>
      <w:rFonts w:ascii="Times New Roman" w:hAnsi="Times New Roman"/>
      <w:b/>
      <w:smallCaps/>
      <w:lang w:eastAsia="en-US"/>
    </w:rPr>
  </w:style>
  <w:style w:type="paragraph" w:customStyle="1" w:styleId="Scha">
    <w:name w:val="Sch a)"/>
    <w:basedOn w:val="Normal"/>
    <w:rsid w:val="00E931CD"/>
    <w:pPr>
      <w:widowControl/>
      <w:numPr>
        <w:ilvl w:val="1"/>
        <w:numId w:val="13"/>
      </w:numPr>
      <w:adjustRightInd/>
      <w:spacing w:line="300" w:lineRule="atLeast"/>
      <w:jc w:val="both"/>
      <w:textAlignment w:val="auto"/>
    </w:pPr>
    <w:rPr>
      <w:rFonts w:ascii="Times New Roman" w:hAnsi="Times New Roman"/>
      <w:sz w:val="22"/>
      <w:lang w:eastAsia="en-US"/>
    </w:rPr>
  </w:style>
  <w:style w:type="paragraph" w:customStyle="1" w:styleId="BackSubClause">
    <w:name w:val="BackSubClause"/>
    <w:basedOn w:val="Normal"/>
    <w:rsid w:val="00E931CD"/>
    <w:pPr>
      <w:widowControl/>
      <w:numPr>
        <w:ilvl w:val="1"/>
        <w:numId w:val="14"/>
      </w:numPr>
      <w:adjustRightInd/>
      <w:spacing w:line="300" w:lineRule="atLeast"/>
      <w:jc w:val="both"/>
      <w:textAlignment w:val="auto"/>
    </w:pPr>
    <w:rPr>
      <w:rFonts w:ascii="Times New Roman" w:hAnsi="Times New Roman"/>
      <w:sz w:val="22"/>
      <w:lang w:eastAsia="en-US"/>
    </w:rPr>
  </w:style>
  <w:style w:type="paragraph" w:customStyle="1" w:styleId="Bodysubclause">
    <w:name w:val="Body  sub clause"/>
    <w:basedOn w:val="Normal"/>
    <w:rsid w:val="00E931CD"/>
    <w:pPr>
      <w:widowControl/>
      <w:adjustRightInd/>
      <w:spacing w:before="240" w:after="120" w:line="300" w:lineRule="atLeast"/>
      <w:ind w:left="720"/>
      <w:jc w:val="both"/>
      <w:textAlignment w:val="auto"/>
    </w:pPr>
    <w:rPr>
      <w:rFonts w:ascii="Times New Roman" w:hAnsi="Times New Roman"/>
      <w:sz w:val="22"/>
      <w:lang w:eastAsia="en-US"/>
    </w:rPr>
  </w:style>
  <w:style w:type="paragraph" w:customStyle="1" w:styleId="Definitions">
    <w:name w:val="Definitions"/>
    <w:basedOn w:val="Normal"/>
    <w:rsid w:val="00961883"/>
    <w:pPr>
      <w:widowControl/>
      <w:tabs>
        <w:tab w:val="left" w:pos="709"/>
      </w:tabs>
      <w:adjustRightInd/>
      <w:spacing w:after="120" w:line="300" w:lineRule="atLeast"/>
      <w:ind w:left="720"/>
      <w:jc w:val="both"/>
      <w:textAlignment w:val="auto"/>
    </w:pPr>
    <w:rPr>
      <w:rFonts w:ascii="Times New Roman" w:hAnsi="Times New Roman"/>
      <w:sz w:val="22"/>
      <w:lang w:eastAsia="en-US"/>
    </w:rPr>
  </w:style>
  <w:style w:type="character" w:customStyle="1" w:styleId="Defterm">
    <w:name w:val="Defterm"/>
    <w:rsid w:val="00961883"/>
    <w:rPr>
      <w:b/>
      <w:color w:val="000000"/>
      <w:sz w:val="22"/>
    </w:rPr>
  </w:style>
  <w:style w:type="character" w:customStyle="1" w:styleId="Heading2Char">
    <w:name w:val="Heading 2 Char"/>
    <w:link w:val="Heading2"/>
    <w:uiPriority w:val="9"/>
    <w:rsid w:val="00EB4325"/>
    <w:rPr>
      <w:rFonts w:ascii="Calibri" w:eastAsia="MS Gothic" w:hAnsi="Calibri" w:cs="Times New Roman"/>
      <w:b/>
      <w:bCs/>
      <w:i/>
      <w:iCs/>
      <w:sz w:val="28"/>
      <w:szCs w:val="28"/>
      <w:lang w:eastAsia="en-GB"/>
    </w:rPr>
  </w:style>
  <w:style w:type="paragraph" w:customStyle="1" w:styleId="ColorfulList-Accent11">
    <w:name w:val="Colorful List - Accent 11"/>
    <w:basedOn w:val="Normal"/>
    <w:uiPriority w:val="99"/>
    <w:qFormat/>
    <w:rsid w:val="00A50C3A"/>
    <w:pPr>
      <w:ind w:left="720"/>
    </w:pPr>
  </w:style>
  <w:style w:type="character" w:customStyle="1" w:styleId="Heading4Char">
    <w:name w:val="Heading 4 Char"/>
    <w:link w:val="Heading4"/>
    <w:rsid w:val="00116283"/>
    <w:rPr>
      <w:sz w:val="22"/>
      <w:lang w:eastAsia="en-US"/>
    </w:rPr>
  </w:style>
  <w:style w:type="character" w:customStyle="1" w:styleId="Heading5Char">
    <w:name w:val="Heading 5 Char"/>
    <w:link w:val="Heading5"/>
    <w:rsid w:val="00116283"/>
    <w:rPr>
      <w:sz w:val="22"/>
      <w:lang w:eastAsia="en-US"/>
    </w:rPr>
  </w:style>
  <w:style w:type="paragraph" w:styleId="EndnoteText">
    <w:name w:val="endnote text"/>
    <w:basedOn w:val="Normal"/>
    <w:link w:val="EndnoteTextChar"/>
    <w:uiPriority w:val="99"/>
    <w:semiHidden/>
    <w:unhideWhenUsed/>
    <w:rsid w:val="00CD2A99"/>
    <w:rPr>
      <w:sz w:val="20"/>
    </w:rPr>
  </w:style>
  <w:style w:type="character" w:customStyle="1" w:styleId="EndnoteTextChar">
    <w:name w:val="Endnote Text Char"/>
    <w:link w:val="EndnoteText"/>
    <w:uiPriority w:val="99"/>
    <w:semiHidden/>
    <w:rsid w:val="00CD2A99"/>
    <w:rPr>
      <w:rFonts w:ascii="Arial" w:hAnsi="Arial"/>
    </w:rPr>
  </w:style>
  <w:style w:type="character" w:styleId="EndnoteReference">
    <w:name w:val="endnote reference"/>
    <w:uiPriority w:val="99"/>
    <w:semiHidden/>
    <w:unhideWhenUsed/>
    <w:rsid w:val="00CD2A99"/>
    <w:rPr>
      <w:vertAlign w:val="superscript"/>
    </w:rPr>
  </w:style>
  <w:style w:type="paragraph" w:styleId="FootnoteText">
    <w:name w:val="footnote text"/>
    <w:basedOn w:val="Normal"/>
    <w:link w:val="FootnoteTextChar"/>
    <w:uiPriority w:val="99"/>
    <w:semiHidden/>
    <w:unhideWhenUsed/>
    <w:rsid w:val="00CD2A99"/>
    <w:rPr>
      <w:sz w:val="20"/>
    </w:rPr>
  </w:style>
  <w:style w:type="character" w:customStyle="1" w:styleId="FootnoteTextChar">
    <w:name w:val="Footnote Text Char"/>
    <w:link w:val="FootnoteText"/>
    <w:uiPriority w:val="99"/>
    <w:semiHidden/>
    <w:rsid w:val="00CD2A99"/>
    <w:rPr>
      <w:rFonts w:ascii="Arial" w:hAnsi="Arial"/>
    </w:rPr>
  </w:style>
  <w:style w:type="character" w:styleId="FootnoteReference">
    <w:name w:val="footnote reference"/>
    <w:uiPriority w:val="99"/>
    <w:semiHidden/>
    <w:unhideWhenUsed/>
    <w:rsid w:val="00CD2A99"/>
    <w:rPr>
      <w:vertAlign w:val="superscript"/>
    </w:rPr>
  </w:style>
  <w:style w:type="paragraph" w:styleId="ListParagraph">
    <w:name w:val="List Paragraph"/>
    <w:aliases w:val="Dot pt,F5 List Paragraph,List Paragraph1,No Spacing1,List Paragraph Char Char Char,Indicator Text,Numbered Para 1,Bullet 1,Bullet Points,List Paragraph2,MAIN CONTENT,List Paragraph12,Normal numbered,Recommendatio"/>
    <w:basedOn w:val="Normal"/>
    <w:link w:val="ListParagraphChar"/>
    <w:uiPriority w:val="34"/>
    <w:qFormat/>
    <w:rsid w:val="00B57E6D"/>
    <w:pPr>
      <w:ind w:left="720"/>
    </w:pPr>
  </w:style>
  <w:style w:type="table" w:customStyle="1" w:styleId="TableGrid1">
    <w:name w:val="Table Grid1"/>
    <w:basedOn w:val="TableNormal"/>
    <w:next w:val="TableGrid"/>
    <w:uiPriority w:val="59"/>
    <w:rsid w:val="000E58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Heading4Text">
    <w:name w:val="No Heading 4 Text"/>
    <w:uiPriority w:val="99"/>
    <w:rsid w:val="004146FF"/>
    <w:rPr>
      <w:rFonts w:ascii="Arial" w:hAnsi="Arial"/>
      <w:color w:val="auto"/>
      <w:sz w:val="21"/>
      <w:u w:val="none"/>
    </w:rPr>
  </w:style>
  <w:style w:type="paragraph" w:customStyle="1" w:styleId="Level8">
    <w:name w:val="Level 8"/>
    <w:basedOn w:val="Normal"/>
    <w:next w:val="Normal"/>
    <w:uiPriority w:val="99"/>
    <w:rsid w:val="004146FF"/>
    <w:pPr>
      <w:widowControl/>
      <w:numPr>
        <w:numId w:val="40"/>
      </w:numPr>
      <w:tabs>
        <w:tab w:val="clear" w:pos="1209"/>
        <w:tab w:val="num" w:pos="0"/>
        <w:tab w:val="left" w:pos="3024"/>
        <w:tab w:val="left" w:pos="4032"/>
        <w:tab w:val="left" w:pos="5040"/>
        <w:tab w:val="left" w:pos="6048"/>
        <w:tab w:val="left" w:pos="7056"/>
        <w:tab w:val="left" w:pos="8064"/>
        <w:tab w:val="right" w:pos="9029"/>
      </w:tabs>
      <w:adjustRightInd/>
      <w:spacing w:after="240" w:line="276" w:lineRule="auto"/>
      <w:ind w:left="0" w:firstLine="0"/>
      <w:jc w:val="both"/>
      <w:textAlignment w:val="auto"/>
      <w:outlineLvl w:val="7"/>
    </w:pPr>
    <w:rPr>
      <w:rFonts w:cs="Arial"/>
      <w:sz w:val="21"/>
      <w:szCs w:val="21"/>
    </w:rPr>
  </w:style>
  <w:style w:type="paragraph" w:styleId="BodyText3">
    <w:name w:val="Body Text 3"/>
    <w:basedOn w:val="Normal"/>
    <w:link w:val="BodyText3Char"/>
    <w:uiPriority w:val="99"/>
    <w:rsid w:val="001073AA"/>
    <w:pPr>
      <w:widowControl/>
      <w:adjustRightInd/>
      <w:spacing w:after="120"/>
      <w:textAlignment w:val="auto"/>
    </w:pPr>
    <w:rPr>
      <w:rFonts w:ascii="Times New Roman" w:hAnsi="Times New Roman"/>
      <w:sz w:val="16"/>
      <w:szCs w:val="16"/>
      <w:lang w:val="en-US" w:eastAsia="en-US"/>
    </w:rPr>
  </w:style>
  <w:style w:type="character" w:customStyle="1" w:styleId="BodyText3Char">
    <w:name w:val="Body Text 3 Char"/>
    <w:basedOn w:val="DefaultParagraphFont"/>
    <w:link w:val="BodyText3"/>
    <w:rsid w:val="001073AA"/>
    <w:rPr>
      <w:sz w:val="16"/>
      <w:szCs w:val="16"/>
      <w:lang w:val="en-US" w:eastAsia="en-US"/>
    </w:rPr>
  </w:style>
  <w:style w:type="paragraph" w:customStyle="1" w:styleId="Level20">
    <w:name w:val="Level2"/>
    <w:basedOn w:val="Level1"/>
    <w:link w:val="Level2Char0"/>
    <w:autoRedefine/>
    <w:rsid w:val="002D6F4B"/>
    <w:pPr>
      <w:numPr>
        <w:numId w:val="0"/>
      </w:numPr>
      <w:spacing w:after="240"/>
      <w:ind w:left="1440" w:hanging="1440"/>
      <w:jc w:val="left"/>
      <w:outlineLvl w:val="1"/>
    </w:pPr>
    <w:rPr>
      <w:rFonts w:ascii="Arial" w:hAnsi="Arial" w:cs="Arial"/>
      <w:spacing w:val="-3"/>
      <w:sz w:val="22"/>
      <w:szCs w:val="22"/>
    </w:rPr>
  </w:style>
  <w:style w:type="character" w:customStyle="1" w:styleId="Level2Char0">
    <w:name w:val="Level2 Char"/>
    <w:link w:val="Level20"/>
    <w:rsid w:val="002D6F4B"/>
    <w:rPr>
      <w:rFonts w:ascii="Arial" w:hAnsi="Arial" w:cs="Arial"/>
      <w:snapToGrid w:val="0"/>
      <w:spacing w:val="-3"/>
      <w:kern w:val="20"/>
      <w:sz w:val="22"/>
      <w:szCs w:val="22"/>
      <w:lang w:eastAsia="en-US"/>
    </w:rPr>
  </w:style>
  <w:style w:type="paragraph" w:customStyle="1" w:styleId="Char">
    <w:name w:val="Char"/>
    <w:basedOn w:val="Normal"/>
    <w:rsid w:val="00BB3ACE"/>
    <w:pPr>
      <w:widowControl/>
      <w:adjustRightInd/>
      <w:spacing w:after="160" w:line="240" w:lineRule="exact"/>
      <w:textAlignment w:val="auto"/>
    </w:pPr>
    <w:rPr>
      <w:rFonts w:ascii="Verdana" w:hAnsi="Verdana"/>
      <w:sz w:val="20"/>
      <w:szCs w:val="22"/>
      <w:lang w:val="en-US" w:eastAsia="en-US"/>
    </w:rPr>
  </w:style>
  <w:style w:type="paragraph" w:styleId="Revision">
    <w:name w:val="Revision"/>
    <w:hidden/>
    <w:uiPriority w:val="99"/>
    <w:semiHidden/>
    <w:rsid w:val="00A16DA9"/>
    <w:rPr>
      <w:rFonts w:ascii="Arial" w:hAnsi="Arial"/>
      <w:sz w:val="24"/>
    </w:rPr>
  </w:style>
  <w:style w:type="paragraph" w:customStyle="1" w:styleId="BodyText4">
    <w:name w:val="Body Text 4"/>
    <w:basedOn w:val="Normal"/>
    <w:rsid w:val="00474F20"/>
    <w:pPr>
      <w:widowControl/>
      <w:adjustRightInd/>
      <w:spacing w:after="131" w:line="251" w:lineRule="auto"/>
      <w:ind w:left="1080" w:hanging="1080"/>
      <w:textAlignment w:val="auto"/>
    </w:pPr>
    <w:rPr>
      <w:rFonts w:eastAsia="Arial" w:cs="Arial"/>
      <w:color w:val="000000"/>
      <w:sz w:val="20"/>
      <w:szCs w:val="22"/>
    </w:rPr>
  </w:style>
  <w:style w:type="paragraph" w:customStyle="1" w:styleId="BodyText5">
    <w:name w:val="Body Text 5"/>
    <w:basedOn w:val="Normal"/>
    <w:rsid w:val="00474F20"/>
    <w:pPr>
      <w:widowControl/>
      <w:adjustRightInd/>
      <w:spacing w:after="131" w:line="251" w:lineRule="auto"/>
      <w:ind w:left="1080" w:hanging="1080"/>
      <w:textAlignment w:val="auto"/>
    </w:pPr>
    <w:rPr>
      <w:rFonts w:eastAsia="Arial" w:cs="Arial"/>
      <w:color w:val="000000"/>
      <w:sz w:val="20"/>
      <w:szCs w:val="22"/>
    </w:rPr>
  </w:style>
  <w:style w:type="paragraph" w:customStyle="1" w:styleId="BodyText6">
    <w:name w:val="Body Text 6"/>
    <w:basedOn w:val="Normal"/>
    <w:rsid w:val="00474F20"/>
    <w:pPr>
      <w:widowControl/>
      <w:adjustRightInd/>
      <w:spacing w:after="131" w:line="251" w:lineRule="auto"/>
      <w:ind w:left="1440" w:hanging="1440"/>
      <w:textAlignment w:val="auto"/>
    </w:pPr>
    <w:rPr>
      <w:rFonts w:eastAsia="Arial" w:cs="Arial"/>
      <w:color w:val="000000"/>
      <w:sz w:val="20"/>
      <w:szCs w:val="22"/>
    </w:rPr>
  </w:style>
  <w:style w:type="paragraph" w:customStyle="1" w:styleId="BodyText7">
    <w:name w:val="Body Text 7"/>
    <w:basedOn w:val="Normal"/>
    <w:rsid w:val="00474F20"/>
    <w:pPr>
      <w:widowControl/>
      <w:adjustRightInd/>
      <w:spacing w:after="131" w:line="251" w:lineRule="auto"/>
      <w:ind w:left="1440" w:hanging="1440"/>
      <w:textAlignment w:val="auto"/>
    </w:pPr>
    <w:rPr>
      <w:rFonts w:eastAsia="Arial" w:cs="Arial"/>
      <w:color w:val="000000"/>
      <w:sz w:val="20"/>
      <w:szCs w:val="22"/>
    </w:rPr>
  </w:style>
  <w:style w:type="paragraph" w:customStyle="1" w:styleId="BodyText8">
    <w:name w:val="Body Text 8"/>
    <w:basedOn w:val="Normal"/>
    <w:rsid w:val="00474F20"/>
    <w:pPr>
      <w:widowControl/>
      <w:adjustRightInd/>
      <w:spacing w:after="131" w:line="251" w:lineRule="auto"/>
      <w:ind w:left="1800" w:hanging="1800"/>
      <w:textAlignment w:val="auto"/>
    </w:pPr>
    <w:rPr>
      <w:rFonts w:eastAsia="Arial" w:cs="Arial"/>
      <w:color w:val="000000"/>
      <w:sz w:val="20"/>
      <w:szCs w:val="22"/>
    </w:rPr>
  </w:style>
  <w:style w:type="paragraph" w:customStyle="1" w:styleId="BodyText9">
    <w:name w:val="Body Text 9"/>
    <w:basedOn w:val="Normal"/>
    <w:rsid w:val="00474F20"/>
    <w:pPr>
      <w:widowControl/>
      <w:adjustRightInd/>
      <w:spacing w:after="131" w:line="251" w:lineRule="auto"/>
      <w:ind w:left="2160" w:hanging="2160"/>
      <w:textAlignment w:val="auto"/>
    </w:pPr>
    <w:rPr>
      <w:rFonts w:eastAsia="Arial" w:cs="Arial"/>
      <w:color w:val="000000"/>
      <w:sz w:val="20"/>
      <w:szCs w:val="22"/>
    </w:rPr>
  </w:style>
  <w:style w:type="character" w:customStyle="1" w:styleId="Level3Char">
    <w:name w:val="Level 3 Char"/>
    <w:link w:val="Level30"/>
    <w:rsid w:val="00BB0F4E"/>
    <w:rPr>
      <w:rFonts w:ascii="Arial" w:hAnsi="Arial"/>
      <w:sz w:val="24"/>
    </w:rPr>
  </w:style>
  <w:style w:type="paragraph" w:styleId="TOCHeading">
    <w:name w:val="TOC Heading"/>
    <w:basedOn w:val="Heading1"/>
    <w:next w:val="Normal"/>
    <w:uiPriority w:val="39"/>
    <w:semiHidden/>
    <w:unhideWhenUsed/>
    <w:qFormat/>
    <w:rsid w:val="007D0D14"/>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Outline2">
    <w:name w:val="Outline 2"/>
    <w:basedOn w:val="Normal"/>
    <w:rsid w:val="001463FF"/>
    <w:pPr>
      <w:widowControl/>
      <w:tabs>
        <w:tab w:val="num" w:pos="828"/>
      </w:tabs>
      <w:adjustRightInd/>
      <w:spacing w:after="240"/>
      <w:ind w:left="828" w:hanging="828"/>
      <w:jc w:val="both"/>
      <w:textAlignment w:val="auto"/>
      <w:outlineLvl w:val="1"/>
    </w:pPr>
    <w:rPr>
      <w:sz w:val="22"/>
      <w:lang w:eastAsia="en-US"/>
    </w:rPr>
  </w:style>
  <w:style w:type="paragraph" w:styleId="TOC3">
    <w:name w:val="toc 3"/>
    <w:basedOn w:val="Normal"/>
    <w:next w:val="Normal"/>
    <w:autoRedefine/>
    <w:uiPriority w:val="39"/>
    <w:semiHidden/>
    <w:unhideWhenUsed/>
    <w:rsid w:val="00A457A2"/>
    <w:pPr>
      <w:spacing w:after="100"/>
      <w:ind w:left="480"/>
    </w:pPr>
  </w:style>
  <w:style w:type="paragraph" w:customStyle="1" w:styleId="Text1">
    <w:name w:val="Text 1"/>
    <w:basedOn w:val="Normal"/>
    <w:rsid w:val="00A457A2"/>
    <w:pPr>
      <w:widowControl/>
      <w:adjustRightInd/>
      <w:spacing w:after="260" w:line="260" w:lineRule="atLeast"/>
      <w:ind w:left="720"/>
      <w:jc w:val="both"/>
      <w:textAlignment w:val="auto"/>
      <w:outlineLvl w:val="0"/>
    </w:pPr>
    <w:rPr>
      <w:sz w:val="21"/>
      <w:szCs w:val="24"/>
      <w:lang w:eastAsia="en-US"/>
    </w:rPr>
  </w:style>
  <w:style w:type="paragraph" w:customStyle="1" w:styleId="SchLevel3">
    <w:name w:val="SchLevel 3"/>
    <w:basedOn w:val="Normal"/>
    <w:rsid w:val="00A457A2"/>
    <w:pPr>
      <w:widowControl/>
      <w:numPr>
        <w:ilvl w:val="3"/>
        <w:numId w:val="52"/>
      </w:numPr>
      <w:adjustRightInd/>
      <w:spacing w:after="260" w:line="260" w:lineRule="atLeast"/>
      <w:jc w:val="both"/>
      <w:textAlignment w:val="auto"/>
    </w:pPr>
    <w:rPr>
      <w:sz w:val="21"/>
      <w:lang w:eastAsia="en-US"/>
    </w:rPr>
  </w:style>
  <w:style w:type="paragraph" w:customStyle="1" w:styleId="SchLevel4">
    <w:name w:val="SchLevel 4"/>
    <w:basedOn w:val="Normal"/>
    <w:rsid w:val="00A457A2"/>
    <w:pPr>
      <w:widowControl/>
      <w:numPr>
        <w:ilvl w:val="4"/>
        <w:numId w:val="52"/>
      </w:numPr>
      <w:adjustRightInd/>
      <w:spacing w:after="260" w:line="260" w:lineRule="atLeast"/>
      <w:jc w:val="both"/>
      <w:textAlignment w:val="auto"/>
    </w:pPr>
    <w:rPr>
      <w:sz w:val="21"/>
      <w:lang w:eastAsia="en-US"/>
    </w:rPr>
  </w:style>
  <w:style w:type="paragraph" w:customStyle="1" w:styleId="SchLevel5">
    <w:name w:val="SchLevel 5"/>
    <w:basedOn w:val="Normal"/>
    <w:rsid w:val="00A457A2"/>
    <w:pPr>
      <w:widowControl/>
      <w:numPr>
        <w:ilvl w:val="5"/>
        <w:numId w:val="52"/>
      </w:numPr>
      <w:adjustRightInd/>
      <w:spacing w:after="260" w:line="260" w:lineRule="atLeast"/>
      <w:ind w:right="144"/>
      <w:jc w:val="both"/>
      <w:textAlignment w:val="auto"/>
    </w:pPr>
    <w:rPr>
      <w:sz w:val="21"/>
      <w:lang w:eastAsia="en-US"/>
    </w:rPr>
  </w:style>
  <w:style w:type="paragraph" w:customStyle="1" w:styleId="SchLevel6">
    <w:name w:val="SchLevel 6"/>
    <w:basedOn w:val="Normal"/>
    <w:rsid w:val="00A457A2"/>
    <w:pPr>
      <w:widowControl/>
      <w:numPr>
        <w:ilvl w:val="6"/>
        <w:numId w:val="52"/>
      </w:numPr>
      <w:adjustRightInd/>
      <w:spacing w:after="260" w:line="260" w:lineRule="atLeast"/>
      <w:jc w:val="both"/>
      <w:textAlignment w:val="auto"/>
    </w:pPr>
    <w:rPr>
      <w:sz w:val="21"/>
      <w:lang w:eastAsia="en-US"/>
    </w:rPr>
  </w:style>
  <w:style w:type="character" w:customStyle="1" w:styleId="Party">
    <w:name w:val="Party"/>
    <w:rsid w:val="00A457A2"/>
    <w:rPr>
      <w:rFonts w:ascii="Arial" w:hAnsi="Arial" w:cs="Arial" w:hint="default"/>
      <w:b/>
      <w:bCs w:val="0"/>
      <w:caps/>
      <w:noProof w:val="0"/>
      <w:sz w:val="21"/>
      <w:lang w:val="en-GB"/>
    </w:rPr>
  </w:style>
  <w:style w:type="paragraph" w:customStyle="1" w:styleId="background0">
    <w:name w:val="background"/>
    <w:basedOn w:val="Normal"/>
    <w:rsid w:val="00A457A2"/>
    <w:pPr>
      <w:widowControl/>
      <w:tabs>
        <w:tab w:val="num" w:pos="851"/>
      </w:tabs>
      <w:adjustRightInd/>
      <w:spacing w:after="240" w:line="312" w:lineRule="auto"/>
      <w:ind w:left="851" w:hanging="851"/>
      <w:jc w:val="both"/>
      <w:textAlignment w:val="auto"/>
    </w:pPr>
    <w:rPr>
      <w:rFonts w:ascii="Verdana" w:hAnsi="Verdana"/>
      <w:sz w:val="20"/>
    </w:rPr>
  </w:style>
  <w:style w:type="paragraph" w:customStyle="1" w:styleId="SP2">
    <w:name w:val="SP2"/>
    <w:basedOn w:val="Normal"/>
    <w:rsid w:val="002D691F"/>
    <w:pPr>
      <w:widowControl/>
      <w:tabs>
        <w:tab w:val="left" w:pos="6391"/>
      </w:tabs>
      <w:autoSpaceDN w:val="0"/>
      <w:adjustRightInd/>
      <w:spacing w:before="120" w:after="120"/>
      <w:ind w:left="5257"/>
      <w:jc w:val="both"/>
      <w:textAlignment w:val="auto"/>
    </w:pPr>
    <w:rPr>
      <w:rFonts w:ascii="Calibri" w:eastAsia="Calibri" w:hAnsi="Calibri" w:cs="Calibri"/>
      <w:sz w:val="22"/>
      <w:szCs w:val="22"/>
      <w:lang w:eastAsia="en-US"/>
    </w:rPr>
  </w:style>
  <w:style w:type="paragraph" w:customStyle="1" w:styleId="SP3">
    <w:name w:val="SP3"/>
    <w:basedOn w:val="Normal"/>
    <w:rsid w:val="002D691F"/>
    <w:pPr>
      <w:widowControl/>
      <w:tabs>
        <w:tab w:val="left" w:pos="4410"/>
      </w:tabs>
      <w:autoSpaceDN w:val="0"/>
      <w:adjustRightInd/>
      <w:spacing w:before="120" w:after="120"/>
      <w:ind w:left="1728"/>
      <w:jc w:val="both"/>
      <w:textAlignment w:val="auto"/>
    </w:pPr>
    <w:rPr>
      <w:rFonts w:ascii="Calibri" w:eastAsia="Calibri" w:hAnsi="Calibri" w:cs="Calibri"/>
      <w:sz w:val="22"/>
      <w:szCs w:val="22"/>
      <w:lang w:eastAsia="en-US"/>
    </w:rPr>
  </w:style>
  <w:style w:type="paragraph" w:customStyle="1" w:styleId="SP5">
    <w:name w:val="SP5"/>
    <w:basedOn w:val="Normal"/>
    <w:rsid w:val="002D691F"/>
    <w:pPr>
      <w:widowControl/>
      <w:numPr>
        <w:numId w:val="55"/>
      </w:numPr>
      <w:autoSpaceDN w:val="0"/>
      <w:adjustRightInd/>
      <w:spacing w:before="120" w:after="120"/>
      <w:jc w:val="both"/>
      <w:textAlignment w:val="auto"/>
    </w:pPr>
    <w:rPr>
      <w:rFonts w:ascii="Calibri" w:eastAsia="Calibri" w:hAnsi="Calibri" w:cs="Calibri"/>
      <w:sz w:val="22"/>
      <w:szCs w:val="22"/>
      <w:lang w:eastAsia="en-US"/>
    </w:rPr>
  </w:style>
  <w:style w:type="paragraph" w:customStyle="1" w:styleId="Deedtext">
    <w:name w:val="Deed text"/>
    <w:basedOn w:val="Normal"/>
    <w:rsid w:val="002D691F"/>
    <w:pPr>
      <w:widowControl/>
      <w:autoSpaceDN w:val="0"/>
      <w:adjustRightInd/>
      <w:spacing w:before="120" w:after="120"/>
      <w:jc w:val="both"/>
      <w:textAlignment w:val="auto"/>
    </w:pPr>
    <w:rPr>
      <w:rFonts w:ascii="Calibri" w:eastAsia="Calibri" w:hAnsi="Calibri" w:cs="Calibri"/>
      <w:sz w:val="22"/>
      <w:szCs w:val="22"/>
      <w:lang w:eastAsia="en-US"/>
    </w:rPr>
  </w:style>
  <w:style w:type="numbering" w:customStyle="1" w:styleId="LFO3">
    <w:name w:val="LFO3"/>
    <w:basedOn w:val="NoList"/>
    <w:rsid w:val="002D691F"/>
    <w:pPr>
      <w:numPr>
        <w:numId w:val="55"/>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List Paragraph2 Char,MAIN CONTENT Char"/>
    <w:basedOn w:val="DefaultParagraphFont"/>
    <w:link w:val="ListParagraph"/>
    <w:uiPriority w:val="34"/>
    <w:qFormat/>
    <w:rsid w:val="008B6662"/>
    <w:rPr>
      <w:rFonts w:ascii="Arial" w:hAnsi="Arial"/>
      <w:sz w:val="24"/>
    </w:rPr>
  </w:style>
  <w:style w:type="paragraph" w:customStyle="1" w:styleId="xxmsonormal">
    <w:name w:val="x_x_msonormal"/>
    <w:basedOn w:val="Normal"/>
    <w:rsid w:val="00183420"/>
    <w:pPr>
      <w:widowControl/>
      <w:adjustRightInd/>
      <w:textAlignment w:val="auto"/>
    </w:pPr>
    <w:rPr>
      <w:rFonts w:ascii="Calibri" w:eastAsiaTheme="minorHAnsi" w:hAnsi="Calibri" w:cs="Calibri"/>
      <w:sz w:val="22"/>
      <w:szCs w:val="22"/>
    </w:rPr>
  </w:style>
  <w:style w:type="paragraph" w:customStyle="1" w:styleId="xmsonormal">
    <w:name w:val="x_msonormal"/>
    <w:basedOn w:val="Normal"/>
    <w:rsid w:val="00183420"/>
    <w:pPr>
      <w:widowControl/>
      <w:adjustRightInd/>
      <w:textAlignment w:val="auto"/>
    </w:pPr>
    <w:rPr>
      <w:rFonts w:ascii="Calibri" w:eastAsiaTheme="minorHAnsi" w:hAnsi="Calibri" w:cs="Calibri"/>
      <w:sz w:val="22"/>
      <w:szCs w:val="22"/>
    </w:rPr>
  </w:style>
  <w:style w:type="character" w:customStyle="1" w:styleId="xcontentpasted1">
    <w:name w:val="x_contentpasted1"/>
    <w:basedOn w:val="DefaultParagraphFont"/>
    <w:rsid w:val="00183420"/>
  </w:style>
  <w:style w:type="character" w:customStyle="1" w:styleId="xcontentpasted2">
    <w:name w:val="x_contentpasted2"/>
    <w:basedOn w:val="DefaultParagraphFont"/>
    <w:rsid w:val="00183420"/>
  </w:style>
  <w:style w:type="character" w:customStyle="1" w:styleId="xcontentpasted3">
    <w:name w:val="x_contentpasted3"/>
    <w:basedOn w:val="DefaultParagraphFont"/>
    <w:rsid w:val="00183420"/>
  </w:style>
  <w:style w:type="character" w:customStyle="1" w:styleId="xxmsonormal1">
    <w:name w:val="x_x_msonormal1"/>
    <w:basedOn w:val="DefaultParagraphFont"/>
    <w:rsid w:val="00183420"/>
  </w:style>
  <w:style w:type="character" w:customStyle="1" w:styleId="xcontentpasted4">
    <w:name w:val="x_contentpasted4"/>
    <w:basedOn w:val="DefaultParagraphFont"/>
    <w:rsid w:val="00183420"/>
  </w:style>
  <w:style w:type="paragraph" w:customStyle="1" w:styleId="Level6">
    <w:name w:val="Level 6"/>
    <w:basedOn w:val="Normal"/>
    <w:rsid w:val="003B7B23"/>
    <w:pPr>
      <w:widowControl/>
      <w:tabs>
        <w:tab w:val="num" w:pos="3600"/>
      </w:tabs>
      <w:adjustRightInd/>
      <w:spacing w:after="260" w:line="260" w:lineRule="atLeast"/>
      <w:ind w:left="3600" w:hanging="720"/>
      <w:jc w:val="both"/>
      <w:textAlignment w:val="auto"/>
      <w:outlineLvl w:val="5"/>
    </w:pPr>
    <w:rPr>
      <w:sz w:val="21"/>
      <w:szCs w:val="24"/>
      <w:lang w:eastAsia="en-US"/>
    </w:rPr>
  </w:style>
  <w:style w:type="paragraph" w:customStyle="1" w:styleId="Default">
    <w:name w:val="Default"/>
    <w:rsid w:val="003B7B23"/>
    <w:pPr>
      <w:autoSpaceDE w:val="0"/>
      <w:autoSpaceDN w:val="0"/>
      <w:adjustRightInd w:val="0"/>
    </w:pPr>
    <w:rPr>
      <w:rFonts w:ascii="Verdana" w:eastAsiaTheme="minorHAnsi" w:hAnsi="Verdana" w:cs="Verdana"/>
      <w:color w:val="000000"/>
      <w:sz w:val="24"/>
      <w:szCs w:val="24"/>
      <w:lang w:eastAsia="en-US"/>
    </w:rPr>
  </w:style>
  <w:style w:type="character" w:styleId="Mention">
    <w:name w:val="Mention"/>
    <w:basedOn w:val="DefaultParagraphFont"/>
    <w:uiPriority w:val="99"/>
    <w:unhideWhenUsed/>
    <w:rsid w:val="00BF1958"/>
    <w:rPr>
      <w:color w:val="2B579A"/>
      <w:shd w:val="clear" w:color="auto" w:fill="E1DFDD"/>
    </w:rPr>
  </w:style>
  <w:style w:type="character" w:customStyle="1" w:styleId="normaltextrun">
    <w:name w:val="normaltextrun"/>
    <w:basedOn w:val="DefaultParagraphFont"/>
    <w:rsid w:val="006F4E8B"/>
  </w:style>
  <w:style w:type="character" w:customStyle="1" w:styleId="eop">
    <w:name w:val="eop"/>
    <w:basedOn w:val="DefaultParagraphFont"/>
    <w:rsid w:val="006F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862475465">
      <w:bodyDiv w:val="1"/>
      <w:marLeft w:val="0"/>
      <w:marRight w:val="0"/>
      <w:marTop w:val="0"/>
      <w:marBottom w:val="0"/>
      <w:divBdr>
        <w:top w:val="none" w:sz="0" w:space="0" w:color="auto"/>
        <w:left w:val="none" w:sz="0" w:space="0" w:color="auto"/>
        <w:bottom w:val="none" w:sz="0" w:space="0" w:color="auto"/>
        <w:right w:val="none" w:sz="0" w:space="0" w:color="auto"/>
      </w:divBdr>
    </w:div>
    <w:div w:id="912660988">
      <w:bodyDiv w:val="1"/>
      <w:marLeft w:val="0"/>
      <w:marRight w:val="0"/>
      <w:marTop w:val="0"/>
      <w:marBottom w:val="0"/>
      <w:divBdr>
        <w:top w:val="none" w:sz="0" w:space="0" w:color="auto"/>
        <w:left w:val="none" w:sz="0" w:space="0" w:color="auto"/>
        <w:bottom w:val="none" w:sz="0" w:space="0" w:color="auto"/>
        <w:right w:val="none" w:sz="0" w:space="0" w:color="auto"/>
      </w:divBdr>
    </w:div>
    <w:div w:id="945041386">
      <w:bodyDiv w:val="1"/>
      <w:marLeft w:val="0"/>
      <w:marRight w:val="0"/>
      <w:marTop w:val="0"/>
      <w:marBottom w:val="0"/>
      <w:divBdr>
        <w:top w:val="none" w:sz="0" w:space="0" w:color="auto"/>
        <w:left w:val="none" w:sz="0" w:space="0" w:color="auto"/>
        <w:bottom w:val="none" w:sz="0" w:space="0" w:color="auto"/>
        <w:right w:val="none" w:sz="0" w:space="0" w:color="auto"/>
      </w:divBdr>
    </w:div>
    <w:div w:id="1338997734">
      <w:bodyDiv w:val="1"/>
      <w:marLeft w:val="0"/>
      <w:marRight w:val="0"/>
      <w:marTop w:val="0"/>
      <w:marBottom w:val="0"/>
      <w:divBdr>
        <w:top w:val="none" w:sz="0" w:space="0" w:color="auto"/>
        <w:left w:val="none" w:sz="0" w:space="0" w:color="auto"/>
        <w:bottom w:val="none" w:sz="0" w:space="0" w:color="auto"/>
        <w:right w:val="none" w:sz="0" w:space="0" w:color="auto"/>
      </w:divBdr>
    </w:div>
    <w:div w:id="1371570138">
      <w:bodyDiv w:val="1"/>
      <w:marLeft w:val="0"/>
      <w:marRight w:val="0"/>
      <w:marTop w:val="0"/>
      <w:marBottom w:val="0"/>
      <w:divBdr>
        <w:top w:val="none" w:sz="0" w:space="0" w:color="auto"/>
        <w:left w:val="none" w:sz="0" w:space="0" w:color="auto"/>
        <w:bottom w:val="none" w:sz="0" w:space="0" w:color="auto"/>
        <w:right w:val="none" w:sz="0" w:space="0" w:color="auto"/>
      </w:divBdr>
    </w:div>
    <w:div w:id="1571696279">
      <w:bodyDiv w:val="1"/>
      <w:marLeft w:val="0"/>
      <w:marRight w:val="0"/>
      <w:marTop w:val="0"/>
      <w:marBottom w:val="0"/>
      <w:divBdr>
        <w:top w:val="none" w:sz="0" w:space="0" w:color="auto"/>
        <w:left w:val="none" w:sz="0" w:space="0" w:color="auto"/>
        <w:bottom w:val="none" w:sz="0" w:space="0" w:color="auto"/>
        <w:right w:val="none" w:sz="0" w:space="0" w:color="auto"/>
      </w:divBdr>
    </w:div>
    <w:div w:id="1620911195">
      <w:bodyDiv w:val="1"/>
      <w:marLeft w:val="0"/>
      <w:marRight w:val="0"/>
      <w:marTop w:val="0"/>
      <w:marBottom w:val="0"/>
      <w:divBdr>
        <w:top w:val="none" w:sz="0" w:space="0" w:color="auto"/>
        <w:left w:val="none" w:sz="0" w:space="0" w:color="auto"/>
        <w:bottom w:val="none" w:sz="0" w:space="0" w:color="auto"/>
        <w:right w:val="none" w:sz="0" w:space="0" w:color="auto"/>
      </w:divBdr>
    </w:div>
    <w:div w:id="1809859411">
      <w:bodyDiv w:val="1"/>
      <w:marLeft w:val="0"/>
      <w:marRight w:val="0"/>
      <w:marTop w:val="0"/>
      <w:marBottom w:val="0"/>
      <w:divBdr>
        <w:top w:val="none" w:sz="0" w:space="0" w:color="auto"/>
        <w:left w:val="none" w:sz="0" w:space="0" w:color="auto"/>
        <w:bottom w:val="none" w:sz="0" w:space="0" w:color="auto"/>
        <w:right w:val="none" w:sz="0" w:space="0" w:color="auto"/>
      </w:divBdr>
    </w:div>
    <w:div w:id="1870024566">
      <w:bodyDiv w:val="1"/>
      <w:marLeft w:val="0"/>
      <w:marRight w:val="0"/>
      <w:marTop w:val="0"/>
      <w:marBottom w:val="0"/>
      <w:divBdr>
        <w:top w:val="none" w:sz="0" w:space="0" w:color="auto"/>
        <w:left w:val="none" w:sz="0" w:space="0" w:color="auto"/>
        <w:bottom w:val="none" w:sz="0" w:space="0" w:color="auto"/>
        <w:right w:val="none" w:sz="0" w:space="0" w:color="auto"/>
      </w:divBdr>
    </w:div>
    <w:div w:id="1992052875">
      <w:bodyDiv w:val="1"/>
      <w:marLeft w:val="0"/>
      <w:marRight w:val="0"/>
      <w:marTop w:val="0"/>
      <w:marBottom w:val="0"/>
      <w:divBdr>
        <w:top w:val="none" w:sz="0" w:space="0" w:color="auto"/>
        <w:left w:val="none" w:sz="0" w:space="0" w:color="auto"/>
        <w:bottom w:val="none" w:sz="0" w:space="0" w:color="auto"/>
        <w:right w:val="none" w:sz="0" w:space="0" w:color="auto"/>
      </w:divBdr>
    </w:div>
    <w:div w:id="2006203430">
      <w:bodyDiv w:val="1"/>
      <w:marLeft w:val="0"/>
      <w:marRight w:val="0"/>
      <w:marTop w:val="0"/>
      <w:marBottom w:val="0"/>
      <w:divBdr>
        <w:top w:val="none" w:sz="0" w:space="0" w:color="auto"/>
        <w:left w:val="none" w:sz="0" w:space="0" w:color="auto"/>
        <w:bottom w:val="none" w:sz="0" w:space="0" w:color="auto"/>
        <w:right w:val="none" w:sz="0" w:space="0" w:color="auto"/>
      </w:divBdr>
      <w:divsChild>
        <w:div w:id="1705523941">
          <w:marLeft w:val="0"/>
          <w:marRight w:val="0"/>
          <w:marTop w:val="0"/>
          <w:marBottom w:val="0"/>
          <w:divBdr>
            <w:top w:val="none" w:sz="0" w:space="0" w:color="auto"/>
            <w:left w:val="none" w:sz="0" w:space="0" w:color="auto"/>
            <w:bottom w:val="none" w:sz="0" w:space="0" w:color="auto"/>
            <w:right w:val="none" w:sz="0" w:space="0" w:color="auto"/>
          </w:divBdr>
          <w:divsChild>
            <w:div w:id="128981133">
              <w:marLeft w:val="0"/>
              <w:marRight w:val="0"/>
              <w:marTop w:val="0"/>
              <w:marBottom w:val="0"/>
              <w:divBdr>
                <w:top w:val="none" w:sz="0" w:space="0" w:color="auto"/>
                <w:left w:val="none" w:sz="0" w:space="0" w:color="auto"/>
                <w:bottom w:val="none" w:sz="0" w:space="0" w:color="auto"/>
                <w:right w:val="none" w:sz="0" w:space="0" w:color="auto"/>
              </w:divBdr>
              <w:divsChild>
                <w:div w:id="1851408836">
                  <w:marLeft w:val="0"/>
                  <w:marRight w:val="0"/>
                  <w:marTop w:val="0"/>
                  <w:marBottom w:val="0"/>
                  <w:divBdr>
                    <w:top w:val="none" w:sz="0" w:space="0" w:color="auto"/>
                    <w:left w:val="none" w:sz="0" w:space="0" w:color="auto"/>
                    <w:bottom w:val="none" w:sz="0" w:space="0" w:color="auto"/>
                    <w:right w:val="none" w:sz="0" w:space="0" w:color="auto"/>
                  </w:divBdr>
                  <w:divsChild>
                    <w:div w:id="1074550996">
                      <w:marLeft w:val="0"/>
                      <w:marRight w:val="0"/>
                      <w:marTop w:val="0"/>
                      <w:marBottom w:val="0"/>
                      <w:divBdr>
                        <w:top w:val="none" w:sz="0" w:space="0" w:color="auto"/>
                        <w:left w:val="none" w:sz="0" w:space="0" w:color="auto"/>
                        <w:bottom w:val="none" w:sz="0" w:space="0" w:color="auto"/>
                        <w:right w:val="none" w:sz="0" w:space="0" w:color="auto"/>
                      </w:divBdr>
                      <w:divsChild>
                        <w:div w:id="4191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CDE28DAFC6164AAA4754DB88B1FDF6" ma:contentTypeVersion="11" ma:contentTypeDescription="Create a new document." ma:contentTypeScope="" ma:versionID="da7bc584b35d665a69bce0c35c132efa">
  <xsd:schema xmlns:xsd="http://www.w3.org/2001/XMLSchema" xmlns:xs="http://www.w3.org/2001/XMLSchema" xmlns:p="http://schemas.microsoft.com/office/2006/metadata/properties" xmlns:ns3="609fa28c-052a-4bf6-9f38-22b1aff6a808" xmlns:ns4="dba2a6c0-2714-46b3-8ed1-54148d684367" targetNamespace="http://schemas.microsoft.com/office/2006/metadata/properties" ma:root="true" ma:fieldsID="5c2da6dca71d388908481b8578c4bef6" ns3:_="" ns4:_="">
    <xsd:import namespace="609fa28c-052a-4bf6-9f38-22b1aff6a808"/>
    <xsd:import namespace="dba2a6c0-2714-46b3-8ed1-54148d6843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fa28c-052a-4bf6-9f38-22b1aff6a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2a6c0-2714-46b3-8ed1-54148d6843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0A3B5-66C3-4658-9161-A95317760875}">
  <ds:schemaRefs>
    <ds:schemaRef ds:uri="http://schemas.microsoft.com/office/2006/metadata/longProperties"/>
  </ds:schemaRefs>
</ds:datastoreItem>
</file>

<file path=customXml/itemProps2.xml><?xml version="1.0" encoding="utf-8"?>
<ds:datastoreItem xmlns:ds="http://schemas.openxmlformats.org/officeDocument/2006/customXml" ds:itemID="{E8533DBD-92C3-484E-99CD-BB76DAAA17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1612D-6665-4860-AE57-CB319B41E15B}">
  <ds:schemaRefs>
    <ds:schemaRef ds:uri="http://schemas.openxmlformats.org/officeDocument/2006/bibliography"/>
  </ds:schemaRefs>
</ds:datastoreItem>
</file>

<file path=customXml/itemProps4.xml><?xml version="1.0" encoding="utf-8"?>
<ds:datastoreItem xmlns:ds="http://schemas.openxmlformats.org/officeDocument/2006/customXml" ds:itemID="{B4E72EB4-B048-4B9F-9147-1C234796A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fa28c-052a-4bf6-9f38-22b1aff6a808"/>
    <ds:schemaRef ds:uri="dba2a6c0-2714-46b3-8ed1-54148d684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AF1335-7287-4509-93C9-9A80D8A21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23929</Words>
  <Characters>127430</Characters>
  <Application>Microsoft Office Word</Application>
  <DocSecurity>4</DocSecurity>
  <Lines>1061</Lines>
  <Paragraphs>302</Paragraphs>
  <ScaleCrop>false</ScaleCrop>
  <HeadingPairs>
    <vt:vector size="2" baseType="variant">
      <vt:variant>
        <vt:lpstr>Title</vt:lpstr>
      </vt:variant>
      <vt:variant>
        <vt:i4>1</vt:i4>
      </vt:variant>
    </vt:vector>
  </HeadingPairs>
  <TitlesOfParts>
    <vt:vector size="1" baseType="lpstr">
      <vt:lpstr>Purchase of Services Contract - Standard Terms and Conditions Template</vt:lpstr>
    </vt:vector>
  </TitlesOfParts>
  <Company>Chester City Council</Company>
  <LinksUpToDate>false</LinksUpToDate>
  <CharactersWithSpaces>151057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Services Contract - Standard Terms and Conditions Template</dc:title>
  <dc:creator>Corporate Procurement</dc:creator>
  <cp:lastModifiedBy>Shaun Naylor</cp:lastModifiedBy>
  <cp:revision>2</cp:revision>
  <cp:lastPrinted>2023-02-06T13:33:00Z</cp:lastPrinted>
  <dcterms:created xsi:type="dcterms:W3CDTF">2025-06-02T15:07:00Z</dcterms:created>
  <dcterms:modified xsi:type="dcterms:W3CDTF">2025-06-02T15:07:00Z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Directorate">
    <vt:lpwstr>;#ALL;#</vt:lpwstr>
  </property>
  <property fmtid="{D5CDD505-2E9C-101B-9397-08002B2CF9AE}" pid="4" name="ContentType">
    <vt:lpwstr>Document</vt:lpwstr>
  </property>
  <property fmtid="{D5CDD505-2E9C-101B-9397-08002B2CF9AE}" pid="5" name="LGCS">
    <vt:lpwstr>IM/FormsDevelopmentTemplates</vt:lpwstr>
  </property>
  <property fmtid="{D5CDD505-2E9C-101B-9397-08002B2CF9AE}" pid="6" name="Document Type2">
    <vt:lpwstr>01.05 - Forms</vt:lpwstr>
  </property>
  <property fmtid="{D5CDD505-2E9C-101B-9397-08002B2CF9AE}" pid="7" name="Sour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System Account</vt:lpwstr>
  </property>
  <property fmtid="{D5CDD505-2E9C-101B-9397-08002B2CF9AE}" pid="13" name="MSIP_Label_727fb50e-81d5-40a5-b712-4eff31972ce4_Enabled">
    <vt:lpwstr>True</vt:lpwstr>
  </property>
  <property fmtid="{D5CDD505-2E9C-101B-9397-08002B2CF9AE}" pid="14" name="MSIP_Label_727fb50e-81d5-40a5-b712-4eff31972ce4_SiteId">
    <vt:lpwstr>faa8e269-0811-4538-82e7-4d29009219bf</vt:lpwstr>
  </property>
  <property fmtid="{D5CDD505-2E9C-101B-9397-08002B2CF9AE}" pid="15" name="MSIP_Label_727fb50e-81d5-40a5-b712-4eff31972ce4_Owner">
    <vt:lpwstr>helen.makin@homesengland.gov.uk</vt:lpwstr>
  </property>
  <property fmtid="{D5CDD505-2E9C-101B-9397-08002B2CF9AE}" pid="16" name="MSIP_Label_727fb50e-81d5-40a5-b712-4eff31972ce4_SetDate">
    <vt:lpwstr>2020-12-07T11:18:38.3502920Z</vt:lpwstr>
  </property>
  <property fmtid="{D5CDD505-2E9C-101B-9397-08002B2CF9AE}" pid="17" name="MSIP_Label_727fb50e-81d5-40a5-b712-4eff31972ce4_Name">
    <vt:lpwstr>Official</vt:lpwstr>
  </property>
  <property fmtid="{D5CDD505-2E9C-101B-9397-08002B2CF9AE}" pid="18" name="MSIP_Label_727fb50e-81d5-40a5-b712-4eff31972ce4_Application">
    <vt:lpwstr>Microsoft Azure Information Protection</vt:lpwstr>
  </property>
  <property fmtid="{D5CDD505-2E9C-101B-9397-08002B2CF9AE}" pid="19" name="MSIP_Label_727fb50e-81d5-40a5-b712-4eff31972ce4_ActionId">
    <vt:lpwstr>88b952ec-b474-443b-9d75-2e780e0f3c7e</vt:lpwstr>
  </property>
  <property fmtid="{D5CDD505-2E9C-101B-9397-08002B2CF9AE}" pid="20" name="MSIP_Label_727fb50e-81d5-40a5-b712-4eff31972ce4_Extended_MSFT_Method">
    <vt:lpwstr>Automatic</vt:lpwstr>
  </property>
  <property fmtid="{D5CDD505-2E9C-101B-9397-08002B2CF9AE}" pid="21" name="Sensitivity">
    <vt:lpwstr>Official</vt:lpwstr>
  </property>
  <property fmtid="{D5CDD505-2E9C-101B-9397-08002B2CF9AE}" pid="22" name="ContentTypeId">
    <vt:lpwstr>0x0101004DCDE28DAFC6164AAA4754DB88B1FDF6</vt:lpwstr>
  </property>
</Properties>
</file>