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A2A35" w:rsidRDefault="002A2A35">
      <w:pPr>
        <w:widowControl w:val="0"/>
        <w:pBdr>
          <w:top w:val="nil"/>
          <w:left w:val="nil"/>
          <w:bottom w:val="nil"/>
          <w:right w:val="nil"/>
          <w:between w:val="nil"/>
        </w:pBdr>
        <w:spacing w:line="276" w:lineRule="auto"/>
        <w:rPr>
          <w:color w:val="000000"/>
          <w:sz w:val="22"/>
          <w:szCs w:val="22"/>
        </w:rPr>
      </w:pPr>
    </w:p>
    <w:tbl>
      <w:tblPr>
        <w:tblStyle w:val="aff8"/>
        <w:tblpPr w:leftFromText="180" w:rightFromText="180" w:vertAnchor="text" w:tblpY="1035"/>
        <w:tblW w:w="9809" w:type="dxa"/>
        <w:tblLayout w:type="fixed"/>
        <w:tblLook w:val="0000" w:firstRow="0" w:lastRow="0" w:firstColumn="0" w:lastColumn="0" w:noHBand="0" w:noVBand="0"/>
      </w:tblPr>
      <w:tblGrid>
        <w:gridCol w:w="173"/>
        <w:gridCol w:w="9636"/>
      </w:tblGrid>
      <w:tr w:rsidR="002A2A35" w14:paraId="663C21B7" w14:textId="77777777">
        <w:trPr>
          <w:cantSplit/>
          <w:trHeight w:val="57"/>
          <w:tblHeader/>
        </w:trPr>
        <w:tc>
          <w:tcPr>
            <w:tcW w:w="173" w:type="dxa"/>
          </w:tcPr>
          <w:p w14:paraId="00000002" w14:textId="77777777" w:rsidR="002A2A35" w:rsidRDefault="002A2A35">
            <w:pPr>
              <w:rPr>
                <w:sz w:val="22"/>
                <w:szCs w:val="22"/>
              </w:rPr>
            </w:pPr>
          </w:p>
        </w:tc>
        <w:tc>
          <w:tcPr>
            <w:tcW w:w="9636" w:type="dxa"/>
          </w:tcPr>
          <w:p w14:paraId="00000003" w14:textId="77777777" w:rsidR="002A2A35" w:rsidRDefault="002A2A35">
            <w:pPr>
              <w:pBdr>
                <w:top w:val="nil"/>
                <w:left w:val="nil"/>
                <w:bottom w:val="nil"/>
                <w:right w:val="nil"/>
                <w:between w:val="nil"/>
              </w:pBdr>
              <w:spacing w:after="120"/>
              <w:rPr>
                <w:color w:val="005ABB"/>
                <w:sz w:val="76"/>
                <w:szCs w:val="76"/>
              </w:rPr>
            </w:pPr>
          </w:p>
        </w:tc>
      </w:tr>
      <w:tr w:rsidR="002A2A35" w14:paraId="38D01774" w14:textId="77777777">
        <w:trPr>
          <w:trHeight w:val="4520"/>
        </w:trPr>
        <w:tc>
          <w:tcPr>
            <w:tcW w:w="173" w:type="dxa"/>
          </w:tcPr>
          <w:p w14:paraId="00000004" w14:textId="77777777" w:rsidR="002A2A35" w:rsidRDefault="002A2A35">
            <w:pPr>
              <w:rPr>
                <w:sz w:val="52"/>
                <w:szCs w:val="52"/>
              </w:rPr>
            </w:pPr>
          </w:p>
        </w:tc>
        <w:tc>
          <w:tcPr>
            <w:tcW w:w="9636" w:type="dxa"/>
          </w:tcPr>
          <w:p w14:paraId="00000005" w14:textId="77777777" w:rsidR="002A2A35" w:rsidRDefault="002A2A35">
            <w:pPr>
              <w:pBdr>
                <w:top w:val="nil"/>
                <w:left w:val="nil"/>
                <w:bottom w:val="nil"/>
                <w:right w:val="nil"/>
                <w:between w:val="nil"/>
              </w:pBdr>
              <w:spacing w:after="120"/>
              <w:jc w:val="center"/>
              <w:rPr>
                <w:color w:val="005ABB"/>
                <w:sz w:val="52"/>
                <w:szCs w:val="52"/>
              </w:rPr>
            </w:pPr>
          </w:p>
          <w:p w14:paraId="00000006" w14:textId="77777777" w:rsidR="002A2A35" w:rsidRDefault="00C96871">
            <w:pPr>
              <w:pBdr>
                <w:top w:val="nil"/>
                <w:left w:val="nil"/>
                <w:bottom w:val="nil"/>
                <w:right w:val="nil"/>
                <w:between w:val="nil"/>
              </w:pBdr>
              <w:spacing w:after="120"/>
              <w:jc w:val="center"/>
              <w:rPr>
                <w:color w:val="005ABB"/>
                <w:sz w:val="52"/>
                <w:szCs w:val="52"/>
              </w:rPr>
            </w:pPr>
            <w:r>
              <w:rPr>
                <w:noProof/>
                <w:color w:val="005ABB"/>
                <w:sz w:val="76"/>
                <w:szCs w:val="76"/>
              </w:rPr>
              <w:drawing>
                <wp:inline distT="0" distB="0" distL="0" distR="0" wp14:anchorId="43DCA030" wp14:editId="01FA341F">
                  <wp:extent cx="2009242" cy="2009242"/>
                  <wp:effectExtent l="0" t="0" r="0" b="0"/>
                  <wp:docPr id="1483564735" name="image3.png" descr="Leigh Academies Trust (@leighacademies ..."/>
                  <wp:cNvGraphicFramePr/>
                  <a:graphic xmlns:a="http://schemas.openxmlformats.org/drawingml/2006/main">
                    <a:graphicData uri="http://schemas.openxmlformats.org/drawingml/2006/picture">
                      <pic:pic xmlns:pic="http://schemas.openxmlformats.org/drawingml/2006/picture">
                        <pic:nvPicPr>
                          <pic:cNvPr id="0" name="image3.png" descr="Leigh Academies Trust (@leighacademies ..."/>
                          <pic:cNvPicPr preferRelativeResize="0"/>
                        </pic:nvPicPr>
                        <pic:blipFill>
                          <a:blip r:embed="rId11"/>
                          <a:srcRect/>
                          <a:stretch>
                            <a:fillRect/>
                          </a:stretch>
                        </pic:blipFill>
                        <pic:spPr>
                          <a:xfrm>
                            <a:off x="0" y="0"/>
                            <a:ext cx="2009242" cy="2009242"/>
                          </a:xfrm>
                          <a:prstGeom prst="rect">
                            <a:avLst/>
                          </a:prstGeom>
                          <a:ln/>
                        </pic:spPr>
                      </pic:pic>
                    </a:graphicData>
                  </a:graphic>
                </wp:inline>
              </w:drawing>
            </w:r>
          </w:p>
          <w:p w14:paraId="00000007" w14:textId="77777777" w:rsidR="002A2A35" w:rsidRDefault="00000000">
            <w:pPr>
              <w:pBdr>
                <w:top w:val="nil"/>
                <w:left w:val="nil"/>
                <w:bottom w:val="nil"/>
                <w:right w:val="nil"/>
                <w:between w:val="nil"/>
              </w:pBdr>
              <w:spacing w:after="120"/>
              <w:rPr>
                <w:color w:val="005ABB"/>
                <w:sz w:val="52"/>
                <w:szCs w:val="52"/>
              </w:rPr>
            </w:pPr>
            <w:sdt>
              <w:sdtPr>
                <w:tag w:val="goog_rdk_0"/>
                <w:id w:val="860460859"/>
              </w:sdtPr>
              <w:sdtContent/>
            </w:sdt>
            <w:r w:rsidR="00C96871">
              <w:rPr>
                <w:color w:val="005ABB"/>
                <w:sz w:val="52"/>
                <w:szCs w:val="52"/>
              </w:rPr>
              <w:t>Leigh Academies Trust</w:t>
            </w:r>
          </w:p>
          <w:p w14:paraId="00000008" w14:textId="77777777" w:rsidR="002A2A35" w:rsidRDefault="002A2A35">
            <w:pPr>
              <w:pBdr>
                <w:top w:val="nil"/>
                <w:left w:val="nil"/>
                <w:bottom w:val="nil"/>
                <w:right w:val="nil"/>
                <w:between w:val="nil"/>
              </w:pBdr>
              <w:spacing w:after="120"/>
              <w:rPr>
                <w:color w:val="005ABB"/>
                <w:sz w:val="52"/>
                <w:szCs w:val="52"/>
              </w:rPr>
            </w:pPr>
          </w:p>
          <w:p w14:paraId="00000009" w14:textId="77777777" w:rsidR="002A2A35" w:rsidRDefault="00000000">
            <w:pPr>
              <w:pBdr>
                <w:top w:val="nil"/>
                <w:left w:val="nil"/>
                <w:bottom w:val="nil"/>
                <w:right w:val="nil"/>
                <w:between w:val="nil"/>
              </w:pBdr>
              <w:spacing w:after="120"/>
              <w:rPr>
                <w:color w:val="005ABB"/>
                <w:sz w:val="52"/>
                <w:szCs w:val="52"/>
              </w:rPr>
            </w:pPr>
            <w:sdt>
              <w:sdtPr>
                <w:tag w:val="goog_rdk_1"/>
                <w:id w:val="551018435"/>
              </w:sdtPr>
              <w:sdtContent/>
            </w:sdt>
            <w:r w:rsidR="00C96871">
              <w:rPr>
                <w:color w:val="005ABB"/>
                <w:sz w:val="52"/>
                <w:szCs w:val="52"/>
              </w:rPr>
              <w:t>Mobile Device Scheme Partner Procurement</w:t>
            </w:r>
          </w:p>
          <w:p w14:paraId="0000000A" w14:textId="77777777" w:rsidR="002A2A35" w:rsidRDefault="002A2A35">
            <w:pPr>
              <w:pBdr>
                <w:top w:val="nil"/>
                <w:left w:val="nil"/>
                <w:bottom w:val="nil"/>
                <w:right w:val="nil"/>
                <w:between w:val="nil"/>
              </w:pBdr>
              <w:spacing w:after="120"/>
              <w:rPr>
                <w:color w:val="005ABB"/>
                <w:sz w:val="52"/>
                <w:szCs w:val="52"/>
              </w:rPr>
            </w:pPr>
          </w:p>
          <w:p w14:paraId="0000000B" w14:textId="77777777" w:rsidR="002A2A35" w:rsidRDefault="00C96871">
            <w:pPr>
              <w:pBdr>
                <w:top w:val="nil"/>
                <w:left w:val="nil"/>
                <w:bottom w:val="nil"/>
                <w:right w:val="nil"/>
                <w:between w:val="nil"/>
              </w:pBdr>
              <w:spacing w:after="120"/>
              <w:rPr>
                <w:color w:val="005ABB"/>
                <w:sz w:val="52"/>
                <w:szCs w:val="52"/>
              </w:rPr>
            </w:pPr>
            <w:r>
              <w:rPr>
                <w:color w:val="005ABB"/>
                <w:sz w:val="52"/>
                <w:szCs w:val="52"/>
              </w:rPr>
              <w:t>Procurement Specific Questionnaire</w:t>
            </w:r>
          </w:p>
          <w:p w14:paraId="0000000C" w14:textId="77777777" w:rsidR="002A2A35" w:rsidRDefault="002A2A35">
            <w:pPr>
              <w:pBdr>
                <w:top w:val="nil"/>
                <w:left w:val="nil"/>
                <w:bottom w:val="nil"/>
                <w:right w:val="nil"/>
                <w:between w:val="nil"/>
              </w:pBdr>
              <w:spacing w:after="120"/>
              <w:rPr>
                <w:color w:val="005ABB"/>
                <w:sz w:val="52"/>
                <w:szCs w:val="52"/>
              </w:rPr>
            </w:pPr>
          </w:p>
          <w:p w14:paraId="0000000D" w14:textId="77777777" w:rsidR="002A2A35" w:rsidRDefault="002A2A35">
            <w:pPr>
              <w:pBdr>
                <w:top w:val="nil"/>
                <w:left w:val="nil"/>
                <w:bottom w:val="nil"/>
                <w:right w:val="nil"/>
                <w:between w:val="nil"/>
              </w:pBdr>
              <w:spacing w:after="120"/>
              <w:rPr>
                <w:color w:val="005ABB"/>
                <w:sz w:val="52"/>
                <w:szCs w:val="52"/>
              </w:rPr>
            </w:pPr>
          </w:p>
        </w:tc>
      </w:tr>
      <w:tr w:rsidR="002A2A35" w14:paraId="22207F14" w14:textId="77777777">
        <w:trPr>
          <w:trHeight w:val="1191"/>
        </w:trPr>
        <w:tc>
          <w:tcPr>
            <w:tcW w:w="173" w:type="dxa"/>
          </w:tcPr>
          <w:p w14:paraId="0000000E" w14:textId="77777777" w:rsidR="002A2A35" w:rsidRDefault="002A2A35">
            <w:pPr>
              <w:pBdr>
                <w:top w:val="nil"/>
                <w:left w:val="nil"/>
                <w:bottom w:val="nil"/>
                <w:right w:val="nil"/>
                <w:between w:val="nil"/>
              </w:pBdr>
              <w:rPr>
                <w:color w:val="000000"/>
                <w:sz w:val="22"/>
                <w:szCs w:val="22"/>
              </w:rPr>
            </w:pPr>
          </w:p>
        </w:tc>
        <w:tc>
          <w:tcPr>
            <w:tcW w:w="9636" w:type="dxa"/>
          </w:tcPr>
          <w:p w14:paraId="0000000F" w14:textId="77777777" w:rsidR="002A2A35" w:rsidRDefault="00C96871">
            <w:pPr>
              <w:pBdr>
                <w:top w:val="nil"/>
                <w:left w:val="nil"/>
                <w:bottom w:val="nil"/>
                <w:right w:val="nil"/>
                <w:between w:val="nil"/>
              </w:pBdr>
              <w:spacing w:after="120"/>
              <w:rPr>
                <w:color w:val="000000"/>
                <w:sz w:val="32"/>
                <w:szCs w:val="32"/>
              </w:rPr>
            </w:pPr>
            <w:r>
              <w:rPr>
                <w:color w:val="000000"/>
                <w:sz w:val="32"/>
                <w:szCs w:val="32"/>
              </w:rPr>
              <w:t>January 2026</w:t>
            </w:r>
          </w:p>
        </w:tc>
      </w:tr>
    </w:tbl>
    <w:p w14:paraId="00000010" w14:textId="77777777" w:rsidR="002A2A35" w:rsidRDefault="002A2A35">
      <w:pPr>
        <w:widowControl w:val="0"/>
        <w:pBdr>
          <w:top w:val="nil"/>
          <w:left w:val="nil"/>
          <w:bottom w:val="nil"/>
          <w:right w:val="nil"/>
          <w:between w:val="nil"/>
        </w:pBdr>
        <w:spacing w:before="3200" w:line="276" w:lineRule="auto"/>
        <w:ind w:firstLine="720"/>
        <w:rPr>
          <w:sz w:val="22"/>
          <w:szCs w:val="22"/>
        </w:rPr>
      </w:pPr>
    </w:p>
    <w:p w14:paraId="00000011" w14:textId="77777777" w:rsidR="002A2A35" w:rsidRDefault="002A2A35">
      <w:pPr>
        <w:pBdr>
          <w:top w:val="nil"/>
          <w:left w:val="nil"/>
          <w:bottom w:val="nil"/>
          <w:right w:val="nil"/>
          <w:between w:val="nil"/>
        </w:pBdr>
        <w:rPr>
          <w:color w:val="000000"/>
          <w:sz w:val="22"/>
          <w:szCs w:val="22"/>
        </w:rPr>
      </w:pPr>
    </w:p>
    <w:p w14:paraId="00000012" w14:textId="77777777" w:rsidR="002A2A35" w:rsidRDefault="002A2A35">
      <w:pPr>
        <w:pBdr>
          <w:top w:val="nil"/>
          <w:left w:val="nil"/>
          <w:bottom w:val="nil"/>
          <w:right w:val="nil"/>
          <w:between w:val="nil"/>
        </w:pBdr>
        <w:spacing w:after="240"/>
        <w:rPr>
          <w:color w:val="000000"/>
          <w:sz w:val="22"/>
          <w:szCs w:val="22"/>
        </w:rPr>
      </w:pPr>
    </w:p>
    <w:p w14:paraId="00000013" w14:textId="77777777" w:rsidR="002A2A35" w:rsidRDefault="002A2A35">
      <w:pPr>
        <w:pBdr>
          <w:top w:val="nil"/>
          <w:left w:val="nil"/>
          <w:bottom w:val="nil"/>
          <w:right w:val="nil"/>
          <w:between w:val="nil"/>
        </w:pBdr>
        <w:spacing w:after="240"/>
        <w:rPr>
          <w:color w:val="000000"/>
          <w:sz w:val="22"/>
          <w:szCs w:val="22"/>
        </w:rPr>
      </w:pPr>
    </w:p>
    <w:p w14:paraId="00000014" w14:textId="77777777" w:rsidR="002A2A35" w:rsidRDefault="002A2A35">
      <w:pPr>
        <w:pBdr>
          <w:top w:val="nil"/>
          <w:left w:val="nil"/>
          <w:bottom w:val="nil"/>
          <w:right w:val="nil"/>
          <w:between w:val="nil"/>
        </w:pBdr>
        <w:spacing w:after="240"/>
        <w:rPr>
          <w:color w:val="000000"/>
          <w:sz w:val="22"/>
          <w:szCs w:val="22"/>
        </w:rPr>
      </w:pPr>
    </w:p>
    <w:p w14:paraId="00000015" w14:textId="77777777" w:rsidR="002A2A35" w:rsidRDefault="002A2A35">
      <w:pPr>
        <w:pBdr>
          <w:top w:val="nil"/>
          <w:left w:val="nil"/>
          <w:bottom w:val="nil"/>
          <w:right w:val="nil"/>
          <w:between w:val="nil"/>
        </w:pBdr>
        <w:spacing w:after="240"/>
        <w:rPr>
          <w:color w:val="000000"/>
          <w:sz w:val="22"/>
          <w:szCs w:val="22"/>
        </w:rPr>
      </w:pPr>
    </w:p>
    <w:p w14:paraId="00000016" w14:textId="77777777" w:rsidR="002A2A35" w:rsidRDefault="002A2A35">
      <w:pPr>
        <w:pBdr>
          <w:top w:val="nil"/>
          <w:left w:val="nil"/>
          <w:bottom w:val="nil"/>
          <w:right w:val="nil"/>
          <w:between w:val="nil"/>
        </w:pBdr>
        <w:spacing w:after="240"/>
        <w:rPr>
          <w:color w:val="000000"/>
          <w:sz w:val="22"/>
          <w:szCs w:val="22"/>
        </w:rPr>
      </w:pPr>
    </w:p>
    <w:p w14:paraId="00000017" w14:textId="77777777" w:rsidR="002A2A35" w:rsidRDefault="002A2A35">
      <w:pPr>
        <w:pBdr>
          <w:top w:val="nil"/>
          <w:left w:val="nil"/>
          <w:bottom w:val="nil"/>
          <w:right w:val="nil"/>
          <w:between w:val="nil"/>
        </w:pBdr>
        <w:spacing w:after="240"/>
        <w:rPr>
          <w:color w:val="000000"/>
          <w:sz w:val="22"/>
          <w:szCs w:val="22"/>
        </w:rPr>
      </w:pPr>
    </w:p>
    <w:p w14:paraId="00000018" w14:textId="77777777" w:rsidR="002A2A35" w:rsidRDefault="002A2A35">
      <w:pPr>
        <w:pBdr>
          <w:top w:val="nil"/>
          <w:left w:val="nil"/>
          <w:bottom w:val="nil"/>
          <w:right w:val="nil"/>
          <w:between w:val="nil"/>
        </w:pBdr>
        <w:spacing w:after="240"/>
        <w:rPr>
          <w:color w:val="000000"/>
          <w:sz w:val="22"/>
          <w:szCs w:val="22"/>
        </w:rPr>
      </w:pPr>
    </w:p>
    <w:p w14:paraId="00000019" w14:textId="77777777" w:rsidR="002A2A35" w:rsidRDefault="002A2A35">
      <w:pPr>
        <w:pBdr>
          <w:top w:val="nil"/>
          <w:left w:val="nil"/>
          <w:bottom w:val="nil"/>
          <w:right w:val="nil"/>
          <w:between w:val="nil"/>
        </w:pBdr>
        <w:spacing w:after="240"/>
        <w:rPr>
          <w:color w:val="000000"/>
          <w:sz w:val="22"/>
          <w:szCs w:val="22"/>
        </w:rPr>
      </w:pPr>
    </w:p>
    <w:p w14:paraId="0000001A" w14:textId="77777777" w:rsidR="002A2A35" w:rsidRDefault="002A2A35">
      <w:pPr>
        <w:pBdr>
          <w:top w:val="nil"/>
          <w:left w:val="nil"/>
          <w:bottom w:val="nil"/>
          <w:right w:val="nil"/>
          <w:between w:val="nil"/>
        </w:pBdr>
        <w:spacing w:after="240"/>
        <w:rPr>
          <w:color w:val="000000"/>
          <w:sz w:val="22"/>
          <w:szCs w:val="22"/>
        </w:rPr>
      </w:pPr>
    </w:p>
    <w:p w14:paraId="0000001B" w14:textId="77777777" w:rsidR="002A2A35" w:rsidRDefault="002A2A35">
      <w:pPr>
        <w:pBdr>
          <w:top w:val="nil"/>
          <w:left w:val="nil"/>
          <w:bottom w:val="nil"/>
          <w:right w:val="nil"/>
          <w:between w:val="nil"/>
        </w:pBdr>
        <w:spacing w:after="240"/>
        <w:rPr>
          <w:color w:val="000000"/>
          <w:sz w:val="22"/>
          <w:szCs w:val="22"/>
        </w:rPr>
      </w:pPr>
    </w:p>
    <w:p w14:paraId="0000001C" w14:textId="77777777" w:rsidR="002A2A35" w:rsidRDefault="002A2A35">
      <w:pPr>
        <w:pBdr>
          <w:top w:val="nil"/>
          <w:left w:val="nil"/>
          <w:bottom w:val="nil"/>
          <w:right w:val="nil"/>
          <w:between w:val="nil"/>
        </w:pBdr>
        <w:spacing w:after="240"/>
        <w:rPr>
          <w:color w:val="000000"/>
          <w:sz w:val="22"/>
          <w:szCs w:val="22"/>
        </w:rPr>
      </w:pPr>
    </w:p>
    <w:p w14:paraId="0000001D" w14:textId="77777777" w:rsidR="002A2A35" w:rsidRDefault="002A2A35">
      <w:pPr>
        <w:pBdr>
          <w:top w:val="nil"/>
          <w:left w:val="nil"/>
          <w:bottom w:val="nil"/>
          <w:right w:val="nil"/>
          <w:between w:val="nil"/>
        </w:pBdr>
        <w:spacing w:after="240"/>
        <w:rPr>
          <w:color w:val="000000"/>
          <w:sz w:val="22"/>
          <w:szCs w:val="22"/>
        </w:rPr>
      </w:pPr>
    </w:p>
    <w:p w14:paraId="0000001E" w14:textId="77777777" w:rsidR="002A2A35" w:rsidRDefault="002A2A35">
      <w:pPr>
        <w:pBdr>
          <w:top w:val="nil"/>
          <w:left w:val="nil"/>
          <w:bottom w:val="nil"/>
          <w:right w:val="nil"/>
          <w:between w:val="nil"/>
        </w:pBdr>
        <w:spacing w:after="240"/>
        <w:rPr>
          <w:color w:val="000000"/>
          <w:sz w:val="22"/>
          <w:szCs w:val="22"/>
        </w:rPr>
      </w:pPr>
    </w:p>
    <w:p w14:paraId="0000001F" w14:textId="77777777" w:rsidR="002A2A35" w:rsidRDefault="002A2A35">
      <w:pPr>
        <w:pBdr>
          <w:top w:val="nil"/>
          <w:left w:val="nil"/>
          <w:bottom w:val="nil"/>
          <w:right w:val="nil"/>
          <w:between w:val="nil"/>
        </w:pBdr>
        <w:spacing w:after="240"/>
        <w:rPr>
          <w:color w:val="000000"/>
          <w:sz w:val="22"/>
          <w:szCs w:val="22"/>
        </w:rPr>
      </w:pPr>
    </w:p>
    <w:p w14:paraId="00000020" w14:textId="77777777" w:rsidR="002A2A35" w:rsidRDefault="002A2A35">
      <w:pPr>
        <w:pBdr>
          <w:top w:val="nil"/>
          <w:left w:val="nil"/>
          <w:bottom w:val="nil"/>
          <w:right w:val="nil"/>
          <w:between w:val="nil"/>
        </w:pBdr>
        <w:spacing w:after="240"/>
        <w:rPr>
          <w:color w:val="000000"/>
          <w:sz w:val="22"/>
          <w:szCs w:val="22"/>
        </w:rPr>
      </w:pPr>
    </w:p>
    <w:p w14:paraId="00000021" w14:textId="77777777" w:rsidR="002A2A35" w:rsidRDefault="002A2A35">
      <w:pPr>
        <w:pBdr>
          <w:top w:val="nil"/>
          <w:left w:val="nil"/>
          <w:bottom w:val="nil"/>
          <w:right w:val="nil"/>
          <w:between w:val="nil"/>
        </w:pBdr>
        <w:spacing w:after="240"/>
        <w:rPr>
          <w:color w:val="000000"/>
          <w:sz w:val="22"/>
          <w:szCs w:val="22"/>
        </w:rPr>
      </w:pPr>
    </w:p>
    <w:p w14:paraId="00000022" w14:textId="77777777" w:rsidR="002A2A35" w:rsidRDefault="002A2A35">
      <w:pPr>
        <w:pBdr>
          <w:top w:val="nil"/>
          <w:left w:val="nil"/>
          <w:bottom w:val="nil"/>
          <w:right w:val="nil"/>
          <w:between w:val="nil"/>
        </w:pBdr>
        <w:spacing w:after="240"/>
        <w:rPr>
          <w:color w:val="000000"/>
          <w:sz w:val="22"/>
          <w:szCs w:val="22"/>
        </w:rPr>
      </w:pPr>
    </w:p>
    <w:p w14:paraId="00000023" w14:textId="77777777" w:rsidR="002A2A35" w:rsidRDefault="002A2A35">
      <w:pPr>
        <w:pBdr>
          <w:top w:val="nil"/>
          <w:left w:val="nil"/>
          <w:bottom w:val="nil"/>
          <w:right w:val="nil"/>
          <w:between w:val="nil"/>
        </w:pBdr>
        <w:spacing w:after="240"/>
        <w:rPr>
          <w:color w:val="000000"/>
          <w:sz w:val="22"/>
          <w:szCs w:val="22"/>
        </w:rPr>
      </w:pPr>
    </w:p>
    <w:p w14:paraId="00000024" w14:textId="77777777" w:rsidR="002A2A35" w:rsidRDefault="002A2A35">
      <w:pPr>
        <w:pBdr>
          <w:top w:val="nil"/>
          <w:left w:val="nil"/>
          <w:bottom w:val="nil"/>
          <w:right w:val="nil"/>
          <w:between w:val="nil"/>
        </w:pBdr>
        <w:spacing w:after="240"/>
        <w:rPr>
          <w:color w:val="000000"/>
          <w:sz w:val="22"/>
          <w:szCs w:val="22"/>
        </w:rPr>
      </w:pPr>
    </w:p>
    <w:p w14:paraId="00000025" w14:textId="77777777" w:rsidR="002A2A35" w:rsidRDefault="002A2A35">
      <w:pPr>
        <w:pBdr>
          <w:top w:val="nil"/>
          <w:left w:val="nil"/>
          <w:bottom w:val="nil"/>
          <w:right w:val="nil"/>
          <w:between w:val="nil"/>
        </w:pBdr>
        <w:spacing w:after="240"/>
        <w:rPr>
          <w:color w:val="000000"/>
          <w:sz w:val="22"/>
          <w:szCs w:val="22"/>
        </w:rPr>
      </w:pPr>
    </w:p>
    <w:p w14:paraId="00000026" w14:textId="77777777" w:rsidR="002A2A35" w:rsidRDefault="002A2A35">
      <w:pPr>
        <w:pBdr>
          <w:top w:val="nil"/>
          <w:left w:val="nil"/>
          <w:bottom w:val="nil"/>
          <w:right w:val="nil"/>
          <w:between w:val="nil"/>
        </w:pBdr>
        <w:spacing w:after="240"/>
        <w:rPr>
          <w:color w:val="000000"/>
          <w:sz w:val="22"/>
          <w:szCs w:val="22"/>
        </w:rPr>
      </w:pPr>
    </w:p>
    <w:p w14:paraId="00000027" w14:textId="77777777" w:rsidR="002A2A35" w:rsidRDefault="002A2A35">
      <w:pPr>
        <w:pBdr>
          <w:top w:val="nil"/>
          <w:left w:val="nil"/>
          <w:bottom w:val="nil"/>
          <w:right w:val="nil"/>
          <w:between w:val="nil"/>
        </w:pBdr>
        <w:spacing w:after="240"/>
        <w:rPr>
          <w:color w:val="000000"/>
          <w:sz w:val="22"/>
          <w:szCs w:val="22"/>
        </w:rPr>
      </w:pPr>
    </w:p>
    <w:p w14:paraId="00000028" w14:textId="77777777" w:rsidR="002A2A35" w:rsidRDefault="002A2A35">
      <w:pPr>
        <w:pBdr>
          <w:top w:val="nil"/>
          <w:left w:val="nil"/>
          <w:bottom w:val="nil"/>
          <w:right w:val="nil"/>
          <w:between w:val="nil"/>
        </w:pBdr>
        <w:spacing w:after="240"/>
        <w:rPr>
          <w:color w:val="000000"/>
          <w:sz w:val="22"/>
          <w:szCs w:val="22"/>
        </w:rPr>
      </w:pPr>
    </w:p>
    <w:p w14:paraId="00000029"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 Moxton Education 2024-25</w:t>
      </w:r>
    </w:p>
    <w:p w14:paraId="0000002A"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 xml:space="preserve">This publication Contains public sector information licensed under the Open Government Licence v3.0. and is licensed under the terms of the Open Government Licence v3.0 except where otherwise stated. To view this licence, visit </w:t>
      </w:r>
      <w:hyperlink r:id="rId12">
        <w:r>
          <w:rPr>
            <w:color w:val="005ABB"/>
            <w:sz w:val="22"/>
            <w:szCs w:val="22"/>
            <w:u w:val="single"/>
          </w:rPr>
          <w:t>nationalarchives.gov.uk/doc/open-government-licence/version/3</w:t>
        </w:r>
      </w:hyperlink>
      <w:r>
        <w:rPr>
          <w:color w:val="000000"/>
          <w:sz w:val="22"/>
          <w:szCs w:val="22"/>
        </w:rPr>
        <w:t>.</w:t>
      </w:r>
    </w:p>
    <w:p w14:paraId="0000002B" w14:textId="77777777" w:rsidR="002A2A35" w:rsidRDefault="002A2A35">
      <w:pPr>
        <w:pBdr>
          <w:top w:val="nil"/>
          <w:left w:val="nil"/>
          <w:bottom w:val="nil"/>
          <w:right w:val="nil"/>
          <w:between w:val="nil"/>
        </w:pBdr>
        <w:rPr>
          <w:sz w:val="22"/>
          <w:szCs w:val="22"/>
        </w:rPr>
        <w:sectPr w:rsidR="002A2A35">
          <w:headerReference w:type="default" r:id="rId13"/>
          <w:footerReference w:type="even" r:id="rId14"/>
          <w:footerReference w:type="default" r:id="rId15"/>
          <w:headerReference w:type="first" r:id="rId16"/>
          <w:footerReference w:type="first" r:id="rId17"/>
          <w:pgSz w:w="11906" w:h="16838"/>
          <w:pgMar w:top="1701" w:right="1134" w:bottom="1134" w:left="1134" w:header="567" w:footer="340" w:gutter="0"/>
          <w:pgNumType w:start="1"/>
          <w:cols w:space="720"/>
        </w:sectPr>
      </w:pPr>
    </w:p>
    <w:bookmarkStart w:id="0" w:name="_heading=h.ag57g2t84771" w:colFirst="0" w:colLast="0"/>
    <w:bookmarkEnd w:id="0"/>
    <w:p w14:paraId="0000002C" w14:textId="77777777" w:rsidR="002A2A35" w:rsidRDefault="00000000">
      <w:pPr>
        <w:keepNext/>
        <w:keepLines/>
        <w:pageBreakBefore/>
        <w:pBdr>
          <w:top w:val="nil"/>
          <w:left w:val="nil"/>
          <w:bottom w:val="nil"/>
          <w:right w:val="nil"/>
          <w:between w:val="nil"/>
        </w:pBdr>
        <w:tabs>
          <w:tab w:val="left" w:pos="851"/>
        </w:tabs>
        <w:spacing w:after="600"/>
        <w:rPr>
          <w:b/>
          <w:bCs/>
          <w:color w:val="005ABB"/>
          <w:sz w:val="50"/>
          <w:szCs w:val="50"/>
        </w:rPr>
      </w:pPr>
      <w:sdt>
        <w:sdtPr>
          <w:tag w:val="goog_rdk_2"/>
          <w:id w:val="-1053687058"/>
        </w:sdtPr>
        <w:sdtContent/>
      </w:sdt>
      <w:r w:rsidR="00C96871">
        <w:rPr>
          <w:b/>
          <w:bCs/>
          <w:color w:val="005ABB"/>
          <w:sz w:val="50"/>
          <w:szCs w:val="50"/>
        </w:rPr>
        <w:t>Contents</w:t>
      </w:r>
    </w:p>
    <w:sdt>
      <w:sdtPr>
        <w:rPr>
          <w:rFonts w:cs="Arial"/>
          <w:b w:val="0"/>
          <w:bCs w:val="0"/>
          <w:i w:val="0"/>
          <w:iCs w:val="0"/>
        </w:rPr>
        <w:id w:val="1448772115"/>
        <w:docPartObj>
          <w:docPartGallery w:val="Table of Contents"/>
          <w:docPartUnique/>
        </w:docPartObj>
      </w:sdtPr>
      <w:sdtContent>
        <w:p w14:paraId="752D179B" w14:textId="0C710686" w:rsidR="0048356A" w:rsidRDefault="00C96871">
          <w:pPr>
            <w:pStyle w:val="TOC1"/>
            <w:tabs>
              <w:tab w:val="right" w:leader="dot" w:pos="9628"/>
            </w:tabs>
            <w:rPr>
              <w:rFonts w:asciiTheme="minorHAnsi" w:eastAsiaTheme="minorEastAsia" w:hAnsiTheme="minorHAnsi" w:cstheme="minorBidi"/>
              <w:b w:val="0"/>
              <w:bCs w:val="0"/>
              <w:i w:val="0"/>
              <w:iCs w:val="0"/>
              <w:noProof/>
              <w:kern w:val="2"/>
              <w14:ligatures w14:val="standardContextual"/>
            </w:rPr>
          </w:pPr>
          <w:r>
            <w:fldChar w:fldCharType="begin"/>
          </w:r>
          <w:r>
            <w:instrText xml:space="preserve"> TOC \h \u \z \t "Heading 1,1,Heading 2,2,Heading 3,3,"</w:instrText>
          </w:r>
          <w:r>
            <w:fldChar w:fldCharType="separate"/>
          </w:r>
          <w:hyperlink w:anchor="_Toc219301674" w:history="1">
            <w:r w:rsidR="0048356A" w:rsidRPr="00113287">
              <w:rPr>
                <w:rStyle w:val="Hyperlink"/>
                <w:noProof/>
              </w:rPr>
              <w:t>PSQ Explainer (for suppliers)</w:t>
            </w:r>
            <w:r w:rsidR="0048356A">
              <w:rPr>
                <w:noProof/>
                <w:webHidden/>
              </w:rPr>
              <w:tab/>
            </w:r>
            <w:r w:rsidR="0048356A">
              <w:rPr>
                <w:noProof/>
                <w:webHidden/>
              </w:rPr>
              <w:fldChar w:fldCharType="begin"/>
            </w:r>
            <w:r w:rsidR="0048356A">
              <w:rPr>
                <w:noProof/>
                <w:webHidden/>
              </w:rPr>
              <w:instrText xml:space="preserve"> PAGEREF _Toc219301674 \h </w:instrText>
            </w:r>
            <w:r w:rsidR="0048356A">
              <w:rPr>
                <w:noProof/>
                <w:webHidden/>
              </w:rPr>
            </w:r>
            <w:r w:rsidR="0048356A">
              <w:rPr>
                <w:noProof/>
                <w:webHidden/>
              </w:rPr>
              <w:fldChar w:fldCharType="separate"/>
            </w:r>
            <w:r w:rsidR="00C05610">
              <w:rPr>
                <w:noProof/>
                <w:webHidden/>
              </w:rPr>
              <w:t>4</w:t>
            </w:r>
            <w:r w:rsidR="0048356A">
              <w:rPr>
                <w:noProof/>
                <w:webHidden/>
              </w:rPr>
              <w:fldChar w:fldCharType="end"/>
            </w:r>
          </w:hyperlink>
        </w:p>
        <w:p w14:paraId="5DEF8B9E" w14:textId="10B84CFE" w:rsidR="0048356A" w:rsidRDefault="0048356A">
          <w:pPr>
            <w:pStyle w:val="TOC1"/>
            <w:tabs>
              <w:tab w:val="right" w:leader="dot" w:pos="9628"/>
            </w:tabs>
            <w:rPr>
              <w:rFonts w:asciiTheme="minorHAnsi" w:eastAsiaTheme="minorEastAsia" w:hAnsiTheme="minorHAnsi" w:cstheme="minorBidi"/>
              <w:b w:val="0"/>
              <w:bCs w:val="0"/>
              <w:i w:val="0"/>
              <w:iCs w:val="0"/>
              <w:noProof/>
              <w:kern w:val="2"/>
              <w14:ligatures w14:val="standardContextual"/>
            </w:rPr>
          </w:pPr>
          <w:hyperlink w:anchor="_Toc219301675" w:history="1">
            <w:r w:rsidRPr="00113287">
              <w:rPr>
                <w:rStyle w:val="Hyperlink"/>
                <w:noProof/>
              </w:rPr>
              <w:t>Notes for Completion</w:t>
            </w:r>
            <w:r>
              <w:rPr>
                <w:noProof/>
                <w:webHidden/>
              </w:rPr>
              <w:tab/>
            </w:r>
            <w:r>
              <w:rPr>
                <w:noProof/>
                <w:webHidden/>
              </w:rPr>
              <w:fldChar w:fldCharType="begin"/>
            </w:r>
            <w:r>
              <w:rPr>
                <w:noProof/>
                <w:webHidden/>
              </w:rPr>
              <w:instrText xml:space="preserve"> PAGEREF _Toc219301675 \h </w:instrText>
            </w:r>
            <w:r>
              <w:rPr>
                <w:noProof/>
                <w:webHidden/>
              </w:rPr>
            </w:r>
            <w:r>
              <w:rPr>
                <w:noProof/>
                <w:webHidden/>
              </w:rPr>
              <w:fldChar w:fldCharType="separate"/>
            </w:r>
            <w:r w:rsidR="00C05610">
              <w:rPr>
                <w:noProof/>
                <w:webHidden/>
              </w:rPr>
              <w:t>6</w:t>
            </w:r>
            <w:r>
              <w:rPr>
                <w:noProof/>
                <w:webHidden/>
              </w:rPr>
              <w:fldChar w:fldCharType="end"/>
            </w:r>
          </w:hyperlink>
        </w:p>
        <w:p w14:paraId="49CC2568" w14:textId="6DEB516C" w:rsidR="0048356A" w:rsidRDefault="0048356A">
          <w:pPr>
            <w:pStyle w:val="TOC1"/>
            <w:tabs>
              <w:tab w:val="right" w:leader="dot" w:pos="9628"/>
            </w:tabs>
            <w:rPr>
              <w:rFonts w:asciiTheme="minorHAnsi" w:eastAsiaTheme="minorEastAsia" w:hAnsiTheme="minorHAnsi" w:cstheme="minorBidi"/>
              <w:b w:val="0"/>
              <w:bCs w:val="0"/>
              <w:i w:val="0"/>
              <w:iCs w:val="0"/>
              <w:noProof/>
              <w:kern w:val="2"/>
              <w14:ligatures w14:val="standardContextual"/>
            </w:rPr>
          </w:pPr>
          <w:hyperlink w:anchor="_Toc219301676" w:history="1">
            <w:r w:rsidRPr="00113287">
              <w:rPr>
                <w:rStyle w:val="Hyperlink"/>
                <w:noProof/>
              </w:rPr>
              <w:t>Background</w:t>
            </w:r>
            <w:r>
              <w:rPr>
                <w:noProof/>
                <w:webHidden/>
              </w:rPr>
              <w:tab/>
            </w:r>
            <w:r>
              <w:rPr>
                <w:noProof/>
                <w:webHidden/>
              </w:rPr>
              <w:fldChar w:fldCharType="begin"/>
            </w:r>
            <w:r>
              <w:rPr>
                <w:noProof/>
                <w:webHidden/>
              </w:rPr>
              <w:instrText xml:space="preserve"> PAGEREF _Toc219301676 \h </w:instrText>
            </w:r>
            <w:r>
              <w:rPr>
                <w:noProof/>
                <w:webHidden/>
              </w:rPr>
            </w:r>
            <w:r>
              <w:rPr>
                <w:noProof/>
                <w:webHidden/>
              </w:rPr>
              <w:fldChar w:fldCharType="separate"/>
            </w:r>
            <w:r w:rsidR="00C05610">
              <w:rPr>
                <w:noProof/>
                <w:webHidden/>
              </w:rPr>
              <w:t>7</w:t>
            </w:r>
            <w:r>
              <w:rPr>
                <w:noProof/>
                <w:webHidden/>
              </w:rPr>
              <w:fldChar w:fldCharType="end"/>
            </w:r>
          </w:hyperlink>
        </w:p>
        <w:p w14:paraId="37C3EE09" w14:textId="40E26AA1" w:rsidR="0048356A" w:rsidRDefault="0048356A">
          <w:pPr>
            <w:pStyle w:val="TOC2"/>
            <w:tabs>
              <w:tab w:val="right" w:leader="dot" w:pos="9628"/>
            </w:tabs>
            <w:rPr>
              <w:rFonts w:asciiTheme="minorHAnsi" w:eastAsiaTheme="minorEastAsia" w:hAnsiTheme="minorHAnsi" w:cstheme="minorBidi"/>
              <w:b w:val="0"/>
              <w:bCs w:val="0"/>
              <w:noProof/>
              <w:kern w:val="2"/>
              <w:sz w:val="24"/>
              <w:szCs w:val="24"/>
              <w14:ligatures w14:val="standardContextual"/>
            </w:rPr>
          </w:pPr>
          <w:hyperlink w:anchor="_Toc219301677" w:history="1">
            <w:r w:rsidRPr="00113287">
              <w:rPr>
                <w:rStyle w:val="Hyperlink"/>
                <w:noProof/>
              </w:rPr>
              <w:t>Our Vision is:</w:t>
            </w:r>
            <w:r>
              <w:rPr>
                <w:noProof/>
                <w:webHidden/>
              </w:rPr>
              <w:tab/>
            </w:r>
            <w:r>
              <w:rPr>
                <w:noProof/>
                <w:webHidden/>
              </w:rPr>
              <w:fldChar w:fldCharType="begin"/>
            </w:r>
            <w:r>
              <w:rPr>
                <w:noProof/>
                <w:webHidden/>
              </w:rPr>
              <w:instrText xml:space="preserve"> PAGEREF _Toc219301677 \h </w:instrText>
            </w:r>
            <w:r>
              <w:rPr>
                <w:noProof/>
                <w:webHidden/>
              </w:rPr>
            </w:r>
            <w:r>
              <w:rPr>
                <w:noProof/>
                <w:webHidden/>
              </w:rPr>
              <w:fldChar w:fldCharType="separate"/>
            </w:r>
            <w:r w:rsidR="00C05610">
              <w:rPr>
                <w:noProof/>
                <w:webHidden/>
              </w:rPr>
              <w:t>7</w:t>
            </w:r>
            <w:r>
              <w:rPr>
                <w:noProof/>
                <w:webHidden/>
              </w:rPr>
              <w:fldChar w:fldCharType="end"/>
            </w:r>
          </w:hyperlink>
        </w:p>
        <w:p w14:paraId="728F8E48" w14:textId="21FF52F8" w:rsidR="0048356A" w:rsidRDefault="0048356A">
          <w:pPr>
            <w:pStyle w:val="TOC2"/>
            <w:tabs>
              <w:tab w:val="right" w:leader="dot" w:pos="9628"/>
            </w:tabs>
            <w:rPr>
              <w:rFonts w:asciiTheme="minorHAnsi" w:eastAsiaTheme="minorEastAsia" w:hAnsiTheme="minorHAnsi" w:cstheme="minorBidi"/>
              <w:b w:val="0"/>
              <w:bCs w:val="0"/>
              <w:noProof/>
              <w:kern w:val="2"/>
              <w:sz w:val="24"/>
              <w:szCs w:val="24"/>
              <w14:ligatures w14:val="standardContextual"/>
            </w:rPr>
          </w:pPr>
          <w:hyperlink w:anchor="_Toc219301678" w:history="1">
            <w:r w:rsidRPr="00113287">
              <w:rPr>
                <w:rStyle w:val="Hyperlink"/>
                <w:noProof/>
              </w:rPr>
              <w:t>Procurement</w:t>
            </w:r>
            <w:r>
              <w:rPr>
                <w:noProof/>
                <w:webHidden/>
              </w:rPr>
              <w:tab/>
            </w:r>
            <w:r>
              <w:rPr>
                <w:noProof/>
                <w:webHidden/>
              </w:rPr>
              <w:fldChar w:fldCharType="begin"/>
            </w:r>
            <w:r>
              <w:rPr>
                <w:noProof/>
                <w:webHidden/>
              </w:rPr>
              <w:instrText xml:space="preserve"> PAGEREF _Toc219301678 \h </w:instrText>
            </w:r>
            <w:r>
              <w:rPr>
                <w:noProof/>
                <w:webHidden/>
              </w:rPr>
            </w:r>
            <w:r>
              <w:rPr>
                <w:noProof/>
                <w:webHidden/>
              </w:rPr>
              <w:fldChar w:fldCharType="separate"/>
            </w:r>
            <w:r w:rsidR="00C05610">
              <w:rPr>
                <w:noProof/>
                <w:webHidden/>
              </w:rPr>
              <w:t>9</w:t>
            </w:r>
            <w:r>
              <w:rPr>
                <w:noProof/>
                <w:webHidden/>
              </w:rPr>
              <w:fldChar w:fldCharType="end"/>
            </w:r>
          </w:hyperlink>
        </w:p>
        <w:p w14:paraId="08525725" w14:textId="453FB8FB" w:rsidR="0048356A" w:rsidRDefault="0048356A">
          <w:pPr>
            <w:pStyle w:val="TOC2"/>
            <w:tabs>
              <w:tab w:val="right" w:leader="dot" w:pos="9628"/>
            </w:tabs>
            <w:rPr>
              <w:rFonts w:asciiTheme="minorHAnsi" w:eastAsiaTheme="minorEastAsia" w:hAnsiTheme="minorHAnsi" w:cstheme="minorBidi"/>
              <w:b w:val="0"/>
              <w:bCs w:val="0"/>
              <w:noProof/>
              <w:kern w:val="2"/>
              <w:sz w:val="24"/>
              <w:szCs w:val="24"/>
              <w14:ligatures w14:val="standardContextual"/>
            </w:rPr>
          </w:pPr>
          <w:hyperlink w:anchor="_Toc219301679" w:history="1">
            <w:r w:rsidRPr="00113287">
              <w:rPr>
                <w:rStyle w:val="Hyperlink"/>
                <w:noProof/>
              </w:rPr>
              <w:t>Timescales</w:t>
            </w:r>
            <w:r>
              <w:rPr>
                <w:noProof/>
                <w:webHidden/>
              </w:rPr>
              <w:tab/>
            </w:r>
            <w:r>
              <w:rPr>
                <w:noProof/>
                <w:webHidden/>
              </w:rPr>
              <w:fldChar w:fldCharType="begin"/>
            </w:r>
            <w:r>
              <w:rPr>
                <w:noProof/>
                <w:webHidden/>
              </w:rPr>
              <w:instrText xml:space="preserve"> PAGEREF _Toc219301679 \h </w:instrText>
            </w:r>
            <w:r>
              <w:rPr>
                <w:noProof/>
                <w:webHidden/>
              </w:rPr>
            </w:r>
            <w:r>
              <w:rPr>
                <w:noProof/>
                <w:webHidden/>
              </w:rPr>
              <w:fldChar w:fldCharType="separate"/>
            </w:r>
            <w:r w:rsidR="00C05610">
              <w:rPr>
                <w:noProof/>
                <w:webHidden/>
              </w:rPr>
              <w:t>11</w:t>
            </w:r>
            <w:r>
              <w:rPr>
                <w:noProof/>
                <w:webHidden/>
              </w:rPr>
              <w:fldChar w:fldCharType="end"/>
            </w:r>
          </w:hyperlink>
        </w:p>
        <w:p w14:paraId="59E5EB00" w14:textId="2EAF8B0A" w:rsidR="0048356A" w:rsidRDefault="0048356A">
          <w:pPr>
            <w:pStyle w:val="TOC1"/>
            <w:tabs>
              <w:tab w:val="right" w:leader="dot" w:pos="9628"/>
            </w:tabs>
            <w:rPr>
              <w:rFonts w:asciiTheme="minorHAnsi" w:eastAsiaTheme="minorEastAsia" w:hAnsiTheme="minorHAnsi" w:cstheme="minorBidi"/>
              <w:b w:val="0"/>
              <w:bCs w:val="0"/>
              <w:i w:val="0"/>
              <w:iCs w:val="0"/>
              <w:noProof/>
              <w:kern w:val="2"/>
              <w14:ligatures w14:val="standardContextual"/>
            </w:rPr>
          </w:pPr>
          <w:hyperlink w:anchor="_Toc219301680" w:history="1">
            <w:r w:rsidRPr="00113287">
              <w:rPr>
                <w:rStyle w:val="Hyperlink"/>
                <w:noProof/>
              </w:rPr>
              <w:t>Conditions of Participation</w:t>
            </w:r>
            <w:r>
              <w:rPr>
                <w:noProof/>
                <w:webHidden/>
              </w:rPr>
              <w:tab/>
            </w:r>
            <w:r>
              <w:rPr>
                <w:noProof/>
                <w:webHidden/>
              </w:rPr>
              <w:fldChar w:fldCharType="begin"/>
            </w:r>
            <w:r>
              <w:rPr>
                <w:noProof/>
                <w:webHidden/>
              </w:rPr>
              <w:instrText xml:space="preserve"> PAGEREF _Toc219301680 \h </w:instrText>
            </w:r>
            <w:r>
              <w:rPr>
                <w:noProof/>
                <w:webHidden/>
              </w:rPr>
            </w:r>
            <w:r>
              <w:rPr>
                <w:noProof/>
                <w:webHidden/>
              </w:rPr>
              <w:fldChar w:fldCharType="separate"/>
            </w:r>
            <w:r w:rsidR="00C05610">
              <w:rPr>
                <w:noProof/>
                <w:webHidden/>
              </w:rPr>
              <w:t>12</w:t>
            </w:r>
            <w:r>
              <w:rPr>
                <w:noProof/>
                <w:webHidden/>
              </w:rPr>
              <w:fldChar w:fldCharType="end"/>
            </w:r>
          </w:hyperlink>
        </w:p>
        <w:p w14:paraId="6475408E" w14:textId="047A889A" w:rsidR="0048356A" w:rsidRDefault="0048356A">
          <w:pPr>
            <w:pStyle w:val="TOC2"/>
            <w:tabs>
              <w:tab w:val="right" w:leader="dot" w:pos="9628"/>
            </w:tabs>
            <w:rPr>
              <w:rFonts w:asciiTheme="minorHAnsi" w:eastAsiaTheme="minorEastAsia" w:hAnsiTheme="minorHAnsi" w:cstheme="minorBidi"/>
              <w:b w:val="0"/>
              <w:bCs w:val="0"/>
              <w:noProof/>
              <w:kern w:val="2"/>
              <w:sz w:val="24"/>
              <w:szCs w:val="24"/>
              <w14:ligatures w14:val="standardContextual"/>
            </w:rPr>
          </w:pPr>
          <w:hyperlink w:anchor="_Toc219301681" w:history="1">
            <w:r w:rsidRPr="00113287">
              <w:rPr>
                <w:rStyle w:val="Hyperlink"/>
                <w:noProof/>
              </w:rPr>
              <w:t>Evaluation Guide</w:t>
            </w:r>
            <w:r>
              <w:rPr>
                <w:noProof/>
                <w:webHidden/>
              </w:rPr>
              <w:tab/>
            </w:r>
            <w:r>
              <w:rPr>
                <w:noProof/>
                <w:webHidden/>
              </w:rPr>
              <w:fldChar w:fldCharType="begin"/>
            </w:r>
            <w:r>
              <w:rPr>
                <w:noProof/>
                <w:webHidden/>
              </w:rPr>
              <w:instrText xml:space="preserve"> PAGEREF _Toc219301681 \h </w:instrText>
            </w:r>
            <w:r>
              <w:rPr>
                <w:noProof/>
                <w:webHidden/>
              </w:rPr>
            </w:r>
            <w:r>
              <w:rPr>
                <w:noProof/>
                <w:webHidden/>
              </w:rPr>
              <w:fldChar w:fldCharType="separate"/>
            </w:r>
            <w:r w:rsidR="00C05610">
              <w:rPr>
                <w:noProof/>
                <w:webHidden/>
              </w:rPr>
              <w:t>13</w:t>
            </w:r>
            <w:r>
              <w:rPr>
                <w:noProof/>
                <w:webHidden/>
              </w:rPr>
              <w:fldChar w:fldCharType="end"/>
            </w:r>
          </w:hyperlink>
        </w:p>
        <w:p w14:paraId="013A7476" w14:textId="398DD08B"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82" w:history="1">
            <w:r w:rsidRPr="00113287">
              <w:rPr>
                <w:rStyle w:val="Hyperlink"/>
                <w:noProof/>
              </w:rPr>
              <w:t>Preliminary Questions</w:t>
            </w:r>
            <w:r>
              <w:rPr>
                <w:noProof/>
                <w:webHidden/>
              </w:rPr>
              <w:tab/>
            </w:r>
            <w:r>
              <w:rPr>
                <w:noProof/>
                <w:webHidden/>
              </w:rPr>
              <w:fldChar w:fldCharType="begin"/>
            </w:r>
            <w:r>
              <w:rPr>
                <w:noProof/>
                <w:webHidden/>
              </w:rPr>
              <w:instrText xml:space="preserve"> PAGEREF _Toc219301682 \h </w:instrText>
            </w:r>
            <w:r>
              <w:rPr>
                <w:noProof/>
                <w:webHidden/>
              </w:rPr>
            </w:r>
            <w:r>
              <w:rPr>
                <w:noProof/>
                <w:webHidden/>
              </w:rPr>
              <w:fldChar w:fldCharType="separate"/>
            </w:r>
            <w:r w:rsidR="00C05610">
              <w:rPr>
                <w:noProof/>
                <w:webHidden/>
              </w:rPr>
              <w:t>13</w:t>
            </w:r>
            <w:r>
              <w:rPr>
                <w:noProof/>
                <w:webHidden/>
              </w:rPr>
              <w:fldChar w:fldCharType="end"/>
            </w:r>
          </w:hyperlink>
        </w:p>
        <w:p w14:paraId="3A92836C" w14:textId="0A31ADFC"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83" w:history="1">
            <w:r w:rsidRPr="00113287">
              <w:rPr>
                <w:rStyle w:val="Hyperlink"/>
                <w:noProof/>
              </w:rPr>
              <w:t>Part 1</w:t>
            </w:r>
            <w:r>
              <w:rPr>
                <w:noProof/>
                <w:webHidden/>
              </w:rPr>
              <w:tab/>
            </w:r>
            <w:r>
              <w:rPr>
                <w:noProof/>
                <w:webHidden/>
              </w:rPr>
              <w:fldChar w:fldCharType="begin"/>
            </w:r>
            <w:r>
              <w:rPr>
                <w:noProof/>
                <w:webHidden/>
              </w:rPr>
              <w:instrText xml:space="preserve"> PAGEREF _Toc219301683 \h </w:instrText>
            </w:r>
            <w:r>
              <w:rPr>
                <w:noProof/>
                <w:webHidden/>
              </w:rPr>
            </w:r>
            <w:r>
              <w:rPr>
                <w:noProof/>
                <w:webHidden/>
              </w:rPr>
              <w:fldChar w:fldCharType="separate"/>
            </w:r>
            <w:r w:rsidR="00C05610">
              <w:rPr>
                <w:noProof/>
                <w:webHidden/>
              </w:rPr>
              <w:t>13</w:t>
            </w:r>
            <w:r>
              <w:rPr>
                <w:noProof/>
                <w:webHidden/>
              </w:rPr>
              <w:fldChar w:fldCharType="end"/>
            </w:r>
          </w:hyperlink>
        </w:p>
        <w:p w14:paraId="21C894B0" w14:textId="3C30F78F"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84" w:history="1">
            <w:r w:rsidRPr="00113287">
              <w:rPr>
                <w:rStyle w:val="Hyperlink"/>
                <w:noProof/>
              </w:rPr>
              <w:t>Part 2</w:t>
            </w:r>
            <w:r>
              <w:rPr>
                <w:noProof/>
                <w:webHidden/>
              </w:rPr>
              <w:tab/>
            </w:r>
            <w:r>
              <w:rPr>
                <w:noProof/>
                <w:webHidden/>
              </w:rPr>
              <w:fldChar w:fldCharType="begin"/>
            </w:r>
            <w:r>
              <w:rPr>
                <w:noProof/>
                <w:webHidden/>
              </w:rPr>
              <w:instrText xml:space="preserve"> PAGEREF _Toc219301684 \h </w:instrText>
            </w:r>
            <w:r>
              <w:rPr>
                <w:noProof/>
                <w:webHidden/>
              </w:rPr>
            </w:r>
            <w:r>
              <w:rPr>
                <w:noProof/>
                <w:webHidden/>
              </w:rPr>
              <w:fldChar w:fldCharType="separate"/>
            </w:r>
            <w:r w:rsidR="00C05610">
              <w:rPr>
                <w:noProof/>
                <w:webHidden/>
              </w:rPr>
              <w:t>13</w:t>
            </w:r>
            <w:r>
              <w:rPr>
                <w:noProof/>
                <w:webHidden/>
              </w:rPr>
              <w:fldChar w:fldCharType="end"/>
            </w:r>
          </w:hyperlink>
        </w:p>
        <w:p w14:paraId="26FCE9B3" w14:textId="3BD0F544"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85" w:history="1">
            <w:r w:rsidRPr="00113287">
              <w:rPr>
                <w:rStyle w:val="Hyperlink"/>
                <w:noProof/>
              </w:rPr>
              <w:t>Part 3A</w:t>
            </w:r>
            <w:r>
              <w:rPr>
                <w:noProof/>
                <w:webHidden/>
              </w:rPr>
              <w:tab/>
            </w:r>
            <w:r>
              <w:rPr>
                <w:noProof/>
                <w:webHidden/>
              </w:rPr>
              <w:fldChar w:fldCharType="begin"/>
            </w:r>
            <w:r>
              <w:rPr>
                <w:noProof/>
                <w:webHidden/>
              </w:rPr>
              <w:instrText xml:space="preserve"> PAGEREF _Toc219301685 \h </w:instrText>
            </w:r>
            <w:r>
              <w:rPr>
                <w:noProof/>
                <w:webHidden/>
              </w:rPr>
            </w:r>
            <w:r>
              <w:rPr>
                <w:noProof/>
                <w:webHidden/>
              </w:rPr>
              <w:fldChar w:fldCharType="separate"/>
            </w:r>
            <w:r w:rsidR="00C05610">
              <w:rPr>
                <w:noProof/>
                <w:webHidden/>
              </w:rPr>
              <w:t>13</w:t>
            </w:r>
            <w:r>
              <w:rPr>
                <w:noProof/>
                <w:webHidden/>
              </w:rPr>
              <w:fldChar w:fldCharType="end"/>
            </w:r>
          </w:hyperlink>
        </w:p>
        <w:p w14:paraId="4F9E2FA0" w14:textId="654F60C5" w:rsidR="0048356A" w:rsidRDefault="0048356A">
          <w:pPr>
            <w:pStyle w:val="TOC1"/>
            <w:tabs>
              <w:tab w:val="right" w:leader="dot" w:pos="9628"/>
            </w:tabs>
            <w:rPr>
              <w:rFonts w:asciiTheme="minorHAnsi" w:eastAsiaTheme="minorEastAsia" w:hAnsiTheme="minorHAnsi" w:cstheme="minorBidi"/>
              <w:b w:val="0"/>
              <w:bCs w:val="0"/>
              <w:i w:val="0"/>
              <w:iCs w:val="0"/>
              <w:noProof/>
              <w:kern w:val="2"/>
              <w14:ligatures w14:val="standardContextual"/>
            </w:rPr>
          </w:pPr>
          <w:hyperlink w:anchor="_Toc219301686" w:history="1">
            <w:r w:rsidRPr="00113287">
              <w:rPr>
                <w:rStyle w:val="Hyperlink"/>
                <w:noProof/>
              </w:rPr>
              <w:t>Procurement Specific Questions</w:t>
            </w:r>
            <w:r>
              <w:rPr>
                <w:noProof/>
                <w:webHidden/>
              </w:rPr>
              <w:tab/>
            </w:r>
            <w:r>
              <w:rPr>
                <w:noProof/>
                <w:webHidden/>
              </w:rPr>
              <w:fldChar w:fldCharType="begin"/>
            </w:r>
            <w:r>
              <w:rPr>
                <w:noProof/>
                <w:webHidden/>
              </w:rPr>
              <w:instrText xml:space="preserve"> PAGEREF _Toc219301686 \h </w:instrText>
            </w:r>
            <w:r>
              <w:rPr>
                <w:noProof/>
                <w:webHidden/>
              </w:rPr>
            </w:r>
            <w:r>
              <w:rPr>
                <w:noProof/>
                <w:webHidden/>
              </w:rPr>
              <w:fldChar w:fldCharType="separate"/>
            </w:r>
            <w:r w:rsidR="00C05610">
              <w:rPr>
                <w:noProof/>
                <w:webHidden/>
              </w:rPr>
              <w:t>16</w:t>
            </w:r>
            <w:r>
              <w:rPr>
                <w:noProof/>
                <w:webHidden/>
              </w:rPr>
              <w:fldChar w:fldCharType="end"/>
            </w:r>
          </w:hyperlink>
        </w:p>
        <w:p w14:paraId="0295DE6D" w14:textId="0ABBB436"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87" w:history="1">
            <w:r w:rsidRPr="00113287">
              <w:rPr>
                <w:rStyle w:val="Hyperlink"/>
                <w:noProof/>
              </w:rPr>
              <w:t>Preliminary questions</w:t>
            </w:r>
            <w:r>
              <w:rPr>
                <w:noProof/>
                <w:webHidden/>
              </w:rPr>
              <w:tab/>
            </w:r>
            <w:r>
              <w:rPr>
                <w:noProof/>
                <w:webHidden/>
              </w:rPr>
              <w:fldChar w:fldCharType="begin"/>
            </w:r>
            <w:r>
              <w:rPr>
                <w:noProof/>
                <w:webHidden/>
              </w:rPr>
              <w:instrText xml:space="preserve"> PAGEREF _Toc219301687 \h </w:instrText>
            </w:r>
            <w:r>
              <w:rPr>
                <w:noProof/>
                <w:webHidden/>
              </w:rPr>
            </w:r>
            <w:r>
              <w:rPr>
                <w:noProof/>
                <w:webHidden/>
              </w:rPr>
              <w:fldChar w:fldCharType="separate"/>
            </w:r>
            <w:r w:rsidR="00C05610">
              <w:rPr>
                <w:noProof/>
                <w:webHidden/>
              </w:rPr>
              <w:t>16</w:t>
            </w:r>
            <w:r>
              <w:rPr>
                <w:noProof/>
                <w:webHidden/>
              </w:rPr>
              <w:fldChar w:fldCharType="end"/>
            </w:r>
          </w:hyperlink>
        </w:p>
        <w:p w14:paraId="4A82B225" w14:textId="57F59B82"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88" w:history="1">
            <w:r w:rsidRPr="00113287">
              <w:rPr>
                <w:rStyle w:val="Hyperlink"/>
                <w:noProof/>
              </w:rPr>
              <w:t>Part 1 – confirmation of core supplier information</w:t>
            </w:r>
            <w:r>
              <w:rPr>
                <w:noProof/>
                <w:webHidden/>
              </w:rPr>
              <w:tab/>
            </w:r>
            <w:r>
              <w:rPr>
                <w:noProof/>
                <w:webHidden/>
              </w:rPr>
              <w:fldChar w:fldCharType="begin"/>
            </w:r>
            <w:r>
              <w:rPr>
                <w:noProof/>
                <w:webHidden/>
              </w:rPr>
              <w:instrText xml:space="preserve"> PAGEREF _Toc219301688 \h </w:instrText>
            </w:r>
            <w:r>
              <w:rPr>
                <w:noProof/>
                <w:webHidden/>
              </w:rPr>
            </w:r>
            <w:r>
              <w:rPr>
                <w:noProof/>
                <w:webHidden/>
              </w:rPr>
              <w:fldChar w:fldCharType="separate"/>
            </w:r>
            <w:r w:rsidR="00C05610">
              <w:rPr>
                <w:noProof/>
                <w:webHidden/>
              </w:rPr>
              <w:t>17</w:t>
            </w:r>
            <w:r>
              <w:rPr>
                <w:noProof/>
                <w:webHidden/>
              </w:rPr>
              <w:fldChar w:fldCharType="end"/>
            </w:r>
          </w:hyperlink>
        </w:p>
        <w:p w14:paraId="12F91847" w14:textId="49CBFC32"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89" w:history="1">
            <w:r w:rsidRPr="00113287">
              <w:rPr>
                <w:rStyle w:val="Hyperlink"/>
                <w:noProof/>
              </w:rPr>
              <w:t>Part 2 – additional exclusions information</w:t>
            </w:r>
            <w:r>
              <w:rPr>
                <w:noProof/>
                <w:webHidden/>
              </w:rPr>
              <w:tab/>
            </w:r>
            <w:r>
              <w:rPr>
                <w:noProof/>
                <w:webHidden/>
              </w:rPr>
              <w:fldChar w:fldCharType="begin"/>
            </w:r>
            <w:r>
              <w:rPr>
                <w:noProof/>
                <w:webHidden/>
              </w:rPr>
              <w:instrText xml:space="preserve"> PAGEREF _Toc219301689 \h </w:instrText>
            </w:r>
            <w:r>
              <w:rPr>
                <w:noProof/>
                <w:webHidden/>
              </w:rPr>
            </w:r>
            <w:r>
              <w:rPr>
                <w:noProof/>
                <w:webHidden/>
              </w:rPr>
              <w:fldChar w:fldCharType="separate"/>
            </w:r>
            <w:r w:rsidR="00C05610">
              <w:rPr>
                <w:noProof/>
                <w:webHidden/>
              </w:rPr>
              <w:t>17</w:t>
            </w:r>
            <w:r>
              <w:rPr>
                <w:noProof/>
                <w:webHidden/>
              </w:rPr>
              <w:fldChar w:fldCharType="end"/>
            </w:r>
          </w:hyperlink>
        </w:p>
        <w:p w14:paraId="7925164F" w14:textId="024EA7B7"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90" w:history="1">
            <w:r w:rsidRPr="00113287">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_Toc219301690 \h </w:instrText>
            </w:r>
            <w:r>
              <w:rPr>
                <w:noProof/>
                <w:webHidden/>
              </w:rPr>
            </w:r>
            <w:r>
              <w:rPr>
                <w:noProof/>
                <w:webHidden/>
              </w:rPr>
              <w:fldChar w:fldCharType="separate"/>
            </w:r>
            <w:r w:rsidR="00C05610">
              <w:rPr>
                <w:noProof/>
                <w:webHidden/>
              </w:rPr>
              <w:t>19</w:t>
            </w:r>
            <w:r>
              <w:rPr>
                <w:noProof/>
                <w:webHidden/>
              </w:rPr>
              <w:fldChar w:fldCharType="end"/>
            </w:r>
          </w:hyperlink>
        </w:p>
        <w:p w14:paraId="1ED5CF95" w14:textId="67486C3A" w:rsidR="0048356A" w:rsidRDefault="0048356A">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219301691" w:history="1">
            <w:r w:rsidRPr="00113287">
              <w:rPr>
                <w:rStyle w:val="Hyperlink"/>
                <w:noProof/>
              </w:rPr>
              <w:t>Confirmations</w:t>
            </w:r>
            <w:r>
              <w:rPr>
                <w:noProof/>
                <w:webHidden/>
              </w:rPr>
              <w:tab/>
            </w:r>
            <w:r>
              <w:rPr>
                <w:noProof/>
                <w:webHidden/>
              </w:rPr>
              <w:fldChar w:fldCharType="begin"/>
            </w:r>
            <w:r>
              <w:rPr>
                <w:noProof/>
                <w:webHidden/>
              </w:rPr>
              <w:instrText xml:space="preserve"> PAGEREF _Toc219301691 \h </w:instrText>
            </w:r>
            <w:r>
              <w:rPr>
                <w:noProof/>
                <w:webHidden/>
              </w:rPr>
            </w:r>
            <w:r>
              <w:rPr>
                <w:noProof/>
                <w:webHidden/>
              </w:rPr>
              <w:fldChar w:fldCharType="separate"/>
            </w:r>
            <w:r w:rsidR="00C05610">
              <w:rPr>
                <w:noProof/>
                <w:webHidden/>
              </w:rPr>
              <w:t>25</w:t>
            </w:r>
            <w:r>
              <w:rPr>
                <w:noProof/>
                <w:webHidden/>
              </w:rPr>
              <w:fldChar w:fldCharType="end"/>
            </w:r>
          </w:hyperlink>
        </w:p>
        <w:p w14:paraId="00000041" w14:textId="0B895CC7" w:rsidR="002A2A35" w:rsidRDefault="00C96871">
          <w:pPr>
            <w:rPr>
              <w:b/>
              <w:bCs/>
              <w:sz w:val="22"/>
              <w:szCs w:val="22"/>
            </w:rPr>
          </w:pPr>
          <w:r>
            <w:fldChar w:fldCharType="end"/>
          </w:r>
        </w:p>
      </w:sdtContent>
    </w:sdt>
    <w:p w14:paraId="00000042" w14:textId="77777777" w:rsidR="002A2A35" w:rsidRDefault="00C96871">
      <w:pPr>
        <w:pStyle w:val="Heading1"/>
      </w:pPr>
      <w:bookmarkStart w:id="1" w:name="_Toc219301674"/>
      <w:r>
        <w:lastRenderedPageBreak/>
        <w:t>PSQ Explainer (for suppliers)</w:t>
      </w:r>
      <w:bookmarkEnd w:id="1"/>
    </w:p>
    <w:p w14:paraId="00000043"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 xml:space="preserve">In the explainer below, the contracting authority is Leigh Academies Trust (a charitable company limited by guarantee (registered number 02336587 whose registered office is at Strood Academy, Carnation Road, Rochester. ME2 2SX).  Moxton Education are acting on behalf of the Trust in this procurement and should be considered part of the contracting authority’s team. </w:t>
      </w:r>
      <w:bookmarkStart w:id="2" w:name="bookmark=id.wl2l5b1tkydr" w:colFirst="0" w:colLast="0"/>
      <w:bookmarkEnd w:id="2"/>
    </w:p>
    <w:p w14:paraId="00000044"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Contact details for the Trust and Moxton Education are as follows:</w:t>
      </w:r>
    </w:p>
    <w:p w14:paraId="00000045" w14:textId="77777777" w:rsidR="002A2A35" w:rsidRDefault="00C96871">
      <w:pPr>
        <w:pBdr>
          <w:top w:val="nil"/>
          <w:left w:val="nil"/>
          <w:bottom w:val="nil"/>
          <w:right w:val="nil"/>
          <w:between w:val="nil"/>
        </w:pBdr>
        <w:spacing w:after="240"/>
        <w:rPr>
          <w:b/>
          <w:bCs/>
          <w:color w:val="000000"/>
          <w:sz w:val="22"/>
          <w:szCs w:val="22"/>
        </w:rPr>
      </w:pPr>
      <w:r>
        <w:rPr>
          <w:b/>
          <w:bCs/>
          <w:color w:val="000000"/>
          <w:sz w:val="22"/>
          <w:szCs w:val="22"/>
        </w:rPr>
        <w:t>Leigh Academies Trust</w:t>
      </w:r>
    </w:p>
    <w:p w14:paraId="00000046" w14:textId="10166994" w:rsidR="002A2A35" w:rsidRDefault="00C96871">
      <w:pPr>
        <w:pBdr>
          <w:top w:val="nil"/>
          <w:left w:val="nil"/>
          <w:bottom w:val="nil"/>
          <w:right w:val="nil"/>
          <w:between w:val="nil"/>
        </w:pBdr>
        <w:spacing w:after="240"/>
        <w:rPr>
          <w:color w:val="000000"/>
          <w:sz w:val="22"/>
          <w:szCs w:val="22"/>
        </w:rPr>
      </w:pPr>
      <w:r>
        <w:rPr>
          <w:color w:val="000000"/>
          <w:sz w:val="22"/>
          <w:szCs w:val="22"/>
        </w:rPr>
        <w:t xml:space="preserve">Phil Whittall - </w:t>
      </w:r>
      <w:sdt>
        <w:sdtPr>
          <w:tag w:val="goog_rdk_3"/>
          <w:id w:val="-2008627207"/>
        </w:sdtPr>
        <w:sdtContent>
          <w:sdt>
            <w:sdtPr>
              <w:tag w:val="goog_rdk_4"/>
              <w:id w:val="152515066"/>
            </w:sdtPr>
            <w:sdtContent>
              <w:r w:rsidRPr="0019351C">
                <w:rPr>
                  <w:sz w:val="22"/>
                  <w:szCs w:val="22"/>
                </w:rPr>
                <w:t>infrastructure@latrust.org.uk</w:t>
              </w:r>
            </w:sdtContent>
          </w:sdt>
        </w:sdtContent>
      </w:sdt>
      <w:sdt>
        <w:sdtPr>
          <w:tag w:val="goog_rdk_5"/>
          <w:id w:val="-1352275614"/>
        </w:sdtPr>
        <w:sdtContent>
          <w:sdt>
            <w:sdtPr>
              <w:tag w:val="goog_rdk_6"/>
              <w:id w:val="-559924712"/>
              <w:showingPlcHdr/>
            </w:sdtPr>
            <w:sdtContent>
              <w:r w:rsidR="0048356A">
                <w:t xml:space="preserve">     </w:t>
              </w:r>
            </w:sdtContent>
          </w:sdt>
        </w:sdtContent>
      </w:sdt>
    </w:p>
    <w:p w14:paraId="00000047" w14:textId="77777777" w:rsidR="002A2A35" w:rsidRDefault="00C96871">
      <w:pPr>
        <w:pBdr>
          <w:top w:val="nil"/>
          <w:left w:val="nil"/>
          <w:bottom w:val="nil"/>
          <w:right w:val="nil"/>
          <w:between w:val="nil"/>
        </w:pBdr>
        <w:spacing w:after="240"/>
        <w:rPr>
          <w:b/>
          <w:bCs/>
          <w:color w:val="000000"/>
          <w:sz w:val="22"/>
          <w:szCs w:val="22"/>
        </w:rPr>
      </w:pPr>
      <w:r>
        <w:rPr>
          <w:b/>
          <w:bCs/>
          <w:color w:val="000000"/>
          <w:sz w:val="22"/>
          <w:szCs w:val="22"/>
        </w:rPr>
        <w:t>Moxton Education</w:t>
      </w:r>
    </w:p>
    <w:p w14:paraId="00000048"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Geoff Chandler – Geoff.chandler@moxton-education.com</w:t>
      </w:r>
    </w:p>
    <w:p w14:paraId="00000049" w14:textId="77777777" w:rsidR="002A2A35" w:rsidRDefault="002A2A35">
      <w:pPr>
        <w:rPr>
          <w:sz w:val="22"/>
          <w:szCs w:val="22"/>
        </w:rPr>
      </w:pPr>
    </w:p>
    <w:p w14:paraId="0000004A" w14:textId="77777777" w:rsidR="002A2A35" w:rsidRDefault="00C96871">
      <w:pPr>
        <w:numPr>
          <w:ilvl w:val="0"/>
          <w:numId w:val="9"/>
        </w:numPr>
        <w:pBdr>
          <w:top w:val="nil"/>
          <w:left w:val="nil"/>
          <w:bottom w:val="nil"/>
          <w:right w:val="nil"/>
          <w:between w:val="nil"/>
        </w:pBdr>
        <w:spacing w:after="240"/>
      </w:pPr>
      <w:r>
        <w:rPr>
          <w:color w:val="000000"/>
          <w:sz w:val="22"/>
          <w:szCs w:val="22"/>
        </w:rPr>
        <w:t>Public procurement is now governed by the Procurement Act 2023 and the Procurement Regulations 2024 to ensure that procurement delivers value for money, competition, transparency and integrity.</w:t>
      </w:r>
    </w:p>
    <w:p w14:paraId="0000004B" w14:textId="77777777" w:rsidR="002A2A35" w:rsidRDefault="00C96871">
      <w:pPr>
        <w:numPr>
          <w:ilvl w:val="0"/>
          <w:numId w:val="9"/>
        </w:numPr>
        <w:pBdr>
          <w:top w:val="nil"/>
          <w:left w:val="nil"/>
          <w:bottom w:val="nil"/>
          <w:right w:val="nil"/>
          <w:between w:val="nil"/>
        </w:pBdr>
        <w:spacing w:after="240"/>
      </w:pPr>
      <w:r>
        <w:rPr>
          <w:color w:val="000000"/>
          <w:sz w:val="22"/>
          <w:szCs w:val="22"/>
        </w:rPr>
        <w:t>This Procurement Specific Questionnaire (PSQ) has been designed to help the contracting authority ensure that suppliers share the right information when participating in a procurement. This is separate from the formal tender submission (on how the supplier proposes to meet the tender requirements). The PSQ consists of three parts:</w:t>
      </w:r>
    </w:p>
    <w:p w14:paraId="0000004C" w14:textId="77777777" w:rsidR="002A2A35" w:rsidRDefault="00C96871">
      <w:pPr>
        <w:numPr>
          <w:ilvl w:val="0"/>
          <w:numId w:val="9"/>
        </w:numPr>
        <w:pBdr>
          <w:top w:val="nil"/>
          <w:left w:val="nil"/>
          <w:bottom w:val="nil"/>
          <w:right w:val="nil"/>
          <w:between w:val="nil"/>
        </w:pBdr>
        <w:spacing w:after="240"/>
      </w:pPr>
      <w:r>
        <w:rPr>
          <w:b/>
          <w:bCs/>
          <w:color w:val="000000"/>
          <w:sz w:val="22"/>
          <w:szCs w:val="22"/>
        </w:rPr>
        <w:t>Part 1 - confirmation of core supplier information</w:t>
      </w:r>
      <w:r>
        <w:rPr>
          <w:color w:val="000000"/>
          <w:sz w:val="22"/>
          <w:szCs w:val="22"/>
        </w:rPr>
        <w:t>: 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You will need to register for a Gov.uk One Login account to access this. Part 1 provides confirmation that suppliers have taken these steps.</w:t>
      </w:r>
    </w:p>
    <w:p w14:paraId="0000004D" w14:textId="77777777" w:rsidR="002A2A35" w:rsidRDefault="00C96871">
      <w:pPr>
        <w:numPr>
          <w:ilvl w:val="0"/>
          <w:numId w:val="9"/>
        </w:numPr>
        <w:pBdr>
          <w:top w:val="nil"/>
          <w:left w:val="nil"/>
          <w:bottom w:val="nil"/>
          <w:right w:val="nil"/>
          <w:between w:val="nil"/>
        </w:pBdr>
        <w:spacing w:after="240"/>
      </w:pPr>
      <w:r>
        <w:rPr>
          <w:b/>
          <w:bCs/>
          <w:color w:val="000000"/>
          <w:sz w:val="22"/>
          <w:szCs w:val="22"/>
        </w:rPr>
        <w:t>Part 2 - additional exclusions information</w:t>
      </w:r>
      <w:r>
        <w:rPr>
          <w:color w:val="000000"/>
          <w:sz w:val="22"/>
          <w:szCs w:val="22"/>
        </w:rPr>
        <w:t>: procurement legislation provides for an ‘exclusion regime’ and a published ‘debarment’ list to safeguard procurement from suppliers who may pose a risk (for example, due to misconduct or poor performance). Suppliers must submit their own (and their connected persons</w:t>
      </w:r>
      <w:r>
        <w:rPr>
          <w:color w:val="000000"/>
          <w:sz w:val="22"/>
          <w:szCs w:val="22"/>
          <w:vertAlign w:val="superscript"/>
        </w:rPr>
        <w:footnoteReference w:id="1"/>
      </w:r>
      <w:r>
        <w:rPr>
          <w:color w:val="000000"/>
          <w:sz w:val="22"/>
          <w:szCs w:val="22"/>
        </w:rPr>
        <w:t>) exclusions information via the CDP. This includes self-declarations as to whether any exclusion grounds apply to them and, if so, details about the event or conviction and what steps have been taken to prevent such circumstances from occurring again.</w:t>
      </w:r>
    </w:p>
    <w:p w14:paraId="0000004E" w14:textId="77777777" w:rsidR="002A2A35" w:rsidRDefault="00C96871">
      <w:pPr>
        <w:numPr>
          <w:ilvl w:val="0"/>
          <w:numId w:val="9"/>
        </w:numPr>
        <w:pBdr>
          <w:top w:val="nil"/>
          <w:left w:val="nil"/>
          <w:bottom w:val="nil"/>
          <w:right w:val="nil"/>
          <w:between w:val="nil"/>
        </w:pBdr>
        <w:spacing w:after="240"/>
      </w:pPr>
      <w:r>
        <w:rPr>
          <w:color w:val="000000"/>
          <w:sz w:val="22"/>
          <w:szCs w:val="22"/>
        </w:rPr>
        <w:t xml:space="preserve">As part of a procurement, a supplier will need to also share additional exclusions information for any suppliers that they are relying on to meet the procurement’s conditions of participation. These could either be consortium members or key sub-contractors (but </w:t>
      </w:r>
      <w:r>
        <w:rPr>
          <w:color w:val="000000"/>
          <w:sz w:val="22"/>
          <w:szCs w:val="22"/>
        </w:rPr>
        <w:lastRenderedPageBreak/>
        <w:t>excludes any guarantors). These suppliers are ‘associated persons’ and their exclusions information must be shared with the contracting authority. We recommend this is done by ensuring that your associated persons register, submit and share their information via the CDP (like the prime/main supplier).</w:t>
      </w:r>
    </w:p>
    <w:p w14:paraId="0000004F" w14:textId="77777777" w:rsidR="002A2A35" w:rsidRDefault="00C96871">
      <w:pPr>
        <w:numPr>
          <w:ilvl w:val="0"/>
          <w:numId w:val="9"/>
        </w:numPr>
        <w:pBdr>
          <w:top w:val="nil"/>
          <w:left w:val="nil"/>
          <w:bottom w:val="nil"/>
          <w:right w:val="nil"/>
          <w:between w:val="nil"/>
        </w:pBdr>
        <w:spacing w:after="240"/>
      </w:pPr>
      <w:r>
        <w:rPr>
          <w:color w:val="000000"/>
          <w:sz w:val="22"/>
          <w:szCs w:val="22"/>
        </w:rPr>
        <w:t xml:space="preserve">In addition to the sub-contractors who are being relied on to meet the conditions of participation (who are associated persons), suppliers will need to share an exhaustive list of </w:t>
      </w:r>
      <w:r>
        <w:rPr>
          <w:color w:val="000000"/>
          <w:sz w:val="22"/>
          <w:szCs w:val="22"/>
          <w:u w:val="single"/>
        </w:rPr>
        <w:t>all</w:t>
      </w:r>
      <w:r>
        <w:rPr>
          <w:color w:val="000000"/>
          <w:sz w:val="22"/>
          <w:szCs w:val="22"/>
        </w:rPr>
        <w:t xml:space="preserve"> their intended sub-contractors, which will be checked against the debarment list.</w:t>
      </w:r>
    </w:p>
    <w:p w14:paraId="00000050" w14:textId="77777777" w:rsidR="002A2A35" w:rsidRDefault="00C96871">
      <w:pPr>
        <w:numPr>
          <w:ilvl w:val="0"/>
          <w:numId w:val="9"/>
        </w:numPr>
        <w:pBdr>
          <w:top w:val="nil"/>
          <w:left w:val="nil"/>
          <w:bottom w:val="nil"/>
          <w:right w:val="nil"/>
          <w:between w:val="nil"/>
        </w:pBdr>
        <w:spacing w:after="240"/>
      </w:pPr>
      <w:r>
        <w:rPr>
          <w:color w:val="000000"/>
          <w:sz w:val="22"/>
          <w:szCs w:val="22"/>
        </w:rPr>
        <w:t>If a sub-contractor is not yet 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 stage.</w:t>
      </w:r>
    </w:p>
    <w:p w14:paraId="00000051" w14:textId="77777777" w:rsidR="002A2A35" w:rsidRDefault="00C96871">
      <w:pPr>
        <w:numPr>
          <w:ilvl w:val="0"/>
          <w:numId w:val="9"/>
        </w:numPr>
        <w:pBdr>
          <w:top w:val="nil"/>
          <w:left w:val="nil"/>
          <w:bottom w:val="nil"/>
          <w:right w:val="nil"/>
          <w:between w:val="nil"/>
        </w:pBdr>
        <w:spacing w:after="240"/>
      </w:pPr>
      <w:r>
        <w:rPr>
          <w:b/>
          <w:bCs/>
          <w:color w:val="000000"/>
          <w:sz w:val="22"/>
          <w:szCs w:val="22"/>
        </w:rPr>
        <w:t>Part 3 - conditions of participation</w:t>
      </w:r>
      <w:r>
        <w:rPr>
          <w:color w:val="000000"/>
          <w:sz w:val="22"/>
          <w:szCs w:val="22"/>
        </w:rPr>
        <w:t>: the contracting authority may set conditions of participation which a supplier must satisfy in order to be awarded a public contract. They can relate to the supplier’s legal and financial capacity or their technical ability.</w:t>
      </w:r>
    </w:p>
    <w:p w14:paraId="00000052" w14:textId="77777777" w:rsidR="002A2A35" w:rsidRDefault="00C96871">
      <w:pPr>
        <w:numPr>
          <w:ilvl w:val="0"/>
          <w:numId w:val="9"/>
        </w:numPr>
        <w:pBdr>
          <w:top w:val="nil"/>
          <w:left w:val="nil"/>
          <w:bottom w:val="nil"/>
          <w:right w:val="nil"/>
          <w:between w:val="nil"/>
        </w:pBdr>
        <w:spacing w:after="240"/>
      </w:pPr>
      <w:r>
        <w:rPr>
          <w:color w:val="000000"/>
          <w:sz w:val="22"/>
          <w:szCs w:val="22"/>
        </w:rPr>
        <w:t xml:space="preserve">Some 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Pr>
          <w:color w:val="1E1E1E"/>
          <w:sz w:val="22"/>
          <w:szCs w:val="22"/>
          <w:highlight w:val="white"/>
        </w:rPr>
        <w:t>the criteria used to select the limited number of suppliers</w:t>
      </w:r>
      <w:r>
        <w:rPr>
          <w:color w:val="000000"/>
          <w:sz w:val="22"/>
          <w:szCs w:val="22"/>
        </w:rPr>
        <w:t>, in their tender notice (section 20(4)(a) of the Procurement Act and regulation 19(2)(d) of the Procurement Regulations 2024).</w:t>
      </w:r>
    </w:p>
    <w:p w14:paraId="00000053" w14:textId="77777777" w:rsidR="002A2A35" w:rsidRDefault="00C96871">
      <w:pPr>
        <w:numPr>
          <w:ilvl w:val="0"/>
          <w:numId w:val="9"/>
        </w:numPr>
        <w:pBdr>
          <w:top w:val="nil"/>
          <w:left w:val="nil"/>
          <w:bottom w:val="nil"/>
          <w:right w:val="nil"/>
          <w:between w:val="nil"/>
        </w:pBdr>
        <w:spacing w:after="240"/>
      </w:pPr>
      <w:r>
        <w:rPr>
          <w:color w:val="000000"/>
          <w:sz w:val="22"/>
          <w:szCs w:val="22"/>
        </w:rPr>
        <w:t>Suppliers should note that the contracting authority has legislative duties to publish certain information which relate to the supplier in their contract award notices. This information includes, but is not limited to:</w:t>
      </w:r>
    </w:p>
    <w:p w14:paraId="00000054" w14:textId="77777777" w:rsidR="002A2A35" w:rsidRDefault="00C96871">
      <w:pPr>
        <w:numPr>
          <w:ilvl w:val="0"/>
          <w:numId w:val="10"/>
        </w:numPr>
        <w:pBdr>
          <w:top w:val="nil"/>
          <w:left w:val="nil"/>
          <w:bottom w:val="nil"/>
          <w:right w:val="nil"/>
          <w:between w:val="nil"/>
        </w:pBdr>
        <w:spacing w:after="240"/>
      </w:pPr>
      <w:r>
        <w:rPr>
          <w:color w:val="000000"/>
          <w:sz w:val="22"/>
          <w:szCs w:val="22"/>
        </w:rPr>
        <w:t xml:space="preserve">details of the winning supplier’s associated persons </w:t>
      </w:r>
    </w:p>
    <w:p w14:paraId="00000055" w14:textId="77777777" w:rsidR="002A2A35" w:rsidRDefault="00C96871">
      <w:pPr>
        <w:numPr>
          <w:ilvl w:val="0"/>
          <w:numId w:val="10"/>
        </w:numPr>
        <w:pBdr>
          <w:top w:val="nil"/>
          <w:left w:val="nil"/>
          <w:bottom w:val="nil"/>
          <w:right w:val="nil"/>
          <w:between w:val="nil"/>
        </w:pBdr>
        <w:spacing w:after="240"/>
      </w:pPr>
      <w:r>
        <w:rPr>
          <w:color w:val="000000"/>
          <w:sz w:val="22"/>
          <w:szCs w:val="22"/>
        </w:rPr>
        <w:t>details of the winning supplier’s connected person information</w:t>
      </w:r>
    </w:p>
    <w:p w14:paraId="00000056" w14:textId="77777777" w:rsidR="002A2A35" w:rsidRDefault="00C96871">
      <w:pPr>
        <w:numPr>
          <w:ilvl w:val="0"/>
          <w:numId w:val="10"/>
        </w:numPr>
        <w:pBdr>
          <w:top w:val="nil"/>
          <w:left w:val="nil"/>
          <w:bottom w:val="nil"/>
          <w:right w:val="nil"/>
          <w:between w:val="nil"/>
        </w:pBdr>
        <w:spacing w:after="240"/>
      </w:pPr>
      <w:r>
        <w:rPr>
          <w:color w:val="000000"/>
          <w:sz w:val="22"/>
          <w:szCs w:val="22"/>
        </w:rPr>
        <w:t>for certain procurements over £5 million, details of unsuccessful bidders</w:t>
      </w:r>
      <w:r>
        <w:rPr>
          <w:color w:val="000000"/>
          <w:sz w:val="22"/>
          <w:szCs w:val="22"/>
        </w:rPr>
        <w:br/>
      </w:r>
    </w:p>
    <w:p w14:paraId="00000057" w14:textId="77777777" w:rsidR="002A2A35" w:rsidRDefault="00C96871">
      <w:pPr>
        <w:numPr>
          <w:ilvl w:val="0"/>
          <w:numId w:val="9"/>
        </w:numPr>
        <w:pBdr>
          <w:top w:val="nil"/>
          <w:left w:val="nil"/>
          <w:bottom w:val="nil"/>
          <w:right w:val="nil"/>
          <w:between w:val="nil"/>
        </w:pBdr>
        <w:spacing w:after="240"/>
      </w:pPr>
      <w:r>
        <w:rPr>
          <w:color w:val="000000"/>
          <w:sz w:val="22"/>
          <w:szCs w:val="22"/>
        </w:rPr>
        <w:t>Freedom of Information and Procurement Act 2023</w:t>
      </w:r>
      <w:r>
        <w:rPr>
          <w:color w:val="000000"/>
          <w:sz w:val="22"/>
          <w:szCs w:val="22"/>
        </w:rPr>
        <w:br/>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00000058" w14:textId="77777777" w:rsidR="002A2A35" w:rsidRDefault="002A2A35">
      <w:pPr>
        <w:pBdr>
          <w:top w:val="nil"/>
          <w:left w:val="nil"/>
          <w:bottom w:val="nil"/>
          <w:right w:val="nil"/>
          <w:between w:val="nil"/>
        </w:pBdr>
        <w:spacing w:after="240"/>
        <w:rPr>
          <w:color w:val="000000"/>
          <w:sz w:val="22"/>
          <w:szCs w:val="22"/>
        </w:rPr>
      </w:pPr>
    </w:p>
    <w:p w14:paraId="00000059" w14:textId="77777777" w:rsidR="002A2A35" w:rsidRDefault="002A2A35">
      <w:pPr>
        <w:pBdr>
          <w:top w:val="nil"/>
          <w:left w:val="nil"/>
          <w:bottom w:val="nil"/>
          <w:right w:val="nil"/>
          <w:between w:val="nil"/>
        </w:pBdr>
        <w:spacing w:after="240"/>
        <w:rPr>
          <w:color w:val="000000"/>
          <w:sz w:val="22"/>
          <w:szCs w:val="22"/>
        </w:rPr>
      </w:pPr>
    </w:p>
    <w:p w14:paraId="0000005A" w14:textId="77777777" w:rsidR="002A2A35" w:rsidRDefault="00C96871">
      <w:pPr>
        <w:pStyle w:val="Heading1"/>
      </w:pPr>
      <w:bookmarkStart w:id="3" w:name="_Toc219301675"/>
      <w:r>
        <w:lastRenderedPageBreak/>
        <w:t>Notes for Completion</w:t>
      </w:r>
      <w:bookmarkEnd w:id="3"/>
    </w:p>
    <w:p w14:paraId="0000005B" w14:textId="2846A604" w:rsidR="002A2A35" w:rsidRDefault="00C96871">
      <w:pPr>
        <w:pBdr>
          <w:top w:val="nil"/>
          <w:left w:val="nil"/>
          <w:bottom w:val="nil"/>
          <w:right w:val="nil"/>
          <w:between w:val="nil"/>
        </w:pBdr>
        <w:spacing w:after="240"/>
        <w:rPr>
          <w:b/>
          <w:bCs/>
          <w:color w:val="000000"/>
          <w:sz w:val="22"/>
          <w:szCs w:val="22"/>
        </w:rPr>
      </w:pPr>
      <w:r>
        <w:rPr>
          <w:color w:val="000000"/>
          <w:sz w:val="22"/>
          <w:szCs w:val="22"/>
        </w:rPr>
        <w:t xml:space="preserve">Should applicants have any questions regarding this pre-selection process or the information provided please submit them to Mr Geoff Chandler via e-mail, </w:t>
      </w:r>
      <w:hyperlink r:id="rId18">
        <w:r>
          <w:rPr>
            <w:color w:val="005ABB"/>
            <w:sz w:val="22"/>
            <w:szCs w:val="22"/>
            <w:u w:val="single"/>
          </w:rPr>
          <w:t>geoff.chandler@moxton-education.com</w:t>
        </w:r>
      </w:hyperlink>
      <w:r>
        <w:rPr>
          <w:color w:val="000000"/>
          <w:sz w:val="22"/>
          <w:szCs w:val="22"/>
        </w:rPr>
        <w:t xml:space="preserve"> and cc</w:t>
      </w:r>
      <w:r>
        <w:rPr>
          <w:color w:val="005ABB"/>
          <w:sz w:val="22"/>
          <w:szCs w:val="22"/>
          <w:u w:val="single"/>
        </w:rPr>
        <w:t xml:space="preserve"> </w:t>
      </w:r>
      <w:sdt>
        <w:sdtPr>
          <w:tag w:val="goog_rdk_7"/>
          <w:id w:val="11393699"/>
        </w:sdtPr>
        <w:sdtContent>
          <w:sdt>
            <w:sdtPr>
              <w:tag w:val="goog_rdk_8"/>
              <w:id w:val="-322584159"/>
            </w:sdtPr>
            <w:sdtContent>
              <w:r>
                <w:rPr>
                  <w:color w:val="005ABB"/>
                  <w:sz w:val="22"/>
                  <w:szCs w:val="22"/>
                  <w:u w:val="single"/>
                </w:rPr>
                <w:t>infrastructure@latrust.org.uk</w:t>
              </w:r>
            </w:sdtContent>
          </w:sdt>
        </w:sdtContent>
      </w:sdt>
      <w:sdt>
        <w:sdtPr>
          <w:tag w:val="goog_rdk_9"/>
          <w:id w:val="-2124304471"/>
        </w:sdtPr>
        <w:sdtContent>
          <w:sdt>
            <w:sdtPr>
              <w:tag w:val="goog_rdk_10"/>
              <w:id w:val="-542788116"/>
              <w:showingPlcHdr/>
            </w:sdtPr>
            <w:sdtContent>
              <w:r w:rsidR="0048356A">
                <w:t xml:space="preserve">     </w:t>
              </w:r>
            </w:sdtContent>
          </w:sdt>
        </w:sdtContent>
      </w:sdt>
      <w:r>
        <w:rPr>
          <w:color w:val="005ABB"/>
          <w:sz w:val="22"/>
          <w:szCs w:val="22"/>
          <w:u w:val="single"/>
        </w:rPr>
        <w:t xml:space="preserve"> </w:t>
      </w:r>
      <w:r>
        <w:rPr>
          <w:color w:val="000000"/>
          <w:sz w:val="22"/>
          <w:szCs w:val="22"/>
        </w:rPr>
        <w:t>or by telephone 07970661087. The closing date for applicants to submit questions is Midday on the 6</w:t>
      </w:r>
      <w:r>
        <w:rPr>
          <w:color w:val="000000"/>
          <w:sz w:val="22"/>
          <w:szCs w:val="22"/>
          <w:vertAlign w:val="superscript"/>
        </w:rPr>
        <w:t>th</w:t>
      </w:r>
      <w:r>
        <w:rPr>
          <w:color w:val="000000"/>
          <w:sz w:val="22"/>
          <w:szCs w:val="22"/>
        </w:rPr>
        <w:t xml:space="preserve"> February 2026.  The Trust will provide an electronic response to any questions by 5pm on the 12</w:t>
      </w:r>
      <w:r>
        <w:rPr>
          <w:color w:val="000000"/>
          <w:sz w:val="22"/>
          <w:szCs w:val="22"/>
          <w:vertAlign w:val="superscript"/>
        </w:rPr>
        <w:t>th</w:t>
      </w:r>
      <w:r>
        <w:rPr>
          <w:color w:val="000000"/>
          <w:sz w:val="22"/>
          <w:szCs w:val="22"/>
        </w:rPr>
        <w:t xml:space="preserve"> February 2026</w:t>
      </w:r>
      <w:r>
        <w:rPr>
          <w:b/>
          <w:bCs/>
          <w:color w:val="000000"/>
          <w:sz w:val="22"/>
          <w:szCs w:val="22"/>
        </w:rPr>
        <w:t xml:space="preserve"> or before.</w:t>
      </w:r>
    </w:p>
    <w:p w14:paraId="0000005C"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 xml:space="preserve">Completed Qualification Questionnaires, with all relevant additional information, must be submitted to the above addresses by </w:t>
      </w:r>
      <w:r>
        <w:rPr>
          <w:b/>
          <w:bCs/>
          <w:color w:val="000000"/>
          <w:sz w:val="22"/>
          <w:szCs w:val="22"/>
        </w:rPr>
        <w:t>Midday on Monday 16</w:t>
      </w:r>
      <w:r>
        <w:rPr>
          <w:b/>
          <w:bCs/>
          <w:color w:val="000000"/>
          <w:sz w:val="22"/>
          <w:szCs w:val="22"/>
          <w:vertAlign w:val="superscript"/>
        </w:rPr>
        <w:t>th</w:t>
      </w:r>
      <w:r>
        <w:rPr>
          <w:b/>
          <w:bCs/>
          <w:color w:val="000000"/>
          <w:sz w:val="22"/>
          <w:szCs w:val="22"/>
        </w:rPr>
        <w:t xml:space="preserve"> February 2026 </w:t>
      </w:r>
      <w:r>
        <w:rPr>
          <w:color w:val="000000"/>
          <w:sz w:val="22"/>
          <w:szCs w:val="22"/>
        </w:rPr>
        <w:t xml:space="preserve">Submissions received after this date and time may not be accepted. </w:t>
      </w:r>
    </w:p>
    <w:p w14:paraId="0000005D"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Please make sure that the subject line used in your submission email is exactly as follows, Moxton Education will send a confirmation email on receipt.</w:t>
      </w:r>
    </w:p>
    <w:p w14:paraId="0000005E" w14:textId="77777777" w:rsidR="002A2A35" w:rsidRDefault="00C96871">
      <w:pPr>
        <w:pBdr>
          <w:top w:val="nil"/>
          <w:left w:val="nil"/>
          <w:bottom w:val="nil"/>
          <w:right w:val="nil"/>
          <w:between w:val="nil"/>
        </w:pBdr>
        <w:spacing w:after="240"/>
        <w:jc w:val="center"/>
        <w:rPr>
          <w:b/>
          <w:bCs/>
          <w:i/>
          <w:iCs/>
          <w:color w:val="000000"/>
          <w:sz w:val="22"/>
          <w:szCs w:val="22"/>
        </w:rPr>
      </w:pPr>
      <w:r>
        <w:rPr>
          <w:b/>
          <w:bCs/>
          <w:i/>
          <w:iCs/>
          <w:color w:val="000000"/>
          <w:sz w:val="22"/>
          <w:szCs w:val="22"/>
        </w:rPr>
        <w:t xml:space="preserve">Leigh Academies Trust – Mobile Device Scheme Partner </w:t>
      </w:r>
    </w:p>
    <w:p w14:paraId="0000005F" w14:textId="77777777" w:rsidR="002A2A35" w:rsidRDefault="00C96871">
      <w:pPr>
        <w:pBdr>
          <w:top w:val="nil"/>
          <w:left w:val="nil"/>
          <w:bottom w:val="nil"/>
          <w:right w:val="nil"/>
          <w:between w:val="nil"/>
        </w:pBdr>
        <w:spacing w:after="240"/>
        <w:jc w:val="center"/>
        <w:rPr>
          <w:b/>
          <w:bCs/>
          <w:i/>
          <w:iCs/>
          <w:color w:val="000000"/>
          <w:sz w:val="22"/>
          <w:szCs w:val="22"/>
        </w:rPr>
      </w:pPr>
      <w:r>
        <w:rPr>
          <w:b/>
          <w:bCs/>
          <w:i/>
          <w:iCs/>
          <w:color w:val="000000"/>
          <w:sz w:val="22"/>
          <w:szCs w:val="22"/>
        </w:rPr>
        <w:t>PSQ Submission for [Company Name]</w:t>
      </w:r>
    </w:p>
    <w:p w14:paraId="00000060" w14:textId="77777777" w:rsidR="002A2A35" w:rsidRDefault="00C96871">
      <w:pPr>
        <w:pBdr>
          <w:top w:val="nil"/>
          <w:left w:val="nil"/>
          <w:bottom w:val="nil"/>
          <w:right w:val="nil"/>
          <w:between w:val="nil"/>
        </w:pBdr>
        <w:spacing w:after="240"/>
        <w:rPr>
          <w:b/>
          <w:bCs/>
          <w:color w:val="000000"/>
          <w:sz w:val="22"/>
          <w:szCs w:val="22"/>
        </w:rPr>
      </w:pPr>
      <w:r>
        <w:rPr>
          <w:b/>
          <w:bCs/>
          <w:color w:val="000000"/>
          <w:sz w:val="22"/>
          <w:szCs w:val="22"/>
        </w:rPr>
        <w:t xml:space="preserve">Suppliers are advised that failure to respond to all the questions within the PSQ and / or failure to submit any necessary supporting documents and / or failure of referees to respond to reference requests may render their submission non-compliant and as such they may not be considered for inclusion in the shortlist to continue to the next stage. </w:t>
      </w:r>
    </w:p>
    <w:p w14:paraId="00000061" w14:textId="77777777" w:rsidR="002A2A35" w:rsidRDefault="00C96871">
      <w:pPr>
        <w:pBdr>
          <w:top w:val="nil"/>
          <w:left w:val="nil"/>
          <w:bottom w:val="nil"/>
          <w:right w:val="nil"/>
          <w:between w:val="nil"/>
        </w:pBdr>
        <w:spacing w:after="240"/>
        <w:rPr>
          <w:b/>
          <w:bCs/>
          <w:color w:val="000000"/>
          <w:sz w:val="22"/>
          <w:szCs w:val="22"/>
        </w:rPr>
      </w:pPr>
      <w:r>
        <w:rPr>
          <w:b/>
          <w:bCs/>
          <w:color w:val="000000"/>
          <w:sz w:val="22"/>
          <w:szCs w:val="22"/>
        </w:rPr>
        <w:t>The Contracting Authority will not contact Suppliers to provide missing information or corrections where there is an anomaly.</w:t>
      </w:r>
    </w:p>
    <w:p w14:paraId="00000062" w14:textId="77777777" w:rsidR="002A2A35" w:rsidRDefault="002A2A35">
      <w:pPr>
        <w:pBdr>
          <w:top w:val="nil"/>
          <w:left w:val="nil"/>
          <w:bottom w:val="nil"/>
          <w:right w:val="nil"/>
          <w:between w:val="nil"/>
        </w:pBdr>
        <w:spacing w:after="240"/>
        <w:rPr>
          <w:color w:val="000000"/>
          <w:sz w:val="22"/>
          <w:szCs w:val="22"/>
        </w:rPr>
      </w:pPr>
    </w:p>
    <w:p w14:paraId="00000063" w14:textId="77777777" w:rsidR="002A2A35" w:rsidRDefault="00C96871">
      <w:pPr>
        <w:pStyle w:val="Heading1"/>
      </w:pPr>
      <w:bookmarkStart w:id="4" w:name="_Toc219301676"/>
      <w:r>
        <w:lastRenderedPageBreak/>
        <w:t>Background</w:t>
      </w:r>
      <w:bookmarkEnd w:id="4"/>
    </w:p>
    <w:p w14:paraId="00000064" w14:textId="77777777" w:rsidR="002A2A35" w:rsidRDefault="00C96871">
      <w:pPr>
        <w:rPr>
          <w:sz w:val="22"/>
          <w:szCs w:val="22"/>
        </w:rPr>
      </w:pPr>
      <w:r>
        <w:rPr>
          <w:sz w:val="22"/>
          <w:szCs w:val="22"/>
        </w:rPr>
        <w:t xml:space="preserve">The Trust website is: </w:t>
      </w:r>
      <w:hyperlink r:id="rId19">
        <w:r>
          <w:rPr>
            <w:color w:val="005ABB"/>
            <w:sz w:val="22"/>
            <w:szCs w:val="22"/>
            <w:u w:val="single"/>
          </w:rPr>
          <w:t>https://leighacademiestrust.org.uk/</w:t>
        </w:r>
      </w:hyperlink>
      <w:r>
        <w:rPr>
          <w:sz w:val="22"/>
          <w:szCs w:val="22"/>
        </w:rPr>
        <w:t xml:space="preserve"> </w:t>
      </w:r>
    </w:p>
    <w:p w14:paraId="0F686F93" w14:textId="77777777" w:rsidR="00DF6AF2" w:rsidRDefault="00DF6AF2">
      <w:pPr>
        <w:rPr>
          <w:sz w:val="22"/>
          <w:szCs w:val="22"/>
        </w:rPr>
      </w:pPr>
    </w:p>
    <w:p w14:paraId="00000065" w14:textId="77777777" w:rsidR="002A2A35" w:rsidRDefault="00C96871" w:rsidP="00DF6AF2">
      <w:pPr>
        <w:pStyle w:val="BodyText1"/>
        <w:rPr>
          <w:b/>
          <w:bCs/>
        </w:rPr>
      </w:pPr>
      <w:r>
        <w:t>The Trust was formed in 2008 with the linking of the Leigh Technology Academy and Longfield Academy under one governing body. Today, we encompass more than 20,000 students between the ages of 2 months and 19 in 32 primary, secondary and special academies including one all-through academy and one grammar school.</w:t>
      </w:r>
    </w:p>
    <w:p w14:paraId="00000066" w14:textId="77777777" w:rsidR="002A2A35" w:rsidRDefault="00C96871">
      <w:r>
        <w:t xml:space="preserve">Our Mission is: </w:t>
      </w:r>
      <w:r>
        <w:rPr>
          <w:b/>
          <w:bCs/>
        </w:rPr>
        <w:t>Education for a Better World</w:t>
      </w:r>
    </w:p>
    <w:p w14:paraId="00000067" w14:textId="77777777" w:rsidR="002A2A35" w:rsidRDefault="002A2A35"/>
    <w:p w14:paraId="00000068" w14:textId="77777777" w:rsidR="002A2A35" w:rsidRDefault="00C96871">
      <w:pPr>
        <w:spacing w:after="120"/>
        <w:rPr>
          <w:sz w:val="22"/>
          <w:szCs w:val="22"/>
        </w:rPr>
      </w:pPr>
      <w:r>
        <w:rPr>
          <w:sz w:val="22"/>
          <w:szCs w:val="22"/>
        </w:rPr>
        <w:t>Our Values are:</w:t>
      </w:r>
    </w:p>
    <w:p w14:paraId="00000069" w14:textId="77777777" w:rsidR="002A2A35" w:rsidRDefault="00C96871">
      <w:pPr>
        <w:numPr>
          <w:ilvl w:val="0"/>
          <w:numId w:val="17"/>
        </w:numPr>
        <w:pBdr>
          <w:bottom w:val="single" w:sz="6" w:space="5" w:color="ECECEC"/>
        </w:pBdr>
        <w:rPr>
          <w:sz w:val="22"/>
          <w:szCs w:val="22"/>
        </w:rPr>
      </w:pPr>
      <w:r>
        <w:rPr>
          <w:sz w:val="22"/>
          <w:szCs w:val="22"/>
        </w:rPr>
        <w:t>We care – about our pupils and their families through our human scale approach to education, our staff and their well-being and the world around us, driven by our high ideals and strong moral values.</w:t>
      </w:r>
    </w:p>
    <w:p w14:paraId="0000006A" w14:textId="77777777" w:rsidR="002A2A35" w:rsidRDefault="00C96871">
      <w:pPr>
        <w:numPr>
          <w:ilvl w:val="0"/>
          <w:numId w:val="17"/>
        </w:numPr>
        <w:pBdr>
          <w:bottom w:val="single" w:sz="6" w:space="5" w:color="ECECEC"/>
        </w:pBdr>
        <w:rPr>
          <w:sz w:val="22"/>
          <w:szCs w:val="22"/>
        </w:rPr>
      </w:pPr>
      <w:r>
        <w:rPr>
          <w:sz w:val="22"/>
          <w:szCs w:val="22"/>
        </w:rPr>
        <w:t>We have boundless ambition – to achieve excellence for all and create confident young adults with high levels of resilience and integrity.</w:t>
      </w:r>
    </w:p>
    <w:p w14:paraId="0000006B" w14:textId="77777777" w:rsidR="002A2A35" w:rsidRDefault="00C96871">
      <w:pPr>
        <w:numPr>
          <w:ilvl w:val="0"/>
          <w:numId w:val="17"/>
        </w:numPr>
        <w:pBdr>
          <w:bottom w:val="single" w:sz="6" w:space="5" w:color="ECECEC"/>
        </w:pBdr>
        <w:rPr>
          <w:sz w:val="22"/>
          <w:szCs w:val="22"/>
        </w:rPr>
      </w:pPr>
      <w:r>
        <w:rPr>
          <w:sz w:val="22"/>
          <w:szCs w:val="22"/>
        </w:rPr>
        <w:t>We work together – as one team because we are greater than the sum of our parts. We foster an enterprising culture through global collaboration with partners in business and education.</w:t>
      </w:r>
    </w:p>
    <w:p w14:paraId="0000006C" w14:textId="77777777" w:rsidR="002A2A35" w:rsidRDefault="00C96871">
      <w:pPr>
        <w:numPr>
          <w:ilvl w:val="0"/>
          <w:numId w:val="17"/>
        </w:numPr>
        <w:pBdr>
          <w:bottom w:val="single" w:sz="6" w:space="5" w:color="ECECEC"/>
        </w:pBdr>
        <w:rPr>
          <w:sz w:val="22"/>
          <w:szCs w:val="22"/>
        </w:rPr>
      </w:pPr>
      <w:r>
        <w:rPr>
          <w:sz w:val="22"/>
          <w:szCs w:val="22"/>
        </w:rPr>
        <w:t>We keep getting better – using our ‘can-do’ attitude and research informed approach to continuous improvement and innovation.</w:t>
      </w:r>
    </w:p>
    <w:p w14:paraId="0000006D" w14:textId="77777777" w:rsidR="002A2A35" w:rsidRDefault="00C96871">
      <w:pPr>
        <w:pStyle w:val="Heading2"/>
        <w:spacing w:before="0" w:after="120"/>
        <w:rPr>
          <w:b w:val="0"/>
          <w:bCs w:val="0"/>
          <w:color w:val="000000"/>
          <w:sz w:val="22"/>
          <w:szCs w:val="22"/>
        </w:rPr>
      </w:pPr>
      <w:bookmarkStart w:id="5" w:name="_Toc219301677"/>
      <w:r>
        <w:rPr>
          <w:color w:val="000000"/>
          <w:sz w:val="22"/>
          <w:szCs w:val="22"/>
        </w:rPr>
        <w:t>Our Vision is:</w:t>
      </w:r>
      <w:bookmarkEnd w:id="5"/>
    </w:p>
    <w:p w14:paraId="0000006E"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We will provide outstanding leadership and governance at every level so that all pupils attend an academy judged to be at least good overall by Ofsted</w:t>
      </w:r>
    </w:p>
    <w:p w14:paraId="0000006F"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We will ensure a rich, engaging and inclusive curriculum with effective teaching and high-quality learning resources across all subjects and year groups</w:t>
      </w:r>
    </w:p>
    <w:p w14:paraId="00000070"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Regardless of their ability or personal circumstances we will ensure that all groups of pupils make at least good progress and diminish differences in their attainment</w:t>
      </w:r>
    </w:p>
    <w:p w14:paraId="00000071"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We will develop pupils’ characters and attributes in line with the International Baccalaureate Learner Profile so that all LAT alumni obtain a collection of desirable qualities before they leave school</w:t>
      </w:r>
    </w:p>
    <w:p w14:paraId="00000072"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We will ensure that pupils are well-behaved, confident and respectful in a safe and secure environment</w:t>
      </w:r>
    </w:p>
    <w:p w14:paraId="00000073"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We will ensure a high-quality workforce and prioritise staff retention, professional development and well-being</w:t>
      </w:r>
    </w:p>
    <w:p w14:paraId="00000074"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Through our “Business Promise” we will guarantee strong engagement for all pupils with industry and employers</w:t>
      </w:r>
    </w:p>
    <w:p w14:paraId="00000075"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We will provide all pupils with a high-quality careers learning programme</w:t>
      </w:r>
    </w:p>
    <w:p w14:paraId="00000076"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We will grow to support more schools in the region so that our pupils and theirs benefit and that standards improve across the board</w:t>
      </w:r>
    </w:p>
    <w:p w14:paraId="00000077" w14:textId="77777777" w:rsidR="002A2A35" w:rsidRDefault="00C96871">
      <w:pPr>
        <w:numPr>
          <w:ilvl w:val="0"/>
          <w:numId w:val="18"/>
        </w:numPr>
        <w:pBdr>
          <w:top w:val="nil"/>
          <w:left w:val="nil"/>
          <w:bottom w:val="single" w:sz="6" w:space="5" w:color="ECECEC"/>
          <w:right w:val="nil"/>
          <w:between w:val="nil"/>
        </w:pBdr>
        <w:rPr>
          <w:color w:val="000000"/>
          <w:sz w:val="22"/>
          <w:szCs w:val="22"/>
        </w:rPr>
      </w:pPr>
      <w:r>
        <w:rPr>
          <w:color w:val="000000"/>
          <w:sz w:val="22"/>
          <w:szCs w:val="22"/>
        </w:rPr>
        <w:t>We will work with our own and other primaries to ensure smooth transition to our secondary academies</w:t>
      </w:r>
    </w:p>
    <w:p w14:paraId="00000078" w14:textId="77777777" w:rsidR="002A2A35" w:rsidRDefault="002A2A35"/>
    <w:p w14:paraId="00000079" w14:textId="77777777" w:rsidR="002A2A35" w:rsidRDefault="00C96871">
      <w:pPr>
        <w:rPr>
          <w:b/>
          <w:bCs/>
          <w:color w:val="3C3C3B"/>
          <w:sz w:val="22"/>
          <w:szCs w:val="22"/>
        </w:rPr>
      </w:pPr>
      <w:r>
        <w:br w:type="page"/>
      </w:r>
    </w:p>
    <w:p w14:paraId="0000007A" w14:textId="77777777" w:rsidR="002A2A35" w:rsidRDefault="00C96871">
      <w:pPr>
        <w:rPr>
          <w:color w:val="3C3C3B"/>
          <w:sz w:val="22"/>
          <w:szCs w:val="22"/>
        </w:rPr>
      </w:pPr>
      <w:r>
        <w:rPr>
          <w:color w:val="3C3C3B"/>
          <w:sz w:val="22"/>
          <w:szCs w:val="22"/>
        </w:rPr>
        <w:lastRenderedPageBreak/>
        <w:t>The Trust currently encompasses the following sites:</w:t>
      </w:r>
    </w:p>
    <w:p w14:paraId="0000007B" w14:textId="77777777" w:rsidR="002A2A35" w:rsidRDefault="002A2A35">
      <w:pPr>
        <w:rPr>
          <w:color w:val="3C3C3B"/>
          <w:sz w:val="22"/>
          <w:szCs w:val="22"/>
          <w:highlight w:val="yellow"/>
        </w:rPr>
      </w:pPr>
    </w:p>
    <w:tbl>
      <w:tblPr>
        <w:tblStyle w:val="aff9"/>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126"/>
      </w:tblGrid>
      <w:tr w:rsidR="002A2A35" w14:paraId="339CB78B" w14:textId="77777777">
        <w:trPr>
          <w:jc w:val="center"/>
        </w:trPr>
        <w:tc>
          <w:tcPr>
            <w:tcW w:w="3823" w:type="dxa"/>
          </w:tcPr>
          <w:p w14:paraId="0000007C" w14:textId="77777777" w:rsidR="002A2A35" w:rsidRDefault="00C96871">
            <w:pPr>
              <w:rPr>
                <w:sz w:val="22"/>
                <w:szCs w:val="22"/>
              </w:rPr>
            </w:pPr>
            <w:r>
              <w:rPr>
                <w:sz w:val="22"/>
                <w:szCs w:val="22"/>
              </w:rPr>
              <w:t>The Hundred of Hoo</w:t>
            </w:r>
            <w:sdt>
              <w:sdtPr>
                <w:tag w:val="goog_rdk_11"/>
                <w:id w:val="-382885431"/>
              </w:sdtPr>
              <w:sdtContent>
                <w:r>
                  <w:rPr>
                    <w:sz w:val="22"/>
                    <w:szCs w:val="22"/>
                  </w:rPr>
                  <w:t xml:space="preserve"> Nursery</w:t>
                </w:r>
              </w:sdtContent>
            </w:sdt>
          </w:p>
        </w:tc>
        <w:tc>
          <w:tcPr>
            <w:tcW w:w="2126" w:type="dxa"/>
          </w:tcPr>
          <w:p w14:paraId="0000007D" w14:textId="77777777" w:rsidR="002A2A35" w:rsidRDefault="00C96871">
            <w:pPr>
              <w:jc w:val="center"/>
              <w:rPr>
                <w:sz w:val="22"/>
                <w:szCs w:val="22"/>
              </w:rPr>
            </w:pPr>
            <w:r>
              <w:rPr>
                <w:sz w:val="22"/>
                <w:szCs w:val="22"/>
              </w:rPr>
              <w:t>Nursery</w:t>
            </w:r>
          </w:p>
        </w:tc>
      </w:tr>
      <w:tr w:rsidR="002A2A35" w14:paraId="1E3A2E6F" w14:textId="77777777">
        <w:trPr>
          <w:jc w:val="center"/>
        </w:trPr>
        <w:tc>
          <w:tcPr>
            <w:tcW w:w="3823" w:type="dxa"/>
          </w:tcPr>
          <w:p w14:paraId="0000007E" w14:textId="77777777" w:rsidR="002A2A35" w:rsidRDefault="00C96871">
            <w:pPr>
              <w:rPr>
                <w:sz w:val="22"/>
                <w:szCs w:val="22"/>
              </w:rPr>
            </w:pPr>
            <w:r>
              <w:rPr>
                <w:sz w:val="22"/>
                <w:szCs w:val="22"/>
              </w:rPr>
              <w:t>Leigh Academy Hundred of Hoo</w:t>
            </w:r>
          </w:p>
        </w:tc>
        <w:tc>
          <w:tcPr>
            <w:tcW w:w="2126" w:type="dxa"/>
          </w:tcPr>
          <w:p w14:paraId="0000007F" w14:textId="77777777" w:rsidR="002A2A35" w:rsidRDefault="00C96871">
            <w:pPr>
              <w:jc w:val="center"/>
              <w:rPr>
                <w:sz w:val="22"/>
                <w:szCs w:val="22"/>
              </w:rPr>
            </w:pPr>
            <w:r>
              <w:rPr>
                <w:sz w:val="22"/>
                <w:szCs w:val="22"/>
              </w:rPr>
              <w:t>Primary</w:t>
            </w:r>
          </w:p>
        </w:tc>
      </w:tr>
      <w:tr w:rsidR="002A2A35" w14:paraId="3914111F" w14:textId="77777777">
        <w:trPr>
          <w:jc w:val="center"/>
        </w:trPr>
        <w:tc>
          <w:tcPr>
            <w:tcW w:w="3823" w:type="dxa"/>
          </w:tcPr>
          <w:p w14:paraId="00000080" w14:textId="77777777" w:rsidR="002A2A35" w:rsidRDefault="00C96871">
            <w:pPr>
              <w:rPr>
                <w:sz w:val="22"/>
                <w:szCs w:val="22"/>
              </w:rPr>
            </w:pPr>
            <w:r>
              <w:rPr>
                <w:sz w:val="22"/>
                <w:szCs w:val="22"/>
              </w:rPr>
              <w:t>Leigh Academy Bearsted</w:t>
            </w:r>
          </w:p>
        </w:tc>
        <w:tc>
          <w:tcPr>
            <w:tcW w:w="2126" w:type="dxa"/>
          </w:tcPr>
          <w:p w14:paraId="00000081" w14:textId="77777777" w:rsidR="002A2A35" w:rsidRDefault="00C96871">
            <w:pPr>
              <w:jc w:val="center"/>
              <w:rPr>
                <w:sz w:val="22"/>
                <w:szCs w:val="22"/>
              </w:rPr>
            </w:pPr>
            <w:r>
              <w:rPr>
                <w:sz w:val="22"/>
                <w:szCs w:val="22"/>
              </w:rPr>
              <w:t>Primary</w:t>
            </w:r>
          </w:p>
        </w:tc>
      </w:tr>
      <w:tr w:rsidR="002A2A35" w14:paraId="51E19FF6" w14:textId="77777777">
        <w:trPr>
          <w:jc w:val="center"/>
        </w:trPr>
        <w:tc>
          <w:tcPr>
            <w:tcW w:w="3823" w:type="dxa"/>
          </w:tcPr>
          <w:p w14:paraId="00000082" w14:textId="77777777" w:rsidR="002A2A35" w:rsidRDefault="00C96871">
            <w:pPr>
              <w:rPr>
                <w:sz w:val="22"/>
                <w:szCs w:val="22"/>
              </w:rPr>
            </w:pPr>
            <w:r>
              <w:rPr>
                <w:sz w:val="22"/>
                <w:szCs w:val="22"/>
              </w:rPr>
              <w:t>Leigh Academy Cherry Orchard</w:t>
            </w:r>
          </w:p>
        </w:tc>
        <w:tc>
          <w:tcPr>
            <w:tcW w:w="2126" w:type="dxa"/>
          </w:tcPr>
          <w:p w14:paraId="00000083" w14:textId="77777777" w:rsidR="002A2A35" w:rsidRDefault="00C96871">
            <w:pPr>
              <w:jc w:val="center"/>
              <w:rPr>
                <w:sz w:val="22"/>
                <w:szCs w:val="22"/>
              </w:rPr>
            </w:pPr>
            <w:r>
              <w:rPr>
                <w:sz w:val="22"/>
                <w:szCs w:val="22"/>
              </w:rPr>
              <w:t>Primary</w:t>
            </w:r>
          </w:p>
        </w:tc>
      </w:tr>
      <w:tr w:rsidR="002A2A35" w14:paraId="57C28811" w14:textId="77777777">
        <w:trPr>
          <w:jc w:val="center"/>
        </w:trPr>
        <w:tc>
          <w:tcPr>
            <w:tcW w:w="3823" w:type="dxa"/>
          </w:tcPr>
          <w:p w14:paraId="00000084" w14:textId="77777777" w:rsidR="002A2A35" w:rsidRDefault="00C96871">
            <w:pPr>
              <w:rPr>
                <w:sz w:val="22"/>
                <w:szCs w:val="22"/>
              </w:rPr>
            </w:pPr>
            <w:r>
              <w:rPr>
                <w:sz w:val="22"/>
                <w:szCs w:val="22"/>
              </w:rPr>
              <w:t>Leigh Academy Dartford</w:t>
            </w:r>
          </w:p>
        </w:tc>
        <w:tc>
          <w:tcPr>
            <w:tcW w:w="2126" w:type="dxa"/>
          </w:tcPr>
          <w:p w14:paraId="00000085" w14:textId="77777777" w:rsidR="002A2A35" w:rsidRDefault="00C96871">
            <w:pPr>
              <w:jc w:val="center"/>
              <w:rPr>
                <w:sz w:val="22"/>
                <w:szCs w:val="22"/>
              </w:rPr>
            </w:pPr>
            <w:r>
              <w:rPr>
                <w:sz w:val="22"/>
                <w:szCs w:val="22"/>
              </w:rPr>
              <w:t>Primary</w:t>
            </w:r>
          </w:p>
        </w:tc>
      </w:tr>
      <w:tr w:rsidR="002A2A35" w14:paraId="5CEADD00" w14:textId="77777777">
        <w:trPr>
          <w:jc w:val="center"/>
        </w:trPr>
        <w:tc>
          <w:tcPr>
            <w:tcW w:w="3823" w:type="dxa"/>
          </w:tcPr>
          <w:p w14:paraId="00000086" w14:textId="77777777" w:rsidR="002A2A35" w:rsidRDefault="00C96871">
            <w:pPr>
              <w:rPr>
                <w:sz w:val="22"/>
                <w:szCs w:val="22"/>
              </w:rPr>
            </w:pPr>
            <w:r>
              <w:rPr>
                <w:sz w:val="22"/>
                <w:szCs w:val="22"/>
              </w:rPr>
              <w:t>Leigh Academy Hartley</w:t>
            </w:r>
          </w:p>
        </w:tc>
        <w:tc>
          <w:tcPr>
            <w:tcW w:w="2126" w:type="dxa"/>
          </w:tcPr>
          <w:p w14:paraId="00000087" w14:textId="77777777" w:rsidR="002A2A35" w:rsidRDefault="00C96871">
            <w:pPr>
              <w:jc w:val="center"/>
              <w:rPr>
                <w:sz w:val="22"/>
                <w:szCs w:val="22"/>
              </w:rPr>
            </w:pPr>
            <w:r>
              <w:rPr>
                <w:sz w:val="22"/>
                <w:szCs w:val="22"/>
              </w:rPr>
              <w:t>Primary</w:t>
            </w:r>
          </w:p>
        </w:tc>
      </w:tr>
      <w:tr w:rsidR="002A2A35" w14:paraId="392D2743" w14:textId="77777777">
        <w:trPr>
          <w:jc w:val="center"/>
        </w:trPr>
        <w:tc>
          <w:tcPr>
            <w:tcW w:w="3823" w:type="dxa"/>
          </w:tcPr>
          <w:p w14:paraId="00000088" w14:textId="77777777" w:rsidR="002A2A35" w:rsidRDefault="00C96871">
            <w:pPr>
              <w:rPr>
                <w:sz w:val="22"/>
                <w:szCs w:val="22"/>
              </w:rPr>
            </w:pPr>
            <w:r>
              <w:rPr>
                <w:sz w:val="22"/>
                <w:szCs w:val="22"/>
              </w:rPr>
              <w:t>Leigh Academy High Halstow</w:t>
            </w:r>
          </w:p>
        </w:tc>
        <w:tc>
          <w:tcPr>
            <w:tcW w:w="2126" w:type="dxa"/>
          </w:tcPr>
          <w:p w14:paraId="00000089" w14:textId="77777777" w:rsidR="002A2A35" w:rsidRDefault="00C96871">
            <w:pPr>
              <w:jc w:val="center"/>
              <w:rPr>
                <w:sz w:val="22"/>
                <w:szCs w:val="22"/>
              </w:rPr>
            </w:pPr>
            <w:r>
              <w:rPr>
                <w:sz w:val="22"/>
                <w:szCs w:val="22"/>
              </w:rPr>
              <w:t>Primary</w:t>
            </w:r>
          </w:p>
        </w:tc>
      </w:tr>
      <w:tr w:rsidR="002A2A35" w14:paraId="1447FC26" w14:textId="77777777">
        <w:trPr>
          <w:jc w:val="center"/>
        </w:trPr>
        <w:tc>
          <w:tcPr>
            <w:tcW w:w="3823" w:type="dxa"/>
          </w:tcPr>
          <w:p w14:paraId="0000008A" w14:textId="77777777" w:rsidR="002A2A35" w:rsidRDefault="00C96871">
            <w:pPr>
              <w:rPr>
                <w:sz w:val="22"/>
                <w:szCs w:val="22"/>
              </w:rPr>
            </w:pPr>
            <w:r>
              <w:rPr>
                <w:sz w:val="22"/>
                <w:szCs w:val="22"/>
              </w:rPr>
              <w:t>Leigh Academy Hormonden</w:t>
            </w:r>
          </w:p>
        </w:tc>
        <w:tc>
          <w:tcPr>
            <w:tcW w:w="2126" w:type="dxa"/>
          </w:tcPr>
          <w:p w14:paraId="0000008B" w14:textId="77777777" w:rsidR="002A2A35" w:rsidRDefault="00C96871">
            <w:pPr>
              <w:jc w:val="center"/>
              <w:rPr>
                <w:sz w:val="22"/>
                <w:szCs w:val="22"/>
              </w:rPr>
            </w:pPr>
            <w:r>
              <w:rPr>
                <w:sz w:val="22"/>
                <w:szCs w:val="22"/>
              </w:rPr>
              <w:t>Primary</w:t>
            </w:r>
          </w:p>
        </w:tc>
      </w:tr>
      <w:tr w:rsidR="002A2A35" w14:paraId="28A10A3C" w14:textId="77777777">
        <w:trPr>
          <w:jc w:val="center"/>
        </w:trPr>
        <w:tc>
          <w:tcPr>
            <w:tcW w:w="3823" w:type="dxa"/>
          </w:tcPr>
          <w:p w14:paraId="0000008C" w14:textId="77777777" w:rsidR="002A2A35" w:rsidRDefault="00C96871">
            <w:pPr>
              <w:rPr>
                <w:sz w:val="22"/>
                <w:szCs w:val="22"/>
              </w:rPr>
            </w:pPr>
            <w:r>
              <w:rPr>
                <w:sz w:val="22"/>
                <w:szCs w:val="22"/>
              </w:rPr>
              <w:t>Leigh Academy Langley Park</w:t>
            </w:r>
          </w:p>
        </w:tc>
        <w:tc>
          <w:tcPr>
            <w:tcW w:w="2126" w:type="dxa"/>
          </w:tcPr>
          <w:p w14:paraId="0000008D" w14:textId="77777777" w:rsidR="002A2A35" w:rsidRDefault="00C96871">
            <w:pPr>
              <w:jc w:val="center"/>
              <w:rPr>
                <w:sz w:val="22"/>
                <w:szCs w:val="22"/>
              </w:rPr>
            </w:pPr>
            <w:r>
              <w:rPr>
                <w:sz w:val="22"/>
                <w:szCs w:val="22"/>
              </w:rPr>
              <w:t>Primary</w:t>
            </w:r>
          </w:p>
        </w:tc>
      </w:tr>
      <w:tr w:rsidR="002A2A35" w14:paraId="45125DC3" w14:textId="77777777">
        <w:trPr>
          <w:jc w:val="center"/>
        </w:trPr>
        <w:tc>
          <w:tcPr>
            <w:tcW w:w="3823" w:type="dxa"/>
          </w:tcPr>
          <w:p w14:paraId="0000008E" w14:textId="77777777" w:rsidR="002A2A35" w:rsidRDefault="00C96871">
            <w:pPr>
              <w:rPr>
                <w:sz w:val="22"/>
                <w:szCs w:val="22"/>
              </w:rPr>
            </w:pPr>
            <w:r>
              <w:rPr>
                <w:sz w:val="22"/>
                <w:szCs w:val="22"/>
              </w:rPr>
              <w:t>Leigh Academy Molehill</w:t>
            </w:r>
          </w:p>
        </w:tc>
        <w:tc>
          <w:tcPr>
            <w:tcW w:w="2126" w:type="dxa"/>
          </w:tcPr>
          <w:p w14:paraId="0000008F" w14:textId="77777777" w:rsidR="002A2A35" w:rsidRDefault="00C96871">
            <w:pPr>
              <w:jc w:val="center"/>
              <w:rPr>
                <w:sz w:val="22"/>
                <w:szCs w:val="22"/>
              </w:rPr>
            </w:pPr>
            <w:r>
              <w:rPr>
                <w:sz w:val="22"/>
                <w:szCs w:val="22"/>
              </w:rPr>
              <w:t>Primary</w:t>
            </w:r>
          </w:p>
        </w:tc>
      </w:tr>
      <w:tr w:rsidR="002A2A35" w14:paraId="6CA3E3FE" w14:textId="77777777">
        <w:trPr>
          <w:jc w:val="center"/>
        </w:trPr>
        <w:tc>
          <w:tcPr>
            <w:tcW w:w="3823" w:type="dxa"/>
          </w:tcPr>
          <w:p w14:paraId="00000090" w14:textId="77777777" w:rsidR="002A2A35" w:rsidRDefault="00C96871">
            <w:pPr>
              <w:rPr>
                <w:sz w:val="22"/>
                <w:szCs w:val="22"/>
              </w:rPr>
            </w:pPr>
            <w:r>
              <w:rPr>
                <w:sz w:val="22"/>
                <w:szCs w:val="22"/>
              </w:rPr>
              <w:t>Leigh Academy Oaks</w:t>
            </w:r>
          </w:p>
        </w:tc>
        <w:tc>
          <w:tcPr>
            <w:tcW w:w="2126" w:type="dxa"/>
          </w:tcPr>
          <w:p w14:paraId="00000091" w14:textId="77777777" w:rsidR="002A2A35" w:rsidRDefault="00C96871">
            <w:pPr>
              <w:jc w:val="center"/>
              <w:rPr>
                <w:sz w:val="22"/>
                <w:szCs w:val="22"/>
              </w:rPr>
            </w:pPr>
            <w:r>
              <w:rPr>
                <w:sz w:val="22"/>
                <w:szCs w:val="22"/>
              </w:rPr>
              <w:t>Primary</w:t>
            </w:r>
          </w:p>
        </w:tc>
      </w:tr>
      <w:tr w:rsidR="002A2A35" w14:paraId="666E8587" w14:textId="77777777">
        <w:trPr>
          <w:jc w:val="center"/>
        </w:trPr>
        <w:tc>
          <w:tcPr>
            <w:tcW w:w="3823" w:type="dxa"/>
          </w:tcPr>
          <w:p w14:paraId="00000092" w14:textId="77777777" w:rsidR="002A2A35" w:rsidRDefault="00C96871">
            <w:pPr>
              <w:rPr>
                <w:sz w:val="22"/>
                <w:szCs w:val="22"/>
              </w:rPr>
            </w:pPr>
            <w:r>
              <w:rPr>
                <w:sz w:val="22"/>
                <w:szCs w:val="22"/>
              </w:rPr>
              <w:t>Leigh Academy Paddock Wood</w:t>
            </w:r>
          </w:p>
        </w:tc>
        <w:tc>
          <w:tcPr>
            <w:tcW w:w="2126" w:type="dxa"/>
          </w:tcPr>
          <w:p w14:paraId="00000093" w14:textId="77777777" w:rsidR="002A2A35" w:rsidRDefault="00C96871">
            <w:pPr>
              <w:jc w:val="center"/>
              <w:rPr>
                <w:sz w:val="22"/>
                <w:szCs w:val="22"/>
              </w:rPr>
            </w:pPr>
            <w:r>
              <w:rPr>
                <w:sz w:val="22"/>
                <w:szCs w:val="22"/>
              </w:rPr>
              <w:t>Primary</w:t>
            </w:r>
          </w:p>
        </w:tc>
      </w:tr>
      <w:tr w:rsidR="002A2A35" w14:paraId="3905686E" w14:textId="77777777">
        <w:trPr>
          <w:jc w:val="center"/>
        </w:trPr>
        <w:tc>
          <w:tcPr>
            <w:tcW w:w="3823" w:type="dxa"/>
          </w:tcPr>
          <w:p w14:paraId="00000094" w14:textId="20FA3800" w:rsidR="002A2A35" w:rsidRDefault="00C96871">
            <w:pPr>
              <w:rPr>
                <w:sz w:val="22"/>
                <w:szCs w:val="22"/>
              </w:rPr>
            </w:pPr>
            <w:r>
              <w:rPr>
                <w:sz w:val="22"/>
                <w:szCs w:val="22"/>
              </w:rPr>
              <w:t>Leigh</w:t>
            </w:r>
            <w:sdt>
              <w:sdtPr>
                <w:tag w:val="goog_rdk_12"/>
                <w:id w:val="-110523340"/>
                <w:showingPlcHdr/>
              </w:sdtPr>
              <w:sdtContent>
                <w:r w:rsidR="0048356A">
                  <w:t xml:space="preserve">     </w:t>
                </w:r>
              </w:sdtContent>
            </w:sdt>
            <w:r>
              <w:rPr>
                <w:sz w:val="22"/>
                <w:szCs w:val="22"/>
              </w:rPr>
              <w:t>Stationers’</w:t>
            </w:r>
            <w:sdt>
              <w:sdtPr>
                <w:tag w:val="goog_rdk_13"/>
                <w:id w:val="1677179052"/>
              </w:sdtPr>
              <w:sdtContent>
                <w:r>
                  <w:rPr>
                    <w:sz w:val="22"/>
                    <w:szCs w:val="22"/>
                  </w:rPr>
                  <w:t xml:space="preserve"> Primary Academy</w:t>
                </w:r>
              </w:sdtContent>
            </w:sdt>
          </w:p>
        </w:tc>
        <w:tc>
          <w:tcPr>
            <w:tcW w:w="2126" w:type="dxa"/>
          </w:tcPr>
          <w:p w14:paraId="00000095" w14:textId="77777777" w:rsidR="002A2A35" w:rsidRDefault="00C96871">
            <w:pPr>
              <w:jc w:val="center"/>
              <w:rPr>
                <w:sz w:val="22"/>
                <w:szCs w:val="22"/>
              </w:rPr>
            </w:pPr>
            <w:r>
              <w:rPr>
                <w:sz w:val="22"/>
                <w:szCs w:val="22"/>
              </w:rPr>
              <w:t>Primary</w:t>
            </w:r>
          </w:p>
        </w:tc>
      </w:tr>
      <w:tr w:rsidR="002A2A35" w14:paraId="1F841C61" w14:textId="77777777">
        <w:trPr>
          <w:jc w:val="center"/>
        </w:trPr>
        <w:tc>
          <w:tcPr>
            <w:tcW w:w="3823" w:type="dxa"/>
          </w:tcPr>
          <w:p w14:paraId="00000096" w14:textId="77777777" w:rsidR="002A2A35" w:rsidRDefault="00C96871">
            <w:pPr>
              <w:rPr>
                <w:sz w:val="22"/>
                <w:szCs w:val="22"/>
              </w:rPr>
            </w:pPr>
            <w:r>
              <w:rPr>
                <w:sz w:val="22"/>
                <w:szCs w:val="22"/>
              </w:rPr>
              <w:t>Leigh Academy Tree Tops</w:t>
            </w:r>
          </w:p>
        </w:tc>
        <w:tc>
          <w:tcPr>
            <w:tcW w:w="2126" w:type="dxa"/>
          </w:tcPr>
          <w:p w14:paraId="00000097" w14:textId="77777777" w:rsidR="002A2A35" w:rsidRDefault="00C96871">
            <w:pPr>
              <w:jc w:val="center"/>
              <w:rPr>
                <w:sz w:val="22"/>
                <w:szCs w:val="22"/>
              </w:rPr>
            </w:pPr>
            <w:r>
              <w:rPr>
                <w:sz w:val="22"/>
                <w:szCs w:val="22"/>
              </w:rPr>
              <w:t>Primary</w:t>
            </w:r>
          </w:p>
        </w:tc>
      </w:tr>
      <w:tr w:rsidR="002A2A35" w14:paraId="2A41759A" w14:textId="77777777">
        <w:trPr>
          <w:jc w:val="center"/>
        </w:trPr>
        <w:tc>
          <w:tcPr>
            <w:tcW w:w="3823" w:type="dxa"/>
          </w:tcPr>
          <w:p w14:paraId="00000098" w14:textId="77777777" w:rsidR="002A2A35" w:rsidRDefault="00C96871">
            <w:pPr>
              <w:rPr>
                <w:sz w:val="22"/>
                <w:szCs w:val="22"/>
              </w:rPr>
            </w:pPr>
            <w:r>
              <w:rPr>
                <w:sz w:val="22"/>
                <w:szCs w:val="22"/>
              </w:rPr>
              <w:t>Leigh Academy Marden</w:t>
            </w:r>
          </w:p>
        </w:tc>
        <w:tc>
          <w:tcPr>
            <w:tcW w:w="2126" w:type="dxa"/>
          </w:tcPr>
          <w:p w14:paraId="00000099" w14:textId="77777777" w:rsidR="002A2A35" w:rsidRDefault="00C96871">
            <w:pPr>
              <w:jc w:val="center"/>
              <w:rPr>
                <w:sz w:val="22"/>
                <w:szCs w:val="22"/>
              </w:rPr>
            </w:pPr>
            <w:r>
              <w:rPr>
                <w:sz w:val="22"/>
                <w:szCs w:val="22"/>
              </w:rPr>
              <w:t>Primary</w:t>
            </w:r>
          </w:p>
        </w:tc>
      </w:tr>
      <w:tr w:rsidR="002A2A35" w14:paraId="2C496FE9" w14:textId="77777777">
        <w:trPr>
          <w:jc w:val="center"/>
        </w:trPr>
        <w:tc>
          <w:tcPr>
            <w:tcW w:w="3823" w:type="dxa"/>
          </w:tcPr>
          <w:p w14:paraId="0000009A" w14:textId="77777777" w:rsidR="002A2A35" w:rsidRDefault="00C96871">
            <w:pPr>
              <w:rPr>
                <w:sz w:val="22"/>
                <w:szCs w:val="22"/>
              </w:rPr>
            </w:pPr>
            <w:r>
              <w:rPr>
                <w:sz w:val="22"/>
                <w:szCs w:val="22"/>
              </w:rPr>
              <w:t>Leigh Academy Peninsula East</w:t>
            </w:r>
          </w:p>
        </w:tc>
        <w:tc>
          <w:tcPr>
            <w:tcW w:w="2126" w:type="dxa"/>
          </w:tcPr>
          <w:p w14:paraId="0000009B" w14:textId="77777777" w:rsidR="002A2A35" w:rsidRDefault="00C96871">
            <w:pPr>
              <w:jc w:val="center"/>
              <w:rPr>
                <w:sz w:val="22"/>
                <w:szCs w:val="22"/>
              </w:rPr>
            </w:pPr>
            <w:r>
              <w:rPr>
                <w:sz w:val="22"/>
                <w:szCs w:val="22"/>
              </w:rPr>
              <w:t>Primary</w:t>
            </w:r>
          </w:p>
        </w:tc>
      </w:tr>
      <w:tr w:rsidR="002A2A35" w14:paraId="185704C1" w14:textId="77777777">
        <w:trPr>
          <w:jc w:val="center"/>
        </w:trPr>
        <w:tc>
          <w:tcPr>
            <w:tcW w:w="3823" w:type="dxa"/>
          </w:tcPr>
          <w:p w14:paraId="0000009C" w14:textId="77777777" w:rsidR="002A2A35" w:rsidRDefault="00C96871">
            <w:pPr>
              <w:rPr>
                <w:sz w:val="22"/>
                <w:szCs w:val="22"/>
              </w:rPr>
            </w:pPr>
            <w:r>
              <w:rPr>
                <w:sz w:val="22"/>
                <w:szCs w:val="22"/>
              </w:rPr>
              <w:t>Leigh Academy Ebbsfleet</w:t>
            </w:r>
          </w:p>
        </w:tc>
        <w:tc>
          <w:tcPr>
            <w:tcW w:w="2126" w:type="dxa"/>
          </w:tcPr>
          <w:p w14:paraId="0000009D" w14:textId="77777777" w:rsidR="002A2A35" w:rsidRDefault="00C96871">
            <w:pPr>
              <w:jc w:val="center"/>
              <w:rPr>
                <w:sz w:val="22"/>
                <w:szCs w:val="22"/>
              </w:rPr>
            </w:pPr>
            <w:r>
              <w:rPr>
                <w:sz w:val="22"/>
                <w:szCs w:val="22"/>
              </w:rPr>
              <w:t>Secondary</w:t>
            </w:r>
          </w:p>
        </w:tc>
      </w:tr>
      <w:tr w:rsidR="002A2A35" w14:paraId="5D5E220C" w14:textId="77777777">
        <w:trPr>
          <w:jc w:val="center"/>
        </w:trPr>
        <w:tc>
          <w:tcPr>
            <w:tcW w:w="3823" w:type="dxa"/>
          </w:tcPr>
          <w:p w14:paraId="0000009E" w14:textId="77777777" w:rsidR="002A2A35" w:rsidRDefault="00C96871">
            <w:pPr>
              <w:rPr>
                <w:sz w:val="22"/>
                <w:szCs w:val="22"/>
              </w:rPr>
            </w:pPr>
            <w:r>
              <w:rPr>
                <w:sz w:val="22"/>
                <w:szCs w:val="22"/>
              </w:rPr>
              <w:t>Leigh Academy Hundred Hoo</w:t>
            </w:r>
          </w:p>
        </w:tc>
        <w:tc>
          <w:tcPr>
            <w:tcW w:w="2126" w:type="dxa"/>
          </w:tcPr>
          <w:p w14:paraId="0000009F" w14:textId="77777777" w:rsidR="002A2A35" w:rsidRDefault="00C96871">
            <w:pPr>
              <w:jc w:val="center"/>
              <w:rPr>
                <w:sz w:val="22"/>
                <w:szCs w:val="22"/>
              </w:rPr>
            </w:pPr>
            <w:r>
              <w:rPr>
                <w:sz w:val="22"/>
                <w:szCs w:val="22"/>
              </w:rPr>
              <w:t>Secondary</w:t>
            </w:r>
          </w:p>
        </w:tc>
      </w:tr>
      <w:tr w:rsidR="002A2A35" w14:paraId="7F4D2090" w14:textId="77777777">
        <w:trPr>
          <w:jc w:val="center"/>
        </w:trPr>
        <w:tc>
          <w:tcPr>
            <w:tcW w:w="3823" w:type="dxa"/>
          </w:tcPr>
          <w:p w14:paraId="000000A0" w14:textId="77777777" w:rsidR="002A2A35" w:rsidRDefault="00C96871">
            <w:pPr>
              <w:rPr>
                <w:sz w:val="22"/>
                <w:szCs w:val="22"/>
              </w:rPr>
            </w:pPr>
            <w:r>
              <w:rPr>
                <w:sz w:val="22"/>
                <w:szCs w:val="22"/>
              </w:rPr>
              <w:t>Leigh Academy Bexley</w:t>
            </w:r>
          </w:p>
        </w:tc>
        <w:tc>
          <w:tcPr>
            <w:tcW w:w="2126" w:type="dxa"/>
          </w:tcPr>
          <w:p w14:paraId="000000A1" w14:textId="77777777" w:rsidR="002A2A35" w:rsidRDefault="00C96871">
            <w:pPr>
              <w:jc w:val="center"/>
              <w:rPr>
                <w:sz w:val="22"/>
                <w:szCs w:val="22"/>
              </w:rPr>
            </w:pPr>
            <w:r>
              <w:rPr>
                <w:sz w:val="22"/>
                <w:szCs w:val="22"/>
              </w:rPr>
              <w:t>Secondary</w:t>
            </w:r>
          </w:p>
        </w:tc>
      </w:tr>
      <w:tr w:rsidR="002A2A35" w14:paraId="4CE73E54" w14:textId="77777777">
        <w:trPr>
          <w:jc w:val="center"/>
        </w:trPr>
        <w:tc>
          <w:tcPr>
            <w:tcW w:w="3823" w:type="dxa"/>
          </w:tcPr>
          <w:p w14:paraId="000000A2" w14:textId="77777777" w:rsidR="002A2A35" w:rsidRDefault="00C96871">
            <w:pPr>
              <w:rPr>
                <w:sz w:val="22"/>
                <w:szCs w:val="22"/>
              </w:rPr>
            </w:pPr>
            <w:r>
              <w:rPr>
                <w:sz w:val="22"/>
                <w:szCs w:val="22"/>
              </w:rPr>
              <w:t>Leigh Academy Blackheath</w:t>
            </w:r>
          </w:p>
        </w:tc>
        <w:tc>
          <w:tcPr>
            <w:tcW w:w="2126" w:type="dxa"/>
          </w:tcPr>
          <w:p w14:paraId="000000A3" w14:textId="77777777" w:rsidR="002A2A35" w:rsidRDefault="00C96871">
            <w:pPr>
              <w:jc w:val="center"/>
              <w:rPr>
                <w:sz w:val="22"/>
                <w:szCs w:val="22"/>
              </w:rPr>
            </w:pPr>
            <w:r>
              <w:rPr>
                <w:sz w:val="22"/>
                <w:szCs w:val="22"/>
              </w:rPr>
              <w:t>Secondary</w:t>
            </w:r>
          </w:p>
        </w:tc>
      </w:tr>
      <w:tr w:rsidR="002A2A35" w14:paraId="5E4F0CD5" w14:textId="77777777">
        <w:trPr>
          <w:jc w:val="center"/>
        </w:trPr>
        <w:tc>
          <w:tcPr>
            <w:tcW w:w="3823" w:type="dxa"/>
          </w:tcPr>
          <w:p w14:paraId="000000A4" w14:textId="77777777" w:rsidR="002A2A35" w:rsidRDefault="00C96871">
            <w:pPr>
              <w:rPr>
                <w:sz w:val="22"/>
                <w:szCs w:val="22"/>
              </w:rPr>
            </w:pPr>
            <w:r>
              <w:rPr>
                <w:sz w:val="22"/>
                <w:szCs w:val="22"/>
              </w:rPr>
              <w:t>Leigh Academy Halley</w:t>
            </w:r>
          </w:p>
        </w:tc>
        <w:tc>
          <w:tcPr>
            <w:tcW w:w="2126" w:type="dxa"/>
          </w:tcPr>
          <w:p w14:paraId="000000A5" w14:textId="77777777" w:rsidR="002A2A35" w:rsidRDefault="00C96871">
            <w:pPr>
              <w:jc w:val="center"/>
              <w:rPr>
                <w:sz w:val="22"/>
                <w:szCs w:val="22"/>
              </w:rPr>
            </w:pPr>
            <w:r>
              <w:rPr>
                <w:sz w:val="22"/>
                <w:szCs w:val="22"/>
              </w:rPr>
              <w:t>Secondary</w:t>
            </w:r>
          </w:p>
        </w:tc>
      </w:tr>
      <w:tr w:rsidR="002A2A35" w14:paraId="19AC2BEF" w14:textId="77777777">
        <w:trPr>
          <w:jc w:val="center"/>
        </w:trPr>
        <w:tc>
          <w:tcPr>
            <w:tcW w:w="3823" w:type="dxa"/>
          </w:tcPr>
          <w:p w14:paraId="000000A6" w14:textId="77777777" w:rsidR="002A2A35" w:rsidRDefault="00C96871">
            <w:pPr>
              <w:rPr>
                <w:sz w:val="22"/>
                <w:szCs w:val="22"/>
              </w:rPr>
            </w:pPr>
            <w:r>
              <w:rPr>
                <w:sz w:val="22"/>
                <w:szCs w:val="22"/>
              </w:rPr>
              <w:t>Leigh Academy Hugh Christie</w:t>
            </w:r>
          </w:p>
        </w:tc>
        <w:tc>
          <w:tcPr>
            <w:tcW w:w="2126" w:type="dxa"/>
          </w:tcPr>
          <w:p w14:paraId="000000A7" w14:textId="77777777" w:rsidR="002A2A35" w:rsidRDefault="00C96871">
            <w:pPr>
              <w:jc w:val="center"/>
              <w:rPr>
                <w:sz w:val="22"/>
                <w:szCs w:val="22"/>
              </w:rPr>
            </w:pPr>
            <w:r>
              <w:rPr>
                <w:sz w:val="22"/>
                <w:szCs w:val="22"/>
              </w:rPr>
              <w:t>Secondary</w:t>
            </w:r>
          </w:p>
        </w:tc>
      </w:tr>
      <w:tr w:rsidR="002A2A35" w14:paraId="7D1E4085" w14:textId="77777777">
        <w:trPr>
          <w:jc w:val="center"/>
        </w:trPr>
        <w:tc>
          <w:tcPr>
            <w:tcW w:w="3823" w:type="dxa"/>
          </w:tcPr>
          <w:p w14:paraId="000000A8" w14:textId="77777777" w:rsidR="002A2A35" w:rsidRDefault="00C96871">
            <w:pPr>
              <w:rPr>
                <w:sz w:val="22"/>
                <w:szCs w:val="22"/>
              </w:rPr>
            </w:pPr>
            <w:r>
              <w:rPr>
                <w:sz w:val="22"/>
                <w:szCs w:val="22"/>
              </w:rPr>
              <w:t>Leigh Academy Minster</w:t>
            </w:r>
          </w:p>
        </w:tc>
        <w:tc>
          <w:tcPr>
            <w:tcW w:w="2126" w:type="dxa"/>
          </w:tcPr>
          <w:p w14:paraId="000000A9" w14:textId="77777777" w:rsidR="002A2A35" w:rsidRDefault="00C96871">
            <w:pPr>
              <w:jc w:val="center"/>
              <w:rPr>
                <w:sz w:val="22"/>
                <w:szCs w:val="22"/>
              </w:rPr>
            </w:pPr>
            <w:r>
              <w:rPr>
                <w:sz w:val="22"/>
                <w:szCs w:val="22"/>
              </w:rPr>
              <w:t>Secondary</w:t>
            </w:r>
          </w:p>
        </w:tc>
      </w:tr>
      <w:tr w:rsidR="002A2A35" w14:paraId="0C9E2036" w14:textId="77777777">
        <w:trPr>
          <w:jc w:val="center"/>
        </w:trPr>
        <w:tc>
          <w:tcPr>
            <w:tcW w:w="3823" w:type="dxa"/>
          </w:tcPr>
          <w:p w14:paraId="000000AA" w14:textId="77777777" w:rsidR="002A2A35" w:rsidRDefault="00C96871">
            <w:pPr>
              <w:rPr>
                <w:sz w:val="22"/>
                <w:szCs w:val="22"/>
              </w:rPr>
            </w:pPr>
            <w:r>
              <w:rPr>
                <w:sz w:val="22"/>
                <w:szCs w:val="22"/>
              </w:rPr>
              <w:t>Leigh Academy Rainham</w:t>
            </w:r>
          </w:p>
        </w:tc>
        <w:tc>
          <w:tcPr>
            <w:tcW w:w="2126" w:type="dxa"/>
          </w:tcPr>
          <w:p w14:paraId="000000AB" w14:textId="77777777" w:rsidR="002A2A35" w:rsidRDefault="00C96871">
            <w:pPr>
              <w:jc w:val="center"/>
              <w:rPr>
                <w:sz w:val="22"/>
                <w:szCs w:val="22"/>
              </w:rPr>
            </w:pPr>
            <w:r>
              <w:rPr>
                <w:sz w:val="22"/>
                <w:szCs w:val="22"/>
              </w:rPr>
              <w:t>Secondary</w:t>
            </w:r>
          </w:p>
        </w:tc>
      </w:tr>
      <w:tr w:rsidR="002A2A35" w14:paraId="29466EB1" w14:textId="77777777">
        <w:trPr>
          <w:jc w:val="center"/>
        </w:trPr>
        <w:tc>
          <w:tcPr>
            <w:tcW w:w="3823" w:type="dxa"/>
          </w:tcPr>
          <w:p w14:paraId="000000AC" w14:textId="77777777" w:rsidR="002A2A35" w:rsidRDefault="00C96871">
            <w:pPr>
              <w:rPr>
                <w:sz w:val="22"/>
                <w:szCs w:val="22"/>
              </w:rPr>
            </w:pPr>
            <w:r>
              <w:rPr>
                <w:sz w:val="22"/>
                <w:szCs w:val="22"/>
              </w:rPr>
              <w:t>Leigh Academy Stationers’</w:t>
            </w:r>
          </w:p>
        </w:tc>
        <w:tc>
          <w:tcPr>
            <w:tcW w:w="2126" w:type="dxa"/>
          </w:tcPr>
          <w:p w14:paraId="000000AD" w14:textId="77777777" w:rsidR="002A2A35" w:rsidRDefault="00C96871">
            <w:pPr>
              <w:jc w:val="center"/>
              <w:rPr>
                <w:sz w:val="22"/>
                <w:szCs w:val="22"/>
              </w:rPr>
            </w:pPr>
            <w:r>
              <w:rPr>
                <w:sz w:val="22"/>
                <w:szCs w:val="22"/>
              </w:rPr>
              <w:t>Secondary</w:t>
            </w:r>
          </w:p>
        </w:tc>
      </w:tr>
      <w:tr w:rsidR="002A2A35" w14:paraId="0E114330" w14:textId="77777777">
        <w:trPr>
          <w:jc w:val="center"/>
        </w:trPr>
        <w:tc>
          <w:tcPr>
            <w:tcW w:w="3823" w:type="dxa"/>
          </w:tcPr>
          <w:p w14:paraId="000000AE" w14:textId="77777777" w:rsidR="002A2A35" w:rsidRDefault="00C96871">
            <w:pPr>
              <w:rPr>
                <w:sz w:val="22"/>
                <w:szCs w:val="22"/>
              </w:rPr>
            </w:pPr>
            <w:r>
              <w:rPr>
                <w:sz w:val="22"/>
                <w:szCs w:val="22"/>
              </w:rPr>
              <w:t>Leigh Academy Tonbridge</w:t>
            </w:r>
          </w:p>
        </w:tc>
        <w:tc>
          <w:tcPr>
            <w:tcW w:w="2126" w:type="dxa"/>
          </w:tcPr>
          <w:p w14:paraId="000000AF" w14:textId="77777777" w:rsidR="002A2A35" w:rsidRDefault="00C96871">
            <w:pPr>
              <w:jc w:val="center"/>
              <w:rPr>
                <w:sz w:val="22"/>
                <w:szCs w:val="22"/>
              </w:rPr>
            </w:pPr>
            <w:r>
              <w:rPr>
                <w:sz w:val="22"/>
                <w:szCs w:val="22"/>
              </w:rPr>
              <w:t>Secondary</w:t>
            </w:r>
          </w:p>
        </w:tc>
      </w:tr>
      <w:tr w:rsidR="002A2A35" w14:paraId="474B3578" w14:textId="77777777">
        <w:trPr>
          <w:jc w:val="center"/>
        </w:trPr>
        <w:tc>
          <w:tcPr>
            <w:tcW w:w="3823" w:type="dxa"/>
          </w:tcPr>
          <w:p w14:paraId="000000B0" w14:textId="77777777" w:rsidR="002A2A35" w:rsidRDefault="00C96871">
            <w:pPr>
              <w:rPr>
                <w:sz w:val="22"/>
                <w:szCs w:val="22"/>
              </w:rPr>
            </w:pPr>
            <w:r>
              <w:rPr>
                <w:sz w:val="22"/>
                <w:szCs w:val="22"/>
              </w:rPr>
              <w:t>Leigh Academy Dartford UTC</w:t>
            </w:r>
          </w:p>
        </w:tc>
        <w:tc>
          <w:tcPr>
            <w:tcW w:w="2126" w:type="dxa"/>
          </w:tcPr>
          <w:p w14:paraId="000000B1" w14:textId="77777777" w:rsidR="002A2A35" w:rsidRDefault="00C96871">
            <w:pPr>
              <w:jc w:val="center"/>
              <w:rPr>
                <w:sz w:val="22"/>
                <w:szCs w:val="22"/>
              </w:rPr>
            </w:pPr>
            <w:r>
              <w:rPr>
                <w:sz w:val="22"/>
                <w:szCs w:val="22"/>
              </w:rPr>
              <w:t>Secondary</w:t>
            </w:r>
          </w:p>
        </w:tc>
      </w:tr>
      <w:tr w:rsidR="002A2A35" w14:paraId="2B4F1CCE" w14:textId="77777777">
        <w:trPr>
          <w:jc w:val="center"/>
        </w:trPr>
        <w:tc>
          <w:tcPr>
            <w:tcW w:w="3823" w:type="dxa"/>
          </w:tcPr>
          <w:p w14:paraId="000000B2" w14:textId="77777777" w:rsidR="002A2A35" w:rsidRDefault="00C96871">
            <w:pPr>
              <w:rPr>
                <w:sz w:val="22"/>
                <w:szCs w:val="22"/>
              </w:rPr>
            </w:pPr>
            <w:r>
              <w:rPr>
                <w:sz w:val="22"/>
                <w:szCs w:val="22"/>
              </w:rPr>
              <w:t>Leigh Academy Longfield</w:t>
            </w:r>
          </w:p>
        </w:tc>
        <w:tc>
          <w:tcPr>
            <w:tcW w:w="2126" w:type="dxa"/>
          </w:tcPr>
          <w:p w14:paraId="000000B3" w14:textId="77777777" w:rsidR="002A2A35" w:rsidRDefault="00C96871">
            <w:pPr>
              <w:jc w:val="center"/>
              <w:rPr>
                <w:sz w:val="22"/>
                <w:szCs w:val="22"/>
              </w:rPr>
            </w:pPr>
            <w:r>
              <w:rPr>
                <w:sz w:val="22"/>
                <w:szCs w:val="22"/>
              </w:rPr>
              <w:t>Secondary</w:t>
            </w:r>
          </w:p>
        </w:tc>
      </w:tr>
      <w:tr w:rsidR="002A2A35" w14:paraId="1510C702" w14:textId="77777777">
        <w:trPr>
          <w:jc w:val="center"/>
        </w:trPr>
        <w:tc>
          <w:tcPr>
            <w:tcW w:w="3823" w:type="dxa"/>
          </w:tcPr>
          <w:p w14:paraId="000000B4" w14:textId="77777777" w:rsidR="002A2A35" w:rsidRDefault="00C96871">
            <w:pPr>
              <w:rPr>
                <w:sz w:val="22"/>
                <w:szCs w:val="22"/>
              </w:rPr>
            </w:pPr>
            <w:r>
              <w:rPr>
                <w:sz w:val="22"/>
                <w:szCs w:val="22"/>
              </w:rPr>
              <w:t>Leigh Academy Mascalls</w:t>
            </w:r>
          </w:p>
        </w:tc>
        <w:tc>
          <w:tcPr>
            <w:tcW w:w="2126" w:type="dxa"/>
          </w:tcPr>
          <w:p w14:paraId="000000B5" w14:textId="77777777" w:rsidR="002A2A35" w:rsidRDefault="00C96871">
            <w:pPr>
              <w:jc w:val="center"/>
              <w:rPr>
                <w:sz w:val="22"/>
                <w:szCs w:val="22"/>
              </w:rPr>
            </w:pPr>
            <w:r>
              <w:rPr>
                <w:sz w:val="22"/>
                <w:szCs w:val="22"/>
              </w:rPr>
              <w:t>Secondary</w:t>
            </w:r>
          </w:p>
        </w:tc>
      </w:tr>
      <w:tr w:rsidR="002A2A35" w14:paraId="42130501" w14:textId="77777777">
        <w:trPr>
          <w:jc w:val="center"/>
        </w:trPr>
        <w:tc>
          <w:tcPr>
            <w:tcW w:w="3823" w:type="dxa"/>
          </w:tcPr>
          <w:p w14:paraId="000000B6" w14:textId="77777777" w:rsidR="002A2A35" w:rsidRDefault="00000000">
            <w:pPr>
              <w:rPr>
                <w:sz w:val="22"/>
                <w:szCs w:val="22"/>
              </w:rPr>
            </w:pPr>
            <w:sdt>
              <w:sdtPr>
                <w:tag w:val="goog_rdk_14"/>
                <w:id w:val="385074970"/>
              </w:sdtPr>
              <w:sdtContent/>
            </w:sdt>
            <w:r w:rsidR="00C96871">
              <w:rPr>
                <w:sz w:val="22"/>
                <w:szCs w:val="22"/>
              </w:rPr>
              <w:t>Sir Geoffrey Leigh Academy</w:t>
            </w:r>
          </w:p>
        </w:tc>
        <w:tc>
          <w:tcPr>
            <w:tcW w:w="2126" w:type="dxa"/>
          </w:tcPr>
          <w:p w14:paraId="000000B7" w14:textId="77777777" w:rsidR="002A2A35" w:rsidRDefault="00C96871">
            <w:pPr>
              <w:jc w:val="center"/>
              <w:rPr>
                <w:sz w:val="22"/>
                <w:szCs w:val="22"/>
              </w:rPr>
            </w:pPr>
            <w:r>
              <w:rPr>
                <w:sz w:val="22"/>
                <w:szCs w:val="22"/>
              </w:rPr>
              <w:t>Secondary</w:t>
            </w:r>
          </w:p>
        </w:tc>
      </w:tr>
      <w:tr w:rsidR="002A2A35" w14:paraId="027374D1" w14:textId="77777777">
        <w:trPr>
          <w:jc w:val="center"/>
        </w:trPr>
        <w:tc>
          <w:tcPr>
            <w:tcW w:w="3823" w:type="dxa"/>
          </w:tcPr>
          <w:p w14:paraId="000000B8" w14:textId="77777777" w:rsidR="002A2A35" w:rsidRDefault="00C96871">
            <w:pPr>
              <w:rPr>
                <w:sz w:val="22"/>
                <w:szCs w:val="22"/>
              </w:rPr>
            </w:pPr>
            <w:r>
              <w:rPr>
                <w:sz w:val="22"/>
                <w:szCs w:val="22"/>
              </w:rPr>
              <w:t>Sir Joseph Williamso</w:t>
            </w:r>
            <w:sdt>
              <w:sdtPr>
                <w:tag w:val="goog_rdk_15"/>
                <w:id w:val="1876011952"/>
              </w:sdtPr>
              <w:sdtContent/>
            </w:sdt>
            <w:r>
              <w:rPr>
                <w:sz w:val="22"/>
                <w:szCs w:val="22"/>
              </w:rPr>
              <w:t>n’s Mathematical School</w:t>
            </w:r>
          </w:p>
        </w:tc>
        <w:tc>
          <w:tcPr>
            <w:tcW w:w="2126" w:type="dxa"/>
          </w:tcPr>
          <w:p w14:paraId="000000B9" w14:textId="77777777" w:rsidR="002A2A35" w:rsidRDefault="00C96871">
            <w:pPr>
              <w:jc w:val="center"/>
              <w:rPr>
                <w:sz w:val="22"/>
                <w:szCs w:val="22"/>
              </w:rPr>
            </w:pPr>
            <w:r>
              <w:rPr>
                <w:sz w:val="22"/>
                <w:szCs w:val="22"/>
              </w:rPr>
              <w:t>Secondary</w:t>
            </w:r>
          </w:p>
        </w:tc>
      </w:tr>
      <w:tr w:rsidR="002A2A35" w14:paraId="286B55F2" w14:textId="77777777">
        <w:trPr>
          <w:jc w:val="center"/>
        </w:trPr>
        <w:tc>
          <w:tcPr>
            <w:tcW w:w="3823" w:type="dxa"/>
          </w:tcPr>
          <w:p w14:paraId="000000BC" w14:textId="77777777" w:rsidR="002A2A35" w:rsidRDefault="00C96871">
            <w:pPr>
              <w:rPr>
                <w:sz w:val="22"/>
                <w:szCs w:val="22"/>
              </w:rPr>
            </w:pPr>
            <w:r>
              <w:rPr>
                <w:sz w:val="22"/>
                <w:szCs w:val="22"/>
              </w:rPr>
              <w:t>Leigh Academy Strood</w:t>
            </w:r>
          </w:p>
        </w:tc>
        <w:tc>
          <w:tcPr>
            <w:tcW w:w="2126" w:type="dxa"/>
          </w:tcPr>
          <w:p w14:paraId="000000BD" w14:textId="77777777" w:rsidR="002A2A35" w:rsidRDefault="00C96871">
            <w:pPr>
              <w:jc w:val="center"/>
              <w:rPr>
                <w:sz w:val="22"/>
                <w:szCs w:val="22"/>
              </w:rPr>
            </w:pPr>
            <w:r>
              <w:rPr>
                <w:sz w:val="22"/>
                <w:szCs w:val="22"/>
              </w:rPr>
              <w:t>Secondary</w:t>
            </w:r>
          </w:p>
        </w:tc>
      </w:tr>
      <w:tr w:rsidR="002A2A35" w14:paraId="38CCDDC9" w14:textId="77777777">
        <w:trPr>
          <w:jc w:val="center"/>
        </w:trPr>
        <w:tc>
          <w:tcPr>
            <w:tcW w:w="3823" w:type="dxa"/>
          </w:tcPr>
          <w:p w14:paraId="000000BE" w14:textId="77777777" w:rsidR="002A2A35" w:rsidRDefault="00C96871">
            <w:pPr>
              <w:rPr>
                <w:sz w:val="22"/>
                <w:szCs w:val="22"/>
              </w:rPr>
            </w:pPr>
            <w:r>
              <w:rPr>
                <w:sz w:val="22"/>
                <w:szCs w:val="22"/>
              </w:rPr>
              <w:t>Leigh Academy Wilmington</w:t>
            </w:r>
          </w:p>
        </w:tc>
        <w:tc>
          <w:tcPr>
            <w:tcW w:w="2126" w:type="dxa"/>
          </w:tcPr>
          <w:p w14:paraId="000000BF" w14:textId="77777777" w:rsidR="002A2A35" w:rsidRDefault="00C96871">
            <w:pPr>
              <w:jc w:val="center"/>
              <w:rPr>
                <w:sz w:val="22"/>
                <w:szCs w:val="22"/>
              </w:rPr>
            </w:pPr>
            <w:r>
              <w:rPr>
                <w:sz w:val="22"/>
                <w:szCs w:val="22"/>
              </w:rPr>
              <w:t>Secondary</w:t>
            </w:r>
          </w:p>
        </w:tc>
      </w:tr>
      <w:tr w:rsidR="002A2A35" w14:paraId="26653CB1" w14:textId="77777777">
        <w:trPr>
          <w:jc w:val="center"/>
        </w:trPr>
        <w:tc>
          <w:tcPr>
            <w:tcW w:w="3823" w:type="dxa"/>
          </w:tcPr>
          <w:p w14:paraId="000000C0" w14:textId="77777777" w:rsidR="002A2A35" w:rsidRDefault="00C96871">
            <w:pPr>
              <w:rPr>
                <w:sz w:val="22"/>
                <w:szCs w:val="22"/>
              </w:rPr>
            </w:pPr>
            <w:r>
              <w:rPr>
                <w:sz w:val="22"/>
                <w:szCs w:val="22"/>
              </w:rPr>
              <w:t>Leigh Academy Milestone</w:t>
            </w:r>
          </w:p>
        </w:tc>
        <w:tc>
          <w:tcPr>
            <w:tcW w:w="2126" w:type="dxa"/>
          </w:tcPr>
          <w:p w14:paraId="000000C1" w14:textId="77777777" w:rsidR="002A2A35" w:rsidRDefault="00C96871">
            <w:pPr>
              <w:jc w:val="center"/>
              <w:rPr>
                <w:sz w:val="22"/>
                <w:szCs w:val="22"/>
              </w:rPr>
            </w:pPr>
            <w:r>
              <w:rPr>
                <w:sz w:val="22"/>
                <w:szCs w:val="22"/>
              </w:rPr>
              <w:t>SEN</w:t>
            </w:r>
          </w:p>
        </w:tc>
      </w:tr>
      <w:tr w:rsidR="002A2A35" w14:paraId="14D60F85" w14:textId="77777777">
        <w:trPr>
          <w:jc w:val="center"/>
        </w:trPr>
        <w:tc>
          <w:tcPr>
            <w:tcW w:w="3823" w:type="dxa"/>
          </w:tcPr>
          <w:p w14:paraId="000000C2" w14:textId="77777777" w:rsidR="002A2A35" w:rsidRDefault="00C96871">
            <w:pPr>
              <w:rPr>
                <w:sz w:val="22"/>
                <w:szCs w:val="22"/>
              </w:rPr>
            </w:pPr>
            <w:r>
              <w:rPr>
                <w:sz w:val="22"/>
                <w:szCs w:val="22"/>
              </w:rPr>
              <w:t>Leigh Academy Snowfields</w:t>
            </w:r>
          </w:p>
        </w:tc>
        <w:tc>
          <w:tcPr>
            <w:tcW w:w="2126" w:type="dxa"/>
          </w:tcPr>
          <w:p w14:paraId="000000C3" w14:textId="77777777" w:rsidR="002A2A35" w:rsidRDefault="00C96871">
            <w:pPr>
              <w:jc w:val="center"/>
              <w:rPr>
                <w:sz w:val="22"/>
                <w:szCs w:val="22"/>
              </w:rPr>
            </w:pPr>
            <w:r>
              <w:rPr>
                <w:sz w:val="22"/>
                <w:szCs w:val="22"/>
              </w:rPr>
              <w:t>SEN</w:t>
            </w:r>
          </w:p>
        </w:tc>
      </w:tr>
    </w:tbl>
    <w:p w14:paraId="000000C4" w14:textId="77777777" w:rsidR="002A2A35" w:rsidRDefault="002A2A35">
      <w:pPr>
        <w:jc w:val="center"/>
      </w:pPr>
    </w:p>
    <w:p w14:paraId="000000C5" w14:textId="77777777" w:rsidR="002A2A35" w:rsidRDefault="002A2A35">
      <w:pPr>
        <w:pStyle w:val="Heading2"/>
      </w:pPr>
    </w:p>
    <w:p w14:paraId="000000C6" w14:textId="77777777" w:rsidR="002A2A35" w:rsidRDefault="002A2A35"/>
    <w:p w14:paraId="000000C7" w14:textId="77777777" w:rsidR="002A2A35" w:rsidRDefault="002A2A35"/>
    <w:p w14:paraId="000000C8" w14:textId="77777777" w:rsidR="002A2A35" w:rsidRDefault="002A2A35"/>
    <w:p w14:paraId="000000C9" w14:textId="77777777" w:rsidR="002A2A35" w:rsidRDefault="002A2A35"/>
    <w:p w14:paraId="000000CA" w14:textId="77777777" w:rsidR="002A2A35" w:rsidRDefault="002A2A35"/>
    <w:p w14:paraId="000000CB" w14:textId="77777777" w:rsidR="002A2A35" w:rsidRDefault="00C96871">
      <w:pPr>
        <w:pStyle w:val="Heading2"/>
      </w:pPr>
      <w:bookmarkStart w:id="6" w:name="_Toc219301678"/>
      <w:r>
        <w:lastRenderedPageBreak/>
        <w:t>Procurement</w:t>
      </w:r>
      <w:bookmarkEnd w:id="6"/>
    </w:p>
    <w:p w14:paraId="000000CC" w14:textId="77777777" w:rsidR="002A2A35" w:rsidRDefault="00C96871">
      <w:r>
        <w:t>This procurement will result in a major ICT related investment by the Trust and commitment to pupil learning by their parents.    The Trust has already developed a ‘One to One’ mobile device scheme using Chromebooks which is funded by both the Trust and parents so understands its requirements clearly.</w:t>
      </w:r>
    </w:p>
    <w:p w14:paraId="000000CD" w14:textId="77777777" w:rsidR="002A2A35" w:rsidRDefault="002A2A35"/>
    <w:p w14:paraId="000000CE" w14:textId="77777777" w:rsidR="002A2A35" w:rsidRDefault="00C96871">
      <w:r>
        <w:t>Going forward, given both the scale of the requirement and the need to sustain and develop the programme over five years the point has been reached where a significant procurement exercise is needed to both be compliant with the Procurement Act and ensure best value with a capable partner going forward.</w:t>
      </w:r>
    </w:p>
    <w:p w14:paraId="000000CF" w14:textId="77777777" w:rsidR="002A2A35" w:rsidRDefault="002A2A35">
      <w:pPr>
        <w:rPr>
          <w:sz w:val="22"/>
          <w:szCs w:val="22"/>
        </w:rPr>
      </w:pPr>
    </w:p>
    <w:p w14:paraId="000000D0" w14:textId="77777777" w:rsidR="002A2A35" w:rsidRDefault="00C96871">
      <w:pPr>
        <w:rPr>
          <w:sz w:val="22"/>
          <w:szCs w:val="22"/>
        </w:rPr>
      </w:pPr>
      <w:r>
        <w:rPr>
          <w:b/>
          <w:bCs/>
          <w:sz w:val="22"/>
          <w:szCs w:val="22"/>
        </w:rPr>
        <w:t>It is intended that the Trust will appoint a single supplier</w:t>
      </w:r>
      <w:r>
        <w:rPr>
          <w:sz w:val="22"/>
          <w:szCs w:val="22"/>
        </w:rPr>
        <w:t xml:space="preserve"> who will encompass the following capability from both its own internal resource and supply chain. </w:t>
      </w:r>
    </w:p>
    <w:p w14:paraId="000000D1" w14:textId="77777777" w:rsidR="002A2A35" w:rsidRDefault="002A2A35">
      <w:pPr>
        <w:rPr>
          <w:sz w:val="22"/>
          <w:szCs w:val="22"/>
        </w:rPr>
      </w:pPr>
    </w:p>
    <w:p w14:paraId="000000D2" w14:textId="77777777" w:rsidR="002A2A35" w:rsidRDefault="00C96871">
      <w:pPr>
        <w:rPr>
          <w:sz w:val="22"/>
          <w:szCs w:val="22"/>
        </w:rPr>
      </w:pPr>
      <w:r>
        <w:rPr>
          <w:sz w:val="22"/>
          <w:szCs w:val="22"/>
        </w:rPr>
        <w:t xml:space="preserve">This procurement therefore includes (but may not be limited to) the items listed below.  </w:t>
      </w:r>
    </w:p>
    <w:p w14:paraId="000000D3" w14:textId="77777777" w:rsidR="002A2A35" w:rsidRDefault="002A2A35">
      <w:pPr>
        <w:rPr>
          <w:sz w:val="22"/>
          <w:szCs w:val="22"/>
        </w:rPr>
      </w:pPr>
    </w:p>
    <w:p w14:paraId="000000D4"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The supply of a significant amount of Chromebook devices – currently estimated to be c.56,000 over 5 years</w:t>
      </w:r>
    </w:p>
    <w:p w14:paraId="000000D5"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A leasing partner for the Trust to use to fund their element of the devices</w:t>
      </w:r>
    </w:p>
    <w:p w14:paraId="000000D6"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Relevant insurances such as cover for stolen devices and malicious damage</w:t>
      </w:r>
    </w:p>
    <w:p w14:paraId="000000D7"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 xml:space="preserve">A portal that is managed by the partner to enable parental contributions / address any bad debts </w:t>
      </w:r>
    </w:p>
    <w:p w14:paraId="000000D8"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A portal that can encompass all asset management</w:t>
      </w:r>
    </w:p>
    <w:p w14:paraId="000000D9"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 xml:space="preserve">A maintenance and support service to eg </w:t>
      </w:r>
    </w:p>
    <w:p w14:paraId="000000DA" w14:textId="0A44133E" w:rsidR="002A2A35" w:rsidRDefault="00C96871">
      <w:pPr>
        <w:numPr>
          <w:ilvl w:val="1"/>
          <w:numId w:val="11"/>
        </w:numPr>
        <w:pBdr>
          <w:top w:val="nil"/>
          <w:left w:val="nil"/>
          <w:bottom w:val="nil"/>
          <w:right w:val="nil"/>
          <w:between w:val="nil"/>
        </w:pBdr>
        <w:rPr>
          <w:color w:val="000000"/>
          <w:sz w:val="22"/>
          <w:szCs w:val="22"/>
        </w:rPr>
      </w:pPr>
      <w:r>
        <w:rPr>
          <w:color w:val="000000"/>
          <w:sz w:val="22"/>
          <w:szCs w:val="22"/>
        </w:rPr>
        <w:t>repair/sw</w:t>
      </w:r>
      <w:sdt>
        <w:sdtPr>
          <w:tag w:val="goog_rdk_21"/>
          <w:id w:val="263980660"/>
        </w:sdtPr>
        <w:sdtContent>
          <w:sdt>
            <w:sdtPr>
              <w:tag w:val="goog_rdk_22"/>
              <w:id w:val="-126528495"/>
            </w:sdtPr>
            <w:sdtContent>
              <w:r w:rsidRPr="00157D8F">
                <w:rPr>
                  <w:sz w:val="22"/>
                  <w:szCs w:val="22"/>
                </w:rPr>
                <w:t>a</w:t>
              </w:r>
            </w:sdtContent>
          </w:sdt>
        </w:sdtContent>
      </w:sdt>
      <w:sdt>
        <w:sdtPr>
          <w:tag w:val="goog_rdk_23"/>
          <w:id w:val="-1117039712"/>
          <w:showingPlcHdr/>
        </w:sdtPr>
        <w:sdtContent>
          <w:r w:rsidR="00157D8F">
            <w:t xml:space="preserve">     </w:t>
          </w:r>
        </w:sdtContent>
      </w:sdt>
      <w:r>
        <w:rPr>
          <w:color w:val="000000"/>
          <w:sz w:val="22"/>
          <w:szCs w:val="22"/>
        </w:rPr>
        <w:t>p out devices</w:t>
      </w:r>
    </w:p>
    <w:p w14:paraId="000000DB" w14:textId="31CB1E9B" w:rsidR="002A2A35" w:rsidRDefault="00C96871">
      <w:pPr>
        <w:numPr>
          <w:ilvl w:val="1"/>
          <w:numId w:val="11"/>
        </w:numPr>
        <w:pBdr>
          <w:top w:val="nil"/>
          <w:left w:val="nil"/>
          <w:bottom w:val="nil"/>
          <w:right w:val="nil"/>
          <w:between w:val="nil"/>
        </w:pBdr>
        <w:rPr>
          <w:color w:val="000000"/>
          <w:sz w:val="22"/>
          <w:szCs w:val="22"/>
        </w:rPr>
      </w:pPr>
      <w:r>
        <w:rPr>
          <w:color w:val="000000"/>
          <w:sz w:val="22"/>
          <w:szCs w:val="22"/>
        </w:rPr>
        <w:t>enrol</w:t>
      </w:r>
      <w:sdt>
        <w:sdtPr>
          <w:tag w:val="goog_rdk_24"/>
          <w:id w:val="1313325706"/>
          <w:showingPlcHdr/>
        </w:sdtPr>
        <w:sdtContent>
          <w:r w:rsidR="00157D8F">
            <w:t xml:space="preserve">     </w:t>
          </w:r>
        </w:sdtContent>
      </w:sdt>
      <w:r>
        <w:rPr>
          <w:color w:val="000000"/>
          <w:sz w:val="22"/>
          <w:szCs w:val="22"/>
        </w:rPr>
        <w:t>/re-enrol</w:t>
      </w:r>
      <w:sdt>
        <w:sdtPr>
          <w:tag w:val="goog_rdk_25"/>
          <w:id w:val="1316506248"/>
          <w:showingPlcHdr/>
        </w:sdtPr>
        <w:sdtContent>
          <w:r w:rsidR="00157D8F">
            <w:t xml:space="preserve">     </w:t>
          </w:r>
        </w:sdtContent>
      </w:sdt>
      <w:r>
        <w:rPr>
          <w:color w:val="000000"/>
          <w:sz w:val="22"/>
          <w:szCs w:val="22"/>
        </w:rPr>
        <w:t xml:space="preserve"> hardware into the Google management console</w:t>
      </w:r>
    </w:p>
    <w:p w14:paraId="000000DC"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Supply of goods and services based on an agreed Best Value approach</w:t>
      </w:r>
    </w:p>
    <w:p w14:paraId="000000DD"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A Service Desk, available 50 weeks a year including out of hours access</w:t>
      </w:r>
    </w:p>
    <w:p w14:paraId="000000DE"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Regular performance reporting</w:t>
      </w:r>
    </w:p>
    <w:p w14:paraId="000000DF"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There is an expectation that the provider will support and drive innovation</w:t>
      </w:r>
    </w:p>
    <w:p w14:paraId="000000E0"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Maintain operational documentation, for example risk registers</w:t>
      </w:r>
    </w:p>
    <w:p w14:paraId="000000E1" w14:textId="77777777" w:rsidR="002A2A35" w:rsidRDefault="00C96871">
      <w:pPr>
        <w:numPr>
          <w:ilvl w:val="0"/>
          <w:numId w:val="11"/>
        </w:numPr>
        <w:pBdr>
          <w:top w:val="nil"/>
          <w:left w:val="nil"/>
          <w:bottom w:val="nil"/>
          <w:right w:val="nil"/>
          <w:between w:val="nil"/>
        </w:pBdr>
        <w:rPr>
          <w:color w:val="000000"/>
          <w:sz w:val="22"/>
          <w:szCs w:val="22"/>
        </w:rPr>
      </w:pPr>
      <w:r>
        <w:rPr>
          <w:color w:val="000000"/>
          <w:sz w:val="22"/>
          <w:szCs w:val="22"/>
        </w:rPr>
        <w:t>Collective partnership targets aligned to the Trust objectives</w:t>
      </w:r>
    </w:p>
    <w:p w14:paraId="000000E2" w14:textId="77777777" w:rsidR="002A2A35" w:rsidRDefault="002A2A35">
      <w:pPr>
        <w:rPr>
          <w:sz w:val="22"/>
          <w:szCs w:val="22"/>
          <w:highlight w:val="yellow"/>
        </w:rPr>
      </w:pPr>
    </w:p>
    <w:p w14:paraId="000000E3" w14:textId="77777777" w:rsidR="002A2A35" w:rsidRDefault="00C96871">
      <w:pPr>
        <w:rPr>
          <w:sz w:val="22"/>
          <w:szCs w:val="22"/>
        </w:rPr>
      </w:pPr>
      <w:r>
        <w:rPr>
          <w:sz w:val="22"/>
          <w:szCs w:val="22"/>
        </w:rPr>
        <w:t>Suppliers should note the following:</w:t>
      </w:r>
    </w:p>
    <w:p w14:paraId="000000E4" w14:textId="77777777" w:rsidR="002A2A35" w:rsidRDefault="002A2A35">
      <w:pPr>
        <w:rPr>
          <w:sz w:val="22"/>
          <w:szCs w:val="22"/>
        </w:rPr>
      </w:pPr>
    </w:p>
    <w:p w14:paraId="000000E5" w14:textId="77777777" w:rsidR="002A2A35" w:rsidRDefault="00C96871">
      <w:pPr>
        <w:numPr>
          <w:ilvl w:val="0"/>
          <w:numId w:val="12"/>
        </w:numPr>
        <w:pBdr>
          <w:top w:val="nil"/>
          <w:left w:val="nil"/>
          <w:bottom w:val="nil"/>
          <w:right w:val="nil"/>
          <w:between w:val="nil"/>
        </w:pBdr>
        <w:rPr>
          <w:color w:val="000000"/>
          <w:sz w:val="22"/>
          <w:szCs w:val="22"/>
        </w:rPr>
      </w:pPr>
      <w:r>
        <w:rPr>
          <w:color w:val="000000"/>
          <w:sz w:val="22"/>
          <w:szCs w:val="22"/>
        </w:rPr>
        <w:t xml:space="preserve">The Trust will provide a standard contract as part of the ITT Pack </w:t>
      </w:r>
    </w:p>
    <w:p w14:paraId="000000E6" w14:textId="77777777" w:rsidR="002A2A35" w:rsidRDefault="00C96871">
      <w:pPr>
        <w:numPr>
          <w:ilvl w:val="0"/>
          <w:numId w:val="12"/>
        </w:numPr>
        <w:pBdr>
          <w:top w:val="nil"/>
          <w:left w:val="nil"/>
          <w:bottom w:val="nil"/>
          <w:right w:val="nil"/>
          <w:between w:val="nil"/>
        </w:pBdr>
        <w:rPr>
          <w:color w:val="000000"/>
          <w:sz w:val="22"/>
          <w:szCs w:val="22"/>
        </w:rPr>
      </w:pPr>
      <w:r>
        <w:rPr>
          <w:color w:val="000000"/>
          <w:sz w:val="22"/>
          <w:szCs w:val="22"/>
        </w:rPr>
        <w:t>There will not be a requirement for TUPE from existing supplier</w:t>
      </w:r>
    </w:p>
    <w:p w14:paraId="000000E8" w14:textId="21BDFFE0" w:rsidR="002A2A35" w:rsidRPr="0048356A" w:rsidRDefault="00000000" w:rsidP="0048356A">
      <w:pPr>
        <w:pBdr>
          <w:top w:val="nil"/>
          <w:left w:val="nil"/>
          <w:bottom w:val="nil"/>
          <w:right w:val="nil"/>
          <w:between w:val="nil"/>
        </w:pBdr>
        <w:ind w:left="720"/>
        <w:rPr>
          <w:sz w:val="22"/>
          <w:szCs w:val="22"/>
        </w:rPr>
      </w:pPr>
      <w:sdt>
        <w:sdtPr>
          <w:tag w:val="goog_rdk_26"/>
          <w:id w:val="974722832"/>
        </w:sdtPr>
        <w:sdtContent/>
      </w:sdt>
    </w:p>
    <w:p w14:paraId="000000E9" w14:textId="77777777" w:rsidR="002A2A35" w:rsidRDefault="00C96871">
      <w:pPr>
        <w:rPr>
          <w:sz w:val="22"/>
          <w:szCs w:val="22"/>
        </w:rPr>
      </w:pPr>
      <w:r>
        <w:rPr>
          <w:sz w:val="22"/>
          <w:szCs w:val="22"/>
        </w:rPr>
        <w:t xml:space="preserve">The value of this procurement has been set with an upper limit of </w:t>
      </w:r>
      <w:r>
        <w:rPr>
          <w:b/>
          <w:bCs/>
          <w:sz w:val="22"/>
          <w:szCs w:val="22"/>
        </w:rPr>
        <w:t>£24m</w:t>
      </w:r>
      <w:r>
        <w:rPr>
          <w:sz w:val="22"/>
          <w:szCs w:val="22"/>
        </w:rPr>
        <w:t xml:space="preserve"> over a maximum 60 month period.</w:t>
      </w:r>
    </w:p>
    <w:p w14:paraId="000000EA" w14:textId="77777777" w:rsidR="002A2A35" w:rsidRDefault="002A2A35">
      <w:pPr>
        <w:rPr>
          <w:sz w:val="22"/>
          <w:szCs w:val="22"/>
        </w:rPr>
      </w:pPr>
    </w:p>
    <w:p w14:paraId="000000EB" w14:textId="77777777" w:rsidR="002A2A35" w:rsidRDefault="00C96871">
      <w:pPr>
        <w:rPr>
          <w:sz w:val="22"/>
          <w:szCs w:val="22"/>
        </w:rPr>
      </w:pPr>
      <w:r>
        <w:rPr>
          <w:sz w:val="22"/>
          <w:szCs w:val="22"/>
        </w:rPr>
        <w:t xml:space="preserve">To be clear, the upper limit noted above is a maximum value of the contract, not a budgetary figure. It includes </w:t>
      </w:r>
    </w:p>
    <w:p w14:paraId="000000EC" w14:textId="77777777" w:rsidR="002A2A35" w:rsidRDefault="002A2A35">
      <w:pPr>
        <w:rPr>
          <w:sz w:val="22"/>
          <w:szCs w:val="22"/>
        </w:rPr>
      </w:pPr>
    </w:p>
    <w:p w14:paraId="000000ED" w14:textId="77777777" w:rsidR="002A2A35" w:rsidRDefault="00C96871">
      <w:pPr>
        <w:numPr>
          <w:ilvl w:val="0"/>
          <w:numId w:val="13"/>
        </w:numPr>
        <w:pBdr>
          <w:top w:val="nil"/>
          <w:left w:val="nil"/>
          <w:bottom w:val="nil"/>
          <w:right w:val="nil"/>
          <w:between w:val="nil"/>
        </w:pBdr>
        <w:rPr>
          <w:color w:val="000000"/>
          <w:sz w:val="22"/>
          <w:szCs w:val="22"/>
        </w:rPr>
      </w:pPr>
      <w:r>
        <w:rPr>
          <w:color w:val="000000"/>
          <w:sz w:val="22"/>
          <w:szCs w:val="22"/>
        </w:rPr>
        <w:t>The cost of the device and maintenance/support service</w:t>
      </w:r>
    </w:p>
    <w:p w14:paraId="000000EE" w14:textId="77777777" w:rsidR="002A2A35" w:rsidRDefault="00C96871">
      <w:pPr>
        <w:numPr>
          <w:ilvl w:val="0"/>
          <w:numId w:val="13"/>
        </w:numPr>
        <w:pBdr>
          <w:top w:val="nil"/>
          <w:left w:val="nil"/>
          <w:bottom w:val="nil"/>
          <w:right w:val="nil"/>
          <w:between w:val="nil"/>
        </w:pBdr>
        <w:rPr>
          <w:color w:val="000000"/>
          <w:sz w:val="22"/>
          <w:szCs w:val="22"/>
        </w:rPr>
      </w:pPr>
      <w:r>
        <w:rPr>
          <w:color w:val="000000"/>
          <w:sz w:val="22"/>
          <w:szCs w:val="22"/>
        </w:rPr>
        <w:t>An expectation of 30% growth in lifetime of the contract</w:t>
      </w:r>
    </w:p>
    <w:p w14:paraId="000000EF" w14:textId="77777777" w:rsidR="002A2A35" w:rsidRDefault="002A2A35">
      <w:pPr>
        <w:rPr>
          <w:sz w:val="22"/>
          <w:szCs w:val="22"/>
        </w:rPr>
      </w:pPr>
    </w:p>
    <w:p w14:paraId="000000F0" w14:textId="77777777" w:rsidR="002A2A35" w:rsidRDefault="002A2A35">
      <w:pPr>
        <w:jc w:val="both"/>
        <w:rPr>
          <w:sz w:val="22"/>
          <w:szCs w:val="22"/>
        </w:rPr>
      </w:pPr>
    </w:p>
    <w:p w14:paraId="000000F1" w14:textId="77777777" w:rsidR="002A2A35" w:rsidRDefault="00C96871">
      <w:pPr>
        <w:rPr>
          <w:sz w:val="22"/>
          <w:szCs w:val="22"/>
        </w:rPr>
      </w:pPr>
      <w:r>
        <w:rPr>
          <w:sz w:val="22"/>
          <w:szCs w:val="22"/>
        </w:rPr>
        <w:t xml:space="preserve">Further details regarding bid timescales are noted below but in terms of the service this is advertised as a 60 month contract with start and end dates as follows: </w:t>
      </w:r>
    </w:p>
    <w:p w14:paraId="000000F2" w14:textId="77777777" w:rsidR="002A2A35" w:rsidRDefault="00C96871">
      <w:pPr>
        <w:rPr>
          <w:sz w:val="22"/>
          <w:szCs w:val="22"/>
        </w:rPr>
      </w:pPr>
      <w:r>
        <w:rPr>
          <w:sz w:val="22"/>
          <w:szCs w:val="22"/>
          <w:highlight w:val="yellow"/>
        </w:rPr>
        <w:t xml:space="preserve"> </w:t>
      </w:r>
    </w:p>
    <w:p w14:paraId="000000F3" w14:textId="77777777" w:rsidR="002A2A35" w:rsidRDefault="00C96871">
      <w:pPr>
        <w:rPr>
          <w:sz w:val="22"/>
          <w:szCs w:val="22"/>
        </w:rPr>
      </w:pPr>
      <w:r>
        <w:rPr>
          <w:sz w:val="22"/>
          <w:szCs w:val="22"/>
        </w:rPr>
        <w:t>Start date – 1</w:t>
      </w:r>
      <w:r>
        <w:rPr>
          <w:sz w:val="22"/>
          <w:szCs w:val="22"/>
          <w:vertAlign w:val="superscript"/>
        </w:rPr>
        <w:t>st</w:t>
      </w:r>
      <w:r>
        <w:rPr>
          <w:sz w:val="22"/>
          <w:szCs w:val="22"/>
        </w:rPr>
        <w:t xml:space="preserve"> May 2026 (The first date that orders can be placed)</w:t>
      </w:r>
    </w:p>
    <w:p w14:paraId="000000F4" w14:textId="77777777" w:rsidR="002A2A35" w:rsidRDefault="00C96871">
      <w:pPr>
        <w:rPr>
          <w:sz w:val="22"/>
          <w:szCs w:val="22"/>
        </w:rPr>
      </w:pPr>
      <w:r>
        <w:rPr>
          <w:sz w:val="22"/>
          <w:szCs w:val="22"/>
        </w:rPr>
        <w:t>Service end date – 30</w:t>
      </w:r>
      <w:r>
        <w:rPr>
          <w:sz w:val="22"/>
          <w:szCs w:val="22"/>
          <w:vertAlign w:val="superscript"/>
        </w:rPr>
        <w:t>th</w:t>
      </w:r>
      <w:r>
        <w:rPr>
          <w:sz w:val="22"/>
          <w:szCs w:val="22"/>
        </w:rPr>
        <w:t xml:space="preserve"> April 2031 (29</w:t>
      </w:r>
      <w:r>
        <w:rPr>
          <w:sz w:val="22"/>
          <w:szCs w:val="22"/>
          <w:vertAlign w:val="superscript"/>
        </w:rPr>
        <w:t>th</w:t>
      </w:r>
      <w:r>
        <w:rPr>
          <w:sz w:val="22"/>
          <w:szCs w:val="22"/>
        </w:rPr>
        <w:t xml:space="preserve"> April 2031 being the last date orders can be placed)</w:t>
      </w:r>
    </w:p>
    <w:p w14:paraId="000000F5" w14:textId="77777777" w:rsidR="002A2A35" w:rsidRDefault="002A2A35">
      <w:pPr>
        <w:jc w:val="both"/>
        <w:rPr>
          <w:sz w:val="22"/>
          <w:szCs w:val="22"/>
          <w:highlight w:val="yellow"/>
        </w:rPr>
      </w:pPr>
    </w:p>
    <w:p w14:paraId="000000F6" w14:textId="77777777" w:rsidR="002A2A35" w:rsidRDefault="002A2A35">
      <w:pPr>
        <w:jc w:val="both"/>
        <w:rPr>
          <w:sz w:val="22"/>
          <w:szCs w:val="22"/>
          <w:highlight w:val="yellow"/>
        </w:rPr>
      </w:pPr>
    </w:p>
    <w:p w14:paraId="000000F7" w14:textId="77777777" w:rsidR="002A2A35" w:rsidRDefault="00C96871">
      <w:pPr>
        <w:rPr>
          <w:sz w:val="22"/>
          <w:szCs w:val="22"/>
        </w:rPr>
      </w:pPr>
      <w:r>
        <w:rPr>
          <w:sz w:val="22"/>
          <w:szCs w:val="22"/>
        </w:rPr>
        <w:t>The Trust gives no guarantee of the volume of work to be awarded under the contract and reserves the right to carry out work in-house.</w:t>
      </w:r>
    </w:p>
    <w:p w14:paraId="000000F8" w14:textId="77777777" w:rsidR="002A2A35" w:rsidRDefault="002A2A35">
      <w:pPr>
        <w:pBdr>
          <w:top w:val="nil"/>
          <w:left w:val="nil"/>
          <w:bottom w:val="nil"/>
          <w:right w:val="nil"/>
          <w:between w:val="nil"/>
        </w:pBdr>
        <w:spacing w:after="240"/>
        <w:rPr>
          <w:color w:val="000000"/>
          <w:sz w:val="22"/>
          <w:szCs w:val="22"/>
        </w:rPr>
      </w:pPr>
    </w:p>
    <w:p w14:paraId="000000F9" w14:textId="77777777" w:rsidR="002A2A35" w:rsidRDefault="002A2A35">
      <w:pPr>
        <w:pBdr>
          <w:top w:val="nil"/>
          <w:left w:val="nil"/>
          <w:bottom w:val="nil"/>
          <w:right w:val="nil"/>
          <w:between w:val="nil"/>
        </w:pBdr>
        <w:spacing w:after="240"/>
        <w:rPr>
          <w:color w:val="000000"/>
          <w:sz w:val="22"/>
          <w:szCs w:val="22"/>
        </w:rPr>
      </w:pPr>
    </w:p>
    <w:p w14:paraId="000000FA" w14:textId="77777777" w:rsidR="002A2A35" w:rsidRDefault="002A2A35">
      <w:pPr>
        <w:pBdr>
          <w:top w:val="nil"/>
          <w:left w:val="nil"/>
          <w:bottom w:val="nil"/>
          <w:right w:val="nil"/>
          <w:between w:val="nil"/>
        </w:pBdr>
        <w:spacing w:after="240"/>
        <w:rPr>
          <w:color w:val="000000"/>
          <w:sz w:val="22"/>
          <w:szCs w:val="22"/>
        </w:rPr>
      </w:pPr>
    </w:p>
    <w:p w14:paraId="000000FB" w14:textId="77777777" w:rsidR="002A2A35" w:rsidRDefault="002A2A35">
      <w:pPr>
        <w:pBdr>
          <w:top w:val="nil"/>
          <w:left w:val="nil"/>
          <w:bottom w:val="nil"/>
          <w:right w:val="nil"/>
          <w:between w:val="nil"/>
        </w:pBdr>
        <w:spacing w:after="240"/>
        <w:rPr>
          <w:color w:val="000000"/>
          <w:sz w:val="22"/>
          <w:szCs w:val="22"/>
        </w:rPr>
      </w:pPr>
    </w:p>
    <w:p w14:paraId="000000FC" w14:textId="77777777" w:rsidR="002A2A35" w:rsidRDefault="002A2A35">
      <w:pPr>
        <w:pBdr>
          <w:top w:val="nil"/>
          <w:left w:val="nil"/>
          <w:bottom w:val="nil"/>
          <w:right w:val="nil"/>
          <w:between w:val="nil"/>
        </w:pBdr>
        <w:spacing w:after="240"/>
        <w:rPr>
          <w:color w:val="000000"/>
          <w:sz w:val="22"/>
          <w:szCs w:val="22"/>
        </w:rPr>
      </w:pPr>
    </w:p>
    <w:p w14:paraId="000000FD" w14:textId="77777777" w:rsidR="002A2A35" w:rsidRDefault="002A2A35">
      <w:pPr>
        <w:pBdr>
          <w:top w:val="nil"/>
          <w:left w:val="nil"/>
          <w:bottom w:val="nil"/>
          <w:right w:val="nil"/>
          <w:between w:val="nil"/>
        </w:pBdr>
        <w:spacing w:after="240"/>
        <w:rPr>
          <w:color w:val="000000"/>
          <w:sz w:val="22"/>
          <w:szCs w:val="22"/>
        </w:rPr>
      </w:pPr>
    </w:p>
    <w:p w14:paraId="000000FE" w14:textId="77777777" w:rsidR="002A2A35" w:rsidRDefault="002A2A35">
      <w:pPr>
        <w:pBdr>
          <w:top w:val="nil"/>
          <w:left w:val="nil"/>
          <w:bottom w:val="nil"/>
          <w:right w:val="nil"/>
          <w:between w:val="nil"/>
        </w:pBdr>
        <w:spacing w:after="240"/>
        <w:rPr>
          <w:color w:val="000000"/>
          <w:sz w:val="22"/>
          <w:szCs w:val="22"/>
        </w:rPr>
      </w:pPr>
    </w:p>
    <w:p w14:paraId="000000FF" w14:textId="77777777" w:rsidR="002A2A35" w:rsidRDefault="002A2A35">
      <w:pPr>
        <w:pBdr>
          <w:top w:val="nil"/>
          <w:left w:val="nil"/>
          <w:bottom w:val="nil"/>
          <w:right w:val="nil"/>
          <w:between w:val="nil"/>
        </w:pBdr>
        <w:spacing w:after="240"/>
        <w:rPr>
          <w:color w:val="000000"/>
          <w:sz w:val="22"/>
          <w:szCs w:val="22"/>
        </w:rPr>
      </w:pPr>
    </w:p>
    <w:p w14:paraId="00000100" w14:textId="77777777" w:rsidR="002A2A35" w:rsidRDefault="002A2A35">
      <w:pPr>
        <w:pBdr>
          <w:top w:val="nil"/>
          <w:left w:val="nil"/>
          <w:bottom w:val="nil"/>
          <w:right w:val="nil"/>
          <w:between w:val="nil"/>
        </w:pBdr>
        <w:spacing w:after="240"/>
        <w:rPr>
          <w:color w:val="000000"/>
          <w:sz w:val="22"/>
          <w:szCs w:val="22"/>
        </w:rPr>
      </w:pPr>
    </w:p>
    <w:p w14:paraId="00000101" w14:textId="77777777" w:rsidR="002A2A35" w:rsidRDefault="00C96871">
      <w:pPr>
        <w:rPr>
          <w:sz w:val="22"/>
          <w:szCs w:val="22"/>
        </w:rPr>
      </w:pPr>
      <w:r>
        <w:br w:type="page"/>
      </w:r>
    </w:p>
    <w:p w14:paraId="00000102" w14:textId="77777777" w:rsidR="002A2A35" w:rsidRDefault="002A2A35">
      <w:pPr>
        <w:pBdr>
          <w:top w:val="nil"/>
          <w:left w:val="nil"/>
          <w:bottom w:val="nil"/>
          <w:right w:val="nil"/>
          <w:between w:val="nil"/>
        </w:pBdr>
        <w:spacing w:after="240"/>
        <w:rPr>
          <w:color w:val="000000"/>
          <w:sz w:val="22"/>
          <w:szCs w:val="22"/>
        </w:rPr>
      </w:pPr>
    </w:p>
    <w:p w14:paraId="00000103" w14:textId="77777777" w:rsidR="002A2A35" w:rsidRDefault="00C96871">
      <w:pPr>
        <w:pStyle w:val="Heading2"/>
      </w:pPr>
      <w:bookmarkStart w:id="7" w:name="_Toc219301679"/>
      <w:r>
        <w:t>Timescales</w:t>
      </w:r>
      <w:bookmarkEnd w:id="7"/>
    </w:p>
    <w:p w14:paraId="00000104" w14:textId="77777777" w:rsidR="002A2A35" w:rsidRDefault="00C96871">
      <w:pPr>
        <w:rPr>
          <w:sz w:val="22"/>
          <w:szCs w:val="22"/>
        </w:rPr>
      </w:pPr>
      <w:r>
        <w:rPr>
          <w:sz w:val="22"/>
          <w:szCs w:val="22"/>
        </w:rPr>
        <w:t>We expect the following timeframes to be adhered to following the submission of the Initial selection questions.   These timeframes are provided as indication only to support bidder planning and cannot be guaranteed.</w:t>
      </w:r>
    </w:p>
    <w:p w14:paraId="00000105" w14:textId="77777777" w:rsidR="002A2A35" w:rsidRDefault="002A2A35">
      <w:pPr>
        <w:rPr>
          <w:sz w:val="22"/>
          <w:szCs w:val="22"/>
        </w:rPr>
      </w:pPr>
    </w:p>
    <w:p w14:paraId="00000106" w14:textId="77777777" w:rsidR="002A2A35" w:rsidRDefault="00C96871">
      <w:pPr>
        <w:rPr>
          <w:sz w:val="22"/>
          <w:szCs w:val="22"/>
        </w:rPr>
      </w:pPr>
      <w:r>
        <w:rPr>
          <w:noProof/>
          <w:sz w:val="22"/>
          <w:szCs w:val="22"/>
        </w:rPr>
        <w:drawing>
          <wp:inline distT="114300" distB="114300" distL="114300" distR="114300" wp14:anchorId="76AE4534" wp14:editId="16A1C1B9">
            <wp:extent cx="6119820" cy="4432300"/>
            <wp:effectExtent l="0" t="0" r="0" b="0"/>
            <wp:docPr id="14835647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119820" cy="4432300"/>
                    </a:xfrm>
                    <a:prstGeom prst="rect">
                      <a:avLst/>
                    </a:prstGeom>
                    <a:ln/>
                  </pic:spPr>
                </pic:pic>
              </a:graphicData>
            </a:graphic>
          </wp:inline>
        </w:drawing>
      </w:r>
    </w:p>
    <w:p w14:paraId="00000107" w14:textId="77777777" w:rsidR="002A2A35" w:rsidRDefault="002A2A35">
      <w:pPr>
        <w:jc w:val="center"/>
        <w:rPr>
          <w:sz w:val="22"/>
          <w:szCs w:val="22"/>
        </w:rPr>
      </w:pPr>
    </w:p>
    <w:p w14:paraId="00000108" w14:textId="77777777" w:rsidR="002A2A35" w:rsidRDefault="002A2A35">
      <w:pPr>
        <w:pBdr>
          <w:top w:val="nil"/>
          <w:left w:val="nil"/>
          <w:bottom w:val="nil"/>
          <w:right w:val="nil"/>
          <w:between w:val="nil"/>
        </w:pBdr>
        <w:spacing w:after="240"/>
        <w:rPr>
          <w:color w:val="000000"/>
          <w:sz w:val="22"/>
          <w:szCs w:val="22"/>
        </w:rPr>
      </w:pPr>
    </w:p>
    <w:p w14:paraId="00000109" w14:textId="77777777" w:rsidR="002A2A35" w:rsidRDefault="00C96871">
      <w:pPr>
        <w:pStyle w:val="Heading1"/>
      </w:pPr>
      <w:bookmarkStart w:id="8" w:name="_Toc219301680"/>
      <w:r>
        <w:lastRenderedPageBreak/>
        <w:t>Conditions of Participation</w:t>
      </w:r>
      <w:bookmarkEnd w:id="8"/>
    </w:p>
    <w:p w14:paraId="0000010A"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The Trust will invite a minimum of the top 5 scoring suppliers to continue to the next stage. These shortlisted suppliers will be invited to participate in a group meeting and one-to-one meeting with the Trust to discuss the procurement and the Trust requirement, following which an ITT pack containing detailed requirements, a draft contract pack and other information will be provided.</w:t>
      </w:r>
    </w:p>
    <w:p w14:paraId="0000010B" w14:textId="77777777" w:rsidR="002A2A35" w:rsidRDefault="00C96871">
      <w:pPr>
        <w:rPr>
          <w:sz w:val="22"/>
          <w:szCs w:val="22"/>
        </w:rPr>
      </w:pPr>
      <w:r>
        <w:rPr>
          <w:sz w:val="22"/>
          <w:szCs w:val="22"/>
        </w:rPr>
        <w:t>Preference will be given to companies who can provide information in their responses about and references from organisations of a similar context and size to the Trust</w:t>
      </w:r>
    </w:p>
    <w:p w14:paraId="0000010C" w14:textId="77777777" w:rsidR="002A2A35" w:rsidRDefault="002A2A35">
      <w:pPr>
        <w:rPr>
          <w:sz w:val="22"/>
          <w:szCs w:val="22"/>
        </w:rPr>
      </w:pPr>
    </w:p>
    <w:p w14:paraId="0000010D" w14:textId="77777777" w:rsidR="002A2A35" w:rsidRDefault="00C96871">
      <w:pPr>
        <w:rPr>
          <w:sz w:val="22"/>
          <w:szCs w:val="22"/>
        </w:rPr>
      </w:pPr>
      <w:r>
        <w:rPr>
          <w:sz w:val="22"/>
          <w:szCs w:val="22"/>
        </w:rPr>
        <w:t xml:space="preserve">These responses will be ranked by the Trust and a minimum of the top 5 companies shall form the basis of the shortlist of companies invited to tender for a 5-year Mobile Device Scheme service, provided that they continue to express an interest to do so.  </w:t>
      </w:r>
    </w:p>
    <w:p w14:paraId="0000010E" w14:textId="77777777" w:rsidR="002A2A35" w:rsidRDefault="002A2A35">
      <w:pPr>
        <w:rPr>
          <w:sz w:val="22"/>
          <w:szCs w:val="22"/>
        </w:rPr>
      </w:pPr>
    </w:p>
    <w:p w14:paraId="0000010F" w14:textId="77777777" w:rsidR="002A2A35" w:rsidRDefault="00C96871">
      <w:pPr>
        <w:rPr>
          <w:sz w:val="22"/>
          <w:szCs w:val="22"/>
        </w:rPr>
      </w:pPr>
      <w:r>
        <w:rPr>
          <w:sz w:val="22"/>
          <w:szCs w:val="22"/>
        </w:rPr>
        <w:t xml:space="preserve">The objective of this PSQ process is to assess the responses to this questionnaire and select potential suppliers to proceed to the next stage of the procurement. Selection for inclusion in the next stage will be based on evaluation of the PSQ questions on the following criteria. </w:t>
      </w:r>
    </w:p>
    <w:p w14:paraId="00000110" w14:textId="77777777" w:rsidR="002A2A35" w:rsidRDefault="002A2A35">
      <w:pPr>
        <w:rPr>
          <w:b/>
          <w:bCs/>
          <w:sz w:val="22"/>
          <w:szCs w:val="22"/>
        </w:rPr>
      </w:pPr>
    </w:p>
    <w:p w14:paraId="00000111" w14:textId="77777777" w:rsidR="002A2A35" w:rsidRDefault="00C96871">
      <w:pPr>
        <w:rPr>
          <w:i/>
          <w:iCs/>
          <w:sz w:val="22"/>
          <w:szCs w:val="22"/>
        </w:rPr>
      </w:pPr>
      <w:r>
        <w:rPr>
          <w:i/>
          <w:iCs/>
          <w:sz w:val="22"/>
          <w:szCs w:val="22"/>
        </w:rPr>
        <w:t>Technical capacity</w:t>
      </w:r>
    </w:p>
    <w:p w14:paraId="00000112" w14:textId="77777777" w:rsidR="002A2A35" w:rsidRDefault="002A2A35">
      <w:pPr>
        <w:tabs>
          <w:tab w:val="left" w:pos="4785"/>
        </w:tabs>
        <w:jc w:val="both"/>
        <w:rPr>
          <w:i/>
          <w:iCs/>
          <w:sz w:val="22"/>
          <w:szCs w:val="22"/>
        </w:rPr>
      </w:pPr>
    </w:p>
    <w:p w14:paraId="00000113" w14:textId="5862017D" w:rsidR="002A2A35" w:rsidRDefault="00C96871">
      <w:pPr>
        <w:numPr>
          <w:ilvl w:val="0"/>
          <w:numId w:val="15"/>
        </w:numPr>
        <w:pBdr>
          <w:top w:val="nil"/>
          <w:left w:val="nil"/>
          <w:bottom w:val="nil"/>
          <w:right w:val="nil"/>
          <w:between w:val="nil"/>
        </w:pBdr>
        <w:rPr>
          <w:color w:val="000000"/>
          <w:sz w:val="22"/>
          <w:szCs w:val="22"/>
        </w:rPr>
      </w:pPr>
      <w:r>
        <w:rPr>
          <w:color w:val="000000"/>
          <w:sz w:val="22"/>
          <w:szCs w:val="22"/>
        </w:rPr>
        <w:t>Evidence of at least 5 years’ experience in the provision of Mobile Device Schemes with parental contributi</w:t>
      </w:r>
      <w:sdt>
        <w:sdtPr>
          <w:tag w:val="goog_rdk_27"/>
          <w:id w:val="1059695807"/>
          <w:showingPlcHdr/>
        </w:sdtPr>
        <w:sdtContent>
          <w:r w:rsidR="00157D8F">
            <w:t xml:space="preserve">     </w:t>
          </w:r>
        </w:sdtContent>
      </w:sdt>
      <w:r>
        <w:rPr>
          <w:color w:val="000000"/>
          <w:sz w:val="22"/>
          <w:szCs w:val="22"/>
        </w:rPr>
        <w:t xml:space="preserve">ons to the Schools Education sector along with appropriate in-house systems, technical capability, and key personnel with good technical knowledge.  This includes evidence of ability to deliver to contract standards drawn from references. </w:t>
      </w:r>
      <w:r>
        <w:rPr>
          <w:color w:val="000000"/>
          <w:sz w:val="22"/>
          <w:szCs w:val="22"/>
        </w:rPr>
        <w:tab/>
      </w:r>
    </w:p>
    <w:p w14:paraId="00000114" w14:textId="77777777" w:rsidR="002A2A35" w:rsidRDefault="002A2A35">
      <w:pPr>
        <w:ind w:left="720"/>
        <w:rPr>
          <w:sz w:val="22"/>
          <w:szCs w:val="22"/>
        </w:rPr>
      </w:pPr>
    </w:p>
    <w:p w14:paraId="00000115" w14:textId="77777777" w:rsidR="002A2A35" w:rsidRDefault="00C96871">
      <w:pPr>
        <w:rPr>
          <w:i/>
          <w:iCs/>
          <w:sz w:val="22"/>
          <w:szCs w:val="22"/>
        </w:rPr>
      </w:pPr>
      <w:r>
        <w:rPr>
          <w:i/>
          <w:iCs/>
          <w:sz w:val="22"/>
          <w:szCs w:val="22"/>
        </w:rPr>
        <w:t xml:space="preserve">Economic and financial standing </w:t>
      </w:r>
    </w:p>
    <w:p w14:paraId="00000116" w14:textId="77777777" w:rsidR="002A2A35" w:rsidRDefault="002A2A35">
      <w:pPr>
        <w:rPr>
          <w:b/>
          <w:bCs/>
          <w:color w:val="0000FF"/>
          <w:sz w:val="22"/>
          <w:szCs w:val="22"/>
        </w:rPr>
      </w:pPr>
    </w:p>
    <w:p w14:paraId="00000117" w14:textId="77777777" w:rsidR="002A2A35" w:rsidRDefault="00C96871">
      <w:pPr>
        <w:numPr>
          <w:ilvl w:val="0"/>
          <w:numId w:val="14"/>
        </w:numPr>
        <w:pBdr>
          <w:top w:val="nil"/>
          <w:left w:val="nil"/>
          <w:bottom w:val="nil"/>
          <w:right w:val="nil"/>
          <w:between w:val="nil"/>
        </w:pBdr>
        <w:rPr>
          <w:color w:val="000000"/>
          <w:sz w:val="22"/>
          <w:szCs w:val="22"/>
        </w:rPr>
      </w:pPr>
      <w:r>
        <w:rPr>
          <w:color w:val="000000"/>
          <w:sz w:val="22"/>
          <w:szCs w:val="22"/>
        </w:rPr>
        <w:t xml:space="preserve">Evidence of economic and financial standing in respect of viability to perform the services.  Suppliers must be in a sound financial position and able to demonstrate appropriate financial capacity to perform the service to participate in a procurement of this size.  </w:t>
      </w:r>
    </w:p>
    <w:p w14:paraId="00000118" w14:textId="77777777" w:rsidR="002A2A35" w:rsidRDefault="00C96871">
      <w:pPr>
        <w:pBdr>
          <w:top w:val="nil"/>
          <w:left w:val="nil"/>
          <w:bottom w:val="nil"/>
          <w:right w:val="nil"/>
          <w:between w:val="nil"/>
        </w:pBdr>
        <w:ind w:left="720"/>
        <w:rPr>
          <w:color w:val="000000"/>
          <w:sz w:val="22"/>
          <w:szCs w:val="22"/>
        </w:rPr>
      </w:pPr>
      <w:r>
        <w:rPr>
          <w:b/>
          <w:bCs/>
          <w:color w:val="000000"/>
          <w:sz w:val="22"/>
          <w:szCs w:val="22"/>
        </w:rPr>
        <w:br/>
      </w:r>
      <w:r>
        <w:rPr>
          <w:color w:val="000000"/>
          <w:sz w:val="22"/>
          <w:szCs w:val="22"/>
        </w:rPr>
        <w:t>The Trust will apply the following financial test to a bidder’s submission</w:t>
      </w:r>
      <w:r>
        <w:rPr>
          <w:color w:val="000000"/>
          <w:sz w:val="22"/>
          <w:szCs w:val="22"/>
        </w:rPr>
        <w:br/>
        <w:t>- annual turnover must be at least (i.e. a total of £5m)</w:t>
      </w:r>
      <w:r>
        <w:rPr>
          <w:color w:val="000000"/>
          <w:sz w:val="22"/>
          <w:szCs w:val="22"/>
        </w:rPr>
        <w:br/>
        <w:t>If a bidder does not meet this criterion, then (at the Trusts discretion) they may not be shortlisted for inclusion in the next stage.</w:t>
      </w:r>
    </w:p>
    <w:p w14:paraId="00000119" w14:textId="77777777" w:rsidR="002A2A35" w:rsidRDefault="002A2A35">
      <w:pPr>
        <w:pBdr>
          <w:top w:val="nil"/>
          <w:left w:val="nil"/>
          <w:bottom w:val="nil"/>
          <w:right w:val="nil"/>
          <w:between w:val="nil"/>
        </w:pBdr>
        <w:ind w:left="720"/>
        <w:rPr>
          <w:color w:val="000000"/>
          <w:sz w:val="22"/>
          <w:szCs w:val="22"/>
        </w:rPr>
      </w:pPr>
    </w:p>
    <w:p w14:paraId="0000011A" w14:textId="77777777" w:rsidR="002A2A35" w:rsidRDefault="002A2A35">
      <w:pPr>
        <w:rPr>
          <w:sz w:val="22"/>
          <w:szCs w:val="22"/>
        </w:rPr>
      </w:pPr>
    </w:p>
    <w:p w14:paraId="0000011B" w14:textId="77777777" w:rsidR="002A2A35" w:rsidRDefault="00C96871">
      <w:pPr>
        <w:rPr>
          <w:i/>
          <w:iCs/>
          <w:sz w:val="22"/>
          <w:szCs w:val="22"/>
        </w:rPr>
      </w:pPr>
      <w:r>
        <w:rPr>
          <w:i/>
          <w:iCs/>
          <w:sz w:val="22"/>
          <w:szCs w:val="22"/>
        </w:rPr>
        <w:t>Other criteria</w:t>
      </w:r>
    </w:p>
    <w:p w14:paraId="0000011C" w14:textId="77777777" w:rsidR="002A2A35" w:rsidRDefault="002A2A35">
      <w:pPr>
        <w:rPr>
          <w:b/>
          <w:bCs/>
          <w:sz w:val="22"/>
          <w:szCs w:val="22"/>
        </w:rPr>
      </w:pPr>
    </w:p>
    <w:p w14:paraId="0000011D" w14:textId="77777777" w:rsidR="002A2A35" w:rsidRDefault="00C96871">
      <w:pPr>
        <w:numPr>
          <w:ilvl w:val="0"/>
          <w:numId w:val="15"/>
        </w:numPr>
        <w:pBdr>
          <w:top w:val="nil"/>
          <w:left w:val="nil"/>
          <w:bottom w:val="nil"/>
          <w:right w:val="nil"/>
          <w:between w:val="nil"/>
        </w:pBdr>
        <w:rPr>
          <w:color w:val="000000"/>
          <w:sz w:val="22"/>
          <w:szCs w:val="22"/>
        </w:rPr>
      </w:pPr>
      <w:r>
        <w:rPr>
          <w:color w:val="000000"/>
          <w:sz w:val="22"/>
          <w:szCs w:val="22"/>
        </w:rPr>
        <w:t xml:space="preserve">Suitable insurance cover. Public Liability to a minimum of £5,000,000 per occurrence, Employer’s Liability to a minimum of £5,000,000. Professional Indemnity cover of at least £2,000,000 (or statements that these will be obtained if awarded the relevant contract(s). </w:t>
      </w:r>
    </w:p>
    <w:p w14:paraId="0000011E" w14:textId="77777777" w:rsidR="002A2A35" w:rsidRDefault="00C96871">
      <w:pPr>
        <w:numPr>
          <w:ilvl w:val="0"/>
          <w:numId w:val="15"/>
        </w:numPr>
        <w:pBdr>
          <w:top w:val="nil"/>
          <w:left w:val="nil"/>
          <w:bottom w:val="nil"/>
          <w:right w:val="nil"/>
          <w:between w:val="nil"/>
        </w:pBdr>
        <w:rPr>
          <w:color w:val="000000"/>
          <w:sz w:val="22"/>
          <w:szCs w:val="22"/>
        </w:rPr>
      </w:pPr>
      <w:r>
        <w:rPr>
          <w:color w:val="000000"/>
          <w:sz w:val="22"/>
          <w:szCs w:val="22"/>
        </w:rPr>
        <w:t xml:space="preserve">A sound record of and clear policies of quality standards including, health &amp; safety </w:t>
      </w:r>
    </w:p>
    <w:p w14:paraId="0000011F" w14:textId="77777777" w:rsidR="002A2A35" w:rsidRDefault="00C96871">
      <w:pPr>
        <w:numPr>
          <w:ilvl w:val="0"/>
          <w:numId w:val="15"/>
        </w:numPr>
        <w:pBdr>
          <w:top w:val="nil"/>
          <w:left w:val="nil"/>
          <w:bottom w:val="nil"/>
          <w:right w:val="nil"/>
          <w:between w:val="nil"/>
        </w:pBdr>
        <w:rPr>
          <w:color w:val="000000"/>
          <w:sz w:val="22"/>
          <w:szCs w:val="22"/>
        </w:rPr>
      </w:pPr>
      <w:r>
        <w:rPr>
          <w:color w:val="000000"/>
          <w:sz w:val="22"/>
          <w:szCs w:val="22"/>
        </w:rPr>
        <w:t>e-safety and equality policies are not required at this stage, but Suppliers may need to confirm they are available if chosen to be preferred bidder.</w:t>
      </w:r>
      <w:r>
        <w:rPr>
          <w:color w:val="000000"/>
          <w:sz w:val="22"/>
          <w:szCs w:val="22"/>
        </w:rPr>
        <w:br/>
      </w:r>
    </w:p>
    <w:p w14:paraId="00000120" w14:textId="77777777" w:rsidR="002A2A35" w:rsidRDefault="002A2A35">
      <w:pPr>
        <w:jc w:val="both"/>
        <w:rPr>
          <w:sz w:val="22"/>
          <w:szCs w:val="22"/>
        </w:rPr>
      </w:pPr>
    </w:p>
    <w:p w14:paraId="00000121" w14:textId="77777777" w:rsidR="002A2A35" w:rsidRDefault="00C96871">
      <w:pPr>
        <w:rPr>
          <w:sz w:val="22"/>
          <w:szCs w:val="22"/>
        </w:rPr>
      </w:pPr>
      <w:r>
        <w:rPr>
          <w:sz w:val="22"/>
          <w:szCs w:val="22"/>
        </w:rPr>
        <w:t>The Trust reserves the right not to select a potential contractor who has been assessed as having material weaknesses in one particular area covered by these initial selection questions, notwithstanding acceptable or even strong responses in all other areas.</w:t>
      </w:r>
    </w:p>
    <w:p w14:paraId="00000122" w14:textId="77777777" w:rsidR="002A2A35" w:rsidRDefault="002A2A35">
      <w:pPr>
        <w:rPr>
          <w:sz w:val="22"/>
          <w:szCs w:val="22"/>
        </w:rPr>
      </w:pPr>
    </w:p>
    <w:p w14:paraId="00000123" w14:textId="77777777" w:rsidR="002A2A35" w:rsidRDefault="00C96871">
      <w:pPr>
        <w:rPr>
          <w:sz w:val="22"/>
          <w:szCs w:val="22"/>
        </w:rPr>
      </w:pPr>
      <w:r>
        <w:rPr>
          <w:sz w:val="22"/>
          <w:szCs w:val="22"/>
        </w:rPr>
        <w:t xml:space="preserve">The information supplied by applicants will first be checked for completeness and compliance with eligibility/exclusion requirements before responses are evaluated. </w:t>
      </w:r>
    </w:p>
    <w:p w14:paraId="00000124" w14:textId="77777777" w:rsidR="002A2A35" w:rsidRDefault="002A2A35">
      <w:pPr>
        <w:rPr>
          <w:sz w:val="22"/>
          <w:szCs w:val="22"/>
        </w:rPr>
      </w:pPr>
    </w:p>
    <w:p w14:paraId="00000125" w14:textId="77777777" w:rsidR="002A2A35" w:rsidRDefault="002A2A35">
      <w:pPr>
        <w:rPr>
          <w:b/>
          <w:bCs/>
          <w:sz w:val="22"/>
          <w:szCs w:val="22"/>
        </w:rPr>
      </w:pPr>
    </w:p>
    <w:p w14:paraId="00000126" w14:textId="77777777" w:rsidR="002A2A35" w:rsidRDefault="00C96871">
      <w:pPr>
        <w:pStyle w:val="Heading2"/>
      </w:pPr>
      <w:bookmarkStart w:id="9" w:name="_Toc219301681"/>
      <w:r>
        <w:t>Evaluation Guide</w:t>
      </w:r>
      <w:bookmarkEnd w:id="9"/>
    </w:p>
    <w:p w14:paraId="00000127" w14:textId="77777777" w:rsidR="002A2A35" w:rsidRDefault="00C96871">
      <w:pPr>
        <w:rPr>
          <w:b/>
          <w:bCs/>
          <w:sz w:val="22"/>
          <w:szCs w:val="22"/>
        </w:rPr>
      </w:pPr>
      <w:r>
        <w:rPr>
          <w:b/>
          <w:bCs/>
          <w:sz w:val="22"/>
          <w:szCs w:val="22"/>
        </w:rPr>
        <w:t xml:space="preserve">The Trust reserves the right to reject/disqualify any application that is incomplete or non-compliant. </w:t>
      </w:r>
    </w:p>
    <w:p w14:paraId="00000128" w14:textId="77777777" w:rsidR="002A2A35" w:rsidRDefault="002A2A35">
      <w:pPr>
        <w:rPr>
          <w:b/>
          <w:bCs/>
          <w:sz w:val="22"/>
          <w:szCs w:val="22"/>
        </w:rPr>
      </w:pPr>
    </w:p>
    <w:p w14:paraId="00000129" w14:textId="77777777" w:rsidR="002A2A35" w:rsidRDefault="00C96871">
      <w:pPr>
        <w:rPr>
          <w:b/>
          <w:bCs/>
          <w:sz w:val="22"/>
          <w:szCs w:val="22"/>
        </w:rPr>
      </w:pPr>
      <w:r>
        <w:rPr>
          <w:b/>
          <w:bCs/>
          <w:sz w:val="22"/>
          <w:szCs w:val="22"/>
        </w:rPr>
        <w:t xml:space="preserve">It is becoming common to get a large number of suppliers expressing interest by submitting a PSQ. As such, completeness and compliance will be strictly enforced, and any omissions or unclear answers are likely to result in exclusion. Suppliers will </w:t>
      </w:r>
      <w:r>
        <w:rPr>
          <w:b/>
          <w:bCs/>
          <w:i/>
          <w:iCs/>
          <w:sz w:val="22"/>
          <w:szCs w:val="22"/>
        </w:rPr>
        <w:t>not</w:t>
      </w:r>
      <w:r>
        <w:rPr>
          <w:b/>
          <w:bCs/>
          <w:sz w:val="22"/>
          <w:szCs w:val="22"/>
        </w:rPr>
        <w:t xml:space="preserve"> be contacted for missing information.</w:t>
      </w:r>
    </w:p>
    <w:p w14:paraId="0000012A" w14:textId="77777777" w:rsidR="002A2A35" w:rsidRDefault="002A2A35">
      <w:pPr>
        <w:rPr>
          <w:sz w:val="22"/>
          <w:szCs w:val="22"/>
        </w:rPr>
      </w:pPr>
    </w:p>
    <w:p w14:paraId="0000012B" w14:textId="77777777" w:rsidR="002A2A35" w:rsidRDefault="00C96871">
      <w:pPr>
        <w:pStyle w:val="Heading3"/>
        <w:rPr>
          <w:sz w:val="22"/>
          <w:szCs w:val="22"/>
        </w:rPr>
      </w:pPr>
      <w:bookmarkStart w:id="10" w:name="_Toc219301682"/>
      <w:r>
        <w:rPr>
          <w:sz w:val="22"/>
          <w:szCs w:val="22"/>
        </w:rPr>
        <w:t>Preliminary Questions</w:t>
      </w:r>
      <w:bookmarkEnd w:id="10"/>
    </w:p>
    <w:p w14:paraId="0000012C" w14:textId="77777777" w:rsidR="002A2A35" w:rsidRDefault="00C96871">
      <w:pPr>
        <w:rPr>
          <w:sz w:val="22"/>
          <w:szCs w:val="22"/>
        </w:rPr>
      </w:pPr>
      <w:r>
        <w:rPr>
          <w:sz w:val="22"/>
          <w:szCs w:val="22"/>
        </w:rPr>
        <w:t>There must be answers for each question in the Preliminary Questions.</w:t>
      </w:r>
    </w:p>
    <w:p w14:paraId="0000012D" w14:textId="77777777" w:rsidR="002A2A35" w:rsidRDefault="002A2A35">
      <w:pPr>
        <w:rPr>
          <w:sz w:val="22"/>
          <w:szCs w:val="22"/>
        </w:rPr>
      </w:pPr>
    </w:p>
    <w:p w14:paraId="0000012E" w14:textId="77777777" w:rsidR="002A2A35" w:rsidRDefault="00C96871">
      <w:pPr>
        <w:pStyle w:val="Heading3"/>
        <w:rPr>
          <w:sz w:val="22"/>
          <w:szCs w:val="22"/>
        </w:rPr>
      </w:pPr>
      <w:bookmarkStart w:id="11" w:name="_Toc219301683"/>
      <w:r>
        <w:rPr>
          <w:sz w:val="22"/>
          <w:szCs w:val="22"/>
        </w:rPr>
        <w:t>Part 1</w:t>
      </w:r>
      <w:bookmarkEnd w:id="11"/>
    </w:p>
    <w:p w14:paraId="0000012F" w14:textId="77777777" w:rsidR="002A2A35" w:rsidRDefault="00C96871">
      <w:pPr>
        <w:rPr>
          <w:sz w:val="22"/>
          <w:szCs w:val="22"/>
        </w:rPr>
      </w:pPr>
      <w:r>
        <w:rPr>
          <w:sz w:val="22"/>
          <w:szCs w:val="22"/>
        </w:rPr>
        <w:t>There must be answers for each question in Part 1</w:t>
      </w:r>
    </w:p>
    <w:p w14:paraId="00000130" w14:textId="77777777" w:rsidR="002A2A35" w:rsidRDefault="002A2A35">
      <w:pPr>
        <w:rPr>
          <w:sz w:val="22"/>
          <w:szCs w:val="22"/>
        </w:rPr>
      </w:pPr>
    </w:p>
    <w:p w14:paraId="00000131" w14:textId="77777777" w:rsidR="002A2A35" w:rsidRDefault="00C96871">
      <w:pPr>
        <w:pStyle w:val="Heading3"/>
        <w:rPr>
          <w:sz w:val="22"/>
          <w:szCs w:val="22"/>
        </w:rPr>
      </w:pPr>
      <w:bookmarkStart w:id="12" w:name="_Toc219301684"/>
      <w:r>
        <w:rPr>
          <w:sz w:val="22"/>
          <w:szCs w:val="22"/>
        </w:rPr>
        <w:t>Part 2</w:t>
      </w:r>
      <w:bookmarkEnd w:id="12"/>
      <w:r>
        <w:rPr>
          <w:sz w:val="22"/>
          <w:szCs w:val="22"/>
        </w:rPr>
        <w:t xml:space="preserve"> </w:t>
      </w:r>
    </w:p>
    <w:p w14:paraId="00000132" w14:textId="77777777" w:rsidR="002A2A35" w:rsidRDefault="00C96871">
      <w:pPr>
        <w:rPr>
          <w:sz w:val="22"/>
          <w:szCs w:val="22"/>
        </w:rPr>
      </w:pPr>
      <w:r>
        <w:rPr>
          <w:sz w:val="22"/>
          <w:szCs w:val="22"/>
        </w:rPr>
        <w:t>There must be answers for each question in Part 2</w:t>
      </w:r>
    </w:p>
    <w:p w14:paraId="00000133" w14:textId="77777777" w:rsidR="002A2A35" w:rsidRDefault="002A2A35">
      <w:pPr>
        <w:rPr>
          <w:sz w:val="22"/>
          <w:szCs w:val="22"/>
        </w:rPr>
      </w:pPr>
    </w:p>
    <w:p w14:paraId="00000134" w14:textId="77777777" w:rsidR="002A2A35" w:rsidRDefault="00C96871">
      <w:pPr>
        <w:pStyle w:val="Heading3"/>
        <w:rPr>
          <w:sz w:val="22"/>
          <w:szCs w:val="22"/>
        </w:rPr>
      </w:pPr>
      <w:bookmarkStart w:id="13" w:name="_Toc219301685"/>
      <w:r>
        <w:rPr>
          <w:sz w:val="22"/>
          <w:szCs w:val="22"/>
        </w:rPr>
        <w:t>Part 3A</w:t>
      </w:r>
      <w:bookmarkEnd w:id="13"/>
      <w:r>
        <w:rPr>
          <w:sz w:val="22"/>
          <w:szCs w:val="22"/>
        </w:rPr>
        <w:t xml:space="preserve"> </w:t>
      </w:r>
    </w:p>
    <w:p w14:paraId="00000135" w14:textId="77777777" w:rsidR="002A2A35" w:rsidRDefault="00C96871">
      <w:pPr>
        <w:rPr>
          <w:sz w:val="22"/>
          <w:szCs w:val="22"/>
        </w:rPr>
      </w:pPr>
      <w:r>
        <w:rPr>
          <w:sz w:val="22"/>
          <w:szCs w:val="22"/>
        </w:rPr>
        <w:t>Question 13 is a pass/fail question and must be answered in the positive for a supplier to have a chance of being selected.</w:t>
      </w:r>
    </w:p>
    <w:p w14:paraId="00000136" w14:textId="77777777" w:rsidR="002A2A35" w:rsidRDefault="00C96871">
      <w:pPr>
        <w:pBdr>
          <w:top w:val="nil"/>
          <w:left w:val="nil"/>
          <w:bottom w:val="nil"/>
          <w:right w:val="nil"/>
          <w:between w:val="nil"/>
        </w:pBdr>
        <w:rPr>
          <w:color w:val="000000"/>
          <w:sz w:val="22"/>
          <w:szCs w:val="22"/>
        </w:rPr>
      </w:pPr>
      <w:r>
        <w:rPr>
          <w:color w:val="000000"/>
          <w:sz w:val="22"/>
          <w:szCs w:val="22"/>
        </w:rPr>
        <w:t>Question 14 is only needed if you are intending to use a guarantor. If this is the case, they must pass the same test detailed in Q13.</w:t>
      </w:r>
    </w:p>
    <w:p w14:paraId="00000137" w14:textId="77777777" w:rsidR="002A2A35" w:rsidRDefault="002A2A35">
      <w:pPr>
        <w:rPr>
          <w:sz w:val="22"/>
          <w:szCs w:val="22"/>
        </w:rPr>
      </w:pPr>
    </w:p>
    <w:p w14:paraId="00000138" w14:textId="77777777" w:rsidR="002A2A35" w:rsidRDefault="00C96871">
      <w:pPr>
        <w:rPr>
          <w:sz w:val="22"/>
          <w:szCs w:val="22"/>
        </w:rPr>
      </w:pPr>
      <w:r>
        <w:rPr>
          <w:sz w:val="22"/>
          <w:szCs w:val="22"/>
        </w:rPr>
        <w:t>Questions 15-17 are pass/fail questions and must all be answered in the positive for a supplier to have a chance of being selected.</w:t>
      </w:r>
    </w:p>
    <w:p w14:paraId="00000139" w14:textId="77777777" w:rsidR="002A2A35" w:rsidRDefault="002A2A35">
      <w:pPr>
        <w:pBdr>
          <w:top w:val="nil"/>
          <w:left w:val="nil"/>
          <w:bottom w:val="nil"/>
          <w:right w:val="nil"/>
          <w:between w:val="nil"/>
        </w:pBdr>
        <w:rPr>
          <w:color w:val="000000"/>
          <w:sz w:val="22"/>
          <w:szCs w:val="22"/>
        </w:rPr>
      </w:pPr>
    </w:p>
    <w:p w14:paraId="0000013A"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Is a supplier successfully passes all the above evaluation conditions then they will be eligible for scoring. Scoring will be carried out as described below.</w:t>
      </w:r>
    </w:p>
    <w:p w14:paraId="0000013B" w14:textId="77777777" w:rsidR="002A2A35" w:rsidRDefault="002A2A35">
      <w:pPr>
        <w:rPr>
          <w:sz w:val="22"/>
          <w:szCs w:val="22"/>
        </w:rPr>
      </w:pPr>
    </w:p>
    <w:p w14:paraId="0000013C" w14:textId="77777777" w:rsidR="002A2A35" w:rsidRDefault="00C96871">
      <w:pPr>
        <w:pStyle w:val="Heading4"/>
      </w:pPr>
      <w:r>
        <w:t>Relevant Experience &amp; Contract Examples</w:t>
      </w:r>
    </w:p>
    <w:p w14:paraId="0000013D"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 xml:space="preserve">For Question 18, suppliers should provide contract examples (references)  </w:t>
      </w:r>
    </w:p>
    <w:p w14:paraId="0000013E" w14:textId="77777777" w:rsidR="002A2A35" w:rsidRDefault="00C96871">
      <w:pPr>
        <w:widowControl w:val="0"/>
        <w:numPr>
          <w:ilvl w:val="0"/>
          <w:numId w:val="16"/>
        </w:numPr>
        <w:pBdr>
          <w:top w:val="nil"/>
          <w:left w:val="nil"/>
          <w:bottom w:val="nil"/>
          <w:right w:val="nil"/>
          <w:between w:val="nil"/>
        </w:pBdr>
        <w:spacing w:before="60" w:after="60"/>
        <w:jc w:val="both"/>
        <w:rPr>
          <w:color w:val="000000"/>
          <w:sz w:val="22"/>
          <w:szCs w:val="22"/>
        </w:rPr>
      </w:pPr>
      <w:r>
        <w:rPr>
          <w:color w:val="000000"/>
          <w:sz w:val="22"/>
          <w:szCs w:val="22"/>
        </w:rPr>
        <w:t xml:space="preserve">Contracts should have been performed during the past five years or be currently ongoing. </w:t>
      </w:r>
    </w:p>
    <w:p w14:paraId="0000013F" w14:textId="77777777" w:rsidR="002A2A35" w:rsidRDefault="00C96871">
      <w:pPr>
        <w:widowControl w:val="0"/>
        <w:numPr>
          <w:ilvl w:val="0"/>
          <w:numId w:val="16"/>
        </w:numPr>
        <w:pBdr>
          <w:top w:val="nil"/>
          <w:left w:val="nil"/>
          <w:bottom w:val="nil"/>
          <w:right w:val="nil"/>
          <w:between w:val="nil"/>
        </w:pBdr>
        <w:spacing w:before="60" w:after="60"/>
        <w:jc w:val="both"/>
        <w:rPr>
          <w:color w:val="000000"/>
          <w:sz w:val="22"/>
          <w:szCs w:val="22"/>
        </w:rPr>
      </w:pPr>
      <w:r>
        <w:rPr>
          <w:color w:val="000000"/>
          <w:sz w:val="22"/>
          <w:szCs w:val="22"/>
        </w:rPr>
        <w:t xml:space="preserve">The named contact provided should be prepared to provide written evidence to confirm the accuracy of the information provided.  Please ensure you have gained their approval to put their organisation and name forward and please ensure your referees are aware they will be contacted by us </w:t>
      </w:r>
    </w:p>
    <w:p w14:paraId="00000140" w14:textId="77777777" w:rsidR="002A2A35" w:rsidRDefault="00C96871">
      <w:pPr>
        <w:widowControl w:val="0"/>
        <w:numPr>
          <w:ilvl w:val="0"/>
          <w:numId w:val="16"/>
        </w:numPr>
        <w:pBdr>
          <w:top w:val="nil"/>
          <w:left w:val="nil"/>
          <w:bottom w:val="nil"/>
          <w:right w:val="nil"/>
          <w:between w:val="nil"/>
        </w:pBdr>
        <w:spacing w:before="60" w:after="60"/>
        <w:jc w:val="both"/>
        <w:rPr>
          <w:color w:val="000000"/>
          <w:sz w:val="22"/>
          <w:szCs w:val="22"/>
        </w:rPr>
      </w:pPr>
      <w:r>
        <w:rPr>
          <w:color w:val="000000"/>
          <w:sz w:val="22"/>
          <w:szCs w:val="22"/>
        </w:rPr>
        <w:t>References may not be taken up at PSQ stage, but the authority reserves the right to contract references at a later stage before any Preferred Bidder decision is made.</w:t>
      </w:r>
    </w:p>
    <w:p w14:paraId="00000141" w14:textId="77777777" w:rsidR="002A2A35" w:rsidRDefault="00C96871">
      <w:pPr>
        <w:widowControl w:val="0"/>
        <w:numPr>
          <w:ilvl w:val="0"/>
          <w:numId w:val="16"/>
        </w:numPr>
        <w:pBdr>
          <w:top w:val="nil"/>
          <w:left w:val="nil"/>
          <w:bottom w:val="nil"/>
          <w:right w:val="nil"/>
          <w:between w:val="nil"/>
        </w:pBdr>
        <w:tabs>
          <w:tab w:val="left" w:pos="0"/>
        </w:tabs>
        <w:spacing w:before="100" w:after="120"/>
        <w:jc w:val="both"/>
        <w:rPr>
          <w:color w:val="000000"/>
          <w:sz w:val="22"/>
          <w:szCs w:val="22"/>
        </w:rPr>
      </w:pPr>
      <w:r>
        <w:rPr>
          <w:color w:val="000000"/>
          <w:sz w:val="22"/>
          <w:szCs w:val="22"/>
        </w:rPr>
        <w:t>Please provide references which are as similar in nature to the service which is being procured by the Trust. Please also ensure references are obtained from distinct organisations, i.e., not from under the same umbrella.</w:t>
      </w:r>
    </w:p>
    <w:p w14:paraId="00000142" w14:textId="77777777" w:rsidR="002A2A35" w:rsidRDefault="00C96871">
      <w:pPr>
        <w:widowControl w:val="0"/>
        <w:numPr>
          <w:ilvl w:val="0"/>
          <w:numId w:val="16"/>
        </w:numPr>
        <w:pBdr>
          <w:top w:val="nil"/>
          <w:left w:val="nil"/>
          <w:bottom w:val="nil"/>
          <w:right w:val="nil"/>
          <w:between w:val="nil"/>
        </w:pBdr>
        <w:tabs>
          <w:tab w:val="left" w:pos="0"/>
        </w:tabs>
        <w:spacing w:before="100" w:after="120"/>
        <w:jc w:val="both"/>
      </w:pPr>
      <w:r>
        <w:rPr>
          <w:color w:val="000000"/>
          <w:sz w:val="22"/>
          <w:szCs w:val="22"/>
        </w:rPr>
        <w:t>References will be given a score from 0 to 5 based on their context in comparison to the Trust i.e. References from organisations that are similar in size and makeup to the Trust will score higher that those that are different</w:t>
      </w:r>
    </w:p>
    <w:p w14:paraId="00000143" w14:textId="77777777" w:rsidR="002A2A35" w:rsidRDefault="002A2A35">
      <w:pPr>
        <w:widowControl w:val="0"/>
        <w:pBdr>
          <w:top w:val="nil"/>
          <w:left w:val="nil"/>
          <w:bottom w:val="nil"/>
          <w:right w:val="nil"/>
          <w:between w:val="nil"/>
        </w:pBdr>
        <w:tabs>
          <w:tab w:val="left" w:pos="0"/>
        </w:tabs>
        <w:spacing w:before="100" w:after="120"/>
        <w:jc w:val="both"/>
        <w:rPr>
          <w:rFonts w:ascii="Times New Roman" w:eastAsia="Times New Roman" w:hAnsi="Times New Roman" w:cs="Times New Roman"/>
          <w:color w:val="000000"/>
        </w:rPr>
      </w:pPr>
    </w:p>
    <w:p w14:paraId="00000144"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Initial suitability of reference score:</w:t>
      </w:r>
    </w:p>
    <w:tbl>
      <w:tblPr>
        <w:tblStyle w:val="affa"/>
        <w:tblW w:w="4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851"/>
      </w:tblGrid>
      <w:tr w:rsidR="002A2A35" w14:paraId="665DC6E7" w14:textId="77777777">
        <w:trPr>
          <w:trHeight w:val="232"/>
          <w:jc w:val="center"/>
        </w:trPr>
        <w:tc>
          <w:tcPr>
            <w:tcW w:w="3964" w:type="dxa"/>
            <w:shd w:val="clear" w:color="auto" w:fill="D9D9D9"/>
          </w:tcPr>
          <w:p w14:paraId="00000145" w14:textId="77777777" w:rsidR="002A2A35" w:rsidRDefault="00C96871">
            <w:pPr>
              <w:jc w:val="center"/>
              <w:rPr>
                <w:b/>
                <w:bCs/>
                <w:sz w:val="22"/>
                <w:szCs w:val="22"/>
              </w:rPr>
            </w:pPr>
            <w:r>
              <w:rPr>
                <w:b/>
                <w:bCs/>
                <w:sz w:val="22"/>
                <w:szCs w:val="22"/>
              </w:rPr>
              <w:t>Reference Organisation</w:t>
            </w:r>
          </w:p>
        </w:tc>
        <w:tc>
          <w:tcPr>
            <w:tcW w:w="851" w:type="dxa"/>
            <w:shd w:val="clear" w:color="auto" w:fill="D9D9D9"/>
          </w:tcPr>
          <w:p w14:paraId="00000146" w14:textId="77777777" w:rsidR="002A2A35" w:rsidRDefault="00C96871">
            <w:pPr>
              <w:jc w:val="center"/>
              <w:rPr>
                <w:b/>
                <w:bCs/>
                <w:sz w:val="22"/>
                <w:szCs w:val="22"/>
              </w:rPr>
            </w:pPr>
            <w:r>
              <w:rPr>
                <w:b/>
                <w:bCs/>
                <w:sz w:val="22"/>
                <w:szCs w:val="22"/>
              </w:rPr>
              <w:t>Score</w:t>
            </w:r>
          </w:p>
        </w:tc>
      </w:tr>
      <w:tr w:rsidR="002A2A35" w14:paraId="36A48AEC" w14:textId="77777777">
        <w:trPr>
          <w:trHeight w:val="320"/>
          <w:jc w:val="center"/>
        </w:trPr>
        <w:tc>
          <w:tcPr>
            <w:tcW w:w="3964" w:type="dxa"/>
          </w:tcPr>
          <w:p w14:paraId="00000147" w14:textId="77777777" w:rsidR="002A2A35" w:rsidRDefault="00C96871">
            <w:pPr>
              <w:rPr>
                <w:sz w:val="22"/>
                <w:szCs w:val="22"/>
              </w:rPr>
            </w:pPr>
            <w:r>
              <w:rPr>
                <w:sz w:val="22"/>
                <w:szCs w:val="22"/>
              </w:rPr>
              <w:t>Trust of a similar type, makeup &amp; size</w:t>
            </w:r>
          </w:p>
        </w:tc>
        <w:tc>
          <w:tcPr>
            <w:tcW w:w="851" w:type="dxa"/>
          </w:tcPr>
          <w:p w14:paraId="00000148" w14:textId="77777777" w:rsidR="002A2A35" w:rsidRDefault="00C96871">
            <w:pPr>
              <w:jc w:val="center"/>
              <w:rPr>
                <w:sz w:val="22"/>
                <w:szCs w:val="22"/>
              </w:rPr>
            </w:pPr>
            <w:r>
              <w:rPr>
                <w:sz w:val="22"/>
                <w:szCs w:val="22"/>
              </w:rPr>
              <w:t>5</w:t>
            </w:r>
          </w:p>
        </w:tc>
      </w:tr>
      <w:tr w:rsidR="002A2A35" w14:paraId="61725500" w14:textId="77777777">
        <w:trPr>
          <w:trHeight w:val="320"/>
          <w:jc w:val="center"/>
        </w:trPr>
        <w:tc>
          <w:tcPr>
            <w:tcW w:w="3964" w:type="dxa"/>
          </w:tcPr>
          <w:p w14:paraId="00000149" w14:textId="77777777" w:rsidR="002A2A35" w:rsidRDefault="00C96871">
            <w:pPr>
              <w:rPr>
                <w:sz w:val="22"/>
                <w:szCs w:val="22"/>
              </w:rPr>
            </w:pPr>
            <w:r>
              <w:rPr>
                <w:sz w:val="22"/>
                <w:szCs w:val="22"/>
              </w:rPr>
              <w:t>Other Trust</w:t>
            </w:r>
          </w:p>
        </w:tc>
        <w:tc>
          <w:tcPr>
            <w:tcW w:w="851" w:type="dxa"/>
          </w:tcPr>
          <w:p w14:paraId="0000014A" w14:textId="77777777" w:rsidR="002A2A35" w:rsidRDefault="00C96871">
            <w:pPr>
              <w:jc w:val="center"/>
              <w:rPr>
                <w:sz w:val="22"/>
                <w:szCs w:val="22"/>
              </w:rPr>
            </w:pPr>
            <w:r>
              <w:rPr>
                <w:sz w:val="22"/>
                <w:szCs w:val="22"/>
              </w:rPr>
              <w:t>4</w:t>
            </w:r>
          </w:p>
        </w:tc>
      </w:tr>
      <w:tr w:rsidR="002A2A35" w14:paraId="7A33D5F6" w14:textId="77777777">
        <w:trPr>
          <w:trHeight w:val="320"/>
          <w:jc w:val="center"/>
        </w:trPr>
        <w:tc>
          <w:tcPr>
            <w:tcW w:w="3964" w:type="dxa"/>
          </w:tcPr>
          <w:p w14:paraId="0000014B" w14:textId="77777777" w:rsidR="002A2A35" w:rsidRDefault="00C96871">
            <w:pPr>
              <w:rPr>
                <w:sz w:val="22"/>
                <w:szCs w:val="22"/>
              </w:rPr>
            </w:pPr>
            <w:r>
              <w:rPr>
                <w:sz w:val="22"/>
                <w:szCs w:val="22"/>
              </w:rPr>
              <w:t>School</w:t>
            </w:r>
          </w:p>
        </w:tc>
        <w:tc>
          <w:tcPr>
            <w:tcW w:w="851" w:type="dxa"/>
          </w:tcPr>
          <w:p w14:paraId="0000014C" w14:textId="77777777" w:rsidR="002A2A35" w:rsidRDefault="00C96871">
            <w:pPr>
              <w:jc w:val="center"/>
              <w:rPr>
                <w:sz w:val="22"/>
                <w:szCs w:val="22"/>
              </w:rPr>
            </w:pPr>
            <w:r>
              <w:rPr>
                <w:sz w:val="22"/>
                <w:szCs w:val="22"/>
              </w:rPr>
              <w:t>3</w:t>
            </w:r>
          </w:p>
        </w:tc>
      </w:tr>
      <w:tr w:rsidR="002A2A35" w14:paraId="31A42CF6" w14:textId="77777777">
        <w:trPr>
          <w:trHeight w:val="320"/>
          <w:jc w:val="center"/>
        </w:trPr>
        <w:tc>
          <w:tcPr>
            <w:tcW w:w="3964" w:type="dxa"/>
          </w:tcPr>
          <w:p w14:paraId="0000014D" w14:textId="77777777" w:rsidR="002A2A35" w:rsidRDefault="00C96871">
            <w:pPr>
              <w:rPr>
                <w:sz w:val="22"/>
                <w:szCs w:val="22"/>
              </w:rPr>
            </w:pPr>
            <w:r>
              <w:rPr>
                <w:sz w:val="22"/>
                <w:szCs w:val="22"/>
              </w:rPr>
              <w:t>Edu/not primary or sec</w:t>
            </w:r>
          </w:p>
        </w:tc>
        <w:tc>
          <w:tcPr>
            <w:tcW w:w="851" w:type="dxa"/>
          </w:tcPr>
          <w:p w14:paraId="0000014E" w14:textId="77777777" w:rsidR="002A2A35" w:rsidRDefault="00C96871">
            <w:pPr>
              <w:jc w:val="center"/>
              <w:rPr>
                <w:sz w:val="22"/>
                <w:szCs w:val="22"/>
              </w:rPr>
            </w:pPr>
            <w:r>
              <w:rPr>
                <w:sz w:val="22"/>
                <w:szCs w:val="22"/>
              </w:rPr>
              <w:t>1</w:t>
            </w:r>
          </w:p>
        </w:tc>
      </w:tr>
      <w:tr w:rsidR="002A2A35" w14:paraId="025DB71B" w14:textId="77777777">
        <w:trPr>
          <w:trHeight w:val="320"/>
          <w:jc w:val="center"/>
        </w:trPr>
        <w:tc>
          <w:tcPr>
            <w:tcW w:w="3964" w:type="dxa"/>
          </w:tcPr>
          <w:p w14:paraId="0000014F" w14:textId="77777777" w:rsidR="002A2A35" w:rsidRDefault="00C96871">
            <w:pPr>
              <w:rPr>
                <w:sz w:val="22"/>
                <w:szCs w:val="22"/>
              </w:rPr>
            </w:pPr>
            <w:r>
              <w:rPr>
                <w:sz w:val="22"/>
                <w:szCs w:val="22"/>
              </w:rPr>
              <w:t>Commercial</w:t>
            </w:r>
          </w:p>
        </w:tc>
        <w:tc>
          <w:tcPr>
            <w:tcW w:w="851" w:type="dxa"/>
          </w:tcPr>
          <w:p w14:paraId="00000150" w14:textId="77777777" w:rsidR="002A2A35" w:rsidRDefault="00C96871">
            <w:pPr>
              <w:jc w:val="center"/>
              <w:rPr>
                <w:sz w:val="22"/>
                <w:szCs w:val="22"/>
              </w:rPr>
            </w:pPr>
            <w:r>
              <w:rPr>
                <w:sz w:val="22"/>
                <w:szCs w:val="22"/>
              </w:rPr>
              <w:t>0</w:t>
            </w:r>
          </w:p>
        </w:tc>
      </w:tr>
    </w:tbl>
    <w:p w14:paraId="00000151" w14:textId="77777777" w:rsidR="002A2A35" w:rsidRDefault="002A2A35">
      <w:pPr>
        <w:pBdr>
          <w:top w:val="nil"/>
          <w:left w:val="nil"/>
          <w:bottom w:val="nil"/>
          <w:right w:val="nil"/>
          <w:between w:val="nil"/>
        </w:pBdr>
        <w:spacing w:after="240"/>
        <w:rPr>
          <w:color w:val="000000"/>
          <w:sz w:val="22"/>
          <w:szCs w:val="22"/>
        </w:rPr>
      </w:pPr>
    </w:p>
    <w:p w14:paraId="00000152" w14:textId="77777777" w:rsidR="002A2A35" w:rsidRDefault="00C96871">
      <w:pPr>
        <w:pStyle w:val="Heading4"/>
      </w:pPr>
      <w:r>
        <w:t xml:space="preserve">Worded responses (Questions 19a – 19e) </w:t>
      </w:r>
    </w:p>
    <w:p w14:paraId="00000153"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br/>
        <w:t>Each of these questions has a limit of 500 words. Images may NOT be used as part of the answer.</w:t>
      </w:r>
    </w:p>
    <w:p w14:paraId="00000154"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Please do not exceed the 500 word per section word limit – any answer exceeding 500 words or using images will be treated as non-compliant and will score 0.</w:t>
      </w:r>
    </w:p>
    <w:p w14:paraId="00000155" w14:textId="77777777" w:rsidR="002A2A35" w:rsidRDefault="00C96871">
      <w:pPr>
        <w:pBdr>
          <w:top w:val="nil"/>
          <w:left w:val="nil"/>
          <w:bottom w:val="nil"/>
          <w:right w:val="nil"/>
          <w:between w:val="nil"/>
        </w:pBdr>
        <w:spacing w:after="240"/>
        <w:rPr>
          <w:color w:val="000000"/>
          <w:sz w:val="22"/>
          <w:szCs w:val="22"/>
        </w:rPr>
      </w:pPr>
      <w:r>
        <w:rPr>
          <w:color w:val="000000"/>
          <w:sz w:val="22"/>
          <w:szCs w:val="22"/>
        </w:rPr>
        <w:t>The following scoring is applied for each question in this section:</w:t>
      </w:r>
    </w:p>
    <w:tbl>
      <w:tblPr>
        <w:tblStyle w:val="affb"/>
        <w:tblW w:w="9391" w:type="dxa"/>
        <w:tblInd w:w="-45" w:type="dxa"/>
        <w:tblLayout w:type="fixed"/>
        <w:tblLook w:val="0000" w:firstRow="0" w:lastRow="0" w:firstColumn="0" w:lastColumn="0" w:noHBand="0" w:noVBand="0"/>
      </w:tblPr>
      <w:tblGrid>
        <w:gridCol w:w="1448"/>
        <w:gridCol w:w="709"/>
        <w:gridCol w:w="2409"/>
        <w:gridCol w:w="4825"/>
      </w:tblGrid>
      <w:tr w:rsidR="002A2A35" w14:paraId="60464333" w14:textId="77777777">
        <w:trPr>
          <w:trHeight w:val="320"/>
        </w:trPr>
        <w:tc>
          <w:tcPr>
            <w:tcW w:w="1448" w:type="dxa"/>
            <w:tcBorders>
              <w:top w:val="single" w:sz="12" w:space="0" w:color="000000"/>
              <w:left w:val="single" w:sz="12" w:space="0" w:color="000000"/>
              <w:bottom w:val="single" w:sz="12" w:space="0" w:color="000000"/>
              <w:right w:val="single" w:sz="12" w:space="0" w:color="000000"/>
            </w:tcBorders>
          </w:tcPr>
          <w:p w14:paraId="00000156" w14:textId="77777777" w:rsidR="002A2A35" w:rsidRDefault="002A2A35">
            <w:pPr>
              <w:jc w:val="center"/>
              <w:rPr>
                <w:b/>
                <w:bCs/>
                <w:color w:val="000000"/>
                <w:sz w:val="22"/>
                <w:szCs w:val="22"/>
              </w:rPr>
            </w:pPr>
          </w:p>
        </w:tc>
        <w:tc>
          <w:tcPr>
            <w:tcW w:w="709" w:type="dxa"/>
            <w:tcBorders>
              <w:top w:val="single" w:sz="12" w:space="0" w:color="000000"/>
              <w:left w:val="nil"/>
              <w:bottom w:val="single" w:sz="12" w:space="0" w:color="000000"/>
              <w:right w:val="single" w:sz="12" w:space="0" w:color="000000"/>
            </w:tcBorders>
          </w:tcPr>
          <w:p w14:paraId="00000157" w14:textId="77777777" w:rsidR="002A2A35" w:rsidRDefault="00C96871">
            <w:pPr>
              <w:jc w:val="center"/>
              <w:rPr>
                <w:b/>
                <w:bCs/>
                <w:color w:val="000000"/>
                <w:sz w:val="22"/>
                <w:szCs w:val="22"/>
              </w:rPr>
            </w:pPr>
            <w:r>
              <w:rPr>
                <w:b/>
                <w:bCs/>
                <w:color w:val="000000"/>
                <w:sz w:val="22"/>
                <w:szCs w:val="22"/>
              </w:rPr>
              <w:t>Score</w:t>
            </w:r>
          </w:p>
        </w:tc>
        <w:tc>
          <w:tcPr>
            <w:tcW w:w="2409" w:type="dxa"/>
            <w:tcBorders>
              <w:top w:val="single" w:sz="12" w:space="0" w:color="000000"/>
              <w:left w:val="nil"/>
              <w:bottom w:val="single" w:sz="12" w:space="0" w:color="000000"/>
              <w:right w:val="single" w:sz="12" w:space="0" w:color="000000"/>
            </w:tcBorders>
          </w:tcPr>
          <w:p w14:paraId="00000158" w14:textId="77777777" w:rsidR="002A2A35" w:rsidRDefault="00C96871">
            <w:pPr>
              <w:rPr>
                <w:b/>
                <w:bCs/>
                <w:color w:val="000000"/>
                <w:sz w:val="22"/>
                <w:szCs w:val="22"/>
              </w:rPr>
            </w:pPr>
            <w:r>
              <w:rPr>
                <w:b/>
                <w:bCs/>
                <w:color w:val="000000"/>
                <w:sz w:val="22"/>
                <w:szCs w:val="22"/>
              </w:rPr>
              <w:t xml:space="preserve">Summary </w:t>
            </w:r>
          </w:p>
        </w:tc>
        <w:tc>
          <w:tcPr>
            <w:tcW w:w="4825" w:type="dxa"/>
            <w:tcBorders>
              <w:top w:val="single" w:sz="12" w:space="0" w:color="000000"/>
              <w:left w:val="nil"/>
              <w:bottom w:val="single" w:sz="12" w:space="0" w:color="000000"/>
              <w:right w:val="single" w:sz="12" w:space="0" w:color="000000"/>
            </w:tcBorders>
          </w:tcPr>
          <w:p w14:paraId="00000159" w14:textId="77777777" w:rsidR="002A2A35" w:rsidRDefault="00C96871">
            <w:pPr>
              <w:rPr>
                <w:b/>
                <w:bCs/>
                <w:color w:val="000000"/>
                <w:sz w:val="22"/>
                <w:szCs w:val="22"/>
              </w:rPr>
            </w:pPr>
            <w:r>
              <w:rPr>
                <w:b/>
                <w:bCs/>
                <w:color w:val="000000"/>
                <w:sz w:val="22"/>
                <w:szCs w:val="22"/>
              </w:rPr>
              <w:t>Interpretation</w:t>
            </w:r>
          </w:p>
        </w:tc>
      </w:tr>
      <w:tr w:rsidR="002A2A35" w14:paraId="028CE4CF" w14:textId="77777777">
        <w:trPr>
          <w:trHeight w:val="1700"/>
        </w:trPr>
        <w:tc>
          <w:tcPr>
            <w:tcW w:w="1448" w:type="dxa"/>
            <w:tcBorders>
              <w:top w:val="nil"/>
              <w:left w:val="single" w:sz="12" w:space="0" w:color="000000"/>
              <w:bottom w:val="single" w:sz="12" w:space="0" w:color="000000"/>
              <w:right w:val="single" w:sz="12" w:space="0" w:color="000000"/>
            </w:tcBorders>
          </w:tcPr>
          <w:p w14:paraId="0000015A" w14:textId="77777777" w:rsidR="002A2A35" w:rsidRDefault="00C96871">
            <w:pPr>
              <w:jc w:val="center"/>
              <w:rPr>
                <w:color w:val="000000"/>
                <w:sz w:val="22"/>
                <w:szCs w:val="22"/>
              </w:rPr>
            </w:pPr>
            <w:r>
              <w:rPr>
                <w:color w:val="000000"/>
                <w:sz w:val="22"/>
                <w:szCs w:val="22"/>
              </w:rPr>
              <w:t>Excellent</w:t>
            </w:r>
          </w:p>
        </w:tc>
        <w:tc>
          <w:tcPr>
            <w:tcW w:w="709" w:type="dxa"/>
            <w:tcBorders>
              <w:top w:val="nil"/>
              <w:left w:val="nil"/>
              <w:bottom w:val="single" w:sz="12" w:space="0" w:color="000000"/>
              <w:right w:val="single" w:sz="12" w:space="0" w:color="000000"/>
            </w:tcBorders>
          </w:tcPr>
          <w:p w14:paraId="0000015B" w14:textId="77777777" w:rsidR="002A2A35" w:rsidRDefault="00C96871">
            <w:pPr>
              <w:jc w:val="center"/>
              <w:rPr>
                <w:color w:val="000000"/>
                <w:sz w:val="22"/>
                <w:szCs w:val="22"/>
              </w:rPr>
            </w:pPr>
            <w:r>
              <w:rPr>
                <w:color w:val="000000"/>
                <w:sz w:val="22"/>
                <w:szCs w:val="22"/>
              </w:rPr>
              <w:t>10</w:t>
            </w:r>
          </w:p>
        </w:tc>
        <w:tc>
          <w:tcPr>
            <w:tcW w:w="2409" w:type="dxa"/>
            <w:tcBorders>
              <w:top w:val="nil"/>
              <w:left w:val="nil"/>
              <w:bottom w:val="single" w:sz="12" w:space="0" w:color="000000"/>
              <w:right w:val="single" w:sz="12" w:space="0" w:color="000000"/>
            </w:tcBorders>
          </w:tcPr>
          <w:p w14:paraId="0000015C" w14:textId="77777777" w:rsidR="002A2A35" w:rsidRDefault="00C96871">
            <w:pPr>
              <w:rPr>
                <w:color w:val="000000"/>
                <w:sz w:val="22"/>
                <w:szCs w:val="22"/>
              </w:rPr>
            </w:pPr>
            <w:r>
              <w:rPr>
                <w:color w:val="000000"/>
                <w:sz w:val="22"/>
                <w:szCs w:val="22"/>
              </w:rPr>
              <w:t>Very strong evidence of appropriate knowledge, skills or experience. Have confidence in their ability to deliver the required service but also add significant value.</w:t>
            </w:r>
          </w:p>
        </w:tc>
        <w:tc>
          <w:tcPr>
            <w:tcW w:w="4825" w:type="dxa"/>
            <w:tcBorders>
              <w:top w:val="nil"/>
              <w:left w:val="nil"/>
              <w:bottom w:val="single" w:sz="12" w:space="0" w:color="000000"/>
              <w:right w:val="single" w:sz="12" w:space="0" w:color="000000"/>
            </w:tcBorders>
          </w:tcPr>
          <w:p w14:paraId="0000015D" w14:textId="77777777" w:rsidR="002A2A35" w:rsidRDefault="00C96871">
            <w:pPr>
              <w:rPr>
                <w:color w:val="000000"/>
                <w:sz w:val="22"/>
                <w:szCs w:val="22"/>
              </w:rPr>
            </w:pPr>
            <w:r>
              <w:rPr>
                <w:color w:val="000000"/>
                <w:sz w:val="22"/>
                <w:szCs w:val="22"/>
              </w:rPr>
              <w:t xml:space="preserve">Demonstrate a deep understanding of the requirement.  </w:t>
            </w:r>
          </w:p>
          <w:p w14:paraId="0000015E" w14:textId="77777777" w:rsidR="002A2A35" w:rsidRDefault="00C96871">
            <w:pPr>
              <w:rPr>
                <w:color w:val="000000"/>
                <w:sz w:val="22"/>
                <w:szCs w:val="22"/>
              </w:rPr>
            </w:pPr>
            <w:r>
              <w:rPr>
                <w:color w:val="000000"/>
                <w:sz w:val="22"/>
                <w:szCs w:val="22"/>
              </w:rPr>
              <w:t xml:space="preserve">All experience offered is detailed and linked directly to service requirements and show how they will be delivered and the impact that they will have on other areas/stakeholders. </w:t>
            </w:r>
          </w:p>
          <w:p w14:paraId="0000015F" w14:textId="77777777" w:rsidR="002A2A35" w:rsidRDefault="00C96871">
            <w:pPr>
              <w:rPr>
                <w:color w:val="000000"/>
                <w:sz w:val="22"/>
                <w:szCs w:val="22"/>
              </w:rPr>
            </w:pPr>
            <w:r>
              <w:rPr>
                <w:color w:val="000000"/>
                <w:sz w:val="22"/>
                <w:szCs w:val="22"/>
              </w:rPr>
              <w:t>Relevant examples and/or case studies from organisations similar to the Trust are provided to support the answer.</w:t>
            </w:r>
          </w:p>
        </w:tc>
      </w:tr>
      <w:tr w:rsidR="002A2A35" w14:paraId="7232852E" w14:textId="77777777">
        <w:trPr>
          <w:trHeight w:val="2260"/>
        </w:trPr>
        <w:tc>
          <w:tcPr>
            <w:tcW w:w="1448" w:type="dxa"/>
            <w:tcBorders>
              <w:top w:val="nil"/>
              <w:left w:val="single" w:sz="12" w:space="0" w:color="000000"/>
              <w:bottom w:val="single" w:sz="12" w:space="0" w:color="000000"/>
              <w:right w:val="single" w:sz="12" w:space="0" w:color="000000"/>
            </w:tcBorders>
          </w:tcPr>
          <w:p w14:paraId="00000160" w14:textId="77777777" w:rsidR="002A2A35" w:rsidRDefault="00C96871">
            <w:pPr>
              <w:jc w:val="center"/>
              <w:rPr>
                <w:color w:val="000000"/>
                <w:sz w:val="22"/>
                <w:szCs w:val="22"/>
              </w:rPr>
            </w:pPr>
            <w:r>
              <w:rPr>
                <w:color w:val="000000"/>
                <w:sz w:val="22"/>
                <w:szCs w:val="22"/>
              </w:rPr>
              <w:t>Good</w:t>
            </w:r>
          </w:p>
        </w:tc>
        <w:tc>
          <w:tcPr>
            <w:tcW w:w="709" w:type="dxa"/>
            <w:tcBorders>
              <w:top w:val="nil"/>
              <w:left w:val="nil"/>
              <w:bottom w:val="single" w:sz="12" w:space="0" w:color="000000"/>
              <w:right w:val="single" w:sz="12" w:space="0" w:color="000000"/>
            </w:tcBorders>
          </w:tcPr>
          <w:p w14:paraId="00000161" w14:textId="77777777" w:rsidR="002A2A35" w:rsidRDefault="00C96871">
            <w:pPr>
              <w:jc w:val="center"/>
              <w:rPr>
                <w:color w:val="000000"/>
                <w:sz w:val="22"/>
                <w:szCs w:val="22"/>
              </w:rPr>
            </w:pPr>
            <w:r>
              <w:rPr>
                <w:color w:val="000000"/>
                <w:sz w:val="22"/>
                <w:szCs w:val="22"/>
              </w:rPr>
              <w:t>8</w:t>
            </w:r>
          </w:p>
        </w:tc>
        <w:tc>
          <w:tcPr>
            <w:tcW w:w="2409" w:type="dxa"/>
            <w:tcBorders>
              <w:top w:val="nil"/>
              <w:left w:val="nil"/>
              <w:bottom w:val="single" w:sz="12" w:space="0" w:color="000000"/>
              <w:right w:val="single" w:sz="12" w:space="0" w:color="000000"/>
            </w:tcBorders>
          </w:tcPr>
          <w:p w14:paraId="00000162" w14:textId="77777777" w:rsidR="002A2A35" w:rsidRDefault="00C96871">
            <w:pPr>
              <w:rPr>
                <w:color w:val="000000"/>
                <w:sz w:val="22"/>
                <w:szCs w:val="22"/>
              </w:rPr>
            </w:pPr>
            <w:r>
              <w:rPr>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000000"/>
              <w:right w:val="single" w:sz="12" w:space="0" w:color="000000"/>
            </w:tcBorders>
          </w:tcPr>
          <w:p w14:paraId="00000163" w14:textId="77777777" w:rsidR="002A2A35" w:rsidRDefault="00C96871">
            <w:pPr>
              <w:rPr>
                <w:color w:val="000000"/>
                <w:sz w:val="22"/>
                <w:szCs w:val="22"/>
              </w:rPr>
            </w:pPr>
            <w:r>
              <w:rPr>
                <w:color w:val="000000"/>
                <w:sz w:val="22"/>
                <w:szCs w:val="22"/>
              </w:rPr>
              <w:t xml:space="preserve">Demonstrate a good understanding of the requirement.  </w:t>
            </w:r>
          </w:p>
          <w:p w14:paraId="00000164" w14:textId="77777777" w:rsidR="002A2A35" w:rsidRDefault="00C96871">
            <w:pPr>
              <w:rPr>
                <w:color w:val="000000"/>
                <w:sz w:val="22"/>
                <w:szCs w:val="22"/>
              </w:rPr>
            </w:pPr>
            <w:r>
              <w:rPr>
                <w:color w:val="000000"/>
                <w:sz w:val="22"/>
                <w:szCs w:val="22"/>
              </w:rPr>
              <w:t xml:space="preserve">Experience will have been provided to show not only what will be provided but will give some detail of how this will be achieved. </w:t>
            </w:r>
          </w:p>
          <w:p w14:paraId="00000165" w14:textId="77777777" w:rsidR="002A2A35" w:rsidRDefault="00C96871">
            <w:pPr>
              <w:rPr>
                <w:color w:val="000000"/>
                <w:sz w:val="22"/>
                <w:szCs w:val="22"/>
              </w:rPr>
            </w:pPr>
            <w:r>
              <w:rPr>
                <w:color w:val="000000"/>
                <w:sz w:val="22"/>
                <w:szCs w:val="22"/>
              </w:rPr>
              <w:t>Reference has been made to case studies, though they may not be similar organisation to the Trust</w:t>
            </w:r>
          </w:p>
        </w:tc>
      </w:tr>
      <w:tr w:rsidR="002A2A35" w14:paraId="172C2775" w14:textId="77777777">
        <w:trPr>
          <w:trHeight w:val="1420"/>
        </w:trPr>
        <w:tc>
          <w:tcPr>
            <w:tcW w:w="1448" w:type="dxa"/>
            <w:tcBorders>
              <w:top w:val="nil"/>
              <w:left w:val="single" w:sz="12" w:space="0" w:color="000000"/>
              <w:bottom w:val="single" w:sz="12" w:space="0" w:color="000000"/>
              <w:right w:val="single" w:sz="12" w:space="0" w:color="000000"/>
            </w:tcBorders>
          </w:tcPr>
          <w:p w14:paraId="00000166" w14:textId="77777777" w:rsidR="002A2A35" w:rsidRDefault="00C96871">
            <w:pPr>
              <w:jc w:val="center"/>
              <w:rPr>
                <w:color w:val="000000"/>
                <w:sz w:val="22"/>
                <w:szCs w:val="22"/>
              </w:rPr>
            </w:pPr>
            <w:r>
              <w:rPr>
                <w:color w:val="000000"/>
                <w:sz w:val="22"/>
                <w:szCs w:val="22"/>
              </w:rPr>
              <w:t>Acceptable</w:t>
            </w:r>
          </w:p>
        </w:tc>
        <w:tc>
          <w:tcPr>
            <w:tcW w:w="709" w:type="dxa"/>
            <w:tcBorders>
              <w:top w:val="nil"/>
              <w:left w:val="nil"/>
              <w:bottom w:val="single" w:sz="12" w:space="0" w:color="000000"/>
              <w:right w:val="single" w:sz="12" w:space="0" w:color="000000"/>
            </w:tcBorders>
          </w:tcPr>
          <w:p w14:paraId="00000167" w14:textId="77777777" w:rsidR="002A2A35" w:rsidRDefault="00C96871">
            <w:pPr>
              <w:jc w:val="center"/>
              <w:rPr>
                <w:color w:val="000000"/>
                <w:sz w:val="22"/>
                <w:szCs w:val="22"/>
              </w:rPr>
            </w:pPr>
            <w:r>
              <w:rPr>
                <w:color w:val="000000"/>
                <w:sz w:val="22"/>
                <w:szCs w:val="22"/>
              </w:rPr>
              <w:t>6</w:t>
            </w:r>
          </w:p>
        </w:tc>
        <w:tc>
          <w:tcPr>
            <w:tcW w:w="2409" w:type="dxa"/>
            <w:tcBorders>
              <w:top w:val="nil"/>
              <w:left w:val="nil"/>
              <w:bottom w:val="single" w:sz="12" w:space="0" w:color="000000"/>
              <w:right w:val="single" w:sz="12" w:space="0" w:color="000000"/>
            </w:tcBorders>
          </w:tcPr>
          <w:p w14:paraId="00000168" w14:textId="77777777" w:rsidR="002A2A35" w:rsidRDefault="00C96871">
            <w:pPr>
              <w:rPr>
                <w:color w:val="000000"/>
                <w:sz w:val="22"/>
                <w:szCs w:val="22"/>
              </w:rPr>
            </w:pPr>
            <w:r>
              <w:rPr>
                <w:color w:val="000000"/>
                <w:sz w:val="22"/>
                <w:szCs w:val="22"/>
              </w:rPr>
              <w:t xml:space="preserve">Reasonable evidence of appropriate knowledge, skills or experience. </w:t>
            </w:r>
          </w:p>
          <w:p w14:paraId="00000169" w14:textId="77777777" w:rsidR="002A2A35" w:rsidRDefault="00C96871">
            <w:pPr>
              <w:rPr>
                <w:color w:val="000000"/>
                <w:sz w:val="22"/>
                <w:szCs w:val="22"/>
              </w:rPr>
            </w:pPr>
            <w:r>
              <w:rPr>
                <w:color w:val="000000"/>
                <w:sz w:val="22"/>
                <w:szCs w:val="22"/>
              </w:rPr>
              <w:t>Demonstrates experience in many areas but not all.</w:t>
            </w:r>
          </w:p>
        </w:tc>
        <w:tc>
          <w:tcPr>
            <w:tcW w:w="4825" w:type="dxa"/>
            <w:tcBorders>
              <w:top w:val="nil"/>
              <w:left w:val="nil"/>
              <w:bottom w:val="single" w:sz="12" w:space="0" w:color="000000"/>
              <w:right w:val="single" w:sz="12" w:space="0" w:color="000000"/>
            </w:tcBorders>
          </w:tcPr>
          <w:p w14:paraId="0000016A" w14:textId="77777777" w:rsidR="002A2A35" w:rsidRDefault="00C96871">
            <w:pPr>
              <w:rPr>
                <w:color w:val="000000"/>
                <w:sz w:val="22"/>
                <w:szCs w:val="22"/>
              </w:rPr>
            </w:pPr>
            <w:r>
              <w:rPr>
                <w:color w:val="000000"/>
                <w:sz w:val="22"/>
                <w:szCs w:val="22"/>
              </w:rPr>
              <w:t xml:space="preserve">Demonstrate a good understanding of the requirement but will lack some clarity or detail in how the proposed solutions will be achieved.  </w:t>
            </w:r>
          </w:p>
          <w:p w14:paraId="0000016B" w14:textId="77777777" w:rsidR="002A2A35" w:rsidRDefault="00C96871">
            <w:pPr>
              <w:rPr>
                <w:color w:val="000000"/>
                <w:sz w:val="22"/>
                <w:szCs w:val="22"/>
              </w:rPr>
            </w:pPr>
            <w:r>
              <w:rPr>
                <w:color w:val="000000"/>
                <w:sz w:val="22"/>
                <w:szCs w:val="22"/>
              </w:rPr>
              <w:t>Evidence provided, while giving generic or general statements, is not specifically directed toward the aims/objectives of this answer</w:t>
            </w:r>
          </w:p>
        </w:tc>
      </w:tr>
      <w:tr w:rsidR="002A2A35" w14:paraId="13F273B8" w14:textId="77777777">
        <w:trPr>
          <w:trHeight w:val="1420"/>
        </w:trPr>
        <w:tc>
          <w:tcPr>
            <w:tcW w:w="1448" w:type="dxa"/>
            <w:tcBorders>
              <w:top w:val="nil"/>
              <w:left w:val="single" w:sz="12" w:space="0" w:color="000000"/>
              <w:bottom w:val="single" w:sz="12" w:space="0" w:color="000000"/>
              <w:right w:val="single" w:sz="12" w:space="0" w:color="000000"/>
            </w:tcBorders>
          </w:tcPr>
          <w:p w14:paraId="0000016C" w14:textId="77777777" w:rsidR="002A2A35" w:rsidRDefault="00C96871">
            <w:pPr>
              <w:jc w:val="center"/>
              <w:rPr>
                <w:color w:val="000000"/>
                <w:sz w:val="22"/>
                <w:szCs w:val="22"/>
              </w:rPr>
            </w:pPr>
            <w:r>
              <w:rPr>
                <w:color w:val="000000"/>
                <w:sz w:val="22"/>
                <w:szCs w:val="22"/>
              </w:rPr>
              <w:t>Minor Reservation</w:t>
            </w:r>
          </w:p>
        </w:tc>
        <w:tc>
          <w:tcPr>
            <w:tcW w:w="709" w:type="dxa"/>
            <w:tcBorders>
              <w:top w:val="nil"/>
              <w:left w:val="nil"/>
              <w:bottom w:val="single" w:sz="12" w:space="0" w:color="000000"/>
              <w:right w:val="single" w:sz="12" w:space="0" w:color="000000"/>
            </w:tcBorders>
          </w:tcPr>
          <w:p w14:paraId="0000016D" w14:textId="77777777" w:rsidR="002A2A35" w:rsidRDefault="00C96871">
            <w:pPr>
              <w:jc w:val="center"/>
              <w:rPr>
                <w:color w:val="000000"/>
                <w:sz w:val="22"/>
                <w:szCs w:val="22"/>
              </w:rPr>
            </w:pPr>
            <w:r>
              <w:rPr>
                <w:color w:val="000000"/>
                <w:sz w:val="22"/>
                <w:szCs w:val="22"/>
              </w:rPr>
              <w:t>4</w:t>
            </w:r>
          </w:p>
        </w:tc>
        <w:tc>
          <w:tcPr>
            <w:tcW w:w="2409" w:type="dxa"/>
            <w:tcBorders>
              <w:top w:val="nil"/>
              <w:left w:val="nil"/>
              <w:bottom w:val="single" w:sz="12" w:space="0" w:color="000000"/>
              <w:right w:val="single" w:sz="12" w:space="0" w:color="000000"/>
            </w:tcBorders>
          </w:tcPr>
          <w:p w14:paraId="0000016E" w14:textId="77777777" w:rsidR="002A2A35" w:rsidRDefault="00C96871">
            <w:pPr>
              <w:rPr>
                <w:color w:val="000000"/>
                <w:sz w:val="22"/>
                <w:szCs w:val="22"/>
              </w:rPr>
            </w:pPr>
            <w:r>
              <w:rPr>
                <w:color w:val="000000"/>
                <w:sz w:val="22"/>
                <w:szCs w:val="22"/>
              </w:rPr>
              <w:t xml:space="preserve">Some evidence of appropriate knowledge, skills or experience. Demonstrates experience in many </w:t>
            </w:r>
            <w:r>
              <w:rPr>
                <w:color w:val="000000"/>
                <w:sz w:val="22"/>
                <w:szCs w:val="22"/>
              </w:rPr>
              <w:lastRenderedPageBreak/>
              <w:t>areas but with important omissions</w:t>
            </w:r>
          </w:p>
        </w:tc>
        <w:tc>
          <w:tcPr>
            <w:tcW w:w="4825" w:type="dxa"/>
            <w:tcBorders>
              <w:top w:val="nil"/>
              <w:left w:val="nil"/>
              <w:bottom w:val="single" w:sz="12" w:space="0" w:color="000000"/>
              <w:right w:val="single" w:sz="12" w:space="0" w:color="000000"/>
            </w:tcBorders>
          </w:tcPr>
          <w:p w14:paraId="0000016F" w14:textId="77777777" w:rsidR="002A2A35" w:rsidRDefault="00C96871">
            <w:pPr>
              <w:rPr>
                <w:color w:val="000000"/>
                <w:sz w:val="22"/>
                <w:szCs w:val="22"/>
              </w:rPr>
            </w:pPr>
            <w:r>
              <w:rPr>
                <w:color w:val="000000"/>
                <w:sz w:val="22"/>
                <w:szCs w:val="22"/>
              </w:rPr>
              <w:lastRenderedPageBreak/>
              <w:t xml:space="preserve">Will reflect that the bidder has not provided sufficient evidence to demonstrate they have experience in this area.  Answers will in parts be sketchy with little or no detail given of how they have experience in this area.  Evidence provided </w:t>
            </w:r>
            <w:r>
              <w:rPr>
                <w:color w:val="000000"/>
                <w:sz w:val="22"/>
                <w:szCs w:val="22"/>
              </w:rPr>
              <w:lastRenderedPageBreak/>
              <w:t>is considered weak or inappropriate and is unclear on how this relates to the question.</w:t>
            </w:r>
          </w:p>
        </w:tc>
      </w:tr>
      <w:tr w:rsidR="002A2A35" w14:paraId="574E26DE" w14:textId="77777777">
        <w:trPr>
          <w:trHeight w:val="860"/>
        </w:trPr>
        <w:tc>
          <w:tcPr>
            <w:tcW w:w="1448" w:type="dxa"/>
            <w:tcBorders>
              <w:top w:val="nil"/>
              <w:left w:val="single" w:sz="12" w:space="0" w:color="000000"/>
              <w:bottom w:val="single" w:sz="12" w:space="0" w:color="000000"/>
              <w:right w:val="single" w:sz="12" w:space="0" w:color="000000"/>
            </w:tcBorders>
          </w:tcPr>
          <w:p w14:paraId="00000170" w14:textId="77777777" w:rsidR="002A2A35" w:rsidRDefault="00C96871">
            <w:pPr>
              <w:jc w:val="center"/>
              <w:rPr>
                <w:color w:val="000000"/>
                <w:sz w:val="22"/>
                <w:szCs w:val="22"/>
              </w:rPr>
            </w:pPr>
            <w:r>
              <w:rPr>
                <w:color w:val="000000"/>
                <w:sz w:val="22"/>
                <w:szCs w:val="22"/>
              </w:rPr>
              <w:lastRenderedPageBreak/>
              <w:t>Serious Reservations</w:t>
            </w:r>
          </w:p>
        </w:tc>
        <w:tc>
          <w:tcPr>
            <w:tcW w:w="709" w:type="dxa"/>
            <w:tcBorders>
              <w:top w:val="nil"/>
              <w:left w:val="nil"/>
              <w:bottom w:val="single" w:sz="12" w:space="0" w:color="000000"/>
              <w:right w:val="single" w:sz="12" w:space="0" w:color="000000"/>
            </w:tcBorders>
          </w:tcPr>
          <w:p w14:paraId="00000171" w14:textId="77777777" w:rsidR="002A2A35" w:rsidRDefault="00C96871">
            <w:pPr>
              <w:jc w:val="center"/>
              <w:rPr>
                <w:color w:val="000000"/>
                <w:sz w:val="22"/>
                <w:szCs w:val="22"/>
              </w:rPr>
            </w:pPr>
            <w:r>
              <w:rPr>
                <w:color w:val="000000"/>
                <w:sz w:val="22"/>
                <w:szCs w:val="22"/>
              </w:rPr>
              <w:t>2</w:t>
            </w:r>
          </w:p>
        </w:tc>
        <w:tc>
          <w:tcPr>
            <w:tcW w:w="2409" w:type="dxa"/>
            <w:tcBorders>
              <w:top w:val="nil"/>
              <w:left w:val="nil"/>
              <w:bottom w:val="single" w:sz="12" w:space="0" w:color="000000"/>
              <w:right w:val="single" w:sz="12" w:space="0" w:color="000000"/>
            </w:tcBorders>
          </w:tcPr>
          <w:p w14:paraId="00000172" w14:textId="77777777" w:rsidR="002A2A35" w:rsidRDefault="00C96871">
            <w:pPr>
              <w:rPr>
                <w:color w:val="000000"/>
                <w:sz w:val="22"/>
                <w:szCs w:val="22"/>
              </w:rPr>
            </w:pPr>
            <w:r>
              <w:rPr>
                <w:color w:val="000000"/>
                <w:sz w:val="22"/>
                <w:szCs w:val="22"/>
              </w:rPr>
              <w:t>Very little evidence of appropriate knowledge skills or experience</w:t>
            </w:r>
          </w:p>
        </w:tc>
        <w:tc>
          <w:tcPr>
            <w:tcW w:w="4825" w:type="dxa"/>
            <w:tcBorders>
              <w:top w:val="nil"/>
              <w:left w:val="nil"/>
              <w:bottom w:val="single" w:sz="12" w:space="0" w:color="000000"/>
              <w:right w:val="single" w:sz="12" w:space="0" w:color="000000"/>
            </w:tcBorders>
          </w:tcPr>
          <w:p w14:paraId="00000173" w14:textId="77777777" w:rsidR="002A2A35" w:rsidRDefault="00C96871">
            <w:pPr>
              <w:rPr>
                <w:color w:val="000000"/>
                <w:sz w:val="22"/>
                <w:szCs w:val="22"/>
              </w:rPr>
            </w:pPr>
            <w:r>
              <w:rPr>
                <w:color w:val="000000"/>
                <w:sz w:val="22"/>
                <w:szCs w:val="22"/>
              </w:rPr>
              <w:t xml:space="preserve">Will reflect that there are major weaknesses or gaps in the information provided. The bidder displays poor understanding and there are major doubts about fitness for purpose. </w:t>
            </w:r>
          </w:p>
        </w:tc>
      </w:tr>
      <w:tr w:rsidR="002A2A35" w14:paraId="6C36085C" w14:textId="77777777">
        <w:trPr>
          <w:trHeight w:val="580"/>
        </w:trPr>
        <w:tc>
          <w:tcPr>
            <w:tcW w:w="1448" w:type="dxa"/>
            <w:tcBorders>
              <w:top w:val="nil"/>
              <w:left w:val="single" w:sz="12" w:space="0" w:color="000000"/>
              <w:bottom w:val="single" w:sz="12" w:space="0" w:color="000000"/>
              <w:right w:val="single" w:sz="12" w:space="0" w:color="000000"/>
            </w:tcBorders>
          </w:tcPr>
          <w:p w14:paraId="00000174" w14:textId="77777777" w:rsidR="002A2A35" w:rsidRDefault="00C96871">
            <w:pPr>
              <w:jc w:val="center"/>
              <w:rPr>
                <w:color w:val="000000"/>
                <w:sz w:val="22"/>
                <w:szCs w:val="22"/>
              </w:rPr>
            </w:pPr>
            <w:r>
              <w:rPr>
                <w:color w:val="000000"/>
                <w:sz w:val="22"/>
                <w:szCs w:val="22"/>
              </w:rPr>
              <w:t>Unacceptable</w:t>
            </w:r>
          </w:p>
        </w:tc>
        <w:tc>
          <w:tcPr>
            <w:tcW w:w="709" w:type="dxa"/>
            <w:tcBorders>
              <w:top w:val="nil"/>
              <w:left w:val="nil"/>
              <w:bottom w:val="single" w:sz="12" w:space="0" w:color="000000"/>
              <w:right w:val="single" w:sz="12" w:space="0" w:color="000000"/>
            </w:tcBorders>
          </w:tcPr>
          <w:p w14:paraId="00000175" w14:textId="77777777" w:rsidR="002A2A35" w:rsidRDefault="00C96871">
            <w:pPr>
              <w:jc w:val="center"/>
              <w:rPr>
                <w:color w:val="000000"/>
                <w:sz w:val="22"/>
                <w:szCs w:val="22"/>
              </w:rPr>
            </w:pPr>
            <w:r>
              <w:rPr>
                <w:color w:val="000000"/>
                <w:sz w:val="22"/>
                <w:szCs w:val="22"/>
              </w:rPr>
              <w:t>0</w:t>
            </w:r>
          </w:p>
        </w:tc>
        <w:tc>
          <w:tcPr>
            <w:tcW w:w="2409" w:type="dxa"/>
            <w:tcBorders>
              <w:top w:val="nil"/>
              <w:left w:val="nil"/>
              <w:bottom w:val="single" w:sz="12" w:space="0" w:color="000000"/>
              <w:right w:val="single" w:sz="12" w:space="0" w:color="000000"/>
            </w:tcBorders>
          </w:tcPr>
          <w:p w14:paraId="00000176" w14:textId="77777777" w:rsidR="002A2A35" w:rsidRDefault="00C96871">
            <w:pPr>
              <w:rPr>
                <w:color w:val="000000"/>
                <w:sz w:val="22"/>
                <w:szCs w:val="22"/>
              </w:rPr>
            </w:pPr>
            <w:r>
              <w:rPr>
                <w:color w:val="000000"/>
                <w:sz w:val="22"/>
                <w:szCs w:val="22"/>
              </w:rPr>
              <w:t>No evidence/response</w:t>
            </w:r>
          </w:p>
        </w:tc>
        <w:tc>
          <w:tcPr>
            <w:tcW w:w="4825" w:type="dxa"/>
            <w:tcBorders>
              <w:top w:val="nil"/>
              <w:left w:val="nil"/>
              <w:bottom w:val="single" w:sz="12" w:space="0" w:color="000000"/>
              <w:right w:val="single" w:sz="12" w:space="0" w:color="000000"/>
            </w:tcBorders>
          </w:tcPr>
          <w:p w14:paraId="00000177" w14:textId="77777777" w:rsidR="002A2A35" w:rsidRDefault="00C96871">
            <w:pPr>
              <w:rPr>
                <w:color w:val="000000"/>
                <w:sz w:val="22"/>
                <w:szCs w:val="22"/>
              </w:rPr>
            </w:pPr>
            <w:r>
              <w:rPr>
                <w:color w:val="000000"/>
                <w:sz w:val="22"/>
                <w:szCs w:val="22"/>
              </w:rPr>
              <w:t>Will result if no response is given and/or if the response is not acceptable and/or does not cover the required criteria.</w:t>
            </w:r>
          </w:p>
        </w:tc>
      </w:tr>
    </w:tbl>
    <w:p w14:paraId="00000178" w14:textId="77777777" w:rsidR="002A2A35" w:rsidRDefault="002A2A35">
      <w:pPr>
        <w:pBdr>
          <w:top w:val="nil"/>
          <w:left w:val="nil"/>
          <w:bottom w:val="nil"/>
          <w:right w:val="nil"/>
          <w:between w:val="nil"/>
        </w:pBdr>
        <w:spacing w:after="240"/>
        <w:rPr>
          <w:color w:val="000000"/>
          <w:sz w:val="22"/>
          <w:szCs w:val="22"/>
        </w:rPr>
      </w:pPr>
    </w:p>
    <w:p w14:paraId="00000179" w14:textId="77777777" w:rsidR="002A2A35" w:rsidRDefault="00C96871">
      <w:pPr>
        <w:rPr>
          <w:b/>
          <w:bCs/>
          <w:sz w:val="22"/>
          <w:szCs w:val="22"/>
        </w:rPr>
      </w:pPr>
      <w:r>
        <w:rPr>
          <w:b/>
          <w:bCs/>
          <w:sz w:val="22"/>
          <w:szCs w:val="22"/>
        </w:rPr>
        <w:t>Summary of Scoring Guide</w:t>
      </w:r>
    </w:p>
    <w:p w14:paraId="0000017A" w14:textId="77777777" w:rsidR="002A2A35" w:rsidRDefault="00C96871">
      <w:pPr>
        <w:rPr>
          <w:sz w:val="22"/>
          <w:szCs w:val="22"/>
        </w:rPr>
      </w:pPr>
      <w:r>
        <w:rPr>
          <w:sz w:val="22"/>
          <w:szCs w:val="22"/>
        </w:rPr>
        <w:t>Maximum score overall = 65</w:t>
      </w:r>
    </w:p>
    <w:p w14:paraId="0000017B" w14:textId="77777777" w:rsidR="002A2A35" w:rsidRDefault="00C96871">
      <w:pPr>
        <w:rPr>
          <w:sz w:val="22"/>
          <w:szCs w:val="22"/>
        </w:rPr>
      </w:pPr>
      <w:r>
        <w:rPr>
          <w:sz w:val="22"/>
          <w:szCs w:val="22"/>
        </w:rPr>
        <w:t>All scores indicated are for guidance purposes.</w:t>
      </w:r>
    </w:p>
    <w:p w14:paraId="0000017C" w14:textId="77777777" w:rsidR="002A2A35" w:rsidRDefault="00C96871">
      <w:pPr>
        <w:rPr>
          <w:sz w:val="22"/>
          <w:szCs w:val="22"/>
        </w:rPr>
      </w:pPr>
      <w:r>
        <w:rPr>
          <w:sz w:val="22"/>
          <w:szCs w:val="22"/>
        </w:rPr>
        <w:t xml:space="preserve">Evaluators will be free to apply intermediate scoring for any of the evaluation criteria </w:t>
      </w:r>
    </w:p>
    <w:p w14:paraId="0000017D" w14:textId="77777777" w:rsidR="002A2A35" w:rsidRDefault="002A2A35">
      <w:pPr>
        <w:rPr>
          <w:sz w:val="22"/>
          <w:szCs w:val="22"/>
        </w:rPr>
      </w:pPr>
    </w:p>
    <w:p w14:paraId="0000017E" w14:textId="77777777" w:rsidR="002A2A35" w:rsidRDefault="00C96871">
      <w:pPr>
        <w:rPr>
          <w:b/>
          <w:bCs/>
          <w:sz w:val="22"/>
          <w:szCs w:val="22"/>
        </w:rPr>
      </w:pPr>
      <w:r>
        <w:rPr>
          <w:b/>
          <w:bCs/>
          <w:sz w:val="22"/>
          <w:szCs w:val="22"/>
        </w:rPr>
        <w:t>For the avoidance of doubt, Questions 20 and 21 are not scored.</w:t>
      </w:r>
    </w:p>
    <w:p w14:paraId="0000017F" w14:textId="77777777" w:rsidR="002A2A35" w:rsidRDefault="00C96871">
      <w:pPr>
        <w:pStyle w:val="Heading1"/>
      </w:pPr>
      <w:bookmarkStart w:id="14" w:name="_Toc219301686"/>
      <w:r>
        <w:lastRenderedPageBreak/>
        <w:t>Procurement Specific Questions</w:t>
      </w:r>
      <w:bookmarkEnd w:id="14"/>
    </w:p>
    <w:p w14:paraId="00000180" w14:textId="77777777" w:rsidR="002A2A35" w:rsidRDefault="002A2A35">
      <w:pPr>
        <w:pBdr>
          <w:top w:val="nil"/>
          <w:left w:val="nil"/>
          <w:bottom w:val="nil"/>
          <w:right w:val="nil"/>
          <w:between w:val="nil"/>
        </w:pBdr>
        <w:spacing w:after="240"/>
        <w:rPr>
          <w:color w:val="000000"/>
          <w:sz w:val="22"/>
          <w:szCs w:val="22"/>
        </w:rPr>
      </w:pPr>
    </w:p>
    <w:tbl>
      <w:tblPr>
        <w:tblStyle w:val="affc"/>
        <w:tblpPr w:leftFromText="180" w:rightFromText="180" w:vertAnchor="page" w:horzAnchor="margin" w:tblpY="3343"/>
        <w:tblW w:w="9638" w:type="dxa"/>
        <w:tblLayout w:type="fixed"/>
        <w:tblLook w:val="0600" w:firstRow="0" w:lastRow="0" w:firstColumn="0" w:lastColumn="0" w:noHBand="1" w:noVBand="1"/>
      </w:tblPr>
      <w:tblGrid>
        <w:gridCol w:w="688"/>
        <w:gridCol w:w="8950"/>
      </w:tblGrid>
      <w:tr w:rsidR="002A2A35" w14:paraId="6FEB98F8" w14:textId="77777777">
        <w:trPr>
          <w:cantSplit/>
          <w:trHeight w:val="57"/>
          <w:tblHeader/>
        </w:trPr>
        <w:tc>
          <w:tcPr>
            <w:tcW w:w="688" w:type="dxa"/>
            <w:tcMar>
              <w:top w:w="57" w:type="dxa"/>
              <w:left w:w="0" w:type="dxa"/>
              <w:bottom w:w="57" w:type="dxa"/>
              <w:right w:w="0" w:type="dxa"/>
            </w:tcMar>
          </w:tcPr>
          <w:p w14:paraId="00000181" w14:textId="77777777" w:rsidR="002A2A35" w:rsidRDefault="002A2A35">
            <w:pPr>
              <w:widowControl w:val="0"/>
              <w:rPr>
                <w:b/>
                <w:bCs/>
                <w:sz w:val="22"/>
                <w:szCs w:val="22"/>
              </w:rPr>
            </w:pPr>
          </w:p>
          <w:p w14:paraId="00000182" w14:textId="77777777" w:rsidR="002A2A35" w:rsidRDefault="002A2A35">
            <w:pPr>
              <w:widowControl w:val="0"/>
              <w:rPr>
                <w:b/>
                <w:bCs/>
                <w:sz w:val="22"/>
                <w:szCs w:val="22"/>
              </w:rPr>
            </w:pPr>
          </w:p>
          <w:p w14:paraId="00000183" w14:textId="77777777" w:rsidR="002A2A35" w:rsidRDefault="002A2A35">
            <w:pPr>
              <w:widowControl w:val="0"/>
              <w:rPr>
                <w:b/>
                <w:bCs/>
                <w:sz w:val="22"/>
                <w:szCs w:val="22"/>
              </w:rPr>
            </w:pPr>
          </w:p>
        </w:tc>
        <w:tc>
          <w:tcPr>
            <w:tcW w:w="8950" w:type="dxa"/>
            <w:tcMar>
              <w:top w:w="57" w:type="dxa"/>
              <w:left w:w="0" w:type="dxa"/>
              <w:bottom w:w="57" w:type="dxa"/>
              <w:right w:w="0" w:type="dxa"/>
            </w:tcMar>
          </w:tcPr>
          <w:p w14:paraId="00000184" w14:textId="77777777" w:rsidR="002A2A35" w:rsidRDefault="002A2A35">
            <w:pPr>
              <w:widowControl w:val="0"/>
              <w:rPr>
                <w:b/>
                <w:bCs/>
                <w:sz w:val="22"/>
                <w:szCs w:val="22"/>
              </w:rPr>
            </w:pPr>
          </w:p>
        </w:tc>
      </w:tr>
      <w:tr w:rsidR="002A2A35" w14:paraId="3C58637F" w14:textId="77777777">
        <w:trPr>
          <w:cantSplit/>
          <w:trHeight w:val="113"/>
        </w:trPr>
        <w:tc>
          <w:tcPr>
            <w:tcW w:w="688" w:type="dxa"/>
            <w:tcBorders>
              <w:bottom w:val="single" w:sz="4" w:space="0" w:color="000000"/>
            </w:tcBorders>
            <w:shd w:val="clear" w:color="auto" w:fill="BEDDFF"/>
            <w:tcMar>
              <w:top w:w="57" w:type="dxa"/>
              <w:left w:w="0" w:type="dxa"/>
              <w:bottom w:w="57" w:type="dxa"/>
              <w:right w:w="0" w:type="dxa"/>
            </w:tcMar>
          </w:tcPr>
          <w:p w14:paraId="00000185" w14:textId="77777777" w:rsidR="002A2A35" w:rsidRDefault="00C96871">
            <w:pPr>
              <w:widowControl w:val="0"/>
              <w:rPr>
                <w:b/>
                <w:bCs/>
                <w:sz w:val="22"/>
                <w:szCs w:val="22"/>
              </w:rPr>
            </w:pPr>
            <w:r>
              <w:rPr>
                <w:b/>
                <w:bCs/>
                <w:sz w:val="22"/>
                <w:szCs w:val="22"/>
              </w:rPr>
              <w:t>No.</w:t>
            </w:r>
          </w:p>
        </w:tc>
        <w:tc>
          <w:tcPr>
            <w:tcW w:w="8950" w:type="dxa"/>
            <w:tcBorders>
              <w:bottom w:val="single" w:sz="4" w:space="0" w:color="000000"/>
            </w:tcBorders>
            <w:shd w:val="clear" w:color="auto" w:fill="BEDDFF"/>
            <w:tcMar>
              <w:top w:w="57" w:type="dxa"/>
              <w:left w:w="0" w:type="dxa"/>
              <w:bottom w:w="57" w:type="dxa"/>
              <w:right w:w="0" w:type="dxa"/>
            </w:tcMar>
          </w:tcPr>
          <w:p w14:paraId="00000186" w14:textId="77777777" w:rsidR="002A2A35" w:rsidRDefault="00C96871">
            <w:pPr>
              <w:widowControl w:val="0"/>
              <w:rPr>
                <w:b/>
                <w:bCs/>
                <w:sz w:val="22"/>
                <w:szCs w:val="22"/>
              </w:rPr>
            </w:pPr>
            <w:r>
              <w:rPr>
                <w:b/>
                <w:bCs/>
                <w:sz w:val="22"/>
                <w:szCs w:val="22"/>
              </w:rPr>
              <w:t>Question</w:t>
            </w:r>
          </w:p>
        </w:tc>
      </w:tr>
      <w:tr w:rsidR="002A2A35" w14:paraId="25EDCD4A" w14:textId="77777777">
        <w:trPr>
          <w:cantSplit/>
          <w:trHeight w:val="113"/>
        </w:trPr>
        <w:tc>
          <w:tcPr>
            <w:tcW w:w="9638" w:type="dxa"/>
            <w:gridSpan w:val="2"/>
            <w:tcBorders>
              <w:top w:val="single" w:sz="4" w:space="0" w:color="000000"/>
            </w:tcBorders>
            <w:shd w:val="clear" w:color="auto" w:fill="BEDDFF"/>
            <w:tcMar>
              <w:top w:w="57" w:type="dxa"/>
              <w:left w:w="0" w:type="dxa"/>
              <w:bottom w:w="57" w:type="dxa"/>
              <w:right w:w="0" w:type="dxa"/>
            </w:tcMar>
          </w:tcPr>
          <w:p w14:paraId="00000187" w14:textId="77777777" w:rsidR="002A2A35" w:rsidRDefault="00C96871">
            <w:pPr>
              <w:pStyle w:val="Heading3"/>
              <w:widowControl w:val="0"/>
              <w:spacing w:after="0"/>
              <w:rPr>
                <w:b w:val="0"/>
                <w:bCs w:val="0"/>
                <w:color w:val="000000"/>
                <w:sz w:val="22"/>
                <w:szCs w:val="22"/>
              </w:rPr>
            </w:pPr>
            <w:bookmarkStart w:id="15" w:name="_Toc219301687"/>
            <w:r>
              <w:rPr>
                <w:color w:val="000000"/>
                <w:sz w:val="22"/>
                <w:szCs w:val="22"/>
              </w:rPr>
              <w:t>Preliminary questions</w:t>
            </w:r>
            <w:bookmarkEnd w:id="15"/>
          </w:p>
        </w:tc>
      </w:tr>
      <w:tr w:rsidR="002A2A35" w14:paraId="2EE954AB" w14:textId="77777777">
        <w:trPr>
          <w:cantSplit/>
          <w:trHeight w:val="113"/>
        </w:trPr>
        <w:tc>
          <w:tcPr>
            <w:tcW w:w="688" w:type="dxa"/>
            <w:vMerge w:val="restart"/>
            <w:tcMar>
              <w:top w:w="57" w:type="dxa"/>
              <w:left w:w="0" w:type="dxa"/>
              <w:bottom w:w="57" w:type="dxa"/>
              <w:right w:w="0" w:type="dxa"/>
            </w:tcMar>
          </w:tcPr>
          <w:p w14:paraId="00000189" w14:textId="77777777" w:rsidR="002A2A35" w:rsidRDefault="002A2A35">
            <w:pPr>
              <w:widowControl w:val="0"/>
              <w:numPr>
                <w:ilvl w:val="0"/>
                <w:numId w:val="1"/>
              </w:numPr>
              <w:jc w:val="center"/>
              <w:rPr>
                <w:sz w:val="22"/>
                <w:szCs w:val="22"/>
              </w:rPr>
            </w:pPr>
          </w:p>
        </w:tc>
        <w:tc>
          <w:tcPr>
            <w:tcW w:w="8950" w:type="dxa"/>
            <w:tcBorders>
              <w:bottom w:val="dashed" w:sz="4" w:space="0" w:color="000000"/>
            </w:tcBorders>
            <w:tcMar>
              <w:top w:w="57" w:type="dxa"/>
              <w:left w:w="0" w:type="dxa"/>
              <w:bottom w:w="57" w:type="dxa"/>
              <w:right w:w="0" w:type="dxa"/>
            </w:tcMar>
          </w:tcPr>
          <w:p w14:paraId="0000018A" w14:textId="77777777" w:rsidR="002A2A35" w:rsidRDefault="00C96871">
            <w:pPr>
              <w:widowControl w:val="0"/>
              <w:rPr>
                <w:sz w:val="22"/>
                <w:szCs w:val="22"/>
              </w:rPr>
            </w:pPr>
            <w:r>
              <w:rPr>
                <w:sz w:val="22"/>
                <w:szCs w:val="22"/>
              </w:rPr>
              <w:t>What is your name? (supplier name)</w:t>
            </w:r>
          </w:p>
        </w:tc>
      </w:tr>
      <w:tr w:rsidR="002A2A35" w14:paraId="4861F438" w14:textId="77777777">
        <w:trPr>
          <w:cantSplit/>
          <w:trHeight w:val="113"/>
        </w:trPr>
        <w:tc>
          <w:tcPr>
            <w:tcW w:w="688" w:type="dxa"/>
            <w:vMerge/>
            <w:tcMar>
              <w:top w:w="57" w:type="dxa"/>
              <w:left w:w="0" w:type="dxa"/>
              <w:bottom w:w="57" w:type="dxa"/>
              <w:right w:w="0" w:type="dxa"/>
            </w:tcMar>
          </w:tcPr>
          <w:p w14:paraId="0000018B"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8C" w14:textId="77777777" w:rsidR="002A2A35" w:rsidRDefault="00C96871">
            <w:pPr>
              <w:widowControl w:val="0"/>
              <w:spacing w:after="120"/>
              <w:rPr>
                <w:b/>
                <w:bCs/>
                <w:sz w:val="22"/>
                <w:szCs w:val="22"/>
              </w:rPr>
            </w:pPr>
            <w:r>
              <w:rPr>
                <w:b/>
                <w:bCs/>
                <w:sz w:val="22"/>
                <w:szCs w:val="22"/>
              </w:rPr>
              <w:t>[Insert name]</w:t>
            </w:r>
          </w:p>
        </w:tc>
      </w:tr>
      <w:tr w:rsidR="002A2A35" w14:paraId="70E2E8D9"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8D"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8E" w14:textId="77777777" w:rsidR="002A2A35" w:rsidRDefault="00C96871">
            <w:pPr>
              <w:widowControl w:val="0"/>
              <w:spacing w:after="120"/>
              <w:rPr>
                <w:i/>
                <w:iCs/>
                <w:sz w:val="22"/>
                <w:szCs w:val="22"/>
              </w:rPr>
            </w:pPr>
            <w:r>
              <w:rPr>
                <w:i/>
                <w:iCs/>
                <w:sz w:val="22"/>
                <w:szCs w:val="22"/>
              </w:rPr>
              <w:t>You must be registered on the central digital platform (CDP).</w:t>
            </w:r>
          </w:p>
          <w:p w14:paraId="0000018F" w14:textId="77777777" w:rsidR="002A2A35" w:rsidRDefault="00C96871">
            <w:pPr>
              <w:widowControl w:val="0"/>
              <w:rPr>
                <w:sz w:val="22"/>
                <w:szCs w:val="22"/>
              </w:rPr>
            </w:pPr>
            <w:r>
              <w:rPr>
                <w:sz w:val="22"/>
                <w:szCs w:val="22"/>
              </w:rPr>
              <w:t>What is your central digital platform unique identifier?</w:t>
            </w:r>
          </w:p>
        </w:tc>
      </w:tr>
      <w:tr w:rsidR="002A2A35" w14:paraId="4C0BCB3C"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90"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91" w14:textId="77777777" w:rsidR="002A2A35" w:rsidRDefault="00C96871">
            <w:pPr>
              <w:widowControl w:val="0"/>
              <w:spacing w:after="120"/>
              <w:rPr>
                <w:b/>
                <w:bCs/>
                <w:sz w:val="22"/>
                <w:szCs w:val="22"/>
              </w:rPr>
            </w:pPr>
            <w:r>
              <w:rPr>
                <w:b/>
                <w:bCs/>
                <w:sz w:val="22"/>
                <w:szCs w:val="22"/>
              </w:rPr>
              <w:t>[Insert unique identifier]</w:t>
            </w:r>
          </w:p>
        </w:tc>
      </w:tr>
      <w:tr w:rsidR="002A2A35" w14:paraId="7B80A71E"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92"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93" w14:textId="77777777" w:rsidR="002A2A35" w:rsidRDefault="00C96871">
            <w:pPr>
              <w:widowControl w:val="0"/>
              <w:spacing w:after="120"/>
              <w:rPr>
                <w:sz w:val="22"/>
                <w:szCs w:val="22"/>
              </w:rPr>
            </w:pPr>
            <w:r>
              <w:rPr>
                <w:sz w:val="22"/>
                <w:szCs w:val="22"/>
              </w:rPr>
              <w:t>Please confirm if you are bidding as a single supplier (with or without sub-contractors) or as part of a group or consortium.</w:t>
            </w:r>
          </w:p>
          <w:p w14:paraId="00000194" w14:textId="77777777" w:rsidR="002A2A35" w:rsidRDefault="00C96871">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00000195" w14:textId="77777777" w:rsidR="002A2A35" w:rsidRDefault="00C96871">
            <w:pPr>
              <w:widowControl w:val="0"/>
              <w:numPr>
                <w:ilvl w:val="0"/>
                <w:numId w:val="4"/>
              </w:numPr>
              <w:pBdr>
                <w:top w:val="nil"/>
                <w:left w:val="nil"/>
                <w:bottom w:val="nil"/>
                <w:right w:val="nil"/>
                <w:between w:val="nil"/>
              </w:pBdr>
              <w:rPr>
                <w:color w:val="000000"/>
                <w:sz w:val="22"/>
                <w:szCs w:val="22"/>
              </w:rPr>
            </w:pPr>
            <w:r>
              <w:rPr>
                <w:color w:val="000000"/>
                <w:sz w:val="22"/>
                <w:szCs w:val="22"/>
              </w:rPr>
              <w:t>the name of the group/consortium</w:t>
            </w:r>
          </w:p>
          <w:p w14:paraId="00000196" w14:textId="77777777" w:rsidR="002A2A35" w:rsidRDefault="00C96871">
            <w:pPr>
              <w:widowControl w:val="0"/>
              <w:numPr>
                <w:ilvl w:val="0"/>
                <w:numId w:val="4"/>
              </w:numPr>
              <w:pBdr>
                <w:top w:val="nil"/>
                <w:left w:val="nil"/>
                <w:bottom w:val="nil"/>
                <w:right w:val="nil"/>
                <w:between w:val="nil"/>
              </w:pBdr>
              <w:rPr>
                <w:color w:val="000000"/>
                <w:sz w:val="22"/>
                <w:szCs w:val="22"/>
              </w:rPr>
            </w:pPr>
            <w:r>
              <w:rPr>
                <w:color w:val="000000"/>
                <w:sz w:val="22"/>
                <w:szCs w:val="22"/>
              </w:rPr>
              <w:t>the proposed structure of the group/consortium, including the legal structure where applicable</w:t>
            </w:r>
          </w:p>
          <w:p w14:paraId="00000197" w14:textId="77777777" w:rsidR="002A2A35" w:rsidRDefault="00C96871">
            <w:pPr>
              <w:widowControl w:val="0"/>
              <w:numPr>
                <w:ilvl w:val="0"/>
                <w:numId w:val="4"/>
              </w:numPr>
              <w:pBdr>
                <w:top w:val="nil"/>
                <w:left w:val="nil"/>
                <w:bottom w:val="nil"/>
                <w:right w:val="nil"/>
                <w:between w:val="nil"/>
              </w:pBdr>
              <w:rPr>
                <w:color w:val="000000"/>
                <w:sz w:val="22"/>
                <w:szCs w:val="22"/>
              </w:rPr>
            </w:pPr>
            <w:r>
              <w:rPr>
                <w:color w:val="000000"/>
                <w:sz w:val="22"/>
                <w:szCs w:val="22"/>
              </w:rPr>
              <w:t>the name of the lead member in the group/consortium</w:t>
            </w:r>
          </w:p>
          <w:p w14:paraId="00000198" w14:textId="77777777" w:rsidR="002A2A35" w:rsidRDefault="00C96871">
            <w:pPr>
              <w:widowControl w:val="0"/>
              <w:numPr>
                <w:ilvl w:val="0"/>
                <w:numId w:val="4"/>
              </w:numPr>
              <w:pBdr>
                <w:top w:val="nil"/>
                <w:left w:val="nil"/>
                <w:bottom w:val="nil"/>
                <w:right w:val="nil"/>
                <w:between w:val="nil"/>
              </w:pBdr>
              <w:rPr>
                <w:color w:val="000000"/>
                <w:sz w:val="22"/>
                <w:szCs w:val="22"/>
              </w:rPr>
            </w:pPr>
            <w:r>
              <w:rPr>
                <w:color w:val="000000"/>
                <w:sz w:val="22"/>
                <w:szCs w:val="22"/>
              </w:rPr>
              <w:t>your role in the group/consortium (e.g. lead member, consortium member, sub-contractor)</w:t>
            </w:r>
          </w:p>
        </w:tc>
      </w:tr>
      <w:tr w:rsidR="002A2A35" w14:paraId="11982070"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99" w14:textId="77777777" w:rsidR="002A2A35" w:rsidRDefault="002A2A35">
            <w:pPr>
              <w:widowControl w:val="0"/>
              <w:pBdr>
                <w:top w:val="nil"/>
                <w:left w:val="nil"/>
                <w:bottom w:val="nil"/>
                <w:right w:val="nil"/>
                <w:between w:val="nil"/>
              </w:pBdr>
              <w:spacing w:line="276" w:lineRule="auto"/>
              <w:rPr>
                <w:color w:val="000000"/>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9A" w14:textId="77777777" w:rsidR="002A2A35" w:rsidRDefault="00C96871">
            <w:pPr>
              <w:widowControl w:val="0"/>
              <w:spacing w:after="120"/>
              <w:rPr>
                <w:b/>
                <w:bCs/>
                <w:sz w:val="22"/>
                <w:szCs w:val="22"/>
              </w:rPr>
            </w:pPr>
            <w:r>
              <w:rPr>
                <w:b/>
                <w:bCs/>
                <w:sz w:val="22"/>
                <w:szCs w:val="22"/>
              </w:rPr>
              <w:t>[Insert information]</w:t>
            </w:r>
          </w:p>
        </w:tc>
      </w:tr>
      <w:tr w:rsidR="002A2A35" w14:paraId="142129F4"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9B"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9C" w14:textId="77777777" w:rsidR="002A2A35" w:rsidRDefault="00C96871">
            <w:pPr>
              <w:widowControl w:val="0"/>
              <w:rPr>
                <w:sz w:val="22"/>
                <w:szCs w:val="22"/>
              </w:rPr>
            </w:pPr>
            <w:r>
              <w:rPr>
                <w:b/>
                <w:bCs/>
                <w:sz w:val="22"/>
                <w:szCs w:val="22"/>
              </w:rPr>
              <w:t>[Where applicable]</w:t>
            </w:r>
            <w:r>
              <w:rPr>
                <w:sz w:val="22"/>
                <w:szCs w:val="22"/>
              </w:rPr>
              <w:t xml:space="preserve"> Please confirm which lot(s) you wish to bid for?</w:t>
            </w:r>
          </w:p>
        </w:tc>
      </w:tr>
      <w:tr w:rsidR="002A2A35" w14:paraId="57533122"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9D"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9E" w14:textId="77777777" w:rsidR="002A2A35" w:rsidRDefault="00C96871">
            <w:pPr>
              <w:widowControl w:val="0"/>
              <w:spacing w:after="120"/>
              <w:rPr>
                <w:b/>
                <w:bCs/>
                <w:sz w:val="22"/>
                <w:szCs w:val="22"/>
              </w:rPr>
            </w:pPr>
            <w:r>
              <w:rPr>
                <w:b/>
                <w:bCs/>
                <w:sz w:val="22"/>
                <w:szCs w:val="22"/>
              </w:rPr>
              <w:t xml:space="preserve">N/A – there are no lots in this contract. </w:t>
            </w:r>
          </w:p>
        </w:tc>
      </w:tr>
      <w:tr w:rsidR="002A2A35" w14:paraId="2D90C7BC"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9F"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A0" w14:textId="77777777" w:rsidR="002A2A35" w:rsidRDefault="00C96871">
            <w:pPr>
              <w:widowControl w:val="0"/>
              <w:rPr>
                <w:sz w:val="22"/>
                <w:szCs w:val="22"/>
              </w:rPr>
            </w:pPr>
            <w:r>
              <w:rPr>
                <w:sz w:val="22"/>
                <w:szCs w:val="22"/>
              </w:rPr>
              <w:t>Are you on the debarment list?</w:t>
            </w:r>
          </w:p>
        </w:tc>
      </w:tr>
      <w:tr w:rsidR="002A2A35" w14:paraId="264B3DBB"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A1"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tcBorders>
            <w:tcMar>
              <w:top w:w="57" w:type="dxa"/>
              <w:left w:w="0" w:type="dxa"/>
              <w:bottom w:w="57" w:type="dxa"/>
              <w:right w:w="0" w:type="dxa"/>
            </w:tcMar>
          </w:tcPr>
          <w:p w14:paraId="000001A2" w14:textId="77777777" w:rsidR="002A2A35" w:rsidRDefault="00C96871">
            <w:pPr>
              <w:widowControl w:val="0"/>
              <w:spacing w:after="120"/>
              <w:rPr>
                <w:b/>
                <w:bCs/>
                <w:sz w:val="22"/>
                <w:szCs w:val="22"/>
              </w:rPr>
            </w:pPr>
            <w:r>
              <w:rPr>
                <w:b/>
                <w:bCs/>
                <w:sz w:val="22"/>
                <w:szCs w:val="22"/>
              </w:rPr>
              <w:t>[Insert Yes or No]</w:t>
            </w:r>
          </w:p>
          <w:p w14:paraId="000001A3" w14:textId="77777777" w:rsidR="002A2A35" w:rsidRDefault="00C96871">
            <w:pPr>
              <w:widowControl w:val="0"/>
              <w:spacing w:after="120"/>
              <w:rPr>
                <w:b/>
                <w:bCs/>
                <w:sz w:val="22"/>
                <w:szCs w:val="22"/>
              </w:rPr>
            </w:pPr>
            <w:r>
              <w:rPr>
                <w:b/>
                <w:bCs/>
                <w:sz w:val="22"/>
                <w:szCs w:val="22"/>
              </w:rPr>
              <w:t>[If yes, insert details]</w:t>
            </w:r>
          </w:p>
          <w:p w14:paraId="000001A4" w14:textId="77777777" w:rsidR="002A2A35" w:rsidRDefault="002A2A35">
            <w:pPr>
              <w:widowControl w:val="0"/>
              <w:spacing w:after="120"/>
              <w:rPr>
                <w:b/>
                <w:bCs/>
                <w:sz w:val="22"/>
                <w:szCs w:val="22"/>
              </w:rPr>
            </w:pPr>
          </w:p>
        </w:tc>
      </w:tr>
    </w:tbl>
    <w:p w14:paraId="000001A5" w14:textId="77777777" w:rsidR="002A2A35" w:rsidRDefault="002A2A35">
      <w:pPr>
        <w:rPr>
          <w:sz w:val="22"/>
          <w:szCs w:val="22"/>
        </w:rPr>
      </w:pPr>
    </w:p>
    <w:tbl>
      <w:tblPr>
        <w:tblStyle w:val="affd"/>
        <w:tblW w:w="9638" w:type="dxa"/>
        <w:tblInd w:w="15" w:type="dxa"/>
        <w:tblLayout w:type="fixed"/>
        <w:tblLook w:val="0600" w:firstRow="0" w:lastRow="0" w:firstColumn="0" w:lastColumn="0" w:noHBand="1" w:noVBand="1"/>
      </w:tblPr>
      <w:tblGrid>
        <w:gridCol w:w="688"/>
        <w:gridCol w:w="8950"/>
      </w:tblGrid>
      <w:tr w:rsidR="002A2A35" w14:paraId="2F8BFEE2" w14:textId="77777777">
        <w:trPr>
          <w:cantSplit/>
          <w:trHeight w:val="113"/>
        </w:trPr>
        <w:tc>
          <w:tcPr>
            <w:tcW w:w="9638" w:type="dxa"/>
            <w:gridSpan w:val="2"/>
            <w:tcBorders>
              <w:bottom w:val="single" w:sz="4" w:space="0" w:color="000000"/>
            </w:tcBorders>
            <w:shd w:val="clear" w:color="auto" w:fill="BEDDFF"/>
            <w:tcMar>
              <w:top w:w="57" w:type="dxa"/>
              <w:left w:w="0" w:type="dxa"/>
              <w:bottom w:w="57" w:type="dxa"/>
              <w:right w:w="0" w:type="dxa"/>
            </w:tcMar>
          </w:tcPr>
          <w:p w14:paraId="000001A6" w14:textId="77777777" w:rsidR="002A2A35" w:rsidRDefault="00C96871">
            <w:pPr>
              <w:pStyle w:val="Heading3"/>
              <w:widowControl w:val="0"/>
              <w:spacing w:after="0"/>
              <w:rPr>
                <w:b w:val="0"/>
                <w:bCs w:val="0"/>
                <w:color w:val="000000"/>
                <w:sz w:val="22"/>
                <w:szCs w:val="22"/>
              </w:rPr>
            </w:pPr>
            <w:bookmarkStart w:id="16" w:name="_Toc219301688"/>
            <w:r>
              <w:rPr>
                <w:color w:val="000000"/>
                <w:sz w:val="22"/>
                <w:szCs w:val="22"/>
              </w:rPr>
              <w:lastRenderedPageBreak/>
              <w:t>Part 1 – confirmation of core supplier information</w:t>
            </w:r>
            <w:bookmarkEnd w:id="16"/>
          </w:p>
        </w:tc>
      </w:tr>
      <w:tr w:rsidR="002A2A35" w14:paraId="28BDF6AD"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A8"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A9" w14:textId="77777777" w:rsidR="002A2A35" w:rsidRDefault="00C96871">
            <w:pPr>
              <w:widowControl w:val="0"/>
              <w:spacing w:after="120"/>
              <w:rPr>
                <w:b/>
                <w:bCs/>
                <w:i/>
                <w:iCs/>
                <w:sz w:val="22"/>
                <w:szCs w:val="22"/>
                <w:u w:val="single"/>
              </w:rPr>
            </w:pPr>
            <w:r>
              <w:rPr>
                <w:sz w:val="22"/>
                <w:szCs w:val="22"/>
              </w:rPr>
              <w:t xml:space="preserve">You must submit up-to-date core supplier information on the CDP and </w:t>
            </w:r>
            <w:r>
              <w:rPr>
                <w:b/>
                <w:bCs/>
                <w:i/>
                <w:iCs/>
                <w:sz w:val="22"/>
                <w:szCs w:val="22"/>
                <w:u w:val="single"/>
              </w:rPr>
              <w:t>share this information with us by sending us a PDF copy submitted with this PSQ.</w:t>
            </w:r>
          </w:p>
          <w:p w14:paraId="000001AA" w14:textId="77777777" w:rsidR="002A2A35" w:rsidRDefault="00C96871">
            <w:pPr>
              <w:widowControl w:val="0"/>
              <w:spacing w:after="120"/>
              <w:rPr>
                <w:sz w:val="22"/>
                <w:szCs w:val="22"/>
              </w:rPr>
            </w:pPr>
            <w:r>
              <w:rPr>
                <w:sz w:val="22"/>
                <w:szCs w:val="22"/>
              </w:rPr>
              <w:t>This includes:</w:t>
            </w:r>
          </w:p>
          <w:p w14:paraId="000001AB" w14:textId="77777777" w:rsidR="002A2A35" w:rsidRDefault="00C96871">
            <w:pPr>
              <w:widowControl w:val="0"/>
              <w:spacing w:after="120"/>
              <w:rPr>
                <w:sz w:val="22"/>
                <w:szCs w:val="22"/>
              </w:rPr>
            </w:pPr>
            <w:r>
              <w:rPr>
                <w:sz w:val="22"/>
                <w:szCs w:val="22"/>
              </w:rPr>
              <w:t>This includes:</w:t>
            </w:r>
          </w:p>
          <w:p w14:paraId="000001AC" w14:textId="77777777" w:rsidR="002A2A35" w:rsidRDefault="00C96871">
            <w:pPr>
              <w:widowControl w:val="0"/>
              <w:numPr>
                <w:ilvl w:val="0"/>
                <w:numId w:val="5"/>
              </w:numPr>
              <w:spacing w:after="120"/>
              <w:rPr>
                <w:sz w:val="22"/>
                <w:szCs w:val="22"/>
              </w:rPr>
            </w:pPr>
            <w:r>
              <w:rPr>
                <w:sz w:val="22"/>
                <w:szCs w:val="22"/>
              </w:rPr>
              <w:t>basic information</w:t>
            </w:r>
          </w:p>
          <w:p w14:paraId="000001AD" w14:textId="77777777" w:rsidR="002A2A35" w:rsidRDefault="00C96871">
            <w:pPr>
              <w:widowControl w:val="0"/>
              <w:numPr>
                <w:ilvl w:val="0"/>
                <w:numId w:val="5"/>
              </w:numPr>
              <w:spacing w:after="120"/>
              <w:rPr>
                <w:sz w:val="22"/>
                <w:szCs w:val="22"/>
              </w:rPr>
            </w:pPr>
            <w:r>
              <w:rPr>
                <w:sz w:val="22"/>
                <w:szCs w:val="22"/>
              </w:rPr>
              <w:t>economic and financial standing information</w:t>
            </w:r>
          </w:p>
          <w:p w14:paraId="000001AE" w14:textId="77777777" w:rsidR="002A2A35" w:rsidRDefault="00C96871">
            <w:pPr>
              <w:widowControl w:val="0"/>
              <w:numPr>
                <w:ilvl w:val="0"/>
                <w:numId w:val="5"/>
              </w:numPr>
              <w:spacing w:after="120"/>
              <w:rPr>
                <w:sz w:val="22"/>
                <w:szCs w:val="22"/>
              </w:rPr>
            </w:pPr>
            <w:r>
              <w:rPr>
                <w:sz w:val="22"/>
                <w:szCs w:val="22"/>
              </w:rPr>
              <w:t>connected person information (these are persons with the right to exercise, or who actually exercise, significant influence or control over the supplier, or over whom the supplier has the right to exercise, or actually exercises, significant influence or control over, for example: directors, majority shareholders and parent and subsidiary companies)</w:t>
            </w:r>
          </w:p>
          <w:p w14:paraId="000001AF" w14:textId="77777777" w:rsidR="002A2A35" w:rsidRDefault="00C96871">
            <w:pPr>
              <w:widowControl w:val="0"/>
              <w:numPr>
                <w:ilvl w:val="0"/>
                <w:numId w:val="5"/>
              </w:numPr>
              <w:spacing w:after="120"/>
              <w:rPr>
                <w:sz w:val="22"/>
                <w:szCs w:val="22"/>
              </w:rPr>
            </w:pPr>
            <w:r>
              <w:rPr>
                <w:sz w:val="22"/>
                <w:szCs w:val="22"/>
              </w:rPr>
              <w:t>exclusion grounds information</w:t>
            </w:r>
          </w:p>
          <w:p w14:paraId="000001B0" w14:textId="77777777" w:rsidR="002A2A35" w:rsidRDefault="00C96871">
            <w:pPr>
              <w:widowControl w:val="0"/>
              <w:rPr>
                <w:sz w:val="22"/>
                <w:szCs w:val="22"/>
              </w:rPr>
            </w:pPr>
            <w:r>
              <w:rPr>
                <w:sz w:val="22"/>
                <w:szCs w:val="22"/>
              </w:rPr>
              <w:t>Please confirm you have shared this information with us.</w:t>
            </w:r>
          </w:p>
        </w:tc>
      </w:tr>
      <w:tr w:rsidR="002A2A35" w14:paraId="1AAD04C5"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B1"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B2" w14:textId="77777777" w:rsidR="002A2A35" w:rsidRDefault="00C96871">
            <w:pPr>
              <w:widowControl w:val="0"/>
              <w:spacing w:after="120"/>
              <w:rPr>
                <w:b/>
                <w:bCs/>
                <w:sz w:val="22"/>
                <w:szCs w:val="22"/>
              </w:rPr>
            </w:pPr>
            <w:r>
              <w:rPr>
                <w:b/>
                <w:bCs/>
                <w:sz w:val="22"/>
                <w:szCs w:val="22"/>
              </w:rPr>
              <w:t>[Insert reference / file name]</w:t>
            </w:r>
          </w:p>
        </w:tc>
      </w:tr>
      <w:tr w:rsidR="002A2A35" w14:paraId="7A9CBCB3" w14:textId="77777777">
        <w:trPr>
          <w:cantSplit/>
          <w:trHeight w:val="113"/>
        </w:trPr>
        <w:tc>
          <w:tcPr>
            <w:tcW w:w="9638" w:type="dxa"/>
            <w:gridSpan w:val="2"/>
            <w:shd w:val="clear" w:color="auto" w:fill="BEDDFF"/>
            <w:tcMar>
              <w:top w:w="57" w:type="dxa"/>
              <w:left w:w="0" w:type="dxa"/>
              <w:bottom w:w="57" w:type="dxa"/>
              <w:right w:w="0" w:type="dxa"/>
            </w:tcMar>
          </w:tcPr>
          <w:p w14:paraId="000001B3" w14:textId="77777777" w:rsidR="002A2A35" w:rsidRDefault="00C96871">
            <w:pPr>
              <w:pStyle w:val="Heading3"/>
              <w:widowControl w:val="0"/>
              <w:spacing w:after="0"/>
              <w:rPr>
                <w:b w:val="0"/>
                <w:bCs w:val="0"/>
                <w:color w:val="000000"/>
                <w:sz w:val="22"/>
                <w:szCs w:val="22"/>
              </w:rPr>
            </w:pPr>
            <w:bookmarkStart w:id="17" w:name="_Toc219301689"/>
            <w:r>
              <w:rPr>
                <w:color w:val="000000"/>
                <w:sz w:val="22"/>
                <w:szCs w:val="22"/>
              </w:rPr>
              <w:t>Part 2 – additional exclusions information</w:t>
            </w:r>
            <w:bookmarkEnd w:id="17"/>
            <w:r>
              <w:rPr>
                <w:color w:val="000000"/>
                <w:sz w:val="22"/>
                <w:szCs w:val="22"/>
              </w:rPr>
              <w:t xml:space="preserve"> </w:t>
            </w:r>
          </w:p>
        </w:tc>
      </w:tr>
      <w:tr w:rsidR="002A2A35" w14:paraId="6A0015A3" w14:textId="77777777">
        <w:trPr>
          <w:cantSplit/>
          <w:trHeight w:val="113"/>
        </w:trPr>
        <w:tc>
          <w:tcPr>
            <w:tcW w:w="9638" w:type="dxa"/>
            <w:gridSpan w:val="2"/>
            <w:shd w:val="clear" w:color="auto" w:fill="E5F1FF"/>
            <w:tcMar>
              <w:top w:w="57" w:type="dxa"/>
              <w:left w:w="0" w:type="dxa"/>
              <w:bottom w:w="57" w:type="dxa"/>
              <w:right w:w="0" w:type="dxa"/>
            </w:tcMar>
          </w:tcPr>
          <w:p w14:paraId="000001B5" w14:textId="77777777" w:rsidR="002A2A35" w:rsidRDefault="00C96871">
            <w:pPr>
              <w:pStyle w:val="Heading4"/>
              <w:keepNext/>
              <w:keepLines/>
              <w:widowControl w:val="0"/>
              <w:rPr>
                <w:b w:val="0"/>
                <w:bCs w:val="0"/>
                <w:color w:val="000000"/>
              </w:rPr>
            </w:pPr>
            <w:bookmarkStart w:id="18" w:name="_heading=h.namsdutvij10" w:colFirst="0" w:colLast="0"/>
            <w:bookmarkEnd w:id="18"/>
            <w:r>
              <w:rPr>
                <w:color w:val="000000"/>
              </w:rPr>
              <w:t>Part 2A – associated persons</w:t>
            </w:r>
          </w:p>
        </w:tc>
      </w:tr>
      <w:tr w:rsidR="002A2A35" w14:paraId="204AFCBD" w14:textId="77777777">
        <w:trPr>
          <w:cantSplit/>
          <w:trHeight w:val="113"/>
        </w:trPr>
        <w:tc>
          <w:tcPr>
            <w:tcW w:w="688" w:type="dxa"/>
            <w:vMerge w:val="restart"/>
            <w:tcMar>
              <w:top w:w="57" w:type="dxa"/>
              <w:left w:w="0" w:type="dxa"/>
              <w:bottom w:w="57" w:type="dxa"/>
              <w:right w:w="0" w:type="dxa"/>
            </w:tcMar>
          </w:tcPr>
          <w:p w14:paraId="000001B7" w14:textId="77777777" w:rsidR="002A2A35" w:rsidRDefault="002A2A35">
            <w:pPr>
              <w:widowControl w:val="0"/>
              <w:numPr>
                <w:ilvl w:val="0"/>
                <w:numId w:val="1"/>
              </w:numPr>
              <w:jc w:val="center"/>
              <w:rPr>
                <w:sz w:val="22"/>
                <w:szCs w:val="22"/>
              </w:rPr>
            </w:pPr>
          </w:p>
        </w:tc>
        <w:tc>
          <w:tcPr>
            <w:tcW w:w="8950" w:type="dxa"/>
            <w:tcBorders>
              <w:bottom w:val="dashed" w:sz="4" w:space="0" w:color="000000"/>
            </w:tcBorders>
            <w:tcMar>
              <w:top w:w="57" w:type="dxa"/>
              <w:left w:w="0" w:type="dxa"/>
              <w:bottom w:w="57" w:type="dxa"/>
              <w:right w:w="0" w:type="dxa"/>
            </w:tcMar>
          </w:tcPr>
          <w:p w14:paraId="000001B8" w14:textId="77777777" w:rsidR="002A2A35" w:rsidRDefault="00C96871">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000001B9" w14:textId="77777777" w:rsidR="002A2A35" w:rsidRDefault="00C96871">
            <w:pPr>
              <w:widowControl w:val="0"/>
              <w:spacing w:after="120"/>
              <w:rPr>
                <w:sz w:val="22"/>
                <w:szCs w:val="22"/>
              </w:rPr>
            </w:pPr>
            <w:r>
              <w:rPr>
                <w:sz w:val="22"/>
                <w:szCs w:val="22"/>
              </w:rPr>
              <w:t>[The conditions of participation are outlined in Part 3]</w:t>
            </w:r>
          </w:p>
          <w:p w14:paraId="000001BA" w14:textId="77777777" w:rsidR="002A2A35" w:rsidRDefault="00C96871">
            <w:pPr>
              <w:widowControl w:val="0"/>
              <w:rPr>
                <w:sz w:val="22"/>
                <w:szCs w:val="22"/>
              </w:rPr>
            </w:pPr>
            <w:r>
              <w:rPr>
                <w:sz w:val="22"/>
                <w:szCs w:val="22"/>
              </w:rPr>
              <w:t xml:space="preserve">If so, please complete </w:t>
            </w:r>
            <w:r>
              <w:rPr>
                <w:b/>
                <w:bCs/>
                <w:sz w:val="22"/>
                <w:szCs w:val="22"/>
              </w:rPr>
              <w:t>Q8, Q9 &amp; Q10</w:t>
            </w:r>
            <w:r>
              <w:rPr>
                <w:sz w:val="22"/>
                <w:szCs w:val="22"/>
              </w:rPr>
              <w:t xml:space="preserve"> (otherwise </w:t>
            </w:r>
            <w:r>
              <w:rPr>
                <w:b/>
                <w:bCs/>
                <w:sz w:val="22"/>
                <w:szCs w:val="22"/>
              </w:rPr>
              <w:t>Q8, Q9 &amp; Q10</w:t>
            </w:r>
            <w:r>
              <w:rPr>
                <w:sz w:val="22"/>
                <w:szCs w:val="22"/>
              </w:rPr>
              <w:t xml:space="preserve"> are not applicable).</w:t>
            </w:r>
          </w:p>
        </w:tc>
      </w:tr>
      <w:tr w:rsidR="002A2A35" w14:paraId="77CE8F10" w14:textId="77777777">
        <w:trPr>
          <w:cantSplit/>
          <w:trHeight w:val="113"/>
        </w:trPr>
        <w:tc>
          <w:tcPr>
            <w:tcW w:w="688" w:type="dxa"/>
            <w:vMerge/>
            <w:tcMar>
              <w:top w:w="57" w:type="dxa"/>
              <w:left w:w="0" w:type="dxa"/>
              <w:bottom w:w="57" w:type="dxa"/>
              <w:right w:w="0" w:type="dxa"/>
            </w:tcMar>
          </w:tcPr>
          <w:p w14:paraId="000001BB"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BC" w14:textId="77777777" w:rsidR="002A2A35" w:rsidRDefault="00C96871">
            <w:pPr>
              <w:widowControl w:val="0"/>
              <w:spacing w:after="120"/>
              <w:rPr>
                <w:b/>
                <w:bCs/>
                <w:sz w:val="22"/>
                <w:szCs w:val="22"/>
              </w:rPr>
            </w:pPr>
            <w:r>
              <w:rPr>
                <w:b/>
                <w:bCs/>
                <w:sz w:val="22"/>
                <w:szCs w:val="22"/>
              </w:rPr>
              <w:t>[Insert Yes or No]</w:t>
            </w:r>
          </w:p>
        </w:tc>
      </w:tr>
      <w:tr w:rsidR="002A2A35" w14:paraId="4A533FB0"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BD"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BE" w14:textId="77777777" w:rsidR="002A2A35" w:rsidRDefault="00C96871">
            <w:pPr>
              <w:widowControl w:val="0"/>
              <w:rPr>
                <w:i/>
                <w:iCs/>
                <w:sz w:val="22"/>
                <w:szCs w:val="22"/>
              </w:rPr>
            </w:pPr>
            <w:r>
              <w:rPr>
                <w:sz w:val="22"/>
                <w:szCs w:val="22"/>
              </w:rPr>
              <w:t>For each supplier/associated person, please confirm which condition(s) of participation you are relying on them to satisfy.</w:t>
            </w:r>
          </w:p>
        </w:tc>
      </w:tr>
      <w:tr w:rsidR="002A2A35" w14:paraId="76BF2BE9"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BF" w14:textId="77777777" w:rsidR="002A2A35" w:rsidRDefault="002A2A35">
            <w:pPr>
              <w:widowControl w:val="0"/>
              <w:pBdr>
                <w:top w:val="nil"/>
                <w:left w:val="nil"/>
                <w:bottom w:val="nil"/>
                <w:right w:val="nil"/>
                <w:between w:val="nil"/>
              </w:pBdr>
              <w:spacing w:line="276" w:lineRule="auto"/>
              <w:rPr>
                <w:i/>
                <w:iCs/>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C0" w14:textId="77777777" w:rsidR="002A2A35" w:rsidRDefault="00C96871">
            <w:pPr>
              <w:widowControl w:val="0"/>
              <w:spacing w:after="120"/>
              <w:rPr>
                <w:b/>
                <w:bCs/>
                <w:sz w:val="22"/>
                <w:szCs w:val="22"/>
              </w:rPr>
            </w:pPr>
            <w:r>
              <w:rPr>
                <w:b/>
                <w:bCs/>
                <w:sz w:val="22"/>
                <w:szCs w:val="22"/>
              </w:rPr>
              <w:t>[Insert name of supplier &amp; brief description]</w:t>
            </w:r>
          </w:p>
          <w:p w14:paraId="000001C1" w14:textId="77777777" w:rsidR="002A2A35" w:rsidRDefault="00C96871">
            <w:pPr>
              <w:widowControl w:val="0"/>
              <w:spacing w:after="120"/>
              <w:rPr>
                <w:b/>
                <w:bCs/>
                <w:sz w:val="22"/>
                <w:szCs w:val="22"/>
              </w:rPr>
            </w:pPr>
            <w:r>
              <w:rPr>
                <w:b/>
                <w:bCs/>
                <w:sz w:val="22"/>
                <w:szCs w:val="22"/>
              </w:rPr>
              <w:t>[Insert name of supplier &amp; brief description]</w:t>
            </w:r>
          </w:p>
        </w:tc>
      </w:tr>
      <w:tr w:rsidR="002A2A35" w14:paraId="1F0475D8"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C2"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C3" w14:textId="77777777" w:rsidR="002A2A35" w:rsidRDefault="00C96871">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00001C4" w14:textId="77777777" w:rsidR="002A2A35" w:rsidRDefault="00C96871">
            <w:pPr>
              <w:widowControl w:val="0"/>
              <w:numPr>
                <w:ilvl w:val="0"/>
                <w:numId w:val="6"/>
              </w:numPr>
              <w:spacing w:after="120"/>
              <w:rPr>
                <w:sz w:val="22"/>
                <w:szCs w:val="22"/>
              </w:rPr>
            </w:pPr>
            <w:r>
              <w:rPr>
                <w:sz w:val="22"/>
                <w:szCs w:val="22"/>
              </w:rPr>
              <w:t>basic information</w:t>
            </w:r>
          </w:p>
          <w:p w14:paraId="000001C5" w14:textId="77777777" w:rsidR="002A2A35" w:rsidRDefault="00C96871">
            <w:pPr>
              <w:widowControl w:val="0"/>
              <w:numPr>
                <w:ilvl w:val="0"/>
                <w:numId w:val="6"/>
              </w:numPr>
              <w:spacing w:after="120"/>
              <w:rPr>
                <w:sz w:val="22"/>
                <w:szCs w:val="22"/>
              </w:rPr>
            </w:pPr>
            <w:r>
              <w:rPr>
                <w:sz w:val="22"/>
                <w:szCs w:val="22"/>
              </w:rPr>
              <w:t xml:space="preserve">economic and financial standing information </w:t>
            </w:r>
            <w:r>
              <w:rPr>
                <w:sz w:val="22"/>
                <w:szCs w:val="22"/>
              </w:rPr>
              <w:br/>
            </w:r>
            <w:r>
              <w:rPr>
                <w:color w:val="000000"/>
                <w:sz w:val="22"/>
                <w:szCs w:val="22"/>
              </w:rPr>
              <w:t>(if they are being relied upon to meet conditions of participation regarding financial capacity)</w:t>
            </w:r>
          </w:p>
          <w:p w14:paraId="000001C6" w14:textId="77777777" w:rsidR="002A2A35" w:rsidRDefault="00C96871">
            <w:pPr>
              <w:widowControl w:val="0"/>
              <w:numPr>
                <w:ilvl w:val="0"/>
                <w:numId w:val="6"/>
              </w:numPr>
              <w:spacing w:after="120"/>
              <w:rPr>
                <w:sz w:val="22"/>
                <w:szCs w:val="22"/>
              </w:rPr>
            </w:pPr>
            <w:r>
              <w:rPr>
                <w:sz w:val="22"/>
                <w:szCs w:val="22"/>
              </w:rPr>
              <w:t>connected person information</w:t>
            </w:r>
          </w:p>
          <w:p w14:paraId="000001C7" w14:textId="77777777" w:rsidR="002A2A35" w:rsidRDefault="00C96871">
            <w:pPr>
              <w:widowControl w:val="0"/>
              <w:numPr>
                <w:ilvl w:val="0"/>
                <w:numId w:val="6"/>
              </w:numPr>
              <w:rPr>
                <w:sz w:val="22"/>
                <w:szCs w:val="22"/>
              </w:rPr>
            </w:pPr>
            <w:r>
              <w:rPr>
                <w:sz w:val="22"/>
                <w:szCs w:val="22"/>
              </w:rPr>
              <w:t>exclusion grounds information</w:t>
            </w:r>
          </w:p>
        </w:tc>
      </w:tr>
      <w:tr w:rsidR="002A2A35" w14:paraId="09299E0A"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C8"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C9" w14:textId="77777777" w:rsidR="002A2A35" w:rsidRDefault="00C96871">
            <w:pPr>
              <w:widowControl w:val="0"/>
              <w:spacing w:after="120"/>
              <w:rPr>
                <w:b/>
                <w:bCs/>
                <w:sz w:val="22"/>
                <w:szCs w:val="22"/>
              </w:rPr>
            </w:pPr>
            <w:r>
              <w:rPr>
                <w:b/>
                <w:bCs/>
                <w:sz w:val="22"/>
                <w:szCs w:val="22"/>
              </w:rPr>
              <w:t>[Insert name of supplier and reference / file name]</w:t>
            </w:r>
          </w:p>
        </w:tc>
      </w:tr>
      <w:tr w:rsidR="002A2A35" w14:paraId="1CA08C73"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CA"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CB" w14:textId="77777777" w:rsidR="002A2A35" w:rsidRDefault="00C96871">
            <w:pPr>
              <w:widowControl w:val="0"/>
              <w:rPr>
                <w:sz w:val="22"/>
                <w:szCs w:val="22"/>
              </w:rPr>
            </w:pPr>
            <w:r>
              <w:rPr>
                <w:sz w:val="22"/>
                <w:szCs w:val="22"/>
              </w:rPr>
              <w:t>Are any of your associated persons on the debarment list?</w:t>
            </w:r>
          </w:p>
        </w:tc>
      </w:tr>
      <w:tr w:rsidR="002A2A35" w14:paraId="5638CEB3"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CC"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tcBorders>
            <w:tcMar>
              <w:top w:w="57" w:type="dxa"/>
              <w:left w:w="0" w:type="dxa"/>
              <w:bottom w:w="57" w:type="dxa"/>
              <w:right w:w="0" w:type="dxa"/>
            </w:tcMar>
          </w:tcPr>
          <w:p w14:paraId="000001CD" w14:textId="77777777" w:rsidR="002A2A35" w:rsidRDefault="00C96871">
            <w:pPr>
              <w:widowControl w:val="0"/>
              <w:spacing w:after="120"/>
              <w:rPr>
                <w:b/>
                <w:bCs/>
                <w:sz w:val="22"/>
                <w:szCs w:val="22"/>
              </w:rPr>
            </w:pPr>
            <w:r>
              <w:rPr>
                <w:b/>
                <w:bCs/>
                <w:sz w:val="22"/>
                <w:szCs w:val="22"/>
              </w:rPr>
              <w:t>[Insert Yes or No]</w:t>
            </w:r>
          </w:p>
          <w:p w14:paraId="000001CE" w14:textId="77777777" w:rsidR="002A2A35" w:rsidRDefault="00C96871">
            <w:pPr>
              <w:widowControl w:val="0"/>
              <w:spacing w:after="120"/>
              <w:rPr>
                <w:b/>
                <w:bCs/>
                <w:sz w:val="22"/>
                <w:szCs w:val="22"/>
              </w:rPr>
            </w:pPr>
            <w:r>
              <w:rPr>
                <w:b/>
                <w:bCs/>
                <w:sz w:val="22"/>
                <w:szCs w:val="22"/>
              </w:rPr>
              <w:t>[If yes, insert details]</w:t>
            </w:r>
          </w:p>
        </w:tc>
      </w:tr>
      <w:tr w:rsidR="002A2A35" w14:paraId="5C5E8856" w14:textId="77777777">
        <w:trPr>
          <w:cantSplit/>
          <w:trHeight w:val="113"/>
        </w:trPr>
        <w:tc>
          <w:tcPr>
            <w:tcW w:w="9638" w:type="dxa"/>
            <w:gridSpan w:val="2"/>
            <w:tcBorders>
              <w:bottom w:val="single" w:sz="4" w:space="0" w:color="000000"/>
            </w:tcBorders>
            <w:shd w:val="clear" w:color="auto" w:fill="E5F1FF"/>
            <w:tcMar>
              <w:top w:w="57" w:type="dxa"/>
              <w:left w:w="0" w:type="dxa"/>
              <w:bottom w:w="57" w:type="dxa"/>
              <w:right w:w="0" w:type="dxa"/>
            </w:tcMar>
          </w:tcPr>
          <w:p w14:paraId="000001CF" w14:textId="77777777" w:rsidR="002A2A35" w:rsidRDefault="00C96871">
            <w:pPr>
              <w:pStyle w:val="Heading4"/>
              <w:keepNext/>
              <w:keepLines/>
              <w:widowControl w:val="0"/>
              <w:rPr>
                <w:b w:val="0"/>
                <w:bCs w:val="0"/>
                <w:color w:val="000000"/>
              </w:rPr>
            </w:pPr>
            <w:bookmarkStart w:id="19" w:name="_heading=h.sji45lwjv3rm" w:colFirst="0" w:colLast="0"/>
            <w:bookmarkEnd w:id="19"/>
            <w:r>
              <w:rPr>
                <w:color w:val="000000"/>
              </w:rPr>
              <w:lastRenderedPageBreak/>
              <w:t>Part 2B – list of all intended sub-contractors</w:t>
            </w:r>
          </w:p>
        </w:tc>
      </w:tr>
      <w:tr w:rsidR="002A2A35" w14:paraId="31A126E1"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D1" w14:textId="77777777" w:rsidR="002A2A35" w:rsidRDefault="002A2A35">
            <w:pPr>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D2" w14:textId="77777777" w:rsidR="002A2A35" w:rsidRDefault="00C96871">
            <w:pPr>
              <w:widowControl w:val="0"/>
              <w:spacing w:after="120"/>
              <w:rPr>
                <w:sz w:val="22"/>
                <w:szCs w:val="22"/>
              </w:rPr>
            </w:pPr>
            <w:r>
              <w:rPr>
                <w:sz w:val="22"/>
                <w:szCs w:val="22"/>
              </w:rPr>
              <w:t xml:space="preserve">Please provide: </w:t>
            </w:r>
          </w:p>
          <w:p w14:paraId="000001D3" w14:textId="77777777" w:rsidR="002A2A35" w:rsidRDefault="00C96871">
            <w:pPr>
              <w:widowControl w:val="0"/>
              <w:numPr>
                <w:ilvl w:val="0"/>
                <w:numId w:val="7"/>
              </w:numPr>
              <w:spacing w:after="120"/>
              <w:rPr>
                <w:sz w:val="22"/>
                <w:szCs w:val="22"/>
              </w:rPr>
            </w:pPr>
            <w:r>
              <w:rPr>
                <w:sz w:val="22"/>
                <w:szCs w:val="22"/>
              </w:rPr>
              <w:t>a list of all suppliers who you intend to sub-contract the performance of all or part of the contract to (either directly or in your wider supply chain)</w:t>
            </w:r>
          </w:p>
          <w:p w14:paraId="000001D4" w14:textId="77777777" w:rsidR="002A2A35" w:rsidRDefault="00C96871">
            <w:pPr>
              <w:widowControl w:val="0"/>
              <w:numPr>
                <w:ilvl w:val="0"/>
                <w:numId w:val="7"/>
              </w:numPr>
              <w:spacing w:after="120"/>
              <w:rPr>
                <w:sz w:val="22"/>
                <w:szCs w:val="22"/>
              </w:rPr>
            </w:pPr>
            <w:r>
              <w:rPr>
                <w:sz w:val="22"/>
                <w:szCs w:val="22"/>
              </w:rPr>
              <w:t>their unique identifier (if they are registered on the CDP), or otherwise, a Companies House number charity number, VAT registration number, or equivalent</w:t>
            </w:r>
          </w:p>
          <w:p w14:paraId="000001D5" w14:textId="77777777" w:rsidR="002A2A35" w:rsidRDefault="00C96871">
            <w:pPr>
              <w:widowControl w:val="0"/>
              <w:numPr>
                <w:ilvl w:val="0"/>
                <w:numId w:val="7"/>
              </w:numPr>
              <w:spacing w:after="120"/>
              <w:rPr>
                <w:sz w:val="22"/>
                <w:szCs w:val="22"/>
              </w:rPr>
            </w:pPr>
            <w:r>
              <w:rPr>
                <w:sz w:val="22"/>
                <w:szCs w:val="22"/>
              </w:rPr>
              <w:t>a brief description of their intended role in the performance of the contract</w:t>
            </w:r>
          </w:p>
          <w:p w14:paraId="000001D6" w14:textId="77777777" w:rsidR="002A2A35" w:rsidRDefault="00C96871">
            <w:pPr>
              <w:widowControl w:val="0"/>
              <w:rPr>
                <w:sz w:val="22"/>
                <w:szCs w:val="22"/>
              </w:rPr>
            </w:pPr>
            <w:r>
              <w:rPr>
                <w:sz w:val="22"/>
                <w:szCs w:val="22"/>
              </w:rPr>
              <w:t xml:space="preserve">If you are not intending to sub-contract the performance of all or part of the contract, then this </w:t>
            </w:r>
            <w:r>
              <w:rPr>
                <w:b/>
                <w:bCs/>
                <w:sz w:val="22"/>
                <w:szCs w:val="22"/>
              </w:rPr>
              <w:t>question and Q12</w:t>
            </w:r>
            <w:r>
              <w:rPr>
                <w:color w:val="FF0000"/>
                <w:sz w:val="22"/>
                <w:szCs w:val="22"/>
              </w:rPr>
              <w:t xml:space="preserve"> </w:t>
            </w:r>
            <w:r>
              <w:rPr>
                <w:sz w:val="22"/>
                <w:szCs w:val="22"/>
              </w:rPr>
              <w:t>are not applicable.</w:t>
            </w:r>
          </w:p>
          <w:p w14:paraId="000001D7" w14:textId="77777777" w:rsidR="002A2A35" w:rsidRDefault="002A2A35">
            <w:pPr>
              <w:widowControl w:val="0"/>
              <w:rPr>
                <w:sz w:val="22"/>
                <w:szCs w:val="22"/>
              </w:rPr>
            </w:pPr>
          </w:p>
          <w:p w14:paraId="000001D8" w14:textId="77777777" w:rsidR="002A2A35" w:rsidRDefault="00C96871">
            <w:pPr>
              <w:widowControl w:val="0"/>
              <w:rPr>
                <w:sz w:val="22"/>
                <w:szCs w:val="22"/>
              </w:rPr>
            </w:pPr>
            <w:r>
              <w:rPr>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2A2A35" w14:paraId="0E5D6533"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D9"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bottom w:val="single" w:sz="4" w:space="0" w:color="000000"/>
            </w:tcBorders>
            <w:tcMar>
              <w:top w:w="57" w:type="dxa"/>
              <w:left w:w="0" w:type="dxa"/>
              <w:bottom w:w="57" w:type="dxa"/>
              <w:right w:w="0" w:type="dxa"/>
            </w:tcMar>
          </w:tcPr>
          <w:p w14:paraId="000001DA" w14:textId="77777777" w:rsidR="002A2A35" w:rsidRDefault="00C96871">
            <w:pPr>
              <w:widowControl w:val="0"/>
              <w:spacing w:after="120"/>
              <w:rPr>
                <w:b/>
                <w:bCs/>
                <w:sz w:val="22"/>
                <w:szCs w:val="22"/>
              </w:rPr>
            </w:pPr>
            <w:r>
              <w:rPr>
                <w:b/>
                <w:bCs/>
                <w:sz w:val="22"/>
                <w:szCs w:val="22"/>
              </w:rPr>
              <w:t>[Insert name of supplier – unique identifier – brief description]</w:t>
            </w:r>
          </w:p>
          <w:p w14:paraId="000001DB" w14:textId="77777777" w:rsidR="002A2A35" w:rsidRDefault="00C96871">
            <w:pPr>
              <w:widowControl w:val="0"/>
              <w:spacing w:after="120"/>
              <w:rPr>
                <w:b/>
                <w:bCs/>
                <w:sz w:val="22"/>
                <w:szCs w:val="22"/>
              </w:rPr>
            </w:pPr>
            <w:r>
              <w:rPr>
                <w:b/>
                <w:bCs/>
                <w:sz w:val="22"/>
                <w:szCs w:val="22"/>
              </w:rPr>
              <w:t>[Insert name of supplier – unique identifier – brief description]</w:t>
            </w:r>
          </w:p>
        </w:tc>
      </w:tr>
      <w:tr w:rsidR="002A2A35" w14:paraId="300018BD" w14:textId="77777777">
        <w:trPr>
          <w:cantSplit/>
          <w:trHeight w:val="113"/>
        </w:trPr>
        <w:tc>
          <w:tcPr>
            <w:tcW w:w="688" w:type="dxa"/>
            <w:vMerge w:val="restart"/>
            <w:tcBorders>
              <w:top w:val="single" w:sz="4" w:space="0" w:color="000000"/>
            </w:tcBorders>
            <w:tcMar>
              <w:top w:w="57" w:type="dxa"/>
              <w:left w:w="0" w:type="dxa"/>
              <w:bottom w:w="57" w:type="dxa"/>
              <w:right w:w="0" w:type="dxa"/>
            </w:tcMar>
          </w:tcPr>
          <w:p w14:paraId="000001DC" w14:textId="77777777" w:rsidR="002A2A35" w:rsidRDefault="002A2A35">
            <w:pPr>
              <w:keepNext/>
              <w:widowControl w:val="0"/>
              <w:numPr>
                <w:ilvl w:val="0"/>
                <w:numId w:val="1"/>
              </w:numPr>
              <w:jc w:val="center"/>
              <w:rPr>
                <w:sz w:val="22"/>
                <w:szCs w:val="22"/>
              </w:rPr>
            </w:pPr>
          </w:p>
        </w:tc>
        <w:tc>
          <w:tcPr>
            <w:tcW w:w="8950" w:type="dxa"/>
            <w:tcBorders>
              <w:top w:val="single" w:sz="4" w:space="0" w:color="000000"/>
              <w:bottom w:val="dashed" w:sz="4" w:space="0" w:color="000000"/>
            </w:tcBorders>
            <w:tcMar>
              <w:top w:w="57" w:type="dxa"/>
              <w:left w:w="0" w:type="dxa"/>
              <w:bottom w:w="57" w:type="dxa"/>
              <w:right w:w="0" w:type="dxa"/>
            </w:tcMar>
          </w:tcPr>
          <w:p w14:paraId="000001DD" w14:textId="77777777" w:rsidR="002A2A35" w:rsidRDefault="00C96871">
            <w:pPr>
              <w:keepNext/>
              <w:widowControl w:val="0"/>
              <w:spacing w:after="120"/>
              <w:rPr>
                <w:sz w:val="22"/>
                <w:szCs w:val="22"/>
              </w:rPr>
            </w:pPr>
            <w:r>
              <w:rPr>
                <w:sz w:val="22"/>
                <w:szCs w:val="22"/>
              </w:rPr>
              <w:t>Please confirm if any intended sub-contractor is on the debarment list.</w:t>
            </w:r>
          </w:p>
          <w:p w14:paraId="000001DE" w14:textId="77777777" w:rsidR="002A2A35" w:rsidRDefault="00C96871">
            <w:pPr>
              <w:keepNext/>
              <w:widowControl w:val="0"/>
              <w:rPr>
                <w:sz w:val="22"/>
                <w:szCs w:val="22"/>
              </w:rPr>
            </w:pPr>
            <w:r>
              <w:rPr>
                <w:sz w:val="22"/>
                <w:szCs w:val="22"/>
              </w:rPr>
              <w:t xml:space="preserve">The debarment list can be found here </w:t>
            </w:r>
            <w:hyperlink r:id="rId21">
              <w:r>
                <w:rPr>
                  <w:color w:val="005ABB"/>
                  <w:sz w:val="22"/>
                  <w:szCs w:val="22"/>
                  <w:u w:val="single"/>
                </w:rPr>
                <w:t>The National Security Unit for Procurement - GOV.UK</w:t>
              </w:r>
            </w:hyperlink>
          </w:p>
        </w:tc>
      </w:tr>
      <w:tr w:rsidR="002A2A35" w14:paraId="0EC1E1E1" w14:textId="77777777">
        <w:trPr>
          <w:cantSplit/>
          <w:trHeight w:val="113"/>
        </w:trPr>
        <w:tc>
          <w:tcPr>
            <w:tcW w:w="688" w:type="dxa"/>
            <w:vMerge/>
            <w:tcBorders>
              <w:top w:val="single" w:sz="4" w:space="0" w:color="000000"/>
            </w:tcBorders>
            <w:tcMar>
              <w:top w:w="57" w:type="dxa"/>
              <w:left w:w="0" w:type="dxa"/>
              <w:bottom w:w="57" w:type="dxa"/>
              <w:right w:w="0" w:type="dxa"/>
            </w:tcMar>
          </w:tcPr>
          <w:p w14:paraId="000001DF" w14:textId="77777777" w:rsidR="002A2A35" w:rsidRDefault="002A2A35">
            <w:pPr>
              <w:widowControl w:val="0"/>
              <w:pBdr>
                <w:top w:val="nil"/>
                <w:left w:val="nil"/>
                <w:bottom w:val="nil"/>
                <w:right w:val="nil"/>
                <w:between w:val="nil"/>
              </w:pBdr>
              <w:spacing w:line="276" w:lineRule="auto"/>
              <w:rPr>
                <w:sz w:val="22"/>
                <w:szCs w:val="22"/>
              </w:rPr>
            </w:pPr>
          </w:p>
        </w:tc>
        <w:tc>
          <w:tcPr>
            <w:tcW w:w="8950" w:type="dxa"/>
            <w:tcBorders>
              <w:top w:val="dashed" w:sz="4" w:space="0" w:color="000000"/>
            </w:tcBorders>
            <w:tcMar>
              <w:top w:w="57" w:type="dxa"/>
              <w:left w:w="0" w:type="dxa"/>
              <w:bottom w:w="57" w:type="dxa"/>
              <w:right w:w="0" w:type="dxa"/>
            </w:tcMar>
          </w:tcPr>
          <w:p w14:paraId="000001E0" w14:textId="77777777" w:rsidR="002A2A35" w:rsidRDefault="00C96871">
            <w:pPr>
              <w:widowControl w:val="0"/>
              <w:spacing w:after="120"/>
              <w:rPr>
                <w:b/>
                <w:bCs/>
                <w:sz w:val="22"/>
                <w:szCs w:val="22"/>
              </w:rPr>
            </w:pPr>
            <w:r>
              <w:rPr>
                <w:b/>
                <w:bCs/>
                <w:sz w:val="22"/>
                <w:szCs w:val="22"/>
              </w:rPr>
              <w:t>[Insert Yes or No]</w:t>
            </w:r>
          </w:p>
          <w:p w14:paraId="000001E1" w14:textId="77777777" w:rsidR="002A2A35" w:rsidRDefault="00C96871">
            <w:pPr>
              <w:widowControl w:val="0"/>
              <w:spacing w:after="120"/>
              <w:rPr>
                <w:b/>
                <w:bCs/>
                <w:sz w:val="22"/>
                <w:szCs w:val="22"/>
              </w:rPr>
            </w:pPr>
            <w:r>
              <w:rPr>
                <w:b/>
                <w:bCs/>
                <w:sz w:val="22"/>
                <w:szCs w:val="22"/>
              </w:rPr>
              <w:t>[If yes, insert sub-contractor(s) name and provide details]</w:t>
            </w:r>
          </w:p>
        </w:tc>
      </w:tr>
    </w:tbl>
    <w:p w14:paraId="000001E2" w14:textId="77777777" w:rsidR="002A2A35" w:rsidRDefault="002A2A35">
      <w:pPr>
        <w:rPr>
          <w:sz w:val="22"/>
          <w:szCs w:val="22"/>
        </w:rPr>
      </w:pPr>
    </w:p>
    <w:p w14:paraId="000001E3" w14:textId="77777777" w:rsidR="002A2A35" w:rsidRDefault="00C96871">
      <w:pPr>
        <w:rPr>
          <w:sz w:val="22"/>
          <w:szCs w:val="22"/>
        </w:rPr>
      </w:pPr>
      <w:r>
        <w:br w:type="page"/>
      </w:r>
    </w:p>
    <w:p w14:paraId="000001E4" w14:textId="77777777" w:rsidR="002A2A35" w:rsidRDefault="002A2A35">
      <w:pPr>
        <w:rPr>
          <w:sz w:val="22"/>
          <w:szCs w:val="22"/>
        </w:rPr>
      </w:pPr>
    </w:p>
    <w:tbl>
      <w:tblPr>
        <w:tblStyle w:val="affe"/>
        <w:tblW w:w="9062" w:type="dxa"/>
        <w:tblInd w:w="15" w:type="dxa"/>
        <w:tblLayout w:type="fixed"/>
        <w:tblLook w:val="0600" w:firstRow="0" w:lastRow="0" w:firstColumn="0" w:lastColumn="0" w:noHBand="1" w:noVBand="1"/>
      </w:tblPr>
      <w:tblGrid>
        <w:gridCol w:w="648"/>
        <w:gridCol w:w="8414"/>
      </w:tblGrid>
      <w:tr w:rsidR="002A2A35" w14:paraId="3F0338B3" w14:textId="77777777">
        <w:trPr>
          <w:cantSplit/>
          <w:trHeight w:val="113"/>
        </w:trPr>
        <w:tc>
          <w:tcPr>
            <w:tcW w:w="9062" w:type="dxa"/>
            <w:gridSpan w:val="2"/>
            <w:shd w:val="clear" w:color="auto" w:fill="BEDDFF"/>
            <w:tcMar>
              <w:top w:w="57" w:type="dxa"/>
              <w:left w:w="0" w:type="dxa"/>
              <w:bottom w:w="57" w:type="dxa"/>
              <w:right w:w="0" w:type="dxa"/>
            </w:tcMar>
          </w:tcPr>
          <w:p w14:paraId="000001E5" w14:textId="77777777" w:rsidR="002A2A35" w:rsidRDefault="00C96871">
            <w:pPr>
              <w:pStyle w:val="Heading3"/>
              <w:widowControl w:val="0"/>
              <w:spacing w:after="0"/>
              <w:rPr>
                <w:b w:val="0"/>
                <w:bCs w:val="0"/>
                <w:color w:val="000000"/>
                <w:sz w:val="22"/>
                <w:szCs w:val="22"/>
              </w:rPr>
            </w:pPr>
            <w:bookmarkStart w:id="20" w:name="_Toc219301690"/>
            <w:r>
              <w:rPr>
                <w:color w:val="000000"/>
                <w:sz w:val="22"/>
                <w:szCs w:val="22"/>
              </w:rPr>
              <w:t>Part 3 – questions relating to conditions of participation</w:t>
            </w:r>
            <w:bookmarkEnd w:id="20"/>
          </w:p>
        </w:tc>
      </w:tr>
      <w:tr w:rsidR="002A2A35" w14:paraId="79A2FB33" w14:textId="77777777">
        <w:trPr>
          <w:cantSplit/>
          <w:trHeight w:val="113"/>
        </w:trPr>
        <w:tc>
          <w:tcPr>
            <w:tcW w:w="9062" w:type="dxa"/>
            <w:gridSpan w:val="2"/>
            <w:shd w:val="clear" w:color="auto" w:fill="E5F1FF"/>
            <w:tcMar>
              <w:top w:w="57" w:type="dxa"/>
              <w:left w:w="0" w:type="dxa"/>
              <w:bottom w:w="57" w:type="dxa"/>
              <w:right w:w="0" w:type="dxa"/>
            </w:tcMar>
          </w:tcPr>
          <w:p w14:paraId="000001E7" w14:textId="77777777" w:rsidR="002A2A35" w:rsidRDefault="00C96871">
            <w:pPr>
              <w:pStyle w:val="Heading4"/>
              <w:keepNext/>
              <w:keepLines/>
              <w:widowControl w:val="0"/>
              <w:rPr>
                <w:b w:val="0"/>
                <w:bCs w:val="0"/>
                <w:color w:val="000000"/>
              </w:rPr>
            </w:pPr>
            <w:bookmarkStart w:id="21" w:name="_heading=h.f8qcwyycc3v8" w:colFirst="0" w:colLast="0"/>
            <w:bookmarkEnd w:id="21"/>
            <w:r>
              <w:rPr>
                <w:color w:val="000000"/>
              </w:rPr>
              <w:t>Part 3A – standard questions</w:t>
            </w:r>
          </w:p>
        </w:tc>
      </w:tr>
      <w:tr w:rsidR="002A2A35" w14:paraId="7C8BBB00" w14:textId="77777777">
        <w:trPr>
          <w:cantSplit/>
          <w:trHeight w:val="113"/>
        </w:trPr>
        <w:tc>
          <w:tcPr>
            <w:tcW w:w="9062" w:type="dxa"/>
            <w:gridSpan w:val="2"/>
            <w:shd w:val="clear" w:color="auto" w:fill="E5F1FF"/>
            <w:tcMar>
              <w:top w:w="57" w:type="dxa"/>
              <w:left w:w="0" w:type="dxa"/>
              <w:bottom w:w="57" w:type="dxa"/>
              <w:right w:w="0" w:type="dxa"/>
            </w:tcMar>
          </w:tcPr>
          <w:p w14:paraId="000001E9" w14:textId="77777777" w:rsidR="002A2A35" w:rsidRDefault="00C96871">
            <w:pPr>
              <w:keepNext/>
              <w:keepLines/>
              <w:widowControl w:val="0"/>
              <w:rPr>
                <w:sz w:val="22"/>
                <w:szCs w:val="22"/>
              </w:rPr>
            </w:pPr>
            <w:r>
              <w:rPr>
                <w:sz w:val="22"/>
                <w:szCs w:val="22"/>
              </w:rPr>
              <w:t>Financial capacity</w:t>
            </w:r>
          </w:p>
        </w:tc>
      </w:tr>
      <w:tr w:rsidR="002A2A35" w14:paraId="1791E95C" w14:textId="77777777">
        <w:trPr>
          <w:cantSplit/>
          <w:trHeight w:val="113"/>
        </w:trPr>
        <w:tc>
          <w:tcPr>
            <w:tcW w:w="648" w:type="dxa"/>
            <w:vMerge w:val="restart"/>
            <w:tcMar>
              <w:top w:w="57" w:type="dxa"/>
              <w:left w:w="0" w:type="dxa"/>
              <w:bottom w:w="57" w:type="dxa"/>
              <w:right w:w="0" w:type="dxa"/>
            </w:tcMar>
          </w:tcPr>
          <w:p w14:paraId="000001EB" w14:textId="77777777" w:rsidR="002A2A35" w:rsidRDefault="002A2A35">
            <w:pPr>
              <w:widowControl w:val="0"/>
              <w:numPr>
                <w:ilvl w:val="0"/>
                <w:numId w:val="1"/>
              </w:numPr>
              <w:jc w:val="center"/>
              <w:rPr>
                <w:sz w:val="22"/>
                <w:szCs w:val="22"/>
              </w:rPr>
            </w:pPr>
          </w:p>
        </w:tc>
        <w:tc>
          <w:tcPr>
            <w:tcW w:w="8414" w:type="dxa"/>
            <w:tcBorders>
              <w:bottom w:val="dashed" w:sz="4" w:space="0" w:color="000000"/>
            </w:tcBorders>
            <w:tcMar>
              <w:top w:w="57" w:type="dxa"/>
              <w:left w:w="0" w:type="dxa"/>
              <w:bottom w:w="57" w:type="dxa"/>
              <w:right w:w="0" w:type="dxa"/>
            </w:tcMar>
          </w:tcPr>
          <w:p w14:paraId="000001EC" w14:textId="77777777" w:rsidR="002A2A35" w:rsidRDefault="00C96871">
            <w:pPr>
              <w:rPr>
                <w:sz w:val="22"/>
                <w:szCs w:val="22"/>
              </w:rPr>
            </w:pPr>
            <w:r>
              <w:rPr>
                <w:sz w:val="22"/>
                <w:szCs w:val="22"/>
              </w:rPr>
              <w:t>Suppliers should have an annual turnover of at least £5m as described earlier in this PSQ.</w:t>
            </w:r>
          </w:p>
          <w:p w14:paraId="000001ED" w14:textId="77777777" w:rsidR="002A2A35" w:rsidRDefault="002A2A35">
            <w:pPr>
              <w:widowControl w:val="0"/>
              <w:spacing w:after="120"/>
              <w:rPr>
                <w:sz w:val="22"/>
                <w:szCs w:val="22"/>
              </w:rPr>
            </w:pPr>
          </w:p>
          <w:p w14:paraId="000001EE" w14:textId="77777777" w:rsidR="002A2A35" w:rsidRDefault="00C96871">
            <w:pPr>
              <w:widowControl w:val="0"/>
              <w:spacing w:after="120"/>
              <w:rPr>
                <w:sz w:val="22"/>
                <w:szCs w:val="22"/>
                <w:u w:val="single"/>
              </w:rPr>
            </w:pPr>
            <w:r>
              <w:rPr>
                <w:sz w:val="22"/>
                <w:szCs w:val="22"/>
              </w:rPr>
              <w:t>Is your annual turnover greater than £5m</w:t>
            </w:r>
          </w:p>
        </w:tc>
      </w:tr>
      <w:tr w:rsidR="002A2A35" w14:paraId="53B239B9" w14:textId="77777777">
        <w:trPr>
          <w:cantSplit/>
          <w:trHeight w:val="113"/>
        </w:trPr>
        <w:tc>
          <w:tcPr>
            <w:tcW w:w="648" w:type="dxa"/>
            <w:vMerge/>
            <w:tcMar>
              <w:top w:w="57" w:type="dxa"/>
              <w:left w:w="0" w:type="dxa"/>
              <w:bottom w:w="57" w:type="dxa"/>
              <w:right w:w="0" w:type="dxa"/>
            </w:tcMar>
          </w:tcPr>
          <w:p w14:paraId="000001EF" w14:textId="77777777" w:rsidR="002A2A35" w:rsidRDefault="002A2A35">
            <w:pPr>
              <w:widowControl w:val="0"/>
              <w:pBdr>
                <w:top w:val="nil"/>
                <w:left w:val="nil"/>
                <w:bottom w:val="nil"/>
                <w:right w:val="nil"/>
                <w:between w:val="nil"/>
              </w:pBdr>
              <w:spacing w:line="276" w:lineRule="auto"/>
              <w:rPr>
                <w:sz w:val="22"/>
                <w:szCs w:val="22"/>
                <w:u w:val="single"/>
              </w:rPr>
            </w:pPr>
          </w:p>
        </w:tc>
        <w:tc>
          <w:tcPr>
            <w:tcW w:w="8414" w:type="dxa"/>
            <w:tcBorders>
              <w:top w:val="dashed" w:sz="4" w:space="0" w:color="000000"/>
              <w:bottom w:val="single" w:sz="4" w:space="0" w:color="000000"/>
            </w:tcBorders>
            <w:tcMar>
              <w:top w:w="57" w:type="dxa"/>
              <w:left w:w="0" w:type="dxa"/>
              <w:bottom w:w="57" w:type="dxa"/>
              <w:right w:w="0" w:type="dxa"/>
            </w:tcMar>
          </w:tcPr>
          <w:p w14:paraId="000001F0" w14:textId="77777777" w:rsidR="002A2A35" w:rsidRDefault="00C96871">
            <w:pPr>
              <w:widowControl w:val="0"/>
              <w:spacing w:after="120"/>
              <w:rPr>
                <w:b/>
                <w:bCs/>
                <w:sz w:val="22"/>
                <w:szCs w:val="22"/>
              </w:rPr>
            </w:pPr>
            <w:r>
              <w:rPr>
                <w:b/>
                <w:bCs/>
                <w:sz w:val="22"/>
                <w:szCs w:val="22"/>
              </w:rPr>
              <w:t>[Insert Yes or No]</w:t>
            </w:r>
          </w:p>
        </w:tc>
      </w:tr>
      <w:tr w:rsidR="002A2A35" w14:paraId="775D5D19" w14:textId="77777777">
        <w:trPr>
          <w:cantSplit/>
          <w:trHeight w:val="113"/>
        </w:trPr>
        <w:tc>
          <w:tcPr>
            <w:tcW w:w="648" w:type="dxa"/>
            <w:vMerge w:val="restart"/>
            <w:tcBorders>
              <w:top w:val="single" w:sz="4" w:space="0" w:color="000000"/>
            </w:tcBorders>
            <w:tcMar>
              <w:top w:w="57" w:type="dxa"/>
              <w:left w:w="0" w:type="dxa"/>
              <w:bottom w:w="57" w:type="dxa"/>
              <w:right w:w="0" w:type="dxa"/>
            </w:tcMar>
          </w:tcPr>
          <w:p w14:paraId="000001F1" w14:textId="77777777" w:rsidR="002A2A35" w:rsidRDefault="002A2A35">
            <w:pPr>
              <w:widowControl w:val="0"/>
              <w:numPr>
                <w:ilvl w:val="0"/>
                <w:numId w:val="1"/>
              </w:numPr>
              <w:jc w:val="center"/>
              <w:rPr>
                <w:sz w:val="22"/>
                <w:szCs w:val="22"/>
              </w:rPr>
            </w:pPr>
          </w:p>
        </w:tc>
        <w:tc>
          <w:tcPr>
            <w:tcW w:w="8414" w:type="dxa"/>
            <w:tcBorders>
              <w:top w:val="single" w:sz="4" w:space="0" w:color="000000"/>
              <w:bottom w:val="dashed" w:sz="4" w:space="0" w:color="000000"/>
            </w:tcBorders>
            <w:tcMar>
              <w:top w:w="57" w:type="dxa"/>
              <w:left w:w="0" w:type="dxa"/>
              <w:bottom w:w="57" w:type="dxa"/>
              <w:right w:w="0" w:type="dxa"/>
            </w:tcMar>
          </w:tcPr>
          <w:p w14:paraId="000001F2" w14:textId="77777777" w:rsidR="002A2A35" w:rsidRDefault="00C96871">
            <w:pPr>
              <w:spacing w:after="120"/>
              <w:rPr>
                <w:sz w:val="22"/>
                <w:szCs w:val="22"/>
              </w:rPr>
            </w:pPr>
            <w:r>
              <w:rPr>
                <w:sz w:val="22"/>
                <w:szCs w:val="22"/>
              </w:rPr>
              <w:t>Are you relying on another supplier to act as a guarantor?</w:t>
            </w:r>
          </w:p>
          <w:p w14:paraId="000001F3" w14:textId="77777777" w:rsidR="002A2A35" w:rsidRDefault="00C96871">
            <w:pPr>
              <w:rPr>
                <w:sz w:val="22"/>
                <w:szCs w:val="22"/>
              </w:rPr>
            </w:pPr>
            <w:r>
              <w:rPr>
                <w:sz w:val="22"/>
                <w:szCs w:val="22"/>
              </w:rPr>
              <w:t>If so, please provide their name and evidence of their economic and financial standing.</w:t>
            </w:r>
          </w:p>
        </w:tc>
      </w:tr>
      <w:tr w:rsidR="002A2A35" w14:paraId="53C981B1" w14:textId="77777777">
        <w:trPr>
          <w:cantSplit/>
          <w:trHeight w:val="113"/>
        </w:trPr>
        <w:tc>
          <w:tcPr>
            <w:tcW w:w="648" w:type="dxa"/>
            <w:vMerge/>
            <w:tcBorders>
              <w:top w:val="single" w:sz="4" w:space="0" w:color="000000"/>
            </w:tcBorders>
            <w:tcMar>
              <w:top w:w="57" w:type="dxa"/>
              <w:left w:w="0" w:type="dxa"/>
              <w:bottom w:w="57" w:type="dxa"/>
              <w:right w:w="0" w:type="dxa"/>
            </w:tcMar>
          </w:tcPr>
          <w:p w14:paraId="000001F4"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dashed" w:sz="4" w:space="0" w:color="000000"/>
              <w:bottom w:val="single" w:sz="4" w:space="0" w:color="000000"/>
            </w:tcBorders>
            <w:tcMar>
              <w:top w:w="57" w:type="dxa"/>
              <w:left w:w="0" w:type="dxa"/>
              <w:bottom w:w="57" w:type="dxa"/>
              <w:right w:w="0" w:type="dxa"/>
            </w:tcMar>
          </w:tcPr>
          <w:p w14:paraId="000001F5" w14:textId="77777777" w:rsidR="002A2A35" w:rsidRDefault="00C96871">
            <w:pPr>
              <w:widowControl w:val="0"/>
              <w:spacing w:after="120"/>
              <w:rPr>
                <w:b/>
                <w:bCs/>
                <w:sz w:val="22"/>
                <w:szCs w:val="22"/>
              </w:rPr>
            </w:pPr>
            <w:r>
              <w:rPr>
                <w:b/>
                <w:bCs/>
                <w:sz w:val="22"/>
                <w:szCs w:val="22"/>
              </w:rPr>
              <w:t>[Insert Yes or No]</w:t>
            </w:r>
          </w:p>
          <w:p w14:paraId="000001F6" w14:textId="77777777" w:rsidR="002A2A35" w:rsidRDefault="00C96871">
            <w:pPr>
              <w:widowControl w:val="0"/>
              <w:spacing w:after="120"/>
              <w:rPr>
                <w:sz w:val="22"/>
                <w:szCs w:val="22"/>
              </w:rPr>
            </w:pPr>
            <w:r>
              <w:rPr>
                <w:b/>
                <w:bCs/>
                <w:sz w:val="22"/>
                <w:szCs w:val="22"/>
              </w:rPr>
              <w:t>[If yes, insert reference / file name]</w:t>
            </w:r>
          </w:p>
        </w:tc>
      </w:tr>
      <w:tr w:rsidR="002A2A35" w14:paraId="748135A5" w14:textId="77777777">
        <w:trPr>
          <w:cantSplit/>
          <w:trHeight w:val="113"/>
        </w:trPr>
        <w:tc>
          <w:tcPr>
            <w:tcW w:w="648" w:type="dxa"/>
            <w:vMerge w:val="restart"/>
            <w:tcBorders>
              <w:top w:val="single" w:sz="4" w:space="0" w:color="000000"/>
            </w:tcBorders>
            <w:tcMar>
              <w:top w:w="57" w:type="dxa"/>
              <w:left w:w="0" w:type="dxa"/>
              <w:bottom w:w="57" w:type="dxa"/>
              <w:right w:w="0" w:type="dxa"/>
            </w:tcMar>
          </w:tcPr>
          <w:p w14:paraId="000001F7" w14:textId="77777777" w:rsidR="002A2A35" w:rsidRDefault="002A2A35">
            <w:pPr>
              <w:widowControl w:val="0"/>
              <w:numPr>
                <w:ilvl w:val="0"/>
                <w:numId w:val="1"/>
              </w:numPr>
              <w:jc w:val="center"/>
              <w:rPr>
                <w:sz w:val="22"/>
                <w:szCs w:val="22"/>
              </w:rPr>
            </w:pPr>
          </w:p>
        </w:tc>
        <w:tc>
          <w:tcPr>
            <w:tcW w:w="8414" w:type="dxa"/>
            <w:tcBorders>
              <w:top w:val="single" w:sz="4" w:space="0" w:color="000000"/>
              <w:bottom w:val="dashed" w:sz="4" w:space="0" w:color="000000"/>
            </w:tcBorders>
            <w:tcMar>
              <w:top w:w="57" w:type="dxa"/>
              <w:left w:w="0" w:type="dxa"/>
              <w:bottom w:w="57" w:type="dxa"/>
              <w:right w:w="0" w:type="dxa"/>
            </w:tcMar>
          </w:tcPr>
          <w:p w14:paraId="000001F8" w14:textId="77777777" w:rsidR="002A2A35" w:rsidRDefault="00C96871">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000001F9" w14:textId="77777777" w:rsidR="002A2A35" w:rsidRDefault="00C96871">
            <w:pPr>
              <w:widowControl w:val="0"/>
              <w:numPr>
                <w:ilvl w:val="0"/>
                <w:numId w:val="8"/>
              </w:numPr>
              <w:spacing w:after="120"/>
              <w:rPr>
                <w:sz w:val="22"/>
                <w:szCs w:val="22"/>
              </w:rPr>
            </w:pPr>
            <w:r>
              <w:rPr>
                <w:sz w:val="22"/>
                <w:szCs w:val="22"/>
              </w:rPr>
              <w:t>Employer’s (Compulsory) Liability Insurance* = £5,000,000</w:t>
            </w:r>
          </w:p>
          <w:p w14:paraId="000001FA" w14:textId="77777777" w:rsidR="002A2A35" w:rsidRDefault="00C96871">
            <w:pPr>
              <w:widowControl w:val="0"/>
              <w:numPr>
                <w:ilvl w:val="0"/>
                <w:numId w:val="8"/>
              </w:numPr>
              <w:spacing w:after="120"/>
              <w:rPr>
                <w:sz w:val="22"/>
                <w:szCs w:val="22"/>
              </w:rPr>
            </w:pPr>
            <w:r>
              <w:rPr>
                <w:sz w:val="22"/>
                <w:szCs w:val="22"/>
              </w:rPr>
              <w:t>Public Liability Insurance = £5,000,000</w:t>
            </w:r>
          </w:p>
          <w:p w14:paraId="000001FB" w14:textId="77777777" w:rsidR="002A2A35" w:rsidRDefault="00C96871">
            <w:pPr>
              <w:widowControl w:val="0"/>
              <w:numPr>
                <w:ilvl w:val="0"/>
                <w:numId w:val="8"/>
              </w:numPr>
              <w:spacing w:after="120"/>
              <w:rPr>
                <w:sz w:val="22"/>
                <w:szCs w:val="22"/>
              </w:rPr>
            </w:pPr>
            <w:r>
              <w:rPr>
                <w:sz w:val="22"/>
                <w:szCs w:val="22"/>
              </w:rPr>
              <w:t>Professional Indemnity Insurance = £2,000,000</w:t>
            </w:r>
          </w:p>
          <w:p w14:paraId="000001FC" w14:textId="77777777" w:rsidR="002A2A35" w:rsidRDefault="00C96871">
            <w:pPr>
              <w:widowControl w:val="0"/>
              <w:numPr>
                <w:ilvl w:val="0"/>
                <w:numId w:val="8"/>
              </w:numPr>
              <w:spacing w:after="120"/>
              <w:rPr>
                <w:sz w:val="22"/>
                <w:szCs w:val="22"/>
              </w:rPr>
            </w:pPr>
            <w:r>
              <w:rPr>
                <w:sz w:val="22"/>
                <w:szCs w:val="22"/>
              </w:rPr>
              <w:t>Product Liability Insurance = £2,000,000</w:t>
            </w:r>
          </w:p>
          <w:p w14:paraId="000001FD" w14:textId="77777777" w:rsidR="002A2A35" w:rsidRDefault="00C96871">
            <w:pPr>
              <w:widowControl w:val="0"/>
              <w:numPr>
                <w:ilvl w:val="0"/>
                <w:numId w:val="8"/>
              </w:numPr>
              <w:spacing w:after="120"/>
              <w:rPr>
                <w:sz w:val="22"/>
                <w:szCs w:val="22"/>
              </w:rPr>
            </w:pPr>
            <w:r>
              <w:rPr>
                <w:sz w:val="22"/>
                <w:szCs w:val="22"/>
              </w:rPr>
              <w:t>Cyber Liability Insurance = £2,000,000</w:t>
            </w:r>
          </w:p>
          <w:p w14:paraId="000001FE" w14:textId="77777777" w:rsidR="002A2A35" w:rsidRDefault="00C96871">
            <w:pPr>
              <w:widowControl w:val="0"/>
              <w:rPr>
                <w:sz w:val="22"/>
                <w:szCs w:val="22"/>
              </w:rPr>
            </w:pPr>
            <w:r>
              <w:rPr>
                <w:sz w:val="22"/>
                <w:szCs w:val="22"/>
              </w:rPr>
              <w:t xml:space="preserve">There is a legal requirement for certain employers to hold Employer’s (Compulsory) Liability Insurance of £5 million as a minimum. See the Health and Safety Executive website for more information: </w:t>
            </w:r>
            <w:hyperlink r:id="rId22">
              <w:r>
                <w:rPr>
                  <w:color w:val="005ABB"/>
                  <w:sz w:val="22"/>
                  <w:szCs w:val="22"/>
                  <w:u w:val="single"/>
                </w:rPr>
                <w:t>www.hse.gov.uk/pubns/hse39.pdf</w:t>
              </w:r>
            </w:hyperlink>
            <w:r>
              <w:rPr>
                <w:sz w:val="22"/>
                <w:szCs w:val="22"/>
              </w:rPr>
              <w:t>.</w:t>
            </w:r>
          </w:p>
        </w:tc>
      </w:tr>
      <w:tr w:rsidR="002A2A35" w14:paraId="1BF3ECAF" w14:textId="77777777">
        <w:trPr>
          <w:cantSplit/>
          <w:trHeight w:val="113"/>
        </w:trPr>
        <w:tc>
          <w:tcPr>
            <w:tcW w:w="648" w:type="dxa"/>
            <w:vMerge/>
            <w:tcBorders>
              <w:top w:val="single" w:sz="4" w:space="0" w:color="000000"/>
            </w:tcBorders>
            <w:tcMar>
              <w:top w:w="57" w:type="dxa"/>
              <w:left w:w="0" w:type="dxa"/>
              <w:bottom w:w="57" w:type="dxa"/>
              <w:right w:w="0" w:type="dxa"/>
            </w:tcMar>
          </w:tcPr>
          <w:p w14:paraId="000001FF"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dashed" w:sz="4" w:space="0" w:color="000000"/>
            </w:tcBorders>
            <w:tcMar>
              <w:top w:w="57" w:type="dxa"/>
              <w:left w:w="0" w:type="dxa"/>
              <w:bottom w:w="57" w:type="dxa"/>
              <w:right w:w="0" w:type="dxa"/>
            </w:tcMar>
          </w:tcPr>
          <w:p w14:paraId="00000200" w14:textId="77777777" w:rsidR="002A2A35" w:rsidRDefault="00C96871">
            <w:pPr>
              <w:widowControl w:val="0"/>
              <w:spacing w:after="120"/>
              <w:rPr>
                <w:b/>
                <w:bCs/>
                <w:sz w:val="22"/>
                <w:szCs w:val="22"/>
              </w:rPr>
            </w:pPr>
            <w:r>
              <w:rPr>
                <w:b/>
                <w:bCs/>
                <w:sz w:val="22"/>
                <w:szCs w:val="22"/>
              </w:rPr>
              <w:t>[Insert Yes or No]</w:t>
            </w:r>
          </w:p>
          <w:p w14:paraId="00000201" w14:textId="77777777" w:rsidR="002A2A35" w:rsidRDefault="00C96871">
            <w:pPr>
              <w:widowControl w:val="0"/>
              <w:spacing w:after="120"/>
              <w:rPr>
                <w:b/>
                <w:bCs/>
                <w:sz w:val="22"/>
                <w:szCs w:val="22"/>
              </w:rPr>
            </w:pPr>
            <w:r>
              <w:rPr>
                <w:b/>
                <w:bCs/>
                <w:sz w:val="22"/>
                <w:szCs w:val="22"/>
              </w:rPr>
              <w:t>[Insert details of your insurances already in place]</w:t>
            </w:r>
          </w:p>
          <w:p w14:paraId="00000202" w14:textId="77777777" w:rsidR="002A2A35" w:rsidRDefault="00C96871">
            <w:pPr>
              <w:widowControl w:val="0"/>
              <w:spacing w:after="120"/>
              <w:rPr>
                <w:b/>
                <w:bCs/>
                <w:sz w:val="22"/>
                <w:szCs w:val="22"/>
              </w:rPr>
            </w:pPr>
            <w:r>
              <w:rPr>
                <w:b/>
                <w:bCs/>
                <w:sz w:val="22"/>
                <w:szCs w:val="22"/>
              </w:rPr>
              <w:t>[Insert details of your insurances which would be obtained following contract award (including information on how you will obtain this insurance – e.g. a quote)]</w:t>
            </w:r>
          </w:p>
        </w:tc>
      </w:tr>
      <w:tr w:rsidR="002A2A35" w14:paraId="77CBC538" w14:textId="77777777">
        <w:trPr>
          <w:cantSplit/>
          <w:trHeight w:val="113"/>
        </w:trPr>
        <w:tc>
          <w:tcPr>
            <w:tcW w:w="648" w:type="dxa"/>
            <w:vMerge w:val="restart"/>
            <w:tcBorders>
              <w:top w:val="single" w:sz="4" w:space="0" w:color="000000"/>
            </w:tcBorders>
            <w:tcMar>
              <w:top w:w="57" w:type="dxa"/>
              <w:left w:w="0" w:type="dxa"/>
              <w:bottom w:w="57" w:type="dxa"/>
              <w:right w:w="0" w:type="dxa"/>
            </w:tcMar>
          </w:tcPr>
          <w:p w14:paraId="00000203" w14:textId="77777777" w:rsidR="002A2A35" w:rsidRDefault="002A2A35">
            <w:pPr>
              <w:widowControl w:val="0"/>
              <w:numPr>
                <w:ilvl w:val="0"/>
                <w:numId w:val="1"/>
              </w:numPr>
              <w:jc w:val="center"/>
              <w:rPr>
                <w:sz w:val="22"/>
                <w:szCs w:val="22"/>
              </w:rPr>
            </w:pPr>
          </w:p>
        </w:tc>
        <w:tc>
          <w:tcPr>
            <w:tcW w:w="8414" w:type="dxa"/>
            <w:tcBorders>
              <w:top w:val="single" w:sz="4" w:space="0" w:color="000000"/>
              <w:bottom w:val="dashed" w:sz="4" w:space="0" w:color="000000"/>
            </w:tcBorders>
            <w:tcMar>
              <w:top w:w="57" w:type="dxa"/>
              <w:left w:w="0" w:type="dxa"/>
              <w:bottom w:w="57" w:type="dxa"/>
              <w:right w:w="0" w:type="dxa"/>
            </w:tcMar>
          </w:tcPr>
          <w:p w14:paraId="00000204" w14:textId="77777777" w:rsidR="002A2A35" w:rsidRDefault="00C96871">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00000205" w14:textId="77777777" w:rsidR="002A2A35" w:rsidRDefault="00C96871">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00000206" w14:textId="77777777" w:rsidR="002A2A35" w:rsidRDefault="00C96871">
            <w:pPr>
              <w:widowControl w:val="0"/>
              <w:numPr>
                <w:ilvl w:val="0"/>
                <w:numId w:val="2"/>
              </w:numPr>
              <w:spacing w:after="120"/>
              <w:rPr>
                <w:sz w:val="22"/>
                <w:szCs w:val="22"/>
              </w:rPr>
            </w:pPr>
            <w:r>
              <w:rPr>
                <w:sz w:val="22"/>
                <w:szCs w:val="22"/>
              </w:rPr>
              <w:t>to ensure ongoing confidentiality, integrity, availability and resilience of processing systems and services</w:t>
            </w:r>
          </w:p>
          <w:p w14:paraId="00000207" w14:textId="77777777" w:rsidR="002A2A35" w:rsidRDefault="00C96871">
            <w:pPr>
              <w:widowControl w:val="0"/>
              <w:numPr>
                <w:ilvl w:val="0"/>
                <w:numId w:val="2"/>
              </w:numPr>
              <w:spacing w:after="120"/>
              <w:rPr>
                <w:sz w:val="22"/>
                <w:szCs w:val="22"/>
              </w:rPr>
            </w:pPr>
            <w:r>
              <w:rPr>
                <w:sz w:val="22"/>
                <w:szCs w:val="22"/>
              </w:rPr>
              <w:t>to comply with the rights of data subjects in respect of receiving privacy information, and access, rectification, deletion and portability of personal data</w:t>
            </w:r>
          </w:p>
          <w:p w14:paraId="00000208" w14:textId="77777777" w:rsidR="002A2A35" w:rsidRDefault="00C96871">
            <w:pPr>
              <w:widowControl w:val="0"/>
              <w:numPr>
                <w:ilvl w:val="0"/>
                <w:numId w:val="2"/>
              </w:numPr>
              <w:spacing w:after="120"/>
              <w:rPr>
                <w:sz w:val="22"/>
                <w:szCs w:val="22"/>
              </w:rPr>
            </w:pPr>
            <w:r>
              <w:rPr>
                <w:sz w:val="22"/>
                <w:szCs w:val="22"/>
              </w:rPr>
              <w:t>to ensure that any consent based processing meets standards of active, informed consent, and that such consents are recorded and auditable</w:t>
            </w:r>
          </w:p>
          <w:p w14:paraId="00000209" w14:textId="77777777" w:rsidR="002A2A35" w:rsidRDefault="00C96871">
            <w:pPr>
              <w:widowControl w:val="0"/>
              <w:numPr>
                <w:ilvl w:val="0"/>
                <w:numId w:val="2"/>
              </w:numPr>
              <w:spacing w:after="120"/>
              <w:rPr>
                <w:sz w:val="22"/>
                <w:szCs w:val="22"/>
              </w:rPr>
            </w:pPr>
            <w:r>
              <w:rPr>
                <w:sz w:val="22"/>
                <w:szCs w:val="22"/>
              </w:rPr>
              <w:t>to ensure legal safeguards are in place to lawfully transfer personal data outside the UK (if such transfers will take place)</w:t>
            </w:r>
          </w:p>
          <w:p w14:paraId="0000020A" w14:textId="77777777" w:rsidR="002A2A35" w:rsidRDefault="00C96871">
            <w:pPr>
              <w:widowControl w:val="0"/>
              <w:numPr>
                <w:ilvl w:val="0"/>
                <w:numId w:val="2"/>
              </w:numPr>
              <w:spacing w:after="120"/>
              <w:rPr>
                <w:sz w:val="22"/>
                <w:szCs w:val="22"/>
              </w:rPr>
            </w:pPr>
            <w:r>
              <w:rPr>
                <w:sz w:val="22"/>
                <w:szCs w:val="22"/>
              </w:rPr>
              <w:t xml:space="preserve">to maintain records of personal data processing activities </w:t>
            </w:r>
          </w:p>
          <w:p w14:paraId="0000020B" w14:textId="77777777" w:rsidR="002A2A35" w:rsidRDefault="00C96871">
            <w:pPr>
              <w:widowControl w:val="0"/>
              <w:numPr>
                <w:ilvl w:val="0"/>
                <w:numId w:val="2"/>
              </w:numPr>
              <w:ind w:left="714" w:hanging="357"/>
              <w:rPr>
                <w:sz w:val="22"/>
                <w:szCs w:val="22"/>
              </w:rPr>
            </w:pPr>
            <w:r>
              <w:rPr>
                <w:sz w:val="22"/>
                <w:szCs w:val="22"/>
              </w:rPr>
              <w:t>to regularly test, assess and evaluate the effectiveness of the above measures</w:t>
            </w:r>
          </w:p>
        </w:tc>
      </w:tr>
      <w:tr w:rsidR="002A2A35" w14:paraId="5F59F8C4"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0C"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dashed" w:sz="4" w:space="0" w:color="000000"/>
            </w:tcBorders>
            <w:tcMar>
              <w:top w:w="57" w:type="dxa"/>
              <w:left w:w="0" w:type="dxa"/>
              <w:bottom w:w="57" w:type="dxa"/>
              <w:right w:w="0" w:type="dxa"/>
            </w:tcMar>
          </w:tcPr>
          <w:p w14:paraId="0000020D" w14:textId="77777777" w:rsidR="002A2A35" w:rsidRDefault="00C96871">
            <w:pPr>
              <w:widowControl w:val="0"/>
              <w:spacing w:after="120"/>
              <w:rPr>
                <w:b/>
                <w:bCs/>
                <w:sz w:val="22"/>
                <w:szCs w:val="22"/>
              </w:rPr>
            </w:pPr>
            <w:r>
              <w:rPr>
                <w:b/>
                <w:bCs/>
                <w:sz w:val="22"/>
                <w:szCs w:val="22"/>
              </w:rPr>
              <w:t>[Insert Yes or No]</w:t>
            </w:r>
          </w:p>
          <w:p w14:paraId="0000020E" w14:textId="77777777" w:rsidR="002A2A35" w:rsidRDefault="00C96871">
            <w:pPr>
              <w:widowControl w:val="0"/>
              <w:spacing w:after="120"/>
              <w:rPr>
                <w:b/>
                <w:bCs/>
                <w:sz w:val="22"/>
                <w:szCs w:val="22"/>
              </w:rPr>
            </w:pPr>
            <w:r>
              <w:rPr>
                <w:b/>
                <w:bCs/>
                <w:sz w:val="22"/>
                <w:szCs w:val="22"/>
              </w:rPr>
              <w:t>[Insert information]</w:t>
            </w:r>
          </w:p>
        </w:tc>
      </w:tr>
      <w:tr w:rsidR="002A2A35" w14:paraId="19A9681F" w14:textId="77777777">
        <w:trPr>
          <w:cantSplit/>
          <w:trHeight w:val="113"/>
        </w:trPr>
        <w:tc>
          <w:tcPr>
            <w:tcW w:w="9062" w:type="dxa"/>
            <w:gridSpan w:val="2"/>
            <w:shd w:val="clear" w:color="auto" w:fill="E5F1FF"/>
            <w:tcMar>
              <w:top w:w="57" w:type="dxa"/>
              <w:left w:w="0" w:type="dxa"/>
              <w:bottom w:w="57" w:type="dxa"/>
              <w:right w:w="0" w:type="dxa"/>
            </w:tcMar>
          </w:tcPr>
          <w:p w14:paraId="0000020F" w14:textId="77777777" w:rsidR="002A2A35" w:rsidRDefault="00C96871">
            <w:pPr>
              <w:keepNext/>
              <w:keepLines/>
              <w:widowControl w:val="0"/>
              <w:rPr>
                <w:sz w:val="22"/>
                <w:szCs w:val="22"/>
              </w:rPr>
            </w:pPr>
            <w:r>
              <w:rPr>
                <w:sz w:val="22"/>
                <w:szCs w:val="22"/>
              </w:rPr>
              <w:t>Organisational Standards</w:t>
            </w:r>
          </w:p>
        </w:tc>
      </w:tr>
      <w:tr w:rsidR="002A2A35" w14:paraId="130C3CD7" w14:textId="77777777">
        <w:trPr>
          <w:cantSplit/>
          <w:trHeight w:val="113"/>
        </w:trPr>
        <w:tc>
          <w:tcPr>
            <w:tcW w:w="648" w:type="dxa"/>
            <w:tcMar>
              <w:top w:w="57" w:type="dxa"/>
              <w:left w:w="0" w:type="dxa"/>
              <w:bottom w:w="57" w:type="dxa"/>
              <w:right w:w="0" w:type="dxa"/>
            </w:tcMar>
          </w:tcPr>
          <w:p w14:paraId="00000211" w14:textId="77777777" w:rsidR="002A2A35" w:rsidRDefault="002A2A35">
            <w:pPr>
              <w:widowControl w:val="0"/>
              <w:numPr>
                <w:ilvl w:val="0"/>
                <w:numId w:val="1"/>
              </w:numPr>
              <w:jc w:val="center"/>
              <w:rPr>
                <w:sz w:val="22"/>
                <w:szCs w:val="22"/>
              </w:rPr>
            </w:pPr>
          </w:p>
        </w:tc>
        <w:tc>
          <w:tcPr>
            <w:tcW w:w="8414" w:type="dxa"/>
            <w:tcBorders>
              <w:bottom w:val="dashed" w:sz="4" w:space="0" w:color="000000"/>
            </w:tcBorders>
            <w:tcMar>
              <w:top w:w="57" w:type="dxa"/>
              <w:left w:w="0" w:type="dxa"/>
              <w:bottom w:w="57" w:type="dxa"/>
              <w:right w:w="0" w:type="dxa"/>
            </w:tcMar>
          </w:tcPr>
          <w:p w14:paraId="00000212" w14:textId="77777777" w:rsidR="002A2A35" w:rsidRDefault="00C96871">
            <w:pPr>
              <w:widowControl w:val="0"/>
              <w:rPr>
                <w:b/>
                <w:bCs/>
                <w:sz w:val="22"/>
                <w:szCs w:val="22"/>
              </w:rPr>
            </w:pPr>
            <w:r>
              <w:rPr>
                <w:b/>
                <w:bCs/>
                <w:sz w:val="22"/>
                <w:szCs w:val="22"/>
              </w:rPr>
              <w:t>Organisational standards</w:t>
            </w:r>
          </w:p>
          <w:p w14:paraId="00000213" w14:textId="77777777" w:rsidR="002A2A35" w:rsidRDefault="00C96871">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2A2A35" w14:paraId="5786B3D5" w14:textId="77777777">
        <w:trPr>
          <w:cantSplit/>
          <w:trHeight w:val="113"/>
        </w:trPr>
        <w:tc>
          <w:tcPr>
            <w:tcW w:w="648" w:type="dxa"/>
            <w:tcMar>
              <w:top w:w="57" w:type="dxa"/>
              <w:left w:w="0" w:type="dxa"/>
              <w:bottom w:w="57" w:type="dxa"/>
              <w:right w:w="0" w:type="dxa"/>
            </w:tcMar>
          </w:tcPr>
          <w:p w14:paraId="00000214" w14:textId="77777777" w:rsidR="002A2A35" w:rsidRDefault="002A2A35">
            <w:pPr>
              <w:widowControl w:val="0"/>
              <w:jc w:val="center"/>
              <w:rPr>
                <w:sz w:val="22"/>
                <w:szCs w:val="22"/>
              </w:rPr>
            </w:pPr>
          </w:p>
        </w:tc>
        <w:tc>
          <w:tcPr>
            <w:tcW w:w="8414" w:type="dxa"/>
            <w:tcBorders>
              <w:bottom w:val="dashed" w:sz="4" w:space="0" w:color="000000"/>
            </w:tcBorders>
            <w:tcMar>
              <w:top w:w="57" w:type="dxa"/>
              <w:left w:w="0" w:type="dxa"/>
              <w:bottom w:w="57" w:type="dxa"/>
              <w:right w:w="0" w:type="dxa"/>
            </w:tcMar>
          </w:tcPr>
          <w:p w14:paraId="00000215" w14:textId="77777777" w:rsidR="002A2A35" w:rsidRDefault="00C96871">
            <w:pPr>
              <w:widowControl w:val="0"/>
              <w:spacing w:after="120"/>
              <w:rPr>
                <w:sz w:val="22"/>
                <w:szCs w:val="22"/>
              </w:rPr>
            </w:pPr>
            <w:r>
              <w:rPr>
                <w:sz w:val="22"/>
                <w:szCs w:val="22"/>
              </w:rPr>
              <w:t xml:space="preserve">17a </w:t>
            </w:r>
          </w:p>
          <w:p w14:paraId="00000216" w14:textId="77777777" w:rsidR="002A2A35" w:rsidRDefault="00C96871">
            <w:pPr>
              <w:widowControl w:val="0"/>
              <w:spacing w:after="120"/>
              <w:rPr>
                <w:b/>
                <w:bCs/>
                <w:sz w:val="22"/>
                <w:szCs w:val="22"/>
              </w:rPr>
            </w:pPr>
            <w:r>
              <w:rPr>
                <w:sz w:val="22"/>
                <w:szCs w:val="22"/>
              </w:rPr>
              <w:t xml:space="preserve">That you have systems in place to acquire </w:t>
            </w:r>
            <w:r>
              <w:rPr>
                <w:b/>
                <w:bCs/>
                <w:sz w:val="22"/>
                <w:szCs w:val="22"/>
              </w:rPr>
              <w:t>Enhanced</w:t>
            </w:r>
            <w:r>
              <w:rPr>
                <w:sz w:val="22"/>
                <w:szCs w:val="22"/>
              </w:rPr>
              <w:t xml:space="preserve"> DBS clearance checks (including Barred List checks) for your personnel and that you would be confident at completing the safeguarding checklist (see Annex A) for each individual team member </w:t>
            </w:r>
            <w:r>
              <w:rPr>
                <w:b/>
                <w:bCs/>
                <w:sz w:val="22"/>
                <w:szCs w:val="22"/>
              </w:rPr>
              <w:t>prior to contract commencement date</w:t>
            </w:r>
            <w:r>
              <w:rPr>
                <w:sz w:val="22"/>
                <w:szCs w:val="22"/>
              </w:rPr>
              <w:t xml:space="preserve"> – staff will not be allowed on site without the correct documentation being sent to sites beforehand</w:t>
            </w:r>
            <w:r>
              <w:rPr>
                <w:b/>
                <w:bCs/>
                <w:sz w:val="22"/>
                <w:szCs w:val="22"/>
              </w:rPr>
              <w:t xml:space="preserve"> </w:t>
            </w:r>
          </w:p>
        </w:tc>
      </w:tr>
      <w:tr w:rsidR="002A2A35" w14:paraId="65ADE744" w14:textId="77777777">
        <w:trPr>
          <w:cantSplit/>
          <w:trHeight w:val="113"/>
        </w:trPr>
        <w:tc>
          <w:tcPr>
            <w:tcW w:w="648" w:type="dxa"/>
            <w:tcMar>
              <w:top w:w="57" w:type="dxa"/>
              <w:left w:w="0" w:type="dxa"/>
              <w:bottom w:w="57" w:type="dxa"/>
              <w:right w:w="0" w:type="dxa"/>
            </w:tcMar>
          </w:tcPr>
          <w:p w14:paraId="00000217" w14:textId="77777777" w:rsidR="002A2A35" w:rsidRDefault="002A2A35">
            <w:pPr>
              <w:widowControl w:val="0"/>
              <w:jc w:val="center"/>
              <w:rPr>
                <w:sz w:val="22"/>
                <w:szCs w:val="22"/>
              </w:rPr>
            </w:pPr>
          </w:p>
        </w:tc>
        <w:tc>
          <w:tcPr>
            <w:tcW w:w="8414" w:type="dxa"/>
            <w:tcBorders>
              <w:bottom w:val="dashed" w:sz="4" w:space="0" w:color="000000"/>
            </w:tcBorders>
            <w:tcMar>
              <w:top w:w="57" w:type="dxa"/>
              <w:left w:w="0" w:type="dxa"/>
              <w:bottom w:w="57" w:type="dxa"/>
              <w:right w:w="0" w:type="dxa"/>
            </w:tcMar>
          </w:tcPr>
          <w:p w14:paraId="00000218" w14:textId="77777777" w:rsidR="002A2A35" w:rsidRDefault="00C96871">
            <w:pPr>
              <w:widowControl w:val="0"/>
              <w:spacing w:after="120"/>
              <w:rPr>
                <w:b/>
                <w:bCs/>
                <w:sz w:val="22"/>
                <w:szCs w:val="22"/>
              </w:rPr>
            </w:pPr>
            <w:r>
              <w:rPr>
                <w:b/>
                <w:bCs/>
                <w:sz w:val="22"/>
                <w:szCs w:val="22"/>
              </w:rPr>
              <w:t>[Insert Yes or No]</w:t>
            </w:r>
          </w:p>
        </w:tc>
      </w:tr>
      <w:tr w:rsidR="002A2A35" w14:paraId="5B8E0354" w14:textId="77777777">
        <w:trPr>
          <w:cantSplit/>
          <w:trHeight w:val="113"/>
        </w:trPr>
        <w:tc>
          <w:tcPr>
            <w:tcW w:w="648" w:type="dxa"/>
            <w:tcMar>
              <w:top w:w="57" w:type="dxa"/>
              <w:left w:w="0" w:type="dxa"/>
              <w:bottom w:w="57" w:type="dxa"/>
              <w:right w:w="0" w:type="dxa"/>
            </w:tcMar>
          </w:tcPr>
          <w:p w14:paraId="00000219" w14:textId="77777777" w:rsidR="002A2A35" w:rsidRDefault="002A2A35">
            <w:pPr>
              <w:widowControl w:val="0"/>
              <w:ind w:left="720"/>
              <w:rPr>
                <w:sz w:val="22"/>
                <w:szCs w:val="22"/>
              </w:rPr>
            </w:pPr>
          </w:p>
        </w:tc>
        <w:tc>
          <w:tcPr>
            <w:tcW w:w="8414" w:type="dxa"/>
            <w:tcBorders>
              <w:bottom w:val="dashed" w:sz="4" w:space="0" w:color="000000"/>
            </w:tcBorders>
            <w:tcMar>
              <w:top w:w="57" w:type="dxa"/>
              <w:left w:w="0" w:type="dxa"/>
              <w:bottom w:w="57" w:type="dxa"/>
              <w:right w:w="0" w:type="dxa"/>
            </w:tcMar>
          </w:tcPr>
          <w:p w14:paraId="0000021A" w14:textId="77777777" w:rsidR="002A2A35" w:rsidRDefault="00C96871">
            <w:pPr>
              <w:widowControl w:val="0"/>
              <w:spacing w:after="120"/>
              <w:rPr>
                <w:b/>
                <w:bCs/>
                <w:sz w:val="22"/>
                <w:szCs w:val="22"/>
              </w:rPr>
            </w:pPr>
            <w:r>
              <w:rPr>
                <w:sz w:val="22"/>
                <w:szCs w:val="22"/>
              </w:rPr>
              <w:t>17b</w:t>
            </w:r>
          </w:p>
          <w:p w14:paraId="0000021B" w14:textId="77777777" w:rsidR="002A2A35" w:rsidRDefault="00C96871">
            <w:pPr>
              <w:widowControl w:val="0"/>
              <w:spacing w:after="120"/>
              <w:rPr>
                <w:b/>
                <w:bCs/>
                <w:sz w:val="22"/>
                <w:szCs w:val="22"/>
              </w:rPr>
            </w:pPr>
            <w:r>
              <w:rPr>
                <w:sz w:val="22"/>
                <w:szCs w:val="22"/>
              </w:rPr>
              <w:t xml:space="preserve">That you have a means to provide your personnel with company logo’s </w:t>
            </w:r>
            <w:r>
              <w:rPr>
                <w:b/>
                <w:bCs/>
                <w:sz w:val="22"/>
                <w:szCs w:val="22"/>
              </w:rPr>
              <w:t>photo id</w:t>
            </w:r>
            <w:r>
              <w:rPr>
                <w:sz w:val="22"/>
                <w:szCs w:val="22"/>
              </w:rPr>
              <w:t xml:space="preserve"> badges to be worn at all times whilst on education site(s) and that these badges incorporate a DBS clearance number and date this was issued </w:t>
            </w:r>
          </w:p>
        </w:tc>
      </w:tr>
      <w:tr w:rsidR="002A2A35" w14:paraId="72228F5F" w14:textId="77777777">
        <w:trPr>
          <w:cantSplit/>
          <w:trHeight w:val="113"/>
        </w:trPr>
        <w:tc>
          <w:tcPr>
            <w:tcW w:w="648" w:type="dxa"/>
            <w:tcMar>
              <w:top w:w="57" w:type="dxa"/>
              <w:left w:w="0" w:type="dxa"/>
              <w:bottom w:w="57" w:type="dxa"/>
              <w:right w:w="0" w:type="dxa"/>
            </w:tcMar>
          </w:tcPr>
          <w:p w14:paraId="0000021C" w14:textId="77777777" w:rsidR="002A2A35" w:rsidRDefault="002A2A35">
            <w:pPr>
              <w:widowControl w:val="0"/>
              <w:jc w:val="center"/>
              <w:rPr>
                <w:sz w:val="22"/>
                <w:szCs w:val="22"/>
              </w:rPr>
            </w:pPr>
          </w:p>
        </w:tc>
        <w:tc>
          <w:tcPr>
            <w:tcW w:w="8414" w:type="dxa"/>
            <w:tcBorders>
              <w:bottom w:val="dashed" w:sz="4" w:space="0" w:color="000000"/>
            </w:tcBorders>
            <w:tcMar>
              <w:top w:w="57" w:type="dxa"/>
              <w:left w:w="0" w:type="dxa"/>
              <w:bottom w:w="57" w:type="dxa"/>
              <w:right w:w="0" w:type="dxa"/>
            </w:tcMar>
          </w:tcPr>
          <w:p w14:paraId="0000021D" w14:textId="77777777" w:rsidR="002A2A35" w:rsidRDefault="00C96871">
            <w:pPr>
              <w:widowControl w:val="0"/>
              <w:spacing w:after="120"/>
              <w:rPr>
                <w:b/>
                <w:bCs/>
                <w:sz w:val="22"/>
                <w:szCs w:val="22"/>
              </w:rPr>
            </w:pPr>
            <w:r>
              <w:rPr>
                <w:b/>
                <w:bCs/>
                <w:sz w:val="22"/>
                <w:szCs w:val="22"/>
              </w:rPr>
              <w:t>[Insert Yes or No]</w:t>
            </w:r>
          </w:p>
        </w:tc>
      </w:tr>
      <w:tr w:rsidR="002A2A35" w14:paraId="32E311E5" w14:textId="77777777">
        <w:trPr>
          <w:cantSplit/>
          <w:trHeight w:val="113"/>
        </w:trPr>
        <w:tc>
          <w:tcPr>
            <w:tcW w:w="648" w:type="dxa"/>
            <w:tcMar>
              <w:top w:w="57" w:type="dxa"/>
              <w:left w:w="0" w:type="dxa"/>
              <w:bottom w:w="57" w:type="dxa"/>
              <w:right w:w="0" w:type="dxa"/>
            </w:tcMar>
          </w:tcPr>
          <w:p w14:paraId="0000021E" w14:textId="77777777" w:rsidR="002A2A35" w:rsidRDefault="002A2A35">
            <w:pPr>
              <w:widowControl w:val="0"/>
              <w:jc w:val="center"/>
              <w:rPr>
                <w:sz w:val="22"/>
                <w:szCs w:val="22"/>
              </w:rPr>
            </w:pPr>
          </w:p>
        </w:tc>
        <w:tc>
          <w:tcPr>
            <w:tcW w:w="8414" w:type="dxa"/>
            <w:tcBorders>
              <w:bottom w:val="dashed" w:sz="4" w:space="0" w:color="000000"/>
            </w:tcBorders>
            <w:tcMar>
              <w:top w:w="57" w:type="dxa"/>
              <w:left w:w="0" w:type="dxa"/>
              <w:bottom w:w="57" w:type="dxa"/>
              <w:right w:w="0" w:type="dxa"/>
            </w:tcMar>
          </w:tcPr>
          <w:p w14:paraId="0000021F" w14:textId="77777777" w:rsidR="002A2A35" w:rsidRDefault="00C96871">
            <w:pPr>
              <w:spacing w:line="250" w:lineRule="auto"/>
              <w:ind w:left="11" w:hanging="11"/>
              <w:rPr>
                <w:sz w:val="22"/>
                <w:szCs w:val="22"/>
              </w:rPr>
            </w:pPr>
            <w:r>
              <w:rPr>
                <w:sz w:val="22"/>
                <w:szCs w:val="22"/>
              </w:rPr>
              <w:t>17c</w:t>
            </w:r>
          </w:p>
          <w:p w14:paraId="00000220" w14:textId="77777777" w:rsidR="002A2A35" w:rsidRDefault="00C96871">
            <w:pPr>
              <w:widowControl w:val="0"/>
              <w:spacing w:after="120"/>
              <w:rPr>
                <w:b/>
                <w:bCs/>
                <w:sz w:val="22"/>
                <w:szCs w:val="22"/>
              </w:rPr>
            </w:pPr>
            <w:r>
              <w:rPr>
                <w:sz w:val="22"/>
                <w:szCs w:val="22"/>
              </w:rPr>
              <w:t>That your organisation has one of the following accreditations:</w:t>
            </w:r>
          </w:p>
        </w:tc>
      </w:tr>
      <w:tr w:rsidR="002A2A35" w14:paraId="4C3244B3" w14:textId="77777777">
        <w:trPr>
          <w:cantSplit/>
          <w:trHeight w:val="113"/>
        </w:trPr>
        <w:tc>
          <w:tcPr>
            <w:tcW w:w="648" w:type="dxa"/>
            <w:tcMar>
              <w:top w:w="57" w:type="dxa"/>
              <w:left w:w="0" w:type="dxa"/>
              <w:bottom w:w="57" w:type="dxa"/>
              <w:right w:w="0" w:type="dxa"/>
            </w:tcMar>
          </w:tcPr>
          <w:p w14:paraId="00000221" w14:textId="77777777" w:rsidR="002A2A35" w:rsidRDefault="002A2A35">
            <w:pPr>
              <w:widowControl w:val="0"/>
              <w:jc w:val="center"/>
              <w:rPr>
                <w:sz w:val="22"/>
                <w:szCs w:val="22"/>
              </w:rPr>
            </w:pPr>
          </w:p>
        </w:tc>
        <w:tc>
          <w:tcPr>
            <w:tcW w:w="8414" w:type="dxa"/>
            <w:tcBorders>
              <w:bottom w:val="dashed" w:sz="4" w:space="0" w:color="000000"/>
            </w:tcBorders>
            <w:tcMar>
              <w:top w:w="57" w:type="dxa"/>
              <w:left w:w="0" w:type="dxa"/>
              <w:bottom w:w="57" w:type="dxa"/>
              <w:right w:w="0" w:type="dxa"/>
            </w:tcMar>
          </w:tcPr>
          <w:p w14:paraId="00000222" w14:textId="77777777" w:rsidR="002A2A35" w:rsidRDefault="00C96871">
            <w:pPr>
              <w:spacing w:line="250" w:lineRule="auto"/>
              <w:ind w:left="11" w:hanging="11"/>
              <w:rPr>
                <w:sz w:val="22"/>
                <w:szCs w:val="22"/>
              </w:rPr>
            </w:pPr>
            <w:r>
              <w:rPr>
                <w:sz w:val="22"/>
                <w:szCs w:val="22"/>
              </w:rPr>
              <w:t>ISO 27001</w:t>
            </w:r>
          </w:p>
          <w:p w14:paraId="00000223" w14:textId="77777777" w:rsidR="002A2A35" w:rsidRDefault="00C96871">
            <w:pPr>
              <w:widowControl w:val="0"/>
              <w:spacing w:after="120"/>
              <w:rPr>
                <w:b/>
                <w:bCs/>
                <w:sz w:val="22"/>
                <w:szCs w:val="22"/>
              </w:rPr>
            </w:pPr>
            <w:r>
              <w:rPr>
                <w:b/>
                <w:bCs/>
                <w:sz w:val="22"/>
                <w:szCs w:val="22"/>
              </w:rPr>
              <w:t>[Insert Yes or No]</w:t>
            </w:r>
          </w:p>
          <w:p w14:paraId="00000224" w14:textId="77777777" w:rsidR="002A2A35" w:rsidRDefault="00C96871">
            <w:pPr>
              <w:spacing w:line="250" w:lineRule="auto"/>
              <w:ind w:left="11" w:hanging="11"/>
              <w:rPr>
                <w:sz w:val="22"/>
                <w:szCs w:val="22"/>
              </w:rPr>
            </w:pPr>
            <w:r>
              <w:rPr>
                <w:sz w:val="22"/>
                <w:szCs w:val="22"/>
              </w:rPr>
              <w:t>Cyber Essentials</w:t>
            </w:r>
          </w:p>
          <w:p w14:paraId="00000225" w14:textId="77777777" w:rsidR="002A2A35" w:rsidRDefault="00C96871">
            <w:pPr>
              <w:widowControl w:val="0"/>
              <w:spacing w:after="120"/>
              <w:rPr>
                <w:b/>
                <w:bCs/>
                <w:sz w:val="22"/>
                <w:szCs w:val="22"/>
              </w:rPr>
            </w:pPr>
            <w:r>
              <w:rPr>
                <w:b/>
                <w:bCs/>
                <w:sz w:val="22"/>
                <w:szCs w:val="22"/>
              </w:rPr>
              <w:t>[Insert Yes or No]</w:t>
            </w:r>
          </w:p>
          <w:p w14:paraId="00000226" w14:textId="77777777" w:rsidR="002A2A35" w:rsidRDefault="00C96871">
            <w:pPr>
              <w:spacing w:line="250" w:lineRule="auto"/>
              <w:ind w:left="11" w:hanging="11"/>
              <w:rPr>
                <w:sz w:val="22"/>
                <w:szCs w:val="22"/>
              </w:rPr>
            </w:pPr>
            <w:r>
              <w:rPr>
                <w:sz w:val="22"/>
                <w:szCs w:val="22"/>
              </w:rPr>
              <w:t>Cyber Essentials Plus</w:t>
            </w:r>
          </w:p>
          <w:p w14:paraId="00000227" w14:textId="77777777" w:rsidR="002A2A35" w:rsidRDefault="00C96871">
            <w:pPr>
              <w:widowControl w:val="0"/>
              <w:spacing w:after="120"/>
              <w:rPr>
                <w:b/>
                <w:bCs/>
                <w:sz w:val="22"/>
                <w:szCs w:val="22"/>
              </w:rPr>
            </w:pPr>
            <w:r>
              <w:rPr>
                <w:b/>
                <w:bCs/>
                <w:sz w:val="22"/>
                <w:szCs w:val="22"/>
              </w:rPr>
              <w:t>[Insert Yes or No]</w:t>
            </w:r>
          </w:p>
          <w:p w14:paraId="00000228" w14:textId="77777777" w:rsidR="002A2A35" w:rsidRDefault="002A2A35">
            <w:pPr>
              <w:widowControl w:val="0"/>
              <w:spacing w:after="120"/>
              <w:rPr>
                <w:b/>
                <w:bCs/>
                <w:sz w:val="22"/>
                <w:szCs w:val="22"/>
              </w:rPr>
            </w:pPr>
          </w:p>
          <w:p w14:paraId="00000229" w14:textId="77777777" w:rsidR="002A2A35" w:rsidRDefault="002A2A35">
            <w:pPr>
              <w:widowControl w:val="0"/>
              <w:spacing w:after="120"/>
              <w:rPr>
                <w:b/>
                <w:bCs/>
                <w:sz w:val="22"/>
                <w:szCs w:val="22"/>
              </w:rPr>
            </w:pPr>
          </w:p>
        </w:tc>
      </w:tr>
      <w:tr w:rsidR="002A2A35" w14:paraId="3F825DF2" w14:textId="77777777">
        <w:trPr>
          <w:cantSplit/>
          <w:trHeight w:val="113"/>
        </w:trPr>
        <w:tc>
          <w:tcPr>
            <w:tcW w:w="9062" w:type="dxa"/>
            <w:gridSpan w:val="2"/>
            <w:shd w:val="clear" w:color="auto" w:fill="E5F1FF"/>
            <w:tcMar>
              <w:top w:w="57" w:type="dxa"/>
              <w:left w:w="0" w:type="dxa"/>
              <w:bottom w:w="57" w:type="dxa"/>
              <w:right w:w="0" w:type="dxa"/>
            </w:tcMar>
          </w:tcPr>
          <w:p w14:paraId="0000022A" w14:textId="77777777" w:rsidR="002A2A35" w:rsidRDefault="00C96871">
            <w:pPr>
              <w:keepNext/>
              <w:keepLines/>
              <w:widowControl w:val="0"/>
              <w:rPr>
                <w:sz w:val="22"/>
                <w:szCs w:val="22"/>
              </w:rPr>
            </w:pPr>
            <w:r>
              <w:rPr>
                <w:sz w:val="22"/>
                <w:szCs w:val="22"/>
              </w:rPr>
              <w:t>Technical ability</w:t>
            </w:r>
          </w:p>
        </w:tc>
      </w:tr>
      <w:tr w:rsidR="002A2A35" w14:paraId="075ADB5E" w14:textId="77777777">
        <w:trPr>
          <w:cantSplit/>
          <w:trHeight w:val="113"/>
        </w:trPr>
        <w:tc>
          <w:tcPr>
            <w:tcW w:w="648" w:type="dxa"/>
            <w:vMerge w:val="restart"/>
            <w:tcMar>
              <w:top w:w="57" w:type="dxa"/>
              <w:left w:w="0" w:type="dxa"/>
              <w:bottom w:w="57" w:type="dxa"/>
              <w:right w:w="0" w:type="dxa"/>
            </w:tcMar>
          </w:tcPr>
          <w:p w14:paraId="0000022C" w14:textId="77777777" w:rsidR="002A2A35" w:rsidRDefault="002A2A35">
            <w:pPr>
              <w:widowControl w:val="0"/>
              <w:numPr>
                <w:ilvl w:val="0"/>
                <w:numId w:val="1"/>
              </w:numPr>
              <w:jc w:val="center"/>
              <w:rPr>
                <w:sz w:val="22"/>
                <w:szCs w:val="22"/>
              </w:rPr>
            </w:pPr>
          </w:p>
        </w:tc>
        <w:tc>
          <w:tcPr>
            <w:tcW w:w="8414" w:type="dxa"/>
            <w:tcBorders>
              <w:bottom w:val="dashed" w:sz="4" w:space="0" w:color="000000"/>
            </w:tcBorders>
            <w:tcMar>
              <w:top w:w="57" w:type="dxa"/>
              <w:left w:w="0" w:type="dxa"/>
              <w:bottom w:w="57" w:type="dxa"/>
              <w:right w:w="0" w:type="dxa"/>
            </w:tcMar>
          </w:tcPr>
          <w:p w14:paraId="0000022D" w14:textId="77777777" w:rsidR="002A2A35" w:rsidRDefault="00C96871">
            <w:pPr>
              <w:widowControl w:val="0"/>
              <w:spacing w:after="120"/>
              <w:rPr>
                <w:b/>
                <w:bCs/>
                <w:sz w:val="22"/>
                <w:szCs w:val="22"/>
              </w:rPr>
            </w:pPr>
            <w:r>
              <w:rPr>
                <w:b/>
                <w:bCs/>
                <w:sz w:val="22"/>
                <w:szCs w:val="22"/>
              </w:rPr>
              <w:t>Relevant experience and contract examples</w:t>
            </w:r>
          </w:p>
          <w:p w14:paraId="0000022E" w14:textId="77777777" w:rsidR="002A2A35" w:rsidRDefault="00C96871">
            <w:pPr>
              <w:widowControl w:val="0"/>
              <w:spacing w:after="120"/>
              <w:rPr>
                <w:sz w:val="22"/>
                <w:szCs w:val="22"/>
              </w:rPr>
            </w:pPr>
            <w:r>
              <w:rPr>
                <w:sz w:val="22"/>
                <w:szCs w:val="22"/>
              </w:rPr>
              <w:t>Please provide details of three contracts to meet conditions of participation relating to technical ability set out in the relevant notice or procurement documents.</w:t>
            </w:r>
          </w:p>
          <w:p w14:paraId="0000022F" w14:textId="77777777" w:rsidR="002A2A35" w:rsidRDefault="00C96871">
            <w:pPr>
              <w:widowControl w:val="0"/>
              <w:spacing w:after="120"/>
              <w:rPr>
                <w:sz w:val="22"/>
                <w:szCs w:val="22"/>
              </w:rPr>
            </w:pPr>
            <w:r>
              <w:rPr>
                <w:sz w:val="22"/>
                <w:szCs w:val="22"/>
              </w:rPr>
              <w:t>The examples must be from the past three years and should be from similar organisations to the contacting authority. (Please refer to the guidance notes above)</w:t>
            </w:r>
          </w:p>
          <w:p w14:paraId="00000230" w14:textId="77777777" w:rsidR="002A2A35" w:rsidRDefault="00C96871">
            <w:pPr>
              <w:widowControl w:val="0"/>
              <w:spacing w:after="120"/>
              <w:rPr>
                <w:sz w:val="22"/>
                <w:szCs w:val="22"/>
              </w:rPr>
            </w:pPr>
            <w:r>
              <w:rPr>
                <w:sz w:val="22"/>
                <w:szCs w:val="22"/>
              </w:rPr>
              <w:t>The named contact provided should be prepared to provide written evidence to confirm the accuracy of the information provided.</w:t>
            </w:r>
          </w:p>
          <w:p w14:paraId="00000231" w14:textId="77777777" w:rsidR="002A2A35" w:rsidRDefault="00C96871">
            <w:pPr>
              <w:widowControl w:val="0"/>
              <w:spacing w:after="120"/>
              <w:rPr>
                <w:sz w:val="22"/>
                <w:szCs w:val="22"/>
              </w:rPr>
            </w:pPr>
            <w:r>
              <w:rPr>
                <w:sz w:val="22"/>
                <w:szCs w:val="22"/>
              </w:rPr>
              <w:t>For consortium bids, or where you have indicated that you are relying on an associated person to meet the technical ability, you should provide relevant examples of where the associated person has delivered similar requirements. If this is not possible (e.g. the consortium is newly formed,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00000232" w14:textId="77777777" w:rsidR="002A2A35" w:rsidRDefault="00C96871">
            <w:pPr>
              <w:widowControl w:val="0"/>
              <w:spacing w:after="120"/>
              <w:rPr>
                <w:sz w:val="22"/>
                <w:szCs w:val="22"/>
              </w:rPr>
            </w:pPr>
            <w:r>
              <w:rPr>
                <w:sz w:val="22"/>
                <w:szCs w:val="22"/>
              </w:rPr>
              <w:t>If you cannot provide at least one example of previous contracts, please provide an explanation for this and how you meet the conditions of participation relating to technical ability.</w:t>
            </w:r>
          </w:p>
        </w:tc>
      </w:tr>
      <w:tr w:rsidR="002A2A35" w14:paraId="17B9956F" w14:textId="77777777">
        <w:trPr>
          <w:cantSplit/>
          <w:trHeight w:val="8722"/>
        </w:trPr>
        <w:tc>
          <w:tcPr>
            <w:tcW w:w="648" w:type="dxa"/>
            <w:vMerge/>
            <w:tcMar>
              <w:top w:w="57" w:type="dxa"/>
              <w:left w:w="0" w:type="dxa"/>
              <w:bottom w:w="57" w:type="dxa"/>
              <w:right w:w="0" w:type="dxa"/>
            </w:tcMar>
          </w:tcPr>
          <w:p w14:paraId="00000233"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dashed" w:sz="4" w:space="0" w:color="000000"/>
              <w:bottom w:val="single" w:sz="4" w:space="0" w:color="000000"/>
            </w:tcBorders>
            <w:tcMar>
              <w:top w:w="57" w:type="dxa"/>
              <w:left w:w="0" w:type="dxa"/>
              <w:bottom w:w="57" w:type="dxa"/>
              <w:right w:w="0" w:type="dxa"/>
            </w:tcMar>
          </w:tcPr>
          <w:p w14:paraId="00000234" w14:textId="77777777" w:rsidR="002A2A35" w:rsidRDefault="00C96871">
            <w:pPr>
              <w:widowControl w:val="0"/>
              <w:rPr>
                <w:b/>
                <w:bCs/>
                <w:sz w:val="22"/>
                <w:szCs w:val="22"/>
              </w:rPr>
            </w:pPr>
            <w:r>
              <w:rPr>
                <w:b/>
                <w:bCs/>
                <w:sz w:val="22"/>
                <w:szCs w:val="22"/>
              </w:rPr>
              <w:t>Contract 1</w:t>
            </w:r>
            <w:r>
              <w:rPr>
                <w:b/>
                <w:bCs/>
                <w:sz w:val="22"/>
                <w:szCs w:val="22"/>
              </w:rPr>
              <w:br/>
            </w:r>
          </w:p>
          <w:tbl>
            <w:tblPr>
              <w:tblStyle w:val="afff"/>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7"/>
              <w:gridCol w:w="5393"/>
            </w:tblGrid>
            <w:tr w:rsidR="002A2A35" w14:paraId="439E5F71" w14:textId="77777777">
              <w:tc>
                <w:tcPr>
                  <w:tcW w:w="3587" w:type="dxa"/>
                </w:tcPr>
                <w:p w14:paraId="00000235" w14:textId="77777777" w:rsidR="002A2A35" w:rsidRDefault="00C96871">
                  <w:pPr>
                    <w:widowControl w:val="0"/>
                    <w:rPr>
                      <w:b/>
                      <w:bCs/>
                      <w:sz w:val="22"/>
                      <w:szCs w:val="22"/>
                    </w:rPr>
                  </w:pPr>
                  <w:r>
                    <w:rPr>
                      <w:b/>
                      <w:bCs/>
                      <w:sz w:val="22"/>
                      <w:szCs w:val="22"/>
                    </w:rPr>
                    <w:t>Name of customer organisation who signed the contract</w:t>
                  </w:r>
                </w:p>
              </w:tc>
              <w:tc>
                <w:tcPr>
                  <w:tcW w:w="5393" w:type="dxa"/>
                </w:tcPr>
                <w:p w14:paraId="00000236" w14:textId="77777777" w:rsidR="002A2A35" w:rsidRDefault="00C96871">
                  <w:pPr>
                    <w:widowControl w:val="0"/>
                    <w:rPr>
                      <w:b/>
                      <w:bCs/>
                      <w:sz w:val="22"/>
                      <w:szCs w:val="22"/>
                    </w:rPr>
                  </w:pPr>
                  <w:r>
                    <w:rPr>
                      <w:b/>
                      <w:bCs/>
                      <w:sz w:val="22"/>
                      <w:szCs w:val="22"/>
                    </w:rPr>
                    <w:t>[Insert information]</w:t>
                  </w:r>
                </w:p>
              </w:tc>
            </w:tr>
            <w:tr w:rsidR="002A2A35" w14:paraId="2DC05808" w14:textId="77777777">
              <w:tc>
                <w:tcPr>
                  <w:tcW w:w="3587" w:type="dxa"/>
                </w:tcPr>
                <w:p w14:paraId="00000237" w14:textId="77777777" w:rsidR="002A2A35" w:rsidRDefault="00C96871">
                  <w:pPr>
                    <w:widowControl w:val="0"/>
                    <w:rPr>
                      <w:b/>
                      <w:bCs/>
                      <w:sz w:val="22"/>
                      <w:szCs w:val="22"/>
                    </w:rPr>
                  </w:pPr>
                  <w:r>
                    <w:rPr>
                      <w:b/>
                      <w:bCs/>
                      <w:sz w:val="22"/>
                      <w:szCs w:val="22"/>
                    </w:rPr>
                    <w:t>Name of supplier who signed the contract</w:t>
                  </w:r>
                </w:p>
              </w:tc>
              <w:tc>
                <w:tcPr>
                  <w:tcW w:w="5393" w:type="dxa"/>
                </w:tcPr>
                <w:p w14:paraId="00000238" w14:textId="77777777" w:rsidR="002A2A35" w:rsidRDefault="00C96871">
                  <w:pPr>
                    <w:widowControl w:val="0"/>
                    <w:rPr>
                      <w:b/>
                      <w:bCs/>
                      <w:sz w:val="22"/>
                      <w:szCs w:val="22"/>
                    </w:rPr>
                  </w:pPr>
                  <w:r>
                    <w:rPr>
                      <w:b/>
                      <w:bCs/>
                      <w:sz w:val="22"/>
                      <w:szCs w:val="22"/>
                    </w:rPr>
                    <w:t>[Insert information]</w:t>
                  </w:r>
                </w:p>
              </w:tc>
            </w:tr>
            <w:tr w:rsidR="002A2A35" w14:paraId="46FDE68D" w14:textId="77777777">
              <w:tc>
                <w:tcPr>
                  <w:tcW w:w="3587" w:type="dxa"/>
                </w:tcPr>
                <w:p w14:paraId="00000239" w14:textId="77777777" w:rsidR="002A2A35" w:rsidRDefault="00C96871">
                  <w:pPr>
                    <w:widowControl w:val="0"/>
                    <w:rPr>
                      <w:b/>
                      <w:bCs/>
                      <w:sz w:val="22"/>
                      <w:szCs w:val="22"/>
                    </w:rPr>
                  </w:pPr>
                  <w:r>
                    <w:rPr>
                      <w:b/>
                      <w:bCs/>
                      <w:sz w:val="22"/>
                      <w:szCs w:val="22"/>
                    </w:rPr>
                    <w:t>Point of contact in the customer’s organisation</w:t>
                  </w:r>
                </w:p>
              </w:tc>
              <w:tc>
                <w:tcPr>
                  <w:tcW w:w="5393" w:type="dxa"/>
                </w:tcPr>
                <w:p w14:paraId="0000023A" w14:textId="77777777" w:rsidR="002A2A35" w:rsidRDefault="00C96871">
                  <w:pPr>
                    <w:widowControl w:val="0"/>
                    <w:rPr>
                      <w:b/>
                      <w:bCs/>
                      <w:sz w:val="22"/>
                      <w:szCs w:val="22"/>
                    </w:rPr>
                  </w:pPr>
                  <w:r>
                    <w:rPr>
                      <w:b/>
                      <w:bCs/>
                      <w:sz w:val="22"/>
                      <w:szCs w:val="22"/>
                    </w:rPr>
                    <w:t>[Insert information]</w:t>
                  </w:r>
                </w:p>
              </w:tc>
            </w:tr>
            <w:tr w:rsidR="002A2A35" w14:paraId="1582792E" w14:textId="77777777">
              <w:tc>
                <w:tcPr>
                  <w:tcW w:w="3587" w:type="dxa"/>
                </w:tcPr>
                <w:p w14:paraId="0000023B" w14:textId="77777777" w:rsidR="002A2A35" w:rsidRDefault="00C96871">
                  <w:pPr>
                    <w:widowControl w:val="0"/>
                    <w:rPr>
                      <w:b/>
                      <w:bCs/>
                      <w:sz w:val="22"/>
                      <w:szCs w:val="22"/>
                    </w:rPr>
                  </w:pPr>
                  <w:r>
                    <w:rPr>
                      <w:b/>
                      <w:bCs/>
                      <w:sz w:val="22"/>
                      <w:szCs w:val="22"/>
                    </w:rPr>
                    <w:t>Position in the customer’s organisation</w:t>
                  </w:r>
                </w:p>
              </w:tc>
              <w:tc>
                <w:tcPr>
                  <w:tcW w:w="5393" w:type="dxa"/>
                </w:tcPr>
                <w:p w14:paraId="0000023C" w14:textId="77777777" w:rsidR="002A2A35" w:rsidRDefault="00C96871">
                  <w:pPr>
                    <w:widowControl w:val="0"/>
                    <w:rPr>
                      <w:b/>
                      <w:bCs/>
                      <w:sz w:val="22"/>
                      <w:szCs w:val="22"/>
                    </w:rPr>
                  </w:pPr>
                  <w:r>
                    <w:rPr>
                      <w:b/>
                      <w:bCs/>
                      <w:sz w:val="22"/>
                      <w:szCs w:val="22"/>
                    </w:rPr>
                    <w:t>[Insert information]</w:t>
                  </w:r>
                </w:p>
              </w:tc>
            </w:tr>
            <w:tr w:rsidR="002A2A35" w14:paraId="496F97E7" w14:textId="77777777">
              <w:tc>
                <w:tcPr>
                  <w:tcW w:w="3587" w:type="dxa"/>
                </w:tcPr>
                <w:p w14:paraId="0000023D" w14:textId="77777777" w:rsidR="002A2A35" w:rsidRDefault="00C96871">
                  <w:pPr>
                    <w:widowControl w:val="0"/>
                    <w:rPr>
                      <w:b/>
                      <w:bCs/>
                      <w:sz w:val="22"/>
                      <w:szCs w:val="22"/>
                    </w:rPr>
                  </w:pPr>
                  <w:r>
                    <w:rPr>
                      <w:b/>
                      <w:bCs/>
                      <w:sz w:val="22"/>
                      <w:szCs w:val="22"/>
                    </w:rPr>
                    <w:t>Email address</w:t>
                  </w:r>
                </w:p>
                <w:p w14:paraId="0000023E" w14:textId="77777777" w:rsidR="002A2A35" w:rsidRDefault="002A2A35">
                  <w:pPr>
                    <w:widowControl w:val="0"/>
                    <w:rPr>
                      <w:b/>
                      <w:bCs/>
                      <w:sz w:val="22"/>
                      <w:szCs w:val="22"/>
                    </w:rPr>
                  </w:pPr>
                </w:p>
              </w:tc>
              <w:tc>
                <w:tcPr>
                  <w:tcW w:w="5393" w:type="dxa"/>
                </w:tcPr>
                <w:p w14:paraId="0000023F" w14:textId="77777777" w:rsidR="002A2A35" w:rsidRDefault="00C96871">
                  <w:pPr>
                    <w:widowControl w:val="0"/>
                    <w:rPr>
                      <w:b/>
                      <w:bCs/>
                      <w:sz w:val="22"/>
                      <w:szCs w:val="22"/>
                    </w:rPr>
                  </w:pPr>
                  <w:r>
                    <w:rPr>
                      <w:b/>
                      <w:bCs/>
                      <w:sz w:val="22"/>
                      <w:szCs w:val="22"/>
                    </w:rPr>
                    <w:t>[Insert information]</w:t>
                  </w:r>
                </w:p>
              </w:tc>
            </w:tr>
            <w:tr w:rsidR="002A2A35" w14:paraId="5923499D" w14:textId="77777777">
              <w:tc>
                <w:tcPr>
                  <w:tcW w:w="8980" w:type="dxa"/>
                  <w:gridSpan w:val="2"/>
                </w:tcPr>
                <w:p w14:paraId="00000240" w14:textId="77777777" w:rsidR="002A2A35" w:rsidRDefault="00C96871">
                  <w:pPr>
                    <w:widowControl w:val="0"/>
                    <w:rPr>
                      <w:b/>
                      <w:bCs/>
                      <w:sz w:val="22"/>
                      <w:szCs w:val="22"/>
                    </w:rPr>
                  </w:pPr>
                  <w:r>
                    <w:rPr>
                      <w:b/>
                      <w:bCs/>
                      <w:sz w:val="22"/>
                      <w:szCs w:val="22"/>
                    </w:rPr>
                    <w:t>Description of contract</w:t>
                  </w:r>
                </w:p>
              </w:tc>
            </w:tr>
            <w:tr w:rsidR="002A2A35" w14:paraId="39CBFDED" w14:textId="77777777">
              <w:tc>
                <w:tcPr>
                  <w:tcW w:w="8980" w:type="dxa"/>
                  <w:gridSpan w:val="2"/>
                </w:tcPr>
                <w:p w14:paraId="00000242" w14:textId="77777777" w:rsidR="002A2A35" w:rsidRDefault="00C96871">
                  <w:pPr>
                    <w:widowControl w:val="0"/>
                    <w:rPr>
                      <w:b/>
                      <w:bCs/>
                      <w:sz w:val="22"/>
                      <w:szCs w:val="22"/>
                    </w:rPr>
                  </w:pPr>
                  <w:r>
                    <w:rPr>
                      <w:b/>
                      <w:bCs/>
                      <w:sz w:val="22"/>
                      <w:szCs w:val="22"/>
                    </w:rPr>
                    <w:t>[Insert information]</w:t>
                  </w:r>
                </w:p>
                <w:p w14:paraId="00000243" w14:textId="77777777" w:rsidR="002A2A35" w:rsidRDefault="002A2A35">
                  <w:pPr>
                    <w:widowControl w:val="0"/>
                    <w:rPr>
                      <w:b/>
                      <w:bCs/>
                      <w:sz w:val="22"/>
                      <w:szCs w:val="22"/>
                    </w:rPr>
                  </w:pPr>
                </w:p>
                <w:p w14:paraId="00000244" w14:textId="77777777" w:rsidR="002A2A35" w:rsidRDefault="002A2A35">
                  <w:pPr>
                    <w:widowControl w:val="0"/>
                    <w:rPr>
                      <w:b/>
                      <w:bCs/>
                      <w:sz w:val="22"/>
                      <w:szCs w:val="22"/>
                    </w:rPr>
                  </w:pPr>
                </w:p>
                <w:p w14:paraId="00000245" w14:textId="77777777" w:rsidR="002A2A35" w:rsidRDefault="002A2A35">
                  <w:pPr>
                    <w:widowControl w:val="0"/>
                    <w:rPr>
                      <w:b/>
                      <w:bCs/>
                      <w:sz w:val="22"/>
                      <w:szCs w:val="22"/>
                    </w:rPr>
                  </w:pPr>
                </w:p>
                <w:p w14:paraId="00000246" w14:textId="77777777" w:rsidR="002A2A35" w:rsidRDefault="002A2A35">
                  <w:pPr>
                    <w:widowControl w:val="0"/>
                    <w:rPr>
                      <w:b/>
                      <w:bCs/>
                      <w:sz w:val="22"/>
                      <w:szCs w:val="22"/>
                    </w:rPr>
                  </w:pPr>
                </w:p>
                <w:p w14:paraId="00000247" w14:textId="77777777" w:rsidR="002A2A35" w:rsidRDefault="002A2A35">
                  <w:pPr>
                    <w:widowControl w:val="0"/>
                    <w:rPr>
                      <w:b/>
                      <w:bCs/>
                      <w:sz w:val="22"/>
                      <w:szCs w:val="22"/>
                    </w:rPr>
                  </w:pPr>
                </w:p>
                <w:p w14:paraId="00000248" w14:textId="77777777" w:rsidR="002A2A35" w:rsidRDefault="002A2A35">
                  <w:pPr>
                    <w:widowControl w:val="0"/>
                    <w:rPr>
                      <w:b/>
                      <w:bCs/>
                      <w:sz w:val="22"/>
                      <w:szCs w:val="22"/>
                    </w:rPr>
                  </w:pPr>
                </w:p>
              </w:tc>
            </w:tr>
            <w:tr w:rsidR="002A2A35" w14:paraId="61D94A88" w14:textId="77777777">
              <w:tc>
                <w:tcPr>
                  <w:tcW w:w="3587" w:type="dxa"/>
                </w:tcPr>
                <w:p w14:paraId="0000024A" w14:textId="77777777" w:rsidR="002A2A35" w:rsidRDefault="00C96871">
                  <w:pPr>
                    <w:widowControl w:val="0"/>
                    <w:rPr>
                      <w:b/>
                      <w:bCs/>
                      <w:sz w:val="22"/>
                      <w:szCs w:val="22"/>
                    </w:rPr>
                  </w:pPr>
                  <w:r>
                    <w:rPr>
                      <w:b/>
                      <w:bCs/>
                      <w:sz w:val="22"/>
                      <w:szCs w:val="22"/>
                    </w:rPr>
                    <w:t>Contract start date</w:t>
                  </w:r>
                </w:p>
                <w:p w14:paraId="0000024B" w14:textId="77777777" w:rsidR="002A2A35" w:rsidRDefault="002A2A35">
                  <w:pPr>
                    <w:widowControl w:val="0"/>
                    <w:rPr>
                      <w:b/>
                      <w:bCs/>
                      <w:sz w:val="22"/>
                      <w:szCs w:val="22"/>
                    </w:rPr>
                  </w:pPr>
                </w:p>
              </w:tc>
              <w:tc>
                <w:tcPr>
                  <w:tcW w:w="5393" w:type="dxa"/>
                </w:tcPr>
                <w:p w14:paraId="0000024C" w14:textId="77777777" w:rsidR="002A2A35" w:rsidRDefault="00C96871">
                  <w:pPr>
                    <w:widowControl w:val="0"/>
                    <w:rPr>
                      <w:b/>
                      <w:bCs/>
                      <w:sz w:val="22"/>
                      <w:szCs w:val="22"/>
                    </w:rPr>
                  </w:pPr>
                  <w:r>
                    <w:rPr>
                      <w:b/>
                      <w:bCs/>
                      <w:sz w:val="22"/>
                      <w:szCs w:val="22"/>
                    </w:rPr>
                    <w:t>[Insert information]</w:t>
                  </w:r>
                </w:p>
              </w:tc>
            </w:tr>
            <w:tr w:rsidR="002A2A35" w14:paraId="680D30A6" w14:textId="77777777">
              <w:tc>
                <w:tcPr>
                  <w:tcW w:w="3587" w:type="dxa"/>
                </w:tcPr>
                <w:p w14:paraId="0000024D" w14:textId="77777777" w:rsidR="002A2A35" w:rsidRDefault="00C96871">
                  <w:pPr>
                    <w:widowControl w:val="0"/>
                    <w:rPr>
                      <w:b/>
                      <w:bCs/>
                      <w:sz w:val="22"/>
                      <w:szCs w:val="22"/>
                    </w:rPr>
                  </w:pPr>
                  <w:r>
                    <w:rPr>
                      <w:b/>
                      <w:bCs/>
                      <w:sz w:val="22"/>
                      <w:szCs w:val="22"/>
                    </w:rPr>
                    <w:t>Contract completion date</w:t>
                  </w:r>
                </w:p>
                <w:p w14:paraId="0000024E" w14:textId="77777777" w:rsidR="002A2A35" w:rsidRDefault="002A2A35">
                  <w:pPr>
                    <w:widowControl w:val="0"/>
                    <w:rPr>
                      <w:b/>
                      <w:bCs/>
                      <w:sz w:val="22"/>
                      <w:szCs w:val="22"/>
                    </w:rPr>
                  </w:pPr>
                </w:p>
              </w:tc>
              <w:tc>
                <w:tcPr>
                  <w:tcW w:w="5393" w:type="dxa"/>
                </w:tcPr>
                <w:p w14:paraId="0000024F" w14:textId="77777777" w:rsidR="002A2A35" w:rsidRDefault="00C96871">
                  <w:pPr>
                    <w:widowControl w:val="0"/>
                    <w:rPr>
                      <w:b/>
                      <w:bCs/>
                      <w:sz w:val="22"/>
                      <w:szCs w:val="22"/>
                    </w:rPr>
                  </w:pPr>
                  <w:bookmarkStart w:id="22" w:name="bookmark=id.x8uyb56pkkn9" w:colFirst="0" w:colLast="0"/>
                  <w:bookmarkEnd w:id="22"/>
                  <w:r>
                    <w:rPr>
                      <w:b/>
                      <w:bCs/>
                      <w:sz w:val="22"/>
                      <w:szCs w:val="22"/>
                    </w:rPr>
                    <w:t>[Insert information]</w:t>
                  </w:r>
                </w:p>
              </w:tc>
            </w:tr>
            <w:tr w:rsidR="002A2A35" w14:paraId="5D104A10" w14:textId="77777777">
              <w:tc>
                <w:tcPr>
                  <w:tcW w:w="3587" w:type="dxa"/>
                </w:tcPr>
                <w:p w14:paraId="00000250" w14:textId="77777777" w:rsidR="002A2A35" w:rsidRDefault="00C96871">
                  <w:pPr>
                    <w:widowControl w:val="0"/>
                    <w:rPr>
                      <w:b/>
                      <w:bCs/>
                      <w:sz w:val="22"/>
                      <w:szCs w:val="22"/>
                    </w:rPr>
                  </w:pPr>
                  <w:r>
                    <w:rPr>
                      <w:b/>
                      <w:bCs/>
                      <w:sz w:val="22"/>
                      <w:szCs w:val="22"/>
                    </w:rPr>
                    <w:t>Estimated contract value</w:t>
                  </w:r>
                </w:p>
                <w:p w14:paraId="00000251" w14:textId="77777777" w:rsidR="002A2A35" w:rsidRDefault="002A2A35">
                  <w:pPr>
                    <w:widowControl w:val="0"/>
                    <w:rPr>
                      <w:b/>
                      <w:bCs/>
                      <w:sz w:val="22"/>
                      <w:szCs w:val="22"/>
                    </w:rPr>
                  </w:pPr>
                </w:p>
              </w:tc>
              <w:tc>
                <w:tcPr>
                  <w:tcW w:w="5393" w:type="dxa"/>
                </w:tcPr>
                <w:p w14:paraId="00000252" w14:textId="77777777" w:rsidR="002A2A35" w:rsidRDefault="00C96871">
                  <w:pPr>
                    <w:widowControl w:val="0"/>
                    <w:rPr>
                      <w:b/>
                      <w:bCs/>
                      <w:sz w:val="22"/>
                      <w:szCs w:val="22"/>
                    </w:rPr>
                  </w:pPr>
                  <w:r>
                    <w:rPr>
                      <w:b/>
                      <w:bCs/>
                      <w:sz w:val="22"/>
                      <w:szCs w:val="22"/>
                    </w:rPr>
                    <w:t>[Insert information]</w:t>
                  </w:r>
                </w:p>
              </w:tc>
            </w:tr>
          </w:tbl>
          <w:p w14:paraId="00000253" w14:textId="77777777" w:rsidR="002A2A35" w:rsidRDefault="002A2A35">
            <w:pPr>
              <w:widowControl w:val="0"/>
              <w:rPr>
                <w:b/>
                <w:bCs/>
                <w:sz w:val="22"/>
                <w:szCs w:val="22"/>
              </w:rPr>
            </w:pPr>
          </w:p>
          <w:p w14:paraId="00000254" w14:textId="77777777" w:rsidR="002A2A35" w:rsidRDefault="00C96871">
            <w:pPr>
              <w:widowControl w:val="0"/>
              <w:rPr>
                <w:b/>
                <w:bCs/>
                <w:sz w:val="22"/>
                <w:szCs w:val="22"/>
              </w:rPr>
            </w:pPr>
            <w:r>
              <w:rPr>
                <w:b/>
                <w:bCs/>
                <w:sz w:val="22"/>
                <w:szCs w:val="22"/>
              </w:rPr>
              <w:t>Contract 2</w:t>
            </w:r>
            <w:r>
              <w:rPr>
                <w:b/>
                <w:bCs/>
                <w:sz w:val="22"/>
                <w:szCs w:val="22"/>
              </w:rPr>
              <w:br/>
            </w:r>
          </w:p>
          <w:tbl>
            <w:tblPr>
              <w:tblStyle w:val="afff0"/>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7"/>
              <w:gridCol w:w="5393"/>
            </w:tblGrid>
            <w:tr w:rsidR="002A2A35" w14:paraId="54F62805" w14:textId="77777777">
              <w:tc>
                <w:tcPr>
                  <w:tcW w:w="3587" w:type="dxa"/>
                </w:tcPr>
                <w:p w14:paraId="00000255" w14:textId="77777777" w:rsidR="002A2A35" w:rsidRDefault="00C96871">
                  <w:pPr>
                    <w:widowControl w:val="0"/>
                    <w:rPr>
                      <w:b/>
                      <w:bCs/>
                      <w:sz w:val="22"/>
                      <w:szCs w:val="22"/>
                    </w:rPr>
                  </w:pPr>
                  <w:r>
                    <w:rPr>
                      <w:b/>
                      <w:bCs/>
                      <w:sz w:val="22"/>
                      <w:szCs w:val="22"/>
                    </w:rPr>
                    <w:t>Name of customer organisation who signed the contract</w:t>
                  </w:r>
                </w:p>
              </w:tc>
              <w:tc>
                <w:tcPr>
                  <w:tcW w:w="5393" w:type="dxa"/>
                </w:tcPr>
                <w:p w14:paraId="00000256" w14:textId="77777777" w:rsidR="002A2A35" w:rsidRDefault="00C96871">
                  <w:pPr>
                    <w:widowControl w:val="0"/>
                    <w:rPr>
                      <w:b/>
                      <w:bCs/>
                      <w:sz w:val="22"/>
                      <w:szCs w:val="22"/>
                    </w:rPr>
                  </w:pPr>
                  <w:r>
                    <w:rPr>
                      <w:b/>
                      <w:bCs/>
                      <w:sz w:val="22"/>
                      <w:szCs w:val="22"/>
                    </w:rPr>
                    <w:t>[Insert information]</w:t>
                  </w:r>
                </w:p>
              </w:tc>
            </w:tr>
            <w:tr w:rsidR="002A2A35" w14:paraId="026A2A5A" w14:textId="77777777">
              <w:tc>
                <w:tcPr>
                  <w:tcW w:w="3587" w:type="dxa"/>
                </w:tcPr>
                <w:p w14:paraId="00000257" w14:textId="77777777" w:rsidR="002A2A35" w:rsidRDefault="00C96871">
                  <w:pPr>
                    <w:widowControl w:val="0"/>
                    <w:rPr>
                      <w:b/>
                      <w:bCs/>
                      <w:sz w:val="22"/>
                      <w:szCs w:val="22"/>
                    </w:rPr>
                  </w:pPr>
                  <w:r>
                    <w:rPr>
                      <w:b/>
                      <w:bCs/>
                      <w:sz w:val="22"/>
                      <w:szCs w:val="22"/>
                    </w:rPr>
                    <w:t>Name of supplier who signed the contract</w:t>
                  </w:r>
                </w:p>
              </w:tc>
              <w:tc>
                <w:tcPr>
                  <w:tcW w:w="5393" w:type="dxa"/>
                </w:tcPr>
                <w:p w14:paraId="00000258" w14:textId="77777777" w:rsidR="002A2A35" w:rsidRDefault="00C96871">
                  <w:pPr>
                    <w:widowControl w:val="0"/>
                    <w:rPr>
                      <w:b/>
                      <w:bCs/>
                      <w:sz w:val="22"/>
                      <w:szCs w:val="22"/>
                    </w:rPr>
                  </w:pPr>
                  <w:r>
                    <w:rPr>
                      <w:b/>
                      <w:bCs/>
                      <w:sz w:val="22"/>
                      <w:szCs w:val="22"/>
                    </w:rPr>
                    <w:t>[Insert information]</w:t>
                  </w:r>
                </w:p>
              </w:tc>
            </w:tr>
            <w:tr w:rsidR="002A2A35" w14:paraId="3DE76CB4" w14:textId="77777777">
              <w:tc>
                <w:tcPr>
                  <w:tcW w:w="3587" w:type="dxa"/>
                </w:tcPr>
                <w:p w14:paraId="00000259" w14:textId="77777777" w:rsidR="002A2A35" w:rsidRDefault="00C96871">
                  <w:pPr>
                    <w:widowControl w:val="0"/>
                    <w:rPr>
                      <w:b/>
                      <w:bCs/>
                      <w:sz w:val="22"/>
                      <w:szCs w:val="22"/>
                    </w:rPr>
                  </w:pPr>
                  <w:r>
                    <w:rPr>
                      <w:b/>
                      <w:bCs/>
                      <w:sz w:val="22"/>
                      <w:szCs w:val="22"/>
                    </w:rPr>
                    <w:t>Point of contact in the customer’s organisation</w:t>
                  </w:r>
                </w:p>
              </w:tc>
              <w:tc>
                <w:tcPr>
                  <w:tcW w:w="5393" w:type="dxa"/>
                </w:tcPr>
                <w:p w14:paraId="0000025A" w14:textId="77777777" w:rsidR="002A2A35" w:rsidRDefault="00C96871">
                  <w:pPr>
                    <w:widowControl w:val="0"/>
                    <w:rPr>
                      <w:b/>
                      <w:bCs/>
                      <w:sz w:val="22"/>
                      <w:szCs w:val="22"/>
                    </w:rPr>
                  </w:pPr>
                  <w:r>
                    <w:rPr>
                      <w:b/>
                      <w:bCs/>
                      <w:sz w:val="22"/>
                      <w:szCs w:val="22"/>
                    </w:rPr>
                    <w:t>[Insert information]</w:t>
                  </w:r>
                </w:p>
              </w:tc>
            </w:tr>
            <w:tr w:rsidR="002A2A35" w14:paraId="7241FD19" w14:textId="77777777">
              <w:tc>
                <w:tcPr>
                  <w:tcW w:w="3587" w:type="dxa"/>
                </w:tcPr>
                <w:p w14:paraId="0000025B" w14:textId="77777777" w:rsidR="002A2A35" w:rsidRDefault="00C96871">
                  <w:pPr>
                    <w:widowControl w:val="0"/>
                    <w:rPr>
                      <w:b/>
                      <w:bCs/>
                      <w:sz w:val="22"/>
                      <w:szCs w:val="22"/>
                    </w:rPr>
                  </w:pPr>
                  <w:r>
                    <w:rPr>
                      <w:b/>
                      <w:bCs/>
                      <w:sz w:val="22"/>
                      <w:szCs w:val="22"/>
                    </w:rPr>
                    <w:t>Position in the customer’s organisation</w:t>
                  </w:r>
                </w:p>
              </w:tc>
              <w:tc>
                <w:tcPr>
                  <w:tcW w:w="5393" w:type="dxa"/>
                </w:tcPr>
                <w:p w14:paraId="0000025C" w14:textId="77777777" w:rsidR="002A2A35" w:rsidRDefault="00C96871">
                  <w:pPr>
                    <w:widowControl w:val="0"/>
                    <w:rPr>
                      <w:b/>
                      <w:bCs/>
                      <w:sz w:val="22"/>
                      <w:szCs w:val="22"/>
                    </w:rPr>
                  </w:pPr>
                  <w:r>
                    <w:rPr>
                      <w:b/>
                      <w:bCs/>
                      <w:sz w:val="22"/>
                      <w:szCs w:val="22"/>
                    </w:rPr>
                    <w:t>[Insert information]</w:t>
                  </w:r>
                </w:p>
              </w:tc>
            </w:tr>
            <w:tr w:rsidR="002A2A35" w14:paraId="68979267" w14:textId="77777777">
              <w:tc>
                <w:tcPr>
                  <w:tcW w:w="3587" w:type="dxa"/>
                </w:tcPr>
                <w:p w14:paraId="0000025D" w14:textId="77777777" w:rsidR="002A2A35" w:rsidRDefault="00C96871">
                  <w:pPr>
                    <w:widowControl w:val="0"/>
                    <w:rPr>
                      <w:b/>
                      <w:bCs/>
                      <w:sz w:val="22"/>
                      <w:szCs w:val="22"/>
                    </w:rPr>
                  </w:pPr>
                  <w:r>
                    <w:rPr>
                      <w:b/>
                      <w:bCs/>
                      <w:sz w:val="22"/>
                      <w:szCs w:val="22"/>
                    </w:rPr>
                    <w:t>Email address</w:t>
                  </w:r>
                </w:p>
                <w:p w14:paraId="0000025E" w14:textId="77777777" w:rsidR="002A2A35" w:rsidRDefault="002A2A35">
                  <w:pPr>
                    <w:widowControl w:val="0"/>
                    <w:rPr>
                      <w:b/>
                      <w:bCs/>
                      <w:sz w:val="22"/>
                      <w:szCs w:val="22"/>
                    </w:rPr>
                  </w:pPr>
                </w:p>
              </w:tc>
              <w:tc>
                <w:tcPr>
                  <w:tcW w:w="5393" w:type="dxa"/>
                </w:tcPr>
                <w:p w14:paraId="0000025F" w14:textId="77777777" w:rsidR="002A2A35" w:rsidRDefault="00C96871">
                  <w:pPr>
                    <w:widowControl w:val="0"/>
                    <w:rPr>
                      <w:b/>
                      <w:bCs/>
                      <w:sz w:val="22"/>
                      <w:szCs w:val="22"/>
                    </w:rPr>
                  </w:pPr>
                  <w:r>
                    <w:rPr>
                      <w:b/>
                      <w:bCs/>
                      <w:sz w:val="22"/>
                      <w:szCs w:val="22"/>
                    </w:rPr>
                    <w:t>[Insert information]</w:t>
                  </w:r>
                </w:p>
              </w:tc>
            </w:tr>
            <w:tr w:rsidR="002A2A35" w14:paraId="19D87008" w14:textId="77777777">
              <w:tc>
                <w:tcPr>
                  <w:tcW w:w="8980" w:type="dxa"/>
                  <w:gridSpan w:val="2"/>
                </w:tcPr>
                <w:p w14:paraId="00000260" w14:textId="77777777" w:rsidR="002A2A35" w:rsidRDefault="00C96871">
                  <w:pPr>
                    <w:widowControl w:val="0"/>
                    <w:rPr>
                      <w:b/>
                      <w:bCs/>
                      <w:sz w:val="22"/>
                      <w:szCs w:val="22"/>
                    </w:rPr>
                  </w:pPr>
                  <w:r>
                    <w:rPr>
                      <w:b/>
                      <w:bCs/>
                      <w:sz w:val="22"/>
                      <w:szCs w:val="22"/>
                    </w:rPr>
                    <w:t>Description of contract</w:t>
                  </w:r>
                </w:p>
              </w:tc>
            </w:tr>
            <w:tr w:rsidR="002A2A35" w14:paraId="1F4EAAFD" w14:textId="77777777">
              <w:tc>
                <w:tcPr>
                  <w:tcW w:w="8980" w:type="dxa"/>
                  <w:gridSpan w:val="2"/>
                </w:tcPr>
                <w:p w14:paraId="00000262" w14:textId="77777777" w:rsidR="002A2A35" w:rsidRDefault="00C96871">
                  <w:pPr>
                    <w:widowControl w:val="0"/>
                    <w:rPr>
                      <w:b/>
                      <w:bCs/>
                      <w:sz w:val="22"/>
                      <w:szCs w:val="22"/>
                    </w:rPr>
                  </w:pPr>
                  <w:r>
                    <w:rPr>
                      <w:b/>
                      <w:bCs/>
                      <w:sz w:val="22"/>
                      <w:szCs w:val="22"/>
                    </w:rPr>
                    <w:t>[Insert information]</w:t>
                  </w:r>
                </w:p>
                <w:p w14:paraId="00000263" w14:textId="77777777" w:rsidR="002A2A35" w:rsidRDefault="002A2A35">
                  <w:pPr>
                    <w:widowControl w:val="0"/>
                    <w:rPr>
                      <w:b/>
                      <w:bCs/>
                      <w:sz w:val="22"/>
                      <w:szCs w:val="22"/>
                    </w:rPr>
                  </w:pPr>
                </w:p>
                <w:p w14:paraId="00000264" w14:textId="77777777" w:rsidR="002A2A35" w:rsidRDefault="002A2A35">
                  <w:pPr>
                    <w:widowControl w:val="0"/>
                    <w:rPr>
                      <w:b/>
                      <w:bCs/>
                      <w:sz w:val="22"/>
                      <w:szCs w:val="22"/>
                    </w:rPr>
                  </w:pPr>
                </w:p>
                <w:p w14:paraId="00000265" w14:textId="77777777" w:rsidR="002A2A35" w:rsidRDefault="002A2A35">
                  <w:pPr>
                    <w:widowControl w:val="0"/>
                    <w:rPr>
                      <w:b/>
                      <w:bCs/>
                      <w:sz w:val="22"/>
                      <w:szCs w:val="22"/>
                    </w:rPr>
                  </w:pPr>
                </w:p>
                <w:p w14:paraId="00000266" w14:textId="77777777" w:rsidR="002A2A35" w:rsidRDefault="002A2A35">
                  <w:pPr>
                    <w:widowControl w:val="0"/>
                    <w:rPr>
                      <w:b/>
                      <w:bCs/>
                      <w:sz w:val="22"/>
                      <w:szCs w:val="22"/>
                    </w:rPr>
                  </w:pPr>
                </w:p>
                <w:p w14:paraId="00000267" w14:textId="77777777" w:rsidR="002A2A35" w:rsidRDefault="002A2A35">
                  <w:pPr>
                    <w:widowControl w:val="0"/>
                    <w:rPr>
                      <w:b/>
                      <w:bCs/>
                      <w:sz w:val="22"/>
                      <w:szCs w:val="22"/>
                    </w:rPr>
                  </w:pPr>
                </w:p>
                <w:p w14:paraId="00000268" w14:textId="77777777" w:rsidR="002A2A35" w:rsidRDefault="002A2A35">
                  <w:pPr>
                    <w:widowControl w:val="0"/>
                    <w:rPr>
                      <w:b/>
                      <w:bCs/>
                      <w:sz w:val="22"/>
                      <w:szCs w:val="22"/>
                    </w:rPr>
                  </w:pPr>
                </w:p>
              </w:tc>
            </w:tr>
            <w:tr w:rsidR="002A2A35" w14:paraId="28027BB6" w14:textId="77777777">
              <w:tc>
                <w:tcPr>
                  <w:tcW w:w="3587" w:type="dxa"/>
                </w:tcPr>
                <w:p w14:paraId="0000026A" w14:textId="77777777" w:rsidR="002A2A35" w:rsidRDefault="00C96871">
                  <w:pPr>
                    <w:widowControl w:val="0"/>
                    <w:rPr>
                      <w:b/>
                      <w:bCs/>
                      <w:sz w:val="22"/>
                      <w:szCs w:val="22"/>
                    </w:rPr>
                  </w:pPr>
                  <w:r>
                    <w:rPr>
                      <w:b/>
                      <w:bCs/>
                      <w:sz w:val="22"/>
                      <w:szCs w:val="22"/>
                    </w:rPr>
                    <w:t>Contract start date</w:t>
                  </w:r>
                </w:p>
                <w:p w14:paraId="0000026B" w14:textId="77777777" w:rsidR="002A2A35" w:rsidRDefault="002A2A35">
                  <w:pPr>
                    <w:widowControl w:val="0"/>
                    <w:rPr>
                      <w:b/>
                      <w:bCs/>
                      <w:sz w:val="22"/>
                      <w:szCs w:val="22"/>
                    </w:rPr>
                  </w:pPr>
                </w:p>
              </w:tc>
              <w:tc>
                <w:tcPr>
                  <w:tcW w:w="5393" w:type="dxa"/>
                </w:tcPr>
                <w:p w14:paraId="0000026C" w14:textId="77777777" w:rsidR="002A2A35" w:rsidRDefault="00C96871">
                  <w:pPr>
                    <w:widowControl w:val="0"/>
                    <w:rPr>
                      <w:b/>
                      <w:bCs/>
                      <w:sz w:val="22"/>
                      <w:szCs w:val="22"/>
                    </w:rPr>
                  </w:pPr>
                  <w:r>
                    <w:rPr>
                      <w:b/>
                      <w:bCs/>
                      <w:sz w:val="22"/>
                      <w:szCs w:val="22"/>
                    </w:rPr>
                    <w:t>[Insert information]</w:t>
                  </w:r>
                </w:p>
              </w:tc>
            </w:tr>
            <w:tr w:rsidR="002A2A35" w14:paraId="0250B9C1" w14:textId="77777777">
              <w:tc>
                <w:tcPr>
                  <w:tcW w:w="3587" w:type="dxa"/>
                </w:tcPr>
                <w:p w14:paraId="0000026D" w14:textId="77777777" w:rsidR="002A2A35" w:rsidRDefault="00C96871">
                  <w:pPr>
                    <w:widowControl w:val="0"/>
                    <w:rPr>
                      <w:b/>
                      <w:bCs/>
                      <w:sz w:val="22"/>
                      <w:szCs w:val="22"/>
                    </w:rPr>
                  </w:pPr>
                  <w:r>
                    <w:rPr>
                      <w:b/>
                      <w:bCs/>
                      <w:sz w:val="22"/>
                      <w:szCs w:val="22"/>
                    </w:rPr>
                    <w:t>Contract completion date</w:t>
                  </w:r>
                </w:p>
                <w:p w14:paraId="0000026E" w14:textId="77777777" w:rsidR="002A2A35" w:rsidRDefault="002A2A35">
                  <w:pPr>
                    <w:widowControl w:val="0"/>
                    <w:rPr>
                      <w:b/>
                      <w:bCs/>
                      <w:sz w:val="22"/>
                      <w:szCs w:val="22"/>
                    </w:rPr>
                  </w:pPr>
                </w:p>
              </w:tc>
              <w:tc>
                <w:tcPr>
                  <w:tcW w:w="5393" w:type="dxa"/>
                </w:tcPr>
                <w:p w14:paraId="0000026F" w14:textId="77777777" w:rsidR="002A2A35" w:rsidRDefault="00C96871">
                  <w:pPr>
                    <w:widowControl w:val="0"/>
                    <w:rPr>
                      <w:b/>
                      <w:bCs/>
                      <w:sz w:val="22"/>
                      <w:szCs w:val="22"/>
                    </w:rPr>
                  </w:pPr>
                  <w:r>
                    <w:rPr>
                      <w:b/>
                      <w:bCs/>
                      <w:sz w:val="22"/>
                      <w:szCs w:val="22"/>
                    </w:rPr>
                    <w:t>[Insert information]</w:t>
                  </w:r>
                </w:p>
              </w:tc>
            </w:tr>
            <w:tr w:rsidR="002A2A35" w14:paraId="6DF2E346" w14:textId="77777777">
              <w:tc>
                <w:tcPr>
                  <w:tcW w:w="3587" w:type="dxa"/>
                </w:tcPr>
                <w:p w14:paraId="00000270" w14:textId="77777777" w:rsidR="002A2A35" w:rsidRDefault="00C96871">
                  <w:pPr>
                    <w:widowControl w:val="0"/>
                    <w:rPr>
                      <w:b/>
                      <w:bCs/>
                      <w:sz w:val="22"/>
                      <w:szCs w:val="22"/>
                    </w:rPr>
                  </w:pPr>
                  <w:r>
                    <w:rPr>
                      <w:b/>
                      <w:bCs/>
                      <w:sz w:val="22"/>
                      <w:szCs w:val="22"/>
                    </w:rPr>
                    <w:t>Estimated contract value</w:t>
                  </w:r>
                </w:p>
                <w:p w14:paraId="00000271" w14:textId="77777777" w:rsidR="002A2A35" w:rsidRDefault="002A2A35">
                  <w:pPr>
                    <w:widowControl w:val="0"/>
                    <w:rPr>
                      <w:b/>
                      <w:bCs/>
                      <w:sz w:val="22"/>
                      <w:szCs w:val="22"/>
                    </w:rPr>
                  </w:pPr>
                </w:p>
              </w:tc>
              <w:tc>
                <w:tcPr>
                  <w:tcW w:w="5393" w:type="dxa"/>
                </w:tcPr>
                <w:p w14:paraId="00000272" w14:textId="77777777" w:rsidR="002A2A35" w:rsidRDefault="00C96871">
                  <w:pPr>
                    <w:widowControl w:val="0"/>
                    <w:rPr>
                      <w:b/>
                      <w:bCs/>
                      <w:sz w:val="22"/>
                      <w:szCs w:val="22"/>
                    </w:rPr>
                  </w:pPr>
                  <w:r>
                    <w:rPr>
                      <w:b/>
                      <w:bCs/>
                      <w:sz w:val="22"/>
                      <w:szCs w:val="22"/>
                    </w:rPr>
                    <w:t>[Insert information]</w:t>
                  </w:r>
                </w:p>
              </w:tc>
            </w:tr>
          </w:tbl>
          <w:p w14:paraId="00000273" w14:textId="77777777" w:rsidR="002A2A35" w:rsidRDefault="002A2A35">
            <w:pPr>
              <w:widowControl w:val="0"/>
              <w:rPr>
                <w:b/>
                <w:bCs/>
                <w:sz w:val="22"/>
                <w:szCs w:val="22"/>
              </w:rPr>
            </w:pPr>
          </w:p>
          <w:p w14:paraId="00000274" w14:textId="77777777" w:rsidR="002A2A35" w:rsidRDefault="00C96871">
            <w:pPr>
              <w:widowControl w:val="0"/>
              <w:rPr>
                <w:b/>
                <w:bCs/>
                <w:sz w:val="22"/>
                <w:szCs w:val="22"/>
              </w:rPr>
            </w:pPr>
            <w:r>
              <w:rPr>
                <w:b/>
                <w:bCs/>
                <w:sz w:val="22"/>
                <w:szCs w:val="22"/>
              </w:rPr>
              <w:t>Contract 3</w:t>
            </w:r>
            <w:r>
              <w:rPr>
                <w:b/>
                <w:bCs/>
                <w:sz w:val="22"/>
                <w:szCs w:val="22"/>
              </w:rPr>
              <w:br/>
            </w:r>
          </w:p>
          <w:tbl>
            <w:tblPr>
              <w:tblStyle w:val="afff1"/>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7"/>
              <w:gridCol w:w="5393"/>
            </w:tblGrid>
            <w:tr w:rsidR="002A2A35" w14:paraId="1A05DD2F" w14:textId="77777777">
              <w:tc>
                <w:tcPr>
                  <w:tcW w:w="3587" w:type="dxa"/>
                </w:tcPr>
                <w:p w14:paraId="00000275" w14:textId="77777777" w:rsidR="002A2A35" w:rsidRDefault="00C96871">
                  <w:pPr>
                    <w:widowControl w:val="0"/>
                    <w:rPr>
                      <w:b/>
                      <w:bCs/>
                      <w:sz w:val="22"/>
                      <w:szCs w:val="22"/>
                    </w:rPr>
                  </w:pPr>
                  <w:r>
                    <w:rPr>
                      <w:b/>
                      <w:bCs/>
                      <w:sz w:val="22"/>
                      <w:szCs w:val="22"/>
                    </w:rPr>
                    <w:t>Name of customer organisation who signed the contract</w:t>
                  </w:r>
                </w:p>
              </w:tc>
              <w:tc>
                <w:tcPr>
                  <w:tcW w:w="5393" w:type="dxa"/>
                </w:tcPr>
                <w:p w14:paraId="00000276" w14:textId="77777777" w:rsidR="002A2A35" w:rsidRDefault="00C96871">
                  <w:pPr>
                    <w:widowControl w:val="0"/>
                    <w:rPr>
                      <w:b/>
                      <w:bCs/>
                      <w:sz w:val="22"/>
                      <w:szCs w:val="22"/>
                    </w:rPr>
                  </w:pPr>
                  <w:r>
                    <w:rPr>
                      <w:b/>
                      <w:bCs/>
                      <w:sz w:val="22"/>
                      <w:szCs w:val="22"/>
                    </w:rPr>
                    <w:t>[Insert information]</w:t>
                  </w:r>
                </w:p>
              </w:tc>
            </w:tr>
            <w:tr w:rsidR="002A2A35" w14:paraId="6E031C14" w14:textId="77777777">
              <w:tc>
                <w:tcPr>
                  <w:tcW w:w="3587" w:type="dxa"/>
                </w:tcPr>
                <w:p w14:paraId="00000277" w14:textId="77777777" w:rsidR="002A2A35" w:rsidRDefault="00C96871">
                  <w:pPr>
                    <w:widowControl w:val="0"/>
                    <w:rPr>
                      <w:b/>
                      <w:bCs/>
                      <w:sz w:val="22"/>
                      <w:szCs w:val="22"/>
                    </w:rPr>
                  </w:pPr>
                  <w:r>
                    <w:rPr>
                      <w:b/>
                      <w:bCs/>
                      <w:sz w:val="22"/>
                      <w:szCs w:val="22"/>
                    </w:rPr>
                    <w:t>Name of supplier who signed the contract</w:t>
                  </w:r>
                </w:p>
              </w:tc>
              <w:tc>
                <w:tcPr>
                  <w:tcW w:w="5393" w:type="dxa"/>
                </w:tcPr>
                <w:p w14:paraId="00000278" w14:textId="77777777" w:rsidR="002A2A35" w:rsidRDefault="00C96871">
                  <w:pPr>
                    <w:widowControl w:val="0"/>
                    <w:rPr>
                      <w:b/>
                      <w:bCs/>
                      <w:sz w:val="22"/>
                      <w:szCs w:val="22"/>
                    </w:rPr>
                  </w:pPr>
                  <w:r>
                    <w:rPr>
                      <w:b/>
                      <w:bCs/>
                      <w:sz w:val="22"/>
                      <w:szCs w:val="22"/>
                    </w:rPr>
                    <w:t>[Insert information]</w:t>
                  </w:r>
                </w:p>
              </w:tc>
            </w:tr>
            <w:tr w:rsidR="002A2A35" w14:paraId="08591A77" w14:textId="77777777">
              <w:tc>
                <w:tcPr>
                  <w:tcW w:w="3587" w:type="dxa"/>
                </w:tcPr>
                <w:p w14:paraId="00000279" w14:textId="77777777" w:rsidR="002A2A35" w:rsidRDefault="00C96871">
                  <w:pPr>
                    <w:widowControl w:val="0"/>
                    <w:rPr>
                      <w:b/>
                      <w:bCs/>
                      <w:sz w:val="22"/>
                      <w:szCs w:val="22"/>
                    </w:rPr>
                  </w:pPr>
                  <w:r>
                    <w:rPr>
                      <w:b/>
                      <w:bCs/>
                      <w:sz w:val="22"/>
                      <w:szCs w:val="22"/>
                    </w:rPr>
                    <w:t>Point of contact in the customer’s organisation</w:t>
                  </w:r>
                </w:p>
              </w:tc>
              <w:tc>
                <w:tcPr>
                  <w:tcW w:w="5393" w:type="dxa"/>
                </w:tcPr>
                <w:p w14:paraId="0000027A" w14:textId="77777777" w:rsidR="002A2A35" w:rsidRDefault="00C96871">
                  <w:pPr>
                    <w:widowControl w:val="0"/>
                    <w:rPr>
                      <w:b/>
                      <w:bCs/>
                      <w:sz w:val="22"/>
                      <w:szCs w:val="22"/>
                    </w:rPr>
                  </w:pPr>
                  <w:r>
                    <w:rPr>
                      <w:b/>
                      <w:bCs/>
                      <w:sz w:val="22"/>
                      <w:szCs w:val="22"/>
                    </w:rPr>
                    <w:t>[Insert information]</w:t>
                  </w:r>
                </w:p>
              </w:tc>
            </w:tr>
            <w:tr w:rsidR="002A2A35" w14:paraId="5D58E99F" w14:textId="77777777">
              <w:tc>
                <w:tcPr>
                  <w:tcW w:w="3587" w:type="dxa"/>
                </w:tcPr>
                <w:p w14:paraId="0000027B" w14:textId="77777777" w:rsidR="002A2A35" w:rsidRDefault="00C96871">
                  <w:pPr>
                    <w:widowControl w:val="0"/>
                    <w:rPr>
                      <w:b/>
                      <w:bCs/>
                      <w:sz w:val="22"/>
                      <w:szCs w:val="22"/>
                    </w:rPr>
                  </w:pPr>
                  <w:r>
                    <w:rPr>
                      <w:b/>
                      <w:bCs/>
                      <w:sz w:val="22"/>
                      <w:szCs w:val="22"/>
                    </w:rPr>
                    <w:t>Position in the customer’s organisation</w:t>
                  </w:r>
                </w:p>
              </w:tc>
              <w:tc>
                <w:tcPr>
                  <w:tcW w:w="5393" w:type="dxa"/>
                </w:tcPr>
                <w:p w14:paraId="0000027C" w14:textId="77777777" w:rsidR="002A2A35" w:rsidRDefault="00C96871">
                  <w:pPr>
                    <w:widowControl w:val="0"/>
                    <w:rPr>
                      <w:b/>
                      <w:bCs/>
                      <w:sz w:val="22"/>
                      <w:szCs w:val="22"/>
                    </w:rPr>
                  </w:pPr>
                  <w:r>
                    <w:rPr>
                      <w:b/>
                      <w:bCs/>
                      <w:sz w:val="22"/>
                      <w:szCs w:val="22"/>
                    </w:rPr>
                    <w:t>[Insert information]</w:t>
                  </w:r>
                </w:p>
              </w:tc>
            </w:tr>
            <w:tr w:rsidR="002A2A35" w14:paraId="370760EA" w14:textId="77777777">
              <w:tc>
                <w:tcPr>
                  <w:tcW w:w="3587" w:type="dxa"/>
                </w:tcPr>
                <w:p w14:paraId="0000027D" w14:textId="77777777" w:rsidR="002A2A35" w:rsidRDefault="00C96871">
                  <w:pPr>
                    <w:widowControl w:val="0"/>
                    <w:rPr>
                      <w:b/>
                      <w:bCs/>
                      <w:sz w:val="22"/>
                      <w:szCs w:val="22"/>
                    </w:rPr>
                  </w:pPr>
                  <w:r>
                    <w:rPr>
                      <w:b/>
                      <w:bCs/>
                      <w:sz w:val="22"/>
                      <w:szCs w:val="22"/>
                    </w:rPr>
                    <w:t>Email address</w:t>
                  </w:r>
                </w:p>
                <w:p w14:paraId="0000027E" w14:textId="77777777" w:rsidR="002A2A35" w:rsidRDefault="002A2A35">
                  <w:pPr>
                    <w:widowControl w:val="0"/>
                    <w:rPr>
                      <w:b/>
                      <w:bCs/>
                      <w:sz w:val="22"/>
                      <w:szCs w:val="22"/>
                    </w:rPr>
                  </w:pPr>
                </w:p>
              </w:tc>
              <w:tc>
                <w:tcPr>
                  <w:tcW w:w="5393" w:type="dxa"/>
                </w:tcPr>
                <w:p w14:paraId="0000027F" w14:textId="77777777" w:rsidR="002A2A35" w:rsidRDefault="00C96871">
                  <w:pPr>
                    <w:widowControl w:val="0"/>
                    <w:rPr>
                      <w:b/>
                      <w:bCs/>
                      <w:sz w:val="22"/>
                      <w:szCs w:val="22"/>
                    </w:rPr>
                  </w:pPr>
                  <w:r>
                    <w:rPr>
                      <w:b/>
                      <w:bCs/>
                      <w:sz w:val="22"/>
                      <w:szCs w:val="22"/>
                    </w:rPr>
                    <w:t>[Insert information]</w:t>
                  </w:r>
                </w:p>
              </w:tc>
            </w:tr>
            <w:tr w:rsidR="002A2A35" w14:paraId="311DB6EB" w14:textId="77777777">
              <w:tc>
                <w:tcPr>
                  <w:tcW w:w="8980" w:type="dxa"/>
                  <w:gridSpan w:val="2"/>
                </w:tcPr>
                <w:p w14:paraId="00000280" w14:textId="77777777" w:rsidR="002A2A35" w:rsidRDefault="00C96871">
                  <w:pPr>
                    <w:widowControl w:val="0"/>
                    <w:rPr>
                      <w:b/>
                      <w:bCs/>
                      <w:sz w:val="22"/>
                      <w:szCs w:val="22"/>
                    </w:rPr>
                  </w:pPr>
                  <w:r>
                    <w:rPr>
                      <w:b/>
                      <w:bCs/>
                      <w:sz w:val="22"/>
                      <w:szCs w:val="22"/>
                    </w:rPr>
                    <w:t>Description of contract</w:t>
                  </w:r>
                </w:p>
              </w:tc>
            </w:tr>
            <w:tr w:rsidR="002A2A35" w14:paraId="5BFF1AE7" w14:textId="77777777">
              <w:tc>
                <w:tcPr>
                  <w:tcW w:w="8980" w:type="dxa"/>
                  <w:gridSpan w:val="2"/>
                </w:tcPr>
                <w:p w14:paraId="00000282" w14:textId="77777777" w:rsidR="002A2A35" w:rsidRDefault="00C96871">
                  <w:pPr>
                    <w:widowControl w:val="0"/>
                    <w:rPr>
                      <w:b/>
                      <w:bCs/>
                      <w:sz w:val="22"/>
                      <w:szCs w:val="22"/>
                    </w:rPr>
                  </w:pPr>
                  <w:r>
                    <w:rPr>
                      <w:b/>
                      <w:bCs/>
                      <w:sz w:val="22"/>
                      <w:szCs w:val="22"/>
                    </w:rPr>
                    <w:t>[Insert information]</w:t>
                  </w:r>
                </w:p>
                <w:p w14:paraId="00000283" w14:textId="77777777" w:rsidR="002A2A35" w:rsidRDefault="002A2A35">
                  <w:pPr>
                    <w:widowControl w:val="0"/>
                    <w:rPr>
                      <w:b/>
                      <w:bCs/>
                      <w:sz w:val="22"/>
                      <w:szCs w:val="22"/>
                    </w:rPr>
                  </w:pPr>
                </w:p>
                <w:p w14:paraId="00000284" w14:textId="77777777" w:rsidR="002A2A35" w:rsidRDefault="002A2A35">
                  <w:pPr>
                    <w:widowControl w:val="0"/>
                    <w:rPr>
                      <w:b/>
                      <w:bCs/>
                      <w:sz w:val="22"/>
                      <w:szCs w:val="22"/>
                    </w:rPr>
                  </w:pPr>
                </w:p>
                <w:p w14:paraId="00000285" w14:textId="77777777" w:rsidR="002A2A35" w:rsidRDefault="002A2A35">
                  <w:pPr>
                    <w:widowControl w:val="0"/>
                    <w:rPr>
                      <w:b/>
                      <w:bCs/>
                      <w:sz w:val="22"/>
                      <w:szCs w:val="22"/>
                    </w:rPr>
                  </w:pPr>
                </w:p>
                <w:p w14:paraId="00000286" w14:textId="77777777" w:rsidR="002A2A35" w:rsidRDefault="002A2A35">
                  <w:pPr>
                    <w:widowControl w:val="0"/>
                    <w:rPr>
                      <w:b/>
                      <w:bCs/>
                      <w:sz w:val="22"/>
                      <w:szCs w:val="22"/>
                    </w:rPr>
                  </w:pPr>
                </w:p>
              </w:tc>
            </w:tr>
            <w:tr w:rsidR="002A2A35" w14:paraId="64B7FF56" w14:textId="77777777">
              <w:tc>
                <w:tcPr>
                  <w:tcW w:w="3587" w:type="dxa"/>
                </w:tcPr>
                <w:p w14:paraId="00000288" w14:textId="77777777" w:rsidR="002A2A35" w:rsidRDefault="00C96871">
                  <w:pPr>
                    <w:widowControl w:val="0"/>
                    <w:rPr>
                      <w:b/>
                      <w:bCs/>
                      <w:sz w:val="22"/>
                      <w:szCs w:val="22"/>
                    </w:rPr>
                  </w:pPr>
                  <w:r>
                    <w:rPr>
                      <w:b/>
                      <w:bCs/>
                      <w:sz w:val="22"/>
                      <w:szCs w:val="22"/>
                    </w:rPr>
                    <w:t>Contract start date</w:t>
                  </w:r>
                </w:p>
                <w:p w14:paraId="00000289" w14:textId="77777777" w:rsidR="002A2A35" w:rsidRDefault="002A2A35">
                  <w:pPr>
                    <w:widowControl w:val="0"/>
                    <w:rPr>
                      <w:b/>
                      <w:bCs/>
                      <w:sz w:val="22"/>
                      <w:szCs w:val="22"/>
                    </w:rPr>
                  </w:pPr>
                </w:p>
              </w:tc>
              <w:tc>
                <w:tcPr>
                  <w:tcW w:w="5393" w:type="dxa"/>
                </w:tcPr>
                <w:p w14:paraId="0000028A" w14:textId="77777777" w:rsidR="002A2A35" w:rsidRDefault="00C96871">
                  <w:pPr>
                    <w:widowControl w:val="0"/>
                    <w:rPr>
                      <w:b/>
                      <w:bCs/>
                      <w:sz w:val="22"/>
                      <w:szCs w:val="22"/>
                    </w:rPr>
                  </w:pPr>
                  <w:r>
                    <w:rPr>
                      <w:b/>
                      <w:bCs/>
                      <w:sz w:val="22"/>
                      <w:szCs w:val="22"/>
                    </w:rPr>
                    <w:t>[Insert information]</w:t>
                  </w:r>
                </w:p>
              </w:tc>
            </w:tr>
            <w:tr w:rsidR="002A2A35" w14:paraId="01CB63E8" w14:textId="77777777">
              <w:tc>
                <w:tcPr>
                  <w:tcW w:w="3587" w:type="dxa"/>
                </w:tcPr>
                <w:p w14:paraId="0000028B" w14:textId="77777777" w:rsidR="002A2A35" w:rsidRDefault="00C96871">
                  <w:pPr>
                    <w:widowControl w:val="0"/>
                    <w:rPr>
                      <w:b/>
                      <w:bCs/>
                      <w:sz w:val="22"/>
                      <w:szCs w:val="22"/>
                    </w:rPr>
                  </w:pPr>
                  <w:r>
                    <w:rPr>
                      <w:b/>
                      <w:bCs/>
                      <w:sz w:val="22"/>
                      <w:szCs w:val="22"/>
                    </w:rPr>
                    <w:t>Contract completion date</w:t>
                  </w:r>
                </w:p>
                <w:p w14:paraId="0000028C" w14:textId="77777777" w:rsidR="002A2A35" w:rsidRDefault="002A2A35">
                  <w:pPr>
                    <w:widowControl w:val="0"/>
                    <w:rPr>
                      <w:b/>
                      <w:bCs/>
                      <w:sz w:val="22"/>
                      <w:szCs w:val="22"/>
                    </w:rPr>
                  </w:pPr>
                </w:p>
              </w:tc>
              <w:tc>
                <w:tcPr>
                  <w:tcW w:w="5393" w:type="dxa"/>
                </w:tcPr>
                <w:p w14:paraId="0000028D" w14:textId="77777777" w:rsidR="002A2A35" w:rsidRDefault="00C96871">
                  <w:pPr>
                    <w:widowControl w:val="0"/>
                    <w:rPr>
                      <w:b/>
                      <w:bCs/>
                      <w:sz w:val="22"/>
                      <w:szCs w:val="22"/>
                    </w:rPr>
                  </w:pPr>
                  <w:r>
                    <w:rPr>
                      <w:b/>
                      <w:bCs/>
                      <w:sz w:val="22"/>
                      <w:szCs w:val="22"/>
                    </w:rPr>
                    <w:t>[Insert information]</w:t>
                  </w:r>
                </w:p>
              </w:tc>
            </w:tr>
            <w:tr w:rsidR="002A2A35" w14:paraId="72C470B4" w14:textId="77777777">
              <w:tc>
                <w:tcPr>
                  <w:tcW w:w="3587" w:type="dxa"/>
                </w:tcPr>
                <w:p w14:paraId="0000028E" w14:textId="77777777" w:rsidR="002A2A35" w:rsidRDefault="00C96871">
                  <w:pPr>
                    <w:widowControl w:val="0"/>
                    <w:rPr>
                      <w:b/>
                      <w:bCs/>
                      <w:sz w:val="22"/>
                      <w:szCs w:val="22"/>
                    </w:rPr>
                  </w:pPr>
                  <w:r>
                    <w:rPr>
                      <w:b/>
                      <w:bCs/>
                      <w:sz w:val="22"/>
                      <w:szCs w:val="22"/>
                    </w:rPr>
                    <w:t>Estimated contract value</w:t>
                  </w:r>
                </w:p>
                <w:p w14:paraId="0000028F" w14:textId="77777777" w:rsidR="002A2A35" w:rsidRDefault="002A2A35">
                  <w:pPr>
                    <w:widowControl w:val="0"/>
                    <w:rPr>
                      <w:b/>
                      <w:bCs/>
                      <w:sz w:val="22"/>
                      <w:szCs w:val="22"/>
                    </w:rPr>
                  </w:pPr>
                </w:p>
              </w:tc>
              <w:tc>
                <w:tcPr>
                  <w:tcW w:w="5393" w:type="dxa"/>
                </w:tcPr>
                <w:p w14:paraId="00000290" w14:textId="77777777" w:rsidR="002A2A35" w:rsidRDefault="00C96871">
                  <w:pPr>
                    <w:widowControl w:val="0"/>
                    <w:rPr>
                      <w:b/>
                      <w:bCs/>
                      <w:sz w:val="22"/>
                      <w:szCs w:val="22"/>
                    </w:rPr>
                  </w:pPr>
                  <w:r>
                    <w:rPr>
                      <w:b/>
                      <w:bCs/>
                      <w:sz w:val="22"/>
                      <w:szCs w:val="22"/>
                    </w:rPr>
                    <w:t>[Insert information]</w:t>
                  </w:r>
                </w:p>
              </w:tc>
            </w:tr>
          </w:tbl>
          <w:p w14:paraId="00000291" w14:textId="77777777" w:rsidR="002A2A35" w:rsidRDefault="002A2A35">
            <w:pPr>
              <w:widowControl w:val="0"/>
              <w:rPr>
                <w:b/>
                <w:bCs/>
                <w:sz w:val="22"/>
                <w:szCs w:val="22"/>
              </w:rPr>
            </w:pPr>
          </w:p>
          <w:p w14:paraId="00000292" w14:textId="77777777" w:rsidR="002A2A35" w:rsidRDefault="002A2A35">
            <w:pPr>
              <w:widowControl w:val="0"/>
              <w:rPr>
                <w:b/>
                <w:bCs/>
                <w:sz w:val="22"/>
                <w:szCs w:val="22"/>
              </w:rPr>
            </w:pPr>
          </w:p>
          <w:tbl>
            <w:tblPr>
              <w:tblStyle w:val="afff2"/>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2A2A35" w14:paraId="752496C9" w14:textId="7777777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sdt>
                  <w:sdtPr>
                    <w:tag w:val="goog_rdk_28"/>
                    <w:id w:val="-461176126"/>
                  </w:sdtPr>
                  <w:sdtContent>
                    <w:p w14:paraId="3C920682" w14:textId="77777777" w:rsidR="00F54231" w:rsidRDefault="00C96871">
                      <w:pPr>
                        <w:widowControl w:val="0"/>
                        <w:ind w:right="352"/>
                        <w:rPr>
                          <w:b/>
                          <w:bCs/>
                          <w:sz w:val="16"/>
                          <w:szCs w:val="16"/>
                        </w:rPr>
                      </w:pPr>
                      <w:r w:rsidRPr="00B36247">
                        <w:rPr>
                          <w:b/>
                          <w:bCs/>
                          <w:sz w:val="16"/>
                          <w:szCs w:val="16"/>
                        </w:rPr>
                        <w:t>If you cannot provide at least one example of previous contracts that are relevant to the requirement, in no more than 500 words please provide an explanation for this and how you meet the conditions of participation relating to technical ability</w:t>
                      </w:r>
                    </w:p>
                    <w:p w14:paraId="00000293" w14:textId="058AE579" w:rsidR="002A2A35" w:rsidRDefault="00C96871" w:rsidP="00F54231">
                      <w:pPr>
                        <w:widowControl w:val="0"/>
                        <w:ind w:right="352"/>
                        <w:rPr>
                          <w:b/>
                          <w:bCs/>
                          <w:sz w:val="22"/>
                          <w:szCs w:val="22"/>
                        </w:rPr>
                      </w:pPr>
                      <w:r w:rsidRPr="00B36247">
                        <w:rPr>
                          <w:b/>
                          <w:bCs/>
                          <w:sz w:val="16"/>
                          <w:szCs w:val="16"/>
                        </w:rPr>
                        <w:t xml:space="preserve"> – e.g. your organisation is a new start-up or you have provided services in the past but not under a contract.</w:t>
                      </w:r>
                    </w:p>
                  </w:sdtContent>
                </w:sdt>
              </w:tc>
            </w:tr>
          </w:tbl>
          <w:p w14:paraId="00000294" w14:textId="77777777" w:rsidR="002A2A35" w:rsidRDefault="002A2A35">
            <w:pPr>
              <w:widowControl w:val="0"/>
              <w:rPr>
                <w:b/>
                <w:bCs/>
                <w:sz w:val="22"/>
                <w:szCs w:val="22"/>
              </w:rPr>
            </w:pPr>
          </w:p>
        </w:tc>
      </w:tr>
      <w:tr w:rsidR="002A2A35" w14:paraId="45A672E7" w14:textId="77777777">
        <w:trPr>
          <w:cantSplit/>
          <w:trHeight w:val="113"/>
        </w:trPr>
        <w:tc>
          <w:tcPr>
            <w:tcW w:w="648" w:type="dxa"/>
            <w:vMerge w:val="restart"/>
            <w:tcBorders>
              <w:top w:val="single" w:sz="4" w:space="0" w:color="000000"/>
            </w:tcBorders>
            <w:tcMar>
              <w:top w:w="57" w:type="dxa"/>
              <w:left w:w="0" w:type="dxa"/>
              <w:bottom w:w="57" w:type="dxa"/>
              <w:right w:w="0" w:type="dxa"/>
            </w:tcMar>
          </w:tcPr>
          <w:p w14:paraId="00000295" w14:textId="77777777" w:rsidR="002A2A35" w:rsidRDefault="00C96871">
            <w:pPr>
              <w:widowControl w:val="0"/>
              <w:rPr>
                <w:sz w:val="22"/>
                <w:szCs w:val="22"/>
              </w:rPr>
            </w:pPr>
            <w:r>
              <w:rPr>
                <w:sz w:val="22"/>
                <w:szCs w:val="22"/>
              </w:rPr>
              <w:lastRenderedPageBreak/>
              <w:t>19</w:t>
            </w:r>
          </w:p>
        </w:tc>
        <w:tc>
          <w:tcPr>
            <w:tcW w:w="8414" w:type="dxa"/>
            <w:tcBorders>
              <w:top w:val="single" w:sz="4" w:space="0" w:color="000000"/>
              <w:bottom w:val="dashed" w:sz="4" w:space="0" w:color="000000"/>
            </w:tcBorders>
            <w:tcMar>
              <w:top w:w="57" w:type="dxa"/>
              <w:left w:w="0" w:type="dxa"/>
              <w:bottom w:w="57" w:type="dxa"/>
              <w:right w:w="0" w:type="dxa"/>
            </w:tcMar>
          </w:tcPr>
          <w:p w14:paraId="00000296" w14:textId="77777777" w:rsidR="002A2A35" w:rsidRDefault="00C96871">
            <w:pPr>
              <w:widowControl w:val="0"/>
              <w:rPr>
                <w:b/>
                <w:bCs/>
                <w:sz w:val="22"/>
                <w:szCs w:val="22"/>
              </w:rPr>
            </w:pPr>
            <w:r>
              <w:rPr>
                <w:b/>
                <w:bCs/>
                <w:sz w:val="22"/>
                <w:szCs w:val="22"/>
              </w:rPr>
              <w:t>Supplier Experience.</w:t>
            </w:r>
          </w:p>
          <w:p w14:paraId="00000297" w14:textId="77777777" w:rsidR="002A2A35" w:rsidRDefault="00C96871">
            <w:pPr>
              <w:widowControl w:val="0"/>
              <w:rPr>
                <w:sz w:val="22"/>
                <w:szCs w:val="22"/>
              </w:rPr>
            </w:pPr>
            <w:r>
              <w:rPr>
                <w:sz w:val="22"/>
                <w:szCs w:val="22"/>
              </w:rPr>
              <w:t>Please confirm each of the following by providing the required information in the boxes below each question. There is a maximum of 500 words for each individual answer. Images or links to web pages/external information may NOT be used in the answers.</w:t>
            </w:r>
          </w:p>
          <w:p w14:paraId="00000298" w14:textId="77777777" w:rsidR="002A2A35" w:rsidRDefault="002A2A35">
            <w:pPr>
              <w:widowControl w:val="0"/>
              <w:rPr>
                <w:sz w:val="22"/>
                <w:szCs w:val="22"/>
              </w:rPr>
            </w:pPr>
          </w:p>
          <w:p w14:paraId="00000299" w14:textId="77777777" w:rsidR="002A2A35" w:rsidRDefault="00C96871">
            <w:pPr>
              <w:widowControl w:val="0"/>
              <w:rPr>
                <w:sz w:val="22"/>
                <w:szCs w:val="22"/>
              </w:rPr>
            </w:pPr>
            <w:r>
              <w:rPr>
                <w:sz w:val="22"/>
                <w:szCs w:val="22"/>
              </w:rPr>
              <w:t>Any answers over 500 words or using images will be non-compliant and will score 0.</w:t>
            </w:r>
          </w:p>
        </w:tc>
      </w:tr>
      <w:tr w:rsidR="002A2A35" w14:paraId="28E2AA85"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9A"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single" w:sz="4" w:space="0" w:color="000000"/>
              <w:bottom w:val="dashed" w:sz="4" w:space="0" w:color="000000"/>
            </w:tcBorders>
            <w:tcMar>
              <w:top w:w="57" w:type="dxa"/>
              <w:left w:w="0" w:type="dxa"/>
              <w:bottom w:w="57" w:type="dxa"/>
              <w:right w:w="0" w:type="dxa"/>
            </w:tcMar>
          </w:tcPr>
          <w:p w14:paraId="0000029B" w14:textId="4472788D" w:rsidR="002A2A35" w:rsidRDefault="00C96871">
            <w:pPr>
              <w:pBdr>
                <w:top w:val="nil"/>
                <w:left w:val="nil"/>
                <w:bottom w:val="nil"/>
                <w:right w:val="nil"/>
                <w:between w:val="nil"/>
              </w:pBdr>
              <w:rPr>
                <w:color w:val="000000"/>
                <w:sz w:val="22"/>
                <w:szCs w:val="22"/>
              </w:rPr>
            </w:pPr>
            <w:r>
              <w:rPr>
                <w:color w:val="000000"/>
                <w:sz w:val="22"/>
                <w:szCs w:val="22"/>
              </w:rPr>
              <w:t>19a</w:t>
            </w:r>
            <w:r>
              <w:rPr>
                <w:color w:val="000000"/>
                <w:sz w:val="22"/>
                <w:szCs w:val="22"/>
              </w:rPr>
              <w:br/>
              <w:t xml:space="preserve">That your organisation has recent experience of delivering a Mobile 121 device scheme in the </w:t>
            </w:r>
            <w:sdt>
              <w:sdtPr>
                <w:tag w:val="goog_rdk_29"/>
                <w:id w:val="-779457205"/>
              </w:sdtPr>
              <w:sdtContent/>
            </w:sdt>
            <w:r>
              <w:rPr>
                <w:color w:val="000000"/>
                <w:sz w:val="22"/>
                <w:szCs w:val="22"/>
              </w:rPr>
              <w:t>schools</w:t>
            </w:r>
            <w:r w:rsidR="00F54231">
              <w:rPr>
                <w:color w:val="000000"/>
                <w:sz w:val="22"/>
                <w:szCs w:val="22"/>
              </w:rPr>
              <w:t xml:space="preserve"> Education</w:t>
            </w:r>
            <w:r>
              <w:rPr>
                <w:color w:val="000000"/>
                <w:sz w:val="22"/>
                <w:szCs w:val="22"/>
              </w:rPr>
              <w:t xml:space="preserve"> sector based on Chromebooks</w:t>
            </w:r>
          </w:p>
        </w:tc>
      </w:tr>
      <w:tr w:rsidR="002A2A35" w14:paraId="1AB46B10"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9C" w14:textId="77777777" w:rsidR="002A2A35" w:rsidRDefault="002A2A35">
            <w:pPr>
              <w:widowControl w:val="0"/>
              <w:pBdr>
                <w:top w:val="nil"/>
                <w:left w:val="nil"/>
                <w:bottom w:val="nil"/>
                <w:right w:val="nil"/>
                <w:between w:val="nil"/>
              </w:pBdr>
              <w:spacing w:line="276" w:lineRule="auto"/>
              <w:rPr>
                <w:color w:val="000000"/>
                <w:sz w:val="22"/>
                <w:szCs w:val="22"/>
              </w:rPr>
            </w:pPr>
          </w:p>
        </w:tc>
        <w:tc>
          <w:tcPr>
            <w:tcW w:w="8414" w:type="dxa"/>
            <w:tcBorders>
              <w:top w:val="dashed" w:sz="4" w:space="0" w:color="000000"/>
              <w:bottom w:val="dashed" w:sz="4" w:space="0" w:color="000000"/>
            </w:tcBorders>
            <w:tcMar>
              <w:top w:w="57" w:type="dxa"/>
              <w:left w:w="0" w:type="dxa"/>
              <w:bottom w:w="57" w:type="dxa"/>
              <w:right w:w="0" w:type="dxa"/>
            </w:tcMar>
          </w:tcPr>
          <w:p w14:paraId="0000029D" w14:textId="77777777" w:rsidR="002A2A35" w:rsidRDefault="00C96871">
            <w:pPr>
              <w:pBdr>
                <w:top w:val="nil"/>
                <w:left w:val="nil"/>
                <w:bottom w:val="nil"/>
                <w:right w:val="nil"/>
                <w:between w:val="nil"/>
              </w:pBdr>
              <w:rPr>
                <w:rFonts w:ascii="Times New Roman" w:eastAsia="Times New Roman" w:hAnsi="Times New Roman" w:cs="Times New Roman"/>
                <w:b/>
                <w:bCs/>
                <w:color w:val="000000"/>
                <w:sz w:val="22"/>
                <w:szCs w:val="22"/>
              </w:rPr>
            </w:pPr>
            <w:r>
              <w:rPr>
                <w:b/>
                <w:bCs/>
                <w:color w:val="000000"/>
                <w:sz w:val="22"/>
                <w:szCs w:val="22"/>
              </w:rPr>
              <w:t>[Insert information]</w:t>
            </w:r>
          </w:p>
        </w:tc>
      </w:tr>
      <w:tr w:rsidR="002A2A35" w14:paraId="167C07E0"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9E" w14:textId="77777777" w:rsidR="002A2A35" w:rsidRDefault="002A2A35">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p>
        </w:tc>
        <w:tc>
          <w:tcPr>
            <w:tcW w:w="8414" w:type="dxa"/>
            <w:tcBorders>
              <w:top w:val="single" w:sz="4" w:space="0" w:color="000000"/>
              <w:bottom w:val="dashed" w:sz="4" w:space="0" w:color="000000"/>
            </w:tcBorders>
            <w:tcMar>
              <w:top w:w="57" w:type="dxa"/>
              <w:left w:w="0" w:type="dxa"/>
              <w:bottom w:w="57" w:type="dxa"/>
              <w:right w:w="0" w:type="dxa"/>
            </w:tcMar>
          </w:tcPr>
          <w:p w14:paraId="0000029F" w14:textId="77777777" w:rsidR="002A2A35" w:rsidRDefault="00C96871">
            <w:pPr>
              <w:pBdr>
                <w:top w:val="nil"/>
                <w:left w:val="nil"/>
                <w:bottom w:val="nil"/>
                <w:right w:val="nil"/>
                <w:between w:val="nil"/>
              </w:pBdr>
              <w:rPr>
                <w:color w:val="000000"/>
                <w:sz w:val="22"/>
                <w:szCs w:val="22"/>
              </w:rPr>
            </w:pPr>
            <w:r>
              <w:rPr>
                <w:color w:val="000000"/>
                <w:sz w:val="22"/>
                <w:szCs w:val="22"/>
              </w:rPr>
              <w:t xml:space="preserve">19b </w:t>
            </w:r>
          </w:p>
          <w:p w14:paraId="000002A0" w14:textId="77777777" w:rsidR="002A2A35" w:rsidRDefault="00C96871">
            <w:pPr>
              <w:pBdr>
                <w:top w:val="nil"/>
                <w:left w:val="nil"/>
                <w:bottom w:val="nil"/>
                <w:right w:val="nil"/>
                <w:between w:val="nil"/>
              </w:pBdr>
              <w:rPr>
                <w:rFonts w:ascii="Times New Roman" w:eastAsia="Times New Roman" w:hAnsi="Times New Roman" w:cs="Times New Roman"/>
                <w:color w:val="000000"/>
                <w:sz w:val="22"/>
                <w:szCs w:val="22"/>
              </w:rPr>
            </w:pPr>
            <w:r>
              <w:rPr>
                <w:color w:val="000000"/>
                <w:sz w:val="22"/>
                <w:szCs w:val="22"/>
              </w:rPr>
              <w:t>That your organisation has recent experience in a Trust context of providing leasing for mobile device schemes</w:t>
            </w:r>
          </w:p>
        </w:tc>
      </w:tr>
      <w:tr w:rsidR="002A2A35" w14:paraId="2F46E5A8"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A1" w14:textId="77777777" w:rsidR="002A2A35" w:rsidRDefault="002A2A35">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8414" w:type="dxa"/>
            <w:tcBorders>
              <w:top w:val="dashed" w:sz="4" w:space="0" w:color="000000"/>
              <w:bottom w:val="single" w:sz="4" w:space="0" w:color="000000"/>
            </w:tcBorders>
            <w:tcMar>
              <w:top w:w="57" w:type="dxa"/>
              <w:left w:w="0" w:type="dxa"/>
              <w:bottom w:w="57" w:type="dxa"/>
              <w:right w:w="0" w:type="dxa"/>
            </w:tcMar>
          </w:tcPr>
          <w:p w14:paraId="000002A2" w14:textId="77777777" w:rsidR="002A2A35" w:rsidRDefault="00C96871">
            <w:pPr>
              <w:widowControl w:val="0"/>
              <w:spacing w:after="120"/>
              <w:rPr>
                <w:sz w:val="22"/>
                <w:szCs w:val="22"/>
              </w:rPr>
            </w:pPr>
            <w:r>
              <w:rPr>
                <w:b/>
                <w:bCs/>
                <w:sz w:val="22"/>
                <w:szCs w:val="22"/>
              </w:rPr>
              <w:t>[Insert information]</w:t>
            </w:r>
          </w:p>
        </w:tc>
      </w:tr>
      <w:tr w:rsidR="002A2A35" w14:paraId="6B920F38"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A3"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single" w:sz="4" w:space="0" w:color="000000"/>
              <w:bottom w:val="dashed" w:sz="4" w:space="0" w:color="000000"/>
            </w:tcBorders>
            <w:tcMar>
              <w:top w:w="57" w:type="dxa"/>
              <w:left w:w="0" w:type="dxa"/>
              <w:bottom w:w="57" w:type="dxa"/>
              <w:right w:w="0" w:type="dxa"/>
            </w:tcMar>
          </w:tcPr>
          <w:p w14:paraId="000002A4" w14:textId="77777777" w:rsidR="002A2A35" w:rsidRDefault="00C96871">
            <w:pPr>
              <w:pBdr>
                <w:top w:val="nil"/>
                <w:left w:val="nil"/>
                <w:bottom w:val="nil"/>
                <w:right w:val="nil"/>
                <w:between w:val="nil"/>
              </w:pBdr>
              <w:rPr>
                <w:color w:val="000000"/>
                <w:sz w:val="22"/>
                <w:szCs w:val="22"/>
              </w:rPr>
            </w:pPr>
            <w:r>
              <w:rPr>
                <w:color w:val="000000"/>
                <w:sz w:val="22"/>
                <w:szCs w:val="22"/>
              </w:rPr>
              <w:t>19c</w:t>
            </w:r>
          </w:p>
          <w:p w14:paraId="000002A5" w14:textId="7EBD4919" w:rsidR="002A2A35" w:rsidRDefault="00C96871">
            <w:pPr>
              <w:pBdr>
                <w:top w:val="nil"/>
                <w:left w:val="nil"/>
                <w:bottom w:val="nil"/>
                <w:right w:val="nil"/>
                <w:between w:val="nil"/>
              </w:pBdr>
              <w:rPr>
                <w:rFonts w:ascii="Times New Roman" w:eastAsia="Times New Roman" w:hAnsi="Times New Roman" w:cs="Times New Roman"/>
                <w:color w:val="000000"/>
                <w:sz w:val="22"/>
                <w:szCs w:val="22"/>
              </w:rPr>
            </w:pPr>
            <w:r>
              <w:rPr>
                <w:color w:val="000000"/>
                <w:sz w:val="22"/>
                <w:szCs w:val="22"/>
              </w:rPr>
              <w:t xml:space="preserve">That your organisation has recent experience in the </w:t>
            </w:r>
            <w:sdt>
              <w:sdtPr>
                <w:tag w:val="goog_rdk_30"/>
                <w:id w:val="-964730421"/>
              </w:sdtPr>
              <w:sdtContent/>
            </w:sdt>
            <w:r>
              <w:rPr>
                <w:color w:val="000000"/>
                <w:sz w:val="22"/>
                <w:szCs w:val="22"/>
              </w:rPr>
              <w:t xml:space="preserve">schools </w:t>
            </w:r>
            <w:r w:rsidR="00F54231">
              <w:rPr>
                <w:color w:val="000000"/>
                <w:sz w:val="22"/>
                <w:szCs w:val="22"/>
              </w:rPr>
              <w:t xml:space="preserve">Education </w:t>
            </w:r>
            <w:r>
              <w:rPr>
                <w:color w:val="000000"/>
                <w:sz w:val="22"/>
                <w:szCs w:val="22"/>
              </w:rPr>
              <w:t>sector of managing parental contributions and providing relevant insurances</w:t>
            </w:r>
          </w:p>
        </w:tc>
      </w:tr>
      <w:tr w:rsidR="002A2A35" w14:paraId="5D5EC5DD"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A6" w14:textId="77777777" w:rsidR="002A2A35" w:rsidRDefault="002A2A35">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8414" w:type="dxa"/>
            <w:tcBorders>
              <w:top w:val="dashed" w:sz="4" w:space="0" w:color="000000"/>
              <w:bottom w:val="single" w:sz="4" w:space="0" w:color="000000"/>
            </w:tcBorders>
            <w:tcMar>
              <w:top w:w="57" w:type="dxa"/>
              <w:left w:w="0" w:type="dxa"/>
              <w:bottom w:w="57" w:type="dxa"/>
              <w:right w:w="0" w:type="dxa"/>
            </w:tcMar>
          </w:tcPr>
          <w:p w14:paraId="000002A7" w14:textId="77777777" w:rsidR="002A2A35" w:rsidRDefault="00C96871">
            <w:pPr>
              <w:widowControl w:val="0"/>
              <w:spacing w:after="120"/>
              <w:rPr>
                <w:sz w:val="22"/>
                <w:szCs w:val="22"/>
              </w:rPr>
            </w:pPr>
            <w:r>
              <w:rPr>
                <w:b/>
                <w:bCs/>
                <w:sz w:val="22"/>
                <w:szCs w:val="22"/>
              </w:rPr>
              <w:t>[Insert information]</w:t>
            </w:r>
          </w:p>
        </w:tc>
      </w:tr>
      <w:tr w:rsidR="002A2A35" w14:paraId="17D98621"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A8"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dashed" w:sz="4" w:space="0" w:color="000000"/>
              <w:bottom w:val="dashed" w:sz="4" w:space="0" w:color="000000"/>
            </w:tcBorders>
            <w:tcMar>
              <w:top w:w="57" w:type="dxa"/>
              <w:left w:w="0" w:type="dxa"/>
              <w:bottom w:w="57" w:type="dxa"/>
              <w:right w:w="0" w:type="dxa"/>
            </w:tcMar>
          </w:tcPr>
          <w:p w14:paraId="000002A9" w14:textId="77777777" w:rsidR="002A2A35" w:rsidRDefault="00C96871">
            <w:pPr>
              <w:widowControl w:val="0"/>
              <w:spacing w:after="120"/>
              <w:rPr>
                <w:sz w:val="22"/>
                <w:szCs w:val="22"/>
              </w:rPr>
            </w:pPr>
            <w:r>
              <w:rPr>
                <w:sz w:val="22"/>
                <w:szCs w:val="22"/>
              </w:rPr>
              <w:t>19d</w:t>
            </w:r>
          </w:p>
          <w:p w14:paraId="000002AA" w14:textId="77777777" w:rsidR="002A2A35" w:rsidRDefault="00C96871">
            <w:pPr>
              <w:pBdr>
                <w:top w:val="nil"/>
                <w:left w:val="nil"/>
                <w:bottom w:val="nil"/>
                <w:right w:val="nil"/>
                <w:between w:val="nil"/>
              </w:pBdr>
              <w:rPr>
                <w:rFonts w:ascii="Times New Roman" w:eastAsia="Times New Roman" w:hAnsi="Times New Roman" w:cs="Times New Roman"/>
                <w:color w:val="000000"/>
                <w:sz w:val="22"/>
                <w:szCs w:val="22"/>
              </w:rPr>
            </w:pPr>
            <w:r>
              <w:rPr>
                <w:color w:val="000000"/>
                <w:sz w:val="22"/>
                <w:szCs w:val="22"/>
              </w:rPr>
              <w:t>That your organisation has experience of working with Trusts at a strategic level to deliver a technical solution at scale and then provide a relevant maintenance service</w:t>
            </w:r>
          </w:p>
        </w:tc>
      </w:tr>
      <w:tr w:rsidR="002A2A35" w14:paraId="0EFB6779"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AB" w14:textId="77777777" w:rsidR="002A2A35" w:rsidRDefault="002A2A35">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8414" w:type="dxa"/>
            <w:tcBorders>
              <w:top w:val="dashed" w:sz="4" w:space="0" w:color="000000"/>
              <w:bottom w:val="single" w:sz="4" w:space="0" w:color="000000"/>
            </w:tcBorders>
            <w:tcMar>
              <w:top w:w="57" w:type="dxa"/>
              <w:left w:w="0" w:type="dxa"/>
              <w:bottom w:w="57" w:type="dxa"/>
              <w:right w:w="0" w:type="dxa"/>
            </w:tcMar>
          </w:tcPr>
          <w:p w14:paraId="000002AC" w14:textId="77777777" w:rsidR="002A2A35" w:rsidRDefault="00C96871">
            <w:pPr>
              <w:widowControl w:val="0"/>
              <w:spacing w:after="120"/>
              <w:rPr>
                <w:sz w:val="22"/>
                <w:szCs w:val="22"/>
              </w:rPr>
            </w:pPr>
            <w:r>
              <w:rPr>
                <w:b/>
                <w:bCs/>
                <w:sz w:val="22"/>
                <w:szCs w:val="22"/>
              </w:rPr>
              <w:t>[Insert information]</w:t>
            </w:r>
          </w:p>
        </w:tc>
      </w:tr>
      <w:tr w:rsidR="002A2A35" w14:paraId="5DBD4B5F"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AD"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dashed" w:sz="4" w:space="0" w:color="000000"/>
              <w:bottom w:val="dashed" w:sz="4" w:space="0" w:color="000000"/>
            </w:tcBorders>
            <w:tcMar>
              <w:top w:w="57" w:type="dxa"/>
              <w:left w:w="0" w:type="dxa"/>
              <w:bottom w:w="57" w:type="dxa"/>
              <w:right w:w="0" w:type="dxa"/>
            </w:tcMar>
          </w:tcPr>
          <w:p w14:paraId="000002AE" w14:textId="77777777" w:rsidR="002A2A35" w:rsidRDefault="00C96871">
            <w:pPr>
              <w:widowControl w:val="0"/>
              <w:spacing w:after="120"/>
              <w:rPr>
                <w:sz w:val="22"/>
                <w:szCs w:val="22"/>
              </w:rPr>
            </w:pPr>
            <w:r>
              <w:rPr>
                <w:sz w:val="22"/>
                <w:szCs w:val="22"/>
              </w:rPr>
              <w:t>19e</w:t>
            </w:r>
          </w:p>
          <w:p w14:paraId="000002AF" w14:textId="77777777" w:rsidR="002A2A35" w:rsidRDefault="00C96871">
            <w:pPr>
              <w:spacing w:line="250" w:lineRule="auto"/>
              <w:ind w:left="11" w:hanging="11"/>
              <w:rPr>
                <w:sz w:val="22"/>
                <w:szCs w:val="22"/>
              </w:rPr>
            </w:pPr>
            <w:r>
              <w:rPr>
                <w:sz w:val="22"/>
                <w:szCs w:val="22"/>
              </w:rPr>
              <w:t>That your organisation has experience managing formal contracts with educational organisations, including service reporting, project planning and programme management holistically across multiple workstreams and sites.</w:t>
            </w:r>
          </w:p>
        </w:tc>
      </w:tr>
      <w:tr w:rsidR="002A2A35" w14:paraId="4201611D"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B0"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dashed" w:sz="4" w:space="0" w:color="000000"/>
              <w:bottom w:val="single" w:sz="4" w:space="0" w:color="000000"/>
            </w:tcBorders>
            <w:tcMar>
              <w:top w:w="57" w:type="dxa"/>
              <w:left w:w="0" w:type="dxa"/>
              <w:bottom w:w="57" w:type="dxa"/>
              <w:right w:w="0" w:type="dxa"/>
            </w:tcMar>
          </w:tcPr>
          <w:p w14:paraId="000002B1" w14:textId="77777777" w:rsidR="002A2A35" w:rsidRDefault="00C96871">
            <w:pPr>
              <w:widowControl w:val="0"/>
              <w:spacing w:after="120"/>
              <w:rPr>
                <w:sz w:val="22"/>
                <w:szCs w:val="22"/>
              </w:rPr>
            </w:pPr>
            <w:r>
              <w:rPr>
                <w:b/>
                <w:bCs/>
                <w:sz w:val="22"/>
                <w:szCs w:val="22"/>
              </w:rPr>
              <w:t>[Insert information]</w:t>
            </w:r>
            <w:r>
              <w:rPr>
                <w:sz w:val="22"/>
                <w:szCs w:val="22"/>
              </w:rPr>
              <w:t xml:space="preserve"> </w:t>
            </w:r>
          </w:p>
          <w:p w14:paraId="000002B2" w14:textId="77777777" w:rsidR="002A2A35" w:rsidRDefault="002A2A35">
            <w:pPr>
              <w:widowControl w:val="0"/>
              <w:spacing w:after="120"/>
              <w:rPr>
                <w:sz w:val="22"/>
                <w:szCs w:val="22"/>
              </w:rPr>
            </w:pPr>
          </w:p>
          <w:p w14:paraId="000002B3" w14:textId="77777777" w:rsidR="002A2A35" w:rsidRDefault="002A2A35">
            <w:pPr>
              <w:widowControl w:val="0"/>
              <w:spacing w:after="120"/>
              <w:rPr>
                <w:sz w:val="22"/>
                <w:szCs w:val="22"/>
              </w:rPr>
            </w:pPr>
          </w:p>
        </w:tc>
      </w:tr>
      <w:tr w:rsidR="002A2A35" w14:paraId="49F77B10" w14:textId="77777777">
        <w:trPr>
          <w:cantSplit/>
          <w:trHeight w:val="113"/>
        </w:trPr>
        <w:tc>
          <w:tcPr>
            <w:tcW w:w="648" w:type="dxa"/>
            <w:vMerge w:val="restart"/>
            <w:tcBorders>
              <w:top w:val="single" w:sz="4" w:space="0" w:color="000000"/>
            </w:tcBorders>
            <w:tcMar>
              <w:top w:w="57" w:type="dxa"/>
              <w:left w:w="0" w:type="dxa"/>
              <w:bottom w:w="57" w:type="dxa"/>
              <w:right w:w="0" w:type="dxa"/>
            </w:tcMar>
          </w:tcPr>
          <w:p w14:paraId="000002B4" w14:textId="77777777" w:rsidR="002A2A35" w:rsidRDefault="00C96871">
            <w:pPr>
              <w:widowControl w:val="0"/>
              <w:jc w:val="center"/>
              <w:rPr>
                <w:sz w:val="22"/>
                <w:szCs w:val="22"/>
              </w:rPr>
            </w:pPr>
            <w:r>
              <w:rPr>
                <w:sz w:val="22"/>
                <w:szCs w:val="22"/>
              </w:rPr>
              <w:t>20.</w:t>
            </w:r>
          </w:p>
        </w:tc>
        <w:tc>
          <w:tcPr>
            <w:tcW w:w="8414" w:type="dxa"/>
            <w:tcBorders>
              <w:top w:val="single" w:sz="4" w:space="0" w:color="000000"/>
              <w:bottom w:val="dashed" w:sz="4" w:space="0" w:color="000000"/>
            </w:tcBorders>
            <w:tcMar>
              <w:top w:w="57" w:type="dxa"/>
              <w:left w:w="0" w:type="dxa"/>
              <w:bottom w:w="57" w:type="dxa"/>
              <w:right w:w="0" w:type="dxa"/>
            </w:tcMar>
          </w:tcPr>
          <w:p w14:paraId="000002B5" w14:textId="77777777" w:rsidR="002A2A35" w:rsidRDefault="00C96871">
            <w:pPr>
              <w:widowControl w:val="0"/>
              <w:rPr>
                <w:b/>
                <w:bCs/>
                <w:sz w:val="22"/>
                <w:szCs w:val="22"/>
              </w:rPr>
            </w:pPr>
            <w:r>
              <w:rPr>
                <w:b/>
                <w:bCs/>
                <w:sz w:val="22"/>
                <w:szCs w:val="22"/>
              </w:rPr>
              <w:t>Experience of sub-contractor management</w:t>
            </w:r>
          </w:p>
          <w:p w14:paraId="000002B6" w14:textId="77777777" w:rsidR="002A2A35" w:rsidRDefault="00C96871">
            <w:pPr>
              <w:widowControl w:val="0"/>
              <w:rPr>
                <w:sz w:val="22"/>
                <w:szCs w:val="22"/>
              </w:rPr>
            </w:pPr>
            <w:r>
              <w:rPr>
                <w:sz w:val="22"/>
                <w:szCs w:val="22"/>
              </w:rPr>
              <w:t>Where you intend to sub-contract a proportion of the contract, please demonstrate how you have previously maintained effective supply chains with your sub-contractor(s) (which may be the intended sub-contractor(s) for this procurement, or any others used previously).</w:t>
            </w:r>
          </w:p>
          <w:p w14:paraId="000002B7" w14:textId="77777777" w:rsidR="002A2A35" w:rsidRDefault="00C96871">
            <w:pPr>
              <w:widowControl w:val="0"/>
              <w:rPr>
                <w:sz w:val="22"/>
                <w:szCs w:val="22"/>
              </w:rPr>
            </w:pPr>
            <w:r>
              <w:rPr>
                <w:sz w:val="22"/>
                <w:szCs w:val="22"/>
              </w:rPr>
              <w:t>The description should include the procedures you use to ensure performance of the contract.</w:t>
            </w:r>
          </w:p>
        </w:tc>
      </w:tr>
      <w:tr w:rsidR="002A2A35" w14:paraId="3638F35F" w14:textId="77777777">
        <w:trPr>
          <w:cantSplit/>
          <w:trHeight w:val="113"/>
        </w:trPr>
        <w:tc>
          <w:tcPr>
            <w:tcW w:w="648" w:type="dxa"/>
            <w:vMerge/>
            <w:tcBorders>
              <w:top w:val="single" w:sz="4" w:space="0" w:color="000000"/>
            </w:tcBorders>
            <w:tcMar>
              <w:top w:w="57" w:type="dxa"/>
              <w:left w:w="0" w:type="dxa"/>
              <w:bottom w:w="57" w:type="dxa"/>
              <w:right w:w="0" w:type="dxa"/>
            </w:tcMar>
          </w:tcPr>
          <w:p w14:paraId="000002B8" w14:textId="77777777" w:rsidR="002A2A35" w:rsidRDefault="002A2A35">
            <w:pPr>
              <w:widowControl w:val="0"/>
              <w:pBdr>
                <w:top w:val="nil"/>
                <w:left w:val="nil"/>
                <w:bottom w:val="nil"/>
                <w:right w:val="nil"/>
                <w:between w:val="nil"/>
              </w:pBdr>
              <w:spacing w:line="276" w:lineRule="auto"/>
              <w:rPr>
                <w:sz w:val="22"/>
                <w:szCs w:val="22"/>
              </w:rPr>
            </w:pPr>
          </w:p>
        </w:tc>
        <w:tc>
          <w:tcPr>
            <w:tcW w:w="8414" w:type="dxa"/>
            <w:tcBorders>
              <w:top w:val="dashed" w:sz="4" w:space="0" w:color="000000"/>
              <w:bottom w:val="single" w:sz="4" w:space="0" w:color="000000"/>
            </w:tcBorders>
            <w:tcMar>
              <w:top w:w="57" w:type="dxa"/>
              <w:left w:w="0" w:type="dxa"/>
              <w:bottom w:w="57" w:type="dxa"/>
              <w:right w:w="0" w:type="dxa"/>
            </w:tcMar>
          </w:tcPr>
          <w:p w14:paraId="000002B9" w14:textId="77777777" w:rsidR="002A2A35" w:rsidRDefault="00C96871">
            <w:pPr>
              <w:widowControl w:val="0"/>
              <w:spacing w:after="120"/>
              <w:rPr>
                <w:b/>
                <w:bCs/>
                <w:sz w:val="22"/>
                <w:szCs w:val="22"/>
              </w:rPr>
            </w:pPr>
            <w:r>
              <w:rPr>
                <w:b/>
                <w:bCs/>
                <w:sz w:val="22"/>
                <w:szCs w:val="22"/>
              </w:rPr>
              <w:t>[Insert information]</w:t>
            </w:r>
          </w:p>
        </w:tc>
      </w:tr>
      <w:tr w:rsidR="002A2A35" w14:paraId="41DD6631" w14:textId="77777777">
        <w:trPr>
          <w:cantSplit/>
          <w:trHeight w:val="253"/>
        </w:trPr>
        <w:tc>
          <w:tcPr>
            <w:tcW w:w="9062" w:type="dxa"/>
            <w:gridSpan w:val="2"/>
            <w:vMerge w:val="restart"/>
            <w:tcBorders>
              <w:bottom w:val="single" w:sz="4" w:space="0" w:color="000000"/>
            </w:tcBorders>
            <w:tcMar>
              <w:top w:w="57" w:type="dxa"/>
              <w:left w:w="0" w:type="dxa"/>
              <w:bottom w:w="57" w:type="dxa"/>
              <w:right w:w="0" w:type="dxa"/>
            </w:tcMar>
          </w:tcPr>
          <w:p w14:paraId="000002BA" w14:textId="77777777" w:rsidR="002A2A35" w:rsidRDefault="002A2A35">
            <w:pPr>
              <w:widowControl w:val="0"/>
              <w:rPr>
                <w:sz w:val="22"/>
                <w:szCs w:val="22"/>
              </w:rPr>
            </w:pPr>
          </w:p>
        </w:tc>
      </w:tr>
      <w:tr w:rsidR="002A2A35" w14:paraId="65A6481B" w14:textId="77777777">
        <w:trPr>
          <w:cantSplit/>
          <w:trHeight w:val="291"/>
        </w:trPr>
        <w:tc>
          <w:tcPr>
            <w:tcW w:w="9062" w:type="dxa"/>
            <w:gridSpan w:val="2"/>
            <w:vMerge/>
            <w:tcBorders>
              <w:bottom w:val="single" w:sz="4" w:space="0" w:color="000000"/>
            </w:tcBorders>
            <w:tcMar>
              <w:top w:w="57" w:type="dxa"/>
              <w:left w:w="0" w:type="dxa"/>
              <w:bottom w:w="57" w:type="dxa"/>
              <w:right w:w="0" w:type="dxa"/>
            </w:tcMar>
          </w:tcPr>
          <w:p w14:paraId="000002BC" w14:textId="77777777" w:rsidR="002A2A35" w:rsidRDefault="002A2A35">
            <w:pPr>
              <w:widowControl w:val="0"/>
              <w:pBdr>
                <w:top w:val="nil"/>
                <w:left w:val="nil"/>
                <w:bottom w:val="nil"/>
                <w:right w:val="nil"/>
                <w:between w:val="nil"/>
              </w:pBdr>
              <w:spacing w:line="276" w:lineRule="auto"/>
              <w:rPr>
                <w:sz w:val="22"/>
                <w:szCs w:val="22"/>
              </w:rPr>
            </w:pPr>
          </w:p>
        </w:tc>
      </w:tr>
      <w:tr w:rsidR="002A2A35" w14:paraId="3EC95649" w14:textId="77777777">
        <w:trPr>
          <w:cantSplit/>
          <w:trHeight w:val="113"/>
        </w:trPr>
        <w:tc>
          <w:tcPr>
            <w:tcW w:w="648" w:type="dxa"/>
            <w:tcBorders>
              <w:top w:val="single" w:sz="4" w:space="0" w:color="000000"/>
            </w:tcBorders>
            <w:tcMar>
              <w:top w:w="57" w:type="dxa"/>
              <w:left w:w="0" w:type="dxa"/>
              <w:bottom w:w="57" w:type="dxa"/>
              <w:right w:w="0" w:type="dxa"/>
            </w:tcMar>
          </w:tcPr>
          <w:p w14:paraId="000002BE" w14:textId="77777777" w:rsidR="002A2A35" w:rsidRDefault="00C96871">
            <w:pPr>
              <w:widowControl w:val="0"/>
              <w:jc w:val="center"/>
              <w:rPr>
                <w:sz w:val="22"/>
                <w:szCs w:val="22"/>
              </w:rPr>
            </w:pPr>
            <w:r>
              <w:rPr>
                <w:sz w:val="22"/>
                <w:szCs w:val="22"/>
              </w:rPr>
              <w:t>21.</w:t>
            </w:r>
          </w:p>
        </w:tc>
        <w:tc>
          <w:tcPr>
            <w:tcW w:w="8414" w:type="dxa"/>
            <w:tcBorders>
              <w:top w:val="single" w:sz="4" w:space="0" w:color="000000"/>
              <w:bottom w:val="dashed" w:sz="4" w:space="0" w:color="000000"/>
            </w:tcBorders>
            <w:tcMar>
              <w:top w:w="57" w:type="dxa"/>
              <w:left w:w="0" w:type="dxa"/>
              <w:bottom w:w="57" w:type="dxa"/>
              <w:right w:w="0" w:type="dxa"/>
            </w:tcMar>
          </w:tcPr>
          <w:p w14:paraId="000002BF" w14:textId="77777777" w:rsidR="002A2A35" w:rsidRDefault="00000000">
            <w:pPr>
              <w:widowControl w:val="0"/>
              <w:rPr>
                <w:b/>
                <w:bCs/>
                <w:sz w:val="22"/>
                <w:szCs w:val="22"/>
              </w:rPr>
            </w:pPr>
            <w:sdt>
              <w:sdtPr>
                <w:tag w:val="goog_rdk_31"/>
                <w:id w:val="-562418487"/>
              </w:sdtPr>
              <w:sdtContent/>
            </w:sdt>
            <w:r w:rsidR="00C96871">
              <w:rPr>
                <w:b/>
                <w:bCs/>
                <w:sz w:val="22"/>
                <w:szCs w:val="22"/>
              </w:rPr>
              <w:t>Health and safety</w:t>
            </w:r>
          </w:p>
          <w:p w14:paraId="000002C0" w14:textId="77777777" w:rsidR="002A2A35" w:rsidRDefault="00C96871">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2A2A35" w14:paraId="4D0000B7" w14:textId="77777777">
        <w:trPr>
          <w:cantSplit/>
          <w:trHeight w:val="113"/>
        </w:trPr>
        <w:tc>
          <w:tcPr>
            <w:tcW w:w="648" w:type="dxa"/>
            <w:tcBorders>
              <w:bottom w:val="single" w:sz="4" w:space="0" w:color="000000"/>
            </w:tcBorders>
            <w:tcMar>
              <w:top w:w="57" w:type="dxa"/>
              <w:left w:w="0" w:type="dxa"/>
              <w:bottom w:w="57" w:type="dxa"/>
              <w:right w:w="0" w:type="dxa"/>
            </w:tcMar>
          </w:tcPr>
          <w:p w14:paraId="000002C1" w14:textId="77777777" w:rsidR="002A2A35" w:rsidRDefault="002A2A35">
            <w:pPr>
              <w:widowControl w:val="0"/>
              <w:rPr>
                <w:sz w:val="22"/>
                <w:szCs w:val="22"/>
              </w:rPr>
            </w:pPr>
          </w:p>
        </w:tc>
        <w:tc>
          <w:tcPr>
            <w:tcW w:w="8414" w:type="dxa"/>
            <w:tcBorders>
              <w:top w:val="dashed" w:sz="4" w:space="0" w:color="000000"/>
              <w:bottom w:val="single" w:sz="4" w:space="0" w:color="000000"/>
            </w:tcBorders>
            <w:tcMar>
              <w:top w:w="57" w:type="dxa"/>
              <w:left w:w="0" w:type="dxa"/>
              <w:bottom w:w="57" w:type="dxa"/>
              <w:right w:w="0" w:type="dxa"/>
            </w:tcMar>
          </w:tcPr>
          <w:p w14:paraId="000002C2" w14:textId="77777777" w:rsidR="002A2A35" w:rsidRDefault="00C96871">
            <w:pPr>
              <w:widowControl w:val="0"/>
              <w:spacing w:after="120"/>
              <w:rPr>
                <w:b/>
                <w:bCs/>
                <w:sz w:val="22"/>
                <w:szCs w:val="22"/>
              </w:rPr>
            </w:pPr>
            <w:r>
              <w:rPr>
                <w:b/>
                <w:bCs/>
                <w:sz w:val="22"/>
                <w:szCs w:val="22"/>
              </w:rPr>
              <w:t>[Insert information]</w:t>
            </w:r>
          </w:p>
        </w:tc>
      </w:tr>
      <w:tr w:rsidR="002A2A35" w14:paraId="1428504A" w14:textId="77777777">
        <w:trPr>
          <w:cantSplit/>
          <w:trHeight w:val="113"/>
        </w:trPr>
        <w:tc>
          <w:tcPr>
            <w:tcW w:w="9062" w:type="dxa"/>
            <w:gridSpan w:val="2"/>
            <w:tcBorders>
              <w:top w:val="single" w:sz="4" w:space="0" w:color="000000"/>
            </w:tcBorders>
            <w:shd w:val="clear" w:color="auto" w:fill="BEDDFF"/>
            <w:tcMar>
              <w:top w:w="57" w:type="dxa"/>
              <w:left w:w="0" w:type="dxa"/>
              <w:bottom w:w="57" w:type="dxa"/>
              <w:right w:w="0" w:type="dxa"/>
            </w:tcMar>
          </w:tcPr>
          <w:p w14:paraId="000002C3" w14:textId="77777777" w:rsidR="002A2A35" w:rsidRDefault="00C96871">
            <w:pPr>
              <w:pStyle w:val="Heading3"/>
              <w:spacing w:after="0"/>
            </w:pPr>
            <w:bookmarkStart w:id="23" w:name="_Toc219301691"/>
            <w:r>
              <w:rPr>
                <w:sz w:val="22"/>
                <w:szCs w:val="22"/>
              </w:rPr>
              <w:lastRenderedPageBreak/>
              <w:t>Confirmations</w:t>
            </w:r>
            <w:bookmarkEnd w:id="23"/>
          </w:p>
        </w:tc>
      </w:tr>
      <w:tr w:rsidR="002A2A35" w14:paraId="699CD842" w14:textId="77777777">
        <w:trPr>
          <w:cantSplit/>
          <w:trHeight w:val="113"/>
        </w:trPr>
        <w:tc>
          <w:tcPr>
            <w:tcW w:w="648" w:type="dxa"/>
            <w:vMerge w:val="restart"/>
            <w:tcMar>
              <w:top w:w="57" w:type="dxa"/>
              <w:left w:w="0" w:type="dxa"/>
              <w:bottom w:w="57" w:type="dxa"/>
              <w:right w:w="0" w:type="dxa"/>
            </w:tcMar>
          </w:tcPr>
          <w:p w14:paraId="000002C5" w14:textId="77777777" w:rsidR="002A2A35" w:rsidRDefault="00C96871">
            <w:pPr>
              <w:widowControl w:val="0"/>
              <w:jc w:val="center"/>
              <w:rPr>
                <w:sz w:val="22"/>
                <w:szCs w:val="22"/>
              </w:rPr>
            </w:pPr>
            <w:r>
              <w:rPr>
                <w:sz w:val="22"/>
                <w:szCs w:val="22"/>
              </w:rPr>
              <w:t xml:space="preserve">22. </w:t>
            </w:r>
          </w:p>
        </w:tc>
        <w:tc>
          <w:tcPr>
            <w:tcW w:w="8414" w:type="dxa"/>
            <w:tcBorders>
              <w:bottom w:val="dashed" w:sz="4" w:space="0" w:color="000000"/>
            </w:tcBorders>
            <w:tcMar>
              <w:top w:w="57" w:type="dxa"/>
              <w:left w:w="0" w:type="dxa"/>
              <w:bottom w:w="57" w:type="dxa"/>
              <w:right w:w="0" w:type="dxa"/>
            </w:tcMar>
          </w:tcPr>
          <w:p w14:paraId="000002C6" w14:textId="77777777" w:rsidR="002A2A35" w:rsidRDefault="00C96871">
            <w:pPr>
              <w:widowControl w:val="0"/>
              <w:rPr>
                <w:sz w:val="22"/>
                <w:szCs w:val="22"/>
              </w:rPr>
            </w:pPr>
            <w:r>
              <w:rPr>
                <w:sz w:val="22"/>
                <w:szCs w:val="22"/>
              </w:rPr>
              <w:t>I confirm that:</w:t>
            </w:r>
          </w:p>
          <w:p w14:paraId="000002C7" w14:textId="77777777" w:rsidR="002A2A35" w:rsidRDefault="00C96871">
            <w:pPr>
              <w:widowControl w:val="0"/>
              <w:numPr>
                <w:ilvl w:val="0"/>
                <w:numId w:val="3"/>
              </w:numPr>
              <w:pBdr>
                <w:top w:val="nil"/>
                <w:left w:val="nil"/>
                <w:bottom w:val="nil"/>
                <w:right w:val="nil"/>
                <w:between w:val="nil"/>
              </w:pBdr>
              <w:rPr>
                <w:color w:val="000000"/>
                <w:sz w:val="22"/>
                <w:szCs w:val="22"/>
              </w:rPr>
            </w:pPr>
            <w:r>
              <w:rPr>
                <w:color w:val="000000"/>
                <w:sz w:val="22"/>
                <w:szCs w:val="22"/>
              </w:rPr>
              <w:t>to the best of my knowledge the answers submitted, and information contained in this document are complete, accurate and not misleading</w:t>
            </w:r>
          </w:p>
          <w:p w14:paraId="000002C8" w14:textId="77777777" w:rsidR="002A2A35" w:rsidRDefault="00C96871">
            <w:pPr>
              <w:widowControl w:val="0"/>
              <w:numPr>
                <w:ilvl w:val="0"/>
                <w:numId w:val="3"/>
              </w:numPr>
              <w:pBdr>
                <w:top w:val="nil"/>
                <w:left w:val="nil"/>
                <w:bottom w:val="nil"/>
                <w:right w:val="nil"/>
                <w:between w:val="nil"/>
              </w:pBdr>
              <w:rPr>
                <w:color w:val="000000"/>
                <w:sz w:val="22"/>
                <w:szCs w:val="22"/>
              </w:rPr>
            </w:pPr>
            <w:r>
              <w:rPr>
                <w:color w:val="000000"/>
                <w:sz w:val="22"/>
                <w:szCs w:val="22"/>
              </w:rPr>
              <w:t>upon request and without delay I will provide any additional information requested of us and I will update the contracting authority promptly if there is any material change to the answers given during the procurement process</w:t>
            </w:r>
          </w:p>
          <w:p w14:paraId="000002C9" w14:textId="77777777" w:rsidR="002A2A35" w:rsidRDefault="00C96871">
            <w:pPr>
              <w:widowControl w:val="0"/>
              <w:numPr>
                <w:ilvl w:val="0"/>
                <w:numId w:val="3"/>
              </w:numPr>
              <w:pBdr>
                <w:top w:val="nil"/>
                <w:left w:val="nil"/>
                <w:bottom w:val="nil"/>
                <w:right w:val="nil"/>
                <w:between w:val="nil"/>
              </w:pBdr>
              <w:rPr>
                <w:color w:val="000000"/>
                <w:sz w:val="22"/>
                <w:szCs w:val="22"/>
              </w:rPr>
            </w:pPr>
            <w:r>
              <w:rPr>
                <w:color w:val="000000"/>
                <w:sz w:val="22"/>
                <w:szCs w:val="22"/>
              </w:rPr>
              <w:t>I understand that the response to this questionnaire will be used to assess whether our organisation is entitled to participate in, or continue to participate in, this procurement</w:t>
            </w:r>
          </w:p>
          <w:p w14:paraId="000002CA" w14:textId="77777777" w:rsidR="002A2A35" w:rsidRDefault="00C96871">
            <w:pPr>
              <w:widowControl w:val="0"/>
              <w:numPr>
                <w:ilvl w:val="0"/>
                <w:numId w:val="3"/>
              </w:numPr>
              <w:pBdr>
                <w:top w:val="nil"/>
                <w:left w:val="nil"/>
                <w:bottom w:val="nil"/>
                <w:right w:val="nil"/>
                <w:between w:val="nil"/>
              </w:pBdr>
              <w:rPr>
                <w:color w:val="000000"/>
                <w:sz w:val="22"/>
                <w:szCs w:val="22"/>
              </w:rPr>
            </w:pPr>
            <w:r>
              <w:rPr>
                <w:color w:val="000000"/>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2A2A35" w14:paraId="412150B7" w14:textId="77777777">
        <w:trPr>
          <w:cantSplit/>
          <w:trHeight w:val="113"/>
        </w:trPr>
        <w:tc>
          <w:tcPr>
            <w:tcW w:w="648" w:type="dxa"/>
            <w:vMerge/>
            <w:tcMar>
              <w:top w:w="57" w:type="dxa"/>
              <w:left w:w="0" w:type="dxa"/>
              <w:bottom w:w="57" w:type="dxa"/>
              <w:right w:w="0" w:type="dxa"/>
            </w:tcMar>
          </w:tcPr>
          <w:p w14:paraId="000002CB" w14:textId="77777777" w:rsidR="002A2A35" w:rsidRDefault="002A2A35">
            <w:pPr>
              <w:widowControl w:val="0"/>
              <w:pBdr>
                <w:top w:val="nil"/>
                <w:left w:val="nil"/>
                <w:bottom w:val="nil"/>
                <w:right w:val="nil"/>
                <w:between w:val="nil"/>
              </w:pBdr>
              <w:spacing w:line="276" w:lineRule="auto"/>
              <w:rPr>
                <w:color w:val="000000"/>
                <w:sz w:val="22"/>
                <w:szCs w:val="22"/>
              </w:rPr>
            </w:pPr>
          </w:p>
        </w:tc>
        <w:tc>
          <w:tcPr>
            <w:tcW w:w="8414" w:type="dxa"/>
            <w:tcBorders>
              <w:top w:val="dashed" w:sz="4" w:space="0" w:color="000000"/>
            </w:tcBorders>
            <w:tcMar>
              <w:top w:w="57" w:type="dxa"/>
              <w:left w:w="0" w:type="dxa"/>
              <w:bottom w:w="57" w:type="dxa"/>
              <w:right w:w="0" w:type="dxa"/>
            </w:tcMar>
          </w:tcPr>
          <w:p w14:paraId="000002CC" w14:textId="77777777" w:rsidR="002A2A35" w:rsidRDefault="00C96871">
            <w:pPr>
              <w:widowControl w:val="0"/>
              <w:rPr>
                <w:sz w:val="22"/>
                <w:szCs w:val="22"/>
              </w:rPr>
            </w:pPr>
            <w:r>
              <w:rPr>
                <w:b/>
                <w:bCs/>
                <w:sz w:val="22"/>
                <w:szCs w:val="22"/>
              </w:rPr>
              <w:t>[Insert Yes or No]</w:t>
            </w:r>
          </w:p>
        </w:tc>
      </w:tr>
    </w:tbl>
    <w:p w14:paraId="000002CD" w14:textId="77777777" w:rsidR="002A2A35" w:rsidRDefault="002A2A35">
      <w:pPr>
        <w:tabs>
          <w:tab w:val="left" w:pos="2751"/>
        </w:tabs>
        <w:ind w:left="57"/>
        <w:rPr>
          <w:sz w:val="22"/>
          <w:szCs w:val="22"/>
        </w:rPr>
      </w:pPr>
    </w:p>
    <w:tbl>
      <w:tblPr>
        <w:tblStyle w:val="afff3"/>
        <w:tblW w:w="10206" w:type="dxa"/>
        <w:tblLayout w:type="fixed"/>
        <w:tblLook w:val="0400" w:firstRow="0" w:lastRow="0" w:firstColumn="0" w:lastColumn="0" w:noHBand="0" w:noVBand="1"/>
      </w:tblPr>
      <w:tblGrid>
        <w:gridCol w:w="2410"/>
        <w:gridCol w:w="7796"/>
      </w:tblGrid>
      <w:tr w:rsidR="002A2A35" w14:paraId="3622562C" w14:textId="77777777">
        <w:trPr>
          <w:cantSplit/>
        </w:trPr>
        <w:tc>
          <w:tcPr>
            <w:tcW w:w="2410" w:type="dxa"/>
            <w:tcBorders>
              <w:right w:val="single" w:sz="4" w:space="0" w:color="000000"/>
            </w:tcBorders>
            <w:tcMar>
              <w:left w:w="0" w:type="dxa"/>
            </w:tcMar>
          </w:tcPr>
          <w:p w14:paraId="000002CE" w14:textId="77777777" w:rsidR="002A2A35" w:rsidRDefault="00C96871">
            <w:pPr>
              <w:rPr>
                <w:b/>
                <w:bCs/>
              </w:rPr>
            </w:pPr>
            <w:r>
              <w:rPr>
                <w:b/>
                <w:bCs/>
                <w:sz w:val="22"/>
                <w:szCs w:val="22"/>
              </w:rPr>
              <w:br/>
              <w:t>Signed</w:t>
            </w:r>
          </w:p>
        </w:tc>
        <w:tc>
          <w:tcPr>
            <w:tcW w:w="7796" w:type="dxa"/>
            <w:tcBorders>
              <w:top w:val="single" w:sz="4" w:space="0" w:color="000000"/>
              <w:left w:val="single" w:sz="4" w:space="0" w:color="000000"/>
              <w:bottom w:val="single" w:sz="4" w:space="0" w:color="000000"/>
              <w:right w:val="single" w:sz="4" w:space="0" w:color="000000"/>
            </w:tcBorders>
          </w:tcPr>
          <w:p w14:paraId="000002CF" w14:textId="77777777" w:rsidR="002A2A35" w:rsidRDefault="002A2A35">
            <w:pPr>
              <w:rPr>
                <w:color w:val="000000"/>
                <w:sz w:val="22"/>
                <w:szCs w:val="22"/>
              </w:rPr>
            </w:pPr>
          </w:p>
        </w:tc>
      </w:tr>
    </w:tbl>
    <w:p w14:paraId="000002D0" w14:textId="77777777" w:rsidR="002A2A35" w:rsidRDefault="002A2A35">
      <w:pPr>
        <w:tabs>
          <w:tab w:val="left" w:pos="2751"/>
        </w:tabs>
        <w:ind w:left="57"/>
        <w:rPr>
          <w:sz w:val="22"/>
          <w:szCs w:val="22"/>
        </w:rPr>
      </w:pPr>
    </w:p>
    <w:tbl>
      <w:tblPr>
        <w:tblStyle w:val="afff4"/>
        <w:tblW w:w="6663" w:type="dxa"/>
        <w:tblLayout w:type="fixed"/>
        <w:tblLook w:val="0400" w:firstRow="0" w:lastRow="0" w:firstColumn="0" w:lastColumn="0" w:noHBand="0" w:noVBand="1"/>
      </w:tblPr>
      <w:tblGrid>
        <w:gridCol w:w="2410"/>
        <w:gridCol w:w="4253"/>
      </w:tblGrid>
      <w:tr w:rsidR="002A2A35" w14:paraId="5E5099B8" w14:textId="77777777">
        <w:trPr>
          <w:cantSplit/>
        </w:trPr>
        <w:tc>
          <w:tcPr>
            <w:tcW w:w="2410" w:type="dxa"/>
            <w:tcBorders>
              <w:right w:val="single" w:sz="4" w:space="0" w:color="000000"/>
            </w:tcBorders>
            <w:tcMar>
              <w:left w:w="0" w:type="dxa"/>
            </w:tcMar>
          </w:tcPr>
          <w:p w14:paraId="000002D1" w14:textId="77777777" w:rsidR="002A2A35" w:rsidRDefault="00C96871">
            <w:pPr>
              <w:rPr>
                <w:b/>
                <w:bCs/>
              </w:rPr>
            </w:pPr>
            <w:r>
              <w:rPr>
                <w:b/>
                <w:bCs/>
                <w:sz w:val="22"/>
                <w:szCs w:val="22"/>
              </w:rPr>
              <w:t>Date</w:t>
            </w:r>
          </w:p>
        </w:tc>
        <w:tc>
          <w:tcPr>
            <w:tcW w:w="4253" w:type="dxa"/>
            <w:tcBorders>
              <w:top w:val="single" w:sz="4" w:space="0" w:color="000000"/>
              <w:left w:val="single" w:sz="4" w:space="0" w:color="000000"/>
              <w:bottom w:val="single" w:sz="4" w:space="0" w:color="000000"/>
              <w:right w:val="single" w:sz="4" w:space="0" w:color="000000"/>
            </w:tcBorders>
          </w:tcPr>
          <w:p w14:paraId="000002D2" w14:textId="77777777" w:rsidR="002A2A35" w:rsidRDefault="002A2A35">
            <w:pPr>
              <w:rPr>
                <w:color w:val="000000"/>
                <w:sz w:val="22"/>
                <w:szCs w:val="22"/>
              </w:rPr>
            </w:pPr>
          </w:p>
        </w:tc>
      </w:tr>
    </w:tbl>
    <w:p w14:paraId="000002D3" w14:textId="77777777" w:rsidR="002A2A35" w:rsidRDefault="002A2A35">
      <w:pPr>
        <w:tabs>
          <w:tab w:val="left" w:pos="2751"/>
        </w:tabs>
        <w:ind w:left="57"/>
        <w:rPr>
          <w:sz w:val="22"/>
          <w:szCs w:val="22"/>
        </w:rPr>
      </w:pPr>
    </w:p>
    <w:tbl>
      <w:tblPr>
        <w:tblStyle w:val="afff5"/>
        <w:tblW w:w="10206" w:type="dxa"/>
        <w:tblLayout w:type="fixed"/>
        <w:tblLook w:val="0400" w:firstRow="0" w:lastRow="0" w:firstColumn="0" w:lastColumn="0" w:noHBand="0" w:noVBand="1"/>
      </w:tblPr>
      <w:tblGrid>
        <w:gridCol w:w="2410"/>
        <w:gridCol w:w="7796"/>
      </w:tblGrid>
      <w:tr w:rsidR="002A2A35" w14:paraId="55260979" w14:textId="77777777">
        <w:trPr>
          <w:cantSplit/>
        </w:trPr>
        <w:tc>
          <w:tcPr>
            <w:tcW w:w="2410" w:type="dxa"/>
            <w:tcBorders>
              <w:right w:val="single" w:sz="4" w:space="0" w:color="000000"/>
            </w:tcBorders>
            <w:tcMar>
              <w:left w:w="0" w:type="dxa"/>
            </w:tcMar>
          </w:tcPr>
          <w:p w14:paraId="000002D4" w14:textId="77777777" w:rsidR="002A2A35" w:rsidRDefault="00C96871">
            <w:pPr>
              <w:rPr>
                <w:b/>
                <w:bCs/>
              </w:rPr>
            </w:pPr>
            <w:r>
              <w:rPr>
                <w:b/>
                <w:bCs/>
                <w:sz w:val="22"/>
                <w:szCs w:val="22"/>
              </w:rPr>
              <w:t>Name</w:t>
            </w:r>
          </w:p>
        </w:tc>
        <w:tc>
          <w:tcPr>
            <w:tcW w:w="7796" w:type="dxa"/>
            <w:tcBorders>
              <w:top w:val="single" w:sz="4" w:space="0" w:color="000000"/>
              <w:left w:val="single" w:sz="4" w:space="0" w:color="000000"/>
              <w:bottom w:val="single" w:sz="4" w:space="0" w:color="000000"/>
              <w:right w:val="single" w:sz="4" w:space="0" w:color="000000"/>
            </w:tcBorders>
          </w:tcPr>
          <w:p w14:paraId="000002D5" w14:textId="77777777" w:rsidR="002A2A35" w:rsidRDefault="002A2A35">
            <w:pPr>
              <w:rPr>
                <w:color w:val="000000"/>
                <w:sz w:val="22"/>
                <w:szCs w:val="22"/>
              </w:rPr>
            </w:pPr>
          </w:p>
        </w:tc>
      </w:tr>
    </w:tbl>
    <w:p w14:paraId="000002D6" w14:textId="77777777" w:rsidR="002A2A35" w:rsidRDefault="002A2A35">
      <w:pPr>
        <w:tabs>
          <w:tab w:val="left" w:pos="2751"/>
        </w:tabs>
        <w:ind w:left="57"/>
        <w:rPr>
          <w:sz w:val="22"/>
          <w:szCs w:val="22"/>
        </w:rPr>
      </w:pPr>
    </w:p>
    <w:tbl>
      <w:tblPr>
        <w:tblStyle w:val="afff6"/>
        <w:tblW w:w="10206" w:type="dxa"/>
        <w:tblLayout w:type="fixed"/>
        <w:tblLook w:val="0400" w:firstRow="0" w:lastRow="0" w:firstColumn="0" w:lastColumn="0" w:noHBand="0" w:noVBand="1"/>
      </w:tblPr>
      <w:tblGrid>
        <w:gridCol w:w="2410"/>
        <w:gridCol w:w="7796"/>
      </w:tblGrid>
      <w:tr w:rsidR="002A2A35" w14:paraId="2F465ACC" w14:textId="77777777">
        <w:trPr>
          <w:cantSplit/>
          <w:trHeight w:val="23"/>
        </w:trPr>
        <w:tc>
          <w:tcPr>
            <w:tcW w:w="2410" w:type="dxa"/>
            <w:tcBorders>
              <w:right w:val="single" w:sz="4" w:space="0" w:color="000000"/>
            </w:tcBorders>
            <w:tcMar>
              <w:left w:w="0" w:type="dxa"/>
            </w:tcMar>
          </w:tcPr>
          <w:p w14:paraId="000002D7" w14:textId="77777777" w:rsidR="002A2A35" w:rsidRDefault="00C96871">
            <w:pPr>
              <w:rPr>
                <w:b/>
                <w:bCs/>
              </w:rPr>
            </w:pPr>
            <w:r>
              <w:rPr>
                <w:b/>
                <w:bCs/>
                <w:sz w:val="22"/>
                <w:szCs w:val="22"/>
              </w:rPr>
              <w:t>Role</w:t>
            </w:r>
          </w:p>
        </w:tc>
        <w:tc>
          <w:tcPr>
            <w:tcW w:w="7796" w:type="dxa"/>
            <w:tcBorders>
              <w:top w:val="single" w:sz="4" w:space="0" w:color="000000"/>
              <w:left w:val="single" w:sz="4" w:space="0" w:color="000000"/>
              <w:bottom w:val="single" w:sz="4" w:space="0" w:color="000000"/>
              <w:right w:val="single" w:sz="4" w:space="0" w:color="000000"/>
            </w:tcBorders>
          </w:tcPr>
          <w:p w14:paraId="000002D8" w14:textId="77777777" w:rsidR="002A2A35" w:rsidRDefault="002A2A35">
            <w:pPr>
              <w:rPr>
                <w:color w:val="000000"/>
                <w:sz w:val="22"/>
                <w:szCs w:val="22"/>
              </w:rPr>
            </w:pPr>
          </w:p>
        </w:tc>
      </w:tr>
    </w:tbl>
    <w:p w14:paraId="000002D9" w14:textId="77777777" w:rsidR="002A2A35" w:rsidRDefault="002A2A35">
      <w:pPr>
        <w:tabs>
          <w:tab w:val="left" w:pos="2751"/>
        </w:tabs>
        <w:ind w:left="57"/>
        <w:rPr>
          <w:sz w:val="22"/>
          <w:szCs w:val="22"/>
        </w:rPr>
      </w:pPr>
    </w:p>
    <w:tbl>
      <w:tblPr>
        <w:tblStyle w:val="afff7"/>
        <w:tblW w:w="10206" w:type="dxa"/>
        <w:tblLayout w:type="fixed"/>
        <w:tblLook w:val="0400" w:firstRow="0" w:lastRow="0" w:firstColumn="0" w:lastColumn="0" w:noHBand="0" w:noVBand="1"/>
      </w:tblPr>
      <w:tblGrid>
        <w:gridCol w:w="2410"/>
        <w:gridCol w:w="7796"/>
      </w:tblGrid>
      <w:tr w:rsidR="002A2A35" w14:paraId="391616E8" w14:textId="77777777">
        <w:trPr>
          <w:cantSplit/>
        </w:trPr>
        <w:tc>
          <w:tcPr>
            <w:tcW w:w="2410" w:type="dxa"/>
            <w:tcBorders>
              <w:right w:val="single" w:sz="4" w:space="0" w:color="000000"/>
            </w:tcBorders>
            <w:tcMar>
              <w:left w:w="0" w:type="dxa"/>
            </w:tcMar>
          </w:tcPr>
          <w:p w14:paraId="000002DA" w14:textId="77777777" w:rsidR="002A2A35" w:rsidRDefault="00C96871">
            <w:pPr>
              <w:rPr>
                <w:b/>
                <w:bCs/>
              </w:rPr>
            </w:pPr>
            <w:r>
              <w:rPr>
                <w:b/>
                <w:bCs/>
                <w:sz w:val="22"/>
                <w:szCs w:val="22"/>
              </w:rPr>
              <w:t>Phone number</w:t>
            </w:r>
          </w:p>
        </w:tc>
        <w:tc>
          <w:tcPr>
            <w:tcW w:w="7796" w:type="dxa"/>
            <w:tcBorders>
              <w:top w:val="single" w:sz="4" w:space="0" w:color="000000"/>
              <w:left w:val="single" w:sz="4" w:space="0" w:color="000000"/>
              <w:bottom w:val="single" w:sz="4" w:space="0" w:color="000000"/>
              <w:right w:val="single" w:sz="4" w:space="0" w:color="000000"/>
            </w:tcBorders>
          </w:tcPr>
          <w:p w14:paraId="000002DB" w14:textId="77777777" w:rsidR="002A2A35" w:rsidRDefault="002A2A35">
            <w:pPr>
              <w:rPr>
                <w:color w:val="000000"/>
                <w:sz w:val="22"/>
                <w:szCs w:val="22"/>
              </w:rPr>
            </w:pPr>
          </w:p>
        </w:tc>
      </w:tr>
    </w:tbl>
    <w:p w14:paraId="000002DC" w14:textId="77777777" w:rsidR="002A2A35" w:rsidRDefault="002A2A35">
      <w:pPr>
        <w:tabs>
          <w:tab w:val="left" w:pos="2751"/>
        </w:tabs>
        <w:ind w:left="57"/>
        <w:rPr>
          <w:sz w:val="22"/>
          <w:szCs w:val="22"/>
        </w:rPr>
      </w:pPr>
    </w:p>
    <w:tbl>
      <w:tblPr>
        <w:tblStyle w:val="afff8"/>
        <w:tblW w:w="10206" w:type="dxa"/>
        <w:tblLayout w:type="fixed"/>
        <w:tblLook w:val="0400" w:firstRow="0" w:lastRow="0" w:firstColumn="0" w:lastColumn="0" w:noHBand="0" w:noVBand="1"/>
      </w:tblPr>
      <w:tblGrid>
        <w:gridCol w:w="2410"/>
        <w:gridCol w:w="7796"/>
      </w:tblGrid>
      <w:tr w:rsidR="002A2A35" w14:paraId="1F79911C" w14:textId="77777777">
        <w:trPr>
          <w:cantSplit/>
        </w:trPr>
        <w:tc>
          <w:tcPr>
            <w:tcW w:w="2410" w:type="dxa"/>
            <w:tcBorders>
              <w:right w:val="single" w:sz="4" w:space="0" w:color="000000"/>
            </w:tcBorders>
            <w:tcMar>
              <w:left w:w="0" w:type="dxa"/>
            </w:tcMar>
          </w:tcPr>
          <w:p w14:paraId="000002DD" w14:textId="77777777" w:rsidR="002A2A35" w:rsidRDefault="00C96871">
            <w:pPr>
              <w:rPr>
                <w:b/>
                <w:bCs/>
              </w:rPr>
            </w:pPr>
            <w:r>
              <w:rPr>
                <w:b/>
                <w:bCs/>
                <w:sz w:val="22"/>
                <w:szCs w:val="22"/>
              </w:rPr>
              <w:t>Email</w:t>
            </w:r>
          </w:p>
        </w:tc>
        <w:tc>
          <w:tcPr>
            <w:tcW w:w="7796" w:type="dxa"/>
            <w:tcBorders>
              <w:top w:val="single" w:sz="4" w:space="0" w:color="000000"/>
              <w:left w:val="single" w:sz="4" w:space="0" w:color="000000"/>
              <w:bottom w:val="single" w:sz="4" w:space="0" w:color="000000"/>
              <w:right w:val="single" w:sz="4" w:space="0" w:color="000000"/>
            </w:tcBorders>
          </w:tcPr>
          <w:p w14:paraId="000002DE" w14:textId="77777777" w:rsidR="002A2A35" w:rsidRDefault="002A2A35">
            <w:pPr>
              <w:rPr>
                <w:color w:val="000000"/>
                <w:sz w:val="22"/>
                <w:szCs w:val="22"/>
              </w:rPr>
            </w:pPr>
          </w:p>
        </w:tc>
      </w:tr>
    </w:tbl>
    <w:p w14:paraId="000002DF" w14:textId="77777777" w:rsidR="002A2A35" w:rsidRDefault="002A2A35">
      <w:pPr>
        <w:tabs>
          <w:tab w:val="left" w:pos="2751"/>
        </w:tabs>
        <w:ind w:left="57"/>
        <w:rPr>
          <w:sz w:val="22"/>
          <w:szCs w:val="22"/>
        </w:rPr>
      </w:pPr>
    </w:p>
    <w:tbl>
      <w:tblPr>
        <w:tblStyle w:val="afff9"/>
        <w:tblW w:w="10206" w:type="dxa"/>
        <w:tblLayout w:type="fixed"/>
        <w:tblLook w:val="0400" w:firstRow="0" w:lastRow="0" w:firstColumn="0" w:lastColumn="0" w:noHBand="0" w:noVBand="1"/>
      </w:tblPr>
      <w:tblGrid>
        <w:gridCol w:w="2410"/>
        <w:gridCol w:w="7796"/>
      </w:tblGrid>
      <w:tr w:rsidR="002A2A35" w14:paraId="15C095F3" w14:textId="77777777">
        <w:trPr>
          <w:cantSplit/>
          <w:trHeight w:val="1253"/>
        </w:trPr>
        <w:tc>
          <w:tcPr>
            <w:tcW w:w="2410" w:type="dxa"/>
            <w:tcBorders>
              <w:right w:val="single" w:sz="4" w:space="0" w:color="000000"/>
            </w:tcBorders>
            <w:tcMar>
              <w:left w:w="0" w:type="dxa"/>
            </w:tcMar>
          </w:tcPr>
          <w:p w14:paraId="000002E0" w14:textId="77777777" w:rsidR="002A2A35" w:rsidRDefault="00C96871">
            <w:pPr>
              <w:rPr>
                <w:b/>
                <w:bCs/>
              </w:rPr>
            </w:pPr>
            <w:r>
              <w:rPr>
                <w:b/>
                <w:bCs/>
                <w:sz w:val="22"/>
                <w:szCs w:val="22"/>
              </w:rPr>
              <w:t>Postal address</w:t>
            </w:r>
          </w:p>
        </w:tc>
        <w:tc>
          <w:tcPr>
            <w:tcW w:w="7796" w:type="dxa"/>
            <w:tcBorders>
              <w:top w:val="single" w:sz="4" w:space="0" w:color="000000"/>
              <w:left w:val="single" w:sz="4" w:space="0" w:color="000000"/>
              <w:bottom w:val="single" w:sz="4" w:space="0" w:color="000000"/>
              <w:right w:val="single" w:sz="4" w:space="0" w:color="000000"/>
            </w:tcBorders>
          </w:tcPr>
          <w:p w14:paraId="000002E1" w14:textId="77777777" w:rsidR="002A2A35" w:rsidRDefault="002A2A35">
            <w:pPr>
              <w:rPr>
                <w:color w:val="000000"/>
                <w:sz w:val="22"/>
                <w:szCs w:val="22"/>
              </w:rPr>
            </w:pPr>
          </w:p>
        </w:tc>
      </w:tr>
    </w:tbl>
    <w:p w14:paraId="000002E2" w14:textId="77777777" w:rsidR="002A2A35" w:rsidRDefault="002A2A35">
      <w:pPr>
        <w:tabs>
          <w:tab w:val="left" w:pos="2751"/>
        </w:tabs>
        <w:ind w:left="57"/>
        <w:rPr>
          <w:sz w:val="22"/>
          <w:szCs w:val="22"/>
        </w:rPr>
      </w:pPr>
    </w:p>
    <w:p w14:paraId="000002E3" w14:textId="77777777" w:rsidR="002A2A35" w:rsidRDefault="00C96871">
      <w:pPr>
        <w:tabs>
          <w:tab w:val="left" w:pos="2751"/>
        </w:tabs>
        <w:ind w:left="57"/>
        <w:rPr>
          <w:sz w:val="22"/>
          <w:szCs w:val="22"/>
        </w:rPr>
      </w:pPr>
      <w:r>
        <w:rPr>
          <w:sz w:val="22"/>
          <w:szCs w:val="22"/>
        </w:rPr>
        <w:t>Please note that we will use the above name and contact details for all correspondence.</w:t>
      </w:r>
    </w:p>
    <w:sectPr w:rsidR="002A2A35">
      <w:headerReference w:type="default" r:id="rId23"/>
      <w:footerReference w:type="default" r:id="rId24"/>
      <w:pgSz w:w="11906" w:h="16838"/>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A147" w14:textId="77777777" w:rsidR="00200ABE" w:rsidRDefault="00200ABE">
      <w:r>
        <w:separator/>
      </w:r>
    </w:p>
  </w:endnote>
  <w:endnote w:type="continuationSeparator" w:id="0">
    <w:p w14:paraId="2204F09F" w14:textId="77777777" w:rsidR="00200ABE" w:rsidRDefault="0020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5C8998A0-12FE-2344-9D4C-B5D2F0DA37AF}"/>
  </w:font>
  <w:font w:name="Noto Sans Symbols">
    <w:altName w:val="Calibri"/>
    <w:panose1 w:val="020B0604020202020204"/>
    <w:charset w:val="00"/>
    <w:family w:val="auto"/>
    <w:pitch w:val="default"/>
    <w:embedRegular r:id="rId2" w:fontKey="{B80D1447-B60C-2641-B5A4-6E5A2C4B4477}"/>
  </w:font>
  <w:font w:name="Times New Roman">
    <w:panose1 w:val="02020603050405020304"/>
    <w:charset w:val="00"/>
    <w:family w:val="roman"/>
    <w:pitch w:val="variable"/>
    <w:sig w:usb0="E0002EFF" w:usb1="C000785B" w:usb2="00000009" w:usb3="00000000" w:csb0="000001FF" w:csb1="00000000"/>
    <w:embedRegular r:id="rId3" w:fontKey="{A9E5612E-8F51-4F4A-B08A-CE2334C1BCE6}"/>
    <w:embedBold r:id="rId4" w:fontKey="{37F62B8F-44A7-BC41-980D-D613EC26F688}"/>
    <w:embedItalic r:id="rId5" w:fontKey="{C086BAD5-FDD4-7945-9FD7-50019F206F22}"/>
  </w:font>
  <w:font w:name="Arial">
    <w:panose1 w:val="020B0604020202020204"/>
    <w:charset w:val="00"/>
    <w:family w:val="swiss"/>
    <w:pitch w:val="variable"/>
    <w:sig w:usb0="E0002EFF" w:usb1="C000785B" w:usb2="00000009" w:usb3="00000000" w:csb0="000001FF" w:csb1="00000000"/>
    <w:embedRegular r:id="rId6" w:fontKey="{1A37C9E5-CA8C-334A-B261-ECB07A8D4DE8}"/>
    <w:embedBold r:id="rId7" w:fontKey="{0FFFBD5E-B510-304D-B12D-6C1CB24DA722}"/>
    <w:embedItalic r:id="rId8" w:fontKey="{48F4F941-2D1D-6648-9B25-57E2F757F29E}"/>
    <w:embedBoldItalic r:id="rId9" w:fontKey="{0165DA0C-3FCD-B648-821E-21840E569202}"/>
  </w:font>
  <w:font w:name="Segoe UI">
    <w:panose1 w:val="020B0604020202020204"/>
    <w:charset w:val="00"/>
    <w:family w:val="swiss"/>
    <w:pitch w:val="variable"/>
    <w:sig w:usb0="E4002EFF" w:usb1="C000E47F" w:usb2="00000009" w:usb3="00000000" w:csb0="000001FF" w:csb1="00000000"/>
    <w:embedRegular r:id="rId10" w:fontKey="{7116F392-D167-6047-96AF-3B22A8CFFB59}"/>
  </w:font>
  <w:font w:name="Mangal">
    <w:panose1 w:val="02040503050203030202"/>
    <w:charset w:val="01"/>
    <w:family w:val="roman"/>
    <w:pitch w:val="variable"/>
    <w:sig w:usb0="0000A003" w:usb1="00000000" w:usb2="00000000" w:usb3="00000000" w:csb0="00000001" w:csb1="00000000"/>
    <w:embedRegular r:id="rId11" w:fontKey="{DEC3CF0A-CB12-B543-A47E-F349E3BECB0F}"/>
  </w:font>
  <w:font w:name="Georgia">
    <w:panose1 w:val="02040502050405020303"/>
    <w:charset w:val="00"/>
    <w:family w:val="roman"/>
    <w:pitch w:val="variable"/>
    <w:sig w:usb0="00000287" w:usb1="00000000" w:usb2="00000000" w:usb3="00000000" w:csb0="0000009F" w:csb1="00000000"/>
    <w:embedItalic r:id="rId12" w:fontKey="{77C4E1C6-BBF1-B943-B0D9-31292D7337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8" w14:textId="554DCE50" w:rsidR="002A2A35" w:rsidRDefault="00C96871">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9" w14:textId="125E1AF6" w:rsidR="002A2A35" w:rsidRDefault="00C96871">
    <w:pPr>
      <w:tabs>
        <w:tab w:val="center" w:pos="4820"/>
      </w:tabs>
      <w:spacing w:after="120" w:line="192" w:lineRule="auto"/>
      <w:rPr>
        <w:color w:val="000000"/>
        <w:sz w:val="20"/>
        <w:szCs w:val="20"/>
      </w:rPr>
    </w:pPr>
    <w:r>
      <w:rPr>
        <w:color w:val="000000"/>
        <w:sz w:val="14"/>
        <w:szCs w:val="14"/>
      </w:rPr>
      <w:t>Moxton Education Procurement Specific Questionnaire_v1.0 (03_25)</w:t>
    </w:r>
    <w:r>
      <w:rPr>
        <w:color w:val="000000"/>
        <w:sz w:val="10"/>
        <w:szCs w:val="1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000002EA" w14:textId="77777777" w:rsidR="002A2A35" w:rsidRDefault="002A2A35">
    <w:pPr>
      <w:pBdr>
        <w:top w:val="nil"/>
        <w:left w:val="nil"/>
        <w:bottom w:val="nil"/>
        <w:right w:val="nil"/>
        <w:between w:val="nil"/>
      </w:pBd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B" w14:textId="77777777" w:rsidR="002A2A35" w:rsidRDefault="002A2A35">
    <w:pPr>
      <w:pBdr>
        <w:top w:val="nil"/>
        <w:left w:val="nil"/>
        <w:bottom w:val="nil"/>
        <w:right w:val="nil"/>
        <w:between w:val="nil"/>
      </w:pBdr>
      <w:tabs>
        <w:tab w:val="center" w:pos="4513"/>
        <w:tab w:val="right" w:pos="9026"/>
      </w:tabs>
      <w:jc w:val="center"/>
      <w:rPr>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C" w14:textId="430A1EE7" w:rsidR="002A2A35" w:rsidRDefault="00C96871">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7D237" w14:textId="77777777" w:rsidR="00200ABE" w:rsidRDefault="00200ABE">
      <w:r>
        <w:separator/>
      </w:r>
    </w:p>
  </w:footnote>
  <w:footnote w:type="continuationSeparator" w:id="0">
    <w:p w14:paraId="35DFBEF2" w14:textId="77777777" w:rsidR="00200ABE" w:rsidRDefault="00200ABE">
      <w:r>
        <w:continuationSeparator/>
      </w:r>
    </w:p>
  </w:footnote>
  <w:footnote w:id="1">
    <w:p w14:paraId="000002E4" w14:textId="77777777" w:rsidR="002A2A35" w:rsidRDefault="00C9687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5" w14:textId="77777777" w:rsidR="002A2A35" w:rsidRDefault="00C96871">
    <w:pPr>
      <w:pBdr>
        <w:top w:val="nil"/>
        <w:left w:val="nil"/>
        <w:bottom w:val="nil"/>
        <w:right w:val="nil"/>
        <w:between w:val="nil"/>
      </w:pBdr>
      <w:tabs>
        <w:tab w:val="center" w:pos="4513"/>
        <w:tab w:val="right" w:pos="9026"/>
      </w:tabs>
      <w:rPr>
        <w:color w:val="000000"/>
        <w:sz w:val="22"/>
        <w:szCs w:val="22"/>
      </w:rPr>
    </w:pPr>
    <w:r>
      <w:rPr>
        <w:noProof/>
        <w:color w:val="000000"/>
        <w:sz w:val="22"/>
        <w:szCs w:val="22"/>
      </w:rPr>
      <w:drawing>
        <wp:inline distT="0" distB="0" distL="0" distR="0" wp14:anchorId="56919AEA" wp14:editId="2AF0F281">
          <wp:extent cx="682397" cy="815224"/>
          <wp:effectExtent l="0" t="0" r="0" b="0"/>
          <wp:docPr id="1483564736" name="image4.jpg" descr="A logo with a couple of people holding hand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logo with a couple of people holding hands&#10;&#10;AI-generated content may be incorrect."/>
                  <pic:cNvPicPr preferRelativeResize="0"/>
                </pic:nvPicPr>
                <pic:blipFill>
                  <a:blip r:embed="rId1"/>
                  <a:srcRect/>
                  <a:stretch>
                    <a:fillRect/>
                  </a:stretch>
                </pic:blipFill>
                <pic:spPr>
                  <a:xfrm>
                    <a:off x="0" y="0"/>
                    <a:ext cx="682397" cy="81522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6" w14:textId="77777777" w:rsidR="002A2A35" w:rsidRDefault="00C96871">
    <w:pPr>
      <w:pBdr>
        <w:top w:val="nil"/>
        <w:left w:val="nil"/>
        <w:bottom w:val="nil"/>
        <w:right w:val="nil"/>
        <w:between w:val="nil"/>
      </w:pBdr>
      <w:tabs>
        <w:tab w:val="center" w:pos="4513"/>
        <w:tab w:val="right" w:pos="9026"/>
      </w:tabs>
      <w:rPr>
        <w:color w:val="000000"/>
        <w:sz w:val="22"/>
        <w:szCs w:val="22"/>
      </w:rPr>
    </w:pPr>
    <w:r>
      <w:rPr>
        <w:noProof/>
        <w:color w:val="000000"/>
        <w:sz w:val="22"/>
        <w:szCs w:val="22"/>
      </w:rPr>
      <w:drawing>
        <wp:inline distT="0" distB="0" distL="0" distR="0" wp14:anchorId="7893FD20" wp14:editId="6062B2A7">
          <wp:extent cx="947420" cy="947420"/>
          <wp:effectExtent l="0" t="0" r="0" b="0"/>
          <wp:docPr id="1483564737"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0" name="image1.jpg" descr="Government Commercial Function logo"/>
                  <pic:cNvPicPr preferRelativeResize="0"/>
                </pic:nvPicPr>
                <pic:blipFill>
                  <a:blip r:embed="rId1"/>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7" w14:textId="77777777" w:rsidR="002A2A35" w:rsidRDefault="002A2A35">
    <w:pPr>
      <w:pBdr>
        <w:top w:val="nil"/>
        <w:left w:val="nil"/>
        <w:bottom w:val="nil"/>
        <w:right w:val="nil"/>
        <w:between w:val="nil"/>
      </w:pBdr>
      <w:tabs>
        <w:tab w:val="center" w:pos="4513"/>
        <w:tab w:val="right" w:pos="9026"/>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00A9"/>
    <w:multiLevelType w:val="multilevel"/>
    <w:tmpl w:val="E7C8A89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424936"/>
    <w:multiLevelType w:val="multilevel"/>
    <w:tmpl w:val="BD005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E47071"/>
    <w:multiLevelType w:val="multilevel"/>
    <w:tmpl w:val="FF8E7E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8472123"/>
    <w:multiLevelType w:val="multilevel"/>
    <w:tmpl w:val="DC9012B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C42F13"/>
    <w:multiLevelType w:val="multilevel"/>
    <w:tmpl w:val="6D165834"/>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809644D"/>
    <w:multiLevelType w:val="multilevel"/>
    <w:tmpl w:val="6B32F35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456BCF"/>
    <w:multiLevelType w:val="multilevel"/>
    <w:tmpl w:val="5EFC57D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9133DBD"/>
    <w:multiLevelType w:val="multilevel"/>
    <w:tmpl w:val="7A1629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1B4A68"/>
    <w:multiLevelType w:val="multilevel"/>
    <w:tmpl w:val="63ECF42E"/>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D43C57"/>
    <w:multiLevelType w:val="multilevel"/>
    <w:tmpl w:val="0CEE739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0A456C"/>
    <w:multiLevelType w:val="multilevel"/>
    <w:tmpl w:val="12BC3D3A"/>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2A1676"/>
    <w:multiLevelType w:val="multilevel"/>
    <w:tmpl w:val="AB904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EE3422"/>
    <w:multiLevelType w:val="multilevel"/>
    <w:tmpl w:val="79F08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8E670CE"/>
    <w:multiLevelType w:val="multilevel"/>
    <w:tmpl w:val="B282A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4" w15:restartNumberingAfterBreak="0">
    <w:nsid w:val="4F5D5F36"/>
    <w:multiLevelType w:val="multilevel"/>
    <w:tmpl w:val="E990D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B00F1E"/>
    <w:multiLevelType w:val="multilevel"/>
    <w:tmpl w:val="384C309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877847"/>
    <w:multiLevelType w:val="multilevel"/>
    <w:tmpl w:val="0B401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B41D24"/>
    <w:multiLevelType w:val="multilevel"/>
    <w:tmpl w:val="61BCC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F82AB6"/>
    <w:multiLevelType w:val="multilevel"/>
    <w:tmpl w:val="9E768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1196179">
    <w:abstractNumId w:val="10"/>
  </w:num>
  <w:num w:numId="2" w16cid:durableId="2124490649">
    <w:abstractNumId w:val="13"/>
  </w:num>
  <w:num w:numId="3" w16cid:durableId="47607399">
    <w:abstractNumId w:val="6"/>
  </w:num>
  <w:num w:numId="4" w16cid:durableId="550194770">
    <w:abstractNumId w:val="0"/>
  </w:num>
  <w:num w:numId="5" w16cid:durableId="568999281">
    <w:abstractNumId w:val="5"/>
  </w:num>
  <w:num w:numId="6" w16cid:durableId="1956981928">
    <w:abstractNumId w:val="8"/>
  </w:num>
  <w:num w:numId="7" w16cid:durableId="1318419762">
    <w:abstractNumId w:val="4"/>
  </w:num>
  <w:num w:numId="8" w16cid:durableId="1761828372">
    <w:abstractNumId w:val="9"/>
  </w:num>
  <w:num w:numId="9" w16cid:durableId="809052751">
    <w:abstractNumId w:val="15"/>
  </w:num>
  <w:num w:numId="10" w16cid:durableId="621576045">
    <w:abstractNumId w:val="2"/>
  </w:num>
  <w:num w:numId="11" w16cid:durableId="2027829981">
    <w:abstractNumId w:val="17"/>
  </w:num>
  <w:num w:numId="12" w16cid:durableId="627660790">
    <w:abstractNumId w:val="11"/>
  </w:num>
  <w:num w:numId="13" w16cid:durableId="2110734570">
    <w:abstractNumId w:val="16"/>
  </w:num>
  <w:num w:numId="14" w16cid:durableId="448666004">
    <w:abstractNumId w:val="18"/>
  </w:num>
  <w:num w:numId="15" w16cid:durableId="1967588833">
    <w:abstractNumId w:val="3"/>
  </w:num>
  <w:num w:numId="16" w16cid:durableId="385645480">
    <w:abstractNumId w:val="14"/>
  </w:num>
  <w:num w:numId="17" w16cid:durableId="1708796027">
    <w:abstractNumId w:val="1"/>
  </w:num>
  <w:num w:numId="18" w16cid:durableId="2048984138">
    <w:abstractNumId w:val="7"/>
  </w:num>
  <w:num w:numId="19" w16cid:durableId="1445493517">
    <w:abstractNumId w:val="12"/>
  </w:num>
  <w:num w:numId="20" w16cid:durableId="1240075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A35"/>
    <w:rsid w:val="00157D8F"/>
    <w:rsid w:val="0019351C"/>
    <w:rsid w:val="00200ABE"/>
    <w:rsid w:val="002A2A35"/>
    <w:rsid w:val="00447E23"/>
    <w:rsid w:val="0048356A"/>
    <w:rsid w:val="008E7206"/>
    <w:rsid w:val="00A32D8A"/>
    <w:rsid w:val="00B36247"/>
    <w:rsid w:val="00C05610"/>
    <w:rsid w:val="00C42650"/>
    <w:rsid w:val="00C800E7"/>
    <w:rsid w:val="00C96871"/>
    <w:rsid w:val="00CD2B52"/>
    <w:rsid w:val="00DF6AF2"/>
    <w:rsid w:val="00E306F5"/>
    <w:rsid w:val="00E8028A"/>
    <w:rsid w:val="00F54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3D2E1"/>
  <w15:docId w15:val="{6F854D09-2AA7-4588-A96B-0D2D5B0B0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spacing w:before="720" w:after="240"/>
      <w:outlineLvl w:val="0"/>
    </w:pPr>
    <w:rPr>
      <w:b/>
      <w:bCs/>
      <w:color w:val="005ABB"/>
      <w:sz w:val="50"/>
      <w:szCs w:val="50"/>
    </w:rPr>
  </w:style>
  <w:style w:type="paragraph" w:styleId="Heading2">
    <w:name w:val="heading 2"/>
    <w:basedOn w:val="Normal"/>
    <w:next w:val="Normal"/>
    <w:link w:val="Heading2Char"/>
    <w:uiPriority w:val="9"/>
    <w:unhideWhenUsed/>
    <w:qFormat/>
    <w:pPr>
      <w:keepNext/>
      <w:keepLines/>
      <w:tabs>
        <w:tab w:val="left" w:pos="851"/>
      </w:tabs>
      <w:spacing w:before="360" w:after="240"/>
      <w:outlineLvl w:val="1"/>
    </w:pPr>
    <w:rPr>
      <w:b/>
      <w:bCs/>
      <w:color w:val="005ABB"/>
      <w:sz w:val="32"/>
      <w:szCs w:val="32"/>
    </w:rPr>
  </w:style>
  <w:style w:type="paragraph" w:styleId="Heading3">
    <w:name w:val="heading 3"/>
    <w:basedOn w:val="Normal"/>
    <w:next w:val="Normal"/>
    <w:uiPriority w:val="9"/>
    <w:unhideWhenUsed/>
    <w:qFormat/>
    <w:pPr>
      <w:keepNext/>
      <w:keepLines/>
      <w:spacing w:after="120"/>
      <w:outlineLvl w:val="2"/>
    </w:pPr>
    <w:rPr>
      <w:b/>
      <w:bCs/>
      <w:color w:val="005ABB"/>
    </w:rPr>
  </w:style>
  <w:style w:type="paragraph" w:styleId="Heading4">
    <w:name w:val="heading 4"/>
    <w:basedOn w:val="Normal"/>
    <w:next w:val="Normal"/>
    <w:uiPriority w:val="9"/>
    <w:unhideWhenUsed/>
    <w:qFormat/>
    <w:pPr>
      <w:outlineLvl w:val="3"/>
    </w:pPr>
    <w:rPr>
      <w:b/>
      <w:bCs/>
      <w:color w:val="005ABB"/>
      <w:sz w:val="22"/>
      <w:szCs w:val="22"/>
    </w:rPr>
  </w:style>
  <w:style w:type="paragraph" w:styleId="Heading5">
    <w:name w:val="heading 5"/>
    <w:basedOn w:val="Normal"/>
    <w:next w:val="Normal"/>
    <w:uiPriority w:val="9"/>
    <w:semiHidden/>
    <w:unhideWhenUsed/>
    <w:qFormat/>
    <w:pPr>
      <w:ind w:left="1008" w:hanging="1008"/>
      <w:outlineLvl w:val="4"/>
    </w:pPr>
    <w:rPr>
      <w:b/>
      <w:bCs/>
      <w:color w:val="005ABB"/>
    </w:rPr>
  </w:style>
  <w:style w:type="paragraph" w:styleId="Heading6">
    <w:name w:val="heading 6"/>
    <w:basedOn w:val="Normal"/>
    <w:next w:val="Normal"/>
    <w:uiPriority w:val="9"/>
    <w:semiHidden/>
    <w:unhideWhenUsed/>
    <w:qFormat/>
    <w:pPr>
      <w:ind w:left="1152" w:hanging="1152"/>
      <w:outlineLvl w:val="5"/>
    </w:pPr>
    <w:rPr>
      <w:b/>
      <w:bCs/>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eastAsia="Times New Roman"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style>
  <w:style w:type="numbering" w:customStyle="1" w:styleId="CurrentList2">
    <w:name w:val="Current List2"/>
    <w:uiPriority w:val="99"/>
    <w:rsid w:val="00C74687"/>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 w:type="character" w:customStyle="1" w:styleId="apple-converted-space">
    <w:name w:val="apple-converted-space"/>
    <w:basedOn w:val="DefaultParagraphFont"/>
    <w:rsid w:val="008E2E21"/>
  </w:style>
  <w:style w:type="character" w:customStyle="1" w:styleId="Heading2Char">
    <w:name w:val="Heading 2 Char"/>
    <w:basedOn w:val="DefaultParagraphFont"/>
    <w:link w:val="Heading2"/>
    <w:uiPriority w:val="9"/>
    <w:rsid w:val="00C06E7F"/>
    <w:rPr>
      <w:rFonts w:asciiTheme="minorHAnsi" w:hAnsiTheme="minorHAnsi"/>
      <w:b/>
      <w:color w:val="005ABB" w:themeColor="accent2"/>
      <w:sz w:val="32"/>
      <w:szCs w:val="32"/>
    </w:rPr>
  </w:style>
  <w:style w:type="character" w:styleId="Strong">
    <w:name w:val="Strong"/>
    <w:basedOn w:val="DefaultParagraphFont"/>
    <w:uiPriority w:val="22"/>
    <w:qFormat/>
    <w:rsid w:val="00C06E7F"/>
    <w:rPr>
      <w:b/>
      <w:bCs/>
    </w:rPr>
  </w:style>
  <w:style w:type="paragraph" w:customStyle="1" w:styleId="bullet-arrow">
    <w:name w:val="bullet-arrow"/>
    <w:basedOn w:val="Normal"/>
    <w:rsid w:val="00C06E7F"/>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8">
    <w:basedOn w:val="TableNormal"/>
    <w:tblPr>
      <w:tblStyleRowBandSize w:val="1"/>
      <w:tblStyleColBandSize w:val="1"/>
      <w:tblCellMar>
        <w:left w:w="57" w:type="dxa"/>
        <w:right w:w="57" w:type="dxa"/>
      </w:tblCellMar>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CellMar>
        <w:left w:w="30" w:type="dxa"/>
        <w:right w:w="30" w:type="dxa"/>
      </w:tblCellMar>
    </w:tblPr>
  </w:style>
  <w:style w:type="table" w:customStyle="1" w:styleId="affc">
    <w:basedOn w:val="TableNormal"/>
    <w:tblPr>
      <w:tblStyleRowBandSize w:val="1"/>
      <w:tblStyleColBandSize w:val="1"/>
      <w:tblCellMar>
        <w:top w:w="57" w:type="dxa"/>
        <w:left w:w="0" w:type="dxa"/>
        <w:bottom w:w="57" w:type="dxa"/>
        <w:right w:w="0" w:type="dxa"/>
      </w:tblCellMar>
    </w:tblPr>
  </w:style>
  <w:style w:type="table" w:customStyle="1" w:styleId="affd">
    <w:basedOn w:val="TableNormal"/>
    <w:tblPr>
      <w:tblStyleRowBandSize w:val="1"/>
      <w:tblStyleColBandSize w:val="1"/>
      <w:tblCellMar>
        <w:top w:w="57" w:type="dxa"/>
        <w:left w:w="0" w:type="dxa"/>
        <w:bottom w:w="57" w:type="dxa"/>
        <w:right w:w="0" w:type="dxa"/>
      </w:tblCellMar>
    </w:tblPr>
  </w:style>
  <w:style w:type="table" w:customStyle="1" w:styleId="affe">
    <w:basedOn w:val="TableNormal"/>
    <w:tblPr>
      <w:tblStyleRowBandSize w:val="1"/>
      <w:tblStyleColBandSize w:val="1"/>
      <w:tblCellMar>
        <w:top w:w="57" w:type="dxa"/>
        <w:left w:w="0" w:type="dxa"/>
        <w:bottom w:w="57" w:type="dxa"/>
        <w:right w:w="0" w:type="dxa"/>
      </w:tblCellMar>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top w:w="57" w:type="dxa"/>
        <w:left w:w="115" w:type="dxa"/>
        <w:bottom w:w="57" w:type="dxa"/>
        <w:right w:w="115" w:type="dxa"/>
      </w:tblCellMar>
    </w:tblPr>
  </w:style>
  <w:style w:type="table" w:customStyle="1" w:styleId="afff4">
    <w:basedOn w:val="TableNormal"/>
    <w:tblPr>
      <w:tblStyleRowBandSize w:val="1"/>
      <w:tblStyleColBandSize w:val="1"/>
      <w:tblCellMar>
        <w:top w:w="57" w:type="dxa"/>
        <w:left w:w="115" w:type="dxa"/>
        <w:bottom w:w="57" w:type="dxa"/>
        <w:right w:w="115" w:type="dxa"/>
      </w:tblCellMar>
    </w:tblPr>
  </w:style>
  <w:style w:type="table" w:customStyle="1" w:styleId="afff5">
    <w:basedOn w:val="TableNormal"/>
    <w:tblPr>
      <w:tblStyleRowBandSize w:val="1"/>
      <w:tblStyleColBandSize w:val="1"/>
      <w:tblCellMar>
        <w:top w:w="57" w:type="dxa"/>
        <w:left w:w="115" w:type="dxa"/>
        <w:bottom w:w="57" w:type="dxa"/>
        <w:right w:w="115" w:type="dxa"/>
      </w:tblCellMar>
    </w:tblPr>
  </w:style>
  <w:style w:type="table" w:customStyle="1" w:styleId="afff6">
    <w:basedOn w:val="TableNormal"/>
    <w:tblPr>
      <w:tblStyleRowBandSize w:val="1"/>
      <w:tblStyleColBandSize w:val="1"/>
      <w:tblCellMar>
        <w:top w:w="57" w:type="dxa"/>
        <w:left w:w="115" w:type="dxa"/>
        <w:bottom w:w="57" w:type="dxa"/>
        <w:right w:w="115" w:type="dxa"/>
      </w:tblCellMar>
    </w:tblPr>
  </w:style>
  <w:style w:type="table" w:customStyle="1" w:styleId="afff7">
    <w:basedOn w:val="TableNormal"/>
    <w:tblPr>
      <w:tblStyleRowBandSize w:val="1"/>
      <w:tblStyleColBandSize w:val="1"/>
      <w:tblCellMar>
        <w:top w:w="57" w:type="dxa"/>
        <w:left w:w="115" w:type="dxa"/>
        <w:bottom w:w="57" w:type="dxa"/>
        <w:right w:w="115" w:type="dxa"/>
      </w:tblCellMar>
    </w:tblPr>
  </w:style>
  <w:style w:type="table" w:customStyle="1" w:styleId="afff8">
    <w:basedOn w:val="TableNormal"/>
    <w:tblPr>
      <w:tblStyleRowBandSize w:val="1"/>
      <w:tblStyleColBandSize w:val="1"/>
      <w:tblCellMar>
        <w:top w:w="57" w:type="dxa"/>
        <w:left w:w="115" w:type="dxa"/>
        <w:bottom w:w="57" w:type="dxa"/>
        <w:right w:w="115" w:type="dxa"/>
      </w:tblCellMar>
    </w:tblPr>
  </w:style>
  <w:style w:type="table" w:customStyle="1" w:styleId="afff9">
    <w:basedOn w:val="TableNormal"/>
    <w:tblPr>
      <w:tblStyleRowBandSize w:val="1"/>
      <w:tblStyleColBandSize w:val="1"/>
      <w:tblCellMar>
        <w:top w:w="57" w:type="dxa"/>
        <w:left w:w="115" w:type="dxa"/>
        <w:bottom w:w="5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geoff.chandler@moxton-educatio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the-national-security-unit-for-procurement" TargetMode="External"/><Relationship Id="rId7" Type="http://schemas.openxmlformats.org/officeDocument/2006/relationships/settings" Target="settings.xml"/><Relationship Id="rId12" Type="http://schemas.openxmlformats.org/officeDocument/2006/relationships/hyperlink" Target="https://www.nationalarchives.gov.uk/doc/open-government-licence/version/3/"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leighacademiestrus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hse.gov.uk/pubns/hse3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8df5c51b536852a06b5092a58bb895e1">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d5962ba5e475894219a20a9f70344c79"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Oggpns9ZBdj7yXZEo+aZP1PgQ==">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</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860C35-F222-4E82-A922-F0CF3F4C1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A9EE4BC-75E4-418B-8364-F2F2772B7AEB}">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4.xml><?xml version="1.0" encoding="utf-8"?>
<ds:datastoreItem xmlns:ds="http://schemas.openxmlformats.org/officeDocument/2006/customXml" ds:itemID="{8E4F7BF0-13DE-46C6-890C-99108716B5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6019</Words>
  <Characters>32864</Characters>
  <Application>Microsoft Office Word</Application>
  <DocSecurity>0</DocSecurity>
  <Lines>1095</Lines>
  <Paragraphs>627</Paragraphs>
  <ScaleCrop>false</ScaleCrop>
  <Company/>
  <LinksUpToDate>false</LinksUpToDate>
  <CharactersWithSpaces>38256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GCF</dc:creator>
  <cp:lastModifiedBy>Geoff Chandler (Moxton Education)</cp:lastModifiedBy>
  <cp:revision>3</cp:revision>
  <cp:lastPrinted>2026-01-15T18:45:00Z</cp:lastPrinted>
  <dcterms:created xsi:type="dcterms:W3CDTF">2026-01-15T18:45:00Z</dcterms:created>
  <dcterms:modified xsi:type="dcterms:W3CDTF">2026-01-15T18:45:00Z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