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D43F9" w14:textId="3E83CDA4" w:rsidR="00F82153" w:rsidRPr="003C7ADD" w:rsidRDefault="00F82153" w:rsidP="00F82153">
      <w:pPr>
        <w:tabs>
          <w:tab w:val="right" w:pos="8555"/>
        </w:tabs>
        <w:jc w:val="right"/>
        <w:rPr>
          <w:rFonts w:ascii="Verdana" w:hAnsi="Verdana" w:cs="Arial"/>
          <w:noProof/>
          <w:color w:val="0A548B"/>
          <w:sz w:val="20"/>
        </w:rPr>
      </w:pPr>
    </w:p>
    <w:p w14:paraId="502582B8" w14:textId="4D901AEE" w:rsidR="00F82153" w:rsidRPr="003C7ADD" w:rsidRDefault="00F82153" w:rsidP="00F82153">
      <w:pPr>
        <w:tabs>
          <w:tab w:val="right" w:pos="8555"/>
        </w:tabs>
        <w:jc w:val="right"/>
        <w:rPr>
          <w:rFonts w:ascii="Verdana" w:hAnsi="Verdana" w:cs="Arial"/>
          <w:noProof/>
          <w:color w:val="0A548B"/>
          <w:sz w:val="20"/>
        </w:rPr>
      </w:pPr>
    </w:p>
    <w:p w14:paraId="4A14AFD3" w14:textId="1E218164" w:rsidR="00F82153" w:rsidRPr="003C7ADD" w:rsidRDefault="00B65DA7" w:rsidP="007D2726">
      <w:pPr>
        <w:tabs>
          <w:tab w:val="left" w:pos="380"/>
          <w:tab w:val="right" w:pos="8555"/>
        </w:tabs>
        <w:rPr>
          <w:rFonts w:ascii="Verdana" w:hAnsi="Verdana" w:cs="Arial"/>
          <w:noProof/>
          <w:color w:val="0A548B"/>
          <w:sz w:val="20"/>
        </w:rPr>
      </w:pPr>
      <w:r w:rsidRPr="003C7ADD">
        <w:rPr>
          <w:rFonts w:ascii="Verdana" w:hAnsi="Verdana" w:cs="Arial"/>
          <w:noProof/>
          <w:color w:val="0A548B"/>
          <w:sz w:val="20"/>
        </w:rPr>
        <w:tab/>
      </w:r>
      <w:r w:rsidRPr="003C7ADD">
        <w:rPr>
          <w:rFonts w:ascii="Verdana" w:hAnsi="Verdana"/>
          <w:noProof/>
          <w:color w:val="0A548B"/>
          <w:sz w:val="20"/>
        </w:rPr>
        <w:drawing>
          <wp:inline distT="0" distB="0" distL="0" distR="0" wp14:anchorId="066DA7EF" wp14:editId="3644104F">
            <wp:extent cx="1224000" cy="871200"/>
            <wp:effectExtent l="0" t="0" r="0" b="0"/>
            <wp:docPr id="4" name="Picture 4" descr="ECIT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ECITB logo"/>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224000" cy="871200"/>
                    </a:xfrm>
                    <a:prstGeom prst="rect">
                      <a:avLst/>
                    </a:prstGeom>
                    <a:noFill/>
                    <a:ln>
                      <a:noFill/>
                    </a:ln>
                  </pic:spPr>
                </pic:pic>
              </a:graphicData>
            </a:graphic>
          </wp:inline>
        </w:drawing>
      </w:r>
      <w:r w:rsidRPr="003C7ADD">
        <w:rPr>
          <w:rFonts w:ascii="Verdana" w:hAnsi="Verdana" w:cs="Arial"/>
          <w:noProof/>
          <w:color w:val="0A548B"/>
          <w:sz w:val="20"/>
        </w:rPr>
        <w:tab/>
      </w:r>
    </w:p>
    <w:p w14:paraId="16AA0979" w14:textId="6B9562CF" w:rsidR="00F82153" w:rsidRPr="003C7ADD" w:rsidRDefault="00F82153" w:rsidP="0031487E">
      <w:pPr>
        <w:tabs>
          <w:tab w:val="right" w:pos="8555"/>
        </w:tabs>
        <w:jc w:val="right"/>
        <w:rPr>
          <w:rFonts w:ascii="Verdana" w:hAnsi="Verdana" w:cs="Arial"/>
          <w:noProof/>
          <w:color w:val="0A548B"/>
          <w:sz w:val="20"/>
        </w:rPr>
      </w:pPr>
      <w:r w:rsidRPr="003C7ADD">
        <w:rPr>
          <w:rFonts w:ascii="Verdana" w:hAnsi="Verdana"/>
          <w:noProof/>
          <w:color w:val="0A548B"/>
          <w:sz w:val="20"/>
        </w:rPr>
        <w:t xml:space="preserve">                                               </w:t>
      </w:r>
    </w:p>
    <w:p w14:paraId="710A4361" w14:textId="11C89D7E" w:rsidR="00F82153" w:rsidRPr="003C7ADD" w:rsidRDefault="00F82153" w:rsidP="007D12E2">
      <w:pPr>
        <w:rPr>
          <w:rFonts w:ascii="Verdana" w:hAnsi="Verdana" w:cs="Calibri"/>
          <w:b/>
          <w:color w:val="0A548B"/>
          <w:sz w:val="20"/>
          <w:highlight w:val="yellow"/>
        </w:rPr>
      </w:pPr>
      <w:r w:rsidRPr="003C7ADD">
        <w:rPr>
          <w:rFonts w:ascii="Verdana" w:hAnsi="Verdana"/>
          <w:noProof/>
          <w:color w:val="0A548B"/>
          <w:sz w:val="20"/>
        </w:rPr>
        <w:t xml:space="preserve">                                                        </w:t>
      </w:r>
    </w:p>
    <w:p w14:paraId="57B01233" w14:textId="594941D9" w:rsidR="00F82153" w:rsidRPr="000975BE" w:rsidRDefault="00B06060" w:rsidP="007E02CF">
      <w:pPr>
        <w:jc w:val="center"/>
        <w:rPr>
          <w:rFonts w:ascii="Verdana" w:hAnsi="Verdana" w:cs="Calibri"/>
          <w:b/>
          <w:color w:val="0A548B"/>
          <w:sz w:val="28"/>
          <w:szCs w:val="28"/>
        </w:rPr>
      </w:pPr>
      <w:r w:rsidRPr="000975BE">
        <w:rPr>
          <w:rFonts w:ascii="Verdana" w:hAnsi="Verdana" w:cs="Calibri"/>
          <w:b/>
          <w:color w:val="0A548B"/>
          <w:sz w:val="28"/>
          <w:szCs w:val="28"/>
        </w:rPr>
        <w:t>ENGINEERING AND CONSTRUCTION INDUSTRY TRAINING BOARD</w:t>
      </w:r>
    </w:p>
    <w:p w14:paraId="42B262CE" w14:textId="688EFF31" w:rsidR="00F71785" w:rsidRPr="000975BE" w:rsidRDefault="00B06060" w:rsidP="007E02CF">
      <w:pPr>
        <w:jc w:val="center"/>
        <w:rPr>
          <w:rFonts w:ascii="Verdana" w:hAnsi="Verdana" w:cs="Calibri"/>
          <w:b/>
          <w:color w:val="0A548B"/>
          <w:sz w:val="28"/>
          <w:szCs w:val="28"/>
          <w:highlight w:val="yellow"/>
        </w:rPr>
      </w:pPr>
      <w:r w:rsidRPr="000975BE">
        <w:rPr>
          <w:rFonts w:ascii="Verdana" w:hAnsi="Verdana" w:cs="Calibri"/>
          <w:b/>
          <w:color w:val="0A548B"/>
          <w:sz w:val="28"/>
          <w:szCs w:val="28"/>
        </w:rPr>
        <w:t>(</w:t>
      </w:r>
      <w:r w:rsidR="00F71785" w:rsidRPr="000975BE">
        <w:rPr>
          <w:rFonts w:ascii="Verdana" w:hAnsi="Verdana" w:cs="Calibri"/>
          <w:b/>
          <w:color w:val="0A548B"/>
          <w:sz w:val="28"/>
          <w:szCs w:val="28"/>
        </w:rPr>
        <w:t>ECITB</w:t>
      </w:r>
      <w:r w:rsidRPr="000975BE">
        <w:rPr>
          <w:rFonts w:ascii="Verdana" w:hAnsi="Verdana" w:cs="Calibri"/>
          <w:b/>
          <w:color w:val="0A548B"/>
          <w:sz w:val="28"/>
          <w:szCs w:val="28"/>
        </w:rPr>
        <w:t>)</w:t>
      </w:r>
    </w:p>
    <w:p w14:paraId="6FD2110C" w14:textId="77777777" w:rsidR="007D12E2" w:rsidRPr="000975BE" w:rsidRDefault="007D12E2" w:rsidP="0031487E">
      <w:pPr>
        <w:jc w:val="center"/>
        <w:rPr>
          <w:rFonts w:ascii="Verdana" w:hAnsi="Verdana" w:cs="Calibri"/>
          <w:b/>
          <w:color w:val="0A548B"/>
          <w:sz w:val="28"/>
          <w:szCs w:val="28"/>
        </w:rPr>
      </w:pPr>
    </w:p>
    <w:p w14:paraId="33B999F1" w14:textId="77777777" w:rsidR="00E91BCA" w:rsidRPr="000975BE" w:rsidRDefault="00E91BCA" w:rsidP="00E91BCA">
      <w:pPr>
        <w:jc w:val="center"/>
        <w:rPr>
          <w:rFonts w:ascii="Verdana" w:hAnsi="Verdana" w:cs="Calibri"/>
          <w:b/>
          <w:color w:val="0A548B"/>
          <w:sz w:val="28"/>
          <w:szCs w:val="28"/>
        </w:rPr>
      </w:pPr>
      <w:r w:rsidRPr="000975BE">
        <w:rPr>
          <w:rFonts w:ascii="Verdana" w:hAnsi="Verdana" w:cs="Calibri"/>
          <w:b/>
          <w:color w:val="0A548B"/>
          <w:sz w:val="28"/>
          <w:szCs w:val="28"/>
        </w:rPr>
        <w:t>Procurement Act 2023 – Below Threshold</w:t>
      </w:r>
    </w:p>
    <w:p w14:paraId="2E8411E5" w14:textId="77777777" w:rsidR="007D12E2" w:rsidRPr="000975BE" w:rsidRDefault="007D12E2" w:rsidP="0031487E">
      <w:pPr>
        <w:jc w:val="center"/>
        <w:rPr>
          <w:rFonts w:ascii="Verdana" w:hAnsi="Verdana" w:cs="Calibri"/>
          <w:b/>
          <w:color w:val="0A548B"/>
          <w:sz w:val="28"/>
          <w:szCs w:val="28"/>
        </w:rPr>
      </w:pPr>
    </w:p>
    <w:p w14:paraId="06E90035" w14:textId="77777777" w:rsidR="00E91BCA" w:rsidRPr="000975BE" w:rsidRDefault="00E91BCA" w:rsidP="0031487E">
      <w:pPr>
        <w:jc w:val="center"/>
        <w:rPr>
          <w:rFonts w:ascii="Verdana" w:hAnsi="Verdana" w:cs="Calibri"/>
          <w:b/>
          <w:color w:val="0A548B"/>
          <w:sz w:val="28"/>
          <w:szCs w:val="28"/>
        </w:rPr>
      </w:pPr>
    </w:p>
    <w:p w14:paraId="2F7BCF65" w14:textId="6AB20AFA" w:rsidR="007D12E2" w:rsidRPr="000975BE" w:rsidRDefault="009A71BB" w:rsidP="0031487E">
      <w:pPr>
        <w:jc w:val="center"/>
        <w:rPr>
          <w:rFonts w:ascii="Verdana" w:hAnsi="Verdana" w:cs="Calibri"/>
          <w:b/>
          <w:color w:val="0A548B"/>
          <w:sz w:val="28"/>
          <w:szCs w:val="28"/>
        </w:rPr>
      </w:pPr>
      <w:r w:rsidRPr="000975BE">
        <w:rPr>
          <w:rFonts w:ascii="Verdana" w:hAnsi="Verdana" w:cs="Calibri"/>
          <w:b/>
          <w:color w:val="0A548B"/>
          <w:sz w:val="28"/>
          <w:szCs w:val="28"/>
        </w:rPr>
        <w:t>INVITATION TO TENDER</w:t>
      </w:r>
      <w:r w:rsidR="002E23AC" w:rsidRPr="000975BE">
        <w:rPr>
          <w:rFonts w:ascii="Verdana" w:hAnsi="Verdana" w:cs="Calibri"/>
          <w:b/>
          <w:color w:val="0A548B"/>
          <w:sz w:val="28"/>
          <w:szCs w:val="28"/>
        </w:rPr>
        <w:t xml:space="preserve"> </w:t>
      </w:r>
    </w:p>
    <w:p w14:paraId="7810BAB9" w14:textId="14E1A4CB" w:rsidR="0031487E" w:rsidRPr="000975BE" w:rsidRDefault="00171474" w:rsidP="0031487E">
      <w:pPr>
        <w:jc w:val="center"/>
        <w:rPr>
          <w:rFonts w:ascii="Verdana" w:hAnsi="Verdana" w:cs="Calibri"/>
          <w:b/>
          <w:color w:val="0A548B"/>
          <w:sz w:val="28"/>
          <w:szCs w:val="28"/>
        </w:rPr>
      </w:pPr>
      <w:r w:rsidRPr="000975BE">
        <w:rPr>
          <w:rFonts w:ascii="Verdana" w:hAnsi="Verdana" w:cs="Calibri"/>
          <w:b/>
          <w:color w:val="0A548B"/>
          <w:sz w:val="28"/>
          <w:szCs w:val="28"/>
        </w:rPr>
        <w:t xml:space="preserve">FOR </w:t>
      </w:r>
    </w:p>
    <w:p w14:paraId="34D84B30" w14:textId="77777777" w:rsidR="0031487E" w:rsidRPr="000975BE" w:rsidRDefault="0031487E" w:rsidP="0031487E">
      <w:pPr>
        <w:jc w:val="center"/>
        <w:rPr>
          <w:rFonts w:ascii="Verdana" w:hAnsi="Verdana" w:cs="Calibri"/>
          <w:b/>
          <w:color w:val="0A548B"/>
          <w:sz w:val="28"/>
          <w:szCs w:val="28"/>
        </w:rPr>
      </w:pPr>
    </w:p>
    <w:p w14:paraId="66D0E1B4" w14:textId="6C4B3B69" w:rsidR="007E1669" w:rsidRPr="000975BE" w:rsidRDefault="007E1669" w:rsidP="007E1669">
      <w:pPr>
        <w:pStyle w:val="Cover-Subtitle"/>
        <w:jc w:val="center"/>
        <w:rPr>
          <w:rFonts w:ascii="Verdana" w:eastAsia="Times New Roman" w:hAnsi="Verdana" w:cs="Calibri"/>
          <w:b/>
          <w:color w:val="0A548B"/>
          <w:sz w:val="28"/>
          <w:szCs w:val="28"/>
        </w:rPr>
      </w:pPr>
      <w:r w:rsidRPr="000975BE">
        <w:rPr>
          <w:rFonts w:ascii="Verdana" w:eastAsia="Times New Roman" w:hAnsi="Verdana" w:cs="Calibri"/>
          <w:b/>
          <w:color w:val="0A548B"/>
          <w:sz w:val="28"/>
          <w:szCs w:val="28"/>
        </w:rPr>
        <w:t>Apprentice Training and Assessment Contracts for ECITB APTUS Modern Apprentice ECITB Offshore Region – September 202</w:t>
      </w:r>
      <w:r w:rsidR="005323CB">
        <w:rPr>
          <w:rFonts w:ascii="Verdana" w:eastAsia="Times New Roman" w:hAnsi="Verdana" w:cs="Calibri"/>
          <w:b/>
          <w:color w:val="0A548B"/>
          <w:sz w:val="28"/>
          <w:szCs w:val="28"/>
        </w:rPr>
        <w:t>6</w:t>
      </w:r>
    </w:p>
    <w:p w14:paraId="52F87593" w14:textId="20C35C36" w:rsidR="006400F3" w:rsidRPr="000975BE" w:rsidRDefault="006400F3" w:rsidP="007B1B73">
      <w:pPr>
        <w:jc w:val="center"/>
        <w:rPr>
          <w:rFonts w:ascii="Verdana" w:hAnsi="Verdana" w:cs="Calibri"/>
          <w:b/>
          <w:color w:val="0A548B"/>
          <w:sz w:val="28"/>
          <w:szCs w:val="28"/>
        </w:rPr>
      </w:pPr>
    </w:p>
    <w:p w14:paraId="01B550A6" w14:textId="2CBB11C9" w:rsidR="006400F3" w:rsidRPr="000975BE" w:rsidRDefault="000F746E" w:rsidP="007B1B73">
      <w:pPr>
        <w:jc w:val="center"/>
        <w:rPr>
          <w:rFonts w:ascii="Verdana" w:hAnsi="Verdana" w:cs="Calibri"/>
          <w:b/>
          <w:color w:val="0A548B"/>
          <w:sz w:val="28"/>
          <w:szCs w:val="28"/>
        </w:rPr>
      </w:pPr>
      <w:r w:rsidRPr="000975BE">
        <w:rPr>
          <w:rFonts w:ascii="Verdana" w:hAnsi="Verdana" w:cs="Calibri"/>
          <w:b/>
          <w:color w:val="0A548B"/>
          <w:sz w:val="28"/>
          <w:szCs w:val="28"/>
        </w:rPr>
        <w:t>Contract Duration 3-4 years</w:t>
      </w:r>
      <w:r w:rsidR="008E07CC">
        <w:rPr>
          <w:rFonts w:ascii="Verdana" w:hAnsi="Verdana" w:cs="Calibri"/>
          <w:b/>
          <w:color w:val="0A548B"/>
          <w:sz w:val="28"/>
          <w:szCs w:val="28"/>
        </w:rPr>
        <w:t xml:space="preserve">: </w:t>
      </w:r>
      <w:r w:rsidRPr="000975BE">
        <w:rPr>
          <w:rFonts w:ascii="Verdana" w:hAnsi="Verdana" w:cs="Calibri"/>
          <w:b/>
          <w:color w:val="0A548B"/>
          <w:sz w:val="28"/>
          <w:szCs w:val="28"/>
        </w:rPr>
        <w:t>Sept 202</w:t>
      </w:r>
      <w:r w:rsidR="008D50C1">
        <w:rPr>
          <w:rFonts w:ascii="Verdana" w:hAnsi="Verdana" w:cs="Calibri"/>
          <w:b/>
          <w:color w:val="0A548B"/>
          <w:sz w:val="28"/>
          <w:szCs w:val="28"/>
        </w:rPr>
        <w:t>6</w:t>
      </w:r>
    </w:p>
    <w:p w14:paraId="7D33A322" w14:textId="77777777" w:rsidR="006D6371" w:rsidRPr="000975BE" w:rsidRDefault="006D6371" w:rsidP="007B1B73">
      <w:pPr>
        <w:jc w:val="center"/>
        <w:rPr>
          <w:rFonts w:ascii="Verdana" w:hAnsi="Verdana" w:cs="Calibri"/>
          <w:b/>
          <w:color w:val="0A548B"/>
          <w:sz w:val="28"/>
          <w:szCs w:val="28"/>
        </w:rPr>
      </w:pPr>
    </w:p>
    <w:p w14:paraId="513C2362" w14:textId="0C026163" w:rsidR="00B20F2E" w:rsidRPr="000975BE" w:rsidRDefault="78C5EAD7" w:rsidP="00B20F2E">
      <w:pPr>
        <w:pStyle w:val="Cover-Subtitle"/>
        <w:jc w:val="center"/>
        <w:rPr>
          <w:rFonts w:ascii="Verdana" w:eastAsia="Times New Roman" w:hAnsi="Verdana" w:cs="Calibri"/>
          <w:b/>
          <w:color w:val="0A548B"/>
          <w:sz w:val="28"/>
          <w:szCs w:val="28"/>
        </w:rPr>
      </w:pPr>
      <w:r w:rsidRPr="0B0B6636">
        <w:rPr>
          <w:rFonts w:ascii="Verdana" w:eastAsia="Times New Roman" w:hAnsi="Verdana" w:cs="Calibri"/>
          <w:b/>
          <w:bCs/>
          <w:color w:val="0A548B"/>
          <w:sz w:val="28"/>
          <w:szCs w:val="28"/>
        </w:rPr>
        <w:t>Lot 1: Electrical Maintenance</w:t>
      </w:r>
    </w:p>
    <w:p w14:paraId="0B264D68" w14:textId="77777777" w:rsidR="00B20F2E" w:rsidRPr="000975BE" w:rsidRDefault="00B20F2E" w:rsidP="00B20F2E">
      <w:pPr>
        <w:pStyle w:val="Cover-Subtitle"/>
        <w:jc w:val="center"/>
        <w:rPr>
          <w:rFonts w:ascii="Verdana" w:eastAsia="Times New Roman" w:hAnsi="Verdana" w:cs="Calibri"/>
          <w:b/>
          <w:color w:val="0A548B"/>
          <w:sz w:val="28"/>
          <w:szCs w:val="28"/>
        </w:rPr>
      </w:pPr>
      <w:r w:rsidRPr="000975BE">
        <w:rPr>
          <w:rFonts w:ascii="Verdana" w:eastAsia="Times New Roman" w:hAnsi="Verdana" w:cs="Calibri"/>
          <w:b/>
          <w:color w:val="0A548B"/>
          <w:sz w:val="28"/>
          <w:szCs w:val="28"/>
        </w:rPr>
        <w:t>Lot 2: Instrumentation Maintenance &amp; Control</w:t>
      </w:r>
    </w:p>
    <w:p w14:paraId="57744A59" w14:textId="77777777" w:rsidR="00B20F2E" w:rsidRPr="000975BE" w:rsidRDefault="78C5EAD7" w:rsidP="00B20F2E">
      <w:pPr>
        <w:jc w:val="center"/>
        <w:rPr>
          <w:rFonts w:ascii="Verdana" w:hAnsi="Verdana" w:cs="Calibri"/>
          <w:b/>
          <w:color w:val="0A548B"/>
          <w:sz w:val="28"/>
          <w:szCs w:val="28"/>
        </w:rPr>
      </w:pPr>
      <w:r w:rsidRPr="0B0B6636">
        <w:rPr>
          <w:rFonts w:ascii="Verdana" w:hAnsi="Verdana" w:cs="Calibri"/>
          <w:b/>
          <w:bCs/>
          <w:color w:val="0A548B"/>
          <w:sz w:val="28"/>
          <w:szCs w:val="28"/>
        </w:rPr>
        <w:t>Lot 3: Mechanical Maintenance</w:t>
      </w:r>
    </w:p>
    <w:p w14:paraId="6EA5823F" w14:textId="6B97BCF6" w:rsidR="008A0B8E" w:rsidRPr="000975BE" w:rsidRDefault="008A0B8E" w:rsidP="00B20F2E">
      <w:pPr>
        <w:jc w:val="center"/>
        <w:rPr>
          <w:rFonts w:ascii="Verdana" w:hAnsi="Verdana" w:cs="Calibri"/>
          <w:b/>
          <w:color w:val="0A548B"/>
          <w:sz w:val="28"/>
          <w:szCs w:val="28"/>
        </w:rPr>
      </w:pPr>
    </w:p>
    <w:p w14:paraId="4B2F185C" w14:textId="77777777" w:rsidR="006F2646" w:rsidRPr="000975BE" w:rsidRDefault="006F2646" w:rsidP="007B1B73">
      <w:pPr>
        <w:jc w:val="center"/>
        <w:rPr>
          <w:rFonts w:ascii="Verdana" w:hAnsi="Verdana" w:cs="Calibri"/>
          <w:b/>
          <w:color w:val="0A548B"/>
          <w:sz w:val="28"/>
          <w:szCs w:val="28"/>
        </w:rPr>
      </w:pPr>
    </w:p>
    <w:p w14:paraId="1CB08AA0" w14:textId="77777777" w:rsidR="006F2646" w:rsidRPr="000975BE" w:rsidRDefault="006F2646" w:rsidP="007B1B73">
      <w:pPr>
        <w:jc w:val="center"/>
        <w:rPr>
          <w:rFonts w:ascii="Verdana" w:hAnsi="Verdana" w:cs="Calibri"/>
          <w:b/>
          <w:color w:val="0A548B"/>
          <w:sz w:val="28"/>
          <w:szCs w:val="28"/>
        </w:rPr>
      </w:pPr>
    </w:p>
    <w:p w14:paraId="1344BD41" w14:textId="5EADCF4F" w:rsidR="005609AF" w:rsidRPr="000975BE" w:rsidRDefault="0097251D" w:rsidP="007B1B73">
      <w:pPr>
        <w:jc w:val="center"/>
        <w:rPr>
          <w:rFonts w:ascii="Verdana" w:hAnsi="Verdana" w:cs="Calibri"/>
          <w:color w:val="0A548B"/>
          <w:sz w:val="28"/>
          <w:szCs w:val="28"/>
        </w:rPr>
      </w:pPr>
      <w:r w:rsidRPr="000975BE">
        <w:rPr>
          <w:rFonts w:ascii="Verdana" w:hAnsi="Verdana" w:cs="Calibri"/>
          <w:color w:val="0A548B"/>
          <w:sz w:val="28"/>
          <w:szCs w:val="28"/>
        </w:rPr>
        <w:t>ECITB</w:t>
      </w:r>
      <w:r w:rsidR="004F4424" w:rsidRPr="000975BE">
        <w:rPr>
          <w:rFonts w:ascii="Verdana" w:hAnsi="Verdana" w:cs="Calibri"/>
          <w:color w:val="0A548B"/>
          <w:sz w:val="28"/>
          <w:szCs w:val="28"/>
        </w:rPr>
        <w:t xml:space="preserve"> </w:t>
      </w:r>
      <w:r w:rsidR="00F82153" w:rsidRPr="000975BE">
        <w:rPr>
          <w:rFonts w:ascii="Verdana" w:hAnsi="Verdana" w:cs="Calibri"/>
          <w:color w:val="0A548B"/>
          <w:sz w:val="28"/>
          <w:szCs w:val="28"/>
        </w:rPr>
        <w:t xml:space="preserve">Reference: </w:t>
      </w:r>
      <w:r w:rsidRPr="000975BE">
        <w:rPr>
          <w:rFonts w:ascii="Verdana" w:hAnsi="Verdana" w:cs="Calibri"/>
          <w:bCs/>
          <w:color w:val="0A548B"/>
          <w:sz w:val="28"/>
          <w:szCs w:val="28"/>
        </w:rPr>
        <w:t>P25</w:t>
      </w:r>
      <w:r w:rsidR="008D50C1">
        <w:rPr>
          <w:rFonts w:ascii="Verdana" w:hAnsi="Verdana" w:cs="Calibri"/>
          <w:bCs/>
          <w:color w:val="0A548B"/>
          <w:sz w:val="28"/>
          <w:szCs w:val="28"/>
        </w:rPr>
        <w:t>10</w:t>
      </w:r>
      <w:r w:rsidRPr="000975BE">
        <w:rPr>
          <w:rFonts w:ascii="Verdana" w:hAnsi="Verdana" w:cs="Calibri"/>
          <w:bCs/>
          <w:color w:val="0A548B"/>
          <w:sz w:val="28"/>
          <w:szCs w:val="28"/>
        </w:rPr>
        <w:t>-1</w:t>
      </w:r>
    </w:p>
    <w:p w14:paraId="5D36A886" w14:textId="77777777" w:rsidR="00AC2355" w:rsidRPr="000975BE" w:rsidRDefault="00AC2355" w:rsidP="007B1B73">
      <w:pPr>
        <w:jc w:val="center"/>
        <w:rPr>
          <w:rFonts w:ascii="Verdana" w:hAnsi="Verdana" w:cs="Calibri"/>
          <w:color w:val="0A548B"/>
          <w:sz w:val="28"/>
          <w:szCs w:val="28"/>
        </w:rPr>
      </w:pPr>
    </w:p>
    <w:p w14:paraId="3F774C84" w14:textId="77777777" w:rsidR="006F2646" w:rsidRPr="000975BE" w:rsidRDefault="006F2646" w:rsidP="007B1B73">
      <w:pPr>
        <w:jc w:val="center"/>
        <w:rPr>
          <w:rFonts w:ascii="Verdana" w:hAnsi="Verdana" w:cs="Calibri"/>
          <w:color w:val="0A548B"/>
          <w:sz w:val="28"/>
          <w:szCs w:val="28"/>
        </w:rPr>
      </w:pPr>
    </w:p>
    <w:p w14:paraId="7453AB93" w14:textId="5D3FEABC" w:rsidR="00AC2355" w:rsidRPr="000975BE" w:rsidRDefault="009A71BB" w:rsidP="007B1B73">
      <w:pPr>
        <w:jc w:val="center"/>
        <w:rPr>
          <w:rFonts w:ascii="Verdana" w:hAnsi="Verdana" w:cs="Calibri"/>
          <w:b/>
          <w:color w:val="0A548B"/>
          <w:sz w:val="28"/>
          <w:szCs w:val="28"/>
        </w:rPr>
      </w:pPr>
      <w:r w:rsidRPr="003A6A09">
        <w:rPr>
          <w:rFonts w:ascii="Verdana" w:hAnsi="Verdana" w:cs="Calibri"/>
          <w:b/>
          <w:color w:val="0A548B"/>
          <w:sz w:val="28"/>
          <w:szCs w:val="28"/>
          <w:highlight w:val="yellow"/>
        </w:rPr>
        <w:t>ITT</w:t>
      </w:r>
      <w:r w:rsidR="008B55AF" w:rsidRPr="003A6A09">
        <w:rPr>
          <w:rFonts w:ascii="Verdana" w:hAnsi="Verdana" w:cs="Calibri"/>
          <w:b/>
          <w:color w:val="0A548B"/>
          <w:sz w:val="28"/>
          <w:szCs w:val="28"/>
          <w:highlight w:val="yellow"/>
        </w:rPr>
        <w:t xml:space="preserve"> RETURN DATE: </w:t>
      </w:r>
      <w:r w:rsidR="00A42F28">
        <w:rPr>
          <w:rFonts w:ascii="Verdana" w:hAnsi="Verdana" w:cs="Calibri"/>
          <w:b/>
          <w:color w:val="0A548B"/>
          <w:sz w:val="28"/>
          <w:szCs w:val="28"/>
          <w:highlight w:val="yellow"/>
        </w:rPr>
        <w:t>23 January 2026 by 17:00</w:t>
      </w:r>
    </w:p>
    <w:p w14:paraId="4F1D1824" w14:textId="77777777" w:rsidR="00813B2D" w:rsidRPr="003C7ADD" w:rsidRDefault="00813B2D" w:rsidP="00F82153">
      <w:pPr>
        <w:tabs>
          <w:tab w:val="center" w:pos="544"/>
          <w:tab w:val="left" w:pos="2046"/>
          <w:tab w:val="right" w:pos="8426"/>
        </w:tabs>
        <w:jc w:val="center"/>
        <w:rPr>
          <w:rFonts w:ascii="Verdana" w:hAnsi="Verdana" w:cs="Calibri"/>
          <w:color w:val="0A548B"/>
          <w:sz w:val="32"/>
          <w:szCs w:val="32"/>
        </w:rPr>
      </w:pPr>
    </w:p>
    <w:tbl>
      <w:tblPr>
        <w:tblW w:w="9512" w:type="dxa"/>
        <w:jc w:val="center"/>
        <w:tblBorders>
          <w:bottom w:val="single" w:sz="4" w:space="0" w:color="000000"/>
          <w:insideH w:val="single" w:sz="4" w:space="0" w:color="000000"/>
        </w:tblBorders>
        <w:tblLayout w:type="fixed"/>
        <w:tblCellMar>
          <w:top w:w="57" w:type="dxa"/>
          <w:bottom w:w="57" w:type="dxa"/>
        </w:tblCellMar>
        <w:tblLook w:val="0420" w:firstRow="1" w:lastRow="0" w:firstColumn="0" w:lastColumn="0" w:noHBand="0" w:noVBand="1"/>
      </w:tblPr>
      <w:tblGrid>
        <w:gridCol w:w="1950"/>
        <w:gridCol w:w="2268"/>
        <w:gridCol w:w="1701"/>
        <w:gridCol w:w="3593"/>
      </w:tblGrid>
      <w:tr w:rsidR="00725D5A" w:rsidRPr="00D2322F" w14:paraId="449BC6DE" w14:textId="77777777" w:rsidTr="00B06B21">
        <w:trPr>
          <w:cantSplit/>
          <w:tblHeader/>
          <w:jc w:val="center"/>
        </w:trPr>
        <w:tc>
          <w:tcPr>
            <w:tcW w:w="9512" w:type="dxa"/>
            <w:gridSpan w:val="4"/>
            <w:tcBorders>
              <w:top w:val="nil"/>
              <w:bottom w:val="nil"/>
            </w:tcBorders>
          </w:tcPr>
          <w:p w14:paraId="2CDA0FC5" w14:textId="77777777" w:rsidR="00725D5A" w:rsidRPr="00D2322F" w:rsidRDefault="00725D5A" w:rsidP="00E47D6E">
            <w:pPr>
              <w:rPr>
                <w:rFonts w:ascii="Verdana" w:hAnsi="Verdana" w:cs="Calibri"/>
                <w:b/>
                <w:color w:val="0A548B"/>
                <w:sz w:val="22"/>
                <w:szCs w:val="22"/>
              </w:rPr>
            </w:pPr>
            <w:r w:rsidRPr="00D2322F">
              <w:rPr>
                <w:rFonts w:ascii="Verdana" w:hAnsi="Verdana" w:cs="Calibri"/>
                <w:b/>
                <w:color w:val="0A548B"/>
                <w:sz w:val="22"/>
                <w:szCs w:val="22"/>
              </w:rPr>
              <w:t>Version control</w:t>
            </w:r>
          </w:p>
        </w:tc>
      </w:tr>
      <w:tr w:rsidR="00725D5A" w:rsidRPr="00D2322F" w14:paraId="2D539F70" w14:textId="77777777" w:rsidTr="00B06B21">
        <w:trPr>
          <w:cantSplit/>
          <w:jc w:val="center"/>
        </w:trPr>
        <w:tc>
          <w:tcPr>
            <w:tcW w:w="1950" w:type="dxa"/>
            <w:tcBorders>
              <w:top w:val="nil"/>
            </w:tcBorders>
            <w:shd w:val="clear" w:color="auto" w:fill="D9EBFF"/>
          </w:tcPr>
          <w:p w14:paraId="2729055F" w14:textId="77777777" w:rsidR="00725D5A" w:rsidRPr="00D2322F" w:rsidRDefault="00725D5A" w:rsidP="00E47D6E">
            <w:pPr>
              <w:rPr>
                <w:rFonts w:ascii="Verdana" w:hAnsi="Verdana" w:cs="Calibri"/>
                <w:b/>
                <w:color w:val="0A548B"/>
                <w:sz w:val="22"/>
                <w:szCs w:val="22"/>
              </w:rPr>
            </w:pPr>
            <w:r w:rsidRPr="00D2322F">
              <w:rPr>
                <w:rFonts w:ascii="Verdana" w:hAnsi="Verdana" w:cs="Calibri"/>
                <w:b/>
                <w:color w:val="0A548B"/>
                <w:sz w:val="22"/>
                <w:szCs w:val="22"/>
              </w:rPr>
              <w:t>Version number</w:t>
            </w:r>
          </w:p>
        </w:tc>
        <w:tc>
          <w:tcPr>
            <w:tcW w:w="2268" w:type="dxa"/>
            <w:tcBorders>
              <w:top w:val="nil"/>
            </w:tcBorders>
            <w:shd w:val="clear" w:color="auto" w:fill="D9EBFF"/>
          </w:tcPr>
          <w:p w14:paraId="6BBFD55E" w14:textId="77777777" w:rsidR="00725D5A" w:rsidRPr="00D2322F" w:rsidRDefault="00725D5A" w:rsidP="00E47D6E">
            <w:pPr>
              <w:rPr>
                <w:rFonts w:ascii="Verdana" w:hAnsi="Verdana" w:cs="Calibri"/>
                <w:b/>
                <w:color w:val="0A548B"/>
                <w:sz w:val="22"/>
                <w:szCs w:val="22"/>
              </w:rPr>
            </w:pPr>
            <w:r w:rsidRPr="00D2322F">
              <w:rPr>
                <w:rFonts w:ascii="Verdana" w:hAnsi="Verdana" w:cs="Calibri"/>
                <w:b/>
                <w:color w:val="0A548B"/>
                <w:sz w:val="22"/>
                <w:szCs w:val="22"/>
              </w:rPr>
              <w:t>Author</w:t>
            </w:r>
          </w:p>
        </w:tc>
        <w:tc>
          <w:tcPr>
            <w:tcW w:w="1701" w:type="dxa"/>
            <w:tcBorders>
              <w:top w:val="nil"/>
            </w:tcBorders>
            <w:shd w:val="clear" w:color="auto" w:fill="D9EBFF"/>
          </w:tcPr>
          <w:p w14:paraId="39695868" w14:textId="77777777" w:rsidR="00725D5A" w:rsidRPr="00D2322F" w:rsidRDefault="00725D5A" w:rsidP="00E47D6E">
            <w:pPr>
              <w:rPr>
                <w:rFonts w:ascii="Verdana" w:hAnsi="Verdana" w:cs="Calibri"/>
                <w:b/>
                <w:color w:val="0A548B"/>
                <w:sz w:val="22"/>
                <w:szCs w:val="22"/>
              </w:rPr>
            </w:pPr>
            <w:r w:rsidRPr="00D2322F">
              <w:rPr>
                <w:rFonts w:ascii="Verdana" w:hAnsi="Verdana" w:cs="Calibri"/>
                <w:b/>
                <w:color w:val="0A548B"/>
                <w:sz w:val="22"/>
                <w:szCs w:val="22"/>
              </w:rPr>
              <w:t>Date</w:t>
            </w:r>
          </w:p>
        </w:tc>
        <w:tc>
          <w:tcPr>
            <w:tcW w:w="3593" w:type="dxa"/>
            <w:tcBorders>
              <w:top w:val="nil"/>
            </w:tcBorders>
            <w:shd w:val="clear" w:color="auto" w:fill="D9EBFF"/>
          </w:tcPr>
          <w:p w14:paraId="19715EEE" w14:textId="77777777" w:rsidR="00725D5A" w:rsidRPr="00D2322F" w:rsidRDefault="00725D5A" w:rsidP="00E47D6E">
            <w:pPr>
              <w:rPr>
                <w:rFonts w:ascii="Verdana" w:hAnsi="Verdana" w:cs="Calibri"/>
                <w:b/>
                <w:color w:val="0A548B"/>
                <w:sz w:val="22"/>
                <w:szCs w:val="22"/>
              </w:rPr>
            </w:pPr>
            <w:r w:rsidRPr="00D2322F">
              <w:rPr>
                <w:rFonts w:ascii="Verdana" w:hAnsi="Verdana" w:cs="Calibri"/>
                <w:b/>
                <w:color w:val="0A548B"/>
                <w:sz w:val="22"/>
                <w:szCs w:val="22"/>
              </w:rPr>
              <w:t>Changes</w:t>
            </w:r>
          </w:p>
        </w:tc>
      </w:tr>
      <w:tr w:rsidR="00725D5A" w:rsidRPr="00D2322F" w14:paraId="104B44DC" w14:textId="77777777" w:rsidTr="00B06B21">
        <w:trPr>
          <w:cantSplit/>
          <w:jc w:val="center"/>
        </w:trPr>
        <w:tc>
          <w:tcPr>
            <w:tcW w:w="1950" w:type="dxa"/>
          </w:tcPr>
          <w:p w14:paraId="7C185065" w14:textId="76DE314A" w:rsidR="00725D5A" w:rsidRPr="00D2322F" w:rsidRDefault="00F07D8A" w:rsidP="00E47D6E">
            <w:pPr>
              <w:rPr>
                <w:rFonts w:ascii="Verdana" w:hAnsi="Verdana" w:cs="Calibri"/>
                <w:bCs/>
                <w:color w:val="0A548B"/>
                <w:sz w:val="22"/>
                <w:szCs w:val="22"/>
              </w:rPr>
            </w:pPr>
            <w:r>
              <w:rPr>
                <w:rFonts w:ascii="Verdana" w:hAnsi="Verdana" w:cs="Calibri"/>
                <w:bCs/>
                <w:color w:val="0A548B"/>
                <w:sz w:val="22"/>
                <w:szCs w:val="22"/>
              </w:rPr>
              <w:t>V1.1</w:t>
            </w:r>
          </w:p>
        </w:tc>
        <w:tc>
          <w:tcPr>
            <w:tcW w:w="2268" w:type="dxa"/>
          </w:tcPr>
          <w:p w14:paraId="4BD1222F" w14:textId="32BDE6F0" w:rsidR="00725D5A" w:rsidRPr="00D2322F" w:rsidRDefault="00F9629F" w:rsidP="00E47D6E">
            <w:pPr>
              <w:rPr>
                <w:rFonts w:ascii="Verdana" w:hAnsi="Verdana" w:cs="Calibri"/>
                <w:b/>
                <w:color w:val="0A548B"/>
                <w:sz w:val="22"/>
                <w:szCs w:val="22"/>
              </w:rPr>
            </w:pPr>
            <w:r>
              <w:rPr>
                <w:rFonts w:ascii="Verdana" w:hAnsi="Verdana" w:cs="Calibri"/>
                <w:b/>
                <w:color w:val="0A548B"/>
                <w:sz w:val="22"/>
                <w:szCs w:val="22"/>
              </w:rPr>
              <w:t>ECITB Procurement</w:t>
            </w:r>
          </w:p>
        </w:tc>
        <w:tc>
          <w:tcPr>
            <w:tcW w:w="1701" w:type="dxa"/>
          </w:tcPr>
          <w:p w14:paraId="311949B4" w14:textId="781D0D74" w:rsidR="00725D5A" w:rsidRPr="00D2322F" w:rsidRDefault="00A42F28" w:rsidP="00E47D6E">
            <w:pPr>
              <w:rPr>
                <w:rFonts w:ascii="Verdana" w:hAnsi="Verdana" w:cs="Calibri"/>
                <w:b/>
                <w:color w:val="0A548B"/>
                <w:sz w:val="22"/>
                <w:szCs w:val="22"/>
              </w:rPr>
            </w:pPr>
            <w:r>
              <w:rPr>
                <w:rFonts w:ascii="Verdana" w:hAnsi="Verdana" w:cs="Calibri"/>
                <w:b/>
                <w:color w:val="0A548B"/>
                <w:sz w:val="22"/>
                <w:szCs w:val="22"/>
              </w:rPr>
              <w:t>12/12/25</w:t>
            </w:r>
          </w:p>
        </w:tc>
        <w:tc>
          <w:tcPr>
            <w:tcW w:w="3593" w:type="dxa"/>
          </w:tcPr>
          <w:p w14:paraId="322D560F" w14:textId="77777777" w:rsidR="00725D5A" w:rsidRPr="00D2322F" w:rsidRDefault="00725D5A" w:rsidP="00E47D6E">
            <w:pPr>
              <w:rPr>
                <w:rFonts w:ascii="Verdana" w:hAnsi="Verdana" w:cs="Calibri"/>
                <w:b/>
                <w:color w:val="0A548B"/>
                <w:sz w:val="22"/>
                <w:szCs w:val="22"/>
              </w:rPr>
            </w:pPr>
          </w:p>
        </w:tc>
      </w:tr>
      <w:tr w:rsidR="00725D5A" w:rsidRPr="00D2322F" w14:paraId="533DD187" w14:textId="77777777" w:rsidTr="00B06B21">
        <w:trPr>
          <w:cantSplit/>
          <w:trHeight w:val="264"/>
          <w:jc w:val="center"/>
        </w:trPr>
        <w:tc>
          <w:tcPr>
            <w:tcW w:w="1950" w:type="dxa"/>
          </w:tcPr>
          <w:p w14:paraId="329D635F" w14:textId="335B50AF" w:rsidR="00725D5A" w:rsidRPr="00144F81" w:rsidRDefault="002C4E08" w:rsidP="00E47D6E">
            <w:pPr>
              <w:rPr>
                <w:rFonts w:ascii="Verdana" w:hAnsi="Verdana" w:cs="Calibri"/>
                <w:bCs/>
                <w:color w:val="FF0000"/>
                <w:sz w:val="22"/>
                <w:szCs w:val="22"/>
              </w:rPr>
            </w:pPr>
            <w:r w:rsidRPr="00144F81">
              <w:rPr>
                <w:rFonts w:ascii="Verdana" w:hAnsi="Verdana" w:cs="Calibri"/>
                <w:bCs/>
                <w:color w:val="FF0000"/>
                <w:sz w:val="22"/>
                <w:szCs w:val="22"/>
              </w:rPr>
              <w:t>V1.2</w:t>
            </w:r>
          </w:p>
        </w:tc>
        <w:tc>
          <w:tcPr>
            <w:tcW w:w="2268" w:type="dxa"/>
          </w:tcPr>
          <w:p w14:paraId="5AF9F6DF" w14:textId="5A41BBC0" w:rsidR="00725D5A" w:rsidRPr="00144F81" w:rsidRDefault="002C4E08" w:rsidP="00E47D6E">
            <w:pPr>
              <w:rPr>
                <w:rFonts w:ascii="Verdana" w:hAnsi="Verdana" w:cs="Calibri"/>
                <w:b/>
                <w:color w:val="FF0000"/>
                <w:sz w:val="22"/>
                <w:szCs w:val="22"/>
              </w:rPr>
            </w:pPr>
            <w:r w:rsidRPr="00144F81">
              <w:rPr>
                <w:rFonts w:ascii="Verdana" w:hAnsi="Verdana" w:cs="Calibri"/>
                <w:b/>
                <w:color w:val="FF0000"/>
                <w:sz w:val="22"/>
                <w:szCs w:val="22"/>
              </w:rPr>
              <w:t>ECITB Procurement</w:t>
            </w:r>
          </w:p>
        </w:tc>
        <w:tc>
          <w:tcPr>
            <w:tcW w:w="1701" w:type="dxa"/>
          </w:tcPr>
          <w:p w14:paraId="4280AE2A" w14:textId="547E147D" w:rsidR="00725D5A" w:rsidRPr="00144F81" w:rsidRDefault="002C4E08" w:rsidP="00E47D6E">
            <w:pPr>
              <w:rPr>
                <w:rFonts w:ascii="Verdana" w:hAnsi="Verdana" w:cs="Calibri"/>
                <w:b/>
                <w:color w:val="FF0000"/>
                <w:sz w:val="22"/>
                <w:szCs w:val="22"/>
              </w:rPr>
            </w:pPr>
            <w:r w:rsidRPr="00144F81">
              <w:rPr>
                <w:rFonts w:ascii="Verdana" w:hAnsi="Verdana" w:cs="Calibri"/>
                <w:b/>
                <w:color w:val="FF0000"/>
                <w:sz w:val="22"/>
                <w:szCs w:val="22"/>
              </w:rPr>
              <w:t>15/01/26</w:t>
            </w:r>
          </w:p>
        </w:tc>
        <w:tc>
          <w:tcPr>
            <w:tcW w:w="3593" w:type="dxa"/>
          </w:tcPr>
          <w:p w14:paraId="5DA66356" w14:textId="56694313" w:rsidR="00725D5A" w:rsidRPr="00144F81" w:rsidRDefault="002C4E08" w:rsidP="00E47D6E">
            <w:pPr>
              <w:rPr>
                <w:rFonts w:ascii="Verdana" w:hAnsi="Verdana" w:cs="Calibri"/>
                <w:b/>
                <w:color w:val="FF0000"/>
                <w:sz w:val="22"/>
                <w:szCs w:val="22"/>
              </w:rPr>
            </w:pPr>
            <w:r w:rsidRPr="00144F81">
              <w:rPr>
                <w:rFonts w:ascii="Verdana" w:hAnsi="Verdana" w:cs="Calibri"/>
                <w:b/>
                <w:color w:val="FF0000"/>
                <w:sz w:val="22"/>
                <w:szCs w:val="22"/>
              </w:rPr>
              <w:t xml:space="preserve">Amendment of mandatory criteria for </w:t>
            </w:r>
            <w:r w:rsidR="00144F81" w:rsidRPr="00144F81">
              <w:rPr>
                <w:rFonts w:ascii="Verdana" w:hAnsi="Verdana" w:cs="Calibri"/>
                <w:b/>
                <w:color w:val="FF0000"/>
                <w:sz w:val="22"/>
                <w:szCs w:val="22"/>
              </w:rPr>
              <w:t>9.</w:t>
            </w:r>
            <w:r w:rsidR="00A56043">
              <w:rPr>
                <w:rFonts w:ascii="Verdana" w:hAnsi="Verdana" w:cs="Calibri"/>
                <w:b/>
                <w:color w:val="FF0000"/>
                <w:sz w:val="22"/>
                <w:szCs w:val="22"/>
              </w:rPr>
              <w:t>1</w:t>
            </w:r>
            <w:r w:rsidR="00144F81" w:rsidRPr="00144F81">
              <w:rPr>
                <w:rFonts w:ascii="Verdana" w:hAnsi="Verdana" w:cs="Calibri"/>
                <w:b/>
                <w:color w:val="FF0000"/>
                <w:sz w:val="22"/>
                <w:szCs w:val="22"/>
              </w:rPr>
              <w:t xml:space="preserve"> S</w:t>
            </w:r>
            <w:r w:rsidRPr="00144F81">
              <w:rPr>
                <w:rFonts w:ascii="Verdana" w:hAnsi="Verdana" w:cs="Calibri"/>
                <w:b/>
                <w:color w:val="FF0000"/>
                <w:sz w:val="22"/>
                <w:szCs w:val="22"/>
              </w:rPr>
              <w:t>ecurity</w:t>
            </w:r>
            <w:r w:rsidR="00144F81" w:rsidRPr="00144F81">
              <w:rPr>
                <w:rFonts w:ascii="Verdana" w:hAnsi="Verdana" w:cs="Calibri"/>
                <w:b/>
                <w:color w:val="FF0000"/>
                <w:sz w:val="22"/>
                <w:szCs w:val="22"/>
              </w:rPr>
              <w:t xml:space="preserve"> (red-lined)</w:t>
            </w:r>
          </w:p>
        </w:tc>
      </w:tr>
      <w:tr w:rsidR="00725D5A" w:rsidRPr="00D2322F" w14:paraId="1DFDCEAE" w14:textId="77777777" w:rsidTr="00B06B21">
        <w:trPr>
          <w:cantSplit/>
          <w:trHeight w:val="264"/>
          <w:jc w:val="center"/>
        </w:trPr>
        <w:tc>
          <w:tcPr>
            <w:tcW w:w="1950" w:type="dxa"/>
          </w:tcPr>
          <w:p w14:paraId="059C087B" w14:textId="77777777" w:rsidR="00725D5A" w:rsidRPr="00D2322F" w:rsidRDefault="00725D5A" w:rsidP="00E47D6E">
            <w:pPr>
              <w:rPr>
                <w:rFonts w:ascii="Verdana" w:hAnsi="Verdana" w:cs="Calibri"/>
                <w:bCs/>
                <w:color w:val="0A548B"/>
                <w:sz w:val="22"/>
                <w:szCs w:val="22"/>
              </w:rPr>
            </w:pPr>
          </w:p>
        </w:tc>
        <w:tc>
          <w:tcPr>
            <w:tcW w:w="2268" w:type="dxa"/>
          </w:tcPr>
          <w:p w14:paraId="4DFE0164" w14:textId="77777777" w:rsidR="00725D5A" w:rsidRPr="00D2322F" w:rsidRDefault="00725D5A" w:rsidP="00E47D6E">
            <w:pPr>
              <w:rPr>
                <w:rFonts w:ascii="Verdana" w:hAnsi="Verdana" w:cs="Calibri"/>
                <w:b/>
                <w:color w:val="0A548B"/>
                <w:sz w:val="22"/>
                <w:szCs w:val="22"/>
              </w:rPr>
            </w:pPr>
          </w:p>
        </w:tc>
        <w:tc>
          <w:tcPr>
            <w:tcW w:w="1701" w:type="dxa"/>
          </w:tcPr>
          <w:p w14:paraId="248847B3" w14:textId="77777777" w:rsidR="00725D5A" w:rsidRPr="00D2322F" w:rsidRDefault="00725D5A" w:rsidP="00E47D6E">
            <w:pPr>
              <w:rPr>
                <w:rFonts w:ascii="Verdana" w:hAnsi="Verdana" w:cs="Calibri"/>
                <w:b/>
                <w:color w:val="0A548B"/>
                <w:sz w:val="22"/>
                <w:szCs w:val="22"/>
              </w:rPr>
            </w:pPr>
          </w:p>
        </w:tc>
        <w:tc>
          <w:tcPr>
            <w:tcW w:w="3593" w:type="dxa"/>
          </w:tcPr>
          <w:p w14:paraId="1B3366DC" w14:textId="77777777" w:rsidR="00725D5A" w:rsidRPr="00D2322F" w:rsidRDefault="00725D5A" w:rsidP="00E47D6E">
            <w:pPr>
              <w:rPr>
                <w:rFonts w:ascii="Verdana" w:hAnsi="Verdana" w:cs="Calibri"/>
                <w:b/>
                <w:color w:val="0A548B"/>
                <w:sz w:val="22"/>
                <w:szCs w:val="22"/>
              </w:rPr>
            </w:pPr>
          </w:p>
        </w:tc>
      </w:tr>
    </w:tbl>
    <w:p w14:paraId="369FFCE2" w14:textId="77777777" w:rsidR="000D3262" w:rsidRPr="003C7ADD" w:rsidRDefault="000D3262" w:rsidP="00F82153">
      <w:pPr>
        <w:tabs>
          <w:tab w:val="center" w:pos="544"/>
          <w:tab w:val="left" w:pos="2046"/>
          <w:tab w:val="right" w:pos="8426"/>
        </w:tabs>
        <w:jc w:val="center"/>
        <w:rPr>
          <w:rFonts w:ascii="Verdana" w:hAnsi="Verdana" w:cs="Calibri"/>
          <w:color w:val="0A548B"/>
          <w:sz w:val="20"/>
        </w:rPr>
      </w:pPr>
    </w:p>
    <w:p w14:paraId="6CB4C079" w14:textId="77777777" w:rsidR="00BA1749" w:rsidRPr="003C7ADD" w:rsidRDefault="00BA1749" w:rsidP="00F82153">
      <w:pPr>
        <w:tabs>
          <w:tab w:val="center" w:pos="544"/>
          <w:tab w:val="left" w:pos="2046"/>
          <w:tab w:val="right" w:pos="8426"/>
        </w:tabs>
        <w:jc w:val="center"/>
        <w:rPr>
          <w:rFonts w:ascii="Verdana" w:hAnsi="Verdana" w:cs="Calibri"/>
          <w:color w:val="0A548B"/>
          <w:sz w:val="20"/>
        </w:rPr>
        <w:sectPr w:rsidR="00BA1749" w:rsidRPr="003C7ADD" w:rsidSect="007D2726">
          <w:footerReference w:type="even" r:id="rId12"/>
          <w:footerReference w:type="default" r:id="rId13"/>
          <w:type w:val="nextColumn"/>
          <w:pgSz w:w="11907" w:h="16840" w:code="9"/>
          <w:pgMar w:top="426" w:right="850" w:bottom="1418" w:left="709" w:header="720" w:footer="720" w:gutter="0"/>
          <w:cols w:space="720"/>
          <w:titlePg/>
          <w:docGrid w:linePitch="326"/>
        </w:sectPr>
      </w:pPr>
    </w:p>
    <w:p w14:paraId="554FB305" w14:textId="3B725455" w:rsidR="00BA1749" w:rsidRPr="000975BE" w:rsidRDefault="00BA1749" w:rsidP="002A1F2B">
      <w:pPr>
        <w:pStyle w:val="TOC2"/>
        <w:rPr>
          <w:sz w:val="22"/>
          <w:szCs w:val="22"/>
        </w:rPr>
      </w:pPr>
      <w:r w:rsidRPr="000975BE">
        <w:rPr>
          <w:sz w:val="22"/>
          <w:szCs w:val="22"/>
        </w:rPr>
        <w:lastRenderedPageBreak/>
        <w:t>CONTENTS</w:t>
      </w:r>
    </w:p>
    <w:p w14:paraId="60D1FB33" w14:textId="77777777" w:rsidR="00BA1749" w:rsidRDefault="00BA1749" w:rsidP="002A1F2B">
      <w:pPr>
        <w:pStyle w:val="TOC2"/>
      </w:pPr>
    </w:p>
    <w:p w14:paraId="1E70B555" w14:textId="4CD326AE" w:rsidR="00C26F42" w:rsidRDefault="00C26F42" w:rsidP="002A1F2B">
      <w:pPr>
        <w:pStyle w:val="TOC2"/>
        <w:rPr>
          <w:rFonts w:asciiTheme="minorHAnsi" w:eastAsiaTheme="minorEastAsia" w:hAnsiTheme="minorHAnsi" w:cstheme="minorBidi"/>
          <w:noProof/>
          <w:kern w:val="2"/>
          <w:sz w:val="24"/>
          <w14:ligatures w14:val="standardContextual"/>
        </w:rPr>
      </w:pPr>
      <w:r>
        <w:fldChar w:fldCharType="begin"/>
      </w:r>
      <w:r>
        <w:instrText xml:space="preserve"> TOC \o "1-3" \h \z \u </w:instrText>
      </w:r>
      <w:r>
        <w:fldChar w:fldCharType="separate"/>
      </w:r>
      <w:hyperlink w:anchor="_Toc185502853" w:history="1">
        <w:r w:rsidRPr="000824DC">
          <w:rPr>
            <w:rStyle w:val="Hyperlink"/>
            <w:bCs/>
            <w:noProof/>
          </w:rPr>
          <w:t>1.</w:t>
        </w:r>
        <w:r>
          <w:rPr>
            <w:rFonts w:asciiTheme="minorHAnsi" w:eastAsiaTheme="minorEastAsia" w:hAnsiTheme="minorHAnsi" w:cstheme="minorBidi"/>
            <w:noProof/>
            <w:kern w:val="2"/>
            <w:sz w:val="24"/>
            <w14:ligatures w14:val="standardContextual"/>
          </w:rPr>
          <w:tab/>
        </w:r>
        <w:r w:rsidRPr="000824DC">
          <w:rPr>
            <w:rStyle w:val="Hyperlink"/>
            <w:bCs/>
            <w:noProof/>
          </w:rPr>
          <w:t>About this Invitation to Tender</w:t>
        </w:r>
        <w:r>
          <w:rPr>
            <w:noProof/>
            <w:webHidden/>
          </w:rPr>
          <w:tab/>
        </w:r>
        <w:r>
          <w:rPr>
            <w:noProof/>
            <w:webHidden/>
          </w:rPr>
          <w:fldChar w:fldCharType="begin"/>
        </w:r>
        <w:r>
          <w:rPr>
            <w:noProof/>
            <w:webHidden/>
          </w:rPr>
          <w:instrText xml:space="preserve"> PAGEREF _Toc185502853 \h </w:instrText>
        </w:r>
        <w:r>
          <w:rPr>
            <w:noProof/>
            <w:webHidden/>
          </w:rPr>
        </w:r>
        <w:r>
          <w:rPr>
            <w:noProof/>
            <w:webHidden/>
          </w:rPr>
          <w:fldChar w:fldCharType="separate"/>
        </w:r>
        <w:r w:rsidR="00F226B2">
          <w:rPr>
            <w:noProof/>
            <w:webHidden/>
          </w:rPr>
          <w:t>3</w:t>
        </w:r>
        <w:r>
          <w:rPr>
            <w:noProof/>
            <w:webHidden/>
          </w:rPr>
          <w:fldChar w:fldCharType="end"/>
        </w:r>
      </w:hyperlink>
    </w:p>
    <w:p w14:paraId="242A8F3B" w14:textId="1541E183" w:rsidR="00C26F42" w:rsidRDefault="00C26F42" w:rsidP="002A1F2B">
      <w:pPr>
        <w:pStyle w:val="TOC2"/>
        <w:rPr>
          <w:rFonts w:asciiTheme="minorHAnsi" w:eastAsiaTheme="minorEastAsia" w:hAnsiTheme="minorHAnsi" w:cstheme="minorBidi"/>
          <w:noProof/>
          <w:kern w:val="2"/>
          <w:sz w:val="24"/>
          <w14:ligatures w14:val="standardContextual"/>
        </w:rPr>
      </w:pPr>
      <w:hyperlink w:anchor="_Toc185502864" w:history="1">
        <w:r w:rsidRPr="000824DC">
          <w:rPr>
            <w:rStyle w:val="Hyperlink"/>
            <w:bCs/>
            <w:noProof/>
          </w:rPr>
          <w:t>2.</w:t>
        </w:r>
        <w:r>
          <w:rPr>
            <w:rFonts w:asciiTheme="minorHAnsi" w:eastAsiaTheme="minorEastAsia" w:hAnsiTheme="minorHAnsi" w:cstheme="minorBidi"/>
            <w:noProof/>
            <w:kern w:val="2"/>
            <w:sz w:val="24"/>
            <w14:ligatures w14:val="standardContextual"/>
          </w:rPr>
          <w:tab/>
        </w:r>
        <w:r w:rsidRPr="000824DC">
          <w:rPr>
            <w:rStyle w:val="Hyperlink"/>
            <w:bCs/>
            <w:noProof/>
          </w:rPr>
          <w:t>About the ECITB</w:t>
        </w:r>
        <w:r>
          <w:rPr>
            <w:noProof/>
            <w:webHidden/>
          </w:rPr>
          <w:tab/>
        </w:r>
        <w:r>
          <w:rPr>
            <w:noProof/>
            <w:webHidden/>
          </w:rPr>
          <w:fldChar w:fldCharType="begin"/>
        </w:r>
        <w:r>
          <w:rPr>
            <w:noProof/>
            <w:webHidden/>
          </w:rPr>
          <w:instrText xml:space="preserve"> PAGEREF _Toc185502864 \h </w:instrText>
        </w:r>
        <w:r>
          <w:rPr>
            <w:noProof/>
            <w:webHidden/>
          </w:rPr>
        </w:r>
        <w:r>
          <w:rPr>
            <w:noProof/>
            <w:webHidden/>
          </w:rPr>
          <w:fldChar w:fldCharType="separate"/>
        </w:r>
        <w:r w:rsidR="00F226B2">
          <w:rPr>
            <w:noProof/>
            <w:webHidden/>
          </w:rPr>
          <w:t>3</w:t>
        </w:r>
        <w:r>
          <w:rPr>
            <w:noProof/>
            <w:webHidden/>
          </w:rPr>
          <w:fldChar w:fldCharType="end"/>
        </w:r>
      </w:hyperlink>
    </w:p>
    <w:p w14:paraId="0FC59657" w14:textId="3E48695D" w:rsidR="00C26F42" w:rsidRDefault="00C26F42" w:rsidP="002A1F2B">
      <w:pPr>
        <w:pStyle w:val="TOC2"/>
        <w:rPr>
          <w:rFonts w:asciiTheme="minorHAnsi" w:eastAsiaTheme="minorEastAsia" w:hAnsiTheme="minorHAnsi" w:cstheme="minorBidi"/>
          <w:noProof/>
          <w:kern w:val="2"/>
          <w:sz w:val="24"/>
          <w14:ligatures w14:val="standardContextual"/>
        </w:rPr>
      </w:pPr>
      <w:hyperlink w:anchor="_Toc185502865" w:history="1">
        <w:r w:rsidRPr="000824DC">
          <w:rPr>
            <w:rStyle w:val="Hyperlink"/>
            <w:bCs/>
            <w:noProof/>
          </w:rPr>
          <w:t>3.</w:t>
        </w:r>
        <w:r>
          <w:rPr>
            <w:rFonts w:asciiTheme="minorHAnsi" w:eastAsiaTheme="minorEastAsia" w:hAnsiTheme="minorHAnsi" w:cstheme="minorBidi"/>
            <w:noProof/>
            <w:kern w:val="2"/>
            <w:sz w:val="24"/>
            <w14:ligatures w14:val="standardContextual"/>
          </w:rPr>
          <w:tab/>
        </w:r>
        <w:r w:rsidRPr="000824DC">
          <w:rPr>
            <w:rStyle w:val="Hyperlink"/>
            <w:noProof/>
          </w:rPr>
          <w:t>Introduction</w:t>
        </w:r>
        <w:r>
          <w:rPr>
            <w:noProof/>
            <w:webHidden/>
          </w:rPr>
          <w:tab/>
        </w:r>
        <w:r>
          <w:rPr>
            <w:noProof/>
            <w:webHidden/>
          </w:rPr>
          <w:fldChar w:fldCharType="begin"/>
        </w:r>
        <w:r>
          <w:rPr>
            <w:noProof/>
            <w:webHidden/>
          </w:rPr>
          <w:instrText xml:space="preserve"> PAGEREF _Toc185502865 \h </w:instrText>
        </w:r>
        <w:r>
          <w:rPr>
            <w:noProof/>
            <w:webHidden/>
          </w:rPr>
        </w:r>
        <w:r>
          <w:rPr>
            <w:noProof/>
            <w:webHidden/>
          </w:rPr>
          <w:fldChar w:fldCharType="separate"/>
        </w:r>
        <w:r w:rsidR="00F226B2">
          <w:rPr>
            <w:noProof/>
            <w:webHidden/>
          </w:rPr>
          <w:t>3</w:t>
        </w:r>
        <w:r>
          <w:rPr>
            <w:noProof/>
            <w:webHidden/>
          </w:rPr>
          <w:fldChar w:fldCharType="end"/>
        </w:r>
      </w:hyperlink>
    </w:p>
    <w:p w14:paraId="2A253B28" w14:textId="6EAF72BB" w:rsidR="00C26F42" w:rsidRPr="00F226B2" w:rsidRDefault="00C26F42" w:rsidP="002A1F2B">
      <w:pPr>
        <w:pStyle w:val="TOC2"/>
        <w:rPr>
          <w:rStyle w:val="Hyperlink"/>
          <w:bCs/>
          <w:noProof/>
        </w:rPr>
      </w:pPr>
      <w:hyperlink w:anchor="_Toc185502866" w:history="1">
        <w:r w:rsidRPr="00F226B2">
          <w:rPr>
            <w:rStyle w:val="Hyperlink"/>
            <w:bCs/>
            <w:noProof/>
          </w:rPr>
          <w:t>4.</w:t>
        </w:r>
        <w:r w:rsidRPr="00F226B2">
          <w:rPr>
            <w:rStyle w:val="Hyperlink"/>
            <w:bCs/>
            <w:noProof/>
          </w:rPr>
          <w:tab/>
          <w:t>Submission of ITT responses</w:t>
        </w:r>
        <w:r w:rsidRPr="00F226B2">
          <w:rPr>
            <w:rStyle w:val="Hyperlink"/>
            <w:bCs/>
            <w:noProof/>
            <w:webHidden/>
          </w:rPr>
          <w:tab/>
        </w:r>
        <w:r w:rsidRPr="00F226B2">
          <w:rPr>
            <w:rStyle w:val="Hyperlink"/>
            <w:bCs/>
            <w:noProof/>
            <w:webHidden/>
          </w:rPr>
          <w:fldChar w:fldCharType="begin"/>
        </w:r>
        <w:r w:rsidRPr="00F226B2">
          <w:rPr>
            <w:rStyle w:val="Hyperlink"/>
            <w:bCs/>
            <w:noProof/>
            <w:webHidden/>
          </w:rPr>
          <w:instrText xml:space="preserve"> PAGEREF _Toc185502866 \h </w:instrText>
        </w:r>
        <w:r w:rsidRPr="00F226B2">
          <w:rPr>
            <w:rStyle w:val="Hyperlink"/>
            <w:bCs/>
            <w:noProof/>
            <w:webHidden/>
          </w:rPr>
        </w:r>
        <w:r w:rsidRPr="00F226B2">
          <w:rPr>
            <w:rStyle w:val="Hyperlink"/>
            <w:bCs/>
            <w:noProof/>
            <w:webHidden/>
          </w:rPr>
          <w:fldChar w:fldCharType="separate"/>
        </w:r>
        <w:r w:rsidR="00F226B2">
          <w:rPr>
            <w:rStyle w:val="Hyperlink"/>
            <w:bCs/>
            <w:noProof/>
            <w:webHidden/>
          </w:rPr>
          <w:t>4</w:t>
        </w:r>
        <w:r w:rsidRPr="00F226B2">
          <w:rPr>
            <w:rStyle w:val="Hyperlink"/>
            <w:bCs/>
            <w:noProof/>
            <w:webHidden/>
          </w:rPr>
          <w:fldChar w:fldCharType="end"/>
        </w:r>
      </w:hyperlink>
    </w:p>
    <w:p w14:paraId="4BE75CEB" w14:textId="4BEFFF2B" w:rsidR="00C26F42" w:rsidRPr="00F226B2" w:rsidRDefault="00C26F42" w:rsidP="00727624">
      <w:pPr>
        <w:pStyle w:val="TOC3"/>
        <w:rPr>
          <w:rStyle w:val="Hyperlink"/>
          <w:rFonts w:ascii="Verdana" w:hAnsi="Verdana" w:cs="Calibri"/>
          <w:b/>
          <w:bCs/>
          <w:noProof/>
          <w:sz w:val="20"/>
        </w:rPr>
      </w:pPr>
      <w:hyperlink w:anchor="_Toc185502877" w:history="1">
        <w:r w:rsidRPr="00F226B2">
          <w:rPr>
            <w:rStyle w:val="Hyperlink"/>
            <w:rFonts w:ascii="Verdana" w:hAnsi="Verdana" w:cs="Calibri"/>
            <w:b/>
            <w:bCs/>
            <w:noProof/>
            <w:sz w:val="20"/>
          </w:rPr>
          <w:t>5.</w:t>
        </w:r>
        <w:r w:rsidRPr="00F226B2">
          <w:rPr>
            <w:rStyle w:val="Hyperlink"/>
            <w:rFonts w:ascii="Verdana" w:hAnsi="Verdana" w:cs="Calibri"/>
            <w:b/>
            <w:bCs/>
            <w:noProof/>
            <w:sz w:val="20"/>
          </w:rPr>
          <w:tab/>
          <w:t>Form and Content of ITT Responses</w:t>
        </w:r>
        <w:r w:rsidRPr="00F226B2">
          <w:rPr>
            <w:rStyle w:val="Hyperlink"/>
            <w:rFonts w:ascii="Verdana" w:hAnsi="Verdana" w:cs="Calibri"/>
            <w:b/>
            <w:bCs/>
            <w:noProof/>
            <w:webHidden/>
            <w:sz w:val="20"/>
          </w:rPr>
          <w:tab/>
        </w:r>
        <w:r w:rsidRPr="00F226B2">
          <w:rPr>
            <w:rStyle w:val="Hyperlink"/>
            <w:rFonts w:ascii="Verdana" w:hAnsi="Verdana" w:cs="Calibri"/>
            <w:b/>
            <w:bCs/>
            <w:noProof/>
            <w:webHidden/>
            <w:sz w:val="20"/>
          </w:rPr>
          <w:fldChar w:fldCharType="begin"/>
        </w:r>
        <w:r w:rsidRPr="00F226B2">
          <w:rPr>
            <w:rStyle w:val="Hyperlink"/>
            <w:rFonts w:ascii="Verdana" w:hAnsi="Verdana" w:cs="Calibri"/>
            <w:b/>
            <w:bCs/>
            <w:noProof/>
            <w:webHidden/>
            <w:sz w:val="20"/>
          </w:rPr>
          <w:instrText xml:space="preserve"> PAGEREF _Toc185502877 \h </w:instrText>
        </w:r>
        <w:r w:rsidRPr="00F226B2">
          <w:rPr>
            <w:rStyle w:val="Hyperlink"/>
            <w:rFonts w:ascii="Verdana" w:hAnsi="Verdana" w:cs="Calibri"/>
            <w:b/>
            <w:bCs/>
            <w:noProof/>
            <w:webHidden/>
            <w:sz w:val="20"/>
          </w:rPr>
        </w:r>
        <w:r w:rsidRPr="00F226B2">
          <w:rPr>
            <w:rStyle w:val="Hyperlink"/>
            <w:rFonts w:ascii="Verdana" w:hAnsi="Verdana" w:cs="Calibri"/>
            <w:b/>
            <w:bCs/>
            <w:noProof/>
            <w:webHidden/>
            <w:sz w:val="20"/>
          </w:rPr>
          <w:fldChar w:fldCharType="separate"/>
        </w:r>
        <w:r w:rsidR="00F226B2">
          <w:rPr>
            <w:rStyle w:val="Hyperlink"/>
            <w:rFonts w:ascii="Verdana" w:hAnsi="Verdana" w:cs="Calibri"/>
            <w:b/>
            <w:bCs/>
            <w:noProof/>
            <w:webHidden/>
            <w:sz w:val="20"/>
          </w:rPr>
          <w:t>5</w:t>
        </w:r>
        <w:r w:rsidRPr="00F226B2">
          <w:rPr>
            <w:rStyle w:val="Hyperlink"/>
            <w:rFonts w:ascii="Verdana" w:hAnsi="Verdana" w:cs="Calibri"/>
            <w:b/>
            <w:bCs/>
            <w:noProof/>
            <w:webHidden/>
            <w:sz w:val="20"/>
          </w:rPr>
          <w:fldChar w:fldCharType="end"/>
        </w:r>
      </w:hyperlink>
    </w:p>
    <w:p w14:paraId="54799DD9" w14:textId="78C5F11E" w:rsidR="00C26F42" w:rsidRPr="00F226B2" w:rsidRDefault="00C26F42" w:rsidP="002A1F2B">
      <w:pPr>
        <w:pStyle w:val="TOC2"/>
        <w:rPr>
          <w:rStyle w:val="Hyperlink"/>
          <w:bCs/>
          <w:noProof/>
        </w:rPr>
      </w:pPr>
      <w:hyperlink w:anchor="_Toc185502890" w:history="1">
        <w:r w:rsidRPr="00F226B2">
          <w:rPr>
            <w:rStyle w:val="Hyperlink"/>
            <w:bCs/>
            <w:noProof/>
          </w:rPr>
          <w:t>6.</w:t>
        </w:r>
        <w:r w:rsidRPr="00F226B2">
          <w:rPr>
            <w:rStyle w:val="Hyperlink"/>
            <w:bCs/>
            <w:noProof/>
          </w:rPr>
          <w:tab/>
          <w:t>Indicative Timetable</w:t>
        </w:r>
        <w:r w:rsidRPr="00F226B2">
          <w:rPr>
            <w:rStyle w:val="Hyperlink"/>
            <w:bCs/>
            <w:noProof/>
            <w:webHidden/>
          </w:rPr>
          <w:tab/>
        </w:r>
        <w:r w:rsidRPr="00F226B2">
          <w:rPr>
            <w:rStyle w:val="Hyperlink"/>
            <w:bCs/>
            <w:noProof/>
            <w:webHidden/>
          </w:rPr>
          <w:fldChar w:fldCharType="begin"/>
        </w:r>
        <w:r w:rsidRPr="00F226B2">
          <w:rPr>
            <w:rStyle w:val="Hyperlink"/>
            <w:bCs/>
            <w:noProof/>
            <w:webHidden/>
          </w:rPr>
          <w:instrText xml:space="preserve"> PAGEREF _Toc185502890 \h </w:instrText>
        </w:r>
        <w:r w:rsidRPr="00F226B2">
          <w:rPr>
            <w:rStyle w:val="Hyperlink"/>
            <w:bCs/>
            <w:noProof/>
            <w:webHidden/>
          </w:rPr>
        </w:r>
        <w:r w:rsidRPr="00F226B2">
          <w:rPr>
            <w:rStyle w:val="Hyperlink"/>
            <w:bCs/>
            <w:noProof/>
            <w:webHidden/>
          </w:rPr>
          <w:fldChar w:fldCharType="separate"/>
        </w:r>
        <w:r w:rsidR="00F226B2">
          <w:rPr>
            <w:rStyle w:val="Hyperlink"/>
            <w:bCs/>
            <w:noProof/>
            <w:webHidden/>
          </w:rPr>
          <w:t>6</w:t>
        </w:r>
        <w:r w:rsidRPr="00F226B2">
          <w:rPr>
            <w:rStyle w:val="Hyperlink"/>
            <w:bCs/>
            <w:noProof/>
            <w:webHidden/>
          </w:rPr>
          <w:fldChar w:fldCharType="end"/>
        </w:r>
      </w:hyperlink>
    </w:p>
    <w:p w14:paraId="77D54DD0" w14:textId="4F1A9CB8" w:rsidR="00C26F42" w:rsidRPr="00BA1749" w:rsidRDefault="00C26F42" w:rsidP="002A1F2B">
      <w:pPr>
        <w:pStyle w:val="TOC2"/>
        <w:rPr>
          <w:rStyle w:val="Hyperlink"/>
          <w:noProof/>
        </w:rPr>
      </w:pPr>
      <w:hyperlink w:anchor="_Toc185502892" w:history="1">
        <w:r w:rsidRPr="000824DC">
          <w:rPr>
            <w:rStyle w:val="Hyperlink"/>
            <w:noProof/>
          </w:rPr>
          <w:t>7.</w:t>
        </w:r>
        <w:r w:rsidRPr="00BA1749">
          <w:rPr>
            <w:rStyle w:val="Hyperlink"/>
            <w:noProof/>
          </w:rPr>
          <w:tab/>
        </w:r>
        <w:r w:rsidRPr="000824DC">
          <w:rPr>
            <w:rStyle w:val="Hyperlink"/>
            <w:noProof/>
          </w:rPr>
          <w:t>The Procurement Process</w:t>
        </w:r>
        <w:r w:rsidRPr="00BA1749">
          <w:rPr>
            <w:rStyle w:val="Hyperlink"/>
            <w:noProof/>
            <w:webHidden/>
          </w:rPr>
          <w:tab/>
        </w:r>
        <w:r w:rsidRPr="00BA1749">
          <w:rPr>
            <w:rStyle w:val="Hyperlink"/>
            <w:noProof/>
            <w:webHidden/>
          </w:rPr>
          <w:fldChar w:fldCharType="begin"/>
        </w:r>
        <w:r w:rsidRPr="00BA1749">
          <w:rPr>
            <w:rStyle w:val="Hyperlink"/>
            <w:noProof/>
            <w:webHidden/>
          </w:rPr>
          <w:instrText xml:space="preserve"> PAGEREF _Toc185502892 \h </w:instrText>
        </w:r>
        <w:r w:rsidRPr="00BA1749">
          <w:rPr>
            <w:rStyle w:val="Hyperlink"/>
            <w:noProof/>
            <w:webHidden/>
          </w:rPr>
        </w:r>
        <w:r w:rsidRPr="00BA1749">
          <w:rPr>
            <w:rStyle w:val="Hyperlink"/>
            <w:noProof/>
            <w:webHidden/>
          </w:rPr>
          <w:fldChar w:fldCharType="separate"/>
        </w:r>
        <w:r w:rsidR="00F226B2">
          <w:rPr>
            <w:rStyle w:val="Hyperlink"/>
            <w:noProof/>
            <w:webHidden/>
          </w:rPr>
          <w:t>6</w:t>
        </w:r>
        <w:r w:rsidRPr="00BA1749">
          <w:rPr>
            <w:rStyle w:val="Hyperlink"/>
            <w:noProof/>
            <w:webHidden/>
          </w:rPr>
          <w:fldChar w:fldCharType="end"/>
        </w:r>
      </w:hyperlink>
    </w:p>
    <w:p w14:paraId="5C88B5BE" w14:textId="3CABC277" w:rsidR="00C26F42" w:rsidRDefault="00C26F42" w:rsidP="002A1F2B">
      <w:pPr>
        <w:pStyle w:val="TOC2"/>
        <w:rPr>
          <w:rFonts w:asciiTheme="minorHAnsi" w:eastAsiaTheme="minorEastAsia" w:hAnsiTheme="minorHAnsi" w:cstheme="minorBidi"/>
          <w:noProof/>
          <w:kern w:val="2"/>
          <w:sz w:val="24"/>
          <w14:ligatures w14:val="standardContextual"/>
        </w:rPr>
      </w:pPr>
      <w:hyperlink w:anchor="_Toc185502895" w:history="1">
        <w:r w:rsidRPr="000824DC">
          <w:rPr>
            <w:rStyle w:val="Hyperlink"/>
            <w:noProof/>
          </w:rPr>
          <w:t>8.</w:t>
        </w:r>
        <w:r>
          <w:rPr>
            <w:rFonts w:asciiTheme="minorHAnsi" w:eastAsiaTheme="minorEastAsia" w:hAnsiTheme="minorHAnsi" w:cstheme="minorBidi"/>
            <w:noProof/>
            <w:kern w:val="2"/>
            <w:sz w:val="24"/>
            <w14:ligatures w14:val="standardContextual"/>
          </w:rPr>
          <w:tab/>
        </w:r>
        <w:r w:rsidRPr="000824DC">
          <w:rPr>
            <w:rStyle w:val="Hyperlink"/>
            <w:noProof/>
          </w:rPr>
          <w:t>Evaluation of ITT Responses</w:t>
        </w:r>
        <w:r>
          <w:rPr>
            <w:noProof/>
            <w:webHidden/>
          </w:rPr>
          <w:tab/>
        </w:r>
        <w:r>
          <w:rPr>
            <w:noProof/>
            <w:webHidden/>
          </w:rPr>
          <w:fldChar w:fldCharType="begin"/>
        </w:r>
        <w:r>
          <w:rPr>
            <w:noProof/>
            <w:webHidden/>
          </w:rPr>
          <w:instrText xml:space="preserve"> PAGEREF _Toc185502895 \h </w:instrText>
        </w:r>
        <w:r>
          <w:rPr>
            <w:noProof/>
            <w:webHidden/>
          </w:rPr>
        </w:r>
        <w:r>
          <w:rPr>
            <w:noProof/>
            <w:webHidden/>
          </w:rPr>
          <w:fldChar w:fldCharType="separate"/>
        </w:r>
        <w:r w:rsidR="00F226B2">
          <w:rPr>
            <w:noProof/>
            <w:webHidden/>
          </w:rPr>
          <w:t>6</w:t>
        </w:r>
        <w:r>
          <w:rPr>
            <w:noProof/>
            <w:webHidden/>
          </w:rPr>
          <w:fldChar w:fldCharType="end"/>
        </w:r>
      </w:hyperlink>
    </w:p>
    <w:p w14:paraId="0194F5E4" w14:textId="57B1B074" w:rsidR="00C26F42" w:rsidRDefault="00C26F42" w:rsidP="002A1F2B">
      <w:pPr>
        <w:pStyle w:val="TOC2"/>
        <w:rPr>
          <w:rFonts w:asciiTheme="minorHAnsi" w:eastAsiaTheme="minorEastAsia" w:hAnsiTheme="minorHAnsi" w:cstheme="minorBidi"/>
          <w:noProof/>
          <w:kern w:val="2"/>
          <w:sz w:val="24"/>
          <w14:ligatures w14:val="standardContextual"/>
        </w:rPr>
      </w:pPr>
      <w:hyperlink w:anchor="_Toc185502913" w:history="1">
        <w:r w:rsidRPr="000824DC">
          <w:rPr>
            <w:rStyle w:val="Hyperlink"/>
            <w:noProof/>
          </w:rPr>
          <w:t>9.</w:t>
        </w:r>
        <w:r>
          <w:rPr>
            <w:rFonts w:asciiTheme="minorHAnsi" w:eastAsiaTheme="minorEastAsia" w:hAnsiTheme="minorHAnsi" w:cstheme="minorBidi"/>
            <w:noProof/>
            <w:kern w:val="2"/>
            <w:sz w:val="24"/>
            <w14:ligatures w14:val="standardContextual"/>
          </w:rPr>
          <w:tab/>
        </w:r>
        <w:r w:rsidRPr="000824DC">
          <w:rPr>
            <w:rStyle w:val="Hyperlink"/>
            <w:noProof/>
          </w:rPr>
          <w:t>Acceptance of Tender</w:t>
        </w:r>
        <w:r>
          <w:rPr>
            <w:noProof/>
            <w:webHidden/>
          </w:rPr>
          <w:tab/>
        </w:r>
        <w:r>
          <w:rPr>
            <w:noProof/>
            <w:webHidden/>
          </w:rPr>
          <w:fldChar w:fldCharType="begin"/>
        </w:r>
        <w:r>
          <w:rPr>
            <w:noProof/>
            <w:webHidden/>
          </w:rPr>
          <w:instrText xml:space="preserve"> PAGEREF _Toc185502913 \h </w:instrText>
        </w:r>
        <w:r>
          <w:rPr>
            <w:noProof/>
            <w:webHidden/>
          </w:rPr>
        </w:r>
        <w:r>
          <w:rPr>
            <w:noProof/>
            <w:webHidden/>
          </w:rPr>
          <w:fldChar w:fldCharType="separate"/>
        </w:r>
        <w:r w:rsidR="00F226B2">
          <w:rPr>
            <w:noProof/>
            <w:webHidden/>
          </w:rPr>
          <w:t>7</w:t>
        </w:r>
        <w:r>
          <w:rPr>
            <w:noProof/>
            <w:webHidden/>
          </w:rPr>
          <w:fldChar w:fldCharType="end"/>
        </w:r>
      </w:hyperlink>
    </w:p>
    <w:p w14:paraId="4AA9E00E" w14:textId="58C0683D" w:rsidR="00C26F42" w:rsidRDefault="00C26F42" w:rsidP="002A1F2B">
      <w:pPr>
        <w:pStyle w:val="TOC2"/>
        <w:rPr>
          <w:rFonts w:asciiTheme="minorHAnsi" w:eastAsiaTheme="minorEastAsia" w:hAnsiTheme="minorHAnsi" w:cstheme="minorBidi"/>
          <w:noProof/>
          <w:kern w:val="2"/>
          <w:sz w:val="24"/>
          <w14:ligatures w14:val="standardContextual"/>
        </w:rPr>
      </w:pPr>
      <w:hyperlink w:anchor="_Toc185502914" w:history="1">
        <w:r w:rsidRPr="000824DC">
          <w:rPr>
            <w:rStyle w:val="Hyperlink"/>
            <w:noProof/>
          </w:rPr>
          <w:t>10.</w:t>
        </w:r>
        <w:r>
          <w:rPr>
            <w:rFonts w:asciiTheme="minorHAnsi" w:eastAsiaTheme="minorEastAsia" w:hAnsiTheme="minorHAnsi" w:cstheme="minorBidi"/>
            <w:noProof/>
            <w:kern w:val="2"/>
            <w:sz w:val="24"/>
            <w14:ligatures w14:val="standardContextual"/>
          </w:rPr>
          <w:tab/>
        </w:r>
        <w:r w:rsidRPr="000824DC">
          <w:rPr>
            <w:rStyle w:val="Hyperlink"/>
            <w:noProof/>
          </w:rPr>
          <w:t>Pricing</w:t>
        </w:r>
        <w:r>
          <w:rPr>
            <w:noProof/>
            <w:webHidden/>
          </w:rPr>
          <w:tab/>
        </w:r>
        <w:r>
          <w:rPr>
            <w:noProof/>
            <w:webHidden/>
          </w:rPr>
          <w:fldChar w:fldCharType="begin"/>
        </w:r>
        <w:r>
          <w:rPr>
            <w:noProof/>
            <w:webHidden/>
          </w:rPr>
          <w:instrText xml:space="preserve"> PAGEREF _Toc185502914 \h </w:instrText>
        </w:r>
        <w:r>
          <w:rPr>
            <w:noProof/>
            <w:webHidden/>
          </w:rPr>
        </w:r>
        <w:r>
          <w:rPr>
            <w:noProof/>
            <w:webHidden/>
          </w:rPr>
          <w:fldChar w:fldCharType="separate"/>
        </w:r>
        <w:r w:rsidR="00F226B2">
          <w:rPr>
            <w:noProof/>
            <w:webHidden/>
          </w:rPr>
          <w:t>8</w:t>
        </w:r>
        <w:r>
          <w:rPr>
            <w:noProof/>
            <w:webHidden/>
          </w:rPr>
          <w:fldChar w:fldCharType="end"/>
        </w:r>
      </w:hyperlink>
    </w:p>
    <w:p w14:paraId="720543B7" w14:textId="2125A69E" w:rsidR="00C26F42" w:rsidRDefault="00C26F42" w:rsidP="002A1F2B">
      <w:pPr>
        <w:pStyle w:val="TOC2"/>
        <w:rPr>
          <w:rFonts w:asciiTheme="minorHAnsi" w:eastAsiaTheme="minorEastAsia" w:hAnsiTheme="minorHAnsi" w:cstheme="minorBidi"/>
          <w:noProof/>
          <w:kern w:val="2"/>
          <w:sz w:val="24"/>
          <w14:ligatures w14:val="standardContextual"/>
        </w:rPr>
      </w:pPr>
      <w:hyperlink w:anchor="_Toc185502915" w:history="1">
        <w:r w:rsidRPr="000824DC">
          <w:rPr>
            <w:rStyle w:val="Hyperlink"/>
            <w:noProof/>
          </w:rPr>
          <w:t>11.</w:t>
        </w:r>
        <w:r>
          <w:rPr>
            <w:rFonts w:asciiTheme="minorHAnsi" w:eastAsiaTheme="minorEastAsia" w:hAnsiTheme="minorHAnsi" w:cstheme="minorBidi"/>
            <w:noProof/>
            <w:kern w:val="2"/>
            <w:sz w:val="24"/>
            <w14:ligatures w14:val="standardContextual"/>
          </w:rPr>
          <w:tab/>
        </w:r>
        <w:r w:rsidRPr="000824DC">
          <w:rPr>
            <w:rStyle w:val="Hyperlink"/>
            <w:noProof/>
          </w:rPr>
          <w:t>Amendments to the Tender Documents</w:t>
        </w:r>
        <w:r>
          <w:rPr>
            <w:noProof/>
            <w:webHidden/>
          </w:rPr>
          <w:tab/>
        </w:r>
        <w:r>
          <w:rPr>
            <w:noProof/>
            <w:webHidden/>
          </w:rPr>
          <w:fldChar w:fldCharType="begin"/>
        </w:r>
        <w:r>
          <w:rPr>
            <w:noProof/>
            <w:webHidden/>
          </w:rPr>
          <w:instrText xml:space="preserve"> PAGEREF _Toc185502915 \h </w:instrText>
        </w:r>
        <w:r>
          <w:rPr>
            <w:noProof/>
            <w:webHidden/>
          </w:rPr>
        </w:r>
        <w:r>
          <w:rPr>
            <w:noProof/>
            <w:webHidden/>
          </w:rPr>
          <w:fldChar w:fldCharType="separate"/>
        </w:r>
        <w:r w:rsidR="00F226B2">
          <w:rPr>
            <w:noProof/>
            <w:webHidden/>
          </w:rPr>
          <w:t>8</w:t>
        </w:r>
        <w:r>
          <w:rPr>
            <w:noProof/>
            <w:webHidden/>
          </w:rPr>
          <w:fldChar w:fldCharType="end"/>
        </w:r>
      </w:hyperlink>
    </w:p>
    <w:p w14:paraId="4F03A57C" w14:textId="44796056" w:rsidR="00C26F42" w:rsidRDefault="00C26F42" w:rsidP="002A1F2B">
      <w:pPr>
        <w:pStyle w:val="TOC2"/>
        <w:rPr>
          <w:rFonts w:asciiTheme="minorHAnsi" w:eastAsiaTheme="minorEastAsia" w:hAnsiTheme="minorHAnsi" w:cstheme="minorBidi"/>
          <w:noProof/>
          <w:kern w:val="2"/>
          <w:sz w:val="24"/>
          <w14:ligatures w14:val="standardContextual"/>
        </w:rPr>
      </w:pPr>
      <w:hyperlink w:anchor="_Toc185502916" w:history="1">
        <w:r w:rsidRPr="000824DC">
          <w:rPr>
            <w:rStyle w:val="Hyperlink"/>
            <w:noProof/>
          </w:rPr>
          <w:t>12.</w:t>
        </w:r>
        <w:r>
          <w:rPr>
            <w:rFonts w:asciiTheme="minorHAnsi" w:eastAsiaTheme="minorEastAsia" w:hAnsiTheme="minorHAnsi" w:cstheme="minorBidi"/>
            <w:noProof/>
            <w:kern w:val="2"/>
            <w:sz w:val="24"/>
            <w14:ligatures w14:val="standardContextual"/>
          </w:rPr>
          <w:tab/>
        </w:r>
        <w:r w:rsidRPr="000824DC">
          <w:rPr>
            <w:rStyle w:val="Hyperlink"/>
            <w:noProof/>
          </w:rPr>
          <w:t>Clarification Questions</w:t>
        </w:r>
        <w:r>
          <w:rPr>
            <w:noProof/>
            <w:webHidden/>
          </w:rPr>
          <w:tab/>
        </w:r>
        <w:r>
          <w:rPr>
            <w:noProof/>
            <w:webHidden/>
          </w:rPr>
          <w:fldChar w:fldCharType="begin"/>
        </w:r>
        <w:r>
          <w:rPr>
            <w:noProof/>
            <w:webHidden/>
          </w:rPr>
          <w:instrText xml:space="preserve"> PAGEREF _Toc185502916 \h </w:instrText>
        </w:r>
        <w:r>
          <w:rPr>
            <w:noProof/>
            <w:webHidden/>
          </w:rPr>
        </w:r>
        <w:r>
          <w:rPr>
            <w:noProof/>
            <w:webHidden/>
          </w:rPr>
          <w:fldChar w:fldCharType="separate"/>
        </w:r>
        <w:r w:rsidR="00F226B2">
          <w:rPr>
            <w:noProof/>
            <w:webHidden/>
          </w:rPr>
          <w:t>8</w:t>
        </w:r>
        <w:r>
          <w:rPr>
            <w:noProof/>
            <w:webHidden/>
          </w:rPr>
          <w:fldChar w:fldCharType="end"/>
        </w:r>
      </w:hyperlink>
    </w:p>
    <w:p w14:paraId="31BE9454" w14:textId="0E8475CA" w:rsidR="00C26F42" w:rsidRDefault="00C26F42" w:rsidP="002A1F2B">
      <w:pPr>
        <w:pStyle w:val="TOC2"/>
        <w:rPr>
          <w:rFonts w:asciiTheme="minorHAnsi" w:eastAsiaTheme="minorEastAsia" w:hAnsiTheme="minorHAnsi" w:cstheme="minorBidi"/>
          <w:noProof/>
          <w:kern w:val="2"/>
          <w:sz w:val="24"/>
          <w14:ligatures w14:val="standardContextual"/>
        </w:rPr>
      </w:pPr>
      <w:hyperlink w:anchor="_Toc185502924" w:history="1">
        <w:r w:rsidRPr="000824DC">
          <w:rPr>
            <w:rStyle w:val="Hyperlink"/>
            <w:noProof/>
            <w:lang w:eastAsia="en-US"/>
          </w:rPr>
          <w:t>13.</w:t>
        </w:r>
        <w:r>
          <w:rPr>
            <w:rFonts w:asciiTheme="minorHAnsi" w:eastAsiaTheme="minorEastAsia" w:hAnsiTheme="minorHAnsi" w:cstheme="minorBidi"/>
            <w:noProof/>
            <w:kern w:val="2"/>
            <w:sz w:val="24"/>
            <w14:ligatures w14:val="standardContextual"/>
          </w:rPr>
          <w:tab/>
        </w:r>
        <w:r w:rsidRPr="000824DC">
          <w:rPr>
            <w:rStyle w:val="Hyperlink"/>
            <w:noProof/>
            <w:lang w:eastAsia="en-US"/>
          </w:rPr>
          <w:t>Equality, Diversity and Inclusion (EDI)</w:t>
        </w:r>
        <w:r>
          <w:rPr>
            <w:noProof/>
            <w:webHidden/>
          </w:rPr>
          <w:tab/>
        </w:r>
        <w:r>
          <w:rPr>
            <w:noProof/>
            <w:webHidden/>
          </w:rPr>
          <w:fldChar w:fldCharType="begin"/>
        </w:r>
        <w:r>
          <w:rPr>
            <w:noProof/>
            <w:webHidden/>
          </w:rPr>
          <w:instrText xml:space="preserve"> PAGEREF _Toc185502924 \h </w:instrText>
        </w:r>
        <w:r>
          <w:rPr>
            <w:noProof/>
            <w:webHidden/>
          </w:rPr>
        </w:r>
        <w:r>
          <w:rPr>
            <w:noProof/>
            <w:webHidden/>
          </w:rPr>
          <w:fldChar w:fldCharType="separate"/>
        </w:r>
        <w:r w:rsidR="00F226B2">
          <w:rPr>
            <w:noProof/>
            <w:webHidden/>
          </w:rPr>
          <w:t>9</w:t>
        </w:r>
        <w:r>
          <w:rPr>
            <w:noProof/>
            <w:webHidden/>
          </w:rPr>
          <w:fldChar w:fldCharType="end"/>
        </w:r>
      </w:hyperlink>
    </w:p>
    <w:p w14:paraId="66154D4B" w14:textId="1DCD84F9" w:rsidR="00C26F42" w:rsidRDefault="00C26F42" w:rsidP="002A1F2B">
      <w:pPr>
        <w:pStyle w:val="TOC2"/>
        <w:rPr>
          <w:rFonts w:asciiTheme="minorHAnsi" w:eastAsiaTheme="minorEastAsia" w:hAnsiTheme="minorHAnsi" w:cstheme="minorBidi"/>
          <w:noProof/>
          <w:kern w:val="2"/>
          <w:sz w:val="24"/>
          <w14:ligatures w14:val="standardContextual"/>
        </w:rPr>
      </w:pPr>
      <w:hyperlink w:anchor="_Toc185502926" w:history="1">
        <w:r w:rsidRPr="000824DC">
          <w:rPr>
            <w:rStyle w:val="Hyperlink"/>
            <w:bCs/>
            <w:noProof/>
          </w:rPr>
          <w:t xml:space="preserve">Section 2 </w:t>
        </w:r>
        <w:r>
          <w:rPr>
            <w:rFonts w:asciiTheme="minorHAnsi" w:eastAsiaTheme="minorEastAsia" w:hAnsiTheme="minorHAnsi" w:cstheme="minorBidi"/>
            <w:noProof/>
            <w:kern w:val="2"/>
            <w:sz w:val="24"/>
            <w14:ligatures w14:val="standardContextual"/>
          </w:rPr>
          <w:tab/>
        </w:r>
        <w:r w:rsidRPr="000824DC">
          <w:rPr>
            <w:rStyle w:val="Hyperlink"/>
            <w:bCs/>
            <w:noProof/>
          </w:rPr>
          <w:t>Specification(s)</w:t>
        </w:r>
        <w:r>
          <w:rPr>
            <w:noProof/>
            <w:webHidden/>
          </w:rPr>
          <w:tab/>
        </w:r>
        <w:r>
          <w:rPr>
            <w:noProof/>
            <w:webHidden/>
          </w:rPr>
          <w:fldChar w:fldCharType="begin"/>
        </w:r>
        <w:r>
          <w:rPr>
            <w:noProof/>
            <w:webHidden/>
          </w:rPr>
          <w:instrText xml:space="preserve"> PAGEREF _Toc185502926 \h </w:instrText>
        </w:r>
        <w:r>
          <w:rPr>
            <w:noProof/>
            <w:webHidden/>
          </w:rPr>
        </w:r>
        <w:r>
          <w:rPr>
            <w:noProof/>
            <w:webHidden/>
          </w:rPr>
          <w:fldChar w:fldCharType="separate"/>
        </w:r>
        <w:r w:rsidR="00F226B2">
          <w:rPr>
            <w:noProof/>
            <w:webHidden/>
          </w:rPr>
          <w:t>10</w:t>
        </w:r>
        <w:r>
          <w:rPr>
            <w:noProof/>
            <w:webHidden/>
          </w:rPr>
          <w:fldChar w:fldCharType="end"/>
        </w:r>
      </w:hyperlink>
    </w:p>
    <w:p w14:paraId="5A4312C8" w14:textId="790E5B86" w:rsidR="00C26F42" w:rsidRDefault="00C26F42" w:rsidP="002A1F2B">
      <w:pPr>
        <w:pStyle w:val="TOC2"/>
        <w:rPr>
          <w:rFonts w:asciiTheme="minorHAnsi" w:eastAsiaTheme="minorEastAsia" w:hAnsiTheme="minorHAnsi" w:cstheme="minorBidi"/>
          <w:noProof/>
          <w:kern w:val="2"/>
          <w:sz w:val="24"/>
          <w14:ligatures w14:val="standardContextual"/>
        </w:rPr>
      </w:pPr>
      <w:hyperlink w:anchor="_Toc185502927" w:history="1">
        <w:r w:rsidRPr="000824DC">
          <w:rPr>
            <w:rStyle w:val="Hyperlink"/>
            <w:bCs/>
            <w:noProof/>
          </w:rPr>
          <w:t>Section 3</w:t>
        </w:r>
        <w:r>
          <w:rPr>
            <w:rFonts w:asciiTheme="minorHAnsi" w:eastAsiaTheme="minorEastAsia" w:hAnsiTheme="minorHAnsi" w:cstheme="minorBidi"/>
            <w:noProof/>
            <w:kern w:val="2"/>
            <w:sz w:val="24"/>
            <w14:ligatures w14:val="standardContextual"/>
          </w:rPr>
          <w:tab/>
        </w:r>
        <w:r w:rsidRPr="000824DC">
          <w:rPr>
            <w:rStyle w:val="Hyperlink"/>
            <w:bCs/>
            <w:noProof/>
          </w:rPr>
          <w:t>Form of Contract</w:t>
        </w:r>
        <w:r>
          <w:rPr>
            <w:noProof/>
            <w:webHidden/>
          </w:rPr>
          <w:tab/>
        </w:r>
        <w:r>
          <w:rPr>
            <w:noProof/>
            <w:webHidden/>
          </w:rPr>
          <w:fldChar w:fldCharType="begin"/>
        </w:r>
        <w:r>
          <w:rPr>
            <w:noProof/>
            <w:webHidden/>
          </w:rPr>
          <w:instrText xml:space="preserve"> PAGEREF _Toc185502927 \h </w:instrText>
        </w:r>
        <w:r>
          <w:rPr>
            <w:noProof/>
            <w:webHidden/>
          </w:rPr>
        </w:r>
        <w:r>
          <w:rPr>
            <w:noProof/>
            <w:webHidden/>
          </w:rPr>
          <w:fldChar w:fldCharType="separate"/>
        </w:r>
        <w:r w:rsidR="00F226B2">
          <w:rPr>
            <w:noProof/>
            <w:webHidden/>
          </w:rPr>
          <w:t>11</w:t>
        </w:r>
        <w:r>
          <w:rPr>
            <w:noProof/>
            <w:webHidden/>
          </w:rPr>
          <w:fldChar w:fldCharType="end"/>
        </w:r>
      </w:hyperlink>
    </w:p>
    <w:p w14:paraId="5A346902" w14:textId="033A729B" w:rsidR="00C26F42" w:rsidRDefault="00C26F42" w:rsidP="002A1F2B">
      <w:pPr>
        <w:pStyle w:val="TOC2"/>
        <w:rPr>
          <w:rFonts w:asciiTheme="minorHAnsi" w:eastAsiaTheme="minorEastAsia" w:hAnsiTheme="minorHAnsi" w:cstheme="minorBidi"/>
          <w:noProof/>
          <w:kern w:val="2"/>
          <w:sz w:val="24"/>
          <w14:ligatures w14:val="standardContextual"/>
        </w:rPr>
      </w:pPr>
      <w:hyperlink w:anchor="_Toc185502928" w:history="1">
        <w:r w:rsidRPr="000824DC">
          <w:rPr>
            <w:rStyle w:val="Hyperlink"/>
            <w:bCs/>
            <w:noProof/>
          </w:rPr>
          <w:t>Section 4</w:t>
        </w:r>
        <w:r>
          <w:rPr>
            <w:rFonts w:asciiTheme="minorHAnsi" w:eastAsiaTheme="minorEastAsia" w:hAnsiTheme="minorHAnsi" w:cstheme="minorBidi"/>
            <w:noProof/>
            <w:kern w:val="2"/>
            <w:sz w:val="24"/>
            <w14:ligatures w14:val="standardContextual"/>
          </w:rPr>
          <w:tab/>
        </w:r>
        <w:r w:rsidRPr="000824DC">
          <w:rPr>
            <w:rStyle w:val="Hyperlink"/>
            <w:bCs/>
            <w:noProof/>
          </w:rPr>
          <w:t>Scoring Criteria and Evaluation Methodology</w:t>
        </w:r>
        <w:r>
          <w:rPr>
            <w:noProof/>
            <w:webHidden/>
          </w:rPr>
          <w:tab/>
        </w:r>
        <w:r>
          <w:rPr>
            <w:noProof/>
            <w:webHidden/>
          </w:rPr>
          <w:fldChar w:fldCharType="begin"/>
        </w:r>
        <w:r>
          <w:rPr>
            <w:noProof/>
            <w:webHidden/>
          </w:rPr>
          <w:instrText xml:space="preserve"> PAGEREF _Toc185502928 \h </w:instrText>
        </w:r>
        <w:r>
          <w:rPr>
            <w:noProof/>
            <w:webHidden/>
          </w:rPr>
        </w:r>
        <w:r>
          <w:rPr>
            <w:noProof/>
            <w:webHidden/>
          </w:rPr>
          <w:fldChar w:fldCharType="separate"/>
        </w:r>
        <w:r w:rsidR="00F226B2">
          <w:rPr>
            <w:noProof/>
            <w:webHidden/>
          </w:rPr>
          <w:t>12</w:t>
        </w:r>
        <w:r>
          <w:rPr>
            <w:noProof/>
            <w:webHidden/>
          </w:rPr>
          <w:fldChar w:fldCharType="end"/>
        </w:r>
      </w:hyperlink>
    </w:p>
    <w:p w14:paraId="27AD5037" w14:textId="0BB2C7DC" w:rsidR="00C26F42" w:rsidRDefault="00C26F42" w:rsidP="002A1F2B">
      <w:pPr>
        <w:pStyle w:val="TOC2"/>
        <w:rPr>
          <w:rFonts w:asciiTheme="minorHAnsi" w:eastAsiaTheme="minorEastAsia" w:hAnsiTheme="minorHAnsi" w:cstheme="minorBidi"/>
          <w:noProof/>
          <w:kern w:val="2"/>
          <w:sz w:val="24"/>
          <w14:ligatures w14:val="standardContextual"/>
        </w:rPr>
      </w:pPr>
      <w:hyperlink w:anchor="_Toc185502929" w:history="1">
        <w:r w:rsidRPr="000824DC">
          <w:rPr>
            <w:rStyle w:val="Hyperlink"/>
            <w:bCs/>
            <w:noProof/>
          </w:rPr>
          <w:t>Appendix A</w:t>
        </w:r>
        <w:r>
          <w:rPr>
            <w:rFonts w:asciiTheme="minorHAnsi" w:eastAsiaTheme="minorEastAsia" w:hAnsiTheme="minorHAnsi" w:cstheme="minorBidi"/>
            <w:noProof/>
            <w:kern w:val="2"/>
            <w:sz w:val="24"/>
            <w14:ligatures w14:val="standardContextual"/>
          </w:rPr>
          <w:tab/>
        </w:r>
        <w:r w:rsidRPr="000824DC">
          <w:rPr>
            <w:rStyle w:val="Hyperlink"/>
            <w:bCs/>
            <w:noProof/>
          </w:rPr>
          <w:t>Schedule of Prices</w:t>
        </w:r>
        <w:r>
          <w:rPr>
            <w:noProof/>
            <w:webHidden/>
          </w:rPr>
          <w:tab/>
        </w:r>
        <w:r>
          <w:rPr>
            <w:noProof/>
            <w:webHidden/>
          </w:rPr>
          <w:fldChar w:fldCharType="begin"/>
        </w:r>
        <w:r>
          <w:rPr>
            <w:noProof/>
            <w:webHidden/>
          </w:rPr>
          <w:instrText xml:space="preserve"> PAGEREF _Toc185502929 \h </w:instrText>
        </w:r>
        <w:r>
          <w:rPr>
            <w:noProof/>
            <w:webHidden/>
          </w:rPr>
        </w:r>
        <w:r>
          <w:rPr>
            <w:noProof/>
            <w:webHidden/>
          </w:rPr>
          <w:fldChar w:fldCharType="separate"/>
        </w:r>
        <w:r w:rsidR="00F226B2">
          <w:rPr>
            <w:noProof/>
            <w:webHidden/>
          </w:rPr>
          <w:t>19</w:t>
        </w:r>
        <w:r>
          <w:rPr>
            <w:noProof/>
            <w:webHidden/>
          </w:rPr>
          <w:fldChar w:fldCharType="end"/>
        </w:r>
      </w:hyperlink>
    </w:p>
    <w:p w14:paraId="3EEB0354" w14:textId="0D32CD67" w:rsidR="00C26F42" w:rsidRDefault="00C26F42" w:rsidP="002A1F2B">
      <w:pPr>
        <w:pStyle w:val="TOC2"/>
        <w:rPr>
          <w:rFonts w:asciiTheme="minorHAnsi" w:eastAsiaTheme="minorEastAsia" w:hAnsiTheme="minorHAnsi" w:cstheme="minorBidi"/>
          <w:noProof/>
          <w:kern w:val="2"/>
          <w:sz w:val="24"/>
          <w14:ligatures w14:val="standardContextual"/>
        </w:rPr>
      </w:pPr>
      <w:hyperlink w:anchor="_Toc185502930" w:history="1">
        <w:r w:rsidRPr="000824DC">
          <w:rPr>
            <w:rStyle w:val="Hyperlink"/>
            <w:bCs/>
            <w:noProof/>
          </w:rPr>
          <w:t>Appendix B</w:t>
        </w:r>
        <w:r>
          <w:rPr>
            <w:rFonts w:asciiTheme="minorHAnsi" w:eastAsiaTheme="minorEastAsia" w:hAnsiTheme="minorHAnsi" w:cstheme="minorBidi"/>
            <w:noProof/>
            <w:kern w:val="2"/>
            <w:sz w:val="24"/>
            <w14:ligatures w14:val="standardContextual"/>
          </w:rPr>
          <w:tab/>
        </w:r>
        <w:r w:rsidRPr="000824DC">
          <w:rPr>
            <w:rStyle w:val="Hyperlink"/>
            <w:bCs/>
            <w:noProof/>
          </w:rPr>
          <w:t>Tender Response Form</w:t>
        </w:r>
        <w:r>
          <w:rPr>
            <w:noProof/>
            <w:webHidden/>
          </w:rPr>
          <w:tab/>
        </w:r>
        <w:r>
          <w:rPr>
            <w:noProof/>
            <w:webHidden/>
          </w:rPr>
          <w:fldChar w:fldCharType="begin"/>
        </w:r>
        <w:r>
          <w:rPr>
            <w:noProof/>
            <w:webHidden/>
          </w:rPr>
          <w:instrText xml:space="preserve"> PAGEREF _Toc185502930 \h </w:instrText>
        </w:r>
        <w:r>
          <w:rPr>
            <w:noProof/>
            <w:webHidden/>
          </w:rPr>
        </w:r>
        <w:r>
          <w:rPr>
            <w:noProof/>
            <w:webHidden/>
          </w:rPr>
          <w:fldChar w:fldCharType="separate"/>
        </w:r>
        <w:r w:rsidR="00F226B2">
          <w:rPr>
            <w:noProof/>
            <w:webHidden/>
          </w:rPr>
          <w:t>20</w:t>
        </w:r>
        <w:r>
          <w:rPr>
            <w:noProof/>
            <w:webHidden/>
          </w:rPr>
          <w:fldChar w:fldCharType="end"/>
        </w:r>
      </w:hyperlink>
    </w:p>
    <w:p w14:paraId="58EB93F1" w14:textId="11A1953C" w:rsidR="00C26F42" w:rsidRDefault="00C26F42" w:rsidP="002A1F2B">
      <w:pPr>
        <w:pStyle w:val="TOC2"/>
        <w:rPr>
          <w:rFonts w:asciiTheme="minorHAnsi" w:eastAsiaTheme="minorEastAsia" w:hAnsiTheme="minorHAnsi" w:cstheme="minorBidi"/>
          <w:noProof/>
          <w:kern w:val="2"/>
          <w:sz w:val="24"/>
          <w14:ligatures w14:val="standardContextual"/>
        </w:rPr>
      </w:pPr>
      <w:hyperlink w:anchor="_Toc185502931" w:history="1">
        <w:r w:rsidRPr="000824DC">
          <w:rPr>
            <w:rStyle w:val="Hyperlink"/>
            <w:bCs/>
            <w:noProof/>
          </w:rPr>
          <w:t>Appendix C</w:t>
        </w:r>
        <w:r>
          <w:rPr>
            <w:rFonts w:asciiTheme="minorHAnsi" w:eastAsiaTheme="minorEastAsia" w:hAnsiTheme="minorHAnsi" w:cstheme="minorBidi"/>
            <w:noProof/>
            <w:kern w:val="2"/>
            <w:sz w:val="24"/>
            <w14:ligatures w14:val="standardContextual"/>
          </w:rPr>
          <w:tab/>
        </w:r>
        <w:r w:rsidRPr="000824DC">
          <w:rPr>
            <w:rStyle w:val="Hyperlink"/>
            <w:bCs/>
            <w:noProof/>
          </w:rPr>
          <w:t>Tender Certificate</w:t>
        </w:r>
        <w:r>
          <w:rPr>
            <w:noProof/>
            <w:webHidden/>
          </w:rPr>
          <w:tab/>
        </w:r>
        <w:r>
          <w:rPr>
            <w:noProof/>
            <w:webHidden/>
          </w:rPr>
          <w:fldChar w:fldCharType="begin"/>
        </w:r>
        <w:r>
          <w:rPr>
            <w:noProof/>
            <w:webHidden/>
          </w:rPr>
          <w:instrText xml:space="preserve"> PAGEREF _Toc185502931 \h </w:instrText>
        </w:r>
        <w:r>
          <w:rPr>
            <w:noProof/>
            <w:webHidden/>
          </w:rPr>
        </w:r>
        <w:r>
          <w:rPr>
            <w:noProof/>
            <w:webHidden/>
          </w:rPr>
          <w:fldChar w:fldCharType="separate"/>
        </w:r>
        <w:r w:rsidR="00F226B2">
          <w:rPr>
            <w:noProof/>
            <w:webHidden/>
          </w:rPr>
          <w:t>34</w:t>
        </w:r>
        <w:r>
          <w:rPr>
            <w:noProof/>
            <w:webHidden/>
          </w:rPr>
          <w:fldChar w:fldCharType="end"/>
        </w:r>
      </w:hyperlink>
    </w:p>
    <w:p w14:paraId="60976A01" w14:textId="22E89D33" w:rsidR="00C26F42" w:rsidRDefault="00C26F42" w:rsidP="002A1F2B">
      <w:pPr>
        <w:pStyle w:val="TOC2"/>
        <w:rPr>
          <w:rFonts w:asciiTheme="minorHAnsi" w:eastAsiaTheme="minorEastAsia" w:hAnsiTheme="minorHAnsi" w:cstheme="minorBidi"/>
          <w:noProof/>
          <w:kern w:val="2"/>
          <w:sz w:val="24"/>
          <w14:ligatures w14:val="standardContextual"/>
        </w:rPr>
      </w:pPr>
      <w:hyperlink w:anchor="_Toc185502932" w:history="1">
        <w:r w:rsidRPr="000824DC">
          <w:rPr>
            <w:rStyle w:val="Hyperlink"/>
            <w:bCs/>
            <w:noProof/>
          </w:rPr>
          <w:t>Appendix D</w:t>
        </w:r>
        <w:r>
          <w:rPr>
            <w:rFonts w:asciiTheme="minorHAnsi" w:eastAsiaTheme="minorEastAsia" w:hAnsiTheme="minorHAnsi" w:cstheme="minorBidi"/>
            <w:noProof/>
            <w:kern w:val="2"/>
            <w:sz w:val="24"/>
            <w14:ligatures w14:val="standardContextual"/>
          </w:rPr>
          <w:tab/>
        </w:r>
        <w:r w:rsidRPr="000824DC">
          <w:rPr>
            <w:rStyle w:val="Hyperlink"/>
            <w:bCs/>
            <w:noProof/>
          </w:rPr>
          <w:t>Commercially Sensitive Information</w:t>
        </w:r>
        <w:r>
          <w:rPr>
            <w:noProof/>
            <w:webHidden/>
          </w:rPr>
          <w:tab/>
        </w:r>
        <w:r>
          <w:rPr>
            <w:noProof/>
            <w:webHidden/>
          </w:rPr>
          <w:fldChar w:fldCharType="begin"/>
        </w:r>
        <w:r>
          <w:rPr>
            <w:noProof/>
            <w:webHidden/>
          </w:rPr>
          <w:instrText xml:space="preserve"> PAGEREF _Toc185502932 \h </w:instrText>
        </w:r>
        <w:r>
          <w:rPr>
            <w:noProof/>
            <w:webHidden/>
          </w:rPr>
        </w:r>
        <w:r>
          <w:rPr>
            <w:noProof/>
            <w:webHidden/>
          </w:rPr>
          <w:fldChar w:fldCharType="separate"/>
        </w:r>
        <w:r w:rsidR="00F226B2">
          <w:rPr>
            <w:noProof/>
            <w:webHidden/>
          </w:rPr>
          <w:t>36</w:t>
        </w:r>
        <w:r>
          <w:rPr>
            <w:noProof/>
            <w:webHidden/>
          </w:rPr>
          <w:fldChar w:fldCharType="end"/>
        </w:r>
      </w:hyperlink>
    </w:p>
    <w:p w14:paraId="6A846D0C" w14:textId="2BCA7FF5" w:rsidR="00F72C8A" w:rsidRPr="003C7ADD" w:rsidRDefault="00C26F42" w:rsidP="007D6C9F">
      <w:pPr>
        <w:pStyle w:val="Heading8"/>
        <w:tabs>
          <w:tab w:val="clear" w:pos="5405"/>
          <w:tab w:val="right" w:pos="5976"/>
        </w:tabs>
        <w:jc w:val="both"/>
        <w:rPr>
          <w:rFonts w:ascii="Verdana" w:hAnsi="Verdana" w:cs="Calibri"/>
          <w:color w:val="0A548B"/>
          <w:sz w:val="20"/>
        </w:rPr>
        <w:sectPr w:rsidR="00F72C8A" w:rsidRPr="003C7ADD" w:rsidSect="007D6C9F">
          <w:type w:val="nextColumn"/>
          <w:pgSz w:w="11907" w:h="16840" w:code="9"/>
          <w:pgMar w:top="1418" w:right="1418" w:bottom="1418" w:left="1418" w:header="720" w:footer="720" w:gutter="0"/>
          <w:cols w:space="720"/>
        </w:sectPr>
      </w:pPr>
      <w:r>
        <w:rPr>
          <w:rFonts w:ascii="Verdana" w:hAnsi="Verdana" w:cs="Calibri"/>
          <w:color w:val="0A548B"/>
          <w:sz w:val="20"/>
        </w:rPr>
        <w:fldChar w:fldCharType="end"/>
      </w:r>
    </w:p>
    <w:p w14:paraId="7558590C" w14:textId="77777777" w:rsidR="00F72C8A" w:rsidRPr="00A62292" w:rsidRDefault="008845EC" w:rsidP="00727624">
      <w:pPr>
        <w:pStyle w:val="Heading"/>
        <w:rPr>
          <w:rFonts w:ascii="Verdana" w:hAnsi="Verdana"/>
          <w:color w:val="0A548B"/>
          <w:sz w:val="24"/>
          <w:szCs w:val="24"/>
        </w:rPr>
      </w:pPr>
      <w:bookmarkStart w:id="0" w:name="_Toc320621287"/>
      <w:bookmarkStart w:id="1" w:name="_Toc185262482"/>
      <w:r w:rsidRPr="00A62292">
        <w:rPr>
          <w:rFonts w:ascii="Verdana" w:hAnsi="Verdana"/>
          <w:bCs/>
          <w:i w:val="0"/>
          <w:iCs w:val="0"/>
          <w:color w:val="0A548B"/>
          <w:sz w:val="24"/>
          <w:szCs w:val="24"/>
        </w:rPr>
        <w:lastRenderedPageBreak/>
        <w:t>Section 1</w:t>
      </w:r>
      <w:r w:rsidRPr="00A62292">
        <w:rPr>
          <w:rFonts w:ascii="Verdana" w:hAnsi="Verdana"/>
          <w:bCs/>
          <w:i w:val="0"/>
          <w:iCs w:val="0"/>
          <w:color w:val="0A548B"/>
          <w:sz w:val="24"/>
          <w:szCs w:val="24"/>
        </w:rPr>
        <w:tab/>
        <w:t>Instructions to Tenderers</w:t>
      </w:r>
      <w:bookmarkEnd w:id="0"/>
      <w:bookmarkEnd w:id="1"/>
    </w:p>
    <w:p w14:paraId="595D0C95" w14:textId="77777777" w:rsidR="00014738" w:rsidRPr="003C7ADD" w:rsidRDefault="00014738" w:rsidP="007D6C9F">
      <w:pPr>
        <w:jc w:val="both"/>
        <w:rPr>
          <w:rFonts w:ascii="Verdana" w:hAnsi="Verdana" w:cs="Calibri"/>
          <w:color w:val="0A548B"/>
          <w:sz w:val="20"/>
        </w:rPr>
      </w:pPr>
    </w:p>
    <w:p w14:paraId="61B88745" w14:textId="77777777" w:rsidR="008845EC" w:rsidRPr="003C7ADD" w:rsidRDefault="008845EC" w:rsidP="007D6C9F">
      <w:pPr>
        <w:jc w:val="both"/>
        <w:rPr>
          <w:rFonts w:ascii="Verdana" w:hAnsi="Verdana" w:cs="Calibri"/>
          <w:color w:val="0A548B"/>
          <w:sz w:val="20"/>
        </w:rPr>
      </w:pPr>
    </w:p>
    <w:p w14:paraId="34ED129F" w14:textId="25D45CE4" w:rsidR="00647417" w:rsidRPr="003C7ADD" w:rsidRDefault="00647417" w:rsidP="00DA4D29">
      <w:pPr>
        <w:pStyle w:val="Heading2"/>
        <w:numPr>
          <w:ilvl w:val="0"/>
          <w:numId w:val="2"/>
        </w:numPr>
        <w:ind w:left="709" w:hanging="709"/>
        <w:jc w:val="both"/>
        <w:rPr>
          <w:rFonts w:ascii="Verdana" w:hAnsi="Verdana" w:cs="Calibri"/>
          <w:b/>
          <w:bCs/>
          <w:color w:val="0A548B"/>
          <w:sz w:val="20"/>
        </w:rPr>
      </w:pPr>
      <w:bookmarkStart w:id="2" w:name="_Toc185262483"/>
      <w:bookmarkStart w:id="3" w:name="_Toc185502853"/>
      <w:r w:rsidRPr="003C7ADD">
        <w:rPr>
          <w:rFonts w:ascii="Verdana" w:hAnsi="Verdana" w:cs="Calibri"/>
          <w:b/>
          <w:bCs/>
          <w:color w:val="0A548B"/>
          <w:sz w:val="20"/>
        </w:rPr>
        <w:t xml:space="preserve">About this </w:t>
      </w:r>
      <w:r w:rsidR="009A71BB" w:rsidRPr="003C7ADD">
        <w:rPr>
          <w:rFonts w:ascii="Verdana" w:hAnsi="Verdana" w:cs="Calibri"/>
          <w:b/>
          <w:bCs/>
          <w:color w:val="0A548B"/>
          <w:sz w:val="20"/>
        </w:rPr>
        <w:t>Invitation to Tender</w:t>
      </w:r>
      <w:bookmarkEnd w:id="2"/>
      <w:bookmarkEnd w:id="3"/>
    </w:p>
    <w:p w14:paraId="645B5BB0" w14:textId="77777777" w:rsidR="00B466C3" w:rsidRPr="003C7ADD" w:rsidRDefault="00B466C3" w:rsidP="00B466C3">
      <w:pPr>
        <w:rPr>
          <w:rFonts w:ascii="Verdana" w:hAnsi="Verdana"/>
          <w:color w:val="0A548B"/>
          <w:sz w:val="20"/>
        </w:rPr>
      </w:pPr>
    </w:p>
    <w:p w14:paraId="5FA4BBE2" w14:textId="7FBE68ED" w:rsidR="008129AE" w:rsidRDefault="00293706" w:rsidP="00DA4D29">
      <w:pPr>
        <w:pStyle w:val="MRheading2"/>
        <w:numPr>
          <w:ilvl w:val="1"/>
          <w:numId w:val="6"/>
        </w:numPr>
        <w:spacing w:line="240" w:lineRule="auto"/>
        <w:rPr>
          <w:rFonts w:ascii="Verdana" w:eastAsia="MS Mincho" w:hAnsi="Verdana" w:cs="Arial"/>
          <w:color w:val="0A548B"/>
          <w:sz w:val="20"/>
        </w:rPr>
      </w:pPr>
      <w:bookmarkStart w:id="4" w:name="_Toc185262484"/>
      <w:bookmarkStart w:id="5" w:name="_Toc185502854"/>
      <w:r w:rsidRPr="003C7ADD">
        <w:rPr>
          <w:rFonts w:ascii="Verdana" w:hAnsi="Verdana"/>
          <w:color w:val="0A548B"/>
          <w:sz w:val="20"/>
        </w:rPr>
        <w:t xml:space="preserve">Thank you for your interest in this opportunity.  </w:t>
      </w:r>
      <w:bookmarkStart w:id="6" w:name="_Toc119059562"/>
      <w:bookmarkStart w:id="7" w:name="_Toc119059948"/>
      <w:r w:rsidR="00D900DE" w:rsidRPr="003C7ADD">
        <w:rPr>
          <w:rFonts w:ascii="Verdana" w:eastAsia="MS Mincho" w:hAnsi="Verdana" w:cs="Arial"/>
          <w:color w:val="0A548B"/>
          <w:sz w:val="20"/>
        </w:rPr>
        <w:t>The procurement documents concerning this opportunity include the following (all of which have been made available to Tenderers via</w:t>
      </w:r>
      <w:r w:rsidR="00C51066">
        <w:rPr>
          <w:rFonts w:ascii="Verdana" w:eastAsia="MS Mincho" w:hAnsi="Verdana" w:cs="Arial"/>
          <w:color w:val="0A548B"/>
          <w:sz w:val="20"/>
        </w:rPr>
        <w:t xml:space="preserve"> Find a Tender Service (FTS)</w:t>
      </w:r>
      <w:bookmarkStart w:id="8" w:name="_Toc119059949"/>
      <w:bookmarkEnd w:id="4"/>
      <w:bookmarkEnd w:id="5"/>
      <w:bookmarkEnd w:id="6"/>
      <w:bookmarkEnd w:id="7"/>
      <w:r w:rsidR="006D6B40">
        <w:rPr>
          <w:rFonts w:ascii="Verdana" w:eastAsia="MS Mincho" w:hAnsi="Verdana" w:cs="Arial"/>
          <w:color w:val="0A548B"/>
          <w:sz w:val="20"/>
        </w:rPr>
        <w:t>.</w:t>
      </w:r>
    </w:p>
    <w:p w14:paraId="4173BE76" w14:textId="194C0FB0" w:rsidR="00C51066" w:rsidRPr="003C7ADD" w:rsidRDefault="00C51066" w:rsidP="00DA4D29">
      <w:pPr>
        <w:pStyle w:val="MRheading2"/>
        <w:numPr>
          <w:ilvl w:val="1"/>
          <w:numId w:val="6"/>
        </w:numPr>
        <w:spacing w:line="240" w:lineRule="auto"/>
        <w:rPr>
          <w:rFonts w:ascii="Verdana" w:eastAsia="MS Mincho" w:hAnsi="Verdana" w:cs="Arial"/>
          <w:color w:val="0A548B"/>
          <w:sz w:val="20"/>
        </w:rPr>
      </w:pPr>
      <w:r>
        <w:rPr>
          <w:rFonts w:ascii="Verdana" w:eastAsia="MS Mincho" w:hAnsi="Verdana"/>
          <w:color w:val="0A548B"/>
          <w:sz w:val="20"/>
        </w:rPr>
        <w:t>This tender is being carried out as a below threshold open procedure</w:t>
      </w:r>
      <w:r w:rsidR="008C7C2C">
        <w:rPr>
          <w:rFonts w:ascii="Verdana" w:eastAsia="MS Mincho" w:hAnsi="Verdana"/>
          <w:color w:val="0A548B"/>
          <w:sz w:val="20"/>
        </w:rPr>
        <w:t xml:space="preserve"> (Light Touch)</w:t>
      </w:r>
      <w:r>
        <w:rPr>
          <w:rFonts w:ascii="Verdana" w:eastAsia="MS Mincho" w:hAnsi="Verdana"/>
          <w:color w:val="0A548B"/>
          <w:sz w:val="20"/>
        </w:rPr>
        <w:t xml:space="preserve"> </w:t>
      </w:r>
      <w:r w:rsidR="002D3CE1">
        <w:rPr>
          <w:rFonts w:ascii="Verdana" w:eastAsia="MS Mincho" w:hAnsi="Verdana"/>
          <w:color w:val="0A548B"/>
          <w:sz w:val="20"/>
        </w:rPr>
        <w:t>in</w:t>
      </w:r>
      <w:r>
        <w:rPr>
          <w:rFonts w:ascii="Verdana" w:eastAsia="MS Mincho" w:hAnsi="Verdana"/>
          <w:color w:val="0A548B"/>
          <w:sz w:val="20"/>
        </w:rPr>
        <w:t xml:space="preserve"> accordance with the Procurement Act 2023.</w:t>
      </w:r>
    </w:p>
    <w:p w14:paraId="3AE76FDD" w14:textId="0DBF0547" w:rsidR="008129AE" w:rsidRPr="003C7ADD" w:rsidRDefault="009A71BB" w:rsidP="00DA4D29">
      <w:pPr>
        <w:pStyle w:val="MRheading2"/>
        <w:numPr>
          <w:ilvl w:val="1"/>
          <w:numId w:val="6"/>
        </w:numPr>
        <w:spacing w:line="240" w:lineRule="auto"/>
        <w:rPr>
          <w:rFonts w:ascii="Verdana" w:eastAsia="MS Mincho" w:hAnsi="Verdana" w:cs="Arial"/>
          <w:color w:val="0A548B"/>
          <w:sz w:val="20"/>
        </w:rPr>
      </w:pPr>
      <w:bookmarkStart w:id="9" w:name="_Toc185262485"/>
      <w:bookmarkStart w:id="10" w:name="_Toc185502855"/>
      <w:r w:rsidRPr="003C7ADD">
        <w:rPr>
          <w:rFonts w:ascii="Verdana" w:eastAsia="MS Mincho" w:hAnsi="Verdana"/>
          <w:color w:val="0A548B"/>
          <w:sz w:val="20"/>
        </w:rPr>
        <w:t>Invitation to Tender</w:t>
      </w:r>
      <w:r w:rsidR="00885F75" w:rsidRPr="003C7ADD">
        <w:rPr>
          <w:rFonts w:ascii="Verdana" w:eastAsia="MS Mincho" w:hAnsi="Verdana"/>
          <w:color w:val="0A548B"/>
          <w:sz w:val="20"/>
        </w:rPr>
        <w:t xml:space="preserve"> (or “</w:t>
      </w:r>
      <w:r w:rsidRPr="003C7ADD">
        <w:rPr>
          <w:rFonts w:ascii="Verdana" w:eastAsia="MS Mincho" w:hAnsi="Verdana"/>
          <w:b/>
          <w:bCs/>
          <w:color w:val="0A548B"/>
          <w:sz w:val="20"/>
        </w:rPr>
        <w:t>ITT</w:t>
      </w:r>
      <w:r w:rsidR="00885F75" w:rsidRPr="003C7ADD">
        <w:rPr>
          <w:rFonts w:ascii="Verdana" w:eastAsia="MS Mincho" w:hAnsi="Verdana"/>
          <w:color w:val="0A548B"/>
          <w:sz w:val="20"/>
        </w:rPr>
        <w:t xml:space="preserve">”), i.e. this document which provides </w:t>
      </w:r>
      <w:r w:rsidR="00FE5D88" w:rsidRPr="003C7ADD">
        <w:rPr>
          <w:rFonts w:ascii="Verdana" w:eastAsia="MS Mincho" w:hAnsi="Verdana"/>
          <w:color w:val="0A548B"/>
          <w:sz w:val="20"/>
        </w:rPr>
        <w:t>Tenderers</w:t>
      </w:r>
      <w:r w:rsidR="00885F75" w:rsidRPr="003C7ADD">
        <w:rPr>
          <w:rFonts w:ascii="Verdana" w:eastAsia="MS Mincho" w:hAnsi="Verdana"/>
          <w:color w:val="0A548B"/>
          <w:sz w:val="20"/>
        </w:rPr>
        <w:t xml:space="preserve"> with further details of the procurement process</w:t>
      </w:r>
      <w:r w:rsidR="00FA57DD" w:rsidRPr="003C7ADD">
        <w:rPr>
          <w:rFonts w:ascii="Verdana" w:eastAsia="MS Mincho" w:hAnsi="Verdana"/>
          <w:color w:val="0A548B"/>
          <w:sz w:val="20"/>
        </w:rPr>
        <w:t xml:space="preserve"> (Section 1)</w:t>
      </w:r>
      <w:r w:rsidR="00885F75" w:rsidRPr="003C7ADD">
        <w:rPr>
          <w:rFonts w:ascii="Verdana" w:eastAsia="MS Mincho" w:hAnsi="Verdana"/>
          <w:color w:val="0A548B"/>
          <w:sz w:val="20"/>
        </w:rPr>
        <w:t>;</w:t>
      </w:r>
      <w:bookmarkEnd w:id="8"/>
      <w:bookmarkEnd w:id="9"/>
      <w:bookmarkEnd w:id="10"/>
    </w:p>
    <w:p w14:paraId="7F0201E4" w14:textId="77777777" w:rsidR="008129AE" w:rsidRPr="003C7ADD" w:rsidRDefault="00FA57DD" w:rsidP="00DA4D29">
      <w:pPr>
        <w:pStyle w:val="MRheading2"/>
        <w:numPr>
          <w:ilvl w:val="1"/>
          <w:numId w:val="6"/>
        </w:numPr>
        <w:spacing w:line="240" w:lineRule="auto"/>
        <w:rPr>
          <w:rFonts w:ascii="Verdana" w:eastAsia="MS Mincho" w:hAnsi="Verdana" w:cs="Arial"/>
          <w:color w:val="0A548B"/>
          <w:sz w:val="20"/>
        </w:rPr>
      </w:pPr>
      <w:bookmarkStart w:id="11" w:name="_Toc185262486"/>
      <w:bookmarkStart w:id="12" w:name="_Toc185502856"/>
      <w:r w:rsidRPr="003C7ADD">
        <w:rPr>
          <w:rFonts w:ascii="Verdana" w:eastAsia="MS Mincho" w:hAnsi="Verdana"/>
          <w:color w:val="0A548B"/>
          <w:sz w:val="20"/>
        </w:rPr>
        <w:t>ECITB Specifications(s) relating to this procurement (Section 2);</w:t>
      </w:r>
      <w:bookmarkEnd w:id="11"/>
      <w:bookmarkEnd w:id="12"/>
    </w:p>
    <w:p w14:paraId="2D40FF06" w14:textId="77777777" w:rsidR="008129AE" w:rsidRPr="003C7ADD" w:rsidRDefault="00B356B4" w:rsidP="00DA4D29">
      <w:pPr>
        <w:pStyle w:val="MRheading2"/>
        <w:numPr>
          <w:ilvl w:val="1"/>
          <w:numId w:val="6"/>
        </w:numPr>
        <w:spacing w:line="240" w:lineRule="auto"/>
        <w:rPr>
          <w:rFonts w:ascii="Verdana" w:eastAsia="MS Mincho" w:hAnsi="Verdana" w:cs="Arial"/>
          <w:color w:val="0A548B"/>
          <w:sz w:val="20"/>
        </w:rPr>
      </w:pPr>
      <w:bookmarkStart w:id="13" w:name="_Toc185262487"/>
      <w:bookmarkStart w:id="14" w:name="_Toc185502857"/>
      <w:r w:rsidRPr="003C7ADD">
        <w:rPr>
          <w:rFonts w:ascii="Verdana" w:hAnsi="Verdana"/>
          <w:color w:val="0A548B"/>
          <w:sz w:val="20"/>
        </w:rPr>
        <w:t>ECITB Form of Contact relating to this procurement (Section 3);</w:t>
      </w:r>
      <w:bookmarkEnd w:id="13"/>
      <w:bookmarkEnd w:id="14"/>
    </w:p>
    <w:p w14:paraId="20F811F8" w14:textId="77777777" w:rsidR="008129AE" w:rsidRPr="003C7ADD" w:rsidRDefault="00077D78" w:rsidP="00DA4D29">
      <w:pPr>
        <w:pStyle w:val="MRheading2"/>
        <w:numPr>
          <w:ilvl w:val="1"/>
          <w:numId w:val="6"/>
        </w:numPr>
        <w:spacing w:line="240" w:lineRule="auto"/>
        <w:rPr>
          <w:rFonts w:ascii="Verdana" w:eastAsia="MS Mincho" w:hAnsi="Verdana" w:cs="Arial"/>
          <w:color w:val="0A548B"/>
          <w:sz w:val="20"/>
        </w:rPr>
      </w:pPr>
      <w:bookmarkStart w:id="15" w:name="_Toc185262488"/>
      <w:bookmarkStart w:id="16" w:name="_Toc185502858"/>
      <w:r w:rsidRPr="003C7ADD">
        <w:rPr>
          <w:rFonts w:ascii="Verdana" w:eastAsia="MS Mincho" w:hAnsi="Verdana"/>
          <w:color w:val="0A548B"/>
          <w:sz w:val="20"/>
        </w:rPr>
        <w:t xml:space="preserve">ECITB Scoring Criteria and Evaluation Methodology (Section </w:t>
      </w:r>
      <w:r w:rsidR="00B356B4" w:rsidRPr="003C7ADD">
        <w:rPr>
          <w:rFonts w:ascii="Verdana" w:eastAsia="MS Mincho" w:hAnsi="Verdana"/>
          <w:color w:val="0A548B"/>
          <w:sz w:val="20"/>
        </w:rPr>
        <w:t>4</w:t>
      </w:r>
      <w:r w:rsidRPr="003C7ADD">
        <w:rPr>
          <w:rFonts w:ascii="Verdana" w:eastAsia="MS Mincho" w:hAnsi="Verdana"/>
          <w:color w:val="0A548B"/>
          <w:sz w:val="20"/>
        </w:rPr>
        <w:t>);</w:t>
      </w:r>
      <w:bookmarkEnd w:id="15"/>
      <w:bookmarkEnd w:id="16"/>
    </w:p>
    <w:p w14:paraId="6D6BFE93" w14:textId="05762863" w:rsidR="00523A24" w:rsidRPr="003C7ADD" w:rsidRDefault="0006342B" w:rsidP="00DA4D29">
      <w:pPr>
        <w:pStyle w:val="MRheading2"/>
        <w:numPr>
          <w:ilvl w:val="1"/>
          <w:numId w:val="6"/>
        </w:numPr>
        <w:spacing w:line="240" w:lineRule="auto"/>
        <w:rPr>
          <w:rFonts w:ascii="Verdana" w:eastAsia="MS Mincho" w:hAnsi="Verdana" w:cs="Arial"/>
          <w:color w:val="0A548B"/>
          <w:sz w:val="20"/>
        </w:rPr>
      </w:pPr>
      <w:bookmarkStart w:id="17" w:name="_Toc185262489"/>
      <w:bookmarkStart w:id="18" w:name="_Toc185502859"/>
      <w:r w:rsidRPr="003C7ADD">
        <w:rPr>
          <w:rFonts w:ascii="Verdana" w:hAnsi="Verdana"/>
          <w:color w:val="0A548B"/>
          <w:sz w:val="20"/>
        </w:rPr>
        <w:t xml:space="preserve">This </w:t>
      </w:r>
      <w:r w:rsidR="003A6EFB" w:rsidRPr="003C7ADD">
        <w:rPr>
          <w:rFonts w:ascii="Verdana" w:hAnsi="Verdana"/>
          <w:color w:val="0A548B"/>
          <w:sz w:val="20"/>
        </w:rPr>
        <w:t>ITT also</w:t>
      </w:r>
      <w:r w:rsidRPr="003C7ADD">
        <w:rPr>
          <w:rFonts w:ascii="Verdana" w:hAnsi="Verdana"/>
          <w:color w:val="0A548B"/>
          <w:sz w:val="20"/>
        </w:rPr>
        <w:t xml:space="preserve"> includes the following appendices:</w:t>
      </w:r>
      <w:bookmarkEnd w:id="17"/>
      <w:bookmarkEnd w:id="18"/>
    </w:p>
    <w:p w14:paraId="5E0D68F8" w14:textId="1C5633BD" w:rsidR="009B743A" w:rsidRPr="003C7ADD" w:rsidRDefault="009B0D0E" w:rsidP="00DA4D29">
      <w:pPr>
        <w:pStyle w:val="MRheading2"/>
        <w:numPr>
          <w:ilvl w:val="3"/>
          <w:numId w:val="6"/>
        </w:numPr>
        <w:spacing w:line="240" w:lineRule="auto"/>
        <w:ind w:left="1843" w:hanging="425"/>
        <w:rPr>
          <w:rFonts w:ascii="Verdana" w:hAnsi="Verdana"/>
          <w:color w:val="0A548B"/>
          <w:sz w:val="20"/>
        </w:rPr>
      </w:pPr>
      <w:bookmarkStart w:id="19" w:name="_Toc185262490"/>
      <w:bookmarkStart w:id="20" w:name="_Toc185502860"/>
      <w:r w:rsidRPr="003C7ADD">
        <w:rPr>
          <w:rFonts w:ascii="Verdana" w:hAnsi="Verdana"/>
          <w:color w:val="0A548B"/>
          <w:sz w:val="20"/>
        </w:rPr>
        <w:t xml:space="preserve">Appendix </w:t>
      </w:r>
      <w:r w:rsidR="00137565" w:rsidRPr="003C7ADD">
        <w:rPr>
          <w:rFonts w:ascii="Verdana" w:hAnsi="Verdana"/>
          <w:color w:val="0A548B"/>
          <w:sz w:val="20"/>
        </w:rPr>
        <w:t>A</w:t>
      </w:r>
      <w:r w:rsidRPr="003C7ADD">
        <w:rPr>
          <w:rFonts w:ascii="Verdana" w:hAnsi="Verdana"/>
          <w:color w:val="0A548B"/>
          <w:sz w:val="20"/>
        </w:rPr>
        <w:t xml:space="preserve">: </w:t>
      </w:r>
      <w:r w:rsidR="00E03874" w:rsidRPr="003C7ADD">
        <w:rPr>
          <w:rFonts w:ascii="Verdana" w:hAnsi="Verdana"/>
          <w:color w:val="0A548B"/>
          <w:sz w:val="20"/>
        </w:rPr>
        <w:t>Schedule of Prices (For completion)</w:t>
      </w:r>
      <w:bookmarkEnd w:id="19"/>
      <w:bookmarkEnd w:id="20"/>
    </w:p>
    <w:p w14:paraId="60078421" w14:textId="699AAB9D" w:rsidR="00E03874" w:rsidRPr="003C7ADD" w:rsidRDefault="00E03874" w:rsidP="00DA4D29">
      <w:pPr>
        <w:pStyle w:val="MRheading2"/>
        <w:numPr>
          <w:ilvl w:val="3"/>
          <w:numId w:val="6"/>
        </w:numPr>
        <w:spacing w:line="240" w:lineRule="auto"/>
        <w:ind w:left="1843" w:hanging="425"/>
        <w:rPr>
          <w:rFonts w:ascii="Verdana" w:hAnsi="Verdana"/>
          <w:color w:val="0A548B"/>
          <w:sz w:val="20"/>
        </w:rPr>
      </w:pPr>
      <w:bookmarkStart w:id="21" w:name="_Toc185262491"/>
      <w:bookmarkStart w:id="22" w:name="_Toc185502861"/>
      <w:r w:rsidRPr="003C7ADD">
        <w:rPr>
          <w:rFonts w:ascii="Verdana" w:hAnsi="Verdana"/>
          <w:color w:val="0A548B"/>
          <w:sz w:val="20"/>
        </w:rPr>
        <w:t xml:space="preserve">Appendix </w:t>
      </w:r>
      <w:r w:rsidR="00137565" w:rsidRPr="003C7ADD">
        <w:rPr>
          <w:rFonts w:ascii="Verdana" w:hAnsi="Verdana"/>
          <w:color w:val="0A548B"/>
          <w:sz w:val="20"/>
        </w:rPr>
        <w:t>B</w:t>
      </w:r>
      <w:r w:rsidR="003A6EFB" w:rsidRPr="003C7ADD">
        <w:rPr>
          <w:rFonts w:ascii="Verdana" w:hAnsi="Verdana"/>
          <w:color w:val="0A548B"/>
          <w:sz w:val="20"/>
        </w:rPr>
        <w:t>:</w:t>
      </w:r>
      <w:r w:rsidRPr="003C7ADD">
        <w:rPr>
          <w:rFonts w:ascii="Verdana" w:hAnsi="Verdana"/>
          <w:color w:val="0A548B"/>
          <w:sz w:val="20"/>
        </w:rPr>
        <w:t xml:space="preserve"> </w:t>
      </w:r>
      <w:r w:rsidR="00AB21BA" w:rsidRPr="003C7ADD">
        <w:rPr>
          <w:rFonts w:ascii="Verdana" w:hAnsi="Verdana"/>
          <w:color w:val="0A548B"/>
          <w:sz w:val="20"/>
        </w:rPr>
        <w:t>Tender Response Form (For completion)</w:t>
      </w:r>
      <w:bookmarkEnd w:id="21"/>
      <w:bookmarkEnd w:id="22"/>
    </w:p>
    <w:p w14:paraId="5181ECC0" w14:textId="0F898F0E" w:rsidR="00137565" w:rsidRPr="003C7ADD" w:rsidRDefault="00137565" w:rsidP="00DA4D29">
      <w:pPr>
        <w:pStyle w:val="MRheading2"/>
        <w:numPr>
          <w:ilvl w:val="3"/>
          <w:numId w:val="6"/>
        </w:numPr>
        <w:spacing w:line="240" w:lineRule="auto"/>
        <w:ind w:left="1843" w:hanging="425"/>
        <w:rPr>
          <w:rFonts w:ascii="Verdana" w:hAnsi="Verdana"/>
          <w:color w:val="0A548B"/>
          <w:sz w:val="20"/>
        </w:rPr>
      </w:pPr>
      <w:bookmarkStart w:id="23" w:name="_Toc185262492"/>
      <w:bookmarkStart w:id="24" w:name="_Toc185502862"/>
      <w:r w:rsidRPr="003C7ADD">
        <w:rPr>
          <w:rFonts w:ascii="Verdana" w:hAnsi="Verdana"/>
          <w:color w:val="0A548B"/>
          <w:sz w:val="20"/>
        </w:rPr>
        <w:t xml:space="preserve">Appendix </w:t>
      </w:r>
      <w:r w:rsidR="004B6DC6">
        <w:rPr>
          <w:rFonts w:ascii="Verdana" w:hAnsi="Verdana"/>
          <w:color w:val="0A548B"/>
          <w:sz w:val="20"/>
        </w:rPr>
        <w:t>C</w:t>
      </w:r>
      <w:r w:rsidRPr="003C7ADD">
        <w:rPr>
          <w:rFonts w:ascii="Verdana" w:hAnsi="Verdana"/>
          <w:color w:val="0A548B"/>
          <w:sz w:val="20"/>
        </w:rPr>
        <w:t>: Tender Certificate (For completion)</w:t>
      </w:r>
      <w:bookmarkEnd w:id="23"/>
      <w:bookmarkEnd w:id="24"/>
    </w:p>
    <w:p w14:paraId="0DF64087" w14:textId="69FD0AEE" w:rsidR="00137565" w:rsidRPr="003C7ADD" w:rsidRDefault="00137565" w:rsidP="00DA4D29">
      <w:pPr>
        <w:pStyle w:val="MRheading2"/>
        <w:numPr>
          <w:ilvl w:val="3"/>
          <w:numId w:val="6"/>
        </w:numPr>
        <w:spacing w:line="240" w:lineRule="auto"/>
        <w:ind w:left="1843" w:hanging="425"/>
        <w:rPr>
          <w:rFonts w:ascii="Verdana" w:hAnsi="Verdana"/>
          <w:color w:val="0A548B"/>
          <w:sz w:val="20"/>
        </w:rPr>
      </w:pPr>
      <w:bookmarkStart w:id="25" w:name="_Toc185262493"/>
      <w:bookmarkStart w:id="26" w:name="_Toc185502863"/>
      <w:r w:rsidRPr="003C7ADD">
        <w:rPr>
          <w:rFonts w:ascii="Verdana" w:hAnsi="Verdana"/>
          <w:color w:val="0A548B"/>
          <w:sz w:val="20"/>
        </w:rPr>
        <w:t xml:space="preserve">Appendix D: Commercially Sensitive Information (For </w:t>
      </w:r>
      <w:r w:rsidR="00AF3930" w:rsidRPr="003C7ADD">
        <w:rPr>
          <w:rFonts w:ascii="Verdana" w:hAnsi="Verdana"/>
          <w:color w:val="0A548B"/>
          <w:sz w:val="20"/>
        </w:rPr>
        <w:t>completion as required)</w:t>
      </w:r>
      <w:bookmarkEnd w:id="25"/>
      <w:bookmarkEnd w:id="26"/>
    </w:p>
    <w:p w14:paraId="0AAC2499" w14:textId="77777777" w:rsidR="00647417" w:rsidRPr="003C7ADD" w:rsidRDefault="00647417" w:rsidP="00647417">
      <w:pPr>
        <w:rPr>
          <w:rFonts w:ascii="Verdana" w:hAnsi="Verdana"/>
          <w:color w:val="0A548B"/>
          <w:sz w:val="20"/>
        </w:rPr>
      </w:pPr>
    </w:p>
    <w:p w14:paraId="007A903C" w14:textId="77777777" w:rsidR="00523A24" w:rsidRPr="003C7ADD" w:rsidRDefault="00523A24" w:rsidP="00647417">
      <w:pPr>
        <w:rPr>
          <w:rFonts w:ascii="Verdana" w:hAnsi="Verdana"/>
          <w:color w:val="0A548B"/>
          <w:sz w:val="20"/>
        </w:rPr>
      </w:pPr>
    </w:p>
    <w:p w14:paraId="03F43757" w14:textId="36560D7A" w:rsidR="00B72634" w:rsidRPr="003C7ADD" w:rsidRDefault="00B72634" w:rsidP="00DA4D29">
      <w:pPr>
        <w:pStyle w:val="Heading2"/>
        <w:numPr>
          <w:ilvl w:val="0"/>
          <w:numId w:val="2"/>
        </w:numPr>
        <w:ind w:left="709" w:hanging="709"/>
        <w:jc w:val="both"/>
        <w:rPr>
          <w:rFonts w:ascii="Verdana" w:hAnsi="Verdana" w:cs="Calibri"/>
          <w:b/>
          <w:bCs/>
          <w:color w:val="0A548B"/>
          <w:sz w:val="20"/>
        </w:rPr>
      </w:pPr>
      <w:bookmarkStart w:id="27" w:name="_Toc185262494"/>
      <w:bookmarkStart w:id="28" w:name="_Toc185502864"/>
      <w:r w:rsidRPr="003C7ADD">
        <w:rPr>
          <w:rFonts w:ascii="Verdana" w:hAnsi="Verdana" w:cs="Calibri"/>
          <w:b/>
          <w:bCs/>
          <w:color w:val="0A548B"/>
          <w:sz w:val="20"/>
        </w:rPr>
        <w:t>About the ECITB</w:t>
      </w:r>
      <w:bookmarkEnd w:id="27"/>
      <w:bookmarkEnd w:id="28"/>
    </w:p>
    <w:p w14:paraId="789A656F" w14:textId="77777777" w:rsidR="00B72634" w:rsidRPr="003C7ADD" w:rsidRDefault="00B72634" w:rsidP="00B72634">
      <w:pPr>
        <w:rPr>
          <w:rFonts w:ascii="Verdana" w:hAnsi="Verdana"/>
          <w:color w:val="0A548B"/>
          <w:sz w:val="20"/>
        </w:rPr>
      </w:pPr>
    </w:p>
    <w:p w14:paraId="78F02A6D" w14:textId="48927B55" w:rsidR="00B72634" w:rsidRPr="003C7ADD" w:rsidRDefault="00B72634" w:rsidP="00417906">
      <w:pPr>
        <w:ind w:left="709" w:hanging="709"/>
        <w:rPr>
          <w:rFonts w:ascii="Verdana" w:hAnsi="Verdana"/>
          <w:color w:val="0A548B"/>
          <w:sz w:val="20"/>
        </w:rPr>
      </w:pPr>
      <w:r w:rsidRPr="003C7ADD">
        <w:rPr>
          <w:rFonts w:ascii="Verdana" w:hAnsi="Verdana"/>
          <w:color w:val="0A548B"/>
          <w:sz w:val="20"/>
        </w:rPr>
        <w:t>2.1</w:t>
      </w:r>
      <w:r w:rsidRPr="003C7ADD">
        <w:rPr>
          <w:rFonts w:ascii="Verdana" w:hAnsi="Verdana"/>
          <w:color w:val="0A548B"/>
          <w:sz w:val="20"/>
        </w:rPr>
        <w:tab/>
      </w:r>
      <w:r w:rsidR="00365C4D" w:rsidRPr="003C7ADD">
        <w:rPr>
          <w:rFonts w:ascii="Verdana" w:hAnsi="Verdana"/>
          <w:color w:val="0A548B"/>
          <w:sz w:val="20"/>
        </w:rPr>
        <w:t>The Engineering Construction Industry Training Board (ECITB) is the employer-led skills, standards and qualifications body for the development of the engineering construction workforce of Great Britain. An arms-length body of the UK Government, the ECITB reports to the Department for Education. Our vision is a trailblazing Engineering Construction Industry where critical infrastructure, energy security and net zero ambitions are achieved.</w:t>
      </w:r>
    </w:p>
    <w:p w14:paraId="62E5F050" w14:textId="77777777" w:rsidR="00BC3142" w:rsidRPr="003C7ADD" w:rsidRDefault="00BC3142" w:rsidP="00B72634">
      <w:pPr>
        <w:rPr>
          <w:rFonts w:ascii="Verdana" w:hAnsi="Verdana"/>
          <w:color w:val="0A548B"/>
          <w:sz w:val="20"/>
        </w:rPr>
      </w:pPr>
    </w:p>
    <w:p w14:paraId="20FF608D" w14:textId="3DF2799B" w:rsidR="00BC3142" w:rsidRPr="003C7ADD" w:rsidRDefault="00BC3142" w:rsidP="00417906">
      <w:pPr>
        <w:ind w:left="709" w:hanging="709"/>
        <w:rPr>
          <w:rFonts w:ascii="Verdana" w:hAnsi="Verdana"/>
          <w:color w:val="0A548B"/>
          <w:sz w:val="20"/>
        </w:rPr>
      </w:pPr>
      <w:r w:rsidRPr="003C7ADD">
        <w:rPr>
          <w:rFonts w:ascii="Verdana" w:hAnsi="Verdana"/>
          <w:color w:val="0A548B"/>
          <w:sz w:val="20"/>
        </w:rPr>
        <w:t>2.2</w:t>
      </w:r>
      <w:r w:rsidRPr="003C7ADD">
        <w:rPr>
          <w:rFonts w:ascii="Verdana" w:hAnsi="Verdana"/>
          <w:color w:val="0A548B"/>
          <w:sz w:val="20"/>
        </w:rPr>
        <w:tab/>
        <w:t>The ECITB works with employers and training providers to attract, develop and qualify the engineering construction workforce in a wide range of craft, technical and professional disciplines. We invest about £28 million each year to support skills development within the industry.</w:t>
      </w:r>
    </w:p>
    <w:p w14:paraId="3F3BF412" w14:textId="77777777" w:rsidR="00BC3142" w:rsidRPr="003C7ADD" w:rsidRDefault="00BC3142" w:rsidP="00B72634">
      <w:pPr>
        <w:rPr>
          <w:rFonts w:ascii="Verdana" w:hAnsi="Verdana"/>
          <w:color w:val="0A548B"/>
          <w:sz w:val="20"/>
        </w:rPr>
      </w:pPr>
    </w:p>
    <w:p w14:paraId="33A5EC13" w14:textId="7E7D1544" w:rsidR="00BC3142" w:rsidRPr="003C7ADD" w:rsidRDefault="00206FAA" w:rsidP="00B72634">
      <w:pPr>
        <w:rPr>
          <w:rFonts w:ascii="Verdana" w:hAnsi="Verdana"/>
          <w:color w:val="0A548B"/>
          <w:sz w:val="20"/>
        </w:rPr>
      </w:pPr>
      <w:r w:rsidRPr="003C7ADD">
        <w:rPr>
          <w:rFonts w:ascii="Verdana" w:hAnsi="Verdana"/>
          <w:color w:val="0A548B"/>
          <w:sz w:val="20"/>
        </w:rPr>
        <w:t xml:space="preserve">2.3 </w:t>
      </w:r>
      <w:r w:rsidRPr="003C7ADD">
        <w:rPr>
          <w:rFonts w:ascii="Verdana" w:hAnsi="Verdana"/>
          <w:color w:val="0A548B"/>
          <w:sz w:val="20"/>
        </w:rPr>
        <w:tab/>
        <w:t>More information about the ECITB can be found here:</w:t>
      </w:r>
      <w:r w:rsidRPr="003C7ADD">
        <w:rPr>
          <w:rFonts w:ascii="Verdana" w:hAnsi="Verdana"/>
          <w:b/>
          <w:bCs/>
          <w:color w:val="0A548B"/>
          <w:sz w:val="20"/>
        </w:rPr>
        <w:t xml:space="preserve"> </w:t>
      </w:r>
      <w:hyperlink r:id="rId14" w:history="1">
        <w:r w:rsidRPr="003C7ADD">
          <w:rPr>
            <w:rStyle w:val="Hyperlink"/>
            <w:rFonts w:ascii="Verdana" w:hAnsi="Verdana"/>
            <w:b/>
            <w:bCs/>
            <w:color w:val="0A548B"/>
            <w:sz w:val="20"/>
          </w:rPr>
          <w:t>What is the ECITB? - ECITB</w:t>
        </w:r>
      </w:hyperlink>
    </w:p>
    <w:p w14:paraId="080091C9" w14:textId="77777777" w:rsidR="000765FF" w:rsidRPr="003C7ADD" w:rsidRDefault="000765FF" w:rsidP="00B72634">
      <w:pPr>
        <w:rPr>
          <w:rFonts w:ascii="Verdana" w:hAnsi="Verdana"/>
          <w:color w:val="0A548B"/>
          <w:sz w:val="20"/>
        </w:rPr>
      </w:pPr>
    </w:p>
    <w:p w14:paraId="160D0CA7" w14:textId="77777777" w:rsidR="00B72634" w:rsidRPr="003C7ADD" w:rsidRDefault="00B72634" w:rsidP="00B72634">
      <w:pPr>
        <w:rPr>
          <w:rFonts w:ascii="Verdana" w:hAnsi="Verdana"/>
          <w:color w:val="0A548B"/>
          <w:sz w:val="20"/>
        </w:rPr>
      </w:pPr>
    </w:p>
    <w:p w14:paraId="7F2A456B" w14:textId="57AF87A9" w:rsidR="00014738" w:rsidRPr="003C7ADD" w:rsidRDefault="00014738" w:rsidP="00DA4D29">
      <w:pPr>
        <w:pStyle w:val="Heading2"/>
        <w:numPr>
          <w:ilvl w:val="0"/>
          <w:numId w:val="2"/>
        </w:numPr>
        <w:ind w:left="709" w:hanging="709"/>
        <w:jc w:val="both"/>
        <w:rPr>
          <w:rFonts w:ascii="Verdana" w:hAnsi="Verdana" w:cs="Calibri"/>
          <w:b/>
          <w:bCs/>
          <w:color w:val="0A548B"/>
          <w:sz w:val="20"/>
        </w:rPr>
      </w:pPr>
      <w:bookmarkStart w:id="29" w:name="_Toc185262495"/>
      <w:bookmarkStart w:id="30" w:name="_Toc185502865"/>
      <w:r w:rsidRPr="003C7ADD">
        <w:rPr>
          <w:rFonts w:ascii="Verdana" w:hAnsi="Verdana" w:cs="Calibri"/>
          <w:b/>
          <w:color w:val="0A548B"/>
          <w:sz w:val="20"/>
        </w:rPr>
        <w:t>Introduction</w:t>
      </w:r>
      <w:bookmarkEnd w:id="29"/>
      <w:bookmarkEnd w:id="30"/>
    </w:p>
    <w:p w14:paraId="4CDEC454" w14:textId="77777777" w:rsidR="009D2840" w:rsidRPr="003C7ADD" w:rsidRDefault="009D2840" w:rsidP="00B85896">
      <w:pPr>
        <w:pStyle w:val="ListParagraph"/>
        <w:ind w:left="360"/>
        <w:jc w:val="both"/>
        <w:rPr>
          <w:rFonts w:ascii="Verdana" w:hAnsi="Verdana" w:cs="Calibri"/>
          <w:color w:val="0A548B"/>
          <w:sz w:val="20"/>
        </w:rPr>
      </w:pPr>
    </w:p>
    <w:p w14:paraId="0F0BE27D" w14:textId="77777777" w:rsidR="009D2840" w:rsidRPr="00D15C73" w:rsidRDefault="009D2840" w:rsidP="00D15C73">
      <w:pPr>
        <w:jc w:val="both"/>
        <w:rPr>
          <w:rFonts w:ascii="Verdana" w:hAnsi="Verdana" w:cs="Calibri"/>
          <w:vanish/>
          <w:color w:val="0A548B"/>
          <w:sz w:val="20"/>
        </w:rPr>
      </w:pPr>
    </w:p>
    <w:p w14:paraId="4E51F88C" w14:textId="48F2BCC9" w:rsidR="00E34CA5" w:rsidRDefault="008F234B" w:rsidP="6BC36CF4">
      <w:pPr>
        <w:pStyle w:val="ListParagraph"/>
        <w:numPr>
          <w:ilvl w:val="1"/>
          <w:numId w:val="9"/>
        </w:numPr>
        <w:tabs>
          <w:tab w:val="num" w:pos="1178"/>
        </w:tabs>
        <w:jc w:val="both"/>
        <w:rPr>
          <w:rFonts w:ascii="Verdana" w:hAnsi="Verdana" w:cs="Calibri"/>
          <w:color w:val="0A548B"/>
          <w:sz w:val="20"/>
        </w:rPr>
      </w:pPr>
      <w:r w:rsidRPr="6BC36CF4">
        <w:rPr>
          <w:rFonts w:ascii="Verdana" w:hAnsi="Verdana" w:cs="Calibri"/>
          <w:color w:val="0A548B"/>
          <w:sz w:val="20"/>
        </w:rPr>
        <w:t xml:space="preserve">The ECITB wishes to appoint a </w:t>
      </w:r>
      <w:r w:rsidR="00A73D58" w:rsidRPr="6BC36CF4">
        <w:rPr>
          <w:rFonts w:ascii="Verdana" w:hAnsi="Verdana" w:cs="Calibri"/>
          <w:color w:val="0A548B"/>
          <w:sz w:val="20"/>
        </w:rPr>
        <w:t xml:space="preserve">provider </w:t>
      </w:r>
      <w:r w:rsidR="00271806" w:rsidRPr="6BC36CF4">
        <w:rPr>
          <w:rFonts w:ascii="Verdana" w:hAnsi="Verdana" w:cs="Calibri"/>
          <w:color w:val="0A548B"/>
          <w:sz w:val="20"/>
        </w:rPr>
        <w:t>to f</w:t>
      </w:r>
      <w:r w:rsidR="0058030C" w:rsidRPr="6BC36CF4">
        <w:rPr>
          <w:rFonts w:ascii="Verdana" w:hAnsi="Verdana" w:cs="Calibri"/>
          <w:color w:val="0A548B"/>
          <w:sz w:val="20"/>
        </w:rPr>
        <w:t>u</w:t>
      </w:r>
      <w:r w:rsidR="00271806" w:rsidRPr="6BC36CF4">
        <w:rPr>
          <w:rFonts w:ascii="Verdana" w:hAnsi="Verdana" w:cs="Calibri"/>
          <w:color w:val="0A548B"/>
          <w:sz w:val="20"/>
        </w:rPr>
        <w:t>lfil its requirement for</w:t>
      </w:r>
      <w:r w:rsidR="00EB79F2" w:rsidRPr="6BC36CF4">
        <w:rPr>
          <w:rFonts w:ascii="Verdana" w:hAnsi="Verdana" w:cs="Calibri"/>
          <w:b/>
          <w:bCs/>
          <w:color w:val="0A548B"/>
          <w:sz w:val="20"/>
        </w:rPr>
        <w:t xml:space="preserve"> Apprentice Training and Assessment Contracts for ECITB APTUS Modern Apprentice ECITB Offshore Region – September 202</w:t>
      </w:r>
      <w:r w:rsidR="001954D0" w:rsidRPr="6BC36CF4">
        <w:rPr>
          <w:rFonts w:ascii="Verdana" w:hAnsi="Verdana" w:cs="Calibri"/>
          <w:b/>
          <w:bCs/>
          <w:color w:val="0A548B"/>
          <w:sz w:val="20"/>
        </w:rPr>
        <w:t>6</w:t>
      </w:r>
      <w:r w:rsidR="009C4539" w:rsidRPr="6BC36CF4">
        <w:rPr>
          <w:rFonts w:ascii="Verdana" w:hAnsi="Verdana" w:cs="Calibri"/>
          <w:color w:val="0A548B"/>
          <w:sz w:val="20"/>
        </w:rPr>
        <w:t xml:space="preserve">. </w:t>
      </w:r>
      <w:r w:rsidR="00CE25CC" w:rsidRPr="6BC36CF4">
        <w:rPr>
          <w:rFonts w:ascii="Verdana" w:hAnsi="Verdana" w:cs="Calibri"/>
          <w:color w:val="0A548B"/>
          <w:sz w:val="20"/>
        </w:rPr>
        <w:t xml:space="preserve">The initial Contract term will be for </w:t>
      </w:r>
      <w:r w:rsidR="009C4539" w:rsidRPr="000E6532">
        <w:rPr>
          <w:rFonts w:ascii="Verdana" w:hAnsi="Verdana" w:cs="Calibri"/>
          <w:b/>
          <w:bCs/>
          <w:color w:val="0A548B"/>
          <w:sz w:val="20"/>
        </w:rPr>
        <w:t>3-4</w:t>
      </w:r>
      <w:r w:rsidR="00CE25CC" w:rsidRPr="000E6532">
        <w:rPr>
          <w:rFonts w:ascii="Verdana" w:hAnsi="Verdana" w:cs="Calibri"/>
          <w:b/>
          <w:bCs/>
          <w:color w:val="0A548B"/>
          <w:sz w:val="20"/>
        </w:rPr>
        <w:t xml:space="preserve"> years</w:t>
      </w:r>
      <w:r w:rsidR="009C4539" w:rsidRPr="6BC36CF4">
        <w:rPr>
          <w:rFonts w:ascii="Verdana" w:hAnsi="Verdana" w:cs="Calibri"/>
          <w:color w:val="0A548B"/>
          <w:sz w:val="20"/>
        </w:rPr>
        <w:t>.</w:t>
      </w:r>
    </w:p>
    <w:p w14:paraId="7F5C42AA" w14:textId="77777777" w:rsidR="009C4539" w:rsidRPr="009C4539" w:rsidRDefault="009C4539" w:rsidP="009C4539">
      <w:pPr>
        <w:pStyle w:val="ListParagraph"/>
        <w:jc w:val="both"/>
        <w:rPr>
          <w:rFonts w:ascii="Verdana" w:hAnsi="Verdana" w:cs="Calibri"/>
          <w:color w:val="0A548B"/>
          <w:sz w:val="20"/>
        </w:rPr>
      </w:pPr>
    </w:p>
    <w:p w14:paraId="38E2F61C" w14:textId="062F0E6E" w:rsidR="00E34CA5" w:rsidRPr="00A22083" w:rsidRDefault="00BF2DBC" w:rsidP="6BC36CF4">
      <w:pPr>
        <w:pStyle w:val="ListParagraph"/>
        <w:numPr>
          <w:ilvl w:val="1"/>
          <w:numId w:val="9"/>
        </w:numPr>
        <w:tabs>
          <w:tab w:val="num" w:pos="1178"/>
        </w:tabs>
        <w:jc w:val="both"/>
        <w:rPr>
          <w:rFonts w:ascii="Verdana" w:hAnsi="Verdana" w:cs="Calibri"/>
          <w:color w:val="0A548B"/>
          <w:sz w:val="20"/>
        </w:rPr>
      </w:pPr>
      <w:r w:rsidRPr="6BC36CF4">
        <w:rPr>
          <w:rFonts w:ascii="Verdana" w:hAnsi="Verdana" w:cs="Calibri"/>
          <w:color w:val="0A548B"/>
          <w:sz w:val="20"/>
        </w:rPr>
        <w:t xml:space="preserve">This tender consists of </w:t>
      </w:r>
      <w:r w:rsidR="009C4539" w:rsidRPr="6BC36CF4">
        <w:rPr>
          <w:rFonts w:ascii="Verdana" w:hAnsi="Verdana" w:cs="Calibri"/>
          <w:b/>
          <w:bCs/>
          <w:color w:val="0A548B"/>
          <w:sz w:val="20"/>
        </w:rPr>
        <w:t>3</w:t>
      </w:r>
      <w:r w:rsidRPr="6BC36CF4">
        <w:rPr>
          <w:rFonts w:ascii="Verdana" w:hAnsi="Verdana" w:cs="Calibri"/>
          <w:b/>
          <w:bCs/>
          <w:color w:val="0A548B"/>
          <w:sz w:val="20"/>
        </w:rPr>
        <w:t xml:space="preserve"> lots</w:t>
      </w:r>
      <w:r w:rsidRPr="6BC36CF4">
        <w:rPr>
          <w:rFonts w:ascii="Verdana" w:hAnsi="Verdana" w:cs="Calibri"/>
          <w:color w:val="0A548B"/>
          <w:sz w:val="20"/>
        </w:rPr>
        <w:t xml:space="preserve">. </w:t>
      </w:r>
      <w:r w:rsidR="002B354D" w:rsidRPr="6BC36CF4">
        <w:rPr>
          <w:rFonts w:ascii="Verdana" w:hAnsi="Verdana" w:cs="Calibri"/>
          <w:color w:val="0A548B"/>
          <w:sz w:val="20"/>
        </w:rPr>
        <w:t>Tenderer</w:t>
      </w:r>
      <w:r w:rsidRPr="6BC36CF4">
        <w:rPr>
          <w:rFonts w:ascii="Verdana" w:hAnsi="Verdana" w:cs="Calibri"/>
          <w:color w:val="0A548B"/>
          <w:sz w:val="20"/>
        </w:rPr>
        <w:t>s can submit offers for one, or multiple lots as detailed within the relevant specifications. </w:t>
      </w:r>
    </w:p>
    <w:p w14:paraId="76086656" w14:textId="77777777" w:rsidR="00E34CA5" w:rsidRPr="00A22083" w:rsidRDefault="00E34CA5" w:rsidP="00E34CA5">
      <w:pPr>
        <w:pStyle w:val="ListParagraph"/>
        <w:rPr>
          <w:rFonts w:ascii="Verdana" w:hAnsi="Verdana" w:cs="Calibri"/>
          <w:color w:val="0A548B"/>
          <w:sz w:val="20"/>
        </w:rPr>
      </w:pPr>
    </w:p>
    <w:p w14:paraId="4D614771" w14:textId="77777777" w:rsidR="00E34CA5" w:rsidRPr="00A22083" w:rsidRDefault="005B0887" w:rsidP="00DA4D29">
      <w:pPr>
        <w:pStyle w:val="ListParagraph"/>
        <w:numPr>
          <w:ilvl w:val="1"/>
          <w:numId w:val="9"/>
        </w:numPr>
        <w:tabs>
          <w:tab w:val="num" w:pos="1178"/>
        </w:tabs>
        <w:jc w:val="both"/>
        <w:rPr>
          <w:rFonts w:ascii="Verdana" w:hAnsi="Verdana" w:cs="Calibri"/>
          <w:color w:val="0A548B"/>
          <w:sz w:val="20"/>
        </w:rPr>
      </w:pPr>
      <w:r w:rsidRPr="003625D9">
        <w:rPr>
          <w:rFonts w:ascii="Verdana" w:hAnsi="Verdana" w:cs="Calibri"/>
          <w:b/>
          <w:bCs/>
          <w:color w:val="0A548B"/>
          <w:sz w:val="20"/>
        </w:rPr>
        <w:lastRenderedPageBreak/>
        <w:t xml:space="preserve">For each lot you bid on, you </w:t>
      </w:r>
      <w:r w:rsidRPr="003625D9">
        <w:rPr>
          <w:rFonts w:ascii="Verdana" w:hAnsi="Verdana" w:cs="Calibri"/>
          <w:b/>
          <w:bCs/>
          <w:color w:val="0A548B"/>
          <w:sz w:val="20"/>
          <w:u w:val="single"/>
        </w:rPr>
        <w:t>must</w:t>
      </w:r>
      <w:r w:rsidRPr="000E6532">
        <w:rPr>
          <w:rFonts w:ascii="Verdana" w:hAnsi="Verdana" w:cs="Calibri"/>
          <w:b/>
          <w:bCs/>
          <w:color w:val="0A548B"/>
          <w:sz w:val="20"/>
        </w:rPr>
        <w:t xml:space="preserve"> </w:t>
      </w:r>
      <w:r w:rsidRPr="003625D9">
        <w:rPr>
          <w:rFonts w:ascii="Verdana" w:hAnsi="Verdana" w:cs="Calibri"/>
          <w:b/>
          <w:bCs/>
          <w:color w:val="0A548B"/>
          <w:sz w:val="20"/>
        </w:rPr>
        <w:t xml:space="preserve">submit a separate </w:t>
      </w:r>
      <w:r w:rsidR="009A71BB" w:rsidRPr="003625D9">
        <w:rPr>
          <w:rFonts w:ascii="Verdana" w:hAnsi="Verdana" w:cs="Calibri"/>
          <w:b/>
          <w:bCs/>
          <w:color w:val="0A548B"/>
          <w:sz w:val="20"/>
        </w:rPr>
        <w:t>ITT</w:t>
      </w:r>
      <w:r w:rsidRPr="003625D9">
        <w:rPr>
          <w:rFonts w:ascii="Verdana" w:hAnsi="Verdana" w:cs="Calibri"/>
          <w:b/>
          <w:bCs/>
          <w:color w:val="0A548B"/>
          <w:sz w:val="20"/>
        </w:rPr>
        <w:t xml:space="preserve"> response</w:t>
      </w:r>
      <w:r w:rsidR="00AD41FE" w:rsidRPr="003625D9">
        <w:rPr>
          <w:rFonts w:ascii="Verdana" w:hAnsi="Verdana" w:cs="Calibri"/>
          <w:b/>
          <w:bCs/>
          <w:color w:val="0A548B"/>
          <w:sz w:val="20"/>
        </w:rPr>
        <w:t xml:space="preserve"> and indicate which lot you are bidding for</w:t>
      </w:r>
      <w:r w:rsidRPr="003625D9">
        <w:rPr>
          <w:rFonts w:ascii="Verdana" w:hAnsi="Verdana" w:cs="Calibri"/>
          <w:b/>
          <w:bCs/>
          <w:color w:val="0A548B"/>
          <w:sz w:val="20"/>
        </w:rPr>
        <w:t>.</w:t>
      </w:r>
      <w:r w:rsidRPr="00A22083">
        <w:rPr>
          <w:rFonts w:ascii="Verdana" w:hAnsi="Verdana" w:cs="Calibri"/>
          <w:color w:val="0A548B"/>
          <w:sz w:val="20"/>
        </w:rPr>
        <w:t xml:space="preserve"> If you are bidding on multiple lots, you may copy the general information from your first </w:t>
      </w:r>
      <w:r w:rsidR="009A71BB" w:rsidRPr="00A22083">
        <w:rPr>
          <w:rFonts w:ascii="Verdana" w:hAnsi="Verdana" w:cs="Calibri"/>
          <w:color w:val="0A548B"/>
          <w:sz w:val="20"/>
        </w:rPr>
        <w:t>ITT</w:t>
      </w:r>
      <w:r w:rsidRPr="00A22083">
        <w:rPr>
          <w:rFonts w:ascii="Verdana" w:hAnsi="Verdana" w:cs="Calibri"/>
          <w:color w:val="0A548B"/>
          <w:sz w:val="20"/>
        </w:rPr>
        <w:t xml:space="preserve"> submission into the others. Any changes or lot-specific details should be highlighted in red.</w:t>
      </w:r>
    </w:p>
    <w:p w14:paraId="12E02B69" w14:textId="77777777" w:rsidR="00E34CA5" w:rsidRPr="00A22083" w:rsidRDefault="00E34CA5" w:rsidP="00E34CA5">
      <w:pPr>
        <w:jc w:val="both"/>
        <w:rPr>
          <w:rFonts w:ascii="Verdana" w:hAnsi="Verdana" w:cs="Calibri"/>
          <w:color w:val="0A548B"/>
          <w:sz w:val="20"/>
        </w:rPr>
      </w:pPr>
    </w:p>
    <w:p w14:paraId="43B28FB9" w14:textId="1C56ED0C" w:rsidR="006A092F" w:rsidRDefault="00AD41FE" w:rsidP="00DA4D29">
      <w:pPr>
        <w:pStyle w:val="ListParagraph"/>
        <w:numPr>
          <w:ilvl w:val="1"/>
          <w:numId w:val="9"/>
        </w:numPr>
        <w:tabs>
          <w:tab w:val="num" w:pos="1178"/>
        </w:tabs>
        <w:jc w:val="both"/>
        <w:rPr>
          <w:rFonts w:ascii="Verdana" w:hAnsi="Verdana" w:cs="Calibri"/>
          <w:color w:val="0A548B"/>
          <w:sz w:val="20"/>
        </w:rPr>
      </w:pPr>
      <w:r w:rsidRPr="00A22083">
        <w:rPr>
          <w:rFonts w:ascii="Verdana" w:hAnsi="Verdana" w:cs="Calibri"/>
          <w:color w:val="0A548B"/>
          <w:sz w:val="20"/>
        </w:rPr>
        <w:t xml:space="preserve">The ECITB panel will evaluate and score the information provided by the tenderer within their </w:t>
      </w:r>
      <w:r w:rsidR="009A71BB" w:rsidRPr="00A22083">
        <w:rPr>
          <w:rFonts w:ascii="Verdana" w:hAnsi="Verdana" w:cs="Calibri"/>
          <w:color w:val="0A548B"/>
          <w:sz w:val="20"/>
        </w:rPr>
        <w:t>ITT</w:t>
      </w:r>
      <w:r w:rsidRPr="00A22083">
        <w:rPr>
          <w:rFonts w:ascii="Verdana" w:hAnsi="Verdana" w:cs="Calibri"/>
          <w:color w:val="0A548B"/>
          <w:sz w:val="20"/>
        </w:rPr>
        <w:t xml:space="preserve"> response individually per Lot, as marked</w:t>
      </w:r>
      <w:r w:rsidR="00535C59">
        <w:rPr>
          <w:rFonts w:ascii="Verdana" w:hAnsi="Verdana" w:cs="Calibri"/>
          <w:color w:val="0A548B"/>
          <w:sz w:val="20"/>
        </w:rPr>
        <w:t xml:space="preserve">. </w:t>
      </w:r>
      <w:r w:rsidR="004F056B">
        <w:rPr>
          <w:rFonts w:ascii="Verdana" w:hAnsi="Verdana" w:cs="Calibri"/>
          <w:color w:val="0A548B"/>
          <w:sz w:val="20"/>
        </w:rPr>
        <w:t>The Lots consist of:</w:t>
      </w:r>
    </w:p>
    <w:p w14:paraId="28AC18D0" w14:textId="77777777" w:rsidR="004F056B" w:rsidRPr="004F056B" w:rsidRDefault="004F056B" w:rsidP="004F056B">
      <w:pPr>
        <w:pStyle w:val="ListParagraph"/>
        <w:rPr>
          <w:rFonts w:ascii="Verdana" w:hAnsi="Verdana" w:cs="Calibri"/>
          <w:color w:val="0A548B"/>
          <w:sz w:val="20"/>
        </w:rPr>
      </w:pPr>
    </w:p>
    <w:p w14:paraId="12168E43" w14:textId="7433C9E7" w:rsidR="00AE43D8" w:rsidRPr="00AE43D8" w:rsidRDefault="00AE43D8" w:rsidP="00AE43D8">
      <w:pPr>
        <w:pStyle w:val="ListParagraph"/>
        <w:numPr>
          <w:ilvl w:val="2"/>
          <w:numId w:val="9"/>
        </w:numPr>
        <w:ind w:left="1560"/>
        <w:jc w:val="both"/>
        <w:rPr>
          <w:rFonts w:ascii="Verdana" w:hAnsi="Verdana" w:cs="Calibri"/>
          <w:color w:val="0A548B"/>
          <w:sz w:val="20"/>
        </w:rPr>
      </w:pPr>
      <w:r w:rsidRPr="00AE43D8">
        <w:rPr>
          <w:rFonts w:ascii="Verdana" w:hAnsi="Verdana" w:cs="Calibri"/>
          <w:b/>
          <w:bCs/>
          <w:color w:val="0A548B"/>
          <w:sz w:val="20"/>
        </w:rPr>
        <w:t>Lot 1: Electrical Maintenance</w:t>
      </w:r>
      <w:r w:rsidR="00A56EE4">
        <w:rPr>
          <w:rFonts w:ascii="Verdana" w:hAnsi="Verdana" w:cs="Calibri"/>
          <w:b/>
          <w:bCs/>
          <w:color w:val="0A548B"/>
          <w:sz w:val="20"/>
        </w:rPr>
        <w:t xml:space="preserve"> (A)</w:t>
      </w:r>
      <w:r w:rsidRPr="00AE43D8">
        <w:rPr>
          <w:rFonts w:ascii="Verdana" w:hAnsi="Verdana" w:cs="Calibri"/>
          <w:color w:val="0A548B"/>
          <w:sz w:val="20"/>
        </w:rPr>
        <w:t xml:space="preserve"> - training and assessment services required to be delivered for apprentices recruited in 202</w:t>
      </w:r>
      <w:r w:rsidR="001954D0">
        <w:rPr>
          <w:rFonts w:ascii="Verdana" w:hAnsi="Verdana" w:cs="Calibri"/>
          <w:color w:val="0A548B"/>
          <w:sz w:val="20"/>
        </w:rPr>
        <w:t>6</w:t>
      </w:r>
      <w:r w:rsidRPr="00AE43D8">
        <w:rPr>
          <w:rFonts w:ascii="Verdana" w:hAnsi="Verdana" w:cs="Calibri"/>
          <w:color w:val="0A548B"/>
          <w:sz w:val="20"/>
        </w:rPr>
        <w:t xml:space="preserve"> in the Offshore Region in the Electrical Maintenance discipline.</w:t>
      </w:r>
    </w:p>
    <w:p w14:paraId="065C6547" w14:textId="77777777" w:rsidR="00AE43D8" w:rsidRPr="00AE43D8" w:rsidRDefault="00AE43D8" w:rsidP="00AE43D8">
      <w:pPr>
        <w:ind w:left="1560"/>
        <w:jc w:val="both"/>
        <w:rPr>
          <w:rFonts w:ascii="Verdana" w:hAnsi="Verdana" w:cs="Calibri"/>
          <w:color w:val="0A548B"/>
          <w:sz w:val="20"/>
        </w:rPr>
      </w:pPr>
    </w:p>
    <w:p w14:paraId="21A60C78" w14:textId="6E6D49B5" w:rsidR="00AE43D8" w:rsidRPr="00AE43D8" w:rsidRDefault="00AE43D8" w:rsidP="00AE43D8">
      <w:pPr>
        <w:pStyle w:val="ListParagraph"/>
        <w:numPr>
          <w:ilvl w:val="2"/>
          <w:numId w:val="9"/>
        </w:numPr>
        <w:ind w:left="1560"/>
        <w:jc w:val="both"/>
        <w:rPr>
          <w:rFonts w:ascii="Verdana" w:hAnsi="Verdana" w:cs="Calibri"/>
          <w:color w:val="0A548B"/>
          <w:sz w:val="20"/>
        </w:rPr>
      </w:pPr>
      <w:r w:rsidRPr="00AE43D8">
        <w:rPr>
          <w:rFonts w:ascii="Verdana" w:hAnsi="Verdana" w:cs="Calibri"/>
          <w:b/>
          <w:bCs/>
          <w:color w:val="0A548B"/>
          <w:sz w:val="20"/>
        </w:rPr>
        <w:t>Lot 2: Instrumentation &amp; Control Maintenance</w:t>
      </w:r>
      <w:r w:rsidR="003717C2">
        <w:rPr>
          <w:rFonts w:ascii="Verdana" w:hAnsi="Verdana" w:cs="Calibri"/>
          <w:b/>
          <w:bCs/>
          <w:color w:val="0A548B"/>
          <w:sz w:val="20"/>
        </w:rPr>
        <w:t xml:space="preserve"> (B)</w:t>
      </w:r>
      <w:r w:rsidRPr="00AE43D8">
        <w:rPr>
          <w:rFonts w:ascii="Verdana" w:hAnsi="Verdana" w:cs="Calibri"/>
          <w:color w:val="0A548B"/>
          <w:sz w:val="20"/>
        </w:rPr>
        <w:t xml:space="preserve"> - training and assessment services required to be delivered for apprentices recruited in 202</w:t>
      </w:r>
      <w:r w:rsidR="001954D0">
        <w:rPr>
          <w:rFonts w:ascii="Verdana" w:hAnsi="Verdana" w:cs="Calibri"/>
          <w:color w:val="0A548B"/>
          <w:sz w:val="20"/>
        </w:rPr>
        <w:t>6</w:t>
      </w:r>
      <w:r w:rsidRPr="00AE43D8">
        <w:rPr>
          <w:rFonts w:ascii="Verdana" w:hAnsi="Verdana" w:cs="Calibri"/>
          <w:color w:val="0A548B"/>
          <w:sz w:val="20"/>
        </w:rPr>
        <w:t xml:space="preserve"> in the Offshore Region in the Electrical </w:t>
      </w:r>
      <w:bookmarkStart w:id="31" w:name="_Toc194504818"/>
      <w:r w:rsidRPr="00AE43D8">
        <w:rPr>
          <w:rFonts w:ascii="Verdana" w:hAnsi="Verdana" w:cs="Calibri"/>
          <w:color w:val="0A548B"/>
          <w:sz w:val="20"/>
        </w:rPr>
        <w:t>Instrumentation &amp; Control Maintenance</w:t>
      </w:r>
      <w:bookmarkEnd w:id="31"/>
      <w:r w:rsidRPr="00AE43D8">
        <w:rPr>
          <w:rFonts w:ascii="Verdana" w:hAnsi="Verdana" w:cs="Calibri"/>
          <w:color w:val="0A548B"/>
          <w:sz w:val="20"/>
        </w:rPr>
        <w:t xml:space="preserve"> discipline.</w:t>
      </w:r>
    </w:p>
    <w:p w14:paraId="7A39097E" w14:textId="77777777" w:rsidR="00AE43D8" w:rsidRPr="00AE43D8" w:rsidRDefault="00AE43D8" w:rsidP="00AE43D8">
      <w:pPr>
        <w:pStyle w:val="ListParagraph"/>
        <w:ind w:left="1560"/>
        <w:rPr>
          <w:rFonts w:ascii="Verdana" w:hAnsi="Verdana" w:cs="Calibri"/>
          <w:color w:val="0A548B"/>
          <w:sz w:val="20"/>
        </w:rPr>
      </w:pPr>
    </w:p>
    <w:p w14:paraId="58C8C14A" w14:textId="60514FBF" w:rsidR="004F056B" w:rsidRPr="00AE43D8" w:rsidRDefault="00AE43D8" w:rsidP="00AE43D8">
      <w:pPr>
        <w:pStyle w:val="ListParagraph"/>
        <w:numPr>
          <w:ilvl w:val="2"/>
          <w:numId w:val="9"/>
        </w:numPr>
        <w:ind w:left="1560"/>
        <w:jc w:val="both"/>
        <w:rPr>
          <w:rFonts w:ascii="Verdana" w:hAnsi="Verdana" w:cs="Calibri"/>
          <w:color w:val="0A548B"/>
          <w:sz w:val="20"/>
        </w:rPr>
      </w:pPr>
      <w:r w:rsidRPr="00AE43D8">
        <w:rPr>
          <w:rFonts w:ascii="Verdana" w:hAnsi="Verdana" w:cs="Calibri"/>
          <w:b/>
          <w:bCs/>
          <w:color w:val="0A548B"/>
          <w:sz w:val="20"/>
        </w:rPr>
        <w:t>Lot 3: Mechanical Maintenance</w:t>
      </w:r>
      <w:r w:rsidR="003717C2">
        <w:rPr>
          <w:rFonts w:ascii="Verdana" w:hAnsi="Verdana" w:cs="Calibri"/>
          <w:b/>
          <w:bCs/>
          <w:color w:val="0A548B"/>
          <w:sz w:val="20"/>
        </w:rPr>
        <w:t xml:space="preserve"> (C)</w:t>
      </w:r>
      <w:r w:rsidRPr="00AE43D8">
        <w:rPr>
          <w:rFonts w:ascii="Verdana" w:hAnsi="Verdana" w:cs="Calibri"/>
          <w:color w:val="0A548B"/>
          <w:sz w:val="20"/>
        </w:rPr>
        <w:t xml:space="preserve"> - training and assessment services required to be delivered for apprentices recruited in 202</w:t>
      </w:r>
      <w:r w:rsidR="001954D0">
        <w:rPr>
          <w:rFonts w:ascii="Verdana" w:hAnsi="Verdana" w:cs="Calibri"/>
          <w:color w:val="0A548B"/>
          <w:sz w:val="20"/>
        </w:rPr>
        <w:t>6</w:t>
      </w:r>
      <w:r w:rsidRPr="00AE43D8">
        <w:rPr>
          <w:rFonts w:ascii="Verdana" w:hAnsi="Verdana" w:cs="Calibri"/>
          <w:color w:val="0A548B"/>
          <w:sz w:val="20"/>
        </w:rPr>
        <w:t xml:space="preserve"> in the Offshore Region in the Mechanical Maintenance discipline</w:t>
      </w:r>
      <w:r w:rsidR="00136169">
        <w:rPr>
          <w:rFonts w:ascii="Verdana" w:hAnsi="Verdana" w:cs="Calibri"/>
          <w:color w:val="0A548B"/>
          <w:sz w:val="20"/>
        </w:rPr>
        <w:t>.</w:t>
      </w:r>
    </w:p>
    <w:p w14:paraId="34408DB1" w14:textId="77777777" w:rsidR="006A092F" w:rsidRPr="003C7ADD" w:rsidRDefault="006A092F" w:rsidP="006A092F">
      <w:pPr>
        <w:pStyle w:val="ListParagraph"/>
        <w:rPr>
          <w:rFonts w:ascii="Verdana" w:hAnsi="Verdana" w:cs="Calibri"/>
          <w:color w:val="0A548B"/>
          <w:sz w:val="20"/>
        </w:rPr>
      </w:pPr>
    </w:p>
    <w:p w14:paraId="5BA10EBF" w14:textId="7B542F05" w:rsidR="00E75107" w:rsidRPr="003C7ADD" w:rsidRDefault="00E75107" w:rsidP="00DA4D29">
      <w:pPr>
        <w:pStyle w:val="ListParagraph"/>
        <w:numPr>
          <w:ilvl w:val="1"/>
          <w:numId w:val="9"/>
        </w:numPr>
        <w:tabs>
          <w:tab w:val="num" w:pos="1178"/>
        </w:tabs>
        <w:jc w:val="both"/>
        <w:rPr>
          <w:rFonts w:ascii="Verdana" w:hAnsi="Verdana" w:cs="Calibri"/>
          <w:color w:val="0A548B"/>
          <w:sz w:val="20"/>
        </w:rPr>
      </w:pPr>
      <w:r w:rsidRPr="003C7ADD">
        <w:rPr>
          <w:rFonts w:ascii="Verdana" w:hAnsi="Verdana" w:cs="Calibri"/>
          <w:color w:val="0A548B"/>
          <w:sz w:val="20"/>
        </w:rPr>
        <w:t>The scope of the ECITB’s requirements for this contract can be found within</w:t>
      </w:r>
      <w:r w:rsidR="00347BE1" w:rsidRPr="003C7ADD">
        <w:rPr>
          <w:rFonts w:ascii="Verdana" w:hAnsi="Verdana" w:cs="Calibri"/>
          <w:color w:val="0A548B"/>
          <w:sz w:val="20"/>
        </w:rPr>
        <w:t xml:space="preserve"> Section 2:</w:t>
      </w:r>
      <w:r w:rsidRPr="003C7ADD">
        <w:rPr>
          <w:rFonts w:ascii="Verdana" w:hAnsi="Verdana" w:cs="Calibri"/>
          <w:color w:val="0A548B"/>
          <w:sz w:val="20"/>
        </w:rPr>
        <w:t xml:space="preserve"> Specification</w:t>
      </w:r>
      <w:r w:rsidR="006D6371" w:rsidRPr="003C7ADD">
        <w:rPr>
          <w:rFonts w:ascii="Verdana" w:hAnsi="Verdana" w:cs="Calibri"/>
          <w:color w:val="0A548B"/>
          <w:sz w:val="20"/>
        </w:rPr>
        <w:t>(s)</w:t>
      </w:r>
      <w:r w:rsidRPr="003C7ADD">
        <w:rPr>
          <w:rFonts w:ascii="Verdana" w:hAnsi="Verdana" w:cs="Calibri"/>
          <w:color w:val="0A548B"/>
          <w:sz w:val="20"/>
        </w:rPr>
        <w:t xml:space="preserve">. </w:t>
      </w:r>
      <w:r w:rsidR="00FE5D88" w:rsidRPr="003C7ADD">
        <w:rPr>
          <w:rFonts w:ascii="Verdana" w:hAnsi="Verdana" w:cs="Calibri"/>
          <w:color w:val="0A548B"/>
          <w:sz w:val="20"/>
        </w:rPr>
        <w:t>Tenderer</w:t>
      </w:r>
      <w:r w:rsidRPr="003C7ADD">
        <w:rPr>
          <w:rFonts w:ascii="Verdana" w:hAnsi="Verdana" w:cs="Calibri"/>
          <w:color w:val="0A548B"/>
          <w:sz w:val="20"/>
        </w:rPr>
        <w:t xml:space="preserve">s are encouraged to review </w:t>
      </w:r>
      <w:r w:rsidR="00B15219" w:rsidRPr="003C7ADD">
        <w:rPr>
          <w:rFonts w:ascii="Verdana" w:hAnsi="Verdana" w:cs="Calibri"/>
          <w:color w:val="0A548B"/>
          <w:sz w:val="20"/>
        </w:rPr>
        <w:t>specification</w:t>
      </w:r>
      <w:r w:rsidRPr="003C7ADD">
        <w:rPr>
          <w:rFonts w:ascii="Verdana" w:hAnsi="Verdana" w:cs="Calibri"/>
          <w:color w:val="0A548B"/>
          <w:sz w:val="20"/>
        </w:rPr>
        <w:t xml:space="preserve"> document</w:t>
      </w:r>
      <w:r w:rsidR="00B15219" w:rsidRPr="003C7ADD">
        <w:rPr>
          <w:rFonts w:ascii="Verdana" w:hAnsi="Verdana" w:cs="Calibri"/>
          <w:color w:val="0A548B"/>
          <w:sz w:val="20"/>
        </w:rPr>
        <w:t>s</w:t>
      </w:r>
      <w:r w:rsidRPr="003C7ADD">
        <w:rPr>
          <w:rFonts w:ascii="Verdana" w:hAnsi="Verdana" w:cs="Calibri"/>
          <w:color w:val="0A548B"/>
          <w:sz w:val="20"/>
        </w:rPr>
        <w:t xml:space="preserve"> carefully to understand the full requirements for this proposed contract.</w:t>
      </w:r>
    </w:p>
    <w:p w14:paraId="425420C5" w14:textId="77777777" w:rsidR="006A092F" w:rsidRPr="003C7ADD" w:rsidRDefault="006A092F" w:rsidP="006A092F">
      <w:pPr>
        <w:pStyle w:val="ListParagraph"/>
        <w:rPr>
          <w:rFonts w:ascii="Verdana" w:hAnsi="Verdana" w:cs="Calibri"/>
          <w:color w:val="0A548B"/>
          <w:sz w:val="20"/>
        </w:rPr>
      </w:pPr>
    </w:p>
    <w:p w14:paraId="7EE8C17F" w14:textId="77777777" w:rsidR="006A092F" w:rsidRPr="003C7ADD" w:rsidRDefault="006A092F" w:rsidP="006A092F">
      <w:pPr>
        <w:pStyle w:val="ListParagraph"/>
        <w:jc w:val="both"/>
        <w:rPr>
          <w:rFonts w:ascii="Verdana" w:hAnsi="Verdana" w:cs="Calibri"/>
          <w:color w:val="0A548B"/>
          <w:sz w:val="20"/>
        </w:rPr>
      </w:pPr>
    </w:p>
    <w:p w14:paraId="25FEFE73" w14:textId="284F591E" w:rsidR="00BD0FF2" w:rsidRPr="003C7ADD" w:rsidRDefault="009D2840" w:rsidP="00DA4D29">
      <w:pPr>
        <w:pStyle w:val="Heading2"/>
        <w:numPr>
          <w:ilvl w:val="0"/>
          <w:numId w:val="2"/>
        </w:numPr>
        <w:ind w:left="709" w:hanging="709"/>
        <w:jc w:val="both"/>
        <w:rPr>
          <w:rFonts w:ascii="Verdana" w:hAnsi="Verdana" w:cs="Calibri"/>
          <w:b/>
          <w:color w:val="0A548B"/>
          <w:sz w:val="20"/>
        </w:rPr>
      </w:pPr>
      <w:bookmarkStart w:id="32" w:name="_Toc185262496"/>
      <w:bookmarkStart w:id="33" w:name="_Toc185502866"/>
      <w:r w:rsidRPr="003C7ADD">
        <w:rPr>
          <w:rFonts w:ascii="Verdana" w:hAnsi="Verdana" w:cs="Calibri"/>
          <w:b/>
          <w:color w:val="0A548B"/>
          <w:sz w:val="20"/>
        </w:rPr>
        <w:t xml:space="preserve">Submission of </w:t>
      </w:r>
      <w:r w:rsidR="009A71BB" w:rsidRPr="003C7ADD">
        <w:rPr>
          <w:rFonts w:ascii="Verdana" w:hAnsi="Verdana" w:cs="Calibri"/>
          <w:b/>
          <w:color w:val="0A548B"/>
          <w:sz w:val="20"/>
        </w:rPr>
        <w:t>ITT</w:t>
      </w:r>
      <w:r w:rsidRPr="003C7ADD">
        <w:rPr>
          <w:rFonts w:ascii="Verdana" w:hAnsi="Verdana" w:cs="Calibri"/>
          <w:b/>
          <w:color w:val="0A548B"/>
          <w:sz w:val="20"/>
        </w:rPr>
        <w:t xml:space="preserve"> responses</w:t>
      </w:r>
      <w:bookmarkEnd w:id="32"/>
      <w:bookmarkEnd w:id="33"/>
    </w:p>
    <w:p w14:paraId="5D629D4D" w14:textId="77777777" w:rsidR="009D2840" w:rsidRPr="003C7ADD" w:rsidRDefault="009D2840" w:rsidP="009D2840">
      <w:pPr>
        <w:rPr>
          <w:rFonts w:ascii="Verdana" w:hAnsi="Verdana"/>
          <w:color w:val="0A548B"/>
          <w:sz w:val="20"/>
        </w:rPr>
      </w:pPr>
    </w:p>
    <w:p w14:paraId="2455C1E9" w14:textId="19B5A4C8" w:rsidR="00BB21C6" w:rsidRPr="006902F2" w:rsidRDefault="00B14444" w:rsidP="00DA4D29">
      <w:pPr>
        <w:pStyle w:val="MRheading2"/>
        <w:numPr>
          <w:ilvl w:val="1"/>
          <w:numId w:val="10"/>
        </w:numPr>
        <w:spacing w:line="240" w:lineRule="auto"/>
        <w:rPr>
          <w:rFonts w:ascii="Verdana" w:hAnsi="Verdana"/>
          <w:color w:val="0A548B"/>
          <w:sz w:val="20"/>
        </w:rPr>
      </w:pPr>
      <w:bookmarkStart w:id="34" w:name="_Toc119059594"/>
      <w:bookmarkStart w:id="35" w:name="_Toc119060011"/>
      <w:bookmarkStart w:id="36" w:name="_Toc185262497"/>
      <w:bookmarkStart w:id="37" w:name="_Toc185502867"/>
      <w:r w:rsidRPr="003C7ADD">
        <w:rPr>
          <w:rFonts w:ascii="Verdana" w:hAnsi="Verdana"/>
          <w:color w:val="0A548B"/>
          <w:sz w:val="20"/>
        </w:rPr>
        <w:t xml:space="preserve">Tenderers must submit their </w:t>
      </w:r>
      <w:r w:rsidR="009A71BB" w:rsidRPr="003C7ADD">
        <w:rPr>
          <w:rFonts w:ascii="Verdana" w:hAnsi="Verdana"/>
          <w:color w:val="0A548B"/>
          <w:sz w:val="20"/>
        </w:rPr>
        <w:t>ITT</w:t>
      </w:r>
      <w:r w:rsidRPr="003C7ADD">
        <w:rPr>
          <w:rFonts w:ascii="Verdana" w:hAnsi="Verdana"/>
          <w:color w:val="0A548B"/>
          <w:sz w:val="20"/>
        </w:rPr>
        <w:t xml:space="preserve"> responses in accordance with the requirements of this </w:t>
      </w:r>
      <w:r w:rsidR="009A71BB" w:rsidRPr="003C7ADD">
        <w:rPr>
          <w:rFonts w:ascii="Verdana" w:hAnsi="Verdana"/>
          <w:color w:val="0A548B"/>
          <w:sz w:val="20"/>
        </w:rPr>
        <w:t>ITT</w:t>
      </w:r>
      <w:r w:rsidRPr="003C7ADD">
        <w:rPr>
          <w:rFonts w:ascii="Verdana" w:hAnsi="Verdana"/>
          <w:color w:val="0A548B"/>
          <w:sz w:val="20"/>
        </w:rPr>
        <w:t xml:space="preserve"> no later than the deadline stipulated </w:t>
      </w:r>
      <w:r w:rsidRPr="006902F2">
        <w:rPr>
          <w:rFonts w:ascii="Verdana" w:hAnsi="Verdana"/>
          <w:color w:val="0A548B"/>
          <w:sz w:val="20"/>
        </w:rPr>
        <w:t xml:space="preserve">in </w:t>
      </w:r>
      <w:r w:rsidRPr="00727624">
        <w:rPr>
          <w:rFonts w:ascii="Verdana" w:hAnsi="Verdana"/>
          <w:color w:val="0A548B"/>
          <w:sz w:val="20"/>
        </w:rPr>
        <w:t xml:space="preserve">paragraph </w:t>
      </w:r>
      <w:r w:rsidR="00201CED" w:rsidRPr="006902F2">
        <w:rPr>
          <w:rFonts w:ascii="Verdana" w:hAnsi="Verdana"/>
          <w:color w:val="0A548B"/>
          <w:sz w:val="20"/>
        </w:rPr>
        <w:t>6, Indicative Timetable</w:t>
      </w:r>
      <w:r w:rsidRPr="006902F2">
        <w:rPr>
          <w:rFonts w:ascii="Verdana" w:hAnsi="Verdana"/>
          <w:color w:val="0A548B"/>
          <w:sz w:val="20"/>
        </w:rPr>
        <w:t xml:space="preserve"> </w:t>
      </w:r>
      <w:r w:rsidR="00E44161" w:rsidRPr="006902F2">
        <w:rPr>
          <w:rFonts w:ascii="Verdana" w:hAnsi="Verdana"/>
          <w:color w:val="0A548B"/>
          <w:sz w:val="20"/>
        </w:rPr>
        <w:t>below</w:t>
      </w:r>
      <w:r w:rsidRPr="006902F2">
        <w:rPr>
          <w:rFonts w:ascii="Verdana" w:hAnsi="Verdana"/>
          <w:color w:val="0A548B"/>
          <w:sz w:val="20"/>
        </w:rPr>
        <w:t xml:space="preserve"> which must comprise the following:</w:t>
      </w:r>
      <w:bookmarkEnd w:id="34"/>
      <w:bookmarkEnd w:id="35"/>
      <w:bookmarkEnd w:id="36"/>
      <w:bookmarkEnd w:id="37"/>
    </w:p>
    <w:p w14:paraId="7F243383" w14:textId="5CB6776F" w:rsidR="00CB0654" w:rsidRPr="003C7ADD" w:rsidRDefault="00BB21C6" w:rsidP="00DA4D29">
      <w:pPr>
        <w:pStyle w:val="MRheading2"/>
        <w:numPr>
          <w:ilvl w:val="2"/>
          <w:numId w:val="10"/>
        </w:numPr>
        <w:spacing w:line="240" w:lineRule="auto"/>
        <w:ind w:left="1134" w:hanging="719"/>
        <w:rPr>
          <w:rFonts w:ascii="Verdana" w:hAnsi="Verdana"/>
          <w:color w:val="0A548B"/>
          <w:sz w:val="20"/>
        </w:rPr>
      </w:pPr>
      <w:bookmarkStart w:id="38" w:name="_Toc185262498"/>
      <w:bookmarkStart w:id="39" w:name="_Toc185502868"/>
      <w:r w:rsidRPr="003C7ADD">
        <w:rPr>
          <w:rFonts w:ascii="Verdana" w:hAnsi="Verdana"/>
          <w:color w:val="0A548B"/>
          <w:sz w:val="20"/>
        </w:rPr>
        <w:t>Completed Appendix A: Schedule of Prices</w:t>
      </w:r>
      <w:bookmarkEnd w:id="38"/>
      <w:bookmarkEnd w:id="39"/>
      <w:r w:rsidRPr="003C7ADD">
        <w:rPr>
          <w:rFonts w:ascii="Verdana" w:hAnsi="Verdana"/>
          <w:color w:val="0A548B"/>
          <w:sz w:val="20"/>
        </w:rPr>
        <w:t xml:space="preserve"> </w:t>
      </w:r>
    </w:p>
    <w:p w14:paraId="120E235E" w14:textId="77777777" w:rsidR="00CB0654" w:rsidRPr="003C7ADD" w:rsidRDefault="00CB0654" w:rsidP="00DA4D29">
      <w:pPr>
        <w:pStyle w:val="MRheading2"/>
        <w:numPr>
          <w:ilvl w:val="2"/>
          <w:numId w:val="10"/>
        </w:numPr>
        <w:spacing w:line="240" w:lineRule="auto"/>
        <w:ind w:left="1134" w:hanging="719"/>
        <w:rPr>
          <w:rFonts w:ascii="Verdana" w:hAnsi="Verdana"/>
          <w:color w:val="0A548B"/>
          <w:sz w:val="20"/>
        </w:rPr>
      </w:pPr>
      <w:bookmarkStart w:id="40" w:name="_Toc185262499"/>
      <w:bookmarkStart w:id="41" w:name="_Toc185502869"/>
      <w:r w:rsidRPr="003C7ADD">
        <w:rPr>
          <w:rFonts w:ascii="Verdana" w:hAnsi="Verdana"/>
          <w:color w:val="0A548B"/>
          <w:sz w:val="20"/>
        </w:rPr>
        <w:t xml:space="preserve">Completed </w:t>
      </w:r>
      <w:r w:rsidR="00BB21C6" w:rsidRPr="003C7ADD">
        <w:rPr>
          <w:rFonts w:ascii="Verdana" w:hAnsi="Verdana"/>
          <w:color w:val="0A548B"/>
          <w:sz w:val="20"/>
        </w:rPr>
        <w:t>Appendix B: Tender Response Form</w:t>
      </w:r>
      <w:bookmarkEnd w:id="40"/>
      <w:bookmarkEnd w:id="41"/>
      <w:r w:rsidR="00BB21C6" w:rsidRPr="003C7ADD">
        <w:rPr>
          <w:rFonts w:ascii="Verdana" w:hAnsi="Verdana"/>
          <w:color w:val="0A548B"/>
          <w:sz w:val="20"/>
        </w:rPr>
        <w:t xml:space="preserve"> </w:t>
      </w:r>
    </w:p>
    <w:p w14:paraId="56925111" w14:textId="1771D53A" w:rsidR="00CB0654" w:rsidRPr="003C7ADD" w:rsidRDefault="00CB0654" w:rsidP="00DA4D29">
      <w:pPr>
        <w:pStyle w:val="MRheading2"/>
        <w:numPr>
          <w:ilvl w:val="2"/>
          <w:numId w:val="10"/>
        </w:numPr>
        <w:spacing w:line="240" w:lineRule="auto"/>
        <w:ind w:left="1134" w:hanging="719"/>
        <w:rPr>
          <w:rFonts w:ascii="Verdana" w:hAnsi="Verdana"/>
          <w:color w:val="0A548B"/>
          <w:sz w:val="20"/>
        </w:rPr>
      </w:pPr>
      <w:bookmarkStart w:id="42" w:name="_Toc185262500"/>
      <w:bookmarkStart w:id="43" w:name="_Toc185502870"/>
      <w:r w:rsidRPr="003C7ADD">
        <w:rPr>
          <w:rFonts w:ascii="Verdana" w:hAnsi="Verdana"/>
          <w:color w:val="0A548B"/>
          <w:sz w:val="20"/>
        </w:rPr>
        <w:t xml:space="preserve">Completed </w:t>
      </w:r>
      <w:r w:rsidR="00BB21C6" w:rsidRPr="003C7ADD">
        <w:rPr>
          <w:rFonts w:ascii="Verdana" w:hAnsi="Verdana"/>
          <w:color w:val="0A548B"/>
          <w:sz w:val="20"/>
        </w:rPr>
        <w:t xml:space="preserve">Appendix </w:t>
      </w:r>
      <w:r w:rsidRPr="003C7ADD">
        <w:rPr>
          <w:rFonts w:ascii="Verdana" w:hAnsi="Verdana"/>
          <w:color w:val="0A548B"/>
          <w:sz w:val="20"/>
        </w:rPr>
        <w:t>C</w:t>
      </w:r>
      <w:r w:rsidR="00BB21C6" w:rsidRPr="003C7ADD">
        <w:rPr>
          <w:rFonts w:ascii="Verdana" w:hAnsi="Verdana"/>
          <w:color w:val="0A548B"/>
          <w:sz w:val="20"/>
        </w:rPr>
        <w:t>: Tender Certificate</w:t>
      </w:r>
      <w:bookmarkEnd w:id="42"/>
      <w:bookmarkEnd w:id="43"/>
      <w:r w:rsidR="00BB21C6" w:rsidRPr="003C7ADD">
        <w:rPr>
          <w:rFonts w:ascii="Verdana" w:hAnsi="Verdana"/>
          <w:color w:val="0A548B"/>
          <w:sz w:val="20"/>
        </w:rPr>
        <w:t xml:space="preserve"> </w:t>
      </w:r>
    </w:p>
    <w:p w14:paraId="65739EC0" w14:textId="6CD05E4C" w:rsidR="00BB21C6" w:rsidRPr="003C7ADD" w:rsidRDefault="00CB0654" w:rsidP="00DA4D29">
      <w:pPr>
        <w:pStyle w:val="MRheading2"/>
        <w:numPr>
          <w:ilvl w:val="2"/>
          <w:numId w:val="10"/>
        </w:numPr>
        <w:spacing w:line="240" w:lineRule="auto"/>
        <w:ind w:left="1134" w:hanging="719"/>
        <w:rPr>
          <w:rFonts w:ascii="Verdana" w:hAnsi="Verdana"/>
          <w:color w:val="0A548B"/>
          <w:sz w:val="20"/>
        </w:rPr>
      </w:pPr>
      <w:bookmarkStart w:id="44" w:name="_Toc185262501"/>
      <w:bookmarkStart w:id="45" w:name="_Toc185502871"/>
      <w:r w:rsidRPr="003C7ADD">
        <w:rPr>
          <w:rFonts w:ascii="Verdana" w:hAnsi="Verdana"/>
          <w:color w:val="0A548B"/>
          <w:sz w:val="20"/>
        </w:rPr>
        <w:t xml:space="preserve">Completed </w:t>
      </w:r>
      <w:r w:rsidR="00BB21C6" w:rsidRPr="003C7ADD">
        <w:rPr>
          <w:rFonts w:ascii="Verdana" w:hAnsi="Verdana"/>
          <w:color w:val="0A548B"/>
          <w:sz w:val="20"/>
        </w:rPr>
        <w:t>Appendix D: Commercially Sensitive Information (as required)</w:t>
      </w:r>
      <w:bookmarkEnd w:id="44"/>
      <w:bookmarkEnd w:id="45"/>
    </w:p>
    <w:p w14:paraId="0BA2AB99" w14:textId="004CBBAB" w:rsidR="00EB0599" w:rsidRPr="003C7ADD" w:rsidRDefault="00EB0599" w:rsidP="00DA4D29">
      <w:pPr>
        <w:pStyle w:val="MRheading3"/>
        <w:numPr>
          <w:ilvl w:val="1"/>
          <w:numId w:val="10"/>
        </w:numPr>
        <w:spacing w:line="240" w:lineRule="auto"/>
        <w:rPr>
          <w:rFonts w:ascii="Verdana" w:hAnsi="Verdana"/>
          <w:color w:val="0A548B"/>
          <w:sz w:val="20"/>
        </w:rPr>
      </w:pPr>
      <w:bookmarkStart w:id="46" w:name="_Toc185262502"/>
      <w:bookmarkStart w:id="47" w:name="_Toc185502872"/>
      <w:r w:rsidRPr="003C7ADD">
        <w:rPr>
          <w:rFonts w:ascii="Verdana" w:hAnsi="Verdana"/>
          <w:color w:val="0A548B"/>
          <w:sz w:val="20"/>
        </w:rPr>
        <w:t xml:space="preserve">Any </w:t>
      </w:r>
      <w:r w:rsidR="009A71BB" w:rsidRPr="003C7ADD">
        <w:rPr>
          <w:rFonts w:ascii="Verdana" w:hAnsi="Verdana"/>
          <w:color w:val="0A548B"/>
          <w:sz w:val="20"/>
        </w:rPr>
        <w:t>ITT</w:t>
      </w:r>
      <w:r w:rsidRPr="003C7ADD">
        <w:rPr>
          <w:rFonts w:ascii="Verdana" w:hAnsi="Verdana"/>
          <w:color w:val="0A548B"/>
          <w:sz w:val="20"/>
        </w:rPr>
        <w:t xml:space="preserve"> responses received after th</w:t>
      </w:r>
      <w:r w:rsidR="001B59F1" w:rsidRPr="003C7ADD">
        <w:rPr>
          <w:rFonts w:ascii="Verdana" w:hAnsi="Verdana"/>
          <w:color w:val="0A548B"/>
          <w:sz w:val="20"/>
        </w:rPr>
        <w:t>e</w:t>
      </w:r>
      <w:r w:rsidR="00B70AA0" w:rsidRPr="003C7ADD">
        <w:rPr>
          <w:rFonts w:ascii="Verdana" w:hAnsi="Verdana"/>
          <w:color w:val="0A548B"/>
          <w:sz w:val="20"/>
        </w:rPr>
        <w:t xml:space="preserve"> ITT Tender Submission</w:t>
      </w:r>
      <w:r w:rsidRPr="003C7ADD">
        <w:rPr>
          <w:rFonts w:ascii="Verdana" w:hAnsi="Verdana"/>
          <w:color w:val="0A548B"/>
          <w:sz w:val="20"/>
        </w:rPr>
        <w:t xml:space="preserve"> </w:t>
      </w:r>
      <w:r w:rsidR="001B59F1" w:rsidRPr="003C7ADD">
        <w:rPr>
          <w:rFonts w:ascii="Verdana" w:hAnsi="Verdana"/>
          <w:color w:val="0A548B"/>
          <w:sz w:val="20"/>
        </w:rPr>
        <w:t xml:space="preserve">deadline stated </w:t>
      </w:r>
      <w:r w:rsidR="000A28E2">
        <w:rPr>
          <w:rFonts w:ascii="Verdana" w:hAnsi="Verdana"/>
          <w:color w:val="0A548B"/>
          <w:sz w:val="20"/>
        </w:rPr>
        <w:t xml:space="preserve">may </w:t>
      </w:r>
      <w:r w:rsidRPr="003C7ADD">
        <w:rPr>
          <w:rFonts w:ascii="Verdana" w:hAnsi="Verdana"/>
          <w:color w:val="0A548B"/>
          <w:sz w:val="20"/>
        </w:rPr>
        <w:t>be rejected</w:t>
      </w:r>
      <w:r w:rsidR="00EC69B4" w:rsidRPr="003C7ADD">
        <w:rPr>
          <w:rFonts w:ascii="Verdana" w:hAnsi="Verdana"/>
          <w:color w:val="0A548B"/>
          <w:sz w:val="20"/>
        </w:rPr>
        <w:t>.</w:t>
      </w:r>
      <w:bookmarkEnd w:id="46"/>
      <w:bookmarkEnd w:id="47"/>
    </w:p>
    <w:p w14:paraId="56C603B2" w14:textId="0588A48D" w:rsidR="00767D64" w:rsidRPr="003C7ADD" w:rsidRDefault="002A1836" w:rsidP="00DA4D29">
      <w:pPr>
        <w:pStyle w:val="MRheading3"/>
        <w:numPr>
          <w:ilvl w:val="1"/>
          <w:numId w:val="10"/>
        </w:numPr>
        <w:spacing w:line="240" w:lineRule="auto"/>
        <w:rPr>
          <w:rFonts w:ascii="Verdana" w:hAnsi="Verdana"/>
          <w:color w:val="0A548B"/>
          <w:sz w:val="20"/>
        </w:rPr>
      </w:pPr>
      <w:bookmarkStart w:id="48" w:name="_Toc185262503"/>
      <w:bookmarkStart w:id="49" w:name="_Toc185502873"/>
      <w:r w:rsidRPr="003C7ADD">
        <w:rPr>
          <w:rFonts w:ascii="Verdana" w:hAnsi="Verdana"/>
          <w:color w:val="0A548B"/>
          <w:sz w:val="20"/>
        </w:rPr>
        <w:t xml:space="preserve">Responsibility for the timely submission of completed </w:t>
      </w:r>
      <w:r w:rsidR="009A71BB" w:rsidRPr="003C7ADD">
        <w:rPr>
          <w:rFonts w:ascii="Verdana" w:hAnsi="Verdana"/>
          <w:color w:val="0A548B"/>
          <w:sz w:val="20"/>
        </w:rPr>
        <w:t>ITT</w:t>
      </w:r>
      <w:r w:rsidRPr="003C7ADD">
        <w:rPr>
          <w:rFonts w:ascii="Verdana" w:hAnsi="Verdana"/>
          <w:color w:val="0A548B"/>
          <w:sz w:val="20"/>
        </w:rPr>
        <w:t xml:space="preserve"> responses rests solely with the Tenderer.</w:t>
      </w:r>
      <w:bookmarkStart w:id="50" w:name="_Toc119059597"/>
      <w:bookmarkStart w:id="51" w:name="_Toc119060018"/>
      <w:bookmarkEnd w:id="48"/>
      <w:bookmarkEnd w:id="49"/>
    </w:p>
    <w:p w14:paraId="1E38D6D8" w14:textId="2F5401E8" w:rsidR="00171BCC" w:rsidRPr="003C7ADD" w:rsidRDefault="36CC7F6B" w:rsidP="0B0B6636">
      <w:pPr>
        <w:pStyle w:val="MRheading3"/>
        <w:spacing w:line="240" w:lineRule="auto"/>
        <w:rPr>
          <w:rFonts w:ascii="Verdana" w:hAnsi="Verdana"/>
          <w:color w:val="0A548B"/>
          <w:sz w:val="20"/>
        </w:rPr>
      </w:pPr>
      <w:bookmarkStart w:id="52" w:name="_Toc185262504"/>
      <w:bookmarkStart w:id="53" w:name="_Toc185502874"/>
      <w:r w:rsidRPr="0B0B6636">
        <w:rPr>
          <w:rFonts w:ascii="Verdana" w:hAnsi="Verdana"/>
          <w:color w:val="0A548B"/>
          <w:sz w:val="20"/>
        </w:rPr>
        <w:t>ITT</w:t>
      </w:r>
      <w:r w:rsidR="2E86E1C1" w:rsidRPr="0B0B6636">
        <w:rPr>
          <w:rFonts w:ascii="Verdana" w:hAnsi="Verdana"/>
          <w:color w:val="0A548B"/>
          <w:sz w:val="20"/>
        </w:rPr>
        <w:t xml:space="preserve"> responses must be submitted via email</w:t>
      </w:r>
      <w:r w:rsidR="697C9757" w:rsidRPr="0B0B6636">
        <w:rPr>
          <w:rFonts w:ascii="Verdana" w:hAnsi="Verdana"/>
          <w:color w:val="0A548B"/>
          <w:sz w:val="20"/>
        </w:rPr>
        <w:t xml:space="preserve"> to </w:t>
      </w:r>
      <w:hyperlink r:id="rId15">
        <w:r w:rsidR="697C9757" w:rsidRPr="0B0B6636">
          <w:rPr>
            <w:rStyle w:val="Hyperlink"/>
            <w:rFonts w:ascii="Verdana" w:hAnsi="Verdana" w:cs="Calibri"/>
            <w:b/>
            <w:bCs/>
            <w:color w:val="0A548B"/>
            <w:sz w:val="20"/>
          </w:rPr>
          <w:t>procurement@ecitb.org.uk</w:t>
        </w:r>
      </w:hyperlink>
      <w:r w:rsidR="2E86E1C1" w:rsidRPr="0B0B6636">
        <w:rPr>
          <w:rFonts w:ascii="Verdana" w:hAnsi="Verdana"/>
          <w:color w:val="0A548B"/>
          <w:sz w:val="20"/>
        </w:rPr>
        <w:t xml:space="preserve">   </w:t>
      </w:r>
      <w:r w:rsidR="027ADAA3" w:rsidRPr="0B0B6636">
        <w:rPr>
          <w:rFonts w:ascii="Verdana" w:hAnsi="Verdana"/>
          <w:color w:val="0A548B"/>
          <w:sz w:val="20"/>
        </w:rPr>
        <w:t>for</w:t>
      </w:r>
      <w:r w:rsidR="2E86E1C1" w:rsidRPr="0B0B6636">
        <w:rPr>
          <w:rFonts w:ascii="Verdana" w:hAnsi="Verdana"/>
          <w:color w:val="0A548B"/>
          <w:sz w:val="20"/>
        </w:rPr>
        <w:t xml:space="preserve"> the avoidance of doubt, submission via any other means will not be accepted by the </w:t>
      </w:r>
      <w:r w:rsidR="594046CC" w:rsidRPr="0B0B6636">
        <w:rPr>
          <w:rFonts w:ascii="Verdana" w:hAnsi="Verdana"/>
          <w:color w:val="0A548B"/>
          <w:sz w:val="20"/>
        </w:rPr>
        <w:t>ECITB</w:t>
      </w:r>
      <w:r w:rsidR="2E86E1C1" w:rsidRPr="0B0B6636">
        <w:rPr>
          <w:rFonts w:ascii="Verdana" w:hAnsi="Verdana"/>
          <w:color w:val="0A548B"/>
          <w:sz w:val="20"/>
        </w:rPr>
        <w:t>.</w:t>
      </w:r>
      <w:bookmarkEnd w:id="50"/>
      <w:bookmarkEnd w:id="51"/>
      <w:bookmarkEnd w:id="52"/>
      <w:bookmarkEnd w:id="53"/>
    </w:p>
    <w:p w14:paraId="62122353" w14:textId="77777777" w:rsidR="00624D47" w:rsidRPr="003C7ADD" w:rsidRDefault="002557A5" w:rsidP="00DA4D29">
      <w:pPr>
        <w:pStyle w:val="MRheading2"/>
        <w:numPr>
          <w:ilvl w:val="1"/>
          <w:numId w:val="10"/>
        </w:numPr>
        <w:rPr>
          <w:rFonts w:ascii="Verdana" w:hAnsi="Verdana"/>
          <w:color w:val="0A548B"/>
          <w:sz w:val="20"/>
        </w:rPr>
      </w:pPr>
      <w:bookmarkStart w:id="54" w:name="_Toc185262505"/>
      <w:bookmarkStart w:id="55" w:name="_Toc185502875"/>
      <w:r w:rsidRPr="003C7ADD">
        <w:rPr>
          <w:rFonts w:ascii="Verdana" w:hAnsi="Verdana"/>
          <w:iCs/>
          <w:color w:val="0A548B"/>
          <w:sz w:val="20"/>
        </w:rPr>
        <w:t>The</w:t>
      </w:r>
      <w:r w:rsidRPr="003C7ADD">
        <w:rPr>
          <w:rFonts w:ascii="Verdana" w:hAnsi="Verdana"/>
          <w:color w:val="0A548B"/>
          <w:sz w:val="20"/>
        </w:rPr>
        <w:t xml:space="preserve"> </w:t>
      </w:r>
      <w:r w:rsidR="009A71BB" w:rsidRPr="003C7ADD">
        <w:rPr>
          <w:rFonts w:ascii="Verdana" w:hAnsi="Verdana"/>
          <w:color w:val="0A548B"/>
          <w:sz w:val="20"/>
        </w:rPr>
        <w:t>ITT</w:t>
      </w:r>
      <w:r w:rsidR="00D56341" w:rsidRPr="003C7ADD">
        <w:rPr>
          <w:rFonts w:ascii="Verdana" w:hAnsi="Verdana"/>
          <w:color w:val="0A548B"/>
          <w:sz w:val="20"/>
        </w:rPr>
        <w:t xml:space="preserve"> response</w:t>
      </w:r>
      <w:r w:rsidRPr="003C7ADD">
        <w:rPr>
          <w:rFonts w:ascii="Verdana" w:hAnsi="Verdana"/>
          <w:color w:val="0A548B"/>
          <w:sz w:val="20"/>
        </w:rPr>
        <w:t xml:space="preserve"> shall be submitted on the basis that the offer in it shall remain in force for a minimum of six months from the date fixed for the submission of Tenders.</w:t>
      </w:r>
      <w:bookmarkEnd w:id="54"/>
      <w:bookmarkEnd w:id="55"/>
    </w:p>
    <w:p w14:paraId="2E9F8F70" w14:textId="2DA7B4BA" w:rsidR="00C94540" w:rsidRPr="006B00F9" w:rsidRDefault="00D56341" w:rsidP="00DA4D29">
      <w:pPr>
        <w:pStyle w:val="MRheading2"/>
        <w:numPr>
          <w:ilvl w:val="1"/>
          <w:numId w:val="10"/>
        </w:numPr>
        <w:rPr>
          <w:rFonts w:ascii="Verdana" w:hAnsi="Verdana"/>
          <w:color w:val="0A548B"/>
          <w:sz w:val="20"/>
        </w:rPr>
      </w:pPr>
      <w:bookmarkStart w:id="56" w:name="_Toc185262506"/>
      <w:bookmarkStart w:id="57" w:name="_Toc185502876"/>
      <w:r w:rsidRPr="003C7ADD">
        <w:rPr>
          <w:rFonts w:ascii="Verdana" w:hAnsi="Verdana"/>
          <w:bCs/>
          <w:color w:val="0A548B"/>
          <w:sz w:val="20"/>
        </w:rPr>
        <w:t>In</w:t>
      </w:r>
      <w:r w:rsidR="00C80F3D" w:rsidRPr="003C7ADD">
        <w:rPr>
          <w:rFonts w:ascii="Verdana" w:hAnsi="Verdana"/>
          <w:bCs/>
          <w:color w:val="0A548B"/>
          <w:sz w:val="20"/>
        </w:rPr>
        <w:t xml:space="preserve"> the event of acceptance</w:t>
      </w:r>
      <w:r w:rsidR="009E0022" w:rsidRPr="003C7ADD">
        <w:rPr>
          <w:rFonts w:ascii="Verdana" w:hAnsi="Verdana"/>
          <w:bCs/>
          <w:color w:val="0A548B"/>
          <w:sz w:val="20"/>
        </w:rPr>
        <w:t xml:space="preserve"> by</w:t>
      </w:r>
      <w:r w:rsidR="0068404D" w:rsidRPr="003C7ADD">
        <w:rPr>
          <w:rFonts w:ascii="Verdana" w:hAnsi="Verdana"/>
          <w:bCs/>
          <w:color w:val="0A548B"/>
          <w:sz w:val="20"/>
        </w:rPr>
        <w:t xml:space="preserve"> the</w:t>
      </w:r>
      <w:r w:rsidR="009E0022" w:rsidRPr="003C7ADD">
        <w:rPr>
          <w:rFonts w:ascii="Verdana" w:hAnsi="Verdana"/>
          <w:bCs/>
          <w:color w:val="0A548B"/>
          <w:sz w:val="20"/>
        </w:rPr>
        <w:t xml:space="preserve"> ECITB</w:t>
      </w:r>
      <w:r w:rsidR="00C80F3D" w:rsidRPr="003C7ADD">
        <w:rPr>
          <w:rFonts w:ascii="Verdana" w:hAnsi="Verdana"/>
          <w:bCs/>
          <w:color w:val="0A548B"/>
          <w:sz w:val="20"/>
        </w:rPr>
        <w:t xml:space="preserve"> of </w:t>
      </w:r>
      <w:r w:rsidR="009E0022" w:rsidRPr="003C7ADD">
        <w:rPr>
          <w:rFonts w:ascii="Verdana" w:hAnsi="Verdana"/>
          <w:bCs/>
          <w:color w:val="0A548B"/>
          <w:sz w:val="20"/>
        </w:rPr>
        <w:t>a</w:t>
      </w:r>
      <w:r w:rsidR="00C80F3D" w:rsidRPr="003C7ADD">
        <w:rPr>
          <w:rFonts w:ascii="Verdana" w:hAnsi="Verdana"/>
          <w:bCs/>
          <w:color w:val="0A548B"/>
          <w:sz w:val="20"/>
        </w:rPr>
        <w:t xml:space="preserve"> Tender and closure of the tender process</w:t>
      </w:r>
      <w:r w:rsidR="009E0022" w:rsidRPr="003C7ADD">
        <w:rPr>
          <w:rFonts w:ascii="Verdana" w:hAnsi="Verdana"/>
          <w:bCs/>
          <w:color w:val="0A548B"/>
          <w:sz w:val="20"/>
        </w:rPr>
        <w:t>, Tenderers shall</w:t>
      </w:r>
      <w:r w:rsidR="00C80F3D" w:rsidRPr="003C7ADD">
        <w:rPr>
          <w:rFonts w:ascii="Verdana" w:hAnsi="Verdana"/>
          <w:bCs/>
          <w:color w:val="0A548B"/>
          <w:sz w:val="20"/>
        </w:rPr>
        <w:t xml:space="preserve"> execute the contract within 10 business days of such acceptance (or otherwise as agreed with </w:t>
      </w:r>
      <w:r w:rsidR="0068404D" w:rsidRPr="003C7ADD">
        <w:rPr>
          <w:rFonts w:ascii="Verdana" w:hAnsi="Verdana"/>
          <w:bCs/>
          <w:color w:val="0A548B"/>
          <w:sz w:val="20"/>
        </w:rPr>
        <w:t xml:space="preserve">the </w:t>
      </w:r>
      <w:r w:rsidR="00C80F3D" w:rsidRPr="003C7ADD">
        <w:rPr>
          <w:rFonts w:ascii="Verdana" w:hAnsi="Verdana"/>
          <w:bCs/>
          <w:color w:val="0A548B"/>
          <w:sz w:val="20"/>
        </w:rPr>
        <w:t>ECITB).</w:t>
      </w:r>
      <w:bookmarkEnd w:id="56"/>
      <w:bookmarkEnd w:id="57"/>
    </w:p>
    <w:p w14:paraId="517C74E6" w14:textId="77777777" w:rsidR="00D9710E" w:rsidRPr="0090361E" w:rsidRDefault="00D9710E" w:rsidP="00D9710E">
      <w:pPr>
        <w:pStyle w:val="MRheading2"/>
        <w:numPr>
          <w:ilvl w:val="1"/>
          <w:numId w:val="10"/>
        </w:numPr>
        <w:rPr>
          <w:rFonts w:ascii="Verdana" w:hAnsi="Verdana"/>
          <w:color w:val="0A548B"/>
          <w:sz w:val="20"/>
        </w:rPr>
      </w:pPr>
      <w:r w:rsidRPr="00C069CC">
        <w:rPr>
          <w:rFonts w:ascii="Verdana" w:hAnsi="Verdana"/>
          <w:bCs/>
          <w:color w:val="0A548B"/>
          <w:sz w:val="20"/>
        </w:rPr>
        <w:lastRenderedPageBreak/>
        <w:t>In the event that the ECITB and the highest scoring Tenderer are unable to enter into a contract on the agreed terms, the ECITB reserves the right to award the contract to the next highest scoring Tenderer, without further competition.</w:t>
      </w:r>
    </w:p>
    <w:p w14:paraId="0F0D0248" w14:textId="199A5DF5" w:rsidR="002D3CE1" w:rsidRPr="002D3CE1" w:rsidRDefault="002D3CE1" w:rsidP="00DA4D29">
      <w:pPr>
        <w:pStyle w:val="MRheading2"/>
        <w:numPr>
          <w:ilvl w:val="1"/>
          <w:numId w:val="10"/>
        </w:numPr>
        <w:rPr>
          <w:rFonts w:ascii="Verdana" w:hAnsi="Verdana"/>
          <w:bCs/>
          <w:color w:val="0A548B"/>
          <w:sz w:val="20"/>
        </w:rPr>
      </w:pPr>
      <w:r w:rsidRPr="002D3CE1">
        <w:rPr>
          <w:rFonts w:ascii="Verdana" w:hAnsi="Verdana"/>
          <w:bCs/>
          <w:color w:val="0A548B"/>
          <w:sz w:val="20"/>
        </w:rPr>
        <w:t xml:space="preserve">Please read and ensure compliance with the Procurement terms and conditions contained in Appendix </w:t>
      </w:r>
      <w:r>
        <w:rPr>
          <w:rFonts w:ascii="Verdana" w:hAnsi="Verdana"/>
          <w:bCs/>
          <w:color w:val="0A548B"/>
          <w:sz w:val="20"/>
        </w:rPr>
        <w:t>B.</w:t>
      </w:r>
    </w:p>
    <w:p w14:paraId="20752AA1" w14:textId="54C5B080" w:rsidR="002A1836" w:rsidRPr="003C7ADD" w:rsidRDefault="000176E1" w:rsidP="00DA4D29">
      <w:pPr>
        <w:pStyle w:val="MRheading3"/>
        <w:numPr>
          <w:ilvl w:val="0"/>
          <w:numId w:val="2"/>
        </w:numPr>
        <w:spacing w:line="240" w:lineRule="auto"/>
        <w:ind w:left="709" w:hanging="643"/>
        <w:rPr>
          <w:rFonts w:ascii="Verdana" w:hAnsi="Verdana"/>
          <w:b/>
          <w:bCs/>
          <w:color w:val="0A548B"/>
          <w:sz w:val="20"/>
        </w:rPr>
      </w:pPr>
      <w:bookmarkStart w:id="58" w:name="_Toc185262507"/>
      <w:bookmarkStart w:id="59" w:name="_Toc185502877"/>
      <w:r w:rsidRPr="003C7ADD">
        <w:rPr>
          <w:rFonts w:ascii="Verdana" w:hAnsi="Verdana"/>
          <w:b/>
          <w:bCs/>
          <w:color w:val="0A548B"/>
          <w:sz w:val="20"/>
        </w:rPr>
        <w:t xml:space="preserve">Form and Content of </w:t>
      </w:r>
      <w:r w:rsidR="009A71BB" w:rsidRPr="003C7ADD">
        <w:rPr>
          <w:rFonts w:ascii="Verdana" w:hAnsi="Verdana"/>
          <w:b/>
          <w:bCs/>
          <w:color w:val="0A548B"/>
          <w:sz w:val="20"/>
        </w:rPr>
        <w:t>ITT</w:t>
      </w:r>
      <w:r w:rsidRPr="003C7ADD">
        <w:rPr>
          <w:rFonts w:ascii="Verdana" w:hAnsi="Verdana"/>
          <w:b/>
          <w:bCs/>
          <w:color w:val="0A548B"/>
          <w:sz w:val="20"/>
        </w:rPr>
        <w:t xml:space="preserve"> Responses</w:t>
      </w:r>
      <w:bookmarkEnd w:id="58"/>
      <w:bookmarkEnd w:id="59"/>
    </w:p>
    <w:p w14:paraId="35A2E464" w14:textId="5EB1A6DF" w:rsidR="005530F6" w:rsidRPr="003C7ADD" w:rsidRDefault="009A71BB" w:rsidP="00DA4D29">
      <w:pPr>
        <w:pStyle w:val="MRheading2"/>
        <w:numPr>
          <w:ilvl w:val="1"/>
          <w:numId w:val="11"/>
        </w:numPr>
        <w:spacing w:line="240" w:lineRule="auto"/>
        <w:rPr>
          <w:rFonts w:ascii="Verdana" w:hAnsi="Verdana"/>
          <w:color w:val="0A548B"/>
          <w:sz w:val="20"/>
        </w:rPr>
      </w:pPr>
      <w:bookmarkStart w:id="60" w:name="_Toc119059598"/>
      <w:bookmarkStart w:id="61" w:name="_Toc119060019"/>
      <w:bookmarkStart w:id="62" w:name="_Toc185262508"/>
      <w:bookmarkStart w:id="63" w:name="_Toc185502878"/>
      <w:r w:rsidRPr="003C7ADD">
        <w:rPr>
          <w:rFonts w:ascii="Verdana" w:hAnsi="Verdana"/>
          <w:color w:val="0A548B"/>
          <w:sz w:val="20"/>
        </w:rPr>
        <w:t>ITT</w:t>
      </w:r>
      <w:r w:rsidR="005530F6" w:rsidRPr="003C7ADD">
        <w:rPr>
          <w:rFonts w:ascii="Verdana" w:hAnsi="Verdana"/>
          <w:color w:val="0A548B"/>
          <w:sz w:val="20"/>
        </w:rPr>
        <w:t xml:space="preserve"> responses must be in English.</w:t>
      </w:r>
      <w:bookmarkEnd w:id="60"/>
      <w:bookmarkEnd w:id="61"/>
      <w:bookmarkEnd w:id="62"/>
      <w:bookmarkEnd w:id="63"/>
    </w:p>
    <w:p w14:paraId="72BD04D2" w14:textId="72CBCC1E" w:rsidR="0025043F" w:rsidRPr="003C7ADD" w:rsidRDefault="00290B36" w:rsidP="00DA4D29">
      <w:pPr>
        <w:pStyle w:val="MRheading2"/>
        <w:numPr>
          <w:ilvl w:val="1"/>
          <w:numId w:val="11"/>
        </w:numPr>
        <w:spacing w:line="240" w:lineRule="auto"/>
        <w:rPr>
          <w:rFonts w:ascii="Verdana" w:hAnsi="Verdana"/>
          <w:color w:val="0A548B"/>
          <w:sz w:val="20"/>
        </w:rPr>
      </w:pPr>
      <w:bookmarkStart w:id="64" w:name="_Toc119059599"/>
      <w:bookmarkStart w:id="65" w:name="_Toc119060020"/>
      <w:bookmarkStart w:id="66" w:name="_Toc185262509"/>
      <w:bookmarkStart w:id="67" w:name="_Toc185502879"/>
      <w:r w:rsidRPr="003C7ADD">
        <w:rPr>
          <w:rFonts w:ascii="Verdana" w:hAnsi="Verdana"/>
          <w:color w:val="0A548B"/>
          <w:sz w:val="20"/>
        </w:rPr>
        <w:t xml:space="preserve">All financial information submitted in a </w:t>
      </w:r>
      <w:r w:rsidR="00FE5D88" w:rsidRPr="003C7ADD">
        <w:rPr>
          <w:rFonts w:ascii="Verdana" w:hAnsi="Verdana"/>
          <w:color w:val="0A548B"/>
          <w:sz w:val="20"/>
        </w:rPr>
        <w:t>Tenderer</w:t>
      </w:r>
      <w:r w:rsidRPr="003C7ADD">
        <w:rPr>
          <w:rFonts w:ascii="Verdana" w:hAnsi="Verdana"/>
          <w:color w:val="0A548B"/>
          <w:sz w:val="20"/>
        </w:rPr>
        <w:t>’s response must be denominated in Sterling (GBP), except where financial information is provided in a certified supporting document (such as a set of financial statements) where it is sufficient for the information to remain in the original currency.  If financial information is being converted from one currency into GBP, the exchange rate used should be clearly stated</w:t>
      </w:r>
      <w:bookmarkEnd w:id="64"/>
      <w:bookmarkEnd w:id="65"/>
      <w:r w:rsidRPr="003C7ADD">
        <w:rPr>
          <w:rFonts w:ascii="Verdana" w:hAnsi="Verdana"/>
          <w:color w:val="0A548B"/>
          <w:sz w:val="20"/>
        </w:rPr>
        <w:t>, together with the date on which the relevant exchange rate was applied</w:t>
      </w:r>
      <w:r w:rsidR="009A48F7" w:rsidRPr="003C7ADD">
        <w:rPr>
          <w:rFonts w:ascii="Verdana" w:hAnsi="Verdana"/>
          <w:color w:val="0A548B"/>
          <w:sz w:val="20"/>
        </w:rPr>
        <w:t>.</w:t>
      </w:r>
      <w:bookmarkEnd w:id="66"/>
      <w:bookmarkEnd w:id="67"/>
    </w:p>
    <w:p w14:paraId="0D9C2007" w14:textId="7E03F85A" w:rsidR="009A48F7" w:rsidRPr="003C7ADD" w:rsidRDefault="005D0A9B" w:rsidP="00DA4D29">
      <w:pPr>
        <w:pStyle w:val="MRheading2"/>
        <w:numPr>
          <w:ilvl w:val="1"/>
          <w:numId w:val="11"/>
        </w:numPr>
        <w:spacing w:line="240" w:lineRule="auto"/>
        <w:rPr>
          <w:rFonts w:ascii="Verdana" w:hAnsi="Verdana"/>
          <w:color w:val="0A548B"/>
          <w:sz w:val="20"/>
        </w:rPr>
      </w:pPr>
      <w:bookmarkStart w:id="68" w:name="_Toc185262510"/>
      <w:bookmarkStart w:id="69" w:name="_Toc185502880"/>
      <w:r w:rsidRPr="003C7ADD">
        <w:rPr>
          <w:rFonts w:ascii="Verdana" w:hAnsi="Verdana"/>
          <w:color w:val="0A548B"/>
          <w:sz w:val="20"/>
        </w:rPr>
        <w:t>Each question will only be evaluated on the information provided in response to that question and therefore all pertinent information should be included in response to each relevant question</w:t>
      </w:r>
      <w:r w:rsidR="00CE6F44" w:rsidRPr="003C7ADD">
        <w:rPr>
          <w:rFonts w:ascii="Verdana" w:hAnsi="Verdana"/>
          <w:color w:val="0A548B"/>
          <w:sz w:val="20"/>
        </w:rPr>
        <w:t>.</w:t>
      </w:r>
      <w:bookmarkEnd w:id="68"/>
      <w:bookmarkEnd w:id="69"/>
    </w:p>
    <w:p w14:paraId="49479223" w14:textId="4D00A429" w:rsidR="00CB4FDC" w:rsidRPr="003C7ADD" w:rsidRDefault="00FE5D88" w:rsidP="00DA4D29">
      <w:pPr>
        <w:pStyle w:val="MRheading2"/>
        <w:numPr>
          <w:ilvl w:val="1"/>
          <w:numId w:val="11"/>
        </w:numPr>
        <w:spacing w:line="240" w:lineRule="auto"/>
        <w:rPr>
          <w:rFonts w:ascii="Verdana" w:hAnsi="Verdana"/>
          <w:color w:val="0A548B"/>
          <w:sz w:val="20"/>
        </w:rPr>
      </w:pPr>
      <w:bookmarkStart w:id="70" w:name="_Toc119059601"/>
      <w:bookmarkStart w:id="71" w:name="_Toc119060022"/>
      <w:bookmarkStart w:id="72" w:name="_Toc185262511"/>
      <w:bookmarkStart w:id="73" w:name="_Toc185502881"/>
      <w:r w:rsidRPr="003C7ADD">
        <w:rPr>
          <w:rFonts w:ascii="Verdana" w:hAnsi="Verdana"/>
          <w:color w:val="0A548B"/>
          <w:sz w:val="20"/>
        </w:rPr>
        <w:t>Tenderers</w:t>
      </w:r>
      <w:r w:rsidR="00CB4FDC" w:rsidRPr="003C7ADD">
        <w:rPr>
          <w:rFonts w:ascii="Verdana" w:hAnsi="Verdana"/>
          <w:color w:val="0A548B"/>
          <w:sz w:val="20"/>
        </w:rPr>
        <w:t xml:space="preserve"> must not:</w:t>
      </w:r>
      <w:bookmarkEnd w:id="70"/>
      <w:bookmarkEnd w:id="71"/>
      <w:bookmarkEnd w:id="72"/>
      <w:bookmarkEnd w:id="73"/>
    </w:p>
    <w:p w14:paraId="24C56887" w14:textId="77777777" w:rsidR="00FE5D88" w:rsidRPr="003C7ADD" w:rsidRDefault="00FE5D88" w:rsidP="00DA4D29">
      <w:pPr>
        <w:pStyle w:val="MRheading3"/>
        <w:numPr>
          <w:ilvl w:val="2"/>
          <w:numId w:val="11"/>
        </w:numPr>
        <w:spacing w:line="240" w:lineRule="auto"/>
        <w:rPr>
          <w:rFonts w:ascii="Verdana" w:hAnsi="Verdana"/>
          <w:color w:val="0A548B"/>
          <w:sz w:val="20"/>
        </w:rPr>
      </w:pPr>
      <w:bookmarkStart w:id="74" w:name="_Toc119060023"/>
      <w:bookmarkStart w:id="75" w:name="_Toc185262512"/>
      <w:bookmarkStart w:id="76" w:name="_Toc185502882"/>
      <w:r w:rsidRPr="003C7ADD">
        <w:rPr>
          <w:rFonts w:ascii="Verdana" w:hAnsi="Verdana"/>
          <w:color w:val="0A548B"/>
          <w:sz w:val="20"/>
        </w:rPr>
        <w:t>cross-reference answers from one response to another, even where there is commonality, unless this is specifically permitted by the question;</w:t>
      </w:r>
      <w:bookmarkEnd w:id="74"/>
      <w:bookmarkEnd w:id="75"/>
      <w:bookmarkEnd w:id="76"/>
    </w:p>
    <w:p w14:paraId="4447C26F" w14:textId="5FDD4A84" w:rsidR="00FE5D88" w:rsidRPr="003C7ADD" w:rsidRDefault="00FE5D88" w:rsidP="00DA4D29">
      <w:pPr>
        <w:pStyle w:val="MRheading3"/>
        <w:numPr>
          <w:ilvl w:val="2"/>
          <w:numId w:val="11"/>
        </w:numPr>
        <w:spacing w:line="240" w:lineRule="auto"/>
        <w:rPr>
          <w:rFonts w:ascii="Verdana" w:hAnsi="Verdana"/>
          <w:color w:val="0A548B"/>
          <w:sz w:val="20"/>
        </w:rPr>
      </w:pPr>
      <w:bookmarkStart w:id="77" w:name="_Toc119060024"/>
      <w:bookmarkStart w:id="78" w:name="_Toc185262513"/>
      <w:bookmarkStart w:id="79" w:name="_Toc185502883"/>
      <w:r w:rsidRPr="003C7ADD">
        <w:rPr>
          <w:rFonts w:ascii="Verdana" w:hAnsi="Verdana"/>
          <w:color w:val="0A548B"/>
          <w:sz w:val="20"/>
        </w:rPr>
        <w:t xml:space="preserve">include any embedded document.  If an attachment is required by the </w:t>
      </w:r>
      <w:r w:rsidR="009A71BB" w:rsidRPr="003C7ADD">
        <w:rPr>
          <w:rFonts w:ascii="Verdana" w:hAnsi="Verdana"/>
          <w:color w:val="0A548B"/>
          <w:sz w:val="20"/>
        </w:rPr>
        <w:t>ITT</w:t>
      </w:r>
      <w:r w:rsidRPr="003C7ADD">
        <w:rPr>
          <w:rFonts w:ascii="Verdana" w:hAnsi="Verdana"/>
          <w:color w:val="0A548B"/>
          <w:sz w:val="20"/>
        </w:rPr>
        <w:t xml:space="preserve">, please provide this as a separate file, ensuring that it is clearly named and referenced to the relevant section of the </w:t>
      </w:r>
      <w:r w:rsidR="009A71BB" w:rsidRPr="003C7ADD">
        <w:rPr>
          <w:rFonts w:ascii="Verdana" w:hAnsi="Verdana"/>
          <w:color w:val="0A548B"/>
          <w:sz w:val="20"/>
        </w:rPr>
        <w:t>ITT</w:t>
      </w:r>
      <w:r w:rsidRPr="003C7ADD">
        <w:rPr>
          <w:rFonts w:ascii="Verdana" w:hAnsi="Verdana"/>
          <w:color w:val="0A548B"/>
          <w:sz w:val="20"/>
        </w:rPr>
        <w:t>;</w:t>
      </w:r>
      <w:bookmarkEnd w:id="77"/>
      <w:bookmarkEnd w:id="78"/>
      <w:bookmarkEnd w:id="79"/>
    </w:p>
    <w:p w14:paraId="0FFAE96E" w14:textId="77777777" w:rsidR="00FE5D88" w:rsidRPr="003C7ADD" w:rsidRDefault="00FE5D88" w:rsidP="00DA4D29">
      <w:pPr>
        <w:pStyle w:val="MRheading3"/>
        <w:numPr>
          <w:ilvl w:val="2"/>
          <w:numId w:val="11"/>
        </w:numPr>
        <w:spacing w:line="240" w:lineRule="auto"/>
        <w:rPr>
          <w:rFonts w:ascii="Verdana" w:hAnsi="Verdana"/>
          <w:color w:val="0A548B"/>
          <w:sz w:val="20"/>
        </w:rPr>
      </w:pPr>
      <w:bookmarkStart w:id="80" w:name="_Toc119060025"/>
      <w:bookmarkStart w:id="81" w:name="_Toc185262514"/>
      <w:bookmarkStart w:id="82" w:name="_Toc185502884"/>
      <w:r w:rsidRPr="003C7ADD">
        <w:rPr>
          <w:rFonts w:ascii="Verdana" w:hAnsi="Verdana"/>
          <w:color w:val="0A548B"/>
          <w:sz w:val="20"/>
        </w:rPr>
        <w:t>exceed the maximum page limit allowed for the response;</w:t>
      </w:r>
      <w:bookmarkEnd w:id="80"/>
      <w:bookmarkEnd w:id="81"/>
      <w:bookmarkEnd w:id="82"/>
    </w:p>
    <w:p w14:paraId="27D9D0EB" w14:textId="77777777" w:rsidR="00FE5D88" w:rsidRPr="003C7ADD" w:rsidRDefault="00FE5D88" w:rsidP="00DA4D29">
      <w:pPr>
        <w:pStyle w:val="MRheading3"/>
        <w:numPr>
          <w:ilvl w:val="2"/>
          <w:numId w:val="11"/>
        </w:numPr>
        <w:spacing w:line="240" w:lineRule="auto"/>
        <w:rPr>
          <w:rFonts w:ascii="Verdana" w:hAnsi="Verdana"/>
          <w:color w:val="0A548B"/>
          <w:sz w:val="20"/>
        </w:rPr>
      </w:pPr>
      <w:bookmarkStart w:id="83" w:name="_Toc119060026"/>
      <w:bookmarkStart w:id="84" w:name="_Toc185262515"/>
      <w:bookmarkStart w:id="85" w:name="_Toc185502885"/>
      <w:r w:rsidRPr="003C7ADD">
        <w:rPr>
          <w:rFonts w:ascii="Verdana" w:hAnsi="Verdana"/>
          <w:color w:val="0A548B"/>
          <w:sz w:val="20"/>
        </w:rPr>
        <w:t>use a font size smaller or larger than 10;</w:t>
      </w:r>
      <w:bookmarkEnd w:id="83"/>
      <w:bookmarkEnd w:id="84"/>
      <w:bookmarkEnd w:id="85"/>
    </w:p>
    <w:p w14:paraId="6A30846F" w14:textId="0CF8D6B9" w:rsidR="00FE5D88" w:rsidRPr="003C7ADD" w:rsidRDefault="00FE5D88" w:rsidP="00DA4D29">
      <w:pPr>
        <w:pStyle w:val="MRheading3"/>
        <w:numPr>
          <w:ilvl w:val="2"/>
          <w:numId w:val="11"/>
        </w:numPr>
        <w:spacing w:line="240" w:lineRule="auto"/>
        <w:rPr>
          <w:rFonts w:ascii="Verdana" w:hAnsi="Verdana"/>
          <w:color w:val="0A548B"/>
          <w:sz w:val="20"/>
        </w:rPr>
      </w:pPr>
      <w:bookmarkStart w:id="86" w:name="_Toc119060027"/>
      <w:bookmarkStart w:id="87" w:name="_Toc185262516"/>
      <w:bookmarkStart w:id="88" w:name="_Toc185502886"/>
      <w:r w:rsidRPr="003C7ADD">
        <w:rPr>
          <w:rFonts w:ascii="Verdana" w:hAnsi="Verdana"/>
          <w:color w:val="0A548B"/>
          <w:sz w:val="20"/>
        </w:rPr>
        <w:t xml:space="preserve">change the format of any of the response documents, including spreadsheets, included in this </w:t>
      </w:r>
      <w:r w:rsidR="009A71BB" w:rsidRPr="003C7ADD">
        <w:rPr>
          <w:rFonts w:ascii="Verdana" w:hAnsi="Verdana"/>
          <w:color w:val="0A548B"/>
          <w:sz w:val="20"/>
        </w:rPr>
        <w:t>ITT</w:t>
      </w:r>
      <w:r w:rsidRPr="003C7ADD">
        <w:rPr>
          <w:rFonts w:ascii="Verdana" w:hAnsi="Verdana"/>
          <w:color w:val="0A548B"/>
          <w:sz w:val="20"/>
        </w:rPr>
        <w:t xml:space="preserve"> and any associated documents;</w:t>
      </w:r>
      <w:bookmarkEnd w:id="86"/>
      <w:r w:rsidRPr="003C7ADD">
        <w:rPr>
          <w:rFonts w:ascii="Verdana" w:hAnsi="Verdana"/>
          <w:color w:val="0A548B"/>
          <w:sz w:val="20"/>
        </w:rPr>
        <w:t xml:space="preserve"> or</w:t>
      </w:r>
      <w:bookmarkEnd w:id="87"/>
      <w:bookmarkEnd w:id="88"/>
    </w:p>
    <w:p w14:paraId="458F5672" w14:textId="77777777" w:rsidR="00201CED" w:rsidRPr="003C7ADD" w:rsidRDefault="00FE5D88" w:rsidP="00DA4D29">
      <w:pPr>
        <w:pStyle w:val="MRheading3"/>
        <w:numPr>
          <w:ilvl w:val="2"/>
          <w:numId w:val="11"/>
        </w:numPr>
        <w:spacing w:line="240" w:lineRule="auto"/>
        <w:rPr>
          <w:rFonts w:ascii="Verdana" w:hAnsi="Verdana"/>
          <w:color w:val="0A548B"/>
          <w:sz w:val="20"/>
        </w:rPr>
      </w:pPr>
      <w:bookmarkStart w:id="89" w:name="_Toc119060028"/>
      <w:bookmarkStart w:id="90" w:name="_Toc185262517"/>
      <w:bookmarkStart w:id="91" w:name="_Toc185502887"/>
      <w:r w:rsidRPr="003C7ADD">
        <w:rPr>
          <w:rFonts w:ascii="Verdana" w:hAnsi="Verdana"/>
          <w:color w:val="0A548B"/>
          <w:sz w:val="20"/>
        </w:rPr>
        <w:t xml:space="preserve">include any extraneous information which has not been specifically requested in the </w:t>
      </w:r>
      <w:r w:rsidR="009A71BB" w:rsidRPr="003C7ADD">
        <w:rPr>
          <w:rFonts w:ascii="Verdana" w:hAnsi="Verdana"/>
          <w:color w:val="0A548B"/>
          <w:sz w:val="20"/>
        </w:rPr>
        <w:t>ITT</w:t>
      </w:r>
      <w:r w:rsidRPr="003C7ADD">
        <w:rPr>
          <w:rFonts w:ascii="Verdana" w:hAnsi="Verdana"/>
          <w:color w:val="0A548B"/>
          <w:sz w:val="20"/>
        </w:rPr>
        <w:t xml:space="preserve"> including, for example, promotional literature, standard terms of trading etc</w:t>
      </w:r>
      <w:bookmarkEnd w:id="89"/>
      <w:r w:rsidR="000445C4" w:rsidRPr="003C7ADD">
        <w:rPr>
          <w:rFonts w:ascii="Verdana" w:hAnsi="Verdana"/>
          <w:color w:val="0A548B"/>
          <w:sz w:val="20"/>
        </w:rPr>
        <w:t>.</w:t>
      </w:r>
      <w:bookmarkEnd w:id="90"/>
      <w:bookmarkEnd w:id="91"/>
    </w:p>
    <w:p w14:paraId="38B61E43" w14:textId="77777777" w:rsidR="00201CED" w:rsidRPr="003C7ADD" w:rsidRDefault="00273D72" w:rsidP="00DA4D29">
      <w:pPr>
        <w:pStyle w:val="MRheading3"/>
        <w:numPr>
          <w:ilvl w:val="2"/>
          <w:numId w:val="11"/>
        </w:numPr>
        <w:spacing w:line="240" w:lineRule="auto"/>
        <w:rPr>
          <w:rFonts w:ascii="Verdana" w:hAnsi="Verdana"/>
          <w:color w:val="0A548B"/>
          <w:sz w:val="20"/>
        </w:rPr>
      </w:pPr>
      <w:bookmarkStart w:id="92" w:name="_Toc185262518"/>
      <w:bookmarkStart w:id="93" w:name="_Toc185502888"/>
      <w:r w:rsidRPr="003C7ADD">
        <w:rPr>
          <w:rFonts w:ascii="Verdana" w:hAnsi="Verdana" w:cs="Calibri"/>
          <w:color w:val="0A548B"/>
          <w:sz w:val="20"/>
        </w:rPr>
        <w:t xml:space="preserve">In the event that the </w:t>
      </w:r>
      <w:r w:rsidR="00E5494F" w:rsidRPr="003C7ADD">
        <w:rPr>
          <w:rFonts w:ascii="Verdana" w:hAnsi="Verdana" w:cs="Calibri"/>
          <w:color w:val="0A548B"/>
          <w:sz w:val="20"/>
        </w:rPr>
        <w:t>Contract</w:t>
      </w:r>
      <w:r w:rsidRPr="003C7ADD">
        <w:rPr>
          <w:rFonts w:ascii="Verdana" w:hAnsi="Verdana" w:cs="Calibri"/>
          <w:color w:val="0A548B"/>
          <w:sz w:val="20"/>
        </w:rPr>
        <w:t xml:space="preserve"> is split into Lots, these </w:t>
      </w:r>
      <w:r w:rsidR="008A02E6" w:rsidRPr="003C7ADD">
        <w:rPr>
          <w:rFonts w:ascii="Verdana" w:hAnsi="Verdana" w:cs="Calibri"/>
          <w:color w:val="0A548B"/>
          <w:sz w:val="20"/>
        </w:rPr>
        <w:t>i</w:t>
      </w:r>
      <w:r w:rsidRPr="003C7ADD">
        <w:rPr>
          <w:rFonts w:ascii="Verdana" w:hAnsi="Verdana" w:cs="Calibri"/>
          <w:color w:val="0A548B"/>
          <w:sz w:val="20"/>
        </w:rPr>
        <w:t>nstructions will apply to each Lot individually</w:t>
      </w:r>
      <w:r w:rsidR="00051AC8" w:rsidRPr="003C7ADD">
        <w:rPr>
          <w:rFonts w:ascii="Verdana" w:hAnsi="Verdana" w:cs="Calibri"/>
          <w:color w:val="0A548B"/>
          <w:sz w:val="20"/>
        </w:rPr>
        <w:t>.</w:t>
      </w:r>
      <w:bookmarkEnd w:id="92"/>
      <w:bookmarkEnd w:id="93"/>
    </w:p>
    <w:p w14:paraId="00C478D5" w14:textId="37FE7AB4" w:rsidR="00273D72" w:rsidRPr="003C7ADD" w:rsidRDefault="002C3D7D" w:rsidP="00DA4D29">
      <w:pPr>
        <w:pStyle w:val="MRheading3"/>
        <w:numPr>
          <w:ilvl w:val="2"/>
          <w:numId w:val="11"/>
        </w:numPr>
        <w:spacing w:line="240" w:lineRule="auto"/>
        <w:rPr>
          <w:rFonts w:ascii="Verdana" w:hAnsi="Verdana"/>
          <w:color w:val="0A548B"/>
          <w:sz w:val="20"/>
        </w:rPr>
      </w:pPr>
      <w:bookmarkStart w:id="94" w:name="_Toc185262519"/>
      <w:bookmarkStart w:id="95" w:name="_Toc185502889"/>
      <w:r w:rsidRPr="003C7ADD">
        <w:rPr>
          <w:rFonts w:ascii="Verdana" w:hAnsi="Verdana" w:cs="Calibri"/>
          <w:color w:val="0A548B"/>
          <w:sz w:val="20"/>
        </w:rPr>
        <w:t xml:space="preserve">For </w:t>
      </w:r>
      <w:r w:rsidR="00294DD3" w:rsidRPr="003C7ADD">
        <w:rPr>
          <w:rFonts w:ascii="Verdana" w:hAnsi="Verdana" w:cs="Calibri"/>
          <w:color w:val="0A548B"/>
          <w:sz w:val="20"/>
        </w:rPr>
        <w:t xml:space="preserve">bids for multiple Lots, each lot will require </w:t>
      </w:r>
      <w:r w:rsidR="007F144F" w:rsidRPr="003C7ADD">
        <w:rPr>
          <w:rFonts w:ascii="Verdana" w:hAnsi="Verdana" w:cs="Calibri"/>
          <w:color w:val="0A548B"/>
          <w:sz w:val="20"/>
        </w:rPr>
        <w:t>its</w:t>
      </w:r>
      <w:r w:rsidR="00294DD3" w:rsidRPr="003C7ADD">
        <w:rPr>
          <w:rFonts w:ascii="Verdana" w:hAnsi="Verdana" w:cs="Calibri"/>
          <w:color w:val="0A548B"/>
          <w:sz w:val="20"/>
        </w:rPr>
        <w:t xml:space="preserve"> own </w:t>
      </w:r>
      <w:r w:rsidR="009A71BB" w:rsidRPr="003C7ADD">
        <w:rPr>
          <w:rFonts w:ascii="Verdana" w:hAnsi="Verdana" w:cs="Calibri"/>
          <w:color w:val="0A548B"/>
          <w:sz w:val="20"/>
        </w:rPr>
        <w:t>ITT</w:t>
      </w:r>
      <w:r w:rsidR="00294DD3" w:rsidRPr="003C7ADD">
        <w:rPr>
          <w:rFonts w:ascii="Verdana" w:hAnsi="Verdana" w:cs="Calibri"/>
          <w:color w:val="0A548B"/>
          <w:sz w:val="20"/>
        </w:rPr>
        <w:t xml:space="preserve"> submission</w:t>
      </w:r>
      <w:r w:rsidR="00273D72" w:rsidRPr="003C7ADD">
        <w:rPr>
          <w:rFonts w:ascii="Verdana" w:hAnsi="Verdana" w:cs="Calibri"/>
          <w:color w:val="0A548B"/>
          <w:sz w:val="20"/>
        </w:rPr>
        <w:t>.</w:t>
      </w:r>
      <w:bookmarkEnd w:id="94"/>
      <w:bookmarkEnd w:id="95"/>
    </w:p>
    <w:p w14:paraId="0C5C33DC" w14:textId="77777777" w:rsidR="00130065" w:rsidRDefault="00130065" w:rsidP="0031487E">
      <w:pPr>
        <w:tabs>
          <w:tab w:val="left" w:pos="0"/>
        </w:tabs>
        <w:jc w:val="both"/>
        <w:rPr>
          <w:rFonts w:ascii="Verdana" w:hAnsi="Verdana" w:cs="Calibri"/>
          <w:color w:val="0A548B"/>
          <w:sz w:val="20"/>
        </w:rPr>
      </w:pPr>
    </w:p>
    <w:p w14:paraId="107D7A8B" w14:textId="77777777" w:rsidR="008F798C" w:rsidRDefault="008F798C" w:rsidP="0031487E">
      <w:pPr>
        <w:tabs>
          <w:tab w:val="left" w:pos="0"/>
        </w:tabs>
        <w:jc w:val="both"/>
        <w:rPr>
          <w:rFonts w:ascii="Verdana" w:hAnsi="Verdana" w:cs="Calibri"/>
          <w:color w:val="0A548B"/>
          <w:sz w:val="20"/>
        </w:rPr>
      </w:pPr>
    </w:p>
    <w:p w14:paraId="088F6CFD" w14:textId="77777777" w:rsidR="008F798C" w:rsidRDefault="008F798C" w:rsidP="0031487E">
      <w:pPr>
        <w:tabs>
          <w:tab w:val="left" w:pos="0"/>
        </w:tabs>
        <w:jc w:val="both"/>
        <w:rPr>
          <w:rFonts w:ascii="Verdana" w:hAnsi="Verdana" w:cs="Calibri"/>
          <w:color w:val="0A548B"/>
          <w:sz w:val="20"/>
        </w:rPr>
      </w:pPr>
    </w:p>
    <w:p w14:paraId="6A76CD8D" w14:textId="77777777" w:rsidR="008F798C" w:rsidRDefault="008F798C" w:rsidP="0031487E">
      <w:pPr>
        <w:tabs>
          <w:tab w:val="left" w:pos="0"/>
        </w:tabs>
        <w:jc w:val="both"/>
        <w:rPr>
          <w:rFonts w:ascii="Verdana" w:hAnsi="Verdana" w:cs="Calibri"/>
          <w:color w:val="0A548B"/>
          <w:sz w:val="20"/>
        </w:rPr>
      </w:pPr>
    </w:p>
    <w:p w14:paraId="55957036" w14:textId="77777777" w:rsidR="008F798C" w:rsidRDefault="008F798C" w:rsidP="0031487E">
      <w:pPr>
        <w:tabs>
          <w:tab w:val="left" w:pos="0"/>
        </w:tabs>
        <w:jc w:val="both"/>
        <w:rPr>
          <w:rFonts w:ascii="Verdana" w:hAnsi="Verdana" w:cs="Calibri"/>
          <w:color w:val="0A548B"/>
          <w:sz w:val="20"/>
        </w:rPr>
      </w:pPr>
    </w:p>
    <w:p w14:paraId="6F15B9AE" w14:textId="77777777" w:rsidR="008F798C" w:rsidRDefault="008F798C" w:rsidP="0031487E">
      <w:pPr>
        <w:tabs>
          <w:tab w:val="left" w:pos="0"/>
        </w:tabs>
        <w:jc w:val="both"/>
        <w:rPr>
          <w:rFonts w:ascii="Verdana" w:hAnsi="Verdana" w:cs="Calibri"/>
          <w:color w:val="0A548B"/>
          <w:sz w:val="20"/>
        </w:rPr>
      </w:pPr>
    </w:p>
    <w:p w14:paraId="493FE028" w14:textId="77777777" w:rsidR="008F798C" w:rsidRDefault="008F798C" w:rsidP="0031487E">
      <w:pPr>
        <w:tabs>
          <w:tab w:val="left" w:pos="0"/>
        </w:tabs>
        <w:jc w:val="both"/>
        <w:rPr>
          <w:rFonts w:ascii="Verdana" w:hAnsi="Verdana" w:cs="Calibri"/>
          <w:color w:val="0A548B"/>
          <w:sz w:val="20"/>
        </w:rPr>
      </w:pPr>
    </w:p>
    <w:p w14:paraId="1B78B0C0" w14:textId="77777777" w:rsidR="008F798C" w:rsidRDefault="008F798C" w:rsidP="0031487E">
      <w:pPr>
        <w:tabs>
          <w:tab w:val="left" w:pos="0"/>
        </w:tabs>
        <w:jc w:val="both"/>
        <w:rPr>
          <w:rFonts w:ascii="Verdana" w:hAnsi="Verdana" w:cs="Calibri"/>
          <w:color w:val="0A548B"/>
          <w:sz w:val="20"/>
        </w:rPr>
      </w:pPr>
    </w:p>
    <w:p w14:paraId="2E7791EC" w14:textId="77777777" w:rsidR="008F798C" w:rsidRDefault="008F798C" w:rsidP="0031487E">
      <w:pPr>
        <w:tabs>
          <w:tab w:val="left" w:pos="0"/>
        </w:tabs>
        <w:jc w:val="both"/>
        <w:rPr>
          <w:rFonts w:ascii="Verdana" w:hAnsi="Verdana" w:cs="Calibri"/>
          <w:color w:val="0A548B"/>
          <w:sz w:val="20"/>
        </w:rPr>
      </w:pPr>
    </w:p>
    <w:p w14:paraId="2DA0864F" w14:textId="77777777" w:rsidR="008F798C" w:rsidRDefault="008F798C" w:rsidP="0031487E">
      <w:pPr>
        <w:tabs>
          <w:tab w:val="left" w:pos="0"/>
        </w:tabs>
        <w:jc w:val="both"/>
        <w:rPr>
          <w:rFonts w:ascii="Verdana" w:hAnsi="Verdana" w:cs="Calibri"/>
          <w:color w:val="0A548B"/>
          <w:sz w:val="20"/>
        </w:rPr>
      </w:pPr>
    </w:p>
    <w:p w14:paraId="7FEE4B8E" w14:textId="77777777" w:rsidR="008F798C" w:rsidRPr="003C7ADD" w:rsidRDefault="008F798C" w:rsidP="0031487E">
      <w:pPr>
        <w:tabs>
          <w:tab w:val="left" w:pos="0"/>
        </w:tabs>
        <w:jc w:val="both"/>
        <w:rPr>
          <w:rFonts w:ascii="Verdana" w:hAnsi="Verdana" w:cs="Calibri"/>
          <w:color w:val="0A548B"/>
          <w:sz w:val="20"/>
        </w:rPr>
      </w:pPr>
    </w:p>
    <w:p w14:paraId="34C4DF5E" w14:textId="77777777" w:rsidR="00201CED" w:rsidRPr="003C7ADD" w:rsidRDefault="00201CED" w:rsidP="00201CED">
      <w:pPr>
        <w:pStyle w:val="Heading2"/>
        <w:ind w:left="709"/>
        <w:jc w:val="both"/>
        <w:rPr>
          <w:rFonts w:ascii="Verdana" w:hAnsi="Verdana" w:cs="Calibri"/>
          <w:b/>
          <w:color w:val="0A548B"/>
          <w:sz w:val="20"/>
        </w:rPr>
      </w:pPr>
    </w:p>
    <w:p w14:paraId="5E94E20F" w14:textId="3DB3C622" w:rsidR="002F3DFA" w:rsidRPr="003C7ADD" w:rsidRDefault="007661CB" w:rsidP="00DA4D29">
      <w:pPr>
        <w:pStyle w:val="Heading2"/>
        <w:numPr>
          <w:ilvl w:val="0"/>
          <w:numId w:val="2"/>
        </w:numPr>
        <w:ind w:left="709" w:hanging="709"/>
        <w:jc w:val="both"/>
        <w:rPr>
          <w:rFonts w:ascii="Verdana" w:hAnsi="Verdana" w:cs="Calibri"/>
          <w:b/>
          <w:color w:val="0A548B"/>
          <w:sz w:val="20"/>
        </w:rPr>
      </w:pPr>
      <w:bookmarkStart w:id="96" w:name="_Toc185262520"/>
      <w:bookmarkStart w:id="97" w:name="_Toc185502890"/>
      <w:r w:rsidRPr="003C7ADD">
        <w:rPr>
          <w:rFonts w:ascii="Verdana" w:hAnsi="Verdana" w:cs="Calibri"/>
          <w:b/>
          <w:color w:val="0A548B"/>
          <w:sz w:val="20"/>
        </w:rPr>
        <w:t>Indicative Timetable</w:t>
      </w:r>
      <w:bookmarkStart w:id="98" w:name="_Ref118900065"/>
      <w:bookmarkStart w:id="99" w:name="_Toc119059567"/>
      <w:bookmarkStart w:id="100" w:name="_Toc119059961"/>
      <w:bookmarkEnd w:id="96"/>
      <w:bookmarkEnd w:id="97"/>
    </w:p>
    <w:p w14:paraId="6DE99359" w14:textId="77777777" w:rsidR="00E609CD" w:rsidRPr="003C7ADD" w:rsidRDefault="00E609CD" w:rsidP="00E609CD">
      <w:pPr>
        <w:rPr>
          <w:rFonts w:ascii="Verdana" w:hAnsi="Verdana"/>
          <w:color w:val="0A548B"/>
          <w:sz w:val="20"/>
        </w:rPr>
      </w:pPr>
    </w:p>
    <w:p w14:paraId="4EAFDD05" w14:textId="5F9BAB28" w:rsidR="002F3DFA" w:rsidRPr="003C7ADD" w:rsidRDefault="002F3DFA" w:rsidP="00DA4D29">
      <w:pPr>
        <w:pStyle w:val="Heading2"/>
        <w:numPr>
          <w:ilvl w:val="1"/>
          <w:numId w:val="2"/>
        </w:numPr>
        <w:ind w:left="709" w:hanging="709"/>
        <w:jc w:val="both"/>
        <w:rPr>
          <w:rFonts w:ascii="Verdana" w:hAnsi="Verdana" w:cs="Calibri"/>
          <w:color w:val="0A548B"/>
          <w:sz w:val="20"/>
        </w:rPr>
      </w:pPr>
      <w:bookmarkStart w:id="101" w:name="_Toc184801874"/>
      <w:bookmarkStart w:id="102" w:name="_Toc185262521"/>
      <w:bookmarkStart w:id="103" w:name="_Toc185502891"/>
      <w:r w:rsidRPr="003C7ADD">
        <w:rPr>
          <w:rFonts w:ascii="Verdana" w:hAnsi="Verdana" w:cs="Calibri"/>
          <w:color w:val="0A548B"/>
          <w:sz w:val="20"/>
        </w:rPr>
        <w:t xml:space="preserve">The timetable below is indicative only and may be varied as necessary at the </w:t>
      </w:r>
      <w:r w:rsidR="00E609CD" w:rsidRPr="003C7ADD">
        <w:rPr>
          <w:rFonts w:ascii="Verdana" w:hAnsi="Verdana" w:cs="Calibri"/>
          <w:color w:val="0A548B"/>
          <w:sz w:val="20"/>
        </w:rPr>
        <w:t>ECITB</w:t>
      </w:r>
      <w:r w:rsidRPr="003C7ADD">
        <w:rPr>
          <w:rFonts w:ascii="Verdana" w:hAnsi="Verdana" w:cs="Calibri"/>
          <w:color w:val="0A548B"/>
          <w:sz w:val="20"/>
        </w:rPr>
        <w:t>’s sole discretion:</w:t>
      </w:r>
      <w:bookmarkEnd w:id="98"/>
      <w:bookmarkEnd w:id="99"/>
      <w:bookmarkEnd w:id="100"/>
      <w:bookmarkEnd w:id="101"/>
      <w:bookmarkEnd w:id="102"/>
      <w:bookmarkEnd w:id="103"/>
    </w:p>
    <w:p w14:paraId="6CFE27D6" w14:textId="77777777" w:rsidR="00E609CD" w:rsidRPr="003C7ADD" w:rsidRDefault="00E609CD" w:rsidP="00E609CD">
      <w:pPr>
        <w:rPr>
          <w:rFonts w:ascii="Verdana" w:hAnsi="Verdana"/>
          <w:color w:val="0A548B"/>
          <w:sz w:val="20"/>
        </w:rPr>
      </w:pPr>
    </w:p>
    <w:tbl>
      <w:tblPr>
        <w:tblW w:w="9772" w:type="dxa"/>
        <w:tblInd w:w="7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03"/>
        <w:gridCol w:w="4669"/>
      </w:tblGrid>
      <w:tr w:rsidR="003C7ADD" w:rsidRPr="003C7ADD" w14:paraId="7E841ECB" w14:textId="77777777" w:rsidTr="00E645D0">
        <w:trPr>
          <w:trHeight w:val="300"/>
        </w:trPr>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FF9F4B8" w14:textId="156B43BD" w:rsidR="00573391" w:rsidRPr="003C7ADD" w:rsidRDefault="009A71BB" w:rsidP="00573391">
            <w:pPr>
              <w:ind w:left="709"/>
              <w:rPr>
                <w:rFonts w:ascii="Verdana" w:hAnsi="Verdana" w:cs="Calibri"/>
                <w:b/>
                <w:bCs/>
                <w:color w:val="0A548B"/>
                <w:sz w:val="20"/>
              </w:rPr>
            </w:pPr>
            <w:r w:rsidRPr="003C7ADD">
              <w:rPr>
                <w:rFonts w:ascii="Verdana" w:hAnsi="Verdana" w:cs="Calibri"/>
                <w:b/>
                <w:bCs/>
                <w:color w:val="0A548B"/>
                <w:sz w:val="20"/>
              </w:rPr>
              <w:t>ITT</w:t>
            </w:r>
            <w:r w:rsidR="00573391" w:rsidRPr="003C7ADD">
              <w:rPr>
                <w:rFonts w:ascii="Verdana" w:hAnsi="Verdana" w:cs="Calibri"/>
                <w:b/>
                <w:bCs/>
                <w:color w:val="0A548B"/>
                <w:sz w:val="20"/>
              </w:rPr>
              <w:t xml:space="preserve"> Stage</w:t>
            </w:r>
          </w:p>
        </w:tc>
        <w:tc>
          <w:tcPr>
            <w:tcW w:w="466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32E33BF" w14:textId="5F46D6DA" w:rsidR="00573391" w:rsidRPr="003C7ADD" w:rsidRDefault="00573391" w:rsidP="00573391">
            <w:pPr>
              <w:ind w:left="709"/>
              <w:rPr>
                <w:rFonts w:ascii="Verdana" w:hAnsi="Verdana" w:cs="Calibri"/>
                <w:b/>
                <w:bCs/>
                <w:color w:val="0A548B"/>
                <w:sz w:val="20"/>
              </w:rPr>
            </w:pPr>
            <w:r w:rsidRPr="163F0F11">
              <w:rPr>
                <w:rFonts w:ascii="Verdana" w:hAnsi="Verdana" w:cs="Calibri"/>
                <w:b/>
                <w:bCs/>
                <w:color w:val="0A548B"/>
                <w:sz w:val="20"/>
              </w:rPr>
              <w:t>Date  </w:t>
            </w:r>
          </w:p>
        </w:tc>
      </w:tr>
      <w:tr w:rsidR="003C7ADD" w:rsidRPr="003C7ADD" w14:paraId="0753E662" w14:textId="77777777" w:rsidTr="00E645D0">
        <w:trPr>
          <w:trHeight w:val="300"/>
        </w:trPr>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DD464CA" w14:textId="77777777" w:rsidR="00573391" w:rsidRDefault="009A71BB" w:rsidP="0022680E">
            <w:pPr>
              <w:ind w:left="284"/>
              <w:rPr>
                <w:rFonts w:ascii="Verdana" w:hAnsi="Verdana" w:cs="Calibri"/>
                <w:color w:val="0A548B"/>
                <w:sz w:val="20"/>
              </w:rPr>
            </w:pPr>
            <w:r w:rsidRPr="00562CB4">
              <w:rPr>
                <w:rFonts w:ascii="Verdana" w:hAnsi="Verdana" w:cs="Calibri"/>
                <w:color w:val="0A548B"/>
                <w:sz w:val="20"/>
              </w:rPr>
              <w:t>ITT</w:t>
            </w:r>
            <w:r w:rsidR="00573391" w:rsidRPr="00562CB4">
              <w:rPr>
                <w:rFonts w:ascii="Verdana" w:hAnsi="Verdana" w:cs="Calibri"/>
                <w:color w:val="0A548B"/>
                <w:sz w:val="20"/>
              </w:rPr>
              <w:t xml:space="preserve"> issue  </w:t>
            </w:r>
          </w:p>
          <w:p w14:paraId="2D9E4DFB" w14:textId="0F57F035" w:rsidR="000C41CD" w:rsidRPr="00562CB4" w:rsidRDefault="000C41CD" w:rsidP="0022680E">
            <w:pPr>
              <w:ind w:left="284"/>
              <w:rPr>
                <w:rFonts w:ascii="Verdana" w:hAnsi="Verdana" w:cs="Calibri"/>
                <w:color w:val="0A548B"/>
                <w:sz w:val="20"/>
              </w:rPr>
            </w:pPr>
          </w:p>
        </w:tc>
        <w:tc>
          <w:tcPr>
            <w:tcW w:w="466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8621F35" w14:textId="1486B7D0" w:rsidR="00573391" w:rsidRPr="00562CB4" w:rsidRDefault="00573391" w:rsidP="00D22563">
            <w:pPr>
              <w:ind w:left="149"/>
              <w:rPr>
                <w:rFonts w:ascii="Verdana" w:hAnsi="Verdana" w:cs="Calibri"/>
                <w:color w:val="0A548B"/>
                <w:sz w:val="20"/>
              </w:rPr>
            </w:pPr>
            <w:r w:rsidRPr="00562CB4">
              <w:rPr>
                <w:rFonts w:ascii="Verdana" w:hAnsi="Verdana" w:cs="Calibri"/>
                <w:color w:val="0A548B"/>
                <w:sz w:val="20"/>
              </w:rPr>
              <w:t>  </w:t>
            </w:r>
            <w:r w:rsidR="00F22CFB">
              <w:rPr>
                <w:rFonts w:ascii="Verdana" w:hAnsi="Verdana" w:cs="Calibri"/>
                <w:color w:val="0A548B"/>
                <w:sz w:val="20"/>
              </w:rPr>
              <w:t>1</w:t>
            </w:r>
            <w:r w:rsidR="006F56F3">
              <w:rPr>
                <w:rFonts w:ascii="Verdana" w:hAnsi="Verdana" w:cs="Calibri"/>
                <w:color w:val="0A548B"/>
                <w:sz w:val="20"/>
              </w:rPr>
              <w:t>2</w:t>
            </w:r>
            <w:r w:rsidR="00F22CFB">
              <w:rPr>
                <w:rFonts w:ascii="Verdana" w:hAnsi="Verdana" w:cs="Calibri"/>
                <w:color w:val="0A548B"/>
                <w:sz w:val="20"/>
              </w:rPr>
              <w:t xml:space="preserve"> December 202</w:t>
            </w:r>
            <w:r w:rsidR="00F27173">
              <w:rPr>
                <w:rFonts w:ascii="Verdana" w:hAnsi="Verdana" w:cs="Calibri"/>
                <w:color w:val="0A548B"/>
                <w:sz w:val="20"/>
              </w:rPr>
              <w:t>5</w:t>
            </w:r>
          </w:p>
        </w:tc>
      </w:tr>
      <w:tr w:rsidR="003C7ADD" w:rsidRPr="003C7ADD" w14:paraId="43A196B9" w14:textId="77777777" w:rsidTr="00E645D0">
        <w:trPr>
          <w:trHeight w:val="300"/>
        </w:trPr>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8BA04EF" w14:textId="1B98DE34" w:rsidR="00573391" w:rsidRPr="00562CB4" w:rsidRDefault="00573391" w:rsidP="0022680E">
            <w:pPr>
              <w:ind w:left="284"/>
              <w:rPr>
                <w:rFonts w:ascii="Verdana" w:hAnsi="Verdana" w:cs="Calibri"/>
                <w:color w:val="0A548B"/>
                <w:sz w:val="20"/>
              </w:rPr>
            </w:pPr>
            <w:r w:rsidRPr="00562CB4">
              <w:rPr>
                <w:rFonts w:ascii="Verdana" w:hAnsi="Verdana" w:cs="Calibri"/>
                <w:color w:val="0A548B"/>
                <w:sz w:val="20"/>
              </w:rPr>
              <w:t xml:space="preserve">Tenderers </w:t>
            </w:r>
            <w:r w:rsidR="00E22163" w:rsidRPr="00562CB4">
              <w:rPr>
                <w:rFonts w:ascii="Verdana" w:hAnsi="Verdana" w:cs="Calibri"/>
                <w:color w:val="0A548B"/>
                <w:sz w:val="20"/>
              </w:rPr>
              <w:t xml:space="preserve">Clarification </w:t>
            </w:r>
            <w:r w:rsidRPr="00562CB4">
              <w:rPr>
                <w:rFonts w:ascii="Verdana" w:hAnsi="Verdana" w:cs="Calibri"/>
                <w:color w:val="0A548B"/>
                <w:sz w:val="20"/>
              </w:rPr>
              <w:t>Question Period Deadline  </w:t>
            </w:r>
          </w:p>
        </w:tc>
        <w:tc>
          <w:tcPr>
            <w:tcW w:w="466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F9E369B" w14:textId="7B83A058" w:rsidR="00573391" w:rsidRPr="00562CB4" w:rsidRDefault="00573391" w:rsidP="00D22563">
            <w:pPr>
              <w:ind w:left="149"/>
              <w:rPr>
                <w:rFonts w:ascii="Verdana" w:hAnsi="Verdana" w:cs="Calibri"/>
                <w:color w:val="0A548B"/>
                <w:sz w:val="20"/>
              </w:rPr>
            </w:pPr>
            <w:r w:rsidRPr="00562CB4">
              <w:rPr>
                <w:rFonts w:ascii="Verdana" w:hAnsi="Verdana" w:cs="Calibri"/>
                <w:color w:val="0A548B"/>
                <w:sz w:val="20"/>
              </w:rPr>
              <w:t>  </w:t>
            </w:r>
            <w:r w:rsidR="00F27173">
              <w:rPr>
                <w:rFonts w:ascii="Verdana" w:hAnsi="Verdana" w:cs="Calibri"/>
                <w:color w:val="0A548B"/>
                <w:sz w:val="20"/>
              </w:rPr>
              <w:t>19 January 2026</w:t>
            </w:r>
          </w:p>
        </w:tc>
      </w:tr>
      <w:tr w:rsidR="003C7ADD" w:rsidRPr="003C7ADD" w14:paraId="53D020AB" w14:textId="77777777" w:rsidTr="00E645D0">
        <w:trPr>
          <w:trHeight w:val="300"/>
        </w:trPr>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1295A4C" w14:textId="77777777" w:rsidR="00573391" w:rsidRDefault="009A71BB" w:rsidP="0022680E">
            <w:pPr>
              <w:ind w:left="284"/>
              <w:rPr>
                <w:rFonts w:ascii="Verdana" w:hAnsi="Verdana" w:cs="Calibri"/>
                <w:b/>
                <w:bCs/>
                <w:color w:val="0A548B"/>
                <w:sz w:val="20"/>
              </w:rPr>
            </w:pPr>
            <w:r w:rsidRPr="00562CB4">
              <w:rPr>
                <w:rFonts w:ascii="Verdana" w:hAnsi="Verdana" w:cs="Calibri"/>
                <w:b/>
                <w:bCs/>
                <w:color w:val="0A548B"/>
                <w:sz w:val="20"/>
              </w:rPr>
              <w:t>ITT</w:t>
            </w:r>
            <w:r w:rsidR="00573391" w:rsidRPr="00562CB4">
              <w:rPr>
                <w:rFonts w:ascii="Verdana" w:hAnsi="Verdana" w:cs="Calibri"/>
                <w:b/>
                <w:bCs/>
                <w:color w:val="0A548B"/>
                <w:sz w:val="20"/>
              </w:rPr>
              <w:t xml:space="preserve"> Submission Deadline  </w:t>
            </w:r>
          </w:p>
          <w:p w14:paraId="29201CD0" w14:textId="0C4FA3AF" w:rsidR="000C41CD" w:rsidRPr="00562CB4" w:rsidRDefault="000C41CD" w:rsidP="0022680E">
            <w:pPr>
              <w:ind w:left="284"/>
              <w:rPr>
                <w:rFonts w:ascii="Verdana" w:hAnsi="Verdana" w:cs="Calibri"/>
                <w:b/>
                <w:bCs/>
                <w:color w:val="0A548B"/>
                <w:sz w:val="20"/>
              </w:rPr>
            </w:pPr>
          </w:p>
        </w:tc>
        <w:tc>
          <w:tcPr>
            <w:tcW w:w="466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1BABC21" w14:textId="0321A3A3" w:rsidR="00573391" w:rsidRPr="00562CB4" w:rsidRDefault="00394C3E" w:rsidP="00E645D0">
            <w:pPr>
              <w:ind w:left="253"/>
              <w:rPr>
                <w:rFonts w:ascii="Verdana" w:hAnsi="Verdana" w:cs="Calibri"/>
                <w:b/>
                <w:bCs/>
                <w:color w:val="0A548B"/>
                <w:sz w:val="20"/>
              </w:rPr>
            </w:pPr>
            <w:r>
              <w:rPr>
                <w:rFonts w:ascii="Verdana" w:hAnsi="Verdana" w:cs="Calibri"/>
                <w:b/>
                <w:bCs/>
                <w:color w:val="0A548B"/>
                <w:sz w:val="20"/>
              </w:rPr>
              <w:t>23 January 2026 by 17:00</w:t>
            </w:r>
          </w:p>
        </w:tc>
      </w:tr>
      <w:tr w:rsidR="003C7ADD" w:rsidRPr="003C7ADD" w14:paraId="24C44ABE" w14:textId="77777777" w:rsidTr="00E645D0">
        <w:trPr>
          <w:trHeight w:val="300"/>
        </w:trPr>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282226D" w14:textId="53367FD5" w:rsidR="00573391" w:rsidRPr="00562CB4" w:rsidRDefault="00573391" w:rsidP="0022680E">
            <w:pPr>
              <w:ind w:left="284"/>
              <w:rPr>
                <w:rFonts w:ascii="Verdana" w:hAnsi="Verdana" w:cs="Calibri"/>
                <w:color w:val="0A548B"/>
                <w:sz w:val="20"/>
              </w:rPr>
            </w:pPr>
            <w:r w:rsidRPr="00562CB4">
              <w:rPr>
                <w:rFonts w:ascii="Verdana" w:hAnsi="Verdana" w:cs="Calibri"/>
                <w:color w:val="0A548B"/>
                <w:sz w:val="20"/>
              </w:rPr>
              <w:t>Evaluation/Post Tender Clarifications/Moderation </w:t>
            </w:r>
            <w:r w:rsidR="000C41CD">
              <w:rPr>
                <w:rFonts w:ascii="Verdana" w:hAnsi="Verdana" w:cs="Calibri"/>
                <w:color w:val="0A548B"/>
                <w:sz w:val="20"/>
              </w:rPr>
              <w:t>, week commencing</w:t>
            </w:r>
          </w:p>
        </w:tc>
        <w:tc>
          <w:tcPr>
            <w:tcW w:w="466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56F956E" w14:textId="45269A68" w:rsidR="00573391" w:rsidRPr="00562CB4" w:rsidRDefault="000C41CD" w:rsidP="00E645D0">
            <w:pPr>
              <w:ind w:left="253"/>
              <w:rPr>
                <w:rFonts w:ascii="Verdana" w:hAnsi="Verdana" w:cs="Calibri"/>
                <w:color w:val="0A548B"/>
                <w:sz w:val="20"/>
              </w:rPr>
            </w:pPr>
            <w:r>
              <w:rPr>
                <w:rFonts w:ascii="Verdana" w:hAnsi="Verdana" w:cs="Calibri"/>
                <w:color w:val="0A548B"/>
                <w:sz w:val="20"/>
              </w:rPr>
              <w:t>26 January 2026</w:t>
            </w:r>
          </w:p>
        </w:tc>
      </w:tr>
      <w:tr w:rsidR="003C7ADD" w:rsidRPr="003C7ADD" w14:paraId="4463B764" w14:textId="77777777" w:rsidTr="00E645D0">
        <w:trPr>
          <w:trHeight w:val="300"/>
        </w:trPr>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F371A17" w14:textId="77777777" w:rsidR="00573391" w:rsidRPr="00562CB4" w:rsidRDefault="00573391" w:rsidP="0022680E">
            <w:pPr>
              <w:ind w:left="284"/>
              <w:rPr>
                <w:rFonts w:ascii="Verdana" w:hAnsi="Verdana" w:cs="Calibri"/>
                <w:color w:val="0A548B"/>
                <w:sz w:val="20"/>
              </w:rPr>
            </w:pPr>
            <w:r w:rsidRPr="00562CB4">
              <w:rPr>
                <w:rFonts w:ascii="Verdana" w:hAnsi="Verdana" w:cs="Calibri"/>
                <w:color w:val="0A548B"/>
                <w:sz w:val="20"/>
              </w:rPr>
              <w:t>Contract Award and Board approvals, week Commencing  </w:t>
            </w:r>
          </w:p>
        </w:tc>
        <w:tc>
          <w:tcPr>
            <w:tcW w:w="466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FF0CFE1" w14:textId="689183AB" w:rsidR="00573391" w:rsidRPr="00562CB4" w:rsidRDefault="009D3F59" w:rsidP="00E645D0">
            <w:pPr>
              <w:ind w:left="253"/>
              <w:rPr>
                <w:rFonts w:ascii="Verdana" w:hAnsi="Verdana" w:cs="Calibri"/>
                <w:color w:val="0A548B"/>
                <w:sz w:val="20"/>
              </w:rPr>
            </w:pPr>
            <w:r>
              <w:rPr>
                <w:rFonts w:ascii="Verdana" w:hAnsi="Verdana" w:cs="Calibri"/>
                <w:color w:val="0A548B"/>
                <w:sz w:val="20"/>
              </w:rPr>
              <w:t>02 February 2026</w:t>
            </w:r>
          </w:p>
        </w:tc>
      </w:tr>
      <w:tr w:rsidR="00573391" w:rsidRPr="003C7ADD" w14:paraId="47CB4695" w14:textId="77777777" w:rsidTr="00E645D0">
        <w:trPr>
          <w:trHeight w:val="300"/>
        </w:trPr>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07F4A33" w14:textId="77777777" w:rsidR="00573391" w:rsidRPr="00562CB4" w:rsidRDefault="00573391" w:rsidP="0022680E">
            <w:pPr>
              <w:ind w:left="284"/>
              <w:rPr>
                <w:rFonts w:ascii="Verdana" w:hAnsi="Verdana" w:cs="Calibri"/>
                <w:color w:val="0A548B"/>
                <w:sz w:val="20"/>
              </w:rPr>
            </w:pPr>
            <w:r w:rsidRPr="00562CB4">
              <w:rPr>
                <w:rFonts w:ascii="Verdana" w:hAnsi="Verdana" w:cs="Calibri"/>
                <w:color w:val="0A548B"/>
                <w:sz w:val="20"/>
              </w:rPr>
              <w:t>Anticipated Contract Start Date  </w:t>
            </w:r>
          </w:p>
        </w:tc>
        <w:tc>
          <w:tcPr>
            <w:tcW w:w="466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E4E5C51" w14:textId="1BC9132C" w:rsidR="00573391" w:rsidRPr="00562CB4" w:rsidRDefault="00562CB4" w:rsidP="00D22563">
            <w:pPr>
              <w:ind w:left="253" w:hanging="246"/>
              <w:rPr>
                <w:rFonts w:ascii="Verdana" w:hAnsi="Verdana" w:cs="Calibri"/>
                <w:color w:val="0A548B"/>
                <w:sz w:val="20"/>
              </w:rPr>
            </w:pPr>
            <w:r w:rsidRPr="00562CB4">
              <w:rPr>
                <w:rFonts w:ascii="Verdana" w:hAnsi="Verdana" w:cs="Calibri"/>
                <w:color w:val="0A548B"/>
                <w:sz w:val="20"/>
              </w:rPr>
              <w:t xml:space="preserve">   </w:t>
            </w:r>
            <w:r w:rsidR="609BAC12" w:rsidRPr="00562CB4">
              <w:rPr>
                <w:rFonts w:ascii="Verdana" w:hAnsi="Verdana" w:cs="Calibri"/>
                <w:color w:val="0A548B"/>
                <w:sz w:val="20"/>
              </w:rPr>
              <w:t>September 202</w:t>
            </w:r>
            <w:r w:rsidR="001954D0">
              <w:rPr>
                <w:rFonts w:ascii="Verdana" w:hAnsi="Verdana" w:cs="Calibri"/>
                <w:color w:val="0A548B"/>
                <w:sz w:val="20"/>
              </w:rPr>
              <w:t>6</w:t>
            </w:r>
          </w:p>
          <w:p w14:paraId="4F388ECE" w14:textId="20C5C808" w:rsidR="00573391" w:rsidRPr="00562CB4" w:rsidRDefault="00573391" w:rsidP="00D22563">
            <w:pPr>
              <w:ind w:left="253"/>
              <w:rPr>
                <w:rFonts w:ascii="Verdana" w:hAnsi="Verdana" w:cs="Calibri"/>
                <w:color w:val="0A548B"/>
                <w:sz w:val="20"/>
              </w:rPr>
            </w:pPr>
          </w:p>
        </w:tc>
      </w:tr>
    </w:tbl>
    <w:p w14:paraId="287A9E60" w14:textId="77777777" w:rsidR="00573391" w:rsidRPr="003C7ADD" w:rsidRDefault="00573391" w:rsidP="00573391">
      <w:pPr>
        <w:ind w:left="709"/>
        <w:rPr>
          <w:rFonts w:ascii="Verdana" w:hAnsi="Verdana"/>
          <w:color w:val="0A548B"/>
          <w:sz w:val="20"/>
        </w:rPr>
      </w:pPr>
    </w:p>
    <w:p w14:paraId="3201A220" w14:textId="77777777" w:rsidR="007661CB" w:rsidRPr="003C7ADD" w:rsidRDefault="007661CB" w:rsidP="007661CB">
      <w:pPr>
        <w:rPr>
          <w:rFonts w:ascii="Verdana" w:hAnsi="Verdana"/>
          <w:color w:val="0A548B"/>
          <w:sz w:val="20"/>
        </w:rPr>
      </w:pPr>
    </w:p>
    <w:p w14:paraId="6D30E300" w14:textId="6CB2E208" w:rsidR="001465F1" w:rsidRPr="003C7ADD" w:rsidRDefault="001465F1" w:rsidP="00DA4D29">
      <w:pPr>
        <w:pStyle w:val="Heading2"/>
        <w:numPr>
          <w:ilvl w:val="0"/>
          <w:numId w:val="2"/>
        </w:numPr>
        <w:ind w:left="709" w:hanging="709"/>
        <w:jc w:val="both"/>
        <w:rPr>
          <w:rFonts w:ascii="Verdana" w:hAnsi="Verdana" w:cs="Calibri"/>
          <w:b/>
          <w:color w:val="0A548B"/>
          <w:sz w:val="20"/>
        </w:rPr>
      </w:pPr>
      <w:bookmarkStart w:id="104" w:name="_Toc185262522"/>
      <w:bookmarkStart w:id="105" w:name="_Toc185502892"/>
      <w:r w:rsidRPr="003C7ADD">
        <w:rPr>
          <w:rFonts w:ascii="Verdana" w:hAnsi="Verdana" w:cs="Calibri"/>
          <w:b/>
          <w:color w:val="0A548B"/>
          <w:sz w:val="20"/>
        </w:rPr>
        <w:t>The Procurement Process</w:t>
      </w:r>
      <w:bookmarkEnd w:id="104"/>
      <w:bookmarkEnd w:id="105"/>
    </w:p>
    <w:p w14:paraId="0EC62334" w14:textId="77777777" w:rsidR="001465F1" w:rsidRPr="003C7ADD" w:rsidRDefault="001465F1" w:rsidP="001465F1">
      <w:pPr>
        <w:rPr>
          <w:rFonts w:ascii="Verdana" w:hAnsi="Verdana"/>
          <w:color w:val="0A548B"/>
          <w:sz w:val="20"/>
        </w:rPr>
      </w:pPr>
    </w:p>
    <w:p w14:paraId="7A784B04" w14:textId="0B52D56B" w:rsidR="001465F1" w:rsidRPr="003C7ADD" w:rsidRDefault="00D11EDE" w:rsidP="00DA4D29">
      <w:pPr>
        <w:pStyle w:val="MRheading2"/>
        <w:numPr>
          <w:ilvl w:val="1"/>
          <w:numId w:val="12"/>
        </w:numPr>
        <w:rPr>
          <w:rFonts w:ascii="Verdana" w:hAnsi="Verdana"/>
          <w:color w:val="0A548B"/>
          <w:sz w:val="20"/>
        </w:rPr>
      </w:pPr>
      <w:bookmarkStart w:id="106" w:name="_Toc119059568"/>
      <w:bookmarkStart w:id="107" w:name="_Toc119059962"/>
      <w:bookmarkStart w:id="108" w:name="_Toc185262523"/>
      <w:bookmarkStart w:id="109" w:name="_Toc185502893"/>
      <w:r w:rsidRPr="003C7ADD">
        <w:rPr>
          <w:rFonts w:ascii="Verdana" w:eastAsia="MS Mincho" w:hAnsi="Verdana"/>
          <w:color w:val="0A548B"/>
          <w:sz w:val="20"/>
        </w:rPr>
        <w:t xml:space="preserve">The </w:t>
      </w:r>
      <w:r w:rsidR="00B012E1" w:rsidRPr="003C7ADD">
        <w:rPr>
          <w:rFonts w:ascii="Verdana" w:eastAsia="MS Mincho" w:hAnsi="Verdana"/>
          <w:color w:val="0A548B"/>
          <w:sz w:val="20"/>
        </w:rPr>
        <w:t>ECITB</w:t>
      </w:r>
      <w:r w:rsidRPr="003C7ADD">
        <w:rPr>
          <w:rFonts w:ascii="Verdana" w:eastAsia="MS Mincho" w:hAnsi="Verdana"/>
          <w:color w:val="0A548B"/>
          <w:sz w:val="20"/>
        </w:rPr>
        <w:t xml:space="preserve"> will be following </w:t>
      </w:r>
      <w:r w:rsidR="00BD78EF" w:rsidRPr="003C7ADD">
        <w:rPr>
          <w:rFonts w:ascii="Verdana" w:eastAsia="MS Mincho" w:hAnsi="Verdana"/>
          <w:color w:val="0A548B"/>
          <w:sz w:val="20"/>
        </w:rPr>
        <w:t>a</w:t>
      </w:r>
      <w:r w:rsidR="00C94540" w:rsidRPr="00B422DD">
        <w:rPr>
          <w:rFonts w:ascii="Verdana" w:eastAsia="MS Mincho" w:hAnsi="Verdana"/>
          <w:color w:val="0A548B"/>
          <w:sz w:val="20"/>
        </w:rPr>
        <w:t xml:space="preserve"> </w:t>
      </w:r>
      <w:r w:rsidR="00BD78EF" w:rsidRPr="00B422DD">
        <w:rPr>
          <w:rFonts w:ascii="Verdana" w:eastAsia="MS Mincho" w:hAnsi="Verdana"/>
          <w:color w:val="0A548B"/>
          <w:sz w:val="20"/>
        </w:rPr>
        <w:t>below threshold</w:t>
      </w:r>
      <w:r w:rsidR="00B422DD">
        <w:rPr>
          <w:rFonts w:ascii="Verdana" w:eastAsia="MS Mincho" w:hAnsi="Verdana"/>
          <w:color w:val="0A548B"/>
          <w:sz w:val="20"/>
        </w:rPr>
        <w:t xml:space="preserve"> (Light Touch Regime)</w:t>
      </w:r>
      <w:r w:rsidR="001A020D" w:rsidRPr="00B422DD">
        <w:rPr>
          <w:rFonts w:ascii="Verdana" w:eastAsia="MS Mincho" w:hAnsi="Verdana"/>
          <w:color w:val="0A548B"/>
          <w:sz w:val="20"/>
        </w:rPr>
        <w:t xml:space="preserve"> </w:t>
      </w:r>
      <w:r w:rsidR="00EA36C8" w:rsidRPr="00B422DD">
        <w:rPr>
          <w:rFonts w:ascii="Verdana" w:eastAsia="MS Mincho" w:hAnsi="Verdana"/>
          <w:color w:val="0A548B"/>
          <w:sz w:val="20"/>
        </w:rPr>
        <w:t>open procedure</w:t>
      </w:r>
      <w:r w:rsidR="00C94540" w:rsidRPr="003C7ADD">
        <w:rPr>
          <w:rFonts w:ascii="Verdana" w:eastAsia="MS Mincho" w:hAnsi="Verdana"/>
          <w:color w:val="0A548B"/>
          <w:sz w:val="20"/>
        </w:rPr>
        <w:t xml:space="preserve"> for this procurement</w:t>
      </w:r>
      <w:bookmarkEnd w:id="106"/>
      <w:bookmarkEnd w:id="107"/>
      <w:r w:rsidR="00EE1284" w:rsidRPr="003C7ADD">
        <w:rPr>
          <w:rFonts w:ascii="Verdana" w:eastAsia="MS Mincho" w:hAnsi="Verdana"/>
          <w:color w:val="0A548B"/>
          <w:sz w:val="20"/>
        </w:rPr>
        <w:t>.</w:t>
      </w:r>
      <w:bookmarkEnd w:id="108"/>
      <w:bookmarkEnd w:id="109"/>
    </w:p>
    <w:p w14:paraId="43511C5C" w14:textId="30F62FA8" w:rsidR="00074975" w:rsidRPr="003C7ADD" w:rsidRDefault="00074975" w:rsidP="00DA4D29">
      <w:pPr>
        <w:pStyle w:val="MRheading2"/>
        <w:numPr>
          <w:ilvl w:val="1"/>
          <w:numId w:val="12"/>
        </w:numPr>
        <w:rPr>
          <w:rFonts w:ascii="Verdana" w:hAnsi="Verdana"/>
          <w:color w:val="0A548B"/>
          <w:sz w:val="20"/>
        </w:rPr>
      </w:pPr>
      <w:bookmarkStart w:id="110" w:name="_Toc185262524"/>
      <w:bookmarkStart w:id="111" w:name="_Toc185502894"/>
      <w:r w:rsidRPr="003C7ADD">
        <w:rPr>
          <w:rFonts w:ascii="Verdana" w:eastAsia="MS Mincho" w:hAnsi="Verdana"/>
          <w:color w:val="0A548B"/>
          <w:sz w:val="20"/>
        </w:rPr>
        <w:t xml:space="preserve">The aim of the </w:t>
      </w:r>
      <w:r w:rsidR="009A71BB" w:rsidRPr="003C7ADD">
        <w:rPr>
          <w:rFonts w:ascii="Verdana" w:eastAsia="MS Mincho" w:hAnsi="Verdana"/>
          <w:color w:val="0A548B"/>
          <w:sz w:val="20"/>
        </w:rPr>
        <w:t>ITT</w:t>
      </w:r>
      <w:r w:rsidR="001B2F1B" w:rsidRPr="003C7ADD">
        <w:rPr>
          <w:rFonts w:ascii="Verdana" w:eastAsia="MS Mincho" w:hAnsi="Verdana"/>
          <w:color w:val="0A548B"/>
          <w:sz w:val="20"/>
        </w:rPr>
        <w:t xml:space="preserve"> process </w:t>
      </w:r>
      <w:r w:rsidR="001B1993" w:rsidRPr="003C7ADD">
        <w:rPr>
          <w:rFonts w:ascii="Verdana" w:eastAsia="MS Mincho" w:hAnsi="Verdana"/>
          <w:color w:val="0A548B"/>
          <w:sz w:val="20"/>
        </w:rPr>
        <w:t>is to identify the Most Advantageous Tender</w:t>
      </w:r>
      <w:r w:rsidR="000A1D23" w:rsidRPr="003C7ADD">
        <w:rPr>
          <w:rFonts w:ascii="Verdana" w:eastAsia="MS Mincho" w:hAnsi="Verdana"/>
          <w:color w:val="0A548B"/>
          <w:sz w:val="20"/>
        </w:rPr>
        <w:t xml:space="preserve"> </w:t>
      </w:r>
      <w:r w:rsidR="007E6244" w:rsidRPr="003C7ADD">
        <w:rPr>
          <w:rFonts w:ascii="Verdana" w:eastAsia="MS Mincho" w:hAnsi="Verdana"/>
          <w:color w:val="0A548B"/>
          <w:sz w:val="20"/>
        </w:rPr>
        <w:t xml:space="preserve">that </w:t>
      </w:r>
      <w:r w:rsidR="00AD2B8C" w:rsidRPr="003C7ADD">
        <w:rPr>
          <w:rFonts w:ascii="Verdana" w:eastAsia="MS Mincho" w:hAnsi="Verdana"/>
          <w:color w:val="0A548B"/>
          <w:sz w:val="20"/>
        </w:rPr>
        <w:t>attracts</w:t>
      </w:r>
      <w:r w:rsidR="007E6244" w:rsidRPr="003C7ADD">
        <w:rPr>
          <w:rFonts w:ascii="Verdana" w:eastAsia="MS Mincho" w:hAnsi="Verdana"/>
          <w:color w:val="0A548B"/>
          <w:sz w:val="20"/>
        </w:rPr>
        <w:t xml:space="preserve"> the highest, weighted score</w:t>
      </w:r>
      <w:r w:rsidR="00E30238" w:rsidRPr="003C7ADD">
        <w:rPr>
          <w:rFonts w:ascii="Verdana" w:eastAsia="MS Mincho" w:hAnsi="Verdana"/>
          <w:color w:val="0A548B"/>
          <w:sz w:val="20"/>
        </w:rPr>
        <w:t>.</w:t>
      </w:r>
      <w:bookmarkEnd w:id="110"/>
      <w:bookmarkEnd w:id="111"/>
    </w:p>
    <w:p w14:paraId="1CB54580" w14:textId="77777777" w:rsidR="001465F1" w:rsidRPr="003C7ADD" w:rsidRDefault="001465F1" w:rsidP="001465F1">
      <w:pPr>
        <w:rPr>
          <w:rFonts w:ascii="Verdana" w:hAnsi="Verdana"/>
          <w:color w:val="0A548B"/>
          <w:sz w:val="20"/>
        </w:rPr>
      </w:pPr>
    </w:p>
    <w:p w14:paraId="0BE401D0" w14:textId="77777777" w:rsidR="001465F1" w:rsidRPr="003C7ADD" w:rsidRDefault="001465F1" w:rsidP="001465F1">
      <w:pPr>
        <w:rPr>
          <w:rFonts w:ascii="Verdana" w:hAnsi="Verdana"/>
          <w:color w:val="0A548B"/>
          <w:sz w:val="20"/>
        </w:rPr>
      </w:pPr>
    </w:p>
    <w:p w14:paraId="7715B6BC" w14:textId="7F0893D0" w:rsidR="003245C0" w:rsidRPr="003C7ADD" w:rsidRDefault="003245C0" w:rsidP="00DA4D29">
      <w:pPr>
        <w:pStyle w:val="Heading2"/>
        <w:numPr>
          <w:ilvl w:val="0"/>
          <w:numId w:val="2"/>
        </w:numPr>
        <w:ind w:left="709" w:hanging="709"/>
        <w:jc w:val="both"/>
        <w:rPr>
          <w:rFonts w:ascii="Verdana" w:hAnsi="Verdana" w:cs="Calibri"/>
          <w:b/>
          <w:color w:val="0A548B"/>
          <w:sz w:val="20"/>
        </w:rPr>
      </w:pPr>
      <w:bookmarkStart w:id="112" w:name="_Toc185262525"/>
      <w:bookmarkStart w:id="113" w:name="_Toc185502895"/>
      <w:r w:rsidRPr="003C7ADD">
        <w:rPr>
          <w:rFonts w:ascii="Verdana" w:hAnsi="Verdana" w:cs="Calibri"/>
          <w:b/>
          <w:color w:val="0A548B"/>
          <w:sz w:val="20"/>
        </w:rPr>
        <w:t xml:space="preserve">Evaluation of </w:t>
      </w:r>
      <w:r w:rsidR="009A71BB" w:rsidRPr="003C7ADD">
        <w:rPr>
          <w:rFonts w:ascii="Verdana" w:hAnsi="Verdana" w:cs="Calibri"/>
          <w:b/>
          <w:color w:val="0A548B"/>
          <w:sz w:val="20"/>
        </w:rPr>
        <w:t>ITT</w:t>
      </w:r>
      <w:r w:rsidRPr="003C7ADD">
        <w:rPr>
          <w:rFonts w:ascii="Verdana" w:hAnsi="Verdana" w:cs="Calibri"/>
          <w:b/>
          <w:color w:val="0A548B"/>
          <w:sz w:val="20"/>
        </w:rPr>
        <w:t xml:space="preserve"> Responses</w:t>
      </w:r>
      <w:bookmarkEnd w:id="112"/>
      <w:bookmarkEnd w:id="113"/>
    </w:p>
    <w:p w14:paraId="2AC24BB9" w14:textId="77777777" w:rsidR="00E1677D" w:rsidRPr="003C7ADD" w:rsidRDefault="00E1677D" w:rsidP="00E1677D">
      <w:pPr>
        <w:rPr>
          <w:rFonts w:ascii="Verdana" w:hAnsi="Verdana"/>
          <w:color w:val="0A548B"/>
          <w:sz w:val="20"/>
        </w:rPr>
      </w:pPr>
    </w:p>
    <w:p w14:paraId="2E096943" w14:textId="427B029B" w:rsidR="00E1677D" w:rsidRPr="003C7ADD" w:rsidRDefault="00FE5D88" w:rsidP="00DA4D29">
      <w:pPr>
        <w:pStyle w:val="MRheading2"/>
        <w:numPr>
          <w:ilvl w:val="1"/>
          <w:numId w:val="13"/>
        </w:numPr>
        <w:spacing w:line="240" w:lineRule="auto"/>
        <w:rPr>
          <w:rFonts w:ascii="Verdana" w:hAnsi="Verdana"/>
          <w:color w:val="0A548B"/>
          <w:sz w:val="20"/>
        </w:rPr>
      </w:pPr>
      <w:bookmarkStart w:id="114" w:name="_Toc119059577"/>
      <w:bookmarkStart w:id="115" w:name="_Toc119059990"/>
      <w:bookmarkStart w:id="116" w:name="_Toc185262526"/>
      <w:bookmarkStart w:id="117" w:name="_Toc185502896"/>
      <w:r w:rsidRPr="003C7ADD">
        <w:rPr>
          <w:rFonts w:ascii="Verdana" w:hAnsi="Verdana"/>
          <w:color w:val="0A548B"/>
          <w:sz w:val="20"/>
        </w:rPr>
        <w:t>Tenderers</w:t>
      </w:r>
      <w:r w:rsidR="00E1677D" w:rsidRPr="003C7ADD">
        <w:rPr>
          <w:rFonts w:ascii="Verdana" w:hAnsi="Verdana"/>
          <w:color w:val="0A548B"/>
          <w:sz w:val="20"/>
        </w:rPr>
        <w:t xml:space="preserve">’ responses to the </w:t>
      </w:r>
      <w:r w:rsidR="009A71BB" w:rsidRPr="003C7ADD">
        <w:rPr>
          <w:rFonts w:ascii="Verdana" w:hAnsi="Verdana"/>
          <w:color w:val="0A548B"/>
          <w:sz w:val="20"/>
        </w:rPr>
        <w:t>ITT</w:t>
      </w:r>
      <w:r w:rsidR="00E1677D" w:rsidRPr="003C7ADD">
        <w:rPr>
          <w:rFonts w:ascii="Verdana" w:hAnsi="Verdana"/>
          <w:color w:val="0A548B"/>
          <w:sz w:val="20"/>
        </w:rPr>
        <w:t xml:space="preserve"> questions will be evaluated in accordance with the criteria set out in </w:t>
      </w:r>
      <w:r w:rsidR="002327A2" w:rsidRPr="003C7ADD">
        <w:rPr>
          <w:rFonts w:ascii="Verdana" w:hAnsi="Verdana"/>
          <w:color w:val="0A548B"/>
          <w:sz w:val="20"/>
        </w:rPr>
        <w:t xml:space="preserve">Section </w:t>
      </w:r>
      <w:r w:rsidR="00430950" w:rsidRPr="003C7ADD">
        <w:rPr>
          <w:rFonts w:ascii="Verdana" w:hAnsi="Verdana"/>
          <w:color w:val="0A548B"/>
          <w:sz w:val="20"/>
        </w:rPr>
        <w:t>4</w:t>
      </w:r>
      <w:r w:rsidR="00E1677D" w:rsidRPr="003C7ADD">
        <w:rPr>
          <w:rFonts w:ascii="Verdana" w:hAnsi="Verdana"/>
          <w:color w:val="0A548B"/>
          <w:sz w:val="20"/>
        </w:rPr>
        <w:t xml:space="preserve"> of this document.</w:t>
      </w:r>
      <w:bookmarkEnd w:id="114"/>
      <w:bookmarkEnd w:id="115"/>
      <w:bookmarkEnd w:id="116"/>
      <w:bookmarkEnd w:id="117"/>
    </w:p>
    <w:p w14:paraId="3A180549" w14:textId="59DB035F" w:rsidR="00E1677D" w:rsidRPr="003C7ADD" w:rsidRDefault="00E1677D" w:rsidP="00DA4D29">
      <w:pPr>
        <w:pStyle w:val="MRheading2"/>
        <w:numPr>
          <w:ilvl w:val="1"/>
          <w:numId w:val="13"/>
        </w:numPr>
        <w:spacing w:line="240" w:lineRule="auto"/>
        <w:rPr>
          <w:rFonts w:ascii="Verdana" w:hAnsi="Verdana"/>
          <w:color w:val="0A548B"/>
          <w:sz w:val="20"/>
        </w:rPr>
      </w:pPr>
      <w:bookmarkStart w:id="118" w:name="_Toc119059578"/>
      <w:bookmarkStart w:id="119" w:name="_Toc119059991"/>
      <w:bookmarkStart w:id="120" w:name="_Toc185262527"/>
      <w:bookmarkStart w:id="121" w:name="_Toc185502897"/>
      <w:r w:rsidRPr="003C7ADD">
        <w:rPr>
          <w:rFonts w:ascii="Verdana" w:hAnsi="Verdana"/>
          <w:color w:val="0A548B"/>
          <w:sz w:val="20"/>
        </w:rPr>
        <w:t xml:space="preserve">Each of the questions set out in </w:t>
      </w:r>
      <w:r w:rsidRPr="00727624">
        <w:rPr>
          <w:rFonts w:ascii="Verdana" w:hAnsi="Verdana"/>
          <w:color w:val="0A548B"/>
          <w:sz w:val="20"/>
        </w:rPr>
        <w:t xml:space="preserve">Appendix </w:t>
      </w:r>
      <w:r w:rsidR="00430950" w:rsidRPr="006902F2">
        <w:rPr>
          <w:rFonts w:ascii="Verdana" w:hAnsi="Verdana"/>
          <w:color w:val="0A548B"/>
          <w:sz w:val="20"/>
        </w:rPr>
        <w:t>A</w:t>
      </w:r>
      <w:r w:rsidR="00FE4F30" w:rsidRPr="006902F2">
        <w:rPr>
          <w:rFonts w:ascii="Verdana" w:hAnsi="Verdana"/>
          <w:color w:val="0A548B"/>
          <w:sz w:val="20"/>
        </w:rPr>
        <w:t xml:space="preserve"> (</w:t>
      </w:r>
      <w:r w:rsidR="00430950" w:rsidRPr="003C7ADD">
        <w:rPr>
          <w:rFonts w:ascii="Verdana" w:hAnsi="Verdana"/>
          <w:color w:val="0A548B"/>
          <w:sz w:val="20"/>
        </w:rPr>
        <w:t>Schedule of Prices</w:t>
      </w:r>
      <w:r w:rsidR="00FE4F30" w:rsidRPr="003C7ADD">
        <w:rPr>
          <w:rFonts w:ascii="Verdana" w:hAnsi="Verdana"/>
          <w:color w:val="0A548B"/>
          <w:sz w:val="20"/>
        </w:rPr>
        <w:t>)</w:t>
      </w:r>
      <w:r w:rsidR="00F319CE" w:rsidRPr="003C7ADD">
        <w:rPr>
          <w:rFonts w:ascii="Verdana" w:hAnsi="Verdana"/>
          <w:color w:val="0A548B"/>
          <w:sz w:val="20"/>
        </w:rPr>
        <w:t xml:space="preserve"> and </w:t>
      </w:r>
      <w:r w:rsidR="00430950" w:rsidRPr="003C7ADD">
        <w:rPr>
          <w:rFonts w:ascii="Verdana" w:hAnsi="Verdana"/>
          <w:color w:val="0A548B"/>
          <w:sz w:val="20"/>
        </w:rPr>
        <w:t xml:space="preserve">Appendix </w:t>
      </w:r>
      <w:r w:rsidR="006902F2">
        <w:rPr>
          <w:rFonts w:ascii="Verdana" w:hAnsi="Verdana"/>
          <w:color w:val="0A548B"/>
          <w:sz w:val="20"/>
        </w:rPr>
        <w:t>B</w:t>
      </w:r>
      <w:r w:rsidRPr="003C7ADD">
        <w:rPr>
          <w:rFonts w:ascii="Verdana" w:hAnsi="Verdana"/>
          <w:color w:val="0A548B"/>
          <w:sz w:val="20"/>
        </w:rPr>
        <w:t xml:space="preserve"> </w:t>
      </w:r>
      <w:r w:rsidR="00FE4F30" w:rsidRPr="003C7ADD">
        <w:rPr>
          <w:rFonts w:ascii="Verdana" w:hAnsi="Verdana"/>
          <w:color w:val="0A548B"/>
          <w:sz w:val="20"/>
        </w:rPr>
        <w:t>(Tender Response</w:t>
      </w:r>
      <w:r w:rsidR="006902F2">
        <w:rPr>
          <w:rFonts w:ascii="Verdana" w:hAnsi="Verdana"/>
          <w:color w:val="0A548B"/>
          <w:sz w:val="20"/>
        </w:rPr>
        <w:t xml:space="preserve"> Form</w:t>
      </w:r>
      <w:r w:rsidR="00FE4F30" w:rsidRPr="003C7ADD">
        <w:rPr>
          <w:rFonts w:ascii="Verdana" w:hAnsi="Verdana"/>
          <w:color w:val="0A548B"/>
          <w:sz w:val="20"/>
        </w:rPr>
        <w:t xml:space="preserve">) </w:t>
      </w:r>
      <w:r w:rsidRPr="003C7ADD">
        <w:rPr>
          <w:rFonts w:ascii="Verdana" w:hAnsi="Verdana"/>
          <w:color w:val="0A548B"/>
          <w:sz w:val="20"/>
        </w:rPr>
        <w:t>fall within one of the following evaluation categories:</w:t>
      </w:r>
      <w:bookmarkEnd w:id="118"/>
      <w:bookmarkEnd w:id="119"/>
      <w:bookmarkEnd w:id="120"/>
      <w:bookmarkEnd w:id="121"/>
    </w:p>
    <w:p w14:paraId="468F821C" w14:textId="680B626F" w:rsidR="00E1677D" w:rsidRPr="003C7ADD" w:rsidRDefault="00E1677D" w:rsidP="00DA4D29">
      <w:pPr>
        <w:pStyle w:val="MRheading3"/>
        <w:numPr>
          <w:ilvl w:val="2"/>
          <w:numId w:val="13"/>
        </w:numPr>
        <w:spacing w:line="240" w:lineRule="auto"/>
        <w:ind w:left="1797" w:hanging="1077"/>
        <w:rPr>
          <w:rFonts w:ascii="Verdana" w:hAnsi="Verdana"/>
          <w:color w:val="0A548B"/>
          <w:sz w:val="20"/>
        </w:rPr>
      </w:pPr>
      <w:bookmarkStart w:id="122" w:name="_Toc119059992"/>
      <w:bookmarkStart w:id="123" w:name="_Toc185262528"/>
      <w:bookmarkStart w:id="124" w:name="_Toc185502898"/>
      <w:r w:rsidRPr="003C7ADD">
        <w:rPr>
          <w:rFonts w:ascii="Verdana" w:hAnsi="Verdana"/>
          <w:color w:val="0A548B"/>
          <w:sz w:val="20"/>
        </w:rPr>
        <w:t>“</w:t>
      </w:r>
      <w:r w:rsidRPr="003C7ADD">
        <w:rPr>
          <w:rFonts w:ascii="Verdana" w:hAnsi="Verdana"/>
          <w:b/>
          <w:bCs/>
          <w:color w:val="0A548B"/>
          <w:sz w:val="20"/>
        </w:rPr>
        <w:t>FIO</w:t>
      </w:r>
      <w:r w:rsidRPr="003C7ADD">
        <w:rPr>
          <w:rFonts w:ascii="Verdana" w:hAnsi="Verdana"/>
          <w:color w:val="0A548B"/>
          <w:sz w:val="20"/>
        </w:rPr>
        <w:t xml:space="preserve">” – this means the response is for information only, and will not be evaluated; however, in order to provide a compliant response </w:t>
      </w:r>
      <w:r w:rsidR="00FE5D88" w:rsidRPr="003C7ADD">
        <w:rPr>
          <w:rFonts w:ascii="Verdana" w:hAnsi="Verdana"/>
          <w:color w:val="0A548B"/>
          <w:sz w:val="20"/>
        </w:rPr>
        <w:t>Tenderers</w:t>
      </w:r>
      <w:r w:rsidRPr="003C7ADD">
        <w:rPr>
          <w:rFonts w:ascii="Verdana" w:hAnsi="Verdana"/>
          <w:color w:val="0A548B"/>
          <w:sz w:val="20"/>
        </w:rPr>
        <w:t xml:space="preserve"> must answer these questions in full to the extent they are applicable;</w:t>
      </w:r>
      <w:bookmarkEnd w:id="122"/>
      <w:bookmarkEnd w:id="123"/>
      <w:bookmarkEnd w:id="124"/>
    </w:p>
    <w:p w14:paraId="0A7F35AE" w14:textId="77777777" w:rsidR="00E1677D" w:rsidRPr="003C7ADD" w:rsidRDefault="00E1677D" w:rsidP="00DA4D29">
      <w:pPr>
        <w:pStyle w:val="MRheading3"/>
        <w:numPr>
          <w:ilvl w:val="2"/>
          <w:numId w:val="13"/>
        </w:numPr>
        <w:spacing w:line="240" w:lineRule="auto"/>
        <w:ind w:left="1797" w:hanging="1077"/>
        <w:rPr>
          <w:rFonts w:ascii="Verdana" w:hAnsi="Verdana"/>
          <w:color w:val="0A548B"/>
          <w:sz w:val="20"/>
        </w:rPr>
      </w:pPr>
      <w:bookmarkStart w:id="125" w:name="_Toc119059993"/>
      <w:bookmarkStart w:id="126" w:name="_Toc185262529"/>
      <w:bookmarkStart w:id="127" w:name="_Toc185502899"/>
      <w:r w:rsidRPr="003C7ADD">
        <w:rPr>
          <w:rFonts w:ascii="Verdana" w:hAnsi="Verdana"/>
          <w:color w:val="0A548B"/>
          <w:sz w:val="20"/>
        </w:rPr>
        <w:t>“</w:t>
      </w:r>
      <w:r w:rsidRPr="003C7ADD">
        <w:rPr>
          <w:rFonts w:ascii="Verdana" w:hAnsi="Verdana"/>
          <w:b/>
          <w:bCs/>
          <w:color w:val="0A548B"/>
          <w:sz w:val="20"/>
        </w:rPr>
        <w:t>P/F</w:t>
      </w:r>
      <w:r w:rsidRPr="003C7ADD">
        <w:rPr>
          <w:rFonts w:ascii="Verdana" w:hAnsi="Verdana"/>
          <w:color w:val="0A548B"/>
          <w:sz w:val="20"/>
        </w:rPr>
        <w:t>” – the response will be assessed as being either a “Pass” or “Fail” in accordance with the explanations given for each individual question; or</w:t>
      </w:r>
      <w:bookmarkEnd w:id="125"/>
      <w:bookmarkEnd w:id="126"/>
      <w:bookmarkEnd w:id="127"/>
    </w:p>
    <w:p w14:paraId="4D3B0EF4" w14:textId="77777777" w:rsidR="00E1677D" w:rsidRPr="003C7ADD" w:rsidRDefault="00E1677D" w:rsidP="00DA4D29">
      <w:pPr>
        <w:pStyle w:val="MRheading3"/>
        <w:numPr>
          <w:ilvl w:val="2"/>
          <w:numId w:val="13"/>
        </w:numPr>
        <w:spacing w:line="240" w:lineRule="auto"/>
        <w:ind w:left="1797" w:hanging="1077"/>
        <w:rPr>
          <w:rFonts w:ascii="Verdana" w:hAnsi="Verdana"/>
          <w:color w:val="0A548B"/>
          <w:sz w:val="20"/>
        </w:rPr>
      </w:pPr>
      <w:bookmarkStart w:id="128" w:name="_Toc119059994"/>
      <w:bookmarkStart w:id="129" w:name="_Toc185262530"/>
      <w:bookmarkStart w:id="130" w:name="_Toc185502900"/>
      <w:r w:rsidRPr="003C7ADD">
        <w:rPr>
          <w:rFonts w:ascii="Verdana" w:hAnsi="Verdana"/>
          <w:b/>
          <w:bCs/>
          <w:color w:val="0A548B"/>
          <w:sz w:val="20"/>
        </w:rPr>
        <w:t xml:space="preserve">“Scored” </w:t>
      </w:r>
      <w:r w:rsidRPr="003C7ADD">
        <w:rPr>
          <w:rFonts w:ascii="Verdana" w:hAnsi="Verdana"/>
          <w:color w:val="0A548B"/>
          <w:sz w:val="20"/>
        </w:rPr>
        <w:t>– the response attracts a specific weighting as identified and will be scored in accordance with the stated methodology.</w:t>
      </w:r>
      <w:bookmarkEnd w:id="128"/>
      <w:bookmarkEnd w:id="129"/>
      <w:bookmarkEnd w:id="130"/>
    </w:p>
    <w:p w14:paraId="6DB99010" w14:textId="77E35ED4" w:rsidR="00E1677D" w:rsidRPr="003C7ADD" w:rsidRDefault="00231EEE" w:rsidP="00DA4D29">
      <w:pPr>
        <w:pStyle w:val="MRheading2"/>
        <w:numPr>
          <w:ilvl w:val="1"/>
          <w:numId w:val="13"/>
        </w:numPr>
        <w:spacing w:line="240" w:lineRule="auto"/>
        <w:rPr>
          <w:rFonts w:ascii="Verdana" w:hAnsi="Verdana"/>
          <w:color w:val="0A548B"/>
          <w:sz w:val="20"/>
        </w:rPr>
      </w:pPr>
      <w:bookmarkStart w:id="131" w:name="_Toc119059579"/>
      <w:bookmarkStart w:id="132" w:name="_Toc119059995"/>
      <w:bookmarkStart w:id="133" w:name="_Toc185262531"/>
      <w:bookmarkStart w:id="134" w:name="_Toc185502901"/>
      <w:r w:rsidRPr="003C7ADD">
        <w:rPr>
          <w:rFonts w:ascii="Verdana" w:hAnsi="Verdana"/>
          <w:color w:val="0A548B"/>
          <w:sz w:val="20"/>
        </w:rPr>
        <w:t>Section 3</w:t>
      </w:r>
      <w:r w:rsidR="00E1677D" w:rsidRPr="003C7ADD">
        <w:rPr>
          <w:rFonts w:ascii="Verdana" w:hAnsi="Verdana"/>
          <w:color w:val="0A548B"/>
          <w:sz w:val="20"/>
        </w:rPr>
        <w:t xml:space="preserve"> of this </w:t>
      </w:r>
      <w:r w:rsidR="009A71BB" w:rsidRPr="003C7ADD">
        <w:rPr>
          <w:rFonts w:ascii="Verdana" w:hAnsi="Verdana"/>
          <w:color w:val="0A548B"/>
          <w:sz w:val="20"/>
        </w:rPr>
        <w:t>ITT</w:t>
      </w:r>
      <w:r w:rsidR="00E1677D" w:rsidRPr="003C7ADD">
        <w:rPr>
          <w:rFonts w:ascii="Verdana" w:hAnsi="Verdana"/>
          <w:color w:val="0A548B"/>
          <w:sz w:val="20"/>
        </w:rPr>
        <w:t xml:space="preserve"> contains </w:t>
      </w:r>
      <w:r w:rsidR="003F64C3">
        <w:rPr>
          <w:rFonts w:ascii="Verdana" w:hAnsi="Verdana"/>
          <w:color w:val="0A548B"/>
          <w:sz w:val="20"/>
        </w:rPr>
        <w:t>information</w:t>
      </w:r>
      <w:r w:rsidR="00E1677D" w:rsidRPr="003C7ADD">
        <w:rPr>
          <w:rFonts w:ascii="Verdana" w:hAnsi="Verdana"/>
          <w:color w:val="0A548B"/>
          <w:sz w:val="20"/>
        </w:rPr>
        <w:t xml:space="preserve"> highlighting each </w:t>
      </w:r>
      <w:r w:rsidR="009A71BB" w:rsidRPr="003C7ADD">
        <w:rPr>
          <w:rFonts w:ascii="Verdana" w:hAnsi="Verdana"/>
          <w:color w:val="0A548B"/>
          <w:sz w:val="20"/>
        </w:rPr>
        <w:t>ITT</w:t>
      </w:r>
      <w:r w:rsidR="00E1677D" w:rsidRPr="003C7ADD">
        <w:rPr>
          <w:rFonts w:ascii="Verdana" w:hAnsi="Verdana"/>
          <w:color w:val="0A548B"/>
          <w:sz w:val="20"/>
        </w:rPr>
        <w:t xml:space="preserve"> question, its designated evaluation category and either the Pass/Fail explanations or scoring methodologies as appropriate.</w:t>
      </w:r>
      <w:bookmarkEnd w:id="131"/>
      <w:bookmarkEnd w:id="132"/>
      <w:bookmarkEnd w:id="133"/>
      <w:bookmarkEnd w:id="134"/>
    </w:p>
    <w:p w14:paraId="02D8A576" w14:textId="02F7FD90" w:rsidR="00E1677D" w:rsidRDefault="00FE5D88" w:rsidP="00DA4D29">
      <w:pPr>
        <w:pStyle w:val="MRheading2"/>
        <w:numPr>
          <w:ilvl w:val="1"/>
          <w:numId w:val="13"/>
        </w:numPr>
        <w:spacing w:line="240" w:lineRule="auto"/>
        <w:rPr>
          <w:rFonts w:ascii="Verdana" w:hAnsi="Verdana"/>
          <w:color w:val="0A548B"/>
          <w:sz w:val="20"/>
        </w:rPr>
      </w:pPr>
      <w:bookmarkStart w:id="135" w:name="_Toc119059580"/>
      <w:bookmarkStart w:id="136" w:name="_Toc119059996"/>
      <w:bookmarkStart w:id="137" w:name="_Toc185262532"/>
      <w:bookmarkStart w:id="138" w:name="_Toc185502902"/>
      <w:r w:rsidRPr="003C7ADD">
        <w:rPr>
          <w:rFonts w:ascii="Verdana" w:hAnsi="Verdana"/>
          <w:color w:val="0A548B"/>
          <w:sz w:val="20"/>
        </w:rPr>
        <w:t>Tenderers</w:t>
      </w:r>
      <w:r w:rsidR="00E1677D" w:rsidRPr="003C7ADD">
        <w:rPr>
          <w:rFonts w:ascii="Verdana" w:hAnsi="Verdana"/>
          <w:color w:val="0A548B"/>
          <w:sz w:val="20"/>
        </w:rPr>
        <w:t xml:space="preserve">’ </w:t>
      </w:r>
      <w:r w:rsidR="009A71BB" w:rsidRPr="003C7ADD">
        <w:rPr>
          <w:rFonts w:ascii="Verdana" w:hAnsi="Verdana"/>
          <w:color w:val="0A548B"/>
          <w:sz w:val="20"/>
        </w:rPr>
        <w:t>ITT</w:t>
      </w:r>
      <w:r w:rsidR="00E1677D" w:rsidRPr="003C7ADD">
        <w:rPr>
          <w:rFonts w:ascii="Verdana" w:hAnsi="Verdana"/>
          <w:color w:val="0A548B"/>
          <w:sz w:val="20"/>
        </w:rPr>
        <w:t xml:space="preserve"> responses will be assessed </w:t>
      </w:r>
      <w:r w:rsidR="00DE299C">
        <w:rPr>
          <w:rFonts w:ascii="Verdana" w:hAnsi="Verdana"/>
          <w:color w:val="0A548B"/>
          <w:sz w:val="20"/>
        </w:rPr>
        <w:t>as follows:</w:t>
      </w:r>
      <w:bookmarkEnd w:id="135"/>
      <w:bookmarkEnd w:id="136"/>
      <w:bookmarkEnd w:id="137"/>
      <w:bookmarkEnd w:id="138"/>
    </w:p>
    <w:p w14:paraId="43E085C5" w14:textId="77777777" w:rsidR="00B20506" w:rsidRPr="003C7ADD" w:rsidRDefault="00B20506" w:rsidP="005F4F9B">
      <w:pPr>
        <w:pStyle w:val="MRheading2"/>
        <w:numPr>
          <w:ilvl w:val="0"/>
          <w:numId w:val="0"/>
        </w:numPr>
        <w:spacing w:line="240" w:lineRule="auto"/>
        <w:ind w:left="720"/>
        <w:rPr>
          <w:rFonts w:ascii="Verdana" w:hAnsi="Verdana"/>
          <w:color w:val="0A548B"/>
          <w:sz w:val="20"/>
        </w:rPr>
      </w:pPr>
    </w:p>
    <w:p w14:paraId="4C5045DB" w14:textId="0BC65F09" w:rsidR="00E1677D" w:rsidRPr="003C7ADD" w:rsidRDefault="00723BA2" w:rsidP="00E1677D">
      <w:pPr>
        <w:pStyle w:val="MRheading2"/>
        <w:numPr>
          <w:ilvl w:val="0"/>
          <w:numId w:val="0"/>
        </w:numPr>
        <w:spacing w:line="240" w:lineRule="auto"/>
        <w:ind w:left="720"/>
        <w:rPr>
          <w:rFonts w:ascii="Verdana" w:hAnsi="Verdana"/>
          <w:color w:val="0A548B"/>
          <w:sz w:val="20"/>
        </w:rPr>
      </w:pPr>
      <w:bookmarkStart w:id="139" w:name="_Toc119059581"/>
      <w:bookmarkStart w:id="140" w:name="_Toc119059997"/>
      <w:bookmarkStart w:id="141" w:name="_Toc185262533"/>
      <w:bookmarkStart w:id="142" w:name="_Toc185502903"/>
      <w:r>
        <w:rPr>
          <w:rFonts w:ascii="Verdana" w:hAnsi="Verdana" w:cs="Arial"/>
          <w:b/>
          <w:bCs/>
          <w:color w:val="0A548B"/>
          <w:sz w:val="20"/>
        </w:rPr>
        <w:lastRenderedPageBreak/>
        <w:t>Check Level</w:t>
      </w:r>
      <w:r w:rsidR="00E1677D" w:rsidRPr="003C7ADD">
        <w:rPr>
          <w:rFonts w:ascii="Verdana" w:hAnsi="Verdana" w:cs="Arial"/>
          <w:b/>
          <w:bCs/>
          <w:color w:val="0A548B"/>
          <w:sz w:val="20"/>
        </w:rPr>
        <w:t xml:space="preserve"> 1 – Completeness check</w:t>
      </w:r>
      <w:bookmarkEnd w:id="139"/>
      <w:bookmarkEnd w:id="140"/>
      <w:bookmarkEnd w:id="141"/>
      <w:bookmarkEnd w:id="142"/>
    </w:p>
    <w:p w14:paraId="3E94BFEC" w14:textId="0FF009E9" w:rsidR="00E1677D" w:rsidRPr="003C7ADD" w:rsidRDefault="00E1677D" w:rsidP="00DA4D29">
      <w:pPr>
        <w:pStyle w:val="MRheading2"/>
        <w:numPr>
          <w:ilvl w:val="1"/>
          <w:numId w:val="13"/>
        </w:numPr>
        <w:spacing w:line="240" w:lineRule="auto"/>
        <w:rPr>
          <w:rFonts w:ascii="Verdana" w:hAnsi="Verdana"/>
          <w:color w:val="0A548B"/>
          <w:sz w:val="20"/>
        </w:rPr>
      </w:pPr>
      <w:bookmarkStart w:id="143" w:name="_Toc119059582"/>
      <w:bookmarkStart w:id="144" w:name="_Toc119059998"/>
      <w:bookmarkStart w:id="145" w:name="_Toc185262534"/>
      <w:bookmarkStart w:id="146" w:name="_Toc185502904"/>
      <w:r w:rsidRPr="003C7ADD">
        <w:rPr>
          <w:rFonts w:ascii="Verdana" w:hAnsi="Verdana"/>
          <w:color w:val="0A548B"/>
          <w:sz w:val="20"/>
        </w:rPr>
        <w:t xml:space="preserve">In the first instance, </w:t>
      </w:r>
      <w:r w:rsidR="00FE5D88" w:rsidRPr="003C7ADD">
        <w:rPr>
          <w:rFonts w:ascii="Verdana" w:hAnsi="Verdana"/>
          <w:color w:val="0A548B"/>
          <w:sz w:val="20"/>
        </w:rPr>
        <w:t>Tenderers</w:t>
      </w:r>
      <w:r w:rsidRPr="003C7ADD">
        <w:rPr>
          <w:rFonts w:ascii="Verdana" w:hAnsi="Verdana"/>
          <w:color w:val="0A548B"/>
          <w:sz w:val="20"/>
        </w:rPr>
        <w:t xml:space="preserve">’ responses will be assessed for completeness to ensure that the </w:t>
      </w:r>
      <w:r w:rsidR="00FE5D88" w:rsidRPr="003C7ADD">
        <w:rPr>
          <w:rFonts w:ascii="Verdana" w:hAnsi="Verdana"/>
          <w:color w:val="0A548B"/>
          <w:sz w:val="20"/>
        </w:rPr>
        <w:t>Tenderer</w:t>
      </w:r>
      <w:r w:rsidRPr="003C7ADD">
        <w:rPr>
          <w:rFonts w:ascii="Verdana" w:hAnsi="Verdana"/>
          <w:color w:val="0A548B"/>
          <w:sz w:val="20"/>
        </w:rPr>
        <w:t xml:space="preserve"> has provided a full response to all questions and in accordance with the requirements set out in the </w:t>
      </w:r>
      <w:r w:rsidR="009A71BB" w:rsidRPr="003C7ADD">
        <w:rPr>
          <w:rFonts w:ascii="Verdana" w:hAnsi="Verdana"/>
          <w:color w:val="0A548B"/>
          <w:sz w:val="20"/>
        </w:rPr>
        <w:t>ITT</w:t>
      </w:r>
      <w:r w:rsidR="001E4694" w:rsidRPr="003C7ADD">
        <w:rPr>
          <w:rFonts w:ascii="Verdana" w:hAnsi="Verdana"/>
          <w:color w:val="0A548B"/>
          <w:sz w:val="20"/>
        </w:rPr>
        <w:t xml:space="preserve"> </w:t>
      </w:r>
      <w:r w:rsidRPr="003C7ADD">
        <w:rPr>
          <w:rFonts w:ascii="Verdana" w:hAnsi="Verdana"/>
          <w:color w:val="0A548B"/>
          <w:sz w:val="20"/>
        </w:rPr>
        <w:t xml:space="preserve">documents.  Any </w:t>
      </w:r>
      <w:r w:rsidR="00FE5D88" w:rsidRPr="003C7ADD">
        <w:rPr>
          <w:rFonts w:ascii="Verdana" w:hAnsi="Verdana"/>
          <w:color w:val="0A548B"/>
          <w:sz w:val="20"/>
        </w:rPr>
        <w:t>Tenderer</w:t>
      </w:r>
      <w:r w:rsidRPr="003C7ADD">
        <w:rPr>
          <w:rFonts w:ascii="Verdana" w:hAnsi="Verdana"/>
          <w:color w:val="0A548B"/>
          <w:sz w:val="20"/>
        </w:rPr>
        <w:t xml:space="preserve"> which has not provided a complete response in accordance with the stated requirements may, subject to the </w:t>
      </w:r>
      <w:r w:rsidR="00B012E1" w:rsidRPr="003C7ADD">
        <w:rPr>
          <w:rFonts w:ascii="Verdana" w:hAnsi="Verdana"/>
          <w:color w:val="0A548B"/>
          <w:sz w:val="20"/>
        </w:rPr>
        <w:t>ECITB</w:t>
      </w:r>
      <w:r w:rsidRPr="003C7ADD">
        <w:rPr>
          <w:rFonts w:ascii="Verdana" w:hAnsi="Verdana"/>
          <w:color w:val="0A548B"/>
          <w:sz w:val="20"/>
        </w:rPr>
        <w:t xml:space="preserve">’s right of clarification, be excluded from further participation in this procurement.  For the avoidance of doubt, </w:t>
      </w:r>
      <w:r w:rsidR="00FE5D88" w:rsidRPr="003C7ADD">
        <w:rPr>
          <w:rFonts w:ascii="Verdana" w:hAnsi="Verdana"/>
          <w:color w:val="0A548B"/>
          <w:sz w:val="20"/>
        </w:rPr>
        <w:t>Tenderers</w:t>
      </w:r>
      <w:r w:rsidRPr="003C7ADD">
        <w:rPr>
          <w:rFonts w:ascii="Verdana" w:hAnsi="Verdana"/>
          <w:color w:val="0A548B"/>
          <w:sz w:val="20"/>
        </w:rPr>
        <w:t xml:space="preserve"> who submit an </w:t>
      </w:r>
      <w:r w:rsidR="009A71BB" w:rsidRPr="003C7ADD">
        <w:rPr>
          <w:rFonts w:ascii="Verdana" w:hAnsi="Verdana"/>
          <w:color w:val="0A548B"/>
          <w:sz w:val="20"/>
        </w:rPr>
        <w:t>ITT</w:t>
      </w:r>
      <w:r w:rsidRPr="003C7ADD">
        <w:rPr>
          <w:rFonts w:ascii="Verdana" w:hAnsi="Verdana"/>
          <w:color w:val="0A548B"/>
          <w:sz w:val="20"/>
        </w:rPr>
        <w:t xml:space="preserve"> response which is materially incomplete, such that any omissions cannot be resolved by way of simple explanation, will be excluded from the procurement at this point.</w:t>
      </w:r>
      <w:bookmarkEnd w:id="143"/>
      <w:bookmarkEnd w:id="144"/>
      <w:bookmarkEnd w:id="145"/>
      <w:bookmarkEnd w:id="146"/>
    </w:p>
    <w:p w14:paraId="6B9397A6" w14:textId="0A65A8E2" w:rsidR="00E1677D" w:rsidRPr="003C7ADD" w:rsidRDefault="00723BA2" w:rsidP="00E1677D">
      <w:pPr>
        <w:pStyle w:val="MRheading2"/>
        <w:numPr>
          <w:ilvl w:val="0"/>
          <w:numId w:val="0"/>
        </w:numPr>
        <w:spacing w:line="240" w:lineRule="auto"/>
        <w:ind w:left="720"/>
        <w:rPr>
          <w:rFonts w:ascii="Verdana" w:hAnsi="Verdana"/>
          <w:color w:val="0A548B"/>
          <w:sz w:val="20"/>
        </w:rPr>
      </w:pPr>
      <w:bookmarkStart w:id="147" w:name="_Toc119059583"/>
      <w:bookmarkStart w:id="148" w:name="_Toc119059999"/>
      <w:bookmarkStart w:id="149" w:name="_Toc185262535"/>
      <w:bookmarkStart w:id="150" w:name="_Toc185502905"/>
      <w:r>
        <w:rPr>
          <w:rFonts w:ascii="Verdana" w:hAnsi="Verdana" w:cs="Arial"/>
          <w:b/>
          <w:bCs/>
          <w:color w:val="0A548B"/>
          <w:sz w:val="20"/>
        </w:rPr>
        <w:t>Check Level</w:t>
      </w:r>
      <w:r w:rsidR="00E1677D" w:rsidRPr="003C7ADD">
        <w:rPr>
          <w:rFonts w:ascii="Verdana" w:hAnsi="Verdana" w:cs="Arial"/>
          <w:b/>
          <w:bCs/>
          <w:color w:val="0A548B"/>
          <w:sz w:val="20"/>
        </w:rPr>
        <w:t xml:space="preserve"> 2 – Pass/Fail check</w:t>
      </w:r>
      <w:bookmarkEnd w:id="147"/>
      <w:bookmarkEnd w:id="148"/>
      <w:bookmarkEnd w:id="149"/>
      <w:bookmarkEnd w:id="150"/>
    </w:p>
    <w:p w14:paraId="54E36DBB" w14:textId="42DE8150" w:rsidR="00671EAB" w:rsidRPr="00671EAB" w:rsidRDefault="00E1677D" w:rsidP="00671EAB">
      <w:pPr>
        <w:pStyle w:val="MRheading2"/>
        <w:numPr>
          <w:ilvl w:val="1"/>
          <w:numId w:val="13"/>
        </w:numPr>
        <w:spacing w:line="240" w:lineRule="auto"/>
        <w:rPr>
          <w:rFonts w:ascii="Verdana" w:hAnsi="Verdana"/>
          <w:color w:val="0A548B"/>
          <w:sz w:val="20"/>
        </w:rPr>
      </w:pPr>
      <w:bookmarkStart w:id="151" w:name="_Toc119059584"/>
      <w:bookmarkStart w:id="152" w:name="_Toc119060000"/>
      <w:bookmarkStart w:id="153" w:name="_Toc185262536"/>
      <w:bookmarkStart w:id="154" w:name="_Toc185502906"/>
      <w:r w:rsidRPr="003C7ADD">
        <w:rPr>
          <w:rFonts w:ascii="Verdana" w:hAnsi="Verdana"/>
          <w:color w:val="0A548B"/>
          <w:sz w:val="20"/>
        </w:rPr>
        <w:t xml:space="preserve">At this stage, </w:t>
      </w:r>
      <w:r w:rsidR="00FE5D88" w:rsidRPr="003C7ADD">
        <w:rPr>
          <w:rFonts w:ascii="Verdana" w:hAnsi="Verdana"/>
          <w:color w:val="0A548B"/>
          <w:sz w:val="20"/>
        </w:rPr>
        <w:t>Tenderers</w:t>
      </w:r>
      <w:r w:rsidRPr="003C7ADD">
        <w:rPr>
          <w:rFonts w:ascii="Verdana" w:hAnsi="Verdana"/>
          <w:color w:val="0A548B"/>
          <w:sz w:val="20"/>
        </w:rPr>
        <w:t xml:space="preserve"> will have their responses to those questions set out in the </w:t>
      </w:r>
      <w:r w:rsidR="009A71BB" w:rsidRPr="003C7ADD">
        <w:rPr>
          <w:rFonts w:ascii="Verdana" w:hAnsi="Verdana"/>
          <w:color w:val="0A548B"/>
          <w:sz w:val="20"/>
        </w:rPr>
        <w:t>ITT</w:t>
      </w:r>
      <w:r w:rsidRPr="003C7ADD">
        <w:rPr>
          <w:rFonts w:ascii="Verdana" w:hAnsi="Verdana"/>
          <w:color w:val="0A548B"/>
          <w:sz w:val="20"/>
        </w:rPr>
        <w:t xml:space="preserve"> which are designated as Pass/Fail assessed against the relevant criteria.  An explanation as to what constitutes a “Pass” and a “Fail” for each question is contained in </w:t>
      </w:r>
      <w:r w:rsidR="002D1D6F" w:rsidRPr="002D1D6F">
        <w:rPr>
          <w:rFonts w:ascii="Verdana" w:hAnsi="Verdana"/>
          <w:b/>
          <w:bCs/>
          <w:color w:val="0A548B"/>
          <w:sz w:val="20"/>
        </w:rPr>
        <w:t>16.</w:t>
      </w:r>
      <w:r w:rsidR="002D1D6F">
        <w:rPr>
          <w:rFonts w:ascii="Verdana" w:hAnsi="Verdana"/>
          <w:color w:val="0A548B"/>
          <w:sz w:val="20"/>
        </w:rPr>
        <w:t xml:space="preserve"> </w:t>
      </w:r>
      <w:r w:rsidR="002D1D6F" w:rsidRPr="003C7ADD">
        <w:rPr>
          <w:rFonts w:ascii="Verdana" w:hAnsi="Verdana"/>
          <w:b/>
          <w:bCs/>
          <w:color w:val="0A548B"/>
          <w:sz w:val="20"/>
        </w:rPr>
        <w:t>Evaluation Methodology: Pass / Fail Criteria (Table 3)</w:t>
      </w:r>
      <w:r w:rsidRPr="003C7ADD">
        <w:rPr>
          <w:rFonts w:ascii="Verdana" w:hAnsi="Verdana"/>
          <w:color w:val="0A548B"/>
          <w:sz w:val="20"/>
        </w:rPr>
        <w:t xml:space="preserve"> to this document.  For the avoidance of doubt, a </w:t>
      </w:r>
      <w:r w:rsidR="00FE5D88" w:rsidRPr="003C7ADD">
        <w:rPr>
          <w:rFonts w:ascii="Verdana" w:hAnsi="Verdana"/>
          <w:color w:val="0A548B"/>
          <w:sz w:val="20"/>
        </w:rPr>
        <w:t>Tenderer</w:t>
      </w:r>
      <w:r w:rsidRPr="003C7ADD">
        <w:rPr>
          <w:rFonts w:ascii="Verdana" w:hAnsi="Verdana"/>
          <w:color w:val="0A548B"/>
          <w:sz w:val="20"/>
        </w:rPr>
        <w:t xml:space="preserve"> which receives a “Fail” for any of these questions will, subject to the </w:t>
      </w:r>
      <w:r w:rsidR="00401079" w:rsidRPr="003C7ADD">
        <w:rPr>
          <w:rFonts w:ascii="Verdana" w:hAnsi="Verdana"/>
          <w:color w:val="0A548B"/>
          <w:sz w:val="20"/>
        </w:rPr>
        <w:t>ECITB</w:t>
      </w:r>
      <w:r w:rsidRPr="003C7ADD">
        <w:rPr>
          <w:rFonts w:ascii="Verdana" w:hAnsi="Verdana"/>
          <w:color w:val="0A548B"/>
          <w:sz w:val="20"/>
        </w:rPr>
        <w:t xml:space="preserve">’s right of clarification, be excluded from further participation in this procurement at this point and the </w:t>
      </w:r>
      <w:r w:rsidR="00401079" w:rsidRPr="003C7ADD">
        <w:rPr>
          <w:rFonts w:ascii="Verdana" w:hAnsi="Verdana"/>
          <w:color w:val="0A548B"/>
          <w:sz w:val="20"/>
        </w:rPr>
        <w:t>ECITB</w:t>
      </w:r>
      <w:r w:rsidRPr="003C7ADD">
        <w:rPr>
          <w:rFonts w:ascii="Verdana" w:hAnsi="Verdana"/>
          <w:color w:val="0A548B"/>
          <w:sz w:val="20"/>
        </w:rPr>
        <w:t xml:space="preserve"> reserves the right not to evaluate such </w:t>
      </w:r>
      <w:r w:rsidR="00FE5D88" w:rsidRPr="003C7ADD">
        <w:rPr>
          <w:rFonts w:ascii="Verdana" w:hAnsi="Verdana"/>
          <w:color w:val="0A548B"/>
          <w:sz w:val="20"/>
        </w:rPr>
        <w:t>Tenderer</w:t>
      </w:r>
      <w:r w:rsidRPr="003C7ADD">
        <w:rPr>
          <w:rFonts w:ascii="Verdana" w:hAnsi="Verdana"/>
          <w:color w:val="0A548B"/>
          <w:sz w:val="20"/>
        </w:rPr>
        <w:t>’s response further.</w:t>
      </w:r>
      <w:bookmarkEnd w:id="151"/>
      <w:bookmarkEnd w:id="152"/>
      <w:bookmarkEnd w:id="153"/>
      <w:bookmarkEnd w:id="154"/>
    </w:p>
    <w:p w14:paraId="3DEFC474" w14:textId="13FEF352" w:rsidR="002D1D6F" w:rsidRDefault="00723BA2" w:rsidP="00737BC1">
      <w:pPr>
        <w:pStyle w:val="MRheading2"/>
        <w:numPr>
          <w:ilvl w:val="0"/>
          <w:numId w:val="0"/>
        </w:numPr>
        <w:spacing w:line="240" w:lineRule="auto"/>
        <w:ind w:left="720"/>
        <w:rPr>
          <w:rFonts w:ascii="Verdana" w:hAnsi="Verdana" w:cs="Arial"/>
          <w:b/>
          <w:bCs/>
          <w:color w:val="0A548B"/>
          <w:sz w:val="20"/>
        </w:rPr>
      </w:pPr>
      <w:bookmarkStart w:id="155" w:name="_Toc119059585"/>
      <w:bookmarkStart w:id="156" w:name="_Toc119060001"/>
      <w:bookmarkStart w:id="157" w:name="_Toc185262537"/>
      <w:bookmarkStart w:id="158" w:name="_Toc185502907"/>
      <w:r>
        <w:rPr>
          <w:rFonts w:ascii="Verdana" w:hAnsi="Verdana" w:cs="Arial"/>
          <w:b/>
          <w:bCs/>
          <w:color w:val="0A548B"/>
          <w:sz w:val="20"/>
        </w:rPr>
        <w:t>Check Level</w:t>
      </w:r>
      <w:r w:rsidR="00E1677D" w:rsidRPr="003C7ADD">
        <w:rPr>
          <w:rFonts w:ascii="Verdana" w:hAnsi="Verdana" w:cs="Arial"/>
          <w:b/>
          <w:bCs/>
          <w:color w:val="0A548B"/>
          <w:sz w:val="20"/>
        </w:rPr>
        <w:t xml:space="preserve"> 3 – Scoring</w:t>
      </w:r>
      <w:bookmarkEnd w:id="155"/>
      <w:bookmarkEnd w:id="156"/>
      <w:bookmarkEnd w:id="157"/>
      <w:bookmarkEnd w:id="158"/>
    </w:p>
    <w:p w14:paraId="7BE8552D" w14:textId="77777777" w:rsidR="00737BC1" w:rsidRPr="002D1D6F" w:rsidRDefault="00737BC1" w:rsidP="00737BC1">
      <w:pPr>
        <w:pStyle w:val="MRheading2"/>
        <w:numPr>
          <w:ilvl w:val="0"/>
          <w:numId w:val="0"/>
        </w:numPr>
        <w:spacing w:line="240" w:lineRule="auto"/>
        <w:ind w:left="720"/>
        <w:rPr>
          <w:rFonts w:ascii="Verdana" w:hAnsi="Verdana" w:cs="Arial"/>
          <w:b/>
          <w:bCs/>
          <w:color w:val="0A548B"/>
          <w:sz w:val="20"/>
        </w:rPr>
      </w:pPr>
    </w:p>
    <w:p w14:paraId="0B5DC070" w14:textId="6B8D41F8" w:rsidR="00E1677D" w:rsidRPr="002D1D6F" w:rsidRDefault="00E1677D" w:rsidP="00DA4D29">
      <w:pPr>
        <w:pStyle w:val="BodyText"/>
        <w:numPr>
          <w:ilvl w:val="1"/>
          <w:numId w:val="13"/>
        </w:numPr>
        <w:spacing w:before="19"/>
        <w:rPr>
          <w:rFonts w:ascii="Verdana" w:hAnsi="Verdana"/>
          <w:b/>
          <w:bCs/>
          <w:color w:val="0A548B"/>
        </w:rPr>
      </w:pPr>
      <w:bookmarkStart w:id="159" w:name="_Toc119059586"/>
      <w:bookmarkStart w:id="160" w:name="_Toc119060002"/>
      <w:bookmarkStart w:id="161" w:name="_Toc185262538"/>
      <w:r w:rsidRPr="003C7ADD">
        <w:rPr>
          <w:rFonts w:ascii="Verdana" w:hAnsi="Verdana"/>
          <w:color w:val="0A548B"/>
        </w:rPr>
        <w:t xml:space="preserve">Only those </w:t>
      </w:r>
      <w:r w:rsidR="00FE5D88" w:rsidRPr="003C7ADD">
        <w:rPr>
          <w:rFonts w:ascii="Verdana" w:hAnsi="Verdana"/>
          <w:color w:val="0A548B"/>
        </w:rPr>
        <w:t>Tenderer</w:t>
      </w:r>
      <w:r w:rsidRPr="003C7ADD">
        <w:rPr>
          <w:rFonts w:ascii="Verdana" w:hAnsi="Verdana"/>
          <w:color w:val="0A548B"/>
        </w:rPr>
        <w:t xml:space="preserve">s which have passed </w:t>
      </w:r>
      <w:r w:rsidR="00875FB2">
        <w:rPr>
          <w:rFonts w:ascii="Verdana" w:hAnsi="Verdana"/>
          <w:color w:val="0A548B"/>
        </w:rPr>
        <w:t>Check Levels</w:t>
      </w:r>
      <w:r w:rsidRPr="003C7ADD">
        <w:rPr>
          <w:rFonts w:ascii="Verdana" w:hAnsi="Verdana"/>
          <w:color w:val="0A548B"/>
        </w:rPr>
        <w:t xml:space="preserve"> 1 and 2 above will proceed to this phase of the evaluation process.  At this point, the </w:t>
      </w:r>
      <w:r w:rsidR="00B012E1" w:rsidRPr="003C7ADD">
        <w:rPr>
          <w:rFonts w:ascii="Verdana" w:hAnsi="Verdana"/>
          <w:color w:val="0A548B"/>
        </w:rPr>
        <w:t>ECITB</w:t>
      </w:r>
      <w:r w:rsidRPr="003C7ADD">
        <w:rPr>
          <w:rFonts w:ascii="Verdana" w:hAnsi="Verdana"/>
          <w:color w:val="0A548B"/>
        </w:rPr>
        <w:t xml:space="preserve"> will consider those </w:t>
      </w:r>
      <w:r w:rsidR="00FE5D88" w:rsidRPr="003C7ADD">
        <w:rPr>
          <w:rFonts w:ascii="Verdana" w:hAnsi="Verdana"/>
          <w:color w:val="0A548B"/>
        </w:rPr>
        <w:t>Tenderers</w:t>
      </w:r>
      <w:r w:rsidRPr="003C7ADD">
        <w:rPr>
          <w:rFonts w:ascii="Verdana" w:hAnsi="Verdana"/>
          <w:color w:val="0A548B"/>
        </w:rPr>
        <w:t xml:space="preserve">’ responses to the “Scored” </w:t>
      </w:r>
      <w:r w:rsidR="009A71BB" w:rsidRPr="003C7ADD">
        <w:rPr>
          <w:rFonts w:ascii="Verdana" w:hAnsi="Verdana"/>
          <w:color w:val="0A548B"/>
        </w:rPr>
        <w:t>ITT</w:t>
      </w:r>
      <w:r w:rsidRPr="003C7ADD">
        <w:rPr>
          <w:rFonts w:ascii="Verdana" w:hAnsi="Verdana"/>
          <w:color w:val="0A548B"/>
        </w:rPr>
        <w:t xml:space="preserve"> questions against the award criteria set out in</w:t>
      </w:r>
      <w:r w:rsidR="002D1D6F">
        <w:rPr>
          <w:rFonts w:ascii="Verdana" w:hAnsi="Verdana"/>
          <w:color w:val="0A548B"/>
        </w:rPr>
        <w:t xml:space="preserve"> </w:t>
      </w:r>
      <w:r w:rsidR="002D1D6F" w:rsidRPr="002D1D6F">
        <w:rPr>
          <w:rFonts w:ascii="Verdana" w:hAnsi="Verdana"/>
          <w:b/>
          <w:bCs/>
          <w:color w:val="0A548B"/>
        </w:rPr>
        <w:t>15.2</w:t>
      </w:r>
      <w:r w:rsidR="002D1D6F">
        <w:rPr>
          <w:rFonts w:ascii="Verdana" w:hAnsi="Verdana"/>
          <w:color w:val="0A548B"/>
        </w:rPr>
        <w:t xml:space="preserve"> </w:t>
      </w:r>
      <w:r w:rsidR="002D1D6F" w:rsidRPr="003C7ADD">
        <w:rPr>
          <w:rFonts w:ascii="Verdana" w:hAnsi="Verdana" w:cs="Calibri"/>
          <w:b/>
          <w:bCs/>
          <w:iCs/>
          <w:color w:val="0A548B"/>
        </w:rPr>
        <w:t>Scoring Matrix (Table 1)</w:t>
      </w:r>
      <w:r w:rsidR="002D1D6F">
        <w:rPr>
          <w:rFonts w:ascii="Verdana" w:hAnsi="Verdana" w:cs="Calibri"/>
          <w:b/>
          <w:bCs/>
          <w:iCs/>
          <w:color w:val="0A548B"/>
        </w:rPr>
        <w:t xml:space="preserve"> </w:t>
      </w:r>
      <w:r w:rsidR="002D1D6F" w:rsidRPr="002D1D6F">
        <w:rPr>
          <w:rFonts w:ascii="Verdana" w:hAnsi="Verdana" w:cs="Calibri"/>
          <w:iCs/>
          <w:color w:val="0A548B"/>
        </w:rPr>
        <w:t>and</w:t>
      </w:r>
      <w:r w:rsidR="002D1D6F">
        <w:rPr>
          <w:rFonts w:ascii="Verdana" w:hAnsi="Verdana" w:cs="Calibri"/>
          <w:iCs/>
          <w:color w:val="0A548B"/>
        </w:rPr>
        <w:t xml:space="preserve"> will then</w:t>
      </w:r>
      <w:r w:rsidR="002D1D6F" w:rsidRPr="002D1D6F">
        <w:rPr>
          <w:rFonts w:ascii="Verdana" w:hAnsi="Verdana" w:cs="Calibri"/>
          <w:iCs/>
          <w:color w:val="0A548B"/>
        </w:rPr>
        <w:t xml:space="preserve"> apply</w:t>
      </w:r>
      <w:r w:rsidRPr="003C7ADD">
        <w:rPr>
          <w:rFonts w:ascii="Verdana" w:hAnsi="Verdana"/>
          <w:color w:val="0A548B"/>
        </w:rPr>
        <w:t xml:space="preserve"> </w:t>
      </w:r>
      <w:r w:rsidR="002D1D6F">
        <w:rPr>
          <w:rFonts w:ascii="Verdana" w:hAnsi="Verdana"/>
          <w:color w:val="0A548B"/>
        </w:rPr>
        <w:t xml:space="preserve">the weightings as detailed in </w:t>
      </w:r>
      <w:r w:rsidR="002D1D6F" w:rsidRPr="002D1D6F">
        <w:rPr>
          <w:rFonts w:ascii="Verdana" w:hAnsi="Verdana"/>
          <w:b/>
          <w:bCs/>
          <w:color w:val="0A548B"/>
        </w:rPr>
        <w:t>15.</w:t>
      </w:r>
      <w:r w:rsidR="002D1D6F">
        <w:rPr>
          <w:rFonts w:ascii="Verdana" w:hAnsi="Verdana"/>
          <w:b/>
          <w:bCs/>
          <w:color w:val="0A548B"/>
        </w:rPr>
        <w:t>4</w:t>
      </w:r>
      <w:r w:rsidR="002D1D6F" w:rsidRPr="002D1D6F">
        <w:rPr>
          <w:rFonts w:ascii="Verdana" w:hAnsi="Verdana"/>
          <w:b/>
          <w:bCs/>
          <w:color w:val="0A548B"/>
        </w:rPr>
        <w:t xml:space="preserve"> Question Weightings (Table 2</w:t>
      </w:r>
      <w:r w:rsidR="002D1D6F">
        <w:rPr>
          <w:rFonts w:ascii="Verdana" w:hAnsi="Verdana"/>
          <w:b/>
          <w:bCs/>
          <w:color w:val="0A548B"/>
        </w:rPr>
        <w:t>)</w:t>
      </w:r>
      <w:r w:rsidR="002D1D6F" w:rsidRPr="002D1D6F">
        <w:rPr>
          <w:rFonts w:ascii="Verdana" w:hAnsi="Verdana"/>
          <w:color w:val="0A548B"/>
        </w:rPr>
        <w:t xml:space="preserve">. </w:t>
      </w:r>
      <w:r w:rsidR="002D1D6F">
        <w:rPr>
          <w:rFonts w:ascii="Verdana" w:hAnsi="Verdana"/>
          <w:b/>
          <w:bCs/>
          <w:color w:val="0A548B"/>
        </w:rPr>
        <w:t xml:space="preserve"> </w:t>
      </w:r>
      <w:r w:rsidRPr="003C7ADD">
        <w:rPr>
          <w:rFonts w:ascii="Verdana" w:hAnsi="Verdana"/>
          <w:color w:val="0A548B"/>
        </w:rPr>
        <w:t xml:space="preserve">The </w:t>
      </w:r>
      <w:r w:rsidR="00A5495A" w:rsidRPr="003C7ADD">
        <w:rPr>
          <w:rFonts w:ascii="Verdana" w:hAnsi="Verdana"/>
          <w:color w:val="0A548B"/>
        </w:rPr>
        <w:t>ECITB</w:t>
      </w:r>
      <w:r w:rsidRPr="003C7ADD">
        <w:rPr>
          <w:rFonts w:ascii="Verdana" w:hAnsi="Verdana"/>
          <w:color w:val="0A548B"/>
        </w:rPr>
        <w:t xml:space="preserve"> will then identify the highest scoring </w:t>
      </w:r>
      <w:r w:rsidR="00FE5D88" w:rsidRPr="003C7ADD">
        <w:rPr>
          <w:rFonts w:ascii="Verdana" w:hAnsi="Verdana"/>
          <w:color w:val="0A548B"/>
        </w:rPr>
        <w:t>Tenderer</w:t>
      </w:r>
      <w:r w:rsidRPr="003C7ADD">
        <w:rPr>
          <w:rFonts w:ascii="Verdana" w:hAnsi="Verdana"/>
          <w:color w:val="0A548B"/>
        </w:rPr>
        <w:t xml:space="preserve"> who will</w:t>
      </w:r>
      <w:bookmarkEnd w:id="159"/>
      <w:bookmarkEnd w:id="160"/>
      <w:r w:rsidR="00A5495A" w:rsidRPr="003C7ADD">
        <w:rPr>
          <w:rFonts w:ascii="Verdana" w:hAnsi="Verdana"/>
          <w:color w:val="0A548B"/>
        </w:rPr>
        <w:t>, subject to</w:t>
      </w:r>
      <w:r w:rsidR="00110CAA" w:rsidRPr="003C7ADD">
        <w:rPr>
          <w:rFonts w:ascii="Verdana" w:hAnsi="Verdana"/>
          <w:color w:val="0A548B"/>
        </w:rPr>
        <w:t xml:space="preserve"> the ECITB’s discretion</w:t>
      </w:r>
      <w:r w:rsidR="00FE7FF6" w:rsidRPr="003C7ADD">
        <w:rPr>
          <w:rFonts w:ascii="Verdana" w:hAnsi="Verdana"/>
          <w:color w:val="0A548B"/>
        </w:rPr>
        <w:t xml:space="preserve"> and due </w:t>
      </w:r>
      <w:r w:rsidR="00CD199A" w:rsidRPr="003C7ADD">
        <w:rPr>
          <w:rFonts w:ascii="Verdana" w:hAnsi="Verdana"/>
          <w:color w:val="0A548B"/>
        </w:rPr>
        <w:t>diligence</w:t>
      </w:r>
      <w:r w:rsidR="00FE7FF6" w:rsidRPr="003C7ADD">
        <w:rPr>
          <w:rFonts w:ascii="Verdana" w:hAnsi="Verdana"/>
          <w:color w:val="0A548B"/>
        </w:rPr>
        <w:t xml:space="preserve"> checks</w:t>
      </w:r>
      <w:r w:rsidR="00110CAA" w:rsidRPr="003C7ADD">
        <w:rPr>
          <w:rFonts w:ascii="Verdana" w:hAnsi="Verdana"/>
          <w:color w:val="0A548B"/>
        </w:rPr>
        <w:t xml:space="preserve">, </w:t>
      </w:r>
      <w:r w:rsidR="00FE7FF6" w:rsidRPr="003C7ADD">
        <w:rPr>
          <w:rFonts w:ascii="Verdana" w:hAnsi="Verdana"/>
          <w:color w:val="0A548B"/>
        </w:rPr>
        <w:t xml:space="preserve">be </w:t>
      </w:r>
      <w:r w:rsidR="00110CAA" w:rsidRPr="003C7ADD">
        <w:rPr>
          <w:rFonts w:ascii="Verdana" w:hAnsi="Verdana"/>
          <w:color w:val="0A548B"/>
        </w:rPr>
        <w:t>awarded the contract.</w:t>
      </w:r>
      <w:bookmarkEnd w:id="161"/>
      <w:r w:rsidR="00A5495A" w:rsidRPr="003C7ADD">
        <w:rPr>
          <w:rFonts w:ascii="Verdana" w:hAnsi="Verdana"/>
          <w:color w:val="0A548B"/>
        </w:rPr>
        <w:t xml:space="preserve"> </w:t>
      </w:r>
    </w:p>
    <w:p w14:paraId="26AC4036" w14:textId="6E41820B" w:rsidR="00E1677D" w:rsidRPr="00853B5E" w:rsidRDefault="00E1677D" w:rsidP="00DA4D29">
      <w:pPr>
        <w:pStyle w:val="MRheading2"/>
        <w:numPr>
          <w:ilvl w:val="1"/>
          <w:numId w:val="13"/>
        </w:numPr>
        <w:spacing w:line="240" w:lineRule="auto"/>
        <w:rPr>
          <w:rFonts w:ascii="Verdana" w:hAnsi="Verdana"/>
          <w:color w:val="0A548B"/>
          <w:sz w:val="20"/>
        </w:rPr>
      </w:pPr>
      <w:bookmarkStart w:id="162" w:name="_Toc119059587"/>
      <w:bookmarkStart w:id="163" w:name="_Toc119060003"/>
      <w:bookmarkStart w:id="164" w:name="_Ref145679766"/>
      <w:bookmarkStart w:id="165" w:name="_Toc185262539"/>
      <w:bookmarkStart w:id="166" w:name="_Toc185502908"/>
      <w:r w:rsidRPr="00853B5E">
        <w:rPr>
          <w:rFonts w:ascii="Verdana" w:hAnsi="Verdana"/>
          <w:color w:val="0A548B"/>
          <w:sz w:val="20"/>
        </w:rPr>
        <w:t xml:space="preserve">Where there is a tie for </w:t>
      </w:r>
      <w:r w:rsidR="0078613B" w:rsidRPr="00853B5E">
        <w:rPr>
          <w:rFonts w:ascii="Verdana" w:hAnsi="Verdana"/>
          <w:color w:val="0A548B"/>
          <w:sz w:val="20"/>
        </w:rPr>
        <w:t>first</w:t>
      </w:r>
      <w:r w:rsidRPr="00853B5E">
        <w:rPr>
          <w:rFonts w:ascii="Verdana" w:hAnsi="Verdana"/>
          <w:color w:val="0A548B"/>
          <w:sz w:val="20"/>
        </w:rPr>
        <w:t xml:space="preserve"> place, the </w:t>
      </w:r>
      <w:r w:rsidR="00B012E1" w:rsidRPr="00853B5E">
        <w:rPr>
          <w:rFonts w:ascii="Verdana" w:hAnsi="Verdana"/>
          <w:color w:val="0A548B"/>
          <w:sz w:val="20"/>
        </w:rPr>
        <w:t>ECITB</w:t>
      </w:r>
      <w:r w:rsidRPr="00853B5E">
        <w:rPr>
          <w:rFonts w:ascii="Verdana" w:hAnsi="Verdana"/>
          <w:color w:val="0A548B"/>
          <w:sz w:val="20"/>
        </w:rPr>
        <w:t xml:space="preserve"> will invite the </w:t>
      </w:r>
      <w:r w:rsidR="00FE5D88" w:rsidRPr="00853B5E">
        <w:rPr>
          <w:rFonts w:ascii="Verdana" w:hAnsi="Verdana"/>
          <w:color w:val="0A548B"/>
          <w:sz w:val="20"/>
        </w:rPr>
        <w:t>Tenderer</w:t>
      </w:r>
      <w:r w:rsidRPr="00853B5E">
        <w:rPr>
          <w:rFonts w:ascii="Verdana" w:hAnsi="Verdana"/>
          <w:color w:val="0A548B"/>
          <w:sz w:val="20"/>
        </w:rPr>
        <w:t xml:space="preserve"> who scores the highest score in respect of Question </w:t>
      </w:r>
      <w:r w:rsidR="00E1751B" w:rsidRPr="00853B5E">
        <w:rPr>
          <w:rFonts w:ascii="Verdana" w:hAnsi="Verdana"/>
          <w:color w:val="0A548B"/>
          <w:sz w:val="20"/>
        </w:rPr>
        <w:t>1</w:t>
      </w:r>
      <w:r w:rsidR="000D7183" w:rsidRPr="00853B5E">
        <w:rPr>
          <w:rFonts w:ascii="Verdana" w:hAnsi="Verdana"/>
          <w:color w:val="0A548B"/>
          <w:sz w:val="20"/>
        </w:rPr>
        <w:t xml:space="preserve"> </w:t>
      </w:r>
      <w:r w:rsidRPr="00853B5E">
        <w:rPr>
          <w:rFonts w:ascii="Verdana" w:hAnsi="Verdana"/>
          <w:color w:val="0A548B"/>
          <w:sz w:val="20"/>
        </w:rPr>
        <w:t>(</w:t>
      </w:r>
      <w:r w:rsidR="000D7183" w:rsidRPr="00853B5E">
        <w:rPr>
          <w:rFonts w:ascii="Verdana" w:hAnsi="Verdana"/>
          <w:color w:val="0A548B"/>
          <w:sz w:val="20"/>
        </w:rPr>
        <w:t>Relevant</w:t>
      </w:r>
      <w:r w:rsidR="00E1751B" w:rsidRPr="00853B5E">
        <w:rPr>
          <w:rFonts w:ascii="Verdana" w:hAnsi="Verdana"/>
          <w:color w:val="0A548B"/>
          <w:sz w:val="20"/>
        </w:rPr>
        <w:t xml:space="preserve"> Experience and Contract Examples</w:t>
      </w:r>
      <w:r w:rsidR="001879B5" w:rsidRPr="00853B5E">
        <w:rPr>
          <w:rFonts w:ascii="Verdana" w:hAnsi="Verdana"/>
          <w:color w:val="0A548B"/>
          <w:sz w:val="20"/>
        </w:rPr>
        <w:t xml:space="preserve">).  </w:t>
      </w:r>
      <w:r w:rsidRPr="00853B5E">
        <w:rPr>
          <w:rFonts w:ascii="Verdana" w:hAnsi="Verdana"/>
          <w:color w:val="0A548B"/>
          <w:sz w:val="20"/>
        </w:rPr>
        <w:t xml:space="preserve">If this continues to result in a tie, the </w:t>
      </w:r>
      <w:r w:rsidR="00B012E1" w:rsidRPr="00853B5E">
        <w:rPr>
          <w:rFonts w:ascii="Verdana" w:hAnsi="Verdana"/>
          <w:color w:val="0A548B"/>
          <w:sz w:val="20"/>
        </w:rPr>
        <w:t>ECITB</w:t>
      </w:r>
      <w:r w:rsidRPr="00853B5E">
        <w:rPr>
          <w:rFonts w:ascii="Verdana" w:hAnsi="Verdana"/>
          <w:color w:val="0A548B"/>
          <w:sz w:val="20"/>
        </w:rPr>
        <w:t xml:space="preserve"> will invite the </w:t>
      </w:r>
      <w:r w:rsidR="00FE5D88" w:rsidRPr="00853B5E">
        <w:rPr>
          <w:rFonts w:ascii="Verdana" w:hAnsi="Verdana"/>
          <w:color w:val="0A548B"/>
          <w:sz w:val="20"/>
        </w:rPr>
        <w:t>Tenderer</w:t>
      </w:r>
      <w:r w:rsidRPr="00853B5E">
        <w:rPr>
          <w:rFonts w:ascii="Verdana" w:hAnsi="Verdana"/>
          <w:color w:val="0A548B"/>
          <w:sz w:val="20"/>
        </w:rPr>
        <w:t xml:space="preserve"> who scores the highest in respect of Question </w:t>
      </w:r>
      <w:r w:rsidR="00690BA5" w:rsidRPr="00853B5E">
        <w:rPr>
          <w:rFonts w:ascii="Verdana" w:hAnsi="Verdana"/>
          <w:color w:val="0A548B"/>
          <w:sz w:val="20"/>
        </w:rPr>
        <w:t>2</w:t>
      </w:r>
      <w:r w:rsidRPr="00853B5E">
        <w:rPr>
          <w:rFonts w:ascii="Verdana" w:hAnsi="Verdana"/>
          <w:color w:val="0A548B"/>
          <w:sz w:val="20"/>
        </w:rPr>
        <w:t xml:space="preserve"> and this process shall be repeated by considering responses in the following order, until the </w:t>
      </w:r>
      <w:r w:rsidR="009E525F" w:rsidRPr="00853B5E">
        <w:rPr>
          <w:rFonts w:ascii="Verdana" w:hAnsi="Verdana"/>
          <w:color w:val="0A548B"/>
          <w:sz w:val="20"/>
        </w:rPr>
        <w:t xml:space="preserve">highest scoring </w:t>
      </w:r>
      <w:r w:rsidR="00FE5D88" w:rsidRPr="00853B5E">
        <w:rPr>
          <w:rFonts w:ascii="Verdana" w:hAnsi="Verdana"/>
          <w:color w:val="0A548B"/>
          <w:sz w:val="20"/>
        </w:rPr>
        <w:t>Tenderer</w:t>
      </w:r>
      <w:r w:rsidRPr="00853B5E">
        <w:rPr>
          <w:rFonts w:ascii="Verdana" w:hAnsi="Verdana"/>
          <w:color w:val="0A548B"/>
          <w:sz w:val="20"/>
        </w:rPr>
        <w:t xml:space="preserve"> is identified:</w:t>
      </w:r>
      <w:bookmarkEnd w:id="162"/>
      <w:bookmarkEnd w:id="163"/>
      <w:bookmarkEnd w:id="164"/>
      <w:bookmarkEnd w:id="165"/>
      <w:bookmarkEnd w:id="166"/>
    </w:p>
    <w:p w14:paraId="7DF3B612" w14:textId="543A4997" w:rsidR="008A728D" w:rsidRPr="00853B5E" w:rsidRDefault="008A728D" w:rsidP="008A728D">
      <w:pPr>
        <w:pStyle w:val="MRheading2"/>
        <w:numPr>
          <w:ilvl w:val="2"/>
          <w:numId w:val="13"/>
        </w:numPr>
        <w:spacing w:line="240" w:lineRule="auto"/>
        <w:ind w:left="1418"/>
        <w:rPr>
          <w:rFonts w:ascii="Verdana" w:hAnsi="Verdana"/>
          <w:color w:val="0A548B"/>
          <w:sz w:val="20"/>
        </w:rPr>
      </w:pPr>
      <w:r w:rsidRPr="00853B5E">
        <w:rPr>
          <w:rFonts w:ascii="Verdana" w:hAnsi="Verdana"/>
          <w:color w:val="0A548B"/>
          <w:sz w:val="20"/>
        </w:rPr>
        <w:t>Question 3, 4 then 5.</w:t>
      </w:r>
    </w:p>
    <w:p w14:paraId="188A8E48" w14:textId="2306D1DB" w:rsidR="00AF144E" w:rsidRPr="003C7ADD" w:rsidRDefault="00E1677D" w:rsidP="00DA4D29">
      <w:pPr>
        <w:pStyle w:val="MRheading2"/>
        <w:numPr>
          <w:ilvl w:val="1"/>
          <w:numId w:val="13"/>
        </w:numPr>
        <w:spacing w:line="240" w:lineRule="auto"/>
        <w:rPr>
          <w:rFonts w:ascii="Verdana" w:hAnsi="Verdana"/>
          <w:color w:val="0A548B"/>
          <w:sz w:val="20"/>
        </w:rPr>
      </w:pPr>
      <w:bookmarkStart w:id="167" w:name="_Toc185262542"/>
      <w:bookmarkStart w:id="168" w:name="_Toc185502911"/>
      <w:bookmarkStart w:id="169" w:name="_Toc185262543"/>
      <w:bookmarkStart w:id="170" w:name="_Toc185502912"/>
      <w:bookmarkStart w:id="171" w:name="_Toc119060004"/>
      <w:bookmarkEnd w:id="167"/>
      <w:bookmarkEnd w:id="168"/>
      <w:r w:rsidRPr="003C7ADD">
        <w:rPr>
          <w:rFonts w:ascii="Verdana" w:hAnsi="Verdana"/>
          <w:color w:val="0A548B"/>
          <w:sz w:val="20"/>
        </w:rPr>
        <w:t xml:space="preserve">While the </w:t>
      </w:r>
      <w:r w:rsidR="00B012E1" w:rsidRPr="003C7ADD">
        <w:rPr>
          <w:rFonts w:ascii="Verdana" w:hAnsi="Verdana"/>
          <w:color w:val="0A548B"/>
          <w:sz w:val="20"/>
        </w:rPr>
        <w:t>ECITB</w:t>
      </w:r>
      <w:r w:rsidRPr="003C7ADD">
        <w:rPr>
          <w:rFonts w:ascii="Verdana" w:hAnsi="Verdana"/>
          <w:color w:val="0A548B"/>
          <w:sz w:val="20"/>
        </w:rPr>
        <w:t xml:space="preserve"> will endeavour to evaluate </w:t>
      </w:r>
      <w:r w:rsidR="009A71BB" w:rsidRPr="003C7ADD">
        <w:rPr>
          <w:rFonts w:ascii="Verdana" w:hAnsi="Verdana"/>
          <w:color w:val="0A548B"/>
          <w:sz w:val="20"/>
        </w:rPr>
        <w:t>ITT</w:t>
      </w:r>
      <w:r w:rsidRPr="003C7ADD">
        <w:rPr>
          <w:rFonts w:ascii="Verdana" w:hAnsi="Verdana"/>
          <w:color w:val="0A548B"/>
          <w:sz w:val="20"/>
        </w:rPr>
        <w:t xml:space="preserve"> responses in the order set out above, the </w:t>
      </w:r>
      <w:r w:rsidR="00B012E1" w:rsidRPr="003C7ADD">
        <w:rPr>
          <w:rFonts w:ascii="Verdana" w:hAnsi="Verdana"/>
          <w:color w:val="0A548B"/>
          <w:sz w:val="20"/>
        </w:rPr>
        <w:t>ECITB</w:t>
      </w:r>
      <w:r w:rsidRPr="003C7ADD">
        <w:rPr>
          <w:rFonts w:ascii="Verdana" w:hAnsi="Verdana"/>
          <w:color w:val="0A548B"/>
          <w:sz w:val="20"/>
        </w:rPr>
        <w:t xml:space="preserve"> reserves the right to conduct such stages in an alternative order and/or simultaneously, in the event that this is deemed the more expedient approach to facilitate adherence to the procurement timetable</w:t>
      </w:r>
      <w:r w:rsidR="007163A2" w:rsidRPr="003C7ADD">
        <w:rPr>
          <w:rFonts w:ascii="Verdana" w:hAnsi="Verdana"/>
          <w:color w:val="0A548B"/>
          <w:sz w:val="20"/>
        </w:rPr>
        <w:t>.</w:t>
      </w:r>
      <w:bookmarkEnd w:id="169"/>
      <w:bookmarkEnd w:id="170"/>
    </w:p>
    <w:bookmarkEnd w:id="171"/>
    <w:p w14:paraId="6CA16666" w14:textId="77777777" w:rsidR="009661B4" w:rsidRPr="003C7ADD" w:rsidRDefault="009661B4" w:rsidP="009661B4">
      <w:pPr>
        <w:pStyle w:val="BodyText2"/>
        <w:rPr>
          <w:rFonts w:ascii="Verdana" w:hAnsi="Verdana" w:cs="Calibri"/>
          <w:color w:val="0A548B"/>
          <w:sz w:val="20"/>
        </w:rPr>
      </w:pPr>
    </w:p>
    <w:p w14:paraId="7D0227B9" w14:textId="77777777" w:rsidR="004B1329" w:rsidRPr="003C7ADD" w:rsidRDefault="004B1329" w:rsidP="004B1329">
      <w:pPr>
        <w:rPr>
          <w:rFonts w:ascii="Verdana" w:hAnsi="Verdana"/>
          <w:color w:val="0A548B"/>
          <w:sz w:val="20"/>
        </w:rPr>
      </w:pPr>
    </w:p>
    <w:p w14:paraId="56BAD918" w14:textId="33D7A5D4" w:rsidR="00930579" w:rsidRPr="003C7ADD" w:rsidRDefault="00A02E4B" w:rsidP="00DA4D29">
      <w:pPr>
        <w:pStyle w:val="Heading2"/>
        <w:numPr>
          <w:ilvl w:val="0"/>
          <w:numId w:val="2"/>
        </w:numPr>
        <w:ind w:left="709" w:hanging="709"/>
        <w:jc w:val="both"/>
        <w:rPr>
          <w:rFonts w:ascii="Verdana" w:hAnsi="Verdana" w:cs="Calibri"/>
          <w:b/>
          <w:color w:val="0A548B"/>
          <w:sz w:val="20"/>
        </w:rPr>
      </w:pPr>
      <w:bookmarkStart w:id="172" w:name="_Toc185262544"/>
      <w:bookmarkStart w:id="173" w:name="_Toc185502913"/>
      <w:r w:rsidRPr="003C7ADD">
        <w:rPr>
          <w:rFonts w:ascii="Verdana" w:hAnsi="Verdana" w:cs="Calibri"/>
          <w:b/>
          <w:color w:val="0A548B"/>
          <w:sz w:val="20"/>
        </w:rPr>
        <w:t xml:space="preserve">Acceptance of </w:t>
      </w:r>
      <w:r w:rsidR="000F6E2F" w:rsidRPr="003C7ADD">
        <w:rPr>
          <w:rFonts w:ascii="Verdana" w:hAnsi="Verdana" w:cs="Calibri"/>
          <w:b/>
          <w:color w:val="0A548B"/>
          <w:sz w:val="20"/>
        </w:rPr>
        <w:t>Tender</w:t>
      </w:r>
      <w:bookmarkEnd w:id="172"/>
      <w:bookmarkEnd w:id="173"/>
    </w:p>
    <w:p w14:paraId="59275558" w14:textId="77777777" w:rsidR="00A02E4B" w:rsidRPr="003C7ADD" w:rsidRDefault="00A02E4B" w:rsidP="0031487E">
      <w:pPr>
        <w:tabs>
          <w:tab w:val="left" w:pos="567"/>
        </w:tabs>
        <w:jc w:val="both"/>
        <w:rPr>
          <w:rFonts w:ascii="Verdana" w:hAnsi="Verdana" w:cs="Calibri"/>
          <w:color w:val="0A548B"/>
          <w:sz w:val="20"/>
        </w:rPr>
      </w:pPr>
    </w:p>
    <w:p w14:paraId="1D80023B" w14:textId="77777777" w:rsidR="00B46C38" w:rsidRPr="003C7ADD" w:rsidRDefault="00A02E4B" w:rsidP="00DA4D29">
      <w:pPr>
        <w:pStyle w:val="ListParagraph"/>
        <w:numPr>
          <w:ilvl w:val="1"/>
          <w:numId w:val="14"/>
        </w:numPr>
        <w:jc w:val="both"/>
        <w:rPr>
          <w:rFonts w:ascii="Verdana" w:hAnsi="Verdana" w:cs="Calibri"/>
          <w:color w:val="0A548B"/>
          <w:sz w:val="20"/>
        </w:rPr>
      </w:pPr>
      <w:r w:rsidRPr="003C7ADD">
        <w:rPr>
          <w:rFonts w:ascii="Verdana" w:hAnsi="Verdana" w:cs="Calibri"/>
          <w:color w:val="0A548B"/>
          <w:sz w:val="20"/>
        </w:rPr>
        <w:t xml:space="preserve">The </w:t>
      </w:r>
      <w:r w:rsidR="003711A3" w:rsidRPr="003C7ADD">
        <w:rPr>
          <w:rFonts w:ascii="Verdana" w:hAnsi="Verdana" w:cs="Calibri"/>
          <w:color w:val="0A548B"/>
          <w:sz w:val="20"/>
        </w:rPr>
        <w:t>ECITB</w:t>
      </w:r>
      <w:r w:rsidRPr="003C7ADD">
        <w:rPr>
          <w:rFonts w:ascii="Verdana" w:hAnsi="Verdana" w:cs="Calibri"/>
          <w:color w:val="0A548B"/>
          <w:sz w:val="20"/>
        </w:rPr>
        <w:t xml:space="preserve"> shall not be under any obligation to accept </w:t>
      </w:r>
      <w:r w:rsidR="00493925" w:rsidRPr="003C7ADD">
        <w:rPr>
          <w:rFonts w:ascii="Verdana" w:hAnsi="Verdana" w:cs="Calibri"/>
          <w:color w:val="0A548B"/>
          <w:sz w:val="20"/>
        </w:rPr>
        <w:t xml:space="preserve">any </w:t>
      </w:r>
      <w:r w:rsidR="000F6E2F" w:rsidRPr="003C7ADD">
        <w:rPr>
          <w:rFonts w:ascii="Verdana" w:hAnsi="Verdana" w:cs="Calibri"/>
          <w:color w:val="0A548B"/>
          <w:sz w:val="20"/>
        </w:rPr>
        <w:t>Tender</w:t>
      </w:r>
      <w:r w:rsidR="00493925" w:rsidRPr="003C7ADD">
        <w:rPr>
          <w:rFonts w:ascii="Verdana" w:hAnsi="Verdana" w:cs="Calibri"/>
          <w:color w:val="0A548B"/>
          <w:sz w:val="20"/>
        </w:rPr>
        <w:t>.</w:t>
      </w:r>
      <w:r w:rsidR="0065038E" w:rsidRPr="003C7ADD">
        <w:rPr>
          <w:rFonts w:ascii="Verdana" w:hAnsi="Verdana" w:cs="Calibri"/>
          <w:color w:val="0A548B"/>
          <w:sz w:val="20"/>
        </w:rPr>
        <w:t xml:space="preserve"> </w:t>
      </w:r>
    </w:p>
    <w:p w14:paraId="51BEBF2C" w14:textId="77777777" w:rsidR="00B46C38" w:rsidRPr="003C7ADD" w:rsidRDefault="00B46C38" w:rsidP="00B46C38">
      <w:pPr>
        <w:pStyle w:val="ListParagraph"/>
        <w:jc w:val="both"/>
        <w:rPr>
          <w:rFonts w:ascii="Verdana" w:hAnsi="Verdana" w:cs="Calibri"/>
          <w:color w:val="0A548B"/>
          <w:sz w:val="20"/>
        </w:rPr>
      </w:pPr>
    </w:p>
    <w:p w14:paraId="65A748BF" w14:textId="77777777" w:rsidR="00B46C38" w:rsidRPr="003C7ADD" w:rsidRDefault="00273D72" w:rsidP="00DA4D29">
      <w:pPr>
        <w:pStyle w:val="ListParagraph"/>
        <w:numPr>
          <w:ilvl w:val="1"/>
          <w:numId w:val="14"/>
        </w:numPr>
        <w:jc w:val="both"/>
        <w:rPr>
          <w:rFonts w:ascii="Verdana" w:hAnsi="Verdana" w:cs="Calibri"/>
          <w:color w:val="0A548B"/>
          <w:sz w:val="20"/>
        </w:rPr>
      </w:pPr>
      <w:r w:rsidRPr="003C7ADD">
        <w:rPr>
          <w:rFonts w:ascii="Verdana" w:hAnsi="Verdana" w:cs="Calibri"/>
          <w:color w:val="0A548B"/>
          <w:sz w:val="20"/>
        </w:rPr>
        <w:t xml:space="preserve">The </w:t>
      </w:r>
      <w:r w:rsidR="003711A3" w:rsidRPr="003C7ADD">
        <w:rPr>
          <w:rFonts w:ascii="Verdana" w:hAnsi="Verdana" w:cs="Calibri"/>
          <w:color w:val="0A548B"/>
          <w:sz w:val="20"/>
        </w:rPr>
        <w:t>ECITB</w:t>
      </w:r>
      <w:r w:rsidRPr="003C7ADD">
        <w:rPr>
          <w:rFonts w:ascii="Verdana" w:hAnsi="Verdana" w:cs="Calibri"/>
          <w:color w:val="0A548B"/>
          <w:sz w:val="20"/>
        </w:rPr>
        <w:t xml:space="preserve"> shall not be under any obligation to accept the lowest</w:t>
      </w:r>
      <w:r w:rsidR="00450CFD" w:rsidRPr="003C7ADD">
        <w:rPr>
          <w:rFonts w:ascii="Verdana" w:hAnsi="Verdana" w:cs="Calibri"/>
          <w:color w:val="0A548B"/>
          <w:sz w:val="20"/>
        </w:rPr>
        <w:t xml:space="preserve"> priced</w:t>
      </w:r>
      <w:r w:rsidRPr="003C7ADD">
        <w:rPr>
          <w:rFonts w:ascii="Verdana" w:hAnsi="Verdana" w:cs="Calibri"/>
          <w:color w:val="0A548B"/>
          <w:sz w:val="20"/>
        </w:rPr>
        <w:t xml:space="preserve"> </w:t>
      </w:r>
      <w:r w:rsidR="000F6E2F" w:rsidRPr="003C7ADD">
        <w:rPr>
          <w:rFonts w:ascii="Verdana" w:hAnsi="Verdana" w:cs="Calibri"/>
          <w:color w:val="0A548B"/>
          <w:sz w:val="20"/>
        </w:rPr>
        <w:t>Tender</w:t>
      </w:r>
      <w:r w:rsidRPr="003C7ADD">
        <w:rPr>
          <w:rFonts w:ascii="Verdana" w:hAnsi="Verdana" w:cs="Calibri"/>
          <w:color w:val="0A548B"/>
          <w:sz w:val="20"/>
        </w:rPr>
        <w:t>.</w:t>
      </w:r>
    </w:p>
    <w:p w14:paraId="5D9EC3C4" w14:textId="77777777" w:rsidR="00B46C38" w:rsidRPr="003C7ADD" w:rsidRDefault="00B46C38" w:rsidP="00B46C38">
      <w:pPr>
        <w:pStyle w:val="ListParagraph"/>
        <w:rPr>
          <w:rFonts w:ascii="Verdana" w:hAnsi="Verdana" w:cs="Calibri"/>
          <w:color w:val="0A548B"/>
          <w:sz w:val="20"/>
        </w:rPr>
      </w:pPr>
    </w:p>
    <w:p w14:paraId="3DFBCFE2" w14:textId="77777777" w:rsidR="00457F87" w:rsidRPr="003C7ADD" w:rsidRDefault="0065038E" w:rsidP="00DA4D29">
      <w:pPr>
        <w:pStyle w:val="ListParagraph"/>
        <w:numPr>
          <w:ilvl w:val="1"/>
          <w:numId w:val="14"/>
        </w:numPr>
        <w:jc w:val="both"/>
        <w:rPr>
          <w:rFonts w:ascii="Verdana" w:hAnsi="Verdana" w:cs="Calibri"/>
          <w:color w:val="0A548B"/>
          <w:sz w:val="20"/>
        </w:rPr>
      </w:pPr>
      <w:r w:rsidRPr="003C7ADD">
        <w:rPr>
          <w:rFonts w:ascii="Verdana" w:hAnsi="Verdana" w:cs="Calibri"/>
          <w:color w:val="0A548B"/>
          <w:sz w:val="20"/>
        </w:rPr>
        <w:t xml:space="preserve">The </w:t>
      </w:r>
      <w:r w:rsidR="003711A3" w:rsidRPr="003C7ADD">
        <w:rPr>
          <w:rFonts w:ascii="Verdana" w:hAnsi="Verdana" w:cs="Calibri"/>
          <w:color w:val="0A548B"/>
          <w:sz w:val="20"/>
        </w:rPr>
        <w:t>ECITB</w:t>
      </w:r>
      <w:r w:rsidRPr="003C7ADD">
        <w:rPr>
          <w:rFonts w:ascii="Verdana" w:hAnsi="Verdana" w:cs="Calibri"/>
          <w:color w:val="0A548B"/>
          <w:sz w:val="20"/>
        </w:rPr>
        <w:t xml:space="preserve"> reserves the right to cancel the entire or parts of the </w:t>
      </w:r>
      <w:r w:rsidR="000F6E2F" w:rsidRPr="003C7ADD">
        <w:rPr>
          <w:rFonts w:ascii="Verdana" w:hAnsi="Verdana" w:cs="Calibri"/>
          <w:color w:val="0A548B"/>
          <w:sz w:val="20"/>
        </w:rPr>
        <w:t>Tender</w:t>
      </w:r>
      <w:r w:rsidRPr="003C7ADD">
        <w:rPr>
          <w:rFonts w:ascii="Verdana" w:hAnsi="Verdana" w:cs="Calibri"/>
          <w:color w:val="0A548B"/>
          <w:sz w:val="20"/>
        </w:rPr>
        <w:t>, without such an action conferring any right to compensation on the Tenderers.</w:t>
      </w:r>
    </w:p>
    <w:p w14:paraId="0062EB05" w14:textId="77777777" w:rsidR="00457F87" w:rsidRPr="003C7ADD" w:rsidRDefault="00457F87" w:rsidP="00457F87">
      <w:pPr>
        <w:pStyle w:val="ListParagraph"/>
        <w:rPr>
          <w:rFonts w:ascii="Verdana" w:hAnsi="Verdana" w:cs="Calibri"/>
          <w:color w:val="0A548B"/>
          <w:sz w:val="20"/>
        </w:rPr>
      </w:pPr>
    </w:p>
    <w:p w14:paraId="55698C90" w14:textId="77777777" w:rsidR="00457F87" w:rsidRPr="003C7ADD" w:rsidRDefault="00F53984" w:rsidP="00DA4D29">
      <w:pPr>
        <w:pStyle w:val="ListParagraph"/>
        <w:numPr>
          <w:ilvl w:val="1"/>
          <w:numId w:val="14"/>
        </w:numPr>
        <w:jc w:val="both"/>
        <w:rPr>
          <w:rStyle w:val="Hyperlink"/>
          <w:rFonts w:ascii="Verdana" w:hAnsi="Verdana" w:cs="Calibri"/>
          <w:color w:val="0A548B"/>
          <w:sz w:val="20"/>
          <w:u w:val="none"/>
        </w:rPr>
      </w:pPr>
      <w:r w:rsidRPr="003C7ADD">
        <w:rPr>
          <w:rFonts w:ascii="Verdana" w:hAnsi="Verdana" w:cs="Calibri"/>
          <w:color w:val="0A548B"/>
          <w:sz w:val="20"/>
        </w:rPr>
        <w:t>At no time sho</w:t>
      </w:r>
      <w:r w:rsidR="009B1E86" w:rsidRPr="003C7ADD">
        <w:rPr>
          <w:rFonts w:ascii="Verdana" w:hAnsi="Verdana" w:cs="Calibri"/>
          <w:color w:val="0A548B"/>
          <w:sz w:val="20"/>
        </w:rPr>
        <w:t xml:space="preserve">uld the </w:t>
      </w:r>
      <w:r w:rsidR="006173F9" w:rsidRPr="003C7ADD">
        <w:rPr>
          <w:rFonts w:ascii="Verdana" w:hAnsi="Verdana" w:cs="Calibri"/>
          <w:color w:val="0A548B"/>
          <w:sz w:val="20"/>
        </w:rPr>
        <w:t>Tenderer</w:t>
      </w:r>
      <w:r w:rsidR="00C4614B" w:rsidRPr="003C7ADD">
        <w:rPr>
          <w:rFonts w:ascii="Verdana" w:hAnsi="Verdana" w:cs="Calibri"/>
          <w:color w:val="0A548B"/>
          <w:sz w:val="20"/>
        </w:rPr>
        <w:t>,</w:t>
      </w:r>
      <w:r w:rsidRPr="003C7ADD">
        <w:rPr>
          <w:rFonts w:ascii="Verdana" w:hAnsi="Verdana" w:cs="Calibri"/>
          <w:color w:val="0A548B"/>
          <w:sz w:val="20"/>
        </w:rPr>
        <w:t xml:space="preserve"> prior to submitting or following the bid submission</w:t>
      </w:r>
      <w:r w:rsidR="00C4614B" w:rsidRPr="003C7ADD">
        <w:rPr>
          <w:rFonts w:ascii="Verdana" w:hAnsi="Verdana" w:cs="Calibri"/>
          <w:color w:val="0A548B"/>
          <w:sz w:val="20"/>
        </w:rPr>
        <w:t xml:space="preserve">, </w:t>
      </w:r>
      <w:r w:rsidR="00183BCA" w:rsidRPr="003C7ADD">
        <w:rPr>
          <w:rFonts w:ascii="Verdana" w:hAnsi="Verdana" w:cs="Calibri"/>
          <w:color w:val="0A548B"/>
          <w:sz w:val="20"/>
        </w:rPr>
        <w:t>communicate with any person</w:t>
      </w:r>
      <w:r w:rsidR="00861407" w:rsidRPr="003C7ADD">
        <w:rPr>
          <w:rFonts w:ascii="Verdana" w:hAnsi="Verdana" w:cs="Calibri"/>
          <w:color w:val="0A548B"/>
          <w:sz w:val="20"/>
        </w:rPr>
        <w:t xml:space="preserve"> within the </w:t>
      </w:r>
      <w:r w:rsidR="003711A3" w:rsidRPr="003C7ADD">
        <w:rPr>
          <w:rFonts w:ascii="Verdana" w:hAnsi="Verdana" w:cs="Calibri"/>
          <w:color w:val="0A548B"/>
          <w:sz w:val="20"/>
        </w:rPr>
        <w:t>ECITB</w:t>
      </w:r>
      <w:r w:rsidR="00E57E74" w:rsidRPr="003C7ADD">
        <w:rPr>
          <w:rFonts w:ascii="Verdana" w:hAnsi="Verdana" w:cs="Calibri"/>
          <w:color w:val="0A548B"/>
          <w:sz w:val="20"/>
        </w:rPr>
        <w:t xml:space="preserve">.  </w:t>
      </w:r>
      <w:r w:rsidR="00183BCA" w:rsidRPr="003C7ADD">
        <w:rPr>
          <w:rFonts w:ascii="Verdana" w:hAnsi="Verdana" w:cs="Calibri"/>
          <w:color w:val="0A548B"/>
          <w:sz w:val="20"/>
        </w:rPr>
        <w:t>Failure to abide by th</w:t>
      </w:r>
      <w:r w:rsidR="009B1E86" w:rsidRPr="003C7ADD">
        <w:rPr>
          <w:rFonts w:ascii="Verdana" w:hAnsi="Verdana" w:cs="Calibri"/>
          <w:color w:val="0A548B"/>
          <w:sz w:val="20"/>
        </w:rPr>
        <w:t>is ruling could di</w:t>
      </w:r>
      <w:r w:rsidR="00450CFD" w:rsidRPr="003C7ADD">
        <w:rPr>
          <w:rFonts w:ascii="Verdana" w:hAnsi="Verdana" w:cs="Calibri"/>
          <w:color w:val="0A548B"/>
          <w:sz w:val="20"/>
        </w:rPr>
        <w:t>squalifying</w:t>
      </w:r>
      <w:r w:rsidR="009B1E86" w:rsidRPr="003C7ADD">
        <w:rPr>
          <w:rFonts w:ascii="Verdana" w:hAnsi="Verdana" w:cs="Calibri"/>
          <w:color w:val="0A548B"/>
          <w:sz w:val="20"/>
        </w:rPr>
        <w:t xml:space="preserve"> the </w:t>
      </w:r>
      <w:r w:rsidR="006173F9" w:rsidRPr="003C7ADD">
        <w:rPr>
          <w:rFonts w:ascii="Verdana" w:hAnsi="Verdana" w:cs="Calibri"/>
          <w:color w:val="0A548B"/>
          <w:sz w:val="20"/>
        </w:rPr>
        <w:t>Tenderer</w:t>
      </w:r>
      <w:r w:rsidR="00183BCA" w:rsidRPr="003C7ADD">
        <w:rPr>
          <w:rFonts w:ascii="Verdana" w:hAnsi="Verdana" w:cs="Calibri"/>
          <w:color w:val="0A548B"/>
          <w:sz w:val="20"/>
        </w:rPr>
        <w:t>’s proposal from being considered.</w:t>
      </w:r>
      <w:r w:rsidR="00861407" w:rsidRPr="003C7ADD">
        <w:rPr>
          <w:rFonts w:ascii="Verdana" w:hAnsi="Verdana" w:cs="Calibri"/>
          <w:color w:val="0A548B"/>
          <w:sz w:val="20"/>
        </w:rPr>
        <w:t xml:space="preserve">  All communication should be conducted via </w:t>
      </w:r>
      <w:r w:rsidR="00382AA3" w:rsidRPr="003C7ADD">
        <w:rPr>
          <w:rFonts w:ascii="Verdana" w:hAnsi="Verdana" w:cs="Calibri"/>
          <w:color w:val="0A548B"/>
          <w:sz w:val="20"/>
        </w:rPr>
        <w:t xml:space="preserve">email to the </w:t>
      </w:r>
      <w:r w:rsidR="002414D5" w:rsidRPr="003C7ADD">
        <w:rPr>
          <w:rFonts w:ascii="Verdana" w:hAnsi="Verdana" w:cs="Calibri"/>
          <w:color w:val="0A548B"/>
          <w:sz w:val="20"/>
        </w:rPr>
        <w:t>Procurement</w:t>
      </w:r>
      <w:r w:rsidR="00382AA3" w:rsidRPr="003C7ADD">
        <w:rPr>
          <w:rFonts w:ascii="Verdana" w:hAnsi="Verdana" w:cs="Calibri"/>
          <w:color w:val="0A548B"/>
          <w:sz w:val="20"/>
        </w:rPr>
        <w:t xml:space="preserve"> Team </w:t>
      </w:r>
      <w:r w:rsidR="00CF25BB" w:rsidRPr="003C7ADD">
        <w:rPr>
          <w:rFonts w:ascii="Verdana" w:hAnsi="Verdana" w:cs="Calibri"/>
          <w:color w:val="0A548B"/>
          <w:sz w:val="20"/>
        </w:rPr>
        <w:t>at</w:t>
      </w:r>
      <w:r w:rsidR="00382AA3" w:rsidRPr="003C7ADD">
        <w:rPr>
          <w:rFonts w:ascii="Verdana" w:hAnsi="Verdana" w:cs="Calibri"/>
          <w:color w:val="0A548B"/>
          <w:sz w:val="20"/>
        </w:rPr>
        <w:t xml:space="preserve"> </w:t>
      </w:r>
      <w:hyperlink r:id="rId16" w:history="1">
        <w:r w:rsidR="00CF25BB" w:rsidRPr="003C7ADD">
          <w:rPr>
            <w:rStyle w:val="Hyperlink"/>
            <w:rFonts w:ascii="Verdana" w:hAnsi="Verdana" w:cs="Calibri"/>
            <w:b/>
            <w:bCs/>
            <w:color w:val="0A548B"/>
            <w:sz w:val="20"/>
          </w:rPr>
          <w:t>procurement@ecitb.org.uk</w:t>
        </w:r>
      </w:hyperlink>
    </w:p>
    <w:p w14:paraId="4D4257A3" w14:textId="77777777" w:rsidR="00457F87" w:rsidRPr="003C7ADD" w:rsidRDefault="00457F87" w:rsidP="00457F87">
      <w:pPr>
        <w:pStyle w:val="ListParagraph"/>
        <w:rPr>
          <w:rFonts w:ascii="Verdana" w:hAnsi="Verdana" w:cs="Calibri"/>
          <w:color w:val="0A548B"/>
          <w:sz w:val="20"/>
        </w:rPr>
      </w:pPr>
    </w:p>
    <w:p w14:paraId="2666BB26" w14:textId="3D35B165" w:rsidR="00AC1484" w:rsidRPr="003C7ADD" w:rsidRDefault="009B1E86" w:rsidP="00DA4D29">
      <w:pPr>
        <w:pStyle w:val="ListParagraph"/>
        <w:numPr>
          <w:ilvl w:val="1"/>
          <w:numId w:val="14"/>
        </w:numPr>
        <w:jc w:val="both"/>
        <w:rPr>
          <w:rFonts w:ascii="Verdana" w:hAnsi="Verdana" w:cs="Calibri"/>
          <w:color w:val="0A548B"/>
          <w:sz w:val="20"/>
        </w:rPr>
      </w:pPr>
      <w:r w:rsidRPr="002E1277">
        <w:rPr>
          <w:rFonts w:ascii="Verdana" w:hAnsi="Verdana" w:cs="Calibri"/>
          <w:b/>
          <w:bCs/>
          <w:color w:val="0A548B"/>
          <w:sz w:val="20"/>
        </w:rPr>
        <w:lastRenderedPageBreak/>
        <w:t xml:space="preserve">The </w:t>
      </w:r>
      <w:r w:rsidR="000F6E2F" w:rsidRPr="002E1277">
        <w:rPr>
          <w:rFonts w:ascii="Verdana" w:hAnsi="Verdana" w:cs="Calibri"/>
          <w:b/>
          <w:bCs/>
          <w:color w:val="0A548B"/>
          <w:sz w:val="20"/>
        </w:rPr>
        <w:t>Tender</w:t>
      </w:r>
      <w:r w:rsidR="001E4438" w:rsidRPr="002E1277">
        <w:rPr>
          <w:rFonts w:ascii="Verdana" w:hAnsi="Verdana" w:cs="Calibri"/>
          <w:b/>
          <w:bCs/>
          <w:color w:val="0A548B"/>
          <w:sz w:val="20"/>
        </w:rPr>
        <w:t xml:space="preserve"> must be based upon the terms, conditions and specification(s) set out in these</w:t>
      </w:r>
      <w:r w:rsidR="00E870C8" w:rsidRPr="002E1277">
        <w:rPr>
          <w:rFonts w:ascii="Verdana" w:hAnsi="Verdana" w:cs="Calibri"/>
          <w:b/>
          <w:bCs/>
          <w:color w:val="0A548B"/>
          <w:sz w:val="20"/>
        </w:rPr>
        <w:t xml:space="preserve"> documents;</w:t>
      </w:r>
      <w:r w:rsidR="00CE3F4E" w:rsidRPr="002E1277">
        <w:rPr>
          <w:rFonts w:ascii="Verdana" w:hAnsi="Verdana" w:cs="Calibri"/>
          <w:b/>
          <w:bCs/>
          <w:color w:val="0A548B"/>
          <w:sz w:val="20"/>
        </w:rPr>
        <w:t xml:space="preserve"> </w:t>
      </w:r>
      <w:r w:rsidR="002D1D6F" w:rsidRPr="002E1277">
        <w:rPr>
          <w:rFonts w:ascii="Verdana" w:hAnsi="Verdana" w:cs="Calibri"/>
          <w:b/>
          <w:bCs/>
          <w:color w:val="0A548B"/>
          <w:sz w:val="20"/>
        </w:rPr>
        <w:t>otherwise,</w:t>
      </w:r>
      <w:r w:rsidR="00CE3F4E" w:rsidRPr="002E1277">
        <w:rPr>
          <w:rFonts w:ascii="Verdana" w:hAnsi="Verdana" w:cs="Calibri"/>
          <w:b/>
          <w:bCs/>
          <w:color w:val="0A548B"/>
          <w:sz w:val="20"/>
        </w:rPr>
        <w:t xml:space="preserve"> it may be rejected </w:t>
      </w:r>
      <w:r w:rsidR="00E57E74" w:rsidRPr="002E1277">
        <w:rPr>
          <w:rFonts w:ascii="Verdana" w:hAnsi="Verdana" w:cs="Calibri"/>
          <w:b/>
          <w:bCs/>
          <w:color w:val="0A548B"/>
          <w:sz w:val="20"/>
        </w:rPr>
        <w:t>as</w:t>
      </w:r>
      <w:r w:rsidR="00CE3F4E" w:rsidRPr="002E1277">
        <w:rPr>
          <w:rFonts w:ascii="Verdana" w:hAnsi="Verdana" w:cs="Calibri"/>
          <w:b/>
          <w:bCs/>
          <w:color w:val="0A548B"/>
          <w:sz w:val="20"/>
        </w:rPr>
        <w:t xml:space="preserve"> being unsuitable and non-compliant.  The Form of </w:t>
      </w:r>
      <w:r w:rsidR="000F6E2F" w:rsidRPr="002E1277">
        <w:rPr>
          <w:rFonts w:ascii="Verdana" w:hAnsi="Verdana" w:cs="Calibri"/>
          <w:b/>
          <w:bCs/>
          <w:color w:val="0A548B"/>
          <w:sz w:val="20"/>
        </w:rPr>
        <w:t>Tender</w:t>
      </w:r>
      <w:r w:rsidR="00CE3F4E" w:rsidRPr="002E1277">
        <w:rPr>
          <w:rFonts w:ascii="Verdana" w:hAnsi="Verdana" w:cs="Calibri"/>
          <w:b/>
          <w:bCs/>
          <w:color w:val="0A548B"/>
          <w:sz w:val="20"/>
        </w:rPr>
        <w:t xml:space="preserve"> may not be modified in anyway</w:t>
      </w:r>
      <w:r w:rsidR="00CE3F4E" w:rsidRPr="003C7ADD">
        <w:rPr>
          <w:rFonts w:ascii="Verdana" w:hAnsi="Verdana" w:cs="Calibri"/>
          <w:color w:val="0A548B"/>
          <w:sz w:val="20"/>
        </w:rPr>
        <w:t>.</w:t>
      </w:r>
    </w:p>
    <w:p w14:paraId="4E2669A2" w14:textId="77777777" w:rsidR="00AC1484" w:rsidRPr="003C7ADD" w:rsidRDefault="00AC1484" w:rsidP="00AC1484">
      <w:pPr>
        <w:pStyle w:val="ListParagraph"/>
        <w:rPr>
          <w:rFonts w:ascii="Verdana" w:hAnsi="Verdana" w:cs="Calibri"/>
          <w:color w:val="0A548B"/>
          <w:sz w:val="20"/>
        </w:rPr>
      </w:pPr>
    </w:p>
    <w:p w14:paraId="0974BB81" w14:textId="5FA1B044" w:rsidR="00AC1484" w:rsidRPr="003C7ADD" w:rsidRDefault="003579B2" w:rsidP="00DA4D29">
      <w:pPr>
        <w:pStyle w:val="ListParagraph"/>
        <w:numPr>
          <w:ilvl w:val="1"/>
          <w:numId w:val="14"/>
        </w:numPr>
        <w:jc w:val="both"/>
        <w:rPr>
          <w:rFonts w:ascii="Verdana" w:hAnsi="Verdana" w:cs="Calibri"/>
          <w:color w:val="0A548B"/>
          <w:sz w:val="20"/>
        </w:rPr>
      </w:pPr>
      <w:r w:rsidRPr="003C7ADD">
        <w:rPr>
          <w:rFonts w:ascii="Verdana" w:hAnsi="Verdana" w:cs="Calibri"/>
          <w:color w:val="0A548B"/>
          <w:sz w:val="20"/>
        </w:rPr>
        <w:t>Tenderers will be no</w:t>
      </w:r>
      <w:r w:rsidR="002F0F3A" w:rsidRPr="003C7ADD">
        <w:rPr>
          <w:rFonts w:ascii="Verdana" w:hAnsi="Verdana" w:cs="Calibri"/>
          <w:color w:val="0A548B"/>
          <w:sz w:val="20"/>
        </w:rPr>
        <w:t xml:space="preserve">tified of the outcome of their </w:t>
      </w:r>
      <w:r w:rsidR="000F6E2F" w:rsidRPr="003C7ADD">
        <w:rPr>
          <w:rFonts w:ascii="Verdana" w:hAnsi="Verdana" w:cs="Calibri"/>
          <w:color w:val="0A548B"/>
          <w:sz w:val="20"/>
        </w:rPr>
        <w:t>Tender</w:t>
      </w:r>
      <w:r w:rsidR="002F0F3A" w:rsidRPr="003C7ADD">
        <w:rPr>
          <w:rFonts w:ascii="Verdana" w:hAnsi="Verdana" w:cs="Calibri"/>
          <w:color w:val="0A548B"/>
          <w:sz w:val="20"/>
        </w:rPr>
        <w:t xml:space="preserve"> s</w:t>
      </w:r>
      <w:r w:rsidRPr="003C7ADD">
        <w:rPr>
          <w:rFonts w:ascii="Verdana" w:hAnsi="Verdana" w:cs="Calibri"/>
          <w:color w:val="0A548B"/>
          <w:sz w:val="20"/>
        </w:rPr>
        <w:t xml:space="preserve">ubmission </w:t>
      </w:r>
      <w:r w:rsidR="00A122B0" w:rsidRPr="003C7ADD">
        <w:rPr>
          <w:rFonts w:ascii="Verdana" w:hAnsi="Verdana" w:cs="Calibri"/>
          <w:color w:val="0A548B"/>
          <w:sz w:val="20"/>
        </w:rPr>
        <w:t>at the time stated in the tender timetable above</w:t>
      </w:r>
      <w:r w:rsidR="002D019A" w:rsidRPr="003C7ADD">
        <w:rPr>
          <w:rFonts w:ascii="Verdana" w:hAnsi="Verdana" w:cs="Calibri"/>
          <w:color w:val="0A548B"/>
          <w:sz w:val="20"/>
        </w:rPr>
        <w:t xml:space="preserve">, though </w:t>
      </w:r>
      <w:r w:rsidR="002D1D6F">
        <w:rPr>
          <w:rFonts w:ascii="Verdana" w:hAnsi="Verdana" w:cs="Calibri"/>
          <w:color w:val="0A548B"/>
          <w:sz w:val="20"/>
        </w:rPr>
        <w:t xml:space="preserve">this </w:t>
      </w:r>
      <w:r w:rsidR="002D019A" w:rsidRPr="003C7ADD">
        <w:rPr>
          <w:rFonts w:ascii="Verdana" w:hAnsi="Verdana" w:cs="Calibri"/>
          <w:color w:val="0A548B"/>
          <w:sz w:val="20"/>
        </w:rPr>
        <w:t>may be subject to change at the ECITB’s discretion.</w:t>
      </w:r>
    </w:p>
    <w:p w14:paraId="5E49E7C1" w14:textId="77777777" w:rsidR="00AC1484" w:rsidRPr="003C7ADD" w:rsidRDefault="00AC1484" w:rsidP="00AC1484">
      <w:pPr>
        <w:pStyle w:val="ListParagraph"/>
        <w:rPr>
          <w:rFonts w:ascii="Verdana" w:hAnsi="Verdana" w:cs="Calibri"/>
          <w:color w:val="0A548B"/>
          <w:sz w:val="20"/>
        </w:rPr>
      </w:pPr>
    </w:p>
    <w:p w14:paraId="72B64242" w14:textId="495B64C8" w:rsidR="00476B57" w:rsidRPr="00476B57" w:rsidRDefault="00E57E74" w:rsidP="00476B57">
      <w:pPr>
        <w:pStyle w:val="ListParagraph"/>
        <w:numPr>
          <w:ilvl w:val="1"/>
          <w:numId w:val="14"/>
        </w:numPr>
        <w:jc w:val="both"/>
        <w:rPr>
          <w:rFonts w:ascii="Verdana" w:hAnsi="Verdana" w:cs="Calibri"/>
          <w:color w:val="0A548B"/>
          <w:sz w:val="20"/>
        </w:rPr>
      </w:pPr>
      <w:r w:rsidRPr="003C7ADD">
        <w:rPr>
          <w:rFonts w:ascii="Verdana" w:hAnsi="Verdana" w:cs="Calibri"/>
          <w:color w:val="0A548B"/>
          <w:sz w:val="20"/>
        </w:rPr>
        <w:t>If a</w:t>
      </w:r>
      <w:r w:rsidR="005A66A1" w:rsidRPr="003C7ADD">
        <w:rPr>
          <w:rFonts w:ascii="Verdana" w:hAnsi="Verdana" w:cs="Calibri"/>
          <w:color w:val="0A548B"/>
          <w:sz w:val="20"/>
        </w:rPr>
        <w:t xml:space="preserve"> </w:t>
      </w:r>
      <w:r w:rsidR="000F6E2F" w:rsidRPr="003C7ADD">
        <w:rPr>
          <w:rFonts w:ascii="Verdana" w:hAnsi="Verdana" w:cs="Calibri"/>
          <w:color w:val="0A548B"/>
          <w:sz w:val="20"/>
        </w:rPr>
        <w:t>Tender</w:t>
      </w:r>
      <w:r w:rsidR="005A66A1" w:rsidRPr="003C7ADD">
        <w:rPr>
          <w:rFonts w:ascii="Verdana" w:hAnsi="Verdana" w:cs="Calibri"/>
          <w:color w:val="0A548B"/>
          <w:sz w:val="20"/>
        </w:rPr>
        <w:t xml:space="preserve"> appears to be abnormally low in relation to the </w:t>
      </w:r>
      <w:r w:rsidRPr="003C7ADD">
        <w:rPr>
          <w:rFonts w:ascii="Verdana" w:hAnsi="Verdana" w:cs="Calibri"/>
          <w:color w:val="0A548B"/>
          <w:sz w:val="20"/>
        </w:rPr>
        <w:t>supplies</w:t>
      </w:r>
      <w:r w:rsidR="00F41A60" w:rsidRPr="003C7ADD">
        <w:rPr>
          <w:rFonts w:ascii="Verdana" w:hAnsi="Verdana" w:cs="Calibri"/>
          <w:color w:val="0A548B"/>
          <w:sz w:val="20"/>
        </w:rPr>
        <w:t>, s</w:t>
      </w:r>
      <w:r w:rsidR="005A66A1" w:rsidRPr="003C7ADD">
        <w:rPr>
          <w:rFonts w:ascii="Verdana" w:hAnsi="Verdana" w:cs="Calibri"/>
          <w:color w:val="0A548B"/>
          <w:sz w:val="20"/>
        </w:rPr>
        <w:t>ervices</w:t>
      </w:r>
      <w:r w:rsidR="00B44E59" w:rsidRPr="003C7ADD">
        <w:rPr>
          <w:rFonts w:ascii="Verdana" w:hAnsi="Verdana" w:cs="Calibri"/>
          <w:color w:val="0A548B"/>
          <w:sz w:val="20"/>
        </w:rPr>
        <w:t xml:space="preserve"> or</w:t>
      </w:r>
      <w:r w:rsidR="00F41A60" w:rsidRPr="003C7ADD">
        <w:rPr>
          <w:rFonts w:ascii="Verdana" w:hAnsi="Verdana" w:cs="Calibri"/>
          <w:color w:val="0A548B"/>
          <w:sz w:val="20"/>
        </w:rPr>
        <w:t xml:space="preserve"> works </w:t>
      </w:r>
      <w:r w:rsidR="005A66A1" w:rsidRPr="003C7ADD">
        <w:rPr>
          <w:rFonts w:ascii="Verdana" w:hAnsi="Verdana" w:cs="Calibri"/>
          <w:color w:val="0A548B"/>
          <w:sz w:val="20"/>
        </w:rPr>
        <w:t xml:space="preserve">to be provided, the </w:t>
      </w:r>
      <w:r w:rsidR="003711A3" w:rsidRPr="003C7ADD">
        <w:rPr>
          <w:rFonts w:ascii="Verdana" w:hAnsi="Verdana" w:cs="Calibri"/>
          <w:color w:val="0A548B"/>
          <w:sz w:val="20"/>
        </w:rPr>
        <w:t>ECITB</w:t>
      </w:r>
      <w:r w:rsidR="005A66A1" w:rsidRPr="003C7ADD">
        <w:rPr>
          <w:rFonts w:ascii="Verdana" w:hAnsi="Verdana" w:cs="Calibri"/>
          <w:color w:val="0A548B"/>
          <w:sz w:val="20"/>
        </w:rPr>
        <w:t xml:space="preserve"> will request a clarification in writing and/or explanation concerning its elements.  The </w:t>
      </w:r>
      <w:r w:rsidR="003711A3" w:rsidRPr="003C7ADD">
        <w:rPr>
          <w:rFonts w:ascii="Verdana" w:hAnsi="Verdana" w:cs="Calibri"/>
          <w:color w:val="0A548B"/>
          <w:sz w:val="20"/>
        </w:rPr>
        <w:t>ECITB</w:t>
      </w:r>
      <w:r w:rsidR="005A66A1" w:rsidRPr="003C7ADD">
        <w:rPr>
          <w:rFonts w:ascii="Verdana" w:hAnsi="Verdana" w:cs="Calibri"/>
          <w:color w:val="0A548B"/>
          <w:sz w:val="20"/>
        </w:rPr>
        <w:t xml:space="preserve"> reserves the right to exclude a </w:t>
      </w:r>
      <w:r w:rsidR="000F6E2F" w:rsidRPr="003C7ADD">
        <w:rPr>
          <w:rFonts w:ascii="Verdana" w:hAnsi="Verdana" w:cs="Calibri"/>
          <w:color w:val="0A548B"/>
          <w:sz w:val="20"/>
        </w:rPr>
        <w:t>Tender</w:t>
      </w:r>
      <w:r w:rsidR="005A66A1" w:rsidRPr="003C7ADD">
        <w:rPr>
          <w:rFonts w:ascii="Verdana" w:hAnsi="Verdana" w:cs="Calibri"/>
          <w:color w:val="0A548B"/>
          <w:sz w:val="20"/>
        </w:rPr>
        <w:t xml:space="preserve">, if after a verification process based on the explanations and evidence received it </w:t>
      </w:r>
      <w:r w:rsidRPr="003C7ADD">
        <w:rPr>
          <w:rFonts w:ascii="Verdana" w:hAnsi="Verdana" w:cs="Calibri"/>
          <w:color w:val="0A548B"/>
          <w:sz w:val="20"/>
        </w:rPr>
        <w:t>concludes</w:t>
      </w:r>
      <w:r w:rsidR="005A66A1" w:rsidRPr="003C7ADD">
        <w:rPr>
          <w:rFonts w:ascii="Verdana" w:hAnsi="Verdana" w:cs="Calibri"/>
          <w:color w:val="0A548B"/>
          <w:sz w:val="20"/>
        </w:rPr>
        <w:t xml:space="preserve"> that the </w:t>
      </w:r>
      <w:r w:rsidR="000F6E2F" w:rsidRPr="003C7ADD">
        <w:rPr>
          <w:rFonts w:ascii="Verdana" w:hAnsi="Verdana" w:cs="Calibri"/>
          <w:color w:val="0A548B"/>
          <w:sz w:val="20"/>
        </w:rPr>
        <w:t>Tender</w:t>
      </w:r>
      <w:r w:rsidR="005A66A1" w:rsidRPr="003C7ADD">
        <w:rPr>
          <w:rFonts w:ascii="Verdana" w:hAnsi="Verdana" w:cs="Calibri"/>
          <w:color w:val="0A548B"/>
          <w:sz w:val="20"/>
        </w:rPr>
        <w:t xml:space="preserve"> is abnormally low.</w:t>
      </w:r>
    </w:p>
    <w:p w14:paraId="43312E47" w14:textId="77777777" w:rsidR="0075118B" w:rsidRPr="003C7ADD" w:rsidRDefault="0075118B" w:rsidP="00B81DF8">
      <w:pPr>
        <w:ind w:left="570"/>
        <w:jc w:val="both"/>
        <w:rPr>
          <w:rFonts w:ascii="Verdana" w:hAnsi="Verdana" w:cs="Calibri"/>
          <w:color w:val="0A548B"/>
          <w:sz w:val="20"/>
        </w:rPr>
      </w:pPr>
    </w:p>
    <w:p w14:paraId="50C9247F" w14:textId="77777777" w:rsidR="00E17C5B" w:rsidRPr="003C7ADD" w:rsidRDefault="00E17C5B" w:rsidP="00DA4D29">
      <w:pPr>
        <w:pStyle w:val="Heading2"/>
        <w:numPr>
          <w:ilvl w:val="0"/>
          <w:numId w:val="2"/>
        </w:numPr>
        <w:ind w:left="709" w:hanging="709"/>
        <w:jc w:val="both"/>
        <w:rPr>
          <w:rFonts w:ascii="Verdana" w:hAnsi="Verdana" w:cs="Calibri"/>
          <w:b/>
          <w:color w:val="0A548B"/>
          <w:sz w:val="20"/>
        </w:rPr>
      </w:pPr>
      <w:bookmarkStart w:id="174" w:name="_Toc185262545"/>
      <w:bookmarkStart w:id="175" w:name="_Toc185502914"/>
      <w:r w:rsidRPr="003C7ADD">
        <w:rPr>
          <w:rFonts w:ascii="Verdana" w:hAnsi="Verdana" w:cs="Calibri"/>
          <w:b/>
          <w:color w:val="0A548B"/>
          <w:sz w:val="20"/>
        </w:rPr>
        <w:t>P</w:t>
      </w:r>
      <w:r w:rsidR="00375580" w:rsidRPr="003C7ADD">
        <w:rPr>
          <w:rFonts w:ascii="Verdana" w:hAnsi="Verdana" w:cs="Calibri"/>
          <w:b/>
          <w:color w:val="0A548B"/>
          <w:sz w:val="20"/>
        </w:rPr>
        <w:t>ricing</w:t>
      </w:r>
      <w:bookmarkEnd w:id="174"/>
      <w:bookmarkEnd w:id="175"/>
    </w:p>
    <w:p w14:paraId="4F89F9A6" w14:textId="77777777" w:rsidR="00375580" w:rsidRPr="003C7ADD" w:rsidRDefault="00375580" w:rsidP="00375580">
      <w:pPr>
        <w:rPr>
          <w:rFonts w:ascii="Verdana" w:hAnsi="Verdana"/>
          <w:color w:val="0A548B"/>
          <w:sz w:val="20"/>
        </w:rPr>
      </w:pPr>
    </w:p>
    <w:p w14:paraId="730C7979" w14:textId="7AB1F786" w:rsidR="00307D28" w:rsidRPr="003C7ADD" w:rsidRDefault="00375580" w:rsidP="00DA4D29">
      <w:pPr>
        <w:pStyle w:val="BodyText2"/>
        <w:numPr>
          <w:ilvl w:val="1"/>
          <w:numId w:val="15"/>
        </w:numPr>
        <w:rPr>
          <w:rFonts w:ascii="Verdana" w:hAnsi="Verdana" w:cs="Calibri"/>
          <w:color w:val="0A548B"/>
          <w:sz w:val="20"/>
        </w:rPr>
      </w:pPr>
      <w:r w:rsidRPr="003C7ADD">
        <w:rPr>
          <w:rFonts w:ascii="Verdana" w:hAnsi="Verdana" w:cs="Calibri"/>
          <w:color w:val="0A548B"/>
          <w:sz w:val="20"/>
        </w:rPr>
        <w:t>Prices shall be submitted in accordance with the Schedule of Prices</w:t>
      </w:r>
      <w:r w:rsidR="00455DD9" w:rsidRPr="003C7ADD">
        <w:rPr>
          <w:rFonts w:ascii="Verdana" w:hAnsi="Verdana" w:cs="Calibri"/>
          <w:color w:val="0A548B"/>
          <w:sz w:val="20"/>
        </w:rPr>
        <w:t xml:space="preserve"> template within Appendix B.</w:t>
      </w:r>
    </w:p>
    <w:p w14:paraId="64B3DB78" w14:textId="77777777" w:rsidR="00307D28" w:rsidRPr="003C7ADD" w:rsidRDefault="00307D28" w:rsidP="00307D28">
      <w:pPr>
        <w:pStyle w:val="BodyText2"/>
        <w:ind w:left="720"/>
        <w:rPr>
          <w:rFonts w:ascii="Verdana" w:hAnsi="Verdana" w:cs="Calibri"/>
          <w:color w:val="0A548B"/>
          <w:sz w:val="20"/>
        </w:rPr>
      </w:pPr>
    </w:p>
    <w:p w14:paraId="0679213C" w14:textId="7A92433A" w:rsidR="00082DE9" w:rsidRPr="003C7ADD" w:rsidRDefault="00375580" w:rsidP="00DA4D29">
      <w:pPr>
        <w:pStyle w:val="BodyText2"/>
        <w:numPr>
          <w:ilvl w:val="1"/>
          <w:numId w:val="15"/>
        </w:numPr>
        <w:rPr>
          <w:rFonts w:ascii="Verdana" w:hAnsi="Verdana" w:cs="Calibri"/>
          <w:color w:val="0A548B"/>
          <w:sz w:val="20"/>
        </w:rPr>
      </w:pPr>
      <w:r w:rsidRPr="003C7ADD">
        <w:rPr>
          <w:rFonts w:ascii="Verdana" w:hAnsi="Verdana" w:cs="Calibri"/>
          <w:color w:val="0A548B"/>
          <w:sz w:val="20"/>
        </w:rPr>
        <w:t xml:space="preserve">Unit rates and prices must be </w:t>
      </w:r>
      <w:r w:rsidR="00455057" w:rsidRPr="003C7ADD">
        <w:rPr>
          <w:rFonts w:ascii="Verdana" w:hAnsi="Verdana"/>
          <w:color w:val="0A548B"/>
          <w:sz w:val="20"/>
        </w:rPr>
        <w:t>denominated in Sterling (GBP)</w:t>
      </w:r>
      <w:r w:rsidRPr="003C7ADD">
        <w:rPr>
          <w:rFonts w:ascii="Verdana" w:hAnsi="Verdana" w:cs="Calibri"/>
          <w:color w:val="0A548B"/>
          <w:sz w:val="20"/>
        </w:rPr>
        <w:t xml:space="preserve">. </w:t>
      </w:r>
      <w:r w:rsidR="00082DE9" w:rsidRPr="003C7ADD">
        <w:rPr>
          <w:rFonts w:ascii="Verdana" w:hAnsi="Verdana" w:cs="Calibri"/>
          <w:color w:val="0A548B"/>
          <w:sz w:val="20"/>
        </w:rPr>
        <w:t>Pricing</w:t>
      </w:r>
      <w:r w:rsidRPr="003C7ADD">
        <w:rPr>
          <w:rFonts w:ascii="Verdana" w:hAnsi="Verdana" w:cs="Calibri"/>
          <w:color w:val="0A548B"/>
          <w:sz w:val="20"/>
        </w:rPr>
        <w:t xml:space="preserve"> should be submitted </w:t>
      </w:r>
      <w:r w:rsidR="00EA5548">
        <w:rPr>
          <w:rFonts w:ascii="Verdana" w:hAnsi="Verdana" w:cs="Calibri"/>
          <w:color w:val="0A548B"/>
          <w:sz w:val="20"/>
        </w:rPr>
        <w:t>in</w:t>
      </w:r>
      <w:r w:rsidR="00887975">
        <w:rPr>
          <w:rFonts w:ascii="Verdana" w:hAnsi="Verdana" w:cs="Calibri"/>
          <w:color w:val="0A548B"/>
          <w:sz w:val="20"/>
        </w:rPr>
        <w:t>c</w:t>
      </w:r>
      <w:r w:rsidRPr="003C7ADD">
        <w:rPr>
          <w:rFonts w:ascii="Verdana" w:hAnsi="Verdana" w:cs="Calibri"/>
          <w:color w:val="0A548B"/>
          <w:sz w:val="20"/>
        </w:rPr>
        <w:t>lusive of Value Added Tax (VAT)</w:t>
      </w:r>
      <w:r w:rsidR="00EB15C4" w:rsidRPr="003C7ADD">
        <w:rPr>
          <w:rFonts w:ascii="Verdana" w:hAnsi="Verdana" w:cs="Calibri"/>
          <w:color w:val="0A548B"/>
          <w:sz w:val="20"/>
        </w:rPr>
        <w:t>, unless specified otherwise</w:t>
      </w:r>
      <w:r w:rsidRPr="003C7ADD">
        <w:rPr>
          <w:rFonts w:ascii="Verdana" w:hAnsi="Verdana" w:cs="Calibri"/>
          <w:color w:val="0A548B"/>
          <w:sz w:val="20"/>
        </w:rPr>
        <w:t>.</w:t>
      </w:r>
      <w:r w:rsidR="00887975">
        <w:rPr>
          <w:rFonts w:ascii="Verdana" w:hAnsi="Verdana" w:cs="Calibri"/>
          <w:color w:val="0A548B"/>
          <w:sz w:val="20"/>
        </w:rPr>
        <w:t xml:space="preserve">  The ECITB is a Charity and cannot claim back most of the VAT invoiced to it by it’s suppliers.</w:t>
      </w:r>
    </w:p>
    <w:p w14:paraId="6FFCB503" w14:textId="77777777" w:rsidR="00082DE9" w:rsidRPr="003C7ADD" w:rsidRDefault="00082DE9" w:rsidP="00082DE9">
      <w:pPr>
        <w:pStyle w:val="ListParagraph"/>
        <w:rPr>
          <w:rFonts w:ascii="Verdana" w:hAnsi="Verdana" w:cs="Calibri"/>
          <w:color w:val="0A548B"/>
          <w:sz w:val="20"/>
        </w:rPr>
      </w:pPr>
    </w:p>
    <w:p w14:paraId="32C3E7A6" w14:textId="48BFF079" w:rsidR="00375580" w:rsidRPr="003C7ADD" w:rsidRDefault="00375580" w:rsidP="00DA4D29">
      <w:pPr>
        <w:pStyle w:val="BodyText2"/>
        <w:numPr>
          <w:ilvl w:val="1"/>
          <w:numId w:val="15"/>
        </w:numPr>
        <w:rPr>
          <w:rFonts w:ascii="Verdana" w:hAnsi="Verdana" w:cs="Calibri"/>
          <w:color w:val="0A548B"/>
          <w:sz w:val="20"/>
        </w:rPr>
      </w:pPr>
      <w:r w:rsidRPr="003C7ADD">
        <w:rPr>
          <w:rFonts w:ascii="Verdana" w:hAnsi="Verdana" w:cs="Calibri"/>
          <w:color w:val="0A548B"/>
          <w:sz w:val="20"/>
        </w:rPr>
        <w:t xml:space="preserve">If the </w:t>
      </w:r>
      <w:r w:rsidR="003711A3" w:rsidRPr="003C7ADD">
        <w:rPr>
          <w:rFonts w:ascii="Verdana" w:hAnsi="Verdana" w:cs="Calibri"/>
          <w:color w:val="0A548B"/>
          <w:sz w:val="20"/>
        </w:rPr>
        <w:t>ECITB</w:t>
      </w:r>
      <w:r w:rsidRPr="003C7ADD">
        <w:rPr>
          <w:rFonts w:ascii="Verdana" w:hAnsi="Verdana" w:cs="Calibri"/>
          <w:color w:val="0A548B"/>
          <w:sz w:val="20"/>
        </w:rPr>
        <w:t xml:space="preserve"> suspects that there has been an error in pricing of the </w:t>
      </w:r>
      <w:r w:rsidR="000F6E2F" w:rsidRPr="003C7ADD">
        <w:rPr>
          <w:rFonts w:ascii="Verdana" w:hAnsi="Verdana" w:cs="Calibri"/>
          <w:color w:val="0A548B"/>
          <w:sz w:val="20"/>
        </w:rPr>
        <w:t>Tender</w:t>
      </w:r>
      <w:r w:rsidRPr="003C7ADD">
        <w:rPr>
          <w:rFonts w:ascii="Verdana" w:hAnsi="Verdana" w:cs="Calibri"/>
          <w:color w:val="0A548B"/>
          <w:sz w:val="20"/>
        </w:rPr>
        <w:t xml:space="preserve">, the </w:t>
      </w:r>
      <w:r w:rsidR="003711A3" w:rsidRPr="003C7ADD">
        <w:rPr>
          <w:rFonts w:ascii="Verdana" w:hAnsi="Verdana" w:cs="Calibri"/>
          <w:color w:val="0A548B"/>
          <w:sz w:val="20"/>
        </w:rPr>
        <w:t>ECITB</w:t>
      </w:r>
      <w:r w:rsidRPr="003C7ADD">
        <w:rPr>
          <w:rFonts w:ascii="Verdana" w:hAnsi="Verdana" w:cs="Calibri"/>
          <w:color w:val="0A548B"/>
          <w:sz w:val="20"/>
        </w:rPr>
        <w:t xml:space="preserve"> reserves the right to seek clarification as it considers necessary from that </w:t>
      </w:r>
      <w:r w:rsidR="006173F9" w:rsidRPr="003C7ADD">
        <w:rPr>
          <w:rFonts w:ascii="Verdana" w:hAnsi="Verdana" w:cs="Calibri"/>
          <w:color w:val="0A548B"/>
          <w:sz w:val="20"/>
        </w:rPr>
        <w:t>Tenderer</w:t>
      </w:r>
      <w:r w:rsidRPr="003C7ADD">
        <w:rPr>
          <w:rFonts w:ascii="Verdana" w:hAnsi="Verdana" w:cs="Calibri"/>
          <w:color w:val="0A548B"/>
          <w:sz w:val="20"/>
        </w:rPr>
        <w:t xml:space="preserve"> only</w:t>
      </w:r>
      <w:r w:rsidR="00EB15C4" w:rsidRPr="003C7ADD">
        <w:rPr>
          <w:rFonts w:ascii="Verdana" w:hAnsi="Verdana" w:cs="Calibri"/>
          <w:color w:val="0A548B"/>
          <w:sz w:val="20"/>
        </w:rPr>
        <w:t>, though is under no obligation to do so.</w:t>
      </w:r>
    </w:p>
    <w:p w14:paraId="45D46331" w14:textId="77777777" w:rsidR="00F470AE" w:rsidRPr="003C7ADD" w:rsidRDefault="00F470AE" w:rsidP="00423367">
      <w:pPr>
        <w:jc w:val="both"/>
        <w:rPr>
          <w:rFonts w:ascii="Verdana" w:hAnsi="Verdana" w:cs="Calibri"/>
          <w:color w:val="0A548B"/>
          <w:sz w:val="20"/>
        </w:rPr>
      </w:pPr>
    </w:p>
    <w:p w14:paraId="7ADFC4E7" w14:textId="77777777" w:rsidR="00BF0C10" w:rsidRPr="003C7ADD" w:rsidRDefault="00BF0C10" w:rsidP="0031487E">
      <w:pPr>
        <w:pStyle w:val="ListParagraph"/>
        <w:ind w:left="567"/>
        <w:jc w:val="both"/>
        <w:rPr>
          <w:rFonts w:ascii="Verdana" w:hAnsi="Verdana" w:cs="Calibri"/>
          <w:color w:val="0A548B"/>
          <w:sz w:val="20"/>
        </w:rPr>
      </w:pPr>
    </w:p>
    <w:p w14:paraId="7591B8B7" w14:textId="30B342DD" w:rsidR="00E869A7" w:rsidRPr="003C7ADD" w:rsidRDefault="00805DF4" w:rsidP="00DA4D29">
      <w:pPr>
        <w:pStyle w:val="Heading2"/>
        <w:numPr>
          <w:ilvl w:val="0"/>
          <w:numId w:val="2"/>
        </w:numPr>
        <w:ind w:left="709" w:hanging="709"/>
        <w:jc w:val="both"/>
        <w:rPr>
          <w:rFonts w:ascii="Verdana" w:hAnsi="Verdana" w:cs="Calibri"/>
          <w:b/>
          <w:color w:val="0A548B"/>
          <w:sz w:val="20"/>
        </w:rPr>
      </w:pPr>
      <w:bookmarkStart w:id="176" w:name="_Toc185262546"/>
      <w:bookmarkStart w:id="177" w:name="_Toc185502915"/>
      <w:r w:rsidRPr="003C7ADD">
        <w:rPr>
          <w:rFonts w:ascii="Verdana" w:hAnsi="Verdana" w:cs="Calibri"/>
          <w:b/>
          <w:color w:val="0A548B"/>
          <w:sz w:val="20"/>
        </w:rPr>
        <w:t xml:space="preserve">Amendments to the </w:t>
      </w:r>
      <w:r w:rsidR="000F6E2F" w:rsidRPr="003C7ADD">
        <w:rPr>
          <w:rFonts w:ascii="Verdana" w:hAnsi="Verdana" w:cs="Calibri"/>
          <w:b/>
          <w:color w:val="0A548B"/>
          <w:sz w:val="20"/>
        </w:rPr>
        <w:t>Tender</w:t>
      </w:r>
      <w:r w:rsidRPr="003C7ADD">
        <w:rPr>
          <w:rFonts w:ascii="Verdana" w:hAnsi="Verdana" w:cs="Calibri"/>
          <w:b/>
          <w:color w:val="0A548B"/>
          <w:sz w:val="20"/>
        </w:rPr>
        <w:t xml:space="preserve"> Documents</w:t>
      </w:r>
      <w:bookmarkEnd w:id="176"/>
      <w:bookmarkEnd w:id="177"/>
    </w:p>
    <w:p w14:paraId="72684CC6" w14:textId="77777777" w:rsidR="00805DF4" w:rsidRPr="003C7ADD" w:rsidRDefault="00805DF4" w:rsidP="0031487E">
      <w:pPr>
        <w:jc w:val="both"/>
        <w:rPr>
          <w:rFonts w:ascii="Verdana" w:hAnsi="Verdana" w:cs="Calibri"/>
          <w:b/>
          <w:color w:val="0A548B"/>
          <w:sz w:val="20"/>
        </w:rPr>
      </w:pPr>
    </w:p>
    <w:p w14:paraId="2656315B" w14:textId="2A9E1E5C" w:rsidR="00805DF4" w:rsidRPr="003C7ADD" w:rsidRDefault="00805DF4" w:rsidP="00DA4D29">
      <w:pPr>
        <w:pStyle w:val="ListParagraph"/>
        <w:numPr>
          <w:ilvl w:val="1"/>
          <w:numId w:val="16"/>
        </w:numPr>
        <w:jc w:val="both"/>
        <w:rPr>
          <w:rFonts w:ascii="Verdana" w:hAnsi="Verdana" w:cs="Calibri"/>
          <w:color w:val="0A548B"/>
          <w:sz w:val="20"/>
        </w:rPr>
      </w:pPr>
      <w:r w:rsidRPr="003C7ADD">
        <w:rPr>
          <w:rFonts w:ascii="Verdana" w:hAnsi="Verdana" w:cs="Calibri"/>
          <w:color w:val="0A548B"/>
          <w:sz w:val="20"/>
        </w:rPr>
        <w:t xml:space="preserve">The </w:t>
      </w:r>
      <w:r w:rsidR="003711A3" w:rsidRPr="003C7ADD">
        <w:rPr>
          <w:rFonts w:ascii="Verdana" w:hAnsi="Verdana" w:cs="Calibri"/>
          <w:color w:val="0A548B"/>
          <w:sz w:val="20"/>
        </w:rPr>
        <w:t>ECITB</w:t>
      </w:r>
      <w:r w:rsidRPr="003C7ADD">
        <w:rPr>
          <w:rFonts w:ascii="Verdana" w:hAnsi="Verdana" w:cs="Calibri"/>
          <w:color w:val="0A548B"/>
          <w:sz w:val="20"/>
        </w:rPr>
        <w:t xml:space="preserve"> reserves the right to make changes to the </w:t>
      </w:r>
      <w:r w:rsidR="009A71BB" w:rsidRPr="003C7ADD">
        <w:rPr>
          <w:rFonts w:ascii="Verdana" w:hAnsi="Verdana" w:cs="Calibri"/>
          <w:color w:val="0A548B"/>
          <w:sz w:val="20"/>
        </w:rPr>
        <w:t>ITT</w:t>
      </w:r>
      <w:r w:rsidR="00366A41" w:rsidRPr="003C7ADD">
        <w:rPr>
          <w:rFonts w:ascii="Verdana" w:hAnsi="Verdana" w:cs="Calibri"/>
          <w:color w:val="0A548B"/>
          <w:sz w:val="20"/>
        </w:rPr>
        <w:t xml:space="preserve"> and its related</w:t>
      </w:r>
      <w:r w:rsidRPr="003C7ADD">
        <w:rPr>
          <w:rFonts w:ascii="Verdana" w:hAnsi="Verdana" w:cs="Calibri"/>
          <w:color w:val="0A548B"/>
          <w:sz w:val="20"/>
        </w:rPr>
        <w:t xml:space="preserve"> documentation.</w:t>
      </w:r>
      <w:r w:rsidR="00140752" w:rsidRPr="003C7ADD">
        <w:rPr>
          <w:rFonts w:ascii="Verdana" w:hAnsi="Verdana" w:cs="Calibri"/>
          <w:color w:val="0A548B"/>
          <w:sz w:val="20"/>
        </w:rPr>
        <w:t xml:space="preserve">  Should any changes be required, due to omission or error by the ECITB, revised documentation will be uploaded to </w:t>
      </w:r>
      <w:r w:rsidR="00517B94">
        <w:rPr>
          <w:rFonts w:ascii="Verdana" w:hAnsi="Verdana" w:cs="Calibri"/>
          <w:color w:val="0A548B"/>
          <w:sz w:val="20"/>
        </w:rPr>
        <w:t>Find a Tender Service</w:t>
      </w:r>
      <w:r w:rsidR="00140752" w:rsidRPr="003C7ADD">
        <w:rPr>
          <w:rFonts w:ascii="Verdana" w:hAnsi="Verdana" w:cs="Calibri"/>
          <w:color w:val="0A548B"/>
          <w:sz w:val="20"/>
        </w:rPr>
        <w:t>, with any changes redlined.</w:t>
      </w:r>
    </w:p>
    <w:p w14:paraId="0DE46084" w14:textId="77777777" w:rsidR="00A513DF" w:rsidRPr="003C7ADD" w:rsidRDefault="00A513DF" w:rsidP="0031487E">
      <w:pPr>
        <w:jc w:val="both"/>
        <w:rPr>
          <w:rFonts w:ascii="Verdana" w:hAnsi="Verdana" w:cs="Calibri"/>
          <w:color w:val="0A548B"/>
          <w:sz w:val="20"/>
        </w:rPr>
      </w:pPr>
    </w:p>
    <w:p w14:paraId="0D57707D" w14:textId="670562C2" w:rsidR="00493925" w:rsidRPr="003C7ADD" w:rsidRDefault="003E13F9" w:rsidP="00DA4D29">
      <w:pPr>
        <w:pStyle w:val="Heading2"/>
        <w:numPr>
          <w:ilvl w:val="0"/>
          <w:numId w:val="2"/>
        </w:numPr>
        <w:ind w:left="709" w:hanging="709"/>
        <w:jc w:val="both"/>
        <w:rPr>
          <w:rFonts w:ascii="Verdana" w:hAnsi="Verdana" w:cs="Calibri"/>
          <w:b/>
          <w:color w:val="0A548B"/>
          <w:sz w:val="20"/>
        </w:rPr>
      </w:pPr>
      <w:bookmarkStart w:id="178" w:name="_Toc185262547"/>
      <w:bookmarkStart w:id="179" w:name="_Toc185502916"/>
      <w:r w:rsidRPr="003C7ADD">
        <w:rPr>
          <w:rFonts w:ascii="Verdana" w:hAnsi="Verdana" w:cs="Calibri"/>
          <w:b/>
          <w:color w:val="0A548B"/>
          <w:sz w:val="20"/>
        </w:rPr>
        <w:t>Clarification Questions</w:t>
      </w:r>
      <w:bookmarkEnd w:id="178"/>
      <w:bookmarkEnd w:id="179"/>
    </w:p>
    <w:p w14:paraId="6E83184A" w14:textId="77777777" w:rsidR="00493925" w:rsidRPr="003C7ADD" w:rsidRDefault="00493925" w:rsidP="0031487E">
      <w:pPr>
        <w:tabs>
          <w:tab w:val="left" w:pos="0"/>
        </w:tabs>
        <w:jc w:val="both"/>
        <w:rPr>
          <w:rFonts w:ascii="Verdana" w:hAnsi="Verdana" w:cs="Calibri"/>
          <w:color w:val="0A548B"/>
          <w:sz w:val="20"/>
        </w:rPr>
      </w:pPr>
    </w:p>
    <w:p w14:paraId="667B8C37" w14:textId="77777777" w:rsidR="00F24889" w:rsidRPr="003C7ADD" w:rsidRDefault="00EF4AF9" w:rsidP="00DA4D29">
      <w:pPr>
        <w:pStyle w:val="MRheading2"/>
        <w:numPr>
          <w:ilvl w:val="1"/>
          <w:numId w:val="17"/>
        </w:numPr>
        <w:spacing w:line="240" w:lineRule="auto"/>
        <w:rPr>
          <w:rFonts w:ascii="Verdana" w:hAnsi="Verdana" w:cs="Calibri"/>
          <w:color w:val="0A548B"/>
          <w:sz w:val="20"/>
        </w:rPr>
      </w:pPr>
      <w:bookmarkStart w:id="180" w:name="_Toc119059588"/>
      <w:bookmarkStart w:id="181" w:name="_Toc119060005"/>
      <w:bookmarkStart w:id="182" w:name="_Toc185262548"/>
      <w:bookmarkStart w:id="183" w:name="_Toc185502917"/>
      <w:r w:rsidRPr="003C7ADD">
        <w:rPr>
          <w:rFonts w:ascii="Verdana" w:hAnsi="Verdana" w:cs="Calibri"/>
          <w:color w:val="0A548B"/>
          <w:sz w:val="20"/>
        </w:rPr>
        <w:t>Tenderers</w:t>
      </w:r>
      <w:r w:rsidR="003E13F9" w:rsidRPr="003C7ADD">
        <w:rPr>
          <w:rFonts w:ascii="Verdana" w:hAnsi="Verdana" w:cs="Calibri"/>
          <w:color w:val="0A548B"/>
          <w:sz w:val="20"/>
        </w:rPr>
        <w:t xml:space="preserve"> must only submit clarification questions, and otherwise communicate with the </w:t>
      </w:r>
      <w:r w:rsidRPr="003C7ADD">
        <w:rPr>
          <w:rFonts w:ascii="Verdana" w:hAnsi="Verdana" w:cs="Calibri"/>
          <w:color w:val="0A548B"/>
          <w:sz w:val="20"/>
        </w:rPr>
        <w:t>ECITB</w:t>
      </w:r>
      <w:r w:rsidR="003E13F9" w:rsidRPr="003C7ADD">
        <w:rPr>
          <w:rFonts w:ascii="Verdana" w:hAnsi="Verdana" w:cs="Calibri"/>
          <w:color w:val="0A548B"/>
          <w:sz w:val="20"/>
        </w:rPr>
        <w:t>, in accordance with the process set out in this paragraph.</w:t>
      </w:r>
      <w:bookmarkEnd w:id="180"/>
      <w:bookmarkEnd w:id="181"/>
      <w:bookmarkEnd w:id="182"/>
      <w:bookmarkEnd w:id="183"/>
      <w:r w:rsidR="003E13F9" w:rsidRPr="003C7ADD">
        <w:rPr>
          <w:rFonts w:ascii="Verdana" w:hAnsi="Verdana" w:cs="Calibri"/>
          <w:color w:val="0A548B"/>
          <w:sz w:val="20"/>
        </w:rPr>
        <w:t xml:space="preserve">  </w:t>
      </w:r>
      <w:bookmarkStart w:id="184" w:name="_Toc119059589"/>
      <w:bookmarkStart w:id="185" w:name="_Toc119060006"/>
    </w:p>
    <w:p w14:paraId="4A2BC9C7" w14:textId="0B526FC0" w:rsidR="007A617E" w:rsidRPr="003C7ADD" w:rsidRDefault="003E13F9" w:rsidP="00DA4D29">
      <w:pPr>
        <w:pStyle w:val="MRheading2"/>
        <w:numPr>
          <w:ilvl w:val="1"/>
          <w:numId w:val="17"/>
        </w:numPr>
        <w:spacing w:line="240" w:lineRule="auto"/>
        <w:rPr>
          <w:rFonts w:ascii="Verdana" w:hAnsi="Verdana" w:cs="Calibri"/>
          <w:color w:val="0A548B"/>
          <w:sz w:val="20"/>
        </w:rPr>
      </w:pPr>
      <w:bookmarkStart w:id="186" w:name="_Toc185262549"/>
      <w:bookmarkStart w:id="187" w:name="_Toc185502918"/>
      <w:r w:rsidRPr="003C7ADD">
        <w:rPr>
          <w:rFonts w:ascii="Verdana" w:hAnsi="Verdana" w:cs="Calibri"/>
          <w:color w:val="0A548B"/>
          <w:sz w:val="20"/>
        </w:rPr>
        <w:t xml:space="preserve">Any clarification questions arising from the procurement documents, including this </w:t>
      </w:r>
      <w:r w:rsidR="009A71BB" w:rsidRPr="003C7ADD">
        <w:rPr>
          <w:rFonts w:ascii="Verdana" w:hAnsi="Verdana" w:cs="Calibri"/>
          <w:color w:val="0A548B"/>
          <w:sz w:val="20"/>
        </w:rPr>
        <w:t>ITT</w:t>
      </w:r>
      <w:r w:rsidRPr="003C7ADD">
        <w:rPr>
          <w:rFonts w:ascii="Verdana" w:hAnsi="Verdana" w:cs="Calibri"/>
          <w:color w:val="0A548B"/>
          <w:sz w:val="20"/>
        </w:rPr>
        <w:t xml:space="preserve">, should be raised in writing via </w:t>
      </w:r>
      <w:r w:rsidR="00FA3BEF" w:rsidRPr="003C7ADD">
        <w:rPr>
          <w:rFonts w:ascii="Verdana" w:hAnsi="Verdana" w:cs="Calibri"/>
          <w:color w:val="0A548B"/>
          <w:sz w:val="20"/>
        </w:rPr>
        <w:t xml:space="preserve">email to </w:t>
      </w:r>
      <w:hyperlink r:id="rId17" w:history="1">
        <w:r w:rsidR="00FA3BEF" w:rsidRPr="003C7ADD">
          <w:rPr>
            <w:rStyle w:val="Hyperlink"/>
            <w:rFonts w:ascii="Verdana" w:hAnsi="Verdana" w:cs="Calibri"/>
            <w:b/>
            <w:bCs/>
            <w:color w:val="0A548B"/>
            <w:sz w:val="20"/>
          </w:rPr>
          <w:t>procurement@ecitb.org.uk</w:t>
        </w:r>
      </w:hyperlink>
      <w:r w:rsidR="00FA3BEF" w:rsidRPr="003C7ADD">
        <w:rPr>
          <w:rFonts w:ascii="Verdana" w:hAnsi="Verdana" w:cs="Calibri"/>
          <w:color w:val="0A548B"/>
          <w:sz w:val="20"/>
        </w:rPr>
        <w:t xml:space="preserve"> </w:t>
      </w:r>
      <w:r w:rsidRPr="003C7ADD">
        <w:rPr>
          <w:rFonts w:ascii="Verdana" w:hAnsi="Verdana" w:cs="Calibri"/>
          <w:color w:val="0A548B"/>
          <w:sz w:val="20"/>
        </w:rPr>
        <w:t xml:space="preserve"> as soon as possible and in any event, no later than the deadline stipulated in paragraph </w:t>
      </w:r>
      <w:r w:rsidR="00F24889" w:rsidRPr="003C7ADD">
        <w:rPr>
          <w:rFonts w:ascii="Verdana" w:hAnsi="Verdana" w:cs="Calibri"/>
          <w:color w:val="0A548B"/>
          <w:sz w:val="20"/>
        </w:rPr>
        <w:t>6, Indicative Tim</w:t>
      </w:r>
      <w:r w:rsidR="006902F2">
        <w:rPr>
          <w:rFonts w:ascii="Verdana" w:hAnsi="Verdana" w:cs="Calibri"/>
          <w:color w:val="0A548B"/>
          <w:sz w:val="20"/>
        </w:rPr>
        <w:t>e</w:t>
      </w:r>
      <w:r w:rsidR="00F24889" w:rsidRPr="003C7ADD">
        <w:rPr>
          <w:rFonts w:ascii="Verdana" w:hAnsi="Verdana" w:cs="Calibri"/>
          <w:color w:val="0A548B"/>
          <w:sz w:val="20"/>
        </w:rPr>
        <w:t>table</w:t>
      </w:r>
      <w:r w:rsidRPr="003C7ADD">
        <w:rPr>
          <w:rFonts w:ascii="Verdana" w:hAnsi="Verdana" w:cs="Calibri"/>
          <w:color w:val="0A548B"/>
          <w:sz w:val="20"/>
        </w:rPr>
        <w:t xml:space="preserve"> above.  The </w:t>
      </w:r>
      <w:r w:rsidR="00093B03" w:rsidRPr="003C7ADD">
        <w:rPr>
          <w:rFonts w:ascii="Verdana" w:hAnsi="Verdana" w:cs="Calibri"/>
          <w:color w:val="0A548B"/>
          <w:sz w:val="20"/>
        </w:rPr>
        <w:t>ECITB</w:t>
      </w:r>
      <w:r w:rsidRPr="003C7ADD">
        <w:rPr>
          <w:rFonts w:ascii="Verdana" w:hAnsi="Verdana" w:cs="Calibri"/>
          <w:color w:val="0A548B"/>
          <w:sz w:val="20"/>
        </w:rPr>
        <w:t xml:space="preserve"> may, at its absolute discretion (but shall not be obliged to), respond to any queries submitted after this date.  The </w:t>
      </w:r>
      <w:r w:rsidR="00C53855" w:rsidRPr="003C7ADD">
        <w:rPr>
          <w:rFonts w:ascii="Verdana" w:hAnsi="Verdana" w:cs="Calibri"/>
          <w:color w:val="0A548B"/>
          <w:sz w:val="20"/>
        </w:rPr>
        <w:t>ECITB</w:t>
      </w:r>
      <w:r w:rsidRPr="003C7ADD">
        <w:rPr>
          <w:rFonts w:ascii="Verdana" w:hAnsi="Verdana" w:cs="Calibri"/>
          <w:color w:val="0A548B"/>
          <w:sz w:val="20"/>
        </w:rPr>
        <w:t xml:space="preserve"> will endeavour to respond to all clarification questions </w:t>
      </w:r>
      <w:r w:rsidR="007A617E" w:rsidRPr="003C7ADD">
        <w:rPr>
          <w:rFonts w:ascii="Verdana" w:hAnsi="Verdana" w:cs="Calibri"/>
          <w:color w:val="0A548B"/>
          <w:sz w:val="20"/>
        </w:rPr>
        <w:t>promptly</w:t>
      </w:r>
      <w:r w:rsidRPr="003C7ADD">
        <w:rPr>
          <w:rFonts w:ascii="Verdana" w:hAnsi="Verdana" w:cs="Calibri"/>
          <w:color w:val="0A548B"/>
          <w:sz w:val="20"/>
        </w:rPr>
        <w:t>.</w:t>
      </w:r>
      <w:bookmarkStart w:id="188" w:name="_Toc119059590"/>
      <w:bookmarkStart w:id="189" w:name="_Toc119060007"/>
      <w:bookmarkEnd w:id="184"/>
      <w:bookmarkEnd w:id="185"/>
      <w:bookmarkEnd w:id="186"/>
      <w:bookmarkEnd w:id="187"/>
    </w:p>
    <w:p w14:paraId="6F0B3E16" w14:textId="77777777" w:rsidR="007A617E" w:rsidRPr="003C7ADD" w:rsidRDefault="003E13F9" w:rsidP="00DA4D29">
      <w:pPr>
        <w:pStyle w:val="MRheading2"/>
        <w:numPr>
          <w:ilvl w:val="1"/>
          <w:numId w:val="17"/>
        </w:numPr>
        <w:spacing w:line="240" w:lineRule="auto"/>
        <w:rPr>
          <w:rFonts w:ascii="Verdana" w:hAnsi="Verdana" w:cs="Calibri"/>
          <w:color w:val="0A548B"/>
          <w:sz w:val="20"/>
        </w:rPr>
      </w:pPr>
      <w:bookmarkStart w:id="190" w:name="_Toc185262550"/>
      <w:bookmarkStart w:id="191" w:name="_Toc185502919"/>
      <w:r w:rsidRPr="003C7ADD">
        <w:rPr>
          <w:rFonts w:ascii="Verdana" w:hAnsi="Verdana" w:cs="Calibri"/>
          <w:color w:val="0A548B"/>
          <w:sz w:val="20"/>
        </w:rPr>
        <w:t xml:space="preserve">All such queries received, together with the </w:t>
      </w:r>
      <w:r w:rsidR="00C53855" w:rsidRPr="003C7ADD">
        <w:rPr>
          <w:rFonts w:ascii="Verdana" w:hAnsi="Verdana" w:cs="Calibri"/>
          <w:color w:val="0A548B"/>
          <w:sz w:val="20"/>
        </w:rPr>
        <w:t>ECITB</w:t>
      </w:r>
      <w:r w:rsidRPr="003C7ADD">
        <w:rPr>
          <w:rFonts w:ascii="Verdana" w:hAnsi="Verdana" w:cs="Calibri"/>
          <w:color w:val="0A548B"/>
          <w:sz w:val="20"/>
        </w:rPr>
        <w:t>’s responses, will</w:t>
      </w:r>
      <w:r w:rsidR="0052223B" w:rsidRPr="003C7ADD">
        <w:rPr>
          <w:rFonts w:ascii="Verdana" w:hAnsi="Verdana" w:cs="Calibri"/>
          <w:color w:val="0A548B"/>
          <w:sz w:val="20"/>
        </w:rPr>
        <w:t>, where possible</w:t>
      </w:r>
      <w:r w:rsidR="000F55A1" w:rsidRPr="003C7ADD">
        <w:rPr>
          <w:rFonts w:ascii="Verdana" w:hAnsi="Verdana" w:cs="Calibri"/>
          <w:color w:val="0A548B"/>
          <w:sz w:val="20"/>
        </w:rPr>
        <w:t>,</w:t>
      </w:r>
      <w:r w:rsidR="00820BC6" w:rsidRPr="003C7ADD">
        <w:rPr>
          <w:rFonts w:ascii="Verdana" w:hAnsi="Verdana" w:cs="Calibri"/>
          <w:color w:val="0A548B"/>
          <w:sz w:val="20"/>
        </w:rPr>
        <w:t xml:space="preserve"> Tenderers</w:t>
      </w:r>
      <w:r w:rsidRPr="003C7ADD">
        <w:rPr>
          <w:rFonts w:ascii="Verdana" w:hAnsi="Verdana" w:cs="Calibri"/>
          <w:color w:val="0A548B"/>
          <w:sz w:val="20"/>
        </w:rPr>
        <w:t xml:space="preserve"> be circulated to all </w:t>
      </w:r>
      <w:r w:rsidR="000F55A1" w:rsidRPr="003C7ADD">
        <w:rPr>
          <w:rFonts w:ascii="Verdana" w:hAnsi="Verdana" w:cs="Calibri"/>
          <w:color w:val="0A548B"/>
          <w:sz w:val="20"/>
        </w:rPr>
        <w:t>Tenderers</w:t>
      </w:r>
      <w:r w:rsidRPr="003C7ADD">
        <w:rPr>
          <w:rFonts w:ascii="Verdana" w:hAnsi="Verdana" w:cs="Calibri"/>
          <w:color w:val="0A548B"/>
          <w:sz w:val="20"/>
        </w:rPr>
        <w:t xml:space="preserve"> who have requested and obtained the procurement documents.</w:t>
      </w:r>
      <w:bookmarkEnd w:id="190"/>
      <w:bookmarkEnd w:id="191"/>
      <w:r w:rsidR="00FE732D" w:rsidRPr="003C7ADD">
        <w:rPr>
          <w:rFonts w:ascii="Verdana" w:hAnsi="Verdana" w:cs="Calibri"/>
          <w:color w:val="0A548B"/>
          <w:sz w:val="20"/>
        </w:rPr>
        <w:t xml:space="preserve"> </w:t>
      </w:r>
    </w:p>
    <w:p w14:paraId="59E8449F" w14:textId="2CD0542B" w:rsidR="00BC4748" w:rsidRPr="00E86B87" w:rsidRDefault="00FE732D" w:rsidP="00DA4D29">
      <w:pPr>
        <w:pStyle w:val="MRheading2"/>
        <w:numPr>
          <w:ilvl w:val="1"/>
          <w:numId w:val="17"/>
        </w:numPr>
        <w:spacing w:line="240" w:lineRule="auto"/>
        <w:rPr>
          <w:rFonts w:ascii="Verdana" w:hAnsi="Verdana" w:cs="Calibri"/>
          <w:color w:val="FF0000"/>
          <w:sz w:val="24"/>
          <w:szCs w:val="24"/>
        </w:rPr>
      </w:pPr>
      <w:bookmarkStart w:id="192" w:name="_Toc185262551"/>
      <w:bookmarkStart w:id="193" w:name="_Toc185502920"/>
      <w:r w:rsidRPr="00E86B87">
        <w:rPr>
          <w:rFonts w:ascii="Verdana" w:hAnsi="Verdana" w:cs="Calibri"/>
          <w:color w:val="FF0000"/>
          <w:sz w:val="24"/>
          <w:szCs w:val="24"/>
        </w:rPr>
        <w:t xml:space="preserve">To enable this process, </w:t>
      </w:r>
      <w:r w:rsidR="00FE5D88" w:rsidRPr="00E86B87">
        <w:rPr>
          <w:rFonts w:ascii="Verdana" w:hAnsi="Verdana" w:cs="Calibri"/>
          <w:b/>
          <w:bCs/>
          <w:color w:val="FF0000"/>
          <w:sz w:val="24"/>
          <w:szCs w:val="24"/>
        </w:rPr>
        <w:t>Tenderer</w:t>
      </w:r>
      <w:r w:rsidRPr="00E86B87">
        <w:rPr>
          <w:rFonts w:ascii="Verdana" w:hAnsi="Verdana" w:cs="Calibri"/>
          <w:b/>
          <w:bCs/>
          <w:color w:val="FF0000"/>
          <w:sz w:val="24"/>
          <w:szCs w:val="24"/>
        </w:rPr>
        <w:t xml:space="preserve">s should register their interest in the </w:t>
      </w:r>
      <w:r w:rsidR="009A71BB" w:rsidRPr="00E86B87">
        <w:rPr>
          <w:rFonts w:ascii="Verdana" w:hAnsi="Verdana" w:cs="Calibri"/>
          <w:b/>
          <w:bCs/>
          <w:color w:val="FF0000"/>
          <w:sz w:val="24"/>
          <w:szCs w:val="24"/>
        </w:rPr>
        <w:t>ITT</w:t>
      </w:r>
      <w:r w:rsidRPr="00E86B87">
        <w:rPr>
          <w:rFonts w:ascii="Verdana" w:hAnsi="Verdana" w:cs="Calibri"/>
          <w:color w:val="FF0000"/>
          <w:sz w:val="24"/>
          <w:szCs w:val="24"/>
        </w:rPr>
        <w:t xml:space="preserve"> via </w:t>
      </w:r>
      <w:hyperlink r:id="rId18" w:history="1">
        <w:r w:rsidRPr="00E86B87">
          <w:rPr>
            <w:rStyle w:val="Hyperlink"/>
            <w:rFonts w:ascii="Verdana" w:hAnsi="Verdana" w:cs="Calibri"/>
            <w:b/>
            <w:bCs/>
            <w:color w:val="FF0000"/>
            <w:sz w:val="24"/>
            <w:szCs w:val="24"/>
          </w:rPr>
          <w:t>procurement@ecitb.org.uk</w:t>
        </w:r>
      </w:hyperlink>
      <w:r w:rsidR="00185AB7" w:rsidRPr="00E86B87">
        <w:rPr>
          <w:rFonts w:ascii="Verdana" w:hAnsi="Verdana" w:cs="Calibri"/>
          <w:color w:val="FF0000"/>
          <w:sz w:val="24"/>
          <w:szCs w:val="24"/>
        </w:rPr>
        <w:t xml:space="preserve"> after download of the documents</w:t>
      </w:r>
      <w:r w:rsidR="001C54EF" w:rsidRPr="00E86B87">
        <w:rPr>
          <w:rFonts w:ascii="Verdana" w:hAnsi="Verdana" w:cs="Calibri"/>
          <w:color w:val="FF0000"/>
          <w:sz w:val="24"/>
          <w:szCs w:val="24"/>
        </w:rPr>
        <w:t xml:space="preserve"> from </w:t>
      </w:r>
      <w:r w:rsidR="007D3192" w:rsidRPr="00E86B87">
        <w:rPr>
          <w:rFonts w:ascii="Verdana" w:hAnsi="Verdana" w:cs="Calibri"/>
          <w:color w:val="FF0000"/>
          <w:sz w:val="24"/>
          <w:szCs w:val="24"/>
        </w:rPr>
        <w:t>Find a Tender Service</w:t>
      </w:r>
      <w:r w:rsidRPr="00E86B87">
        <w:rPr>
          <w:rFonts w:ascii="Verdana" w:hAnsi="Verdana" w:cs="Calibri"/>
          <w:color w:val="FF0000"/>
          <w:sz w:val="24"/>
          <w:szCs w:val="24"/>
        </w:rPr>
        <w:t>.</w:t>
      </w:r>
      <w:bookmarkEnd w:id="192"/>
      <w:bookmarkEnd w:id="193"/>
      <w:r w:rsidR="003E13F9" w:rsidRPr="00E86B87">
        <w:rPr>
          <w:rFonts w:ascii="Verdana" w:hAnsi="Verdana" w:cs="Calibri"/>
          <w:color w:val="FF0000"/>
          <w:sz w:val="24"/>
          <w:szCs w:val="24"/>
        </w:rPr>
        <w:t xml:space="preserve">  </w:t>
      </w:r>
    </w:p>
    <w:p w14:paraId="7346E50B" w14:textId="77777777" w:rsidR="00BC4748" w:rsidRPr="003C7ADD" w:rsidRDefault="003E13F9" w:rsidP="00DA4D29">
      <w:pPr>
        <w:pStyle w:val="MRheading2"/>
        <w:numPr>
          <w:ilvl w:val="1"/>
          <w:numId w:val="17"/>
        </w:numPr>
        <w:spacing w:line="240" w:lineRule="auto"/>
        <w:rPr>
          <w:rFonts w:ascii="Verdana" w:hAnsi="Verdana" w:cs="Calibri"/>
          <w:color w:val="0A548B"/>
          <w:sz w:val="20"/>
        </w:rPr>
      </w:pPr>
      <w:bookmarkStart w:id="194" w:name="_Toc185262552"/>
      <w:bookmarkStart w:id="195" w:name="_Toc185502921"/>
      <w:r w:rsidRPr="003C7ADD">
        <w:rPr>
          <w:rFonts w:ascii="Verdana" w:hAnsi="Verdana" w:cs="Calibri"/>
          <w:color w:val="0A548B"/>
          <w:sz w:val="20"/>
        </w:rPr>
        <w:t xml:space="preserve">Notwithstanding this general position, there may be occasions when the </w:t>
      </w:r>
      <w:r w:rsidR="00A057D0" w:rsidRPr="003C7ADD">
        <w:rPr>
          <w:rFonts w:ascii="Verdana" w:hAnsi="Verdana" w:cs="Calibri"/>
          <w:color w:val="0A548B"/>
          <w:sz w:val="20"/>
        </w:rPr>
        <w:t>ECITB</w:t>
      </w:r>
      <w:r w:rsidRPr="003C7ADD">
        <w:rPr>
          <w:rFonts w:ascii="Verdana" w:hAnsi="Verdana" w:cs="Calibri"/>
          <w:color w:val="0A548B"/>
          <w:sz w:val="20"/>
        </w:rPr>
        <w:t xml:space="preserve"> considers the clarification question or its response to be commercially sensitive and, as such, the </w:t>
      </w:r>
      <w:r w:rsidR="0053418A" w:rsidRPr="003C7ADD">
        <w:rPr>
          <w:rFonts w:ascii="Verdana" w:hAnsi="Verdana" w:cs="Calibri"/>
          <w:color w:val="0A548B"/>
          <w:sz w:val="20"/>
        </w:rPr>
        <w:t>ECITB</w:t>
      </w:r>
      <w:r w:rsidRPr="003C7ADD">
        <w:rPr>
          <w:rFonts w:ascii="Verdana" w:hAnsi="Verdana" w:cs="Calibri"/>
          <w:color w:val="0A548B"/>
          <w:sz w:val="20"/>
        </w:rPr>
        <w:t xml:space="preserve"> reserves the right to respond only to the</w:t>
      </w:r>
      <w:r w:rsidR="0053418A" w:rsidRPr="003C7ADD">
        <w:rPr>
          <w:rFonts w:ascii="Verdana" w:hAnsi="Verdana" w:cs="Calibri"/>
          <w:color w:val="0A548B"/>
          <w:sz w:val="20"/>
        </w:rPr>
        <w:t xml:space="preserve"> Tenderer</w:t>
      </w:r>
      <w:r w:rsidRPr="003C7ADD">
        <w:rPr>
          <w:rFonts w:ascii="Verdana" w:hAnsi="Verdana" w:cs="Calibri"/>
          <w:color w:val="0A548B"/>
          <w:sz w:val="20"/>
        </w:rPr>
        <w:t xml:space="preserve"> raising the particular clarification.</w:t>
      </w:r>
      <w:bookmarkStart w:id="196" w:name="_Toc119059591"/>
      <w:bookmarkStart w:id="197" w:name="_Toc119060008"/>
      <w:bookmarkEnd w:id="188"/>
      <w:bookmarkEnd w:id="189"/>
      <w:bookmarkEnd w:id="194"/>
      <w:bookmarkEnd w:id="195"/>
    </w:p>
    <w:p w14:paraId="7B0145BD" w14:textId="77777777" w:rsidR="002F0405" w:rsidRPr="003C7ADD" w:rsidRDefault="003E13F9" w:rsidP="00DA4D29">
      <w:pPr>
        <w:pStyle w:val="MRheading2"/>
        <w:numPr>
          <w:ilvl w:val="1"/>
          <w:numId w:val="17"/>
        </w:numPr>
        <w:spacing w:line="240" w:lineRule="auto"/>
        <w:rPr>
          <w:rFonts w:ascii="Verdana" w:hAnsi="Verdana" w:cs="Calibri"/>
          <w:color w:val="0A548B"/>
          <w:sz w:val="20"/>
        </w:rPr>
      </w:pPr>
      <w:bookmarkStart w:id="198" w:name="_Toc185262553"/>
      <w:bookmarkStart w:id="199" w:name="_Toc185502922"/>
      <w:r w:rsidRPr="003C7ADD">
        <w:rPr>
          <w:rFonts w:ascii="Verdana" w:hAnsi="Verdana" w:cs="Calibri"/>
          <w:color w:val="0A548B"/>
          <w:sz w:val="20"/>
        </w:rPr>
        <w:t xml:space="preserve">Where a </w:t>
      </w:r>
      <w:r w:rsidR="0019330C" w:rsidRPr="003C7ADD">
        <w:rPr>
          <w:rFonts w:ascii="Verdana" w:hAnsi="Verdana" w:cs="Calibri"/>
          <w:color w:val="0A548B"/>
          <w:sz w:val="20"/>
        </w:rPr>
        <w:t>Tenderer</w:t>
      </w:r>
      <w:r w:rsidRPr="003C7ADD">
        <w:rPr>
          <w:rFonts w:ascii="Verdana" w:hAnsi="Verdana" w:cs="Calibri"/>
          <w:color w:val="0A548B"/>
          <w:sz w:val="20"/>
        </w:rPr>
        <w:t xml:space="preserve"> seeking clarification considers its question to be commercially sensitive, the </w:t>
      </w:r>
      <w:r w:rsidR="0019330C" w:rsidRPr="003C7ADD">
        <w:rPr>
          <w:rFonts w:ascii="Verdana" w:hAnsi="Verdana" w:cs="Calibri"/>
          <w:color w:val="0A548B"/>
          <w:sz w:val="20"/>
        </w:rPr>
        <w:t>Tenderer</w:t>
      </w:r>
      <w:r w:rsidRPr="003C7ADD">
        <w:rPr>
          <w:rFonts w:ascii="Verdana" w:hAnsi="Verdana" w:cs="Calibri"/>
          <w:color w:val="0A548B"/>
          <w:sz w:val="20"/>
        </w:rPr>
        <w:t xml:space="preserve"> should mark the clarification question “COMMERICALLY SENSITIVE”.  The decision as to whether a clarification question is commercially sensitive or not rests solely with the </w:t>
      </w:r>
      <w:r w:rsidR="00D81D9E" w:rsidRPr="003C7ADD">
        <w:rPr>
          <w:rFonts w:ascii="Verdana" w:hAnsi="Verdana" w:cs="Calibri"/>
          <w:color w:val="0A548B"/>
          <w:sz w:val="20"/>
        </w:rPr>
        <w:t>ECITB</w:t>
      </w:r>
      <w:r w:rsidRPr="003C7ADD">
        <w:rPr>
          <w:rFonts w:ascii="Verdana" w:hAnsi="Verdana" w:cs="Calibri"/>
          <w:color w:val="0A548B"/>
          <w:sz w:val="20"/>
        </w:rPr>
        <w:t xml:space="preserve">.  If the </w:t>
      </w:r>
      <w:r w:rsidR="00D81D9E" w:rsidRPr="003C7ADD">
        <w:rPr>
          <w:rFonts w:ascii="Verdana" w:hAnsi="Verdana" w:cs="Calibri"/>
          <w:color w:val="0A548B"/>
          <w:sz w:val="20"/>
        </w:rPr>
        <w:t>ECITB</w:t>
      </w:r>
      <w:r w:rsidRPr="003C7ADD">
        <w:rPr>
          <w:rFonts w:ascii="Verdana" w:hAnsi="Verdana" w:cs="Calibri"/>
          <w:color w:val="0A548B"/>
          <w:sz w:val="20"/>
        </w:rPr>
        <w:t xml:space="preserve"> considers that it is able to answer the clarification question on a sensitive basis, </w:t>
      </w:r>
      <w:r w:rsidRPr="003C7ADD">
        <w:rPr>
          <w:rFonts w:ascii="Verdana" w:hAnsi="Verdana" w:cs="Calibri"/>
          <w:color w:val="0A548B"/>
          <w:sz w:val="20"/>
        </w:rPr>
        <w:lastRenderedPageBreak/>
        <w:t xml:space="preserve">then it shall do so.  However, if the </w:t>
      </w:r>
      <w:r w:rsidR="00D81D9E" w:rsidRPr="003C7ADD">
        <w:rPr>
          <w:rFonts w:ascii="Verdana" w:hAnsi="Verdana" w:cs="Calibri"/>
          <w:color w:val="0A548B"/>
          <w:sz w:val="20"/>
        </w:rPr>
        <w:t>ECITB</w:t>
      </w:r>
      <w:r w:rsidRPr="003C7ADD">
        <w:rPr>
          <w:rFonts w:ascii="Verdana" w:hAnsi="Verdana" w:cs="Calibri"/>
          <w:color w:val="0A548B"/>
          <w:sz w:val="20"/>
        </w:rPr>
        <w:t xml:space="preserve"> considers that it is unable to answer the clarification question on a sensitive basis, then it will give the </w:t>
      </w:r>
      <w:r w:rsidR="0019330C" w:rsidRPr="003C7ADD">
        <w:rPr>
          <w:rFonts w:ascii="Verdana" w:hAnsi="Verdana" w:cs="Calibri"/>
          <w:color w:val="0A548B"/>
          <w:sz w:val="20"/>
        </w:rPr>
        <w:t>Tenderer</w:t>
      </w:r>
      <w:r w:rsidRPr="003C7ADD">
        <w:rPr>
          <w:rFonts w:ascii="Verdana" w:hAnsi="Verdana" w:cs="Calibri"/>
          <w:color w:val="0A548B"/>
          <w:sz w:val="20"/>
        </w:rPr>
        <w:t xml:space="preserve"> seeking clarification the opportunity to remove any commercially sensitive marking and allow the question to be answer</w:t>
      </w:r>
      <w:r w:rsidR="0019330C" w:rsidRPr="003C7ADD">
        <w:rPr>
          <w:rFonts w:ascii="Verdana" w:hAnsi="Verdana" w:cs="Calibri"/>
          <w:color w:val="0A548B"/>
          <w:sz w:val="20"/>
        </w:rPr>
        <w:t>ed</w:t>
      </w:r>
      <w:r w:rsidRPr="003C7ADD">
        <w:rPr>
          <w:rFonts w:ascii="Verdana" w:hAnsi="Verdana" w:cs="Calibri"/>
          <w:color w:val="0A548B"/>
          <w:sz w:val="20"/>
        </w:rPr>
        <w:t xml:space="preserve"> in the normal way.  If a </w:t>
      </w:r>
      <w:r w:rsidR="0019330C" w:rsidRPr="003C7ADD">
        <w:rPr>
          <w:rFonts w:ascii="Verdana" w:hAnsi="Verdana" w:cs="Calibri"/>
          <w:color w:val="0A548B"/>
          <w:sz w:val="20"/>
        </w:rPr>
        <w:t>Tenderer</w:t>
      </w:r>
      <w:r w:rsidRPr="003C7ADD">
        <w:rPr>
          <w:rFonts w:ascii="Verdana" w:hAnsi="Verdana" w:cs="Calibri"/>
          <w:color w:val="0A548B"/>
          <w:sz w:val="20"/>
        </w:rPr>
        <w:t xml:space="preserve"> does not agree, the clarification will be considered withdrawn and will not be answered.</w:t>
      </w:r>
      <w:bookmarkStart w:id="200" w:name="_Toc119059592"/>
      <w:bookmarkStart w:id="201" w:name="_Toc119060009"/>
      <w:bookmarkEnd w:id="196"/>
      <w:bookmarkEnd w:id="197"/>
      <w:bookmarkEnd w:id="198"/>
      <w:bookmarkEnd w:id="199"/>
    </w:p>
    <w:p w14:paraId="27F40432" w14:textId="25AE1627" w:rsidR="003E13F9" w:rsidRPr="003C7ADD" w:rsidRDefault="003E13F9" w:rsidP="00DA4D29">
      <w:pPr>
        <w:pStyle w:val="MRheading2"/>
        <w:numPr>
          <w:ilvl w:val="1"/>
          <w:numId w:val="17"/>
        </w:numPr>
        <w:spacing w:line="240" w:lineRule="auto"/>
        <w:rPr>
          <w:rFonts w:ascii="Verdana" w:hAnsi="Verdana" w:cs="Calibri"/>
          <w:color w:val="0A548B"/>
          <w:sz w:val="20"/>
        </w:rPr>
      </w:pPr>
      <w:bookmarkStart w:id="202" w:name="_Toc185262554"/>
      <w:bookmarkStart w:id="203" w:name="_Toc185502923"/>
      <w:r w:rsidRPr="003C7ADD">
        <w:rPr>
          <w:rFonts w:ascii="Verdana" w:hAnsi="Verdana" w:cs="Calibri"/>
          <w:color w:val="0A548B"/>
          <w:sz w:val="20"/>
        </w:rPr>
        <w:t xml:space="preserve">If as a result of a clarification question or otherwise, the </w:t>
      </w:r>
      <w:r w:rsidR="00077BB8" w:rsidRPr="003C7ADD">
        <w:rPr>
          <w:rFonts w:ascii="Verdana" w:hAnsi="Verdana" w:cs="Calibri"/>
          <w:color w:val="0A548B"/>
          <w:sz w:val="20"/>
        </w:rPr>
        <w:t>ECITB</w:t>
      </w:r>
      <w:r w:rsidRPr="003C7ADD">
        <w:rPr>
          <w:rFonts w:ascii="Verdana" w:hAnsi="Verdana" w:cs="Calibri"/>
          <w:color w:val="0A548B"/>
          <w:sz w:val="20"/>
        </w:rPr>
        <w:t xml:space="preserve"> is of the opinion that the procurement documents require amendment then the </w:t>
      </w:r>
      <w:r w:rsidR="00077BB8" w:rsidRPr="003C7ADD">
        <w:rPr>
          <w:rFonts w:ascii="Verdana" w:hAnsi="Verdana" w:cs="Calibri"/>
          <w:color w:val="0A548B"/>
          <w:sz w:val="20"/>
        </w:rPr>
        <w:t>ECITB</w:t>
      </w:r>
      <w:r w:rsidRPr="003C7ADD">
        <w:rPr>
          <w:rFonts w:ascii="Verdana" w:hAnsi="Verdana" w:cs="Calibri"/>
          <w:color w:val="0A548B"/>
          <w:sz w:val="20"/>
        </w:rPr>
        <w:t xml:space="preserve"> shall be entitled to do so by giving notice via </w:t>
      </w:r>
      <w:bookmarkEnd w:id="200"/>
      <w:bookmarkEnd w:id="201"/>
      <w:r w:rsidR="00517B94">
        <w:rPr>
          <w:rFonts w:ascii="Verdana" w:hAnsi="Verdana" w:cs="Calibri"/>
          <w:color w:val="0A548B"/>
          <w:sz w:val="20"/>
        </w:rPr>
        <w:t>Find a Tender Service</w:t>
      </w:r>
      <w:r w:rsidR="00077BB8" w:rsidRPr="003C7ADD">
        <w:rPr>
          <w:rFonts w:ascii="Verdana" w:hAnsi="Verdana" w:cs="Calibri"/>
          <w:color w:val="0A548B"/>
          <w:sz w:val="20"/>
        </w:rPr>
        <w:t>.</w:t>
      </w:r>
      <w:bookmarkEnd w:id="202"/>
      <w:bookmarkEnd w:id="203"/>
    </w:p>
    <w:p w14:paraId="74EBB42B" w14:textId="77777777" w:rsidR="00DA268F" w:rsidRPr="003C7ADD" w:rsidRDefault="00DA268F" w:rsidP="00715498">
      <w:pPr>
        <w:jc w:val="both"/>
        <w:rPr>
          <w:rFonts w:ascii="Verdana" w:hAnsi="Verdana" w:cs="Calibri"/>
          <w:color w:val="0A548B"/>
          <w:sz w:val="20"/>
        </w:rPr>
      </w:pPr>
    </w:p>
    <w:p w14:paraId="5EC6A0E9" w14:textId="77777777" w:rsidR="00193E78" w:rsidRPr="003C7ADD" w:rsidRDefault="00193E78" w:rsidP="00132CCD">
      <w:pPr>
        <w:ind w:left="709" w:hanging="709"/>
        <w:jc w:val="both"/>
        <w:rPr>
          <w:rFonts w:ascii="Verdana" w:hAnsi="Verdana"/>
          <w:color w:val="0A548B"/>
          <w:sz w:val="20"/>
          <w:lang w:eastAsia="en-US"/>
        </w:rPr>
      </w:pPr>
    </w:p>
    <w:p w14:paraId="7E10F3BD" w14:textId="58728A2C" w:rsidR="00D615F7" w:rsidRPr="003C7ADD" w:rsidRDefault="00193E78" w:rsidP="00DA4D29">
      <w:pPr>
        <w:pStyle w:val="ListParagraph"/>
        <w:numPr>
          <w:ilvl w:val="0"/>
          <w:numId w:val="2"/>
        </w:numPr>
        <w:ind w:left="709" w:hanging="709"/>
        <w:jc w:val="both"/>
        <w:outlineLvl w:val="1"/>
        <w:rPr>
          <w:rFonts w:ascii="Verdana" w:hAnsi="Verdana"/>
          <w:b/>
          <w:color w:val="0A548B"/>
          <w:sz w:val="20"/>
          <w:lang w:eastAsia="en-US"/>
        </w:rPr>
      </w:pPr>
      <w:bookmarkStart w:id="204" w:name="_Toc185262555"/>
      <w:bookmarkStart w:id="205" w:name="_Toc185502924"/>
      <w:r w:rsidRPr="003C7ADD">
        <w:rPr>
          <w:rFonts w:ascii="Verdana" w:hAnsi="Verdana"/>
          <w:b/>
          <w:color w:val="0A548B"/>
          <w:sz w:val="20"/>
          <w:lang w:eastAsia="en-US"/>
        </w:rPr>
        <w:t>Equalit</w:t>
      </w:r>
      <w:r w:rsidR="0056081E" w:rsidRPr="003C7ADD">
        <w:rPr>
          <w:rFonts w:ascii="Verdana" w:hAnsi="Verdana"/>
          <w:b/>
          <w:color w:val="0A548B"/>
          <w:sz w:val="20"/>
          <w:lang w:eastAsia="en-US"/>
        </w:rPr>
        <w:t>y,</w:t>
      </w:r>
      <w:r w:rsidRPr="003C7ADD">
        <w:rPr>
          <w:rFonts w:ascii="Verdana" w:hAnsi="Verdana"/>
          <w:b/>
          <w:color w:val="0A548B"/>
          <w:sz w:val="20"/>
          <w:lang w:eastAsia="en-US"/>
        </w:rPr>
        <w:t xml:space="preserve"> Diversity</w:t>
      </w:r>
      <w:r w:rsidR="0056081E" w:rsidRPr="003C7ADD">
        <w:rPr>
          <w:rFonts w:ascii="Verdana" w:hAnsi="Verdana"/>
          <w:b/>
          <w:color w:val="0A548B"/>
          <w:sz w:val="20"/>
          <w:lang w:eastAsia="en-US"/>
        </w:rPr>
        <w:t xml:space="preserve"> and Inclusion (EDI)</w:t>
      </w:r>
      <w:bookmarkEnd w:id="204"/>
      <w:bookmarkEnd w:id="205"/>
    </w:p>
    <w:p w14:paraId="08C67828" w14:textId="77777777" w:rsidR="00D615F7" w:rsidRPr="003C7ADD" w:rsidRDefault="00D615F7" w:rsidP="00D615F7">
      <w:pPr>
        <w:pStyle w:val="ListParagraph"/>
        <w:ind w:left="709"/>
        <w:jc w:val="both"/>
        <w:outlineLvl w:val="1"/>
        <w:rPr>
          <w:rFonts w:ascii="Verdana" w:hAnsi="Verdana"/>
          <w:b/>
          <w:color w:val="0A548B"/>
          <w:sz w:val="20"/>
          <w:lang w:eastAsia="en-US"/>
        </w:rPr>
      </w:pPr>
    </w:p>
    <w:p w14:paraId="3C3666C4" w14:textId="395560B2" w:rsidR="00193E78" w:rsidRPr="003C7ADD" w:rsidRDefault="00F52AAA" w:rsidP="00D615F7">
      <w:pPr>
        <w:pStyle w:val="ListParagraph"/>
        <w:ind w:left="709"/>
        <w:jc w:val="both"/>
        <w:outlineLvl w:val="1"/>
        <w:rPr>
          <w:rFonts w:ascii="Verdana" w:hAnsi="Verdana"/>
          <w:b/>
          <w:color w:val="0A548B"/>
          <w:sz w:val="20"/>
          <w:lang w:eastAsia="en-US"/>
        </w:rPr>
      </w:pPr>
      <w:r w:rsidRPr="003C7ADD">
        <w:rPr>
          <w:rFonts w:ascii="Verdana" w:hAnsi="Verdana" w:cs="Arial"/>
          <w:color w:val="0A548B"/>
          <w:sz w:val="20"/>
        </w:rPr>
        <w:tab/>
      </w:r>
      <w:bookmarkStart w:id="206" w:name="_Toc185262556"/>
      <w:bookmarkStart w:id="207" w:name="_Toc185502925"/>
      <w:r w:rsidR="00193E78" w:rsidRPr="003C7ADD">
        <w:rPr>
          <w:rFonts w:ascii="Verdana" w:hAnsi="Verdana" w:cs="Arial"/>
          <w:color w:val="0A548B"/>
          <w:sz w:val="20"/>
        </w:rPr>
        <w:t xml:space="preserve">The </w:t>
      </w:r>
      <w:r w:rsidR="000D18D3" w:rsidRPr="003C7ADD">
        <w:rPr>
          <w:rFonts w:ascii="Verdana" w:hAnsi="Verdana" w:cs="Arial"/>
          <w:color w:val="0A548B"/>
          <w:sz w:val="20"/>
        </w:rPr>
        <w:t xml:space="preserve">successful Tenderer </w:t>
      </w:r>
      <w:r w:rsidR="00193E78" w:rsidRPr="003C7ADD">
        <w:rPr>
          <w:rFonts w:ascii="Verdana" w:hAnsi="Verdana" w:cs="Arial"/>
          <w:color w:val="0A548B"/>
          <w:sz w:val="20"/>
        </w:rPr>
        <w:t>shall provide and adhere to their Equalit</w:t>
      </w:r>
      <w:r w:rsidR="0056081E" w:rsidRPr="003C7ADD">
        <w:rPr>
          <w:rFonts w:ascii="Verdana" w:hAnsi="Verdana" w:cs="Arial"/>
          <w:color w:val="0A548B"/>
          <w:sz w:val="20"/>
        </w:rPr>
        <w:t xml:space="preserve">y, </w:t>
      </w:r>
      <w:r w:rsidR="00193E78" w:rsidRPr="003C7ADD">
        <w:rPr>
          <w:rFonts w:ascii="Verdana" w:hAnsi="Verdana" w:cs="Arial"/>
          <w:color w:val="0A548B"/>
          <w:sz w:val="20"/>
        </w:rPr>
        <w:t>Diversity</w:t>
      </w:r>
      <w:r w:rsidR="0056081E" w:rsidRPr="003C7ADD">
        <w:rPr>
          <w:rFonts w:ascii="Verdana" w:hAnsi="Verdana" w:cs="Arial"/>
          <w:color w:val="0A548B"/>
          <w:sz w:val="20"/>
        </w:rPr>
        <w:t xml:space="preserve"> and Inclusion</w:t>
      </w:r>
      <w:r w:rsidR="00193E78" w:rsidRPr="003C7ADD">
        <w:rPr>
          <w:rFonts w:ascii="Verdana" w:hAnsi="Verdana" w:cs="Arial"/>
          <w:color w:val="0A548B"/>
          <w:sz w:val="20"/>
        </w:rPr>
        <w:t xml:space="preserve"> Polic</w:t>
      </w:r>
      <w:r w:rsidR="00660463">
        <w:rPr>
          <w:rFonts w:ascii="Verdana" w:hAnsi="Verdana" w:cs="Arial"/>
          <w:color w:val="0A548B"/>
          <w:sz w:val="20"/>
        </w:rPr>
        <w:t>ies</w:t>
      </w:r>
      <w:r w:rsidR="00193E78" w:rsidRPr="003C7ADD">
        <w:rPr>
          <w:rFonts w:ascii="Verdana" w:hAnsi="Verdana" w:cs="Arial"/>
          <w:color w:val="0A548B"/>
          <w:sz w:val="20"/>
        </w:rPr>
        <w:t xml:space="preserve">.  If you do not have an </w:t>
      </w:r>
      <w:r w:rsidR="0056081E" w:rsidRPr="003C7ADD">
        <w:rPr>
          <w:rFonts w:ascii="Verdana" w:hAnsi="Verdana" w:cs="Arial"/>
          <w:color w:val="0A548B"/>
          <w:sz w:val="20"/>
        </w:rPr>
        <w:t>Equality, Diversity and Inclusion Policy</w:t>
      </w:r>
      <w:r w:rsidR="00193E78" w:rsidRPr="003C7ADD">
        <w:rPr>
          <w:rFonts w:ascii="Verdana" w:hAnsi="Verdana" w:cs="Arial"/>
          <w:color w:val="0A548B"/>
          <w:sz w:val="20"/>
        </w:rPr>
        <w:t xml:space="preserve">, the </w:t>
      </w:r>
      <w:r w:rsidR="003711A3" w:rsidRPr="003C7ADD">
        <w:rPr>
          <w:rFonts w:ascii="Verdana" w:hAnsi="Verdana" w:cs="Arial"/>
          <w:color w:val="0A548B"/>
          <w:sz w:val="20"/>
        </w:rPr>
        <w:t>ECITB</w:t>
      </w:r>
      <w:r w:rsidR="00A24243" w:rsidRPr="003C7ADD">
        <w:rPr>
          <w:rFonts w:ascii="Verdana" w:hAnsi="Verdana" w:cs="Arial"/>
          <w:color w:val="0A548B"/>
          <w:sz w:val="20"/>
        </w:rPr>
        <w:t xml:space="preserve"> expects you to adhere to the </w:t>
      </w:r>
      <w:r w:rsidR="003711A3" w:rsidRPr="003C7ADD">
        <w:rPr>
          <w:rFonts w:ascii="Verdana" w:hAnsi="Verdana" w:cs="Arial"/>
          <w:color w:val="0A548B"/>
          <w:sz w:val="20"/>
        </w:rPr>
        <w:t>ECITB</w:t>
      </w:r>
      <w:r w:rsidR="00A24243" w:rsidRPr="003C7ADD">
        <w:rPr>
          <w:rFonts w:ascii="Verdana" w:hAnsi="Verdana" w:cs="Arial"/>
          <w:color w:val="0A548B"/>
          <w:sz w:val="20"/>
        </w:rPr>
        <w:t>’s own</w:t>
      </w:r>
      <w:r w:rsidR="00193E78" w:rsidRPr="003C7ADD">
        <w:rPr>
          <w:rFonts w:ascii="Verdana" w:hAnsi="Verdana" w:cs="Arial"/>
          <w:color w:val="0A548B"/>
          <w:sz w:val="20"/>
        </w:rPr>
        <w:t xml:space="preserve"> </w:t>
      </w:r>
      <w:r w:rsidR="0056081E" w:rsidRPr="003C7ADD">
        <w:rPr>
          <w:rFonts w:ascii="Verdana" w:hAnsi="Verdana" w:cs="Arial"/>
          <w:color w:val="0A548B"/>
          <w:sz w:val="20"/>
        </w:rPr>
        <w:t>Equality, Diversity and Inclusion Polic</w:t>
      </w:r>
      <w:r w:rsidR="00AF6F1B">
        <w:rPr>
          <w:rFonts w:ascii="Verdana" w:hAnsi="Verdana" w:cs="Arial"/>
          <w:color w:val="0A548B"/>
          <w:sz w:val="20"/>
        </w:rPr>
        <w:t>ies</w:t>
      </w:r>
      <w:r w:rsidR="00193E78" w:rsidRPr="003C7ADD">
        <w:rPr>
          <w:rFonts w:ascii="Verdana" w:hAnsi="Verdana" w:cs="Arial"/>
          <w:color w:val="0A548B"/>
          <w:sz w:val="20"/>
        </w:rPr>
        <w:t xml:space="preserve">. </w:t>
      </w:r>
      <w:r w:rsidR="00660463">
        <w:rPr>
          <w:rFonts w:ascii="Verdana" w:hAnsi="Verdana" w:cs="Arial"/>
          <w:color w:val="0A548B"/>
          <w:sz w:val="20"/>
        </w:rPr>
        <w:t>C</w:t>
      </w:r>
      <w:r w:rsidR="00193E78" w:rsidRPr="003C7ADD">
        <w:rPr>
          <w:rFonts w:ascii="Verdana" w:hAnsi="Verdana" w:cs="Arial"/>
          <w:color w:val="0A548B"/>
          <w:sz w:val="20"/>
        </w:rPr>
        <w:t>op</w:t>
      </w:r>
      <w:r w:rsidR="00660463">
        <w:rPr>
          <w:rFonts w:ascii="Verdana" w:hAnsi="Verdana" w:cs="Arial"/>
          <w:color w:val="0A548B"/>
          <w:sz w:val="20"/>
        </w:rPr>
        <w:t>ies</w:t>
      </w:r>
      <w:r w:rsidR="00193E78" w:rsidRPr="003C7ADD">
        <w:rPr>
          <w:rFonts w:ascii="Verdana" w:hAnsi="Verdana" w:cs="Arial"/>
          <w:color w:val="0A548B"/>
          <w:sz w:val="20"/>
        </w:rPr>
        <w:t xml:space="preserve"> of which can be supplied upon request.</w:t>
      </w:r>
      <w:bookmarkEnd w:id="206"/>
      <w:bookmarkEnd w:id="207"/>
    </w:p>
    <w:p w14:paraId="0E114BD7" w14:textId="77777777" w:rsidR="00193E78" w:rsidRPr="003C7ADD" w:rsidRDefault="00193E78" w:rsidP="00132CCD">
      <w:pPr>
        <w:pStyle w:val="ListParagraph"/>
        <w:ind w:left="709" w:hanging="709"/>
        <w:jc w:val="both"/>
        <w:rPr>
          <w:rFonts w:ascii="Verdana" w:hAnsi="Verdana"/>
          <w:b/>
          <w:color w:val="0A548B"/>
          <w:sz w:val="20"/>
          <w:lang w:eastAsia="en-US"/>
        </w:rPr>
      </w:pPr>
    </w:p>
    <w:p w14:paraId="0650A6B4" w14:textId="77777777" w:rsidR="00723B84" w:rsidRPr="003C7ADD" w:rsidRDefault="00723B84" w:rsidP="00132CCD">
      <w:pPr>
        <w:pStyle w:val="ListParagraph"/>
        <w:ind w:left="709" w:hanging="709"/>
        <w:jc w:val="both"/>
        <w:rPr>
          <w:rFonts w:ascii="Verdana" w:hAnsi="Verdana"/>
          <w:b/>
          <w:color w:val="0A548B"/>
          <w:sz w:val="20"/>
          <w:lang w:eastAsia="en-US"/>
        </w:rPr>
      </w:pPr>
    </w:p>
    <w:p w14:paraId="0F39E618" w14:textId="77777777" w:rsidR="00723B84" w:rsidRPr="003C7ADD" w:rsidRDefault="00723B84" w:rsidP="00132CCD">
      <w:pPr>
        <w:pStyle w:val="ListParagraph"/>
        <w:ind w:left="709" w:hanging="709"/>
        <w:jc w:val="both"/>
        <w:rPr>
          <w:rFonts w:ascii="Verdana" w:hAnsi="Verdana"/>
          <w:b/>
          <w:color w:val="0A548B"/>
          <w:sz w:val="20"/>
          <w:lang w:eastAsia="en-US"/>
        </w:rPr>
      </w:pPr>
    </w:p>
    <w:p w14:paraId="18615D13" w14:textId="77777777" w:rsidR="002F0405" w:rsidRPr="003C7ADD" w:rsidRDefault="002F0405" w:rsidP="00132CCD">
      <w:pPr>
        <w:pStyle w:val="ListParagraph"/>
        <w:ind w:left="709" w:hanging="709"/>
        <w:jc w:val="both"/>
        <w:rPr>
          <w:rFonts w:ascii="Verdana" w:hAnsi="Verdana"/>
          <w:b/>
          <w:color w:val="0A548B"/>
          <w:sz w:val="20"/>
          <w:lang w:eastAsia="en-US"/>
        </w:rPr>
      </w:pPr>
    </w:p>
    <w:p w14:paraId="5A2AD5C8" w14:textId="77777777" w:rsidR="002F0405" w:rsidRPr="003C7ADD" w:rsidRDefault="002F0405" w:rsidP="00132CCD">
      <w:pPr>
        <w:pStyle w:val="ListParagraph"/>
        <w:ind w:left="709" w:hanging="709"/>
        <w:jc w:val="both"/>
        <w:rPr>
          <w:rFonts w:ascii="Verdana" w:hAnsi="Verdana"/>
          <w:b/>
          <w:color w:val="0A548B"/>
          <w:sz w:val="20"/>
          <w:lang w:eastAsia="en-US"/>
        </w:rPr>
      </w:pPr>
    </w:p>
    <w:p w14:paraId="2F654B24" w14:textId="77777777" w:rsidR="002F0405" w:rsidRPr="003C7ADD" w:rsidRDefault="002F0405" w:rsidP="00132CCD">
      <w:pPr>
        <w:pStyle w:val="ListParagraph"/>
        <w:ind w:left="709" w:hanging="709"/>
        <w:jc w:val="both"/>
        <w:rPr>
          <w:rFonts w:ascii="Verdana" w:hAnsi="Verdana"/>
          <w:b/>
          <w:color w:val="0A548B"/>
          <w:sz w:val="20"/>
          <w:lang w:eastAsia="en-US"/>
        </w:rPr>
      </w:pPr>
    </w:p>
    <w:p w14:paraId="1684793B" w14:textId="77777777" w:rsidR="002F0405" w:rsidRPr="003C7ADD" w:rsidRDefault="002F0405" w:rsidP="00132CCD">
      <w:pPr>
        <w:pStyle w:val="ListParagraph"/>
        <w:ind w:left="709" w:hanging="709"/>
        <w:jc w:val="both"/>
        <w:rPr>
          <w:rFonts w:ascii="Verdana" w:hAnsi="Verdana"/>
          <w:b/>
          <w:color w:val="0A548B"/>
          <w:sz w:val="20"/>
          <w:lang w:eastAsia="en-US"/>
        </w:rPr>
      </w:pPr>
    </w:p>
    <w:p w14:paraId="69ED5BC0" w14:textId="77777777" w:rsidR="002F0405" w:rsidRPr="003C7ADD" w:rsidRDefault="002F0405" w:rsidP="00132CCD">
      <w:pPr>
        <w:pStyle w:val="ListParagraph"/>
        <w:ind w:left="709" w:hanging="709"/>
        <w:jc w:val="both"/>
        <w:rPr>
          <w:rFonts w:ascii="Verdana" w:hAnsi="Verdana"/>
          <w:b/>
          <w:color w:val="0A548B"/>
          <w:sz w:val="20"/>
          <w:lang w:eastAsia="en-US"/>
        </w:rPr>
      </w:pPr>
    </w:p>
    <w:p w14:paraId="75FCCAC8" w14:textId="77777777" w:rsidR="002F0405" w:rsidRDefault="002F0405" w:rsidP="00132CCD">
      <w:pPr>
        <w:pStyle w:val="ListParagraph"/>
        <w:ind w:left="709" w:hanging="709"/>
        <w:jc w:val="both"/>
        <w:rPr>
          <w:rFonts w:ascii="Verdana" w:hAnsi="Verdana"/>
          <w:b/>
          <w:color w:val="0A548B"/>
          <w:sz w:val="20"/>
          <w:lang w:eastAsia="en-US"/>
        </w:rPr>
      </w:pPr>
    </w:p>
    <w:p w14:paraId="5A1A19C9" w14:textId="77777777" w:rsidR="00DE3E52" w:rsidRDefault="00DE3E52" w:rsidP="00132CCD">
      <w:pPr>
        <w:pStyle w:val="ListParagraph"/>
        <w:ind w:left="709" w:hanging="709"/>
        <w:jc w:val="both"/>
        <w:rPr>
          <w:rFonts w:ascii="Verdana" w:hAnsi="Verdana"/>
          <w:b/>
          <w:color w:val="0A548B"/>
          <w:sz w:val="20"/>
          <w:lang w:eastAsia="en-US"/>
        </w:rPr>
      </w:pPr>
    </w:p>
    <w:p w14:paraId="05F3D26F" w14:textId="77777777" w:rsidR="00DE3E52" w:rsidRDefault="00DE3E52" w:rsidP="00132CCD">
      <w:pPr>
        <w:pStyle w:val="ListParagraph"/>
        <w:ind w:left="709" w:hanging="709"/>
        <w:jc w:val="both"/>
        <w:rPr>
          <w:rFonts w:ascii="Verdana" w:hAnsi="Verdana"/>
          <w:b/>
          <w:color w:val="0A548B"/>
          <w:sz w:val="20"/>
          <w:lang w:eastAsia="en-US"/>
        </w:rPr>
      </w:pPr>
    </w:p>
    <w:p w14:paraId="29648A3F" w14:textId="77777777" w:rsidR="00DE3E52" w:rsidRDefault="00DE3E52" w:rsidP="00132CCD">
      <w:pPr>
        <w:pStyle w:val="ListParagraph"/>
        <w:ind w:left="709" w:hanging="709"/>
        <w:jc w:val="both"/>
        <w:rPr>
          <w:rFonts w:ascii="Verdana" w:hAnsi="Verdana"/>
          <w:b/>
          <w:color w:val="0A548B"/>
          <w:sz w:val="20"/>
          <w:lang w:eastAsia="en-US"/>
        </w:rPr>
      </w:pPr>
    </w:p>
    <w:p w14:paraId="6C3BE4DA" w14:textId="77777777" w:rsidR="00DE3E52" w:rsidRDefault="00DE3E52" w:rsidP="00132CCD">
      <w:pPr>
        <w:pStyle w:val="ListParagraph"/>
        <w:ind w:left="709" w:hanging="709"/>
        <w:jc w:val="both"/>
        <w:rPr>
          <w:rFonts w:ascii="Verdana" w:hAnsi="Verdana"/>
          <w:b/>
          <w:color w:val="0A548B"/>
          <w:sz w:val="20"/>
          <w:lang w:eastAsia="en-US"/>
        </w:rPr>
      </w:pPr>
    </w:p>
    <w:p w14:paraId="0BB7F41F" w14:textId="77777777" w:rsidR="00DE3E52" w:rsidRDefault="00DE3E52" w:rsidP="00132CCD">
      <w:pPr>
        <w:pStyle w:val="ListParagraph"/>
        <w:ind w:left="709" w:hanging="709"/>
        <w:jc w:val="both"/>
        <w:rPr>
          <w:rFonts w:ascii="Verdana" w:hAnsi="Verdana"/>
          <w:b/>
          <w:color w:val="0A548B"/>
          <w:sz w:val="20"/>
          <w:lang w:eastAsia="en-US"/>
        </w:rPr>
      </w:pPr>
    </w:p>
    <w:p w14:paraId="13BF3D53" w14:textId="77777777" w:rsidR="00DE3E52" w:rsidRDefault="00DE3E52" w:rsidP="00132CCD">
      <w:pPr>
        <w:pStyle w:val="ListParagraph"/>
        <w:ind w:left="709" w:hanging="709"/>
        <w:jc w:val="both"/>
        <w:rPr>
          <w:rFonts w:ascii="Verdana" w:hAnsi="Verdana"/>
          <w:b/>
          <w:color w:val="0A548B"/>
          <w:sz w:val="20"/>
          <w:lang w:eastAsia="en-US"/>
        </w:rPr>
      </w:pPr>
    </w:p>
    <w:p w14:paraId="63CAE119" w14:textId="77777777" w:rsidR="00DE3E52" w:rsidRDefault="00DE3E52" w:rsidP="00132CCD">
      <w:pPr>
        <w:pStyle w:val="ListParagraph"/>
        <w:ind w:left="709" w:hanging="709"/>
        <w:jc w:val="both"/>
        <w:rPr>
          <w:rFonts w:ascii="Verdana" w:hAnsi="Verdana"/>
          <w:b/>
          <w:color w:val="0A548B"/>
          <w:sz w:val="20"/>
          <w:lang w:eastAsia="en-US"/>
        </w:rPr>
      </w:pPr>
    </w:p>
    <w:p w14:paraId="68FB2739" w14:textId="77777777" w:rsidR="00DE3E52" w:rsidRDefault="00DE3E52" w:rsidP="00132CCD">
      <w:pPr>
        <w:pStyle w:val="ListParagraph"/>
        <w:ind w:left="709" w:hanging="709"/>
        <w:jc w:val="both"/>
        <w:rPr>
          <w:rFonts w:ascii="Verdana" w:hAnsi="Verdana"/>
          <w:b/>
          <w:color w:val="0A548B"/>
          <w:sz w:val="20"/>
          <w:lang w:eastAsia="en-US"/>
        </w:rPr>
      </w:pPr>
    </w:p>
    <w:p w14:paraId="12D2677B" w14:textId="77777777" w:rsidR="00DE3E52" w:rsidRDefault="00DE3E52" w:rsidP="00132CCD">
      <w:pPr>
        <w:pStyle w:val="ListParagraph"/>
        <w:ind w:left="709" w:hanging="709"/>
        <w:jc w:val="both"/>
        <w:rPr>
          <w:rFonts w:ascii="Verdana" w:hAnsi="Verdana"/>
          <w:b/>
          <w:color w:val="0A548B"/>
          <w:sz w:val="20"/>
          <w:lang w:eastAsia="en-US"/>
        </w:rPr>
      </w:pPr>
    </w:p>
    <w:p w14:paraId="0AB7AF0D" w14:textId="77777777" w:rsidR="00DE3E52" w:rsidRDefault="00DE3E52" w:rsidP="00132CCD">
      <w:pPr>
        <w:pStyle w:val="ListParagraph"/>
        <w:ind w:left="709" w:hanging="709"/>
        <w:jc w:val="both"/>
        <w:rPr>
          <w:rFonts w:ascii="Verdana" w:hAnsi="Verdana"/>
          <w:b/>
          <w:color w:val="0A548B"/>
          <w:sz w:val="20"/>
          <w:lang w:eastAsia="en-US"/>
        </w:rPr>
      </w:pPr>
    </w:p>
    <w:p w14:paraId="36AC4636" w14:textId="77777777" w:rsidR="00DE3E52" w:rsidRDefault="00DE3E52" w:rsidP="00132CCD">
      <w:pPr>
        <w:pStyle w:val="ListParagraph"/>
        <w:ind w:left="709" w:hanging="709"/>
        <w:jc w:val="both"/>
        <w:rPr>
          <w:rFonts w:ascii="Verdana" w:hAnsi="Verdana"/>
          <w:b/>
          <w:color w:val="0A548B"/>
          <w:sz w:val="20"/>
          <w:lang w:eastAsia="en-US"/>
        </w:rPr>
      </w:pPr>
    </w:p>
    <w:p w14:paraId="65F7CB96" w14:textId="77777777" w:rsidR="00DE3E52" w:rsidRDefault="00DE3E52" w:rsidP="00132CCD">
      <w:pPr>
        <w:pStyle w:val="ListParagraph"/>
        <w:ind w:left="709" w:hanging="709"/>
        <w:jc w:val="both"/>
        <w:rPr>
          <w:rFonts w:ascii="Verdana" w:hAnsi="Verdana"/>
          <w:b/>
          <w:color w:val="0A548B"/>
          <w:sz w:val="20"/>
          <w:lang w:eastAsia="en-US"/>
        </w:rPr>
      </w:pPr>
    </w:p>
    <w:p w14:paraId="2D021C77" w14:textId="77777777" w:rsidR="00DE3E52" w:rsidRDefault="00DE3E52" w:rsidP="00132CCD">
      <w:pPr>
        <w:pStyle w:val="ListParagraph"/>
        <w:ind w:left="709" w:hanging="709"/>
        <w:jc w:val="both"/>
        <w:rPr>
          <w:rFonts w:ascii="Verdana" w:hAnsi="Verdana"/>
          <w:b/>
          <w:color w:val="0A548B"/>
          <w:sz w:val="20"/>
          <w:lang w:eastAsia="en-US"/>
        </w:rPr>
      </w:pPr>
    </w:p>
    <w:p w14:paraId="479DCB99" w14:textId="77777777" w:rsidR="00DE3E52" w:rsidRDefault="00DE3E52" w:rsidP="00132CCD">
      <w:pPr>
        <w:pStyle w:val="ListParagraph"/>
        <w:ind w:left="709" w:hanging="709"/>
        <w:jc w:val="both"/>
        <w:rPr>
          <w:rFonts w:ascii="Verdana" w:hAnsi="Verdana"/>
          <w:b/>
          <w:color w:val="0A548B"/>
          <w:sz w:val="20"/>
          <w:lang w:eastAsia="en-US"/>
        </w:rPr>
      </w:pPr>
    </w:p>
    <w:p w14:paraId="7466FA8B" w14:textId="77777777" w:rsidR="00DE3E52" w:rsidRDefault="00DE3E52" w:rsidP="00132CCD">
      <w:pPr>
        <w:pStyle w:val="ListParagraph"/>
        <w:ind w:left="709" w:hanging="709"/>
        <w:jc w:val="both"/>
        <w:rPr>
          <w:rFonts w:ascii="Verdana" w:hAnsi="Verdana"/>
          <w:b/>
          <w:color w:val="0A548B"/>
          <w:sz w:val="20"/>
          <w:lang w:eastAsia="en-US"/>
        </w:rPr>
      </w:pPr>
    </w:p>
    <w:p w14:paraId="6B5C0988" w14:textId="77777777" w:rsidR="00DE3E52" w:rsidRDefault="00DE3E52" w:rsidP="00132CCD">
      <w:pPr>
        <w:pStyle w:val="ListParagraph"/>
        <w:ind w:left="709" w:hanging="709"/>
        <w:jc w:val="both"/>
        <w:rPr>
          <w:rFonts w:ascii="Verdana" w:hAnsi="Verdana"/>
          <w:b/>
          <w:color w:val="0A548B"/>
          <w:sz w:val="20"/>
          <w:lang w:eastAsia="en-US"/>
        </w:rPr>
      </w:pPr>
    </w:p>
    <w:p w14:paraId="60029B73" w14:textId="77777777" w:rsidR="00DE3E52" w:rsidRDefault="00DE3E52" w:rsidP="00132CCD">
      <w:pPr>
        <w:pStyle w:val="ListParagraph"/>
        <w:ind w:left="709" w:hanging="709"/>
        <w:jc w:val="both"/>
        <w:rPr>
          <w:rFonts w:ascii="Verdana" w:hAnsi="Verdana"/>
          <w:b/>
          <w:color w:val="0A548B"/>
          <w:sz w:val="20"/>
          <w:lang w:eastAsia="en-US"/>
        </w:rPr>
      </w:pPr>
    </w:p>
    <w:p w14:paraId="60996856" w14:textId="77777777" w:rsidR="00DE3E52" w:rsidRDefault="00DE3E52" w:rsidP="00132CCD">
      <w:pPr>
        <w:pStyle w:val="ListParagraph"/>
        <w:ind w:left="709" w:hanging="709"/>
        <w:jc w:val="both"/>
        <w:rPr>
          <w:rFonts w:ascii="Verdana" w:hAnsi="Verdana"/>
          <w:b/>
          <w:color w:val="0A548B"/>
          <w:sz w:val="20"/>
          <w:lang w:eastAsia="en-US"/>
        </w:rPr>
      </w:pPr>
    </w:p>
    <w:p w14:paraId="781CA383" w14:textId="77777777" w:rsidR="00DE3E52" w:rsidRDefault="00DE3E52" w:rsidP="00132CCD">
      <w:pPr>
        <w:pStyle w:val="ListParagraph"/>
        <w:ind w:left="709" w:hanging="709"/>
        <w:jc w:val="both"/>
        <w:rPr>
          <w:rFonts w:ascii="Verdana" w:hAnsi="Verdana"/>
          <w:b/>
          <w:color w:val="0A548B"/>
          <w:sz w:val="20"/>
          <w:lang w:eastAsia="en-US"/>
        </w:rPr>
      </w:pPr>
    </w:p>
    <w:p w14:paraId="5DD5B475" w14:textId="77777777" w:rsidR="00DE3E52" w:rsidRDefault="00DE3E52" w:rsidP="00132CCD">
      <w:pPr>
        <w:pStyle w:val="ListParagraph"/>
        <w:ind w:left="709" w:hanging="709"/>
        <w:jc w:val="both"/>
        <w:rPr>
          <w:rFonts w:ascii="Verdana" w:hAnsi="Verdana"/>
          <w:b/>
          <w:color w:val="0A548B"/>
          <w:sz w:val="20"/>
          <w:lang w:eastAsia="en-US"/>
        </w:rPr>
      </w:pPr>
    </w:p>
    <w:p w14:paraId="3829DAF3" w14:textId="77777777" w:rsidR="00DE3E52" w:rsidRDefault="00DE3E52" w:rsidP="00132CCD">
      <w:pPr>
        <w:pStyle w:val="ListParagraph"/>
        <w:ind w:left="709" w:hanging="709"/>
        <w:jc w:val="both"/>
        <w:rPr>
          <w:rFonts w:ascii="Verdana" w:hAnsi="Verdana"/>
          <w:b/>
          <w:color w:val="0A548B"/>
          <w:sz w:val="20"/>
          <w:lang w:eastAsia="en-US"/>
        </w:rPr>
      </w:pPr>
    </w:p>
    <w:p w14:paraId="6FB7FBC2" w14:textId="77777777" w:rsidR="00DE3E52" w:rsidRDefault="00DE3E52" w:rsidP="00132CCD">
      <w:pPr>
        <w:pStyle w:val="ListParagraph"/>
        <w:ind w:left="709" w:hanging="709"/>
        <w:jc w:val="both"/>
        <w:rPr>
          <w:rFonts w:ascii="Verdana" w:hAnsi="Verdana"/>
          <w:b/>
          <w:color w:val="0A548B"/>
          <w:sz w:val="20"/>
          <w:lang w:eastAsia="en-US"/>
        </w:rPr>
      </w:pPr>
    </w:p>
    <w:p w14:paraId="088E0595" w14:textId="77777777" w:rsidR="00DE3E52" w:rsidRDefault="00DE3E52" w:rsidP="00132CCD">
      <w:pPr>
        <w:pStyle w:val="ListParagraph"/>
        <w:ind w:left="709" w:hanging="709"/>
        <w:jc w:val="both"/>
        <w:rPr>
          <w:rFonts w:ascii="Verdana" w:hAnsi="Verdana"/>
          <w:b/>
          <w:color w:val="0A548B"/>
          <w:sz w:val="20"/>
          <w:lang w:eastAsia="en-US"/>
        </w:rPr>
      </w:pPr>
    </w:p>
    <w:p w14:paraId="77202696" w14:textId="77777777" w:rsidR="00DE3E52" w:rsidRDefault="00DE3E52" w:rsidP="00132CCD">
      <w:pPr>
        <w:pStyle w:val="ListParagraph"/>
        <w:ind w:left="709" w:hanging="709"/>
        <w:jc w:val="both"/>
        <w:rPr>
          <w:rFonts w:ascii="Verdana" w:hAnsi="Verdana"/>
          <w:b/>
          <w:color w:val="0A548B"/>
          <w:sz w:val="20"/>
          <w:lang w:eastAsia="en-US"/>
        </w:rPr>
      </w:pPr>
    </w:p>
    <w:p w14:paraId="57A99AE6" w14:textId="77777777" w:rsidR="00DE3E52" w:rsidRDefault="00DE3E52" w:rsidP="00132CCD">
      <w:pPr>
        <w:pStyle w:val="ListParagraph"/>
        <w:ind w:left="709" w:hanging="709"/>
        <w:jc w:val="both"/>
        <w:rPr>
          <w:rFonts w:ascii="Verdana" w:hAnsi="Verdana"/>
          <w:b/>
          <w:color w:val="0A548B"/>
          <w:sz w:val="20"/>
          <w:lang w:eastAsia="en-US"/>
        </w:rPr>
      </w:pPr>
    </w:p>
    <w:p w14:paraId="7292E6D6" w14:textId="77777777" w:rsidR="00DE3E52" w:rsidRDefault="00DE3E52" w:rsidP="00132CCD">
      <w:pPr>
        <w:pStyle w:val="ListParagraph"/>
        <w:ind w:left="709" w:hanging="709"/>
        <w:jc w:val="both"/>
        <w:rPr>
          <w:rFonts w:ascii="Verdana" w:hAnsi="Verdana"/>
          <w:b/>
          <w:color w:val="0A548B"/>
          <w:sz w:val="20"/>
          <w:lang w:eastAsia="en-US"/>
        </w:rPr>
      </w:pPr>
    </w:p>
    <w:p w14:paraId="29CB6BAC" w14:textId="77777777" w:rsidR="00DE3E52" w:rsidRDefault="00DE3E52" w:rsidP="00132CCD">
      <w:pPr>
        <w:pStyle w:val="ListParagraph"/>
        <w:ind w:left="709" w:hanging="709"/>
        <w:jc w:val="both"/>
        <w:rPr>
          <w:rFonts w:ascii="Verdana" w:hAnsi="Verdana"/>
          <w:b/>
          <w:color w:val="0A548B"/>
          <w:sz w:val="20"/>
          <w:lang w:eastAsia="en-US"/>
        </w:rPr>
      </w:pPr>
    </w:p>
    <w:p w14:paraId="7F35A116" w14:textId="77777777" w:rsidR="005F4F9B" w:rsidRDefault="005F4F9B" w:rsidP="00132CCD">
      <w:pPr>
        <w:pStyle w:val="ListParagraph"/>
        <w:ind w:left="709" w:hanging="709"/>
        <w:jc w:val="both"/>
        <w:rPr>
          <w:rFonts w:ascii="Verdana" w:hAnsi="Verdana"/>
          <w:b/>
          <w:color w:val="0A548B"/>
          <w:sz w:val="20"/>
          <w:lang w:eastAsia="en-US"/>
        </w:rPr>
      </w:pPr>
    </w:p>
    <w:p w14:paraId="2698866C" w14:textId="77777777" w:rsidR="005F4F9B" w:rsidRDefault="005F4F9B" w:rsidP="00132CCD">
      <w:pPr>
        <w:pStyle w:val="ListParagraph"/>
        <w:ind w:left="709" w:hanging="709"/>
        <w:jc w:val="both"/>
        <w:rPr>
          <w:rFonts w:ascii="Verdana" w:hAnsi="Verdana"/>
          <w:b/>
          <w:color w:val="0A548B"/>
          <w:sz w:val="20"/>
          <w:lang w:eastAsia="en-US"/>
        </w:rPr>
      </w:pPr>
    </w:p>
    <w:p w14:paraId="0441AB3D" w14:textId="77777777" w:rsidR="00DE3E52" w:rsidRDefault="00DE3E52" w:rsidP="00132CCD">
      <w:pPr>
        <w:pStyle w:val="ListParagraph"/>
        <w:ind w:left="709" w:hanging="709"/>
        <w:jc w:val="both"/>
        <w:rPr>
          <w:rFonts w:ascii="Verdana" w:hAnsi="Verdana"/>
          <w:b/>
          <w:color w:val="0A548B"/>
          <w:sz w:val="20"/>
          <w:lang w:eastAsia="en-US"/>
        </w:rPr>
      </w:pPr>
    </w:p>
    <w:p w14:paraId="173163E0" w14:textId="77777777" w:rsidR="00DE3E52" w:rsidRDefault="00DE3E52" w:rsidP="00132CCD">
      <w:pPr>
        <w:pStyle w:val="ListParagraph"/>
        <w:ind w:left="709" w:hanging="709"/>
        <w:jc w:val="both"/>
        <w:rPr>
          <w:rFonts w:ascii="Verdana" w:hAnsi="Verdana"/>
          <w:b/>
          <w:color w:val="0A548B"/>
          <w:sz w:val="20"/>
          <w:lang w:eastAsia="en-US"/>
        </w:rPr>
      </w:pPr>
    </w:p>
    <w:p w14:paraId="60BB79D5" w14:textId="77777777" w:rsidR="00DE3E52" w:rsidRDefault="00DE3E52" w:rsidP="00132CCD">
      <w:pPr>
        <w:pStyle w:val="ListParagraph"/>
        <w:ind w:left="709" w:hanging="709"/>
        <w:jc w:val="both"/>
        <w:rPr>
          <w:rFonts w:ascii="Verdana" w:hAnsi="Verdana"/>
          <w:b/>
          <w:color w:val="0A548B"/>
          <w:sz w:val="20"/>
          <w:lang w:eastAsia="en-US"/>
        </w:rPr>
      </w:pPr>
    </w:p>
    <w:p w14:paraId="4581E0F6" w14:textId="77777777" w:rsidR="00DE3E52" w:rsidRDefault="00DE3E52" w:rsidP="00132CCD">
      <w:pPr>
        <w:pStyle w:val="ListParagraph"/>
        <w:ind w:left="709" w:hanging="709"/>
        <w:jc w:val="both"/>
        <w:rPr>
          <w:rFonts w:ascii="Verdana" w:hAnsi="Verdana"/>
          <w:b/>
          <w:color w:val="0A548B"/>
          <w:sz w:val="20"/>
          <w:lang w:eastAsia="en-US"/>
        </w:rPr>
      </w:pPr>
    </w:p>
    <w:p w14:paraId="700C3BED" w14:textId="77777777" w:rsidR="00DE3E52" w:rsidRDefault="00DE3E52" w:rsidP="00132CCD">
      <w:pPr>
        <w:pStyle w:val="ListParagraph"/>
        <w:ind w:left="709" w:hanging="709"/>
        <w:jc w:val="both"/>
        <w:rPr>
          <w:rFonts w:ascii="Verdana" w:hAnsi="Verdana"/>
          <w:b/>
          <w:color w:val="0A548B"/>
          <w:sz w:val="20"/>
          <w:lang w:eastAsia="en-US"/>
        </w:rPr>
      </w:pPr>
    </w:p>
    <w:p w14:paraId="67431B6A" w14:textId="37D0E141" w:rsidR="008845EC" w:rsidRPr="00A62292" w:rsidRDefault="3F9D4F12" w:rsidP="005F4F9B">
      <w:pPr>
        <w:pStyle w:val="Heading2"/>
        <w:ind w:left="709" w:hanging="709"/>
        <w:jc w:val="both"/>
        <w:rPr>
          <w:rFonts w:ascii="Verdana" w:hAnsi="Verdana" w:cs="Calibri"/>
          <w:b/>
          <w:bCs/>
          <w:color w:val="0A548B"/>
          <w:szCs w:val="24"/>
        </w:rPr>
      </w:pPr>
      <w:bookmarkStart w:id="208" w:name="_Toc320621302"/>
      <w:bookmarkStart w:id="209" w:name="_Toc185262557"/>
      <w:bookmarkStart w:id="210" w:name="_Toc185502926"/>
      <w:r w:rsidRPr="0B0B6636">
        <w:rPr>
          <w:rFonts w:ascii="Verdana" w:hAnsi="Verdana" w:cs="Calibri"/>
          <w:b/>
          <w:bCs/>
          <w:color w:val="0A548B"/>
          <w:sz w:val="24"/>
          <w:szCs w:val="24"/>
        </w:rPr>
        <w:t xml:space="preserve">Section </w:t>
      </w:r>
      <w:r w:rsidR="7DB1545E" w:rsidRPr="0B0B6636">
        <w:rPr>
          <w:rFonts w:ascii="Verdana" w:hAnsi="Verdana" w:cs="Calibri"/>
          <w:b/>
          <w:bCs/>
          <w:color w:val="0A548B"/>
          <w:sz w:val="24"/>
          <w:szCs w:val="24"/>
        </w:rPr>
        <w:t>2</w:t>
      </w:r>
      <w:r w:rsidRPr="0B0B6636">
        <w:rPr>
          <w:rFonts w:ascii="Verdana" w:hAnsi="Verdana" w:cs="Calibri"/>
          <w:b/>
          <w:bCs/>
          <w:color w:val="0A548B"/>
          <w:sz w:val="24"/>
          <w:szCs w:val="24"/>
        </w:rPr>
        <w:t xml:space="preserve"> </w:t>
      </w:r>
      <w:r w:rsidR="008845EC">
        <w:tab/>
      </w:r>
      <w:r w:rsidRPr="0B0B6636">
        <w:rPr>
          <w:rFonts w:ascii="Verdana" w:hAnsi="Verdana" w:cs="Calibri"/>
          <w:b/>
          <w:bCs/>
          <w:color w:val="0A548B"/>
          <w:sz w:val="24"/>
          <w:szCs w:val="24"/>
        </w:rPr>
        <w:t>Specification</w:t>
      </w:r>
      <w:bookmarkEnd w:id="208"/>
      <w:r w:rsidR="21236878" w:rsidRPr="0B0B6636">
        <w:rPr>
          <w:rFonts w:ascii="Verdana" w:hAnsi="Verdana" w:cs="Calibri"/>
          <w:b/>
          <w:bCs/>
          <w:color w:val="0A548B"/>
          <w:sz w:val="24"/>
          <w:szCs w:val="24"/>
        </w:rPr>
        <w:t>(s)</w:t>
      </w:r>
      <w:bookmarkEnd w:id="209"/>
      <w:bookmarkEnd w:id="210"/>
    </w:p>
    <w:p w14:paraId="147F9AEF" w14:textId="480BF2B2" w:rsidR="00464744" w:rsidRPr="003C7ADD" w:rsidRDefault="00464744" w:rsidP="00464744">
      <w:pPr>
        <w:tabs>
          <w:tab w:val="left" w:pos="-1324"/>
          <w:tab w:val="left" w:pos="-720"/>
          <w:tab w:val="left" w:pos="0"/>
          <w:tab w:val="left" w:pos="709"/>
          <w:tab w:val="left" w:pos="7200"/>
        </w:tabs>
        <w:jc w:val="both"/>
        <w:rPr>
          <w:rFonts w:ascii="Verdana" w:hAnsi="Verdana" w:cs="Arial"/>
          <w:color w:val="0A548B"/>
          <w:sz w:val="20"/>
        </w:rPr>
      </w:pPr>
    </w:p>
    <w:p w14:paraId="0D6A6292" w14:textId="45542E97" w:rsidR="00C46B4A" w:rsidRPr="003C7ADD" w:rsidRDefault="00C46B4A" w:rsidP="00464744">
      <w:pPr>
        <w:tabs>
          <w:tab w:val="left" w:pos="-1324"/>
          <w:tab w:val="left" w:pos="-720"/>
          <w:tab w:val="left" w:pos="0"/>
          <w:tab w:val="left" w:pos="709"/>
          <w:tab w:val="left" w:pos="7200"/>
        </w:tabs>
        <w:jc w:val="both"/>
        <w:rPr>
          <w:rFonts w:ascii="Verdana" w:hAnsi="Verdana" w:cs="Arial"/>
          <w:color w:val="0A548B"/>
          <w:sz w:val="20"/>
        </w:rPr>
      </w:pPr>
    </w:p>
    <w:p w14:paraId="670DD409" w14:textId="6F7C36D1" w:rsidR="005B397A" w:rsidRPr="001164F4" w:rsidRDefault="005B397A" w:rsidP="006830BE">
      <w:pPr>
        <w:tabs>
          <w:tab w:val="left" w:pos="567"/>
        </w:tabs>
        <w:ind w:left="567" w:right="-3"/>
        <w:jc w:val="both"/>
        <w:rPr>
          <w:rFonts w:ascii="Verdana" w:hAnsi="Verdana" w:cs="Arial"/>
          <w:sz w:val="20"/>
        </w:rPr>
      </w:pPr>
    </w:p>
    <w:p w14:paraId="0B4FED96" w14:textId="48E8A2A7" w:rsidR="005B397A" w:rsidRPr="00F55EDB" w:rsidRDefault="005F4F9B" w:rsidP="005F4F9B">
      <w:pPr>
        <w:tabs>
          <w:tab w:val="left" w:pos="567"/>
        </w:tabs>
        <w:ind w:right="-3"/>
        <w:jc w:val="both"/>
        <w:rPr>
          <w:rFonts w:ascii="Verdana" w:hAnsi="Verdana" w:cs="Arial"/>
          <w:color w:val="0A548B"/>
          <w:sz w:val="20"/>
        </w:rPr>
      </w:pPr>
      <w:r w:rsidRPr="00F55EDB">
        <w:rPr>
          <w:rFonts w:ascii="Verdana" w:hAnsi="Verdana" w:cs="Arial"/>
          <w:color w:val="0A548B"/>
          <w:sz w:val="20"/>
        </w:rPr>
        <w:t xml:space="preserve">As uploaded to the Find a Tender </w:t>
      </w:r>
      <w:r w:rsidR="004D1759" w:rsidRPr="00F55EDB">
        <w:rPr>
          <w:rFonts w:ascii="Verdana" w:hAnsi="Verdana" w:cs="Arial"/>
          <w:color w:val="0A548B"/>
          <w:sz w:val="20"/>
        </w:rPr>
        <w:t xml:space="preserve">Service </w:t>
      </w:r>
      <w:r w:rsidRPr="00F55EDB">
        <w:rPr>
          <w:rFonts w:ascii="Verdana" w:hAnsi="Verdana" w:cs="Arial"/>
          <w:color w:val="0A548B"/>
          <w:sz w:val="20"/>
        </w:rPr>
        <w:t>Notice</w:t>
      </w:r>
      <w:r w:rsidR="00431D95" w:rsidRPr="00F55EDB">
        <w:rPr>
          <w:rFonts w:ascii="Verdana" w:hAnsi="Verdana" w:cs="Arial"/>
          <w:color w:val="0A548B"/>
          <w:sz w:val="20"/>
        </w:rPr>
        <w:t xml:space="preserve"> for all </w:t>
      </w:r>
      <w:r w:rsidR="00611F85" w:rsidRPr="00F55EDB">
        <w:rPr>
          <w:rFonts w:ascii="Verdana" w:hAnsi="Verdana" w:cs="Arial"/>
          <w:color w:val="0A548B"/>
          <w:sz w:val="20"/>
        </w:rPr>
        <w:t>3 Lots</w:t>
      </w:r>
      <w:r w:rsidRPr="00F55EDB">
        <w:rPr>
          <w:rFonts w:ascii="Verdana" w:hAnsi="Verdana" w:cs="Arial"/>
          <w:color w:val="0A548B"/>
          <w:sz w:val="20"/>
        </w:rPr>
        <w:t xml:space="preserve"> </w:t>
      </w:r>
      <w:r w:rsidR="00611F85" w:rsidRPr="00F55EDB">
        <w:rPr>
          <w:rFonts w:ascii="Verdana" w:hAnsi="Verdana" w:cs="Arial"/>
          <w:color w:val="0A548B"/>
          <w:sz w:val="20"/>
        </w:rPr>
        <w:t>(</w:t>
      </w:r>
      <w:r w:rsidRPr="00F55EDB">
        <w:rPr>
          <w:rFonts w:ascii="Verdana" w:hAnsi="Verdana" w:cs="Arial"/>
          <w:color w:val="0A548B"/>
          <w:sz w:val="20"/>
        </w:rPr>
        <w:t>A,B,C)</w:t>
      </w:r>
      <w:r w:rsidR="001164F4" w:rsidRPr="00F55EDB">
        <w:rPr>
          <w:rFonts w:ascii="Verdana" w:hAnsi="Verdana" w:cs="Arial"/>
          <w:color w:val="0A548B"/>
          <w:sz w:val="20"/>
        </w:rPr>
        <w:t>:</w:t>
      </w:r>
    </w:p>
    <w:p w14:paraId="0F352D1A" w14:textId="77777777" w:rsidR="00484E62" w:rsidRPr="00F55EDB" w:rsidRDefault="00484E62" w:rsidP="005F4F9B">
      <w:pPr>
        <w:tabs>
          <w:tab w:val="left" w:pos="567"/>
        </w:tabs>
        <w:ind w:right="-3"/>
        <w:jc w:val="both"/>
        <w:rPr>
          <w:rFonts w:ascii="Verdana" w:hAnsi="Verdana" w:cs="Arial"/>
          <w:color w:val="0A548B"/>
          <w:sz w:val="20"/>
        </w:rPr>
      </w:pPr>
    </w:p>
    <w:p w14:paraId="271A01B7" w14:textId="77777777" w:rsidR="001164F4" w:rsidRPr="00F55EDB" w:rsidRDefault="001164F4" w:rsidP="005F4F9B">
      <w:pPr>
        <w:tabs>
          <w:tab w:val="left" w:pos="567"/>
        </w:tabs>
        <w:ind w:right="-3"/>
        <w:jc w:val="both"/>
        <w:rPr>
          <w:rFonts w:ascii="Verdana" w:hAnsi="Verdana" w:cs="Arial"/>
          <w:b/>
          <w:bCs/>
          <w:color w:val="0A548B"/>
          <w:sz w:val="20"/>
        </w:rPr>
      </w:pPr>
    </w:p>
    <w:p w14:paraId="74C108FB" w14:textId="64722CE5" w:rsidR="001164F4" w:rsidRPr="00F55EDB" w:rsidRDefault="001164F4" w:rsidP="001164F4">
      <w:pPr>
        <w:jc w:val="both"/>
        <w:rPr>
          <w:rFonts w:ascii="Verdana" w:hAnsi="Verdana" w:cs="Arial"/>
          <w:b/>
          <w:bCs/>
          <w:color w:val="0A548B"/>
          <w:sz w:val="20"/>
        </w:rPr>
      </w:pPr>
      <w:r w:rsidRPr="00F55EDB">
        <w:rPr>
          <w:rFonts w:ascii="Verdana" w:hAnsi="Verdana" w:cs="Arial"/>
          <w:b/>
          <w:bCs/>
          <w:color w:val="0A548B"/>
          <w:sz w:val="20"/>
        </w:rPr>
        <w:t xml:space="preserve">Lot 1: Electrical Maintenance (A) </w:t>
      </w:r>
    </w:p>
    <w:p w14:paraId="2C828D2E" w14:textId="77777777" w:rsidR="001164F4" w:rsidRPr="00F55EDB" w:rsidRDefault="001164F4" w:rsidP="001164F4">
      <w:pPr>
        <w:ind w:left="1560"/>
        <w:jc w:val="both"/>
        <w:rPr>
          <w:rFonts w:ascii="Verdana" w:hAnsi="Verdana" w:cs="Arial"/>
          <w:b/>
          <w:bCs/>
          <w:color w:val="0A548B"/>
          <w:sz w:val="20"/>
        </w:rPr>
      </w:pPr>
    </w:p>
    <w:p w14:paraId="276EEB43" w14:textId="05F00811" w:rsidR="001164F4" w:rsidRPr="00F55EDB" w:rsidRDefault="001164F4" w:rsidP="001164F4">
      <w:pPr>
        <w:jc w:val="both"/>
        <w:rPr>
          <w:rFonts w:ascii="Verdana" w:hAnsi="Verdana" w:cs="Arial"/>
          <w:b/>
          <w:bCs/>
          <w:color w:val="0A548B"/>
          <w:sz w:val="20"/>
        </w:rPr>
      </w:pPr>
      <w:r w:rsidRPr="00F55EDB">
        <w:rPr>
          <w:rFonts w:ascii="Verdana" w:hAnsi="Verdana" w:cs="Arial"/>
          <w:b/>
          <w:bCs/>
          <w:color w:val="0A548B"/>
          <w:sz w:val="20"/>
        </w:rPr>
        <w:t xml:space="preserve">Lot 2: Instrumentation &amp; Control Maintenance (B) </w:t>
      </w:r>
    </w:p>
    <w:p w14:paraId="6544431A" w14:textId="77777777" w:rsidR="001164F4" w:rsidRPr="00F55EDB" w:rsidRDefault="001164F4" w:rsidP="001164F4">
      <w:pPr>
        <w:pStyle w:val="ListParagraph"/>
        <w:ind w:left="1560"/>
        <w:rPr>
          <w:rFonts w:ascii="Verdana" w:hAnsi="Verdana" w:cs="Arial"/>
          <w:b/>
          <w:bCs/>
          <w:color w:val="0A548B"/>
          <w:sz w:val="20"/>
        </w:rPr>
      </w:pPr>
    </w:p>
    <w:p w14:paraId="168E8640" w14:textId="06CF2D84" w:rsidR="001164F4" w:rsidRPr="00F55EDB" w:rsidRDefault="001164F4" w:rsidP="001164F4">
      <w:pPr>
        <w:tabs>
          <w:tab w:val="left" w:pos="567"/>
        </w:tabs>
        <w:ind w:right="-3"/>
        <w:jc w:val="both"/>
        <w:rPr>
          <w:rFonts w:ascii="Verdana" w:hAnsi="Verdana" w:cs="Arial"/>
          <w:b/>
          <w:bCs/>
          <w:color w:val="0A548B"/>
          <w:sz w:val="20"/>
        </w:rPr>
      </w:pPr>
      <w:r w:rsidRPr="00F55EDB">
        <w:rPr>
          <w:rFonts w:ascii="Verdana" w:hAnsi="Verdana" w:cs="Arial"/>
          <w:b/>
          <w:bCs/>
          <w:color w:val="0A548B"/>
          <w:sz w:val="20"/>
        </w:rPr>
        <w:t>Lot 3: Mechanical Maintenance (C)</w:t>
      </w:r>
    </w:p>
    <w:p w14:paraId="54C4564C" w14:textId="2BA5ABAA" w:rsidR="005B397A" w:rsidRPr="003C7ADD" w:rsidRDefault="005B397A" w:rsidP="006830BE">
      <w:pPr>
        <w:tabs>
          <w:tab w:val="left" w:pos="567"/>
        </w:tabs>
        <w:ind w:left="567" w:right="-3"/>
        <w:jc w:val="both"/>
        <w:rPr>
          <w:rFonts w:ascii="Verdana" w:hAnsi="Verdana" w:cs="Arial"/>
          <w:color w:val="0A548B"/>
          <w:sz w:val="20"/>
        </w:rPr>
      </w:pPr>
    </w:p>
    <w:p w14:paraId="0DB76962" w14:textId="76BA77A5" w:rsidR="005B397A" w:rsidRPr="003C7ADD" w:rsidRDefault="005B397A" w:rsidP="006830BE">
      <w:pPr>
        <w:tabs>
          <w:tab w:val="left" w:pos="567"/>
        </w:tabs>
        <w:ind w:left="567" w:right="-3"/>
        <w:jc w:val="both"/>
        <w:rPr>
          <w:rFonts w:ascii="Verdana" w:hAnsi="Verdana" w:cs="Arial"/>
          <w:color w:val="0A548B"/>
          <w:sz w:val="20"/>
        </w:rPr>
      </w:pPr>
    </w:p>
    <w:p w14:paraId="6A8CF238" w14:textId="5351B56A" w:rsidR="005B397A" w:rsidRPr="003C7ADD" w:rsidRDefault="005B397A" w:rsidP="006830BE">
      <w:pPr>
        <w:tabs>
          <w:tab w:val="left" w:pos="567"/>
        </w:tabs>
        <w:ind w:left="567" w:right="-3"/>
        <w:jc w:val="both"/>
        <w:rPr>
          <w:rFonts w:ascii="Verdana" w:hAnsi="Verdana" w:cs="Arial"/>
          <w:color w:val="0A548B"/>
          <w:sz w:val="20"/>
        </w:rPr>
      </w:pPr>
    </w:p>
    <w:p w14:paraId="00A98585" w14:textId="274367F1" w:rsidR="005B397A" w:rsidRPr="003C7ADD" w:rsidRDefault="005B397A" w:rsidP="006830BE">
      <w:pPr>
        <w:tabs>
          <w:tab w:val="left" w:pos="567"/>
        </w:tabs>
        <w:ind w:left="567" w:right="-3"/>
        <w:jc w:val="both"/>
        <w:rPr>
          <w:rFonts w:ascii="Verdana" w:hAnsi="Verdana" w:cs="Arial"/>
          <w:color w:val="0A548B"/>
          <w:sz w:val="20"/>
        </w:rPr>
      </w:pPr>
    </w:p>
    <w:p w14:paraId="4064DE6E" w14:textId="6419D7D5" w:rsidR="007305D2" w:rsidRPr="00247157" w:rsidRDefault="002303CB" w:rsidP="00E564B8">
      <w:pPr>
        <w:rPr>
          <w:rFonts w:ascii="Verdana" w:hAnsi="Verdana" w:cs="Calibri"/>
          <w:b/>
          <w:bCs/>
          <w:color w:val="0A548B"/>
          <w:szCs w:val="24"/>
        </w:rPr>
      </w:pPr>
      <w:bookmarkStart w:id="211" w:name="_Toc320621304"/>
      <w:r w:rsidRPr="003C7ADD">
        <w:rPr>
          <w:rFonts w:ascii="Verdana" w:hAnsi="Verdana" w:cs="Calibri"/>
          <w:b/>
          <w:bCs/>
          <w:color w:val="0A548B"/>
          <w:sz w:val="20"/>
        </w:rPr>
        <w:br w:type="page"/>
      </w:r>
      <w:bookmarkStart w:id="212" w:name="_Toc185262558"/>
      <w:bookmarkStart w:id="213" w:name="_Toc185502927"/>
      <w:r w:rsidR="007305D2" w:rsidRPr="00247157">
        <w:rPr>
          <w:rFonts w:ascii="Verdana" w:hAnsi="Verdana" w:cs="Calibri"/>
          <w:b/>
          <w:bCs/>
          <w:color w:val="0A548B"/>
          <w:szCs w:val="24"/>
        </w:rPr>
        <w:lastRenderedPageBreak/>
        <w:t>Section 3</w:t>
      </w:r>
      <w:r w:rsidR="007305D2" w:rsidRPr="00247157">
        <w:rPr>
          <w:rFonts w:ascii="Verdana" w:hAnsi="Verdana" w:cs="Calibri"/>
          <w:b/>
          <w:bCs/>
          <w:color w:val="0A548B"/>
          <w:szCs w:val="24"/>
        </w:rPr>
        <w:tab/>
        <w:t>Form of Contract</w:t>
      </w:r>
      <w:bookmarkEnd w:id="212"/>
      <w:bookmarkEnd w:id="213"/>
    </w:p>
    <w:p w14:paraId="39FE161E" w14:textId="77777777" w:rsidR="00247157" w:rsidRPr="003C7ADD" w:rsidRDefault="00247157" w:rsidP="00E564B8">
      <w:pPr>
        <w:rPr>
          <w:rFonts w:ascii="Verdana" w:hAnsi="Verdana" w:cs="Calibri"/>
          <w:b/>
          <w:bCs/>
          <w:color w:val="0A548B"/>
          <w:sz w:val="20"/>
        </w:rPr>
      </w:pPr>
    </w:p>
    <w:p w14:paraId="1AE57C65" w14:textId="77777777" w:rsidR="007305D2" w:rsidRDefault="007305D2">
      <w:pPr>
        <w:rPr>
          <w:rFonts w:ascii="Verdana" w:hAnsi="Verdana" w:cs="Calibri"/>
          <w:b/>
          <w:bCs/>
          <w:color w:val="0A548B"/>
          <w:sz w:val="20"/>
        </w:rPr>
      </w:pPr>
    </w:p>
    <w:p w14:paraId="133A4CD0" w14:textId="77777777" w:rsidR="00247157" w:rsidRDefault="00247157">
      <w:pPr>
        <w:rPr>
          <w:rFonts w:ascii="Verdana" w:hAnsi="Verdana" w:cs="Calibri"/>
          <w:b/>
          <w:bCs/>
          <w:color w:val="0A548B"/>
          <w:sz w:val="20"/>
        </w:rPr>
      </w:pPr>
    </w:p>
    <w:p w14:paraId="5917AA96" w14:textId="088D246A" w:rsidR="001F6C5B" w:rsidRDefault="004D1759">
      <w:pPr>
        <w:rPr>
          <w:rFonts w:ascii="Verdana" w:hAnsi="Verdana" w:cs="Calibri"/>
          <w:b/>
          <w:bCs/>
          <w:color w:val="0A548B"/>
          <w:sz w:val="20"/>
        </w:rPr>
      </w:pPr>
      <w:r>
        <w:rPr>
          <w:rFonts w:ascii="Verdana" w:hAnsi="Verdana" w:cs="Calibri"/>
          <w:b/>
          <w:bCs/>
          <w:color w:val="0A548B"/>
          <w:sz w:val="20"/>
        </w:rPr>
        <w:t xml:space="preserve">As uploaded to </w:t>
      </w:r>
      <w:r w:rsidR="00611F85">
        <w:rPr>
          <w:rFonts w:ascii="Verdana" w:hAnsi="Verdana" w:cs="Calibri"/>
          <w:b/>
          <w:bCs/>
          <w:color w:val="0A548B"/>
          <w:sz w:val="20"/>
        </w:rPr>
        <w:t xml:space="preserve">the </w:t>
      </w:r>
      <w:r>
        <w:rPr>
          <w:rFonts w:ascii="Verdana" w:hAnsi="Verdana" w:cs="Calibri"/>
          <w:b/>
          <w:bCs/>
          <w:color w:val="0A548B"/>
          <w:sz w:val="20"/>
        </w:rPr>
        <w:t>Find a Tender Service Notice</w:t>
      </w:r>
    </w:p>
    <w:p w14:paraId="07F284CB" w14:textId="77777777" w:rsidR="001F6C5B" w:rsidRDefault="001F6C5B">
      <w:pPr>
        <w:rPr>
          <w:rFonts w:ascii="Verdana" w:hAnsi="Verdana" w:cs="Calibri"/>
          <w:b/>
          <w:bCs/>
          <w:color w:val="0A548B"/>
          <w:sz w:val="20"/>
        </w:rPr>
      </w:pPr>
    </w:p>
    <w:p w14:paraId="26035A33" w14:textId="2C351F1A" w:rsidR="001F6C5B" w:rsidRPr="003C7ADD" w:rsidRDefault="001F6C5B">
      <w:pPr>
        <w:rPr>
          <w:rFonts w:ascii="Verdana" w:hAnsi="Verdana" w:cs="Calibri"/>
          <w:b/>
          <w:bCs/>
          <w:color w:val="0A548B"/>
          <w:sz w:val="20"/>
        </w:rPr>
      </w:pPr>
    </w:p>
    <w:p w14:paraId="439A1296" w14:textId="77777777" w:rsidR="007305D2" w:rsidRPr="003C7ADD" w:rsidRDefault="007305D2">
      <w:pPr>
        <w:rPr>
          <w:rFonts w:ascii="Verdana" w:hAnsi="Verdana" w:cs="Calibri"/>
          <w:b/>
          <w:bCs/>
          <w:color w:val="0A548B"/>
          <w:sz w:val="20"/>
        </w:rPr>
      </w:pPr>
    </w:p>
    <w:p w14:paraId="79213C15" w14:textId="2C88487D" w:rsidR="007305D2" w:rsidRPr="003C7ADD" w:rsidRDefault="007305D2">
      <w:pPr>
        <w:rPr>
          <w:rFonts w:ascii="Verdana" w:hAnsi="Verdana" w:cs="Calibri"/>
          <w:color w:val="0A548B"/>
          <w:sz w:val="20"/>
        </w:rPr>
      </w:pPr>
    </w:p>
    <w:p w14:paraId="3FA6F636" w14:textId="77777777" w:rsidR="007305D2" w:rsidRPr="003C7ADD" w:rsidRDefault="007305D2">
      <w:pPr>
        <w:rPr>
          <w:rFonts w:ascii="Verdana" w:hAnsi="Verdana" w:cs="Calibri"/>
          <w:b/>
          <w:bCs/>
          <w:color w:val="0A548B"/>
          <w:sz w:val="20"/>
        </w:rPr>
      </w:pPr>
    </w:p>
    <w:p w14:paraId="531005E0" w14:textId="77777777" w:rsidR="007305D2" w:rsidRPr="003C7ADD" w:rsidRDefault="007305D2">
      <w:pPr>
        <w:rPr>
          <w:rFonts w:ascii="Verdana" w:hAnsi="Verdana" w:cs="Calibri"/>
          <w:b/>
          <w:bCs/>
          <w:color w:val="0A548B"/>
          <w:sz w:val="20"/>
        </w:rPr>
      </w:pPr>
    </w:p>
    <w:p w14:paraId="28017129" w14:textId="77777777" w:rsidR="007305D2" w:rsidRPr="003C7ADD" w:rsidRDefault="007305D2">
      <w:pPr>
        <w:rPr>
          <w:rFonts w:ascii="Verdana" w:hAnsi="Verdana" w:cs="Calibri"/>
          <w:b/>
          <w:bCs/>
          <w:color w:val="0A548B"/>
          <w:sz w:val="20"/>
        </w:rPr>
      </w:pPr>
    </w:p>
    <w:p w14:paraId="0AEA81A1" w14:textId="77777777" w:rsidR="007305D2" w:rsidRPr="003C7ADD" w:rsidRDefault="007305D2">
      <w:pPr>
        <w:rPr>
          <w:rFonts w:ascii="Verdana" w:hAnsi="Verdana" w:cs="Calibri"/>
          <w:b/>
          <w:bCs/>
          <w:color w:val="0A548B"/>
          <w:sz w:val="20"/>
        </w:rPr>
      </w:pPr>
    </w:p>
    <w:p w14:paraId="606C0EF9" w14:textId="77777777" w:rsidR="007305D2" w:rsidRPr="003C7ADD" w:rsidRDefault="007305D2">
      <w:pPr>
        <w:rPr>
          <w:rFonts w:ascii="Verdana" w:hAnsi="Verdana" w:cs="Calibri"/>
          <w:b/>
          <w:bCs/>
          <w:color w:val="0A548B"/>
          <w:sz w:val="20"/>
        </w:rPr>
      </w:pPr>
    </w:p>
    <w:p w14:paraId="5B5E796B" w14:textId="77777777" w:rsidR="007305D2" w:rsidRPr="003C7ADD" w:rsidRDefault="007305D2">
      <w:pPr>
        <w:rPr>
          <w:rFonts w:ascii="Verdana" w:hAnsi="Verdana" w:cs="Calibri"/>
          <w:b/>
          <w:bCs/>
          <w:color w:val="0A548B"/>
          <w:sz w:val="20"/>
        </w:rPr>
      </w:pPr>
    </w:p>
    <w:p w14:paraId="0426D69A" w14:textId="77777777" w:rsidR="007305D2" w:rsidRPr="003C7ADD" w:rsidRDefault="007305D2">
      <w:pPr>
        <w:rPr>
          <w:rFonts w:ascii="Verdana" w:hAnsi="Verdana" w:cs="Calibri"/>
          <w:b/>
          <w:bCs/>
          <w:color w:val="0A548B"/>
          <w:sz w:val="20"/>
        </w:rPr>
      </w:pPr>
    </w:p>
    <w:p w14:paraId="5CA9EE5B" w14:textId="77777777" w:rsidR="007305D2" w:rsidRPr="003C7ADD" w:rsidRDefault="007305D2">
      <w:pPr>
        <w:rPr>
          <w:rFonts w:ascii="Verdana" w:hAnsi="Verdana" w:cs="Calibri"/>
          <w:b/>
          <w:bCs/>
          <w:color w:val="0A548B"/>
          <w:sz w:val="20"/>
        </w:rPr>
      </w:pPr>
    </w:p>
    <w:p w14:paraId="2DEA4A1A" w14:textId="77777777" w:rsidR="007305D2" w:rsidRPr="003C7ADD" w:rsidRDefault="007305D2">
      <w:pPr>
        <w:rPr>
          <w:rFonts w:ascii="Verdana" w:hAnsi="Verdana" w:cs="Calibri"/>
          <w:b/>
          <w:bCs/>
          <w:color w:val="0A548B"/>
          <w:sz w:val="20"/>
        </w:rPr>
      </w:pPr>
    </w:p>
    <w:p w14:paraId="27204A93" w14:textId="77777777" w:rsidR="007305D2" w:rsidRPr="003C7ADD" w:rsidRDefault="007305D2">
      <w:pPr>
        <w:rPr>
          <w:rFonts w:ascii="Verdana" w:hAnsi="Verdana" w:cs="Calibri"/>
          <w:b/>
          <w:bCs/>
          <w:color w:val="0A548B"/>
          <w:sz w:val="20"/>
        </w:rPr>
      </w:pPr>
    </w:p>
    <w:p w14:paraId="65EDD82E" w14:textId="77777777" w:rsidR="007305D2" w:rsidRPr="003C7ADD" w:rsidRDefault="007305D2">
      <w:pPr>
        <w:rPr>
          <w:rFonts w:ascii="Verdana" w:hAnsi="Verdana" w:cs="Calibri"/>
          <w:b/>
          <w:bCs/>
          <w:color w:val="0A548B"/>
          <w:sz w:val="20"/>
        </w:rPr>
      </w:pPr>
    </w:p>
    <w:p w14:paraId="2BCEE1D2" w14:textId="77777777" w:rsidR="007305D2" w:rsidRPr="003C7ADD" w:rsidRDefault="007305D2">
      <w:pPr>
        <w:rPr>
          <w:rFonts w:ascii="Verdana" w:hAnsi="Verdana" w:cs="Calibri"/>
          <w:b/>
          <w:bCs/>
          <w:color w:val="0A548B"/>
          <w:sz w:val="20"/>
        </w:rPr>
      </w:pPr>
    </w:p>
    <w:p w14:paraId="0E423DE8" w14:textId="77777777" w:rsidR="007305D2" w:rsidRPr="003C7ADD" w:rsidRDefault="007305D2">
      <w:pPr>
        <w:rPr>
          <w:rFonts w:ascii="Verdana" w:hAnsi="Verdana" w:cs="Calibri"/>
          <w:b/>
          <w:bCs/>
          <w:color w:val="0A548B"/>
          <w:sz w:val="20"/>
        </w:rPr>
      </w:pPr>
    </w:p>
    <w:p w14:paraId="2322C3E4" w14:textId="77777777" w:rsidR="007305D2" w:rsidRPr="003C7ADD" w:rsidRDefault="007305D2">
      <w:pPr>
        <w:rPr>
          <w:rFonts w:ascii="Verdana" w:hAnsi="Verdana" w:cs="Calibri"/>
          <w:b/>
          <w:bCs/>
          <w:color w:val="0A548B"/>
          <w:sz w:val="20"/>
        </w:rPr>
      </w:pPr>
    </w:p>
    <w:p w14:paraId="31C78FCC" w14:textId="77777777" w:rsidR="007305D2" w:rsidRPr="003C7ADD" w:rsidRDefault="007305D2">
      <w:pPr>
        <w:rPr>
          <w:rFonts w:ascii="Verdana" w:hAnsi="Verdana" w:cs="Calibri"/>
          <w:b/>
          <w:bCs/>
          <w:color w:val="0A548B"/>
          <w:sz w:val="20"/>
        </w:rPr>
      </w:pPr>
    </w:p>
    <w:p w14:paraId="03F0C66C" w14:textId="77777777" w:rsidR="007305D2" w:rsidRPr="003C7ADD" w:rsidRDefault="007305D2">
      <w:pPr>
        <w:rPr>
          <w:rFonts w:ascii="Verdana" w:hAnsi="Verdana" w:cs="Calibri"/>
          <w:b/>
          <w:bCs/>
          <w:color w:val="0A548B"/>
          <w:sz w:val="20"/>
        </w:rPr>
      </w:pPr>
    </w:p>
    <w:p w14:paraId="5409952A" w14:textId="77777777" w:rsidR="007305D2" w:rsidRPr="003C7ADD" w:rsidRDefault="007305D2">
      <w:pPr>
        <w:rPr>
          <w:rFonts w:ascii="Verdana" w:hAnsi="Verdana" w:cs="Calibri"/>
          <w:b/>
          <w:bCs/>
          <w:color w:val="0A548B"/>
          <w:sz w:val="20"/>
        </w:rPr>
      </w:pPr>
    </w:p>
    <w:p w14:paraId="05069C5B" w14:textId="77777777" w:rsidR="007305D2" w:rsidRPr="003C7ADD" w:rsidRDefault="007305D2">
      <w:pPr>
        <w:rPr>
          <w:rFonts w:ascii="Verdana" w:hAnsi="Verdana" w:cs="Calibri"/>
          <w:b/>
          <w:bCs/>
          <w:color w:val="0A548B"/>
          <w:sz w:val="20"/>
        </w:rPr>
      </w:pPr>
    </w:p>
    <w:p w14:paraId="16347807" w14:textId="77777777" w:rsidR="007305D2" w:rsidRPr="003C7ADD" w:rsidRDefault="007305D2">
      <w:pPr>
        <w:rPr>
          <w:rFonts w:ascii="Verdana" w:hAnsi="Verdana" w:cs="Calibri"/>
          <w:b/>
          <w:bCs/>
          <w:color w:val="0A548B"/>
          <w:sz w:val="20"/>
        </w:rPr>
      </w:pPr>
    </w:p>
    <w:p w14:paraId="2E92BB44" w14:textId="77777777" w:rsidR="007305D2" w:rsidRPr="003C7ADD" w:rsidRDefault="007305D2">
      <w:pPr>
        <w:rPr>
          <w:rFonts w:ascii="Verdana" w:hAnsi="Verdana" w:cs="Calibri"/>
          <w:b/>
          <w:bCs/>
          <w:color w:val="0A548B"/>
          <w:sz w:val="20"/>
        </w:rPr>
      </w:pPr>
    </w:p>
    <w:p w14:paraId="437D5201" w14:textId="77777777" w:rsidR="007305D2" w:rsidRPr="003C7ADD" w:rsidRDefault="007305D2">
      <w:pPr>
        <w:rPr>
          <w:rFonts w:ascii="Verdana" w:hAnsi="Verdana" w:cs="Calibri"/>
          <w:b/>
          <w:bCs/>
          <w:color w:val="0A548B"/>
          <w:sz w:val="20"/>
        </w:rPr>
      </w:pPr>
    </w:p>
    <w:p w14:paraId="0B10DD58" w14:textId="77777777" w:rsidR="007305D2" w:rsidRPr="003C7ADD" w:rsidRDefault="007305D2">
      <w:pPr>
        <w:rPr>
          <w:rFonts w:ascii="Verdana" w:hAnsi="Verdana" w:cs="Calibri"/>
          <w:b/>
          <w:bCs/>
          <w:color w:val="0A548B"/>
          <w:sz w:val="20"/>
        </w:rPr>
      </w:pPr>
    </w:p>
    <w:p w14:paraId="54CE3E5B" w14:textId="77777777" w:rsidR="007305D2" w:rsidRPr="003C7ADD" w:rsidRDefault="007305D2">
      <w:pPr>
        <w:rPr>
          <w:rFonts w:ascii="Verdana" w:hAnsi="Verdana" w:cs="Calibri"/>
          <w:b/>
          <w:bCs/>
          <w:color w:val="0A548B"/>
          <w:sz w:val="20"/>
        </w:rPr>
      </w:pPr>
    </w:p>
    <w:p w14:paraId="00AE236B" w14:textId="77777777" w:rsidR="007305D2" w:rsidRPr="003C7ADD" w:rsidRDefault="007305D2">
      <w:pPr>
        <w:rPr>
          <w:rFonts w:ascii="Verdana" w:hAnsi="Verdana" w:cs="Calibri"/>
          <w:b/>
          <w:bCs/>
          <w:color w:val="0A548B"/>
          <w:sz w:val="20"/>
        </w:rPr>
      </w:pPr>
    </w:p>
    <w:p w14:paraId="6B7F0BF9" w14:textId="77777777" w:rsidR="007305D2" w:rsidRPr="003C7ADD" w:rsidRDefault="007305D2">
      <w:pPr>
        <w:rPr>
          <w:rFonts w:ascii="Verdana" w:hAnsi="Verdana" w:cs="Calibri"/>
          <w:b/>
          <w:bCs/>
          <w:color w:val="0A548B"/>
          <w:sz w:val="20"/>
        </w:rPr>
      </w:pPr>
    </w:p>
    <w:p w14:paraId="5770132E" w14:textId="77777777" w:rsidR="007305D2" w:rsidRPr="003C7ADD" w:rsidRDefault="007305D2">
      <w:pPr>
        <w:rPr>
          <w:rFonts w:ascii="Verdana" w:hAnsi="Verdana" w:cs="Calibri"/>
          <w:b/>
          <w:bCs/>
          <w:color w:val="0A548B"/>
          <w:sz w:val="20"/>
        </w:rPr>
      </w:pPr>
    </w:p>
    <w:p w14:paraId="71684550" w14:textId="77777777" w:rsidR="007305D2" w:rsidRPr="003C7ADD" w:rsidRDefault="007305D2">
      <w:pPr>
        <w:rPr>
          <w:rFonts w:ascii="Verdana" w:hAnsi="Verdana" w:cs="Calibri"/>
          <w:b/>
          <w:bCs/>
          <w:color w:val="0A548B"/>
          <w:sz w:val="20"/>
        </w:rPr>
      </w:pPr>
    </w:p>
    <w:p w14:paraId="2A8238AA" w14:textId="77777777" w:rsidR="007305D2" w:rsidRPr="003C7ADD" w:rsidRDefault="007305D2">
      <w:pPr>
        <w:rPr>
          <w:rFonts w:ascii="Verdana" w:hAnsi="Verdana" w:cs="Calibri"/>
          <w:b/>
          <w:bCs/>
          <w:color w:val="0A548B"/>
          <w:sz w:val="20"/>
        </w:rPr>
      </w:pPr>
    </w:p>
    <w:p w14:paraId="71C197BA" w14:textId="77777777" w:rsidR="007305D2" w:rsidRPr="003C7ADD" w:rsidRDefault="007305D2">
      <w:pPr>
        <w:rPr>
          <w:rFonts w:ascii="Verdana" w:hAnsi="Verdana" w:cs="Calibri"/>
          <w:b/>
          <w:bCs/>
          <w:color w:val="0A548B"/>
          <w:sz w:val="20"/>
        </w:rPr>
      </w:pPr>
    </w:p>
    <w:p w14:paraId="717565A4" w14:textId="77777777" w:rsidR="007305D2" w:rsidRPr="003C7ADD" w:rsidRDefault="007305D2">
      <w:pPr>
        <w:rPr>
          <w:rFonts w:ascii="Verdana" w:hAnsi="Verdana" w:cs="Calibri"/>
          <w:b/>
          <w:bCs/>
          <w:color w:val="0A548B"/>
          <w:sz w:val="20"/>
        </w:rPr>
      </w:pPr>
    </w:p>
    <w:p w14:paraId="25BFB13B" w14:textId="77777777" w:rsidR="007305D2" w:rsidRPr="003C7ADD" w:rsidRDefault="007305D2">
      <w:pPr>
        <w:rPr>
          <w:rFonts w:ascii="Verdana" w:hAnsi="Verdana" w:cs="Calibri"/>
          <w:b/>
          <w:bCs/>
          <w:color w:val="0A548B"/>
          <w:sz w:val="20"/>
        </w:rPr>
      </w:pPr>
    </w:p>
    <w:p w14:paraId="620339E3" w14:textId="77777777" w:rsidR="007305D2" w:rsidRPr="003C7ADD" w:rsidRDefault="007305D2">
      <w:pPr>
        <w:rPr>
          <w:rFonts w:ascii="Verdana" w:hAnsi="Verdana" w:cs="Calibri"/>
          <w:b/>
          <w:bCs/>
          <w:color w:val="0A548B"/>
          <w:sz w:val="20"/>
        </w:rPr>
      </w:pPr>
    </w:p>
    <w:p w14:paraId="4C794B77" w14:textId="77777777" w:rsidR="007305D2" w:rsidRPr="003C7ADD" w:rsidRDefault="007305D2">
      <w:pPr>
        <w:rPr>
          <w:rFonts w:ascii="Verdana" w:hAnsi="Verdana" w:cs="Calibri"/>
          <w:b/>
          <w:bCs/>
          <w:color w:val="0A548B"/>
          <w:sz w:val="20"/>
        </w:rPr>
      </w:pPr>
    </w:p>
    <w:p w14:paraId="0FF51846" w14:textId="77777777" w:rsidR="007305D2" w:rsidRPr="003C7ADD" w:rsidRDefault="007305D2">
      <w:pPr>
        <w:rPr>
          <w:rFonts w:ascii="Verdana" w:hAnsi="Verdana" w:cs="Calibri"/>
          <w:b/>
          <w:bCs/>
          <w:color w:val="0A548B"/>
          <w:sz w:val="20"/>
        </w:rPr>
      </w:pPr>
    </w:p>
    <w:p w14:paraId="480EA4FE" w14:textId="77777777" w:rsidR="007305D2" w:rsidRPr="003C7ADD" w:rsidRDefault="007305D2">
      <w:pPr>
        <w:rPr>
          <w:rFonts w:ascii="Verdana" w:hAnsi="Verdana" w:cs="Calibri"/>
          <w:b/>
          <w:bCs/>
          <w:color w:val="0A548B"/>
          <w:sz w:val="20"/>
        </w:rPr>
      </w:pPr>
    </w:p>
    <w:p w14:paraId="4B577F44" w14:textId="77777777" w:rsidR="007305D2" w:rsidRPr="003C7ADD" w:rsidRDefault="007305D2">
      <w:pPr>
        <w:rPr>
          <w:rFonts w:ascii="Verdana" w:hAnsi="Verdana" w:cs="Calibri"/>
          <w:b/>
          <w:bCs/>
          <w:color w:val="0A548B"/>
          <w:sz w:val="20"/>
        </w:rPr>
      </w:pPr>
    </w:p>
    <w:p w14:paraId="5EF94499" w14:textId="77777777" w:rsidR="007305D2" w:rsidRDefault="007305D2">
      <w:pPr>
        <w:rPr>
          <w:rFonts w:ascii="Verdana" w:hAnsi="Verdana" w:cs="Calibri"/>
          <w:b/>
          <w:bCs/>
          <w:color w:val="0A548B"/>
          <w:sz w:val="20"/>
        </w:rPr>
      </w:pPr>
    </w:p>
    <w:p w14:paraId="5EF44F19" w14:textId="77777777" w:rsidR="00E86B87" w:rsidRDefault="00E86B87">
      <w:pPr>
        <w:rPr>
          <w:rFonts w:ascii="Verdana" w:hAnsi="Verdana" w:cs="Calibri"/>
          <w:b/>
          <w:bCs/>
          <w:color w:val="0A548B"/>
          <w:sz w:val="20"/>
        </w:rPr>
      </w:pPr>
    </w:p>
    <w:p w14:paraId="489B2F7B" w14:textId="77777777" w:rsidR="00E86B87" w:rsidRPr="003C7ADD" w:rsidRDefault="00E86B87">
      <w:pPr>
        <w:rPr>
          <w:rFonts w:ascii="Verdana" w:hAnsi="Verdana" w:cs="Calibri"/>
          <w:b/>
          <w:bCs/>
          <w:color w:val="0A548B"/>
          <w:sz w:val="20"/>
        </w:rPr>
      </w:pPr>
    </w:p>
    <w:p w14:paraId="1E708ECD" w14:textId="77777777" w:rsidR="007305D2" w:rsidRPr="003C7ADD" w:rsidRDefault="007305D2">
      <w:pPr>
        <w:rPr>
          <w:rFonts w:ascii="Verdana" w:hAnsi="Verdana" w:cs="Calibri"/>
          <w:b/>
          <w:bCs/>
          <w:color w:val="0A548B"/>
          <w:sz w:val="20"/>
        </w:rPr>
      </w:pPr>
    </w:p>
    <w:p w14:paraId="348179EB" w14:textId="77777777" w:rsidR="00406D44" w:rsidRPr="003C7ADD" w:rsidRDefault="00406D44">
      <w:pPr>
        <w:rPr>
          <w:rFonts w:ascii="Verdana" w:hAnsi="Verdana" w:cs="Calibri"/>
          <w:b/>
          <w:bCs/>
          <w:color w:val="0A548B"/>
          <w:sz w:val="20"/>
        </w:rPr>
      </w:pPr>
    </w:p>
    <w:p w14:paraId="35E88D76" w14:textId="77777777" w:rsidR="00406D44" w:rsidRPr="003C7ADD" w:rsidRDefault="00406D44">
      <w:pPr>
        <w:rPr>
          <w:rFonts w:ascii="Verdana" w:hAnsi="Verdana" w:cs="Calibri"/>
          <w:b/>
          <w:bCs/>
          <w:color w:val="0A548B"/>
          <w:sz w:val="20"/>
        </w:rPr>
      </w:pPr>
    </w:p>
    <w:p w14:paraId="331C5A11" w14:textId="77777777" w:rsidR="00406D44" w:rsidRPr="003C7ADD" w:rsidRDefault="00406D44">
      <w:pPr>
        <w:rPr>
          <w:rFonts w:ascii="Verdana" w:hAnsi="Verdana" w:cs="Calibri"/>
          <w:b/>
          <w:bCs/>
          <w:color w:val="0A548B"/>
          <w:sz w:val="20"/>
        </w:rPr>
      </w:pPr>
    </w:p>
    <w:p w14:paraId="6C8439E2" w14:textId="77777777" w:rsidR="00406D44" w:rsidRPr="003C7ADD" w:rsidRDefault="00406D44">
      <w:pPr>
        <w:rPr>
          <w:rFonts w:ascii="Verdana" w:hAnsi="Verdana" w:cs="Calibri"/>
          <w:b/>
          <w:bCs/>
          <w:color w:val="0A548B"/>
          <w:sz w:val="20"/>
        </w:rPr>
      </w:pPr>
    </w:p>
    <w:p w14:paraId="485DB011" w14:textId="77777777" w:rsidR="00406D44" w:rsidRPr="003C7ADD" w:rsidRDefault="00406D44">
      <w:pPr>
        <w:rPr>
          <w:rFonts w:ascii="Verdana" w:hAnsi="Verdana" w:cs="Calibri"/>
          <w:b/>
          <w:bCs/>
          <w:color w:val="0A548B"/>
          <w:sz w:val="20"/>
        </w:rPr>
      </w:pPr>
    </w:p>
    <w:p w14:paraId="051D8B12" w14:textId="77777777" w:rsidR="00406D44" w:rsidRDefault="00406D44">
      <w:pPr>
        <w:rPr>
          <w:rFonts w:ascii="Verdana" w:hAnsi="Verdana" w:cs="Calibri"/>
          <w:b/>
          <w:bCs/>
          <w:color w:val="0A548B"/>
          <w:sz w:val="20"/>
        </w:rPr>
      </w:pPr>
    </w:p>
    <w:p w14:paraId="72EE4E13" w14:textId="77777777" w:rsidR="0096230A" w:rsidRPr="003C7ADD" w:rsidRDefault="0096230A">
      <w:pPr>
        <w:rPr>
          <w:rFonts w:ascii="Verdana" w:hAnsi="Verdana" w:cs="Calibri"/>
          <w:b/>
          <w:bCs/>
          <w:color w:val="0A548B"/>
          <w:sz w:val="20"/>
        </w:rPr>
      </w:pPr>
    </w:p>
    <w:p w14:paraId="3F4D56A3" w14:textId="77777777" w:rsidR="00406D44" w:rsidRPr="003C7ADD" w:rsidRDefault="00406D44">
      <w:pPr>
        <w:rPr>
          <w:rFonts w:ascii="Verdana" w:hAnsi="Verdana" w:cs="Calibri"/>
          <w:b/>
          <w:bCs/>
          <w:color w:val="0A548B"/>
          <w:sz w:val="20"/>
        </w:rPr>
      </w:pPr>
    </w:p>
    <w:p w14:paraId="76689B1C" w14:textId="77777777" w:rsidR="00406D44" w:rsidRPr="003C7ADD" w:rsidRDefault="00406D44">
      <w:pPr>
        <w:rPr>
          <w:rFonts w:ascii="Verdana" w:hAnsi="Verdana" w:cs="Calibri"/>
          <w:b/>
          <w:bCs/>
          <w:color w:val="0A548B"/>
          <w:sz w:val="20"/>
        </w:rPr>
      </w:pPr>
    </w:p>
    <w:p w14:paraId="682E1C34" w14:textId="028D8E6F" w:rsidR="008845EC" w:rsidRPr="00A62292" w:rsidRDefault="008845EC" w:rsidP="002D1D6F">
      <w:pPr>
        <w:pStyle w:val="Heading2"/>
        <w:shd w:val="clear" w:color="auto" w:fill="E7E6E6" w:themeFill="background2"/>
        <w:tabs>
          <w:tab w:val="clear" w:pos="3131"/>
          <w:tab w:val="left" w:pos="2552"/>
        </w:tabs>
        <w:jc w:val="both"/>
        <w:rPr>
          <w:rFonts w:ascii="Verdana" w:hAnsi="Verdana" w:cs="Calibri"/>
          <w:b/>
          <w:bCs/>
          <w:color w:val="0A548B"/>
          <w:sz w:val="24"/>
          <w:szCs w:val="24"/>
        </w:rPr>
      </w:pPr>
      <w:bookmarkStart w:id="214" w:name="_Toc185262559"/>
      <w:bookmarkStart w:id="215" w:name="_Toc185502928"/>
      <w:r w:rsidRPr="00A62292">
        <w:rPr>
          <w:rFonts w:ascii="Verdana" w:hAnsi="Verdana" w:cs="Calibri"/>
          <w:b/>
          <w:bCs/>
          <w:color w:val="0A548B"/>
          <w:sz w:val="24"/>
          <w:szCs w:val="24"/>
        </w:rPr>
        <w:lastRenderedPageBreak/>
        <w:t xml:space="preserve">Section </w:t>
      </w:r>
      <w:r w:rsidR="007305D2" w:rsidRPr="00A62292">
        <w:rPr>
          <w:rFonts w:ascii="Verdana" w:hAnsi="Verdana" w:cs="Calibri"/>
          <w:b/>
          <w:bCs/>
          <w:color w:val="0A548B"/>
          <w:sz w:val="24"/>
          <w:szCs w:val="24"/>
        </w:rPr>
        <w:t>4</w:t>
      </w:r>
      <w:r w:rsidRPr="00A62292">
        <w:rPr>
          <w:rFonts w:ascii="Verdana" w:hAnsi="Verdana" w:cs="Calibri"/>
          <w:b/>
          <w:bCs/>
          <w:color w:val="0A548B"/>
          <w:sz w:val="24"/>
          <w:szCs w:val="24"/>
        </w:rPr>
        <w:tab/>
      </w:r>
      <w:bookmarkEnd w:id="211"/>
      <w:r w:rsidR="009159A8" w:rsidRPr="00A62292">
        <w:rPr>
          <w:rFonts w:ascii="Verdana" w:hAnsi="Verdana" w:cs="Calibri"/>
          <w:b/>
          <w:bCs/>
          <w:color w:val="0A548B"/>
          <w:sz w:val="24"/>
          <w:szCs w:val="24"/>
        </w:rPr>
        <w:t>Scoring Criteria</w:t>
      </w:r>
      <w:r w:rsidR="00332648" w:rsidRPr="00A62292">
        <w:rPr>
          <w:rFonts w:ascii="Verdana" w:hAnsi="Verdana" w:cs="Calibri"/>
          <w:b/>
          <w:bCs/>
          <w:color w:val="0A548B"/>
          <w:sz w:val="24"/>
          <w:szCs w:val="24"/>
        </w:rPr>
        <w:t xml:space="preserve"> and Evaluation </w:t>
      </w:r>
      <w:r w:rsidR="00CF3A9B" w:rsidRPr="00A62292">
        <w:rPr>
          <w:rFonts w:ascii="Verdana" w:hAnsi="Verdana" w:cs="Calibri"/>
          <w:b/>
          <w:bCs/>
          <w:color w:val="0A548B"/>
          <w:sz w:val="24"/>
          <w:szCs w:val="24"/>
        </w:rPr>
        <w:t>Methodology</w:t>
      </w:r>
      <w:bookmarkEnd w:id="214"/>
      <w:bookmarkEnd w:id="215"/>
    </w:p>
    <w:p w14:paraId="08BE9186" w14:textId="0CEE3F81" w:rsidR="002107AD" w:rsidRPr="003C7ADD" w:rsidRDefault="002107AD" w:rsidP="002107AD">
      <w:pPr>
        <w:rPr>
          <w:rFonts w:ascii="Verdana" w:hAnsi="Verdana"/>
          <w:color w:val="0A548B"/>
          <w:sz w:val="20"/>
        </w:rPr>
      </w:pPr>
    </w:p>
    <w:p w14:paraId="48E7C4A5" w14:textId="77777777" w:rsidR="009159A8" w:rsidRPr="003C7ADD" w:rsidRDefault="009159A8" w:rsidP="009159A8">
      <w:pPr>
        <w:ind w:left="709"/>
        <w:jc w:val="both"/>
        <w:rPr>
          <w:rFonts w:ascii="Verdana" w:hAnsi="Verdana" w:cs="Calibri"/>
          <w:iCs/>
          <w:color w:val="0A548B"/>
          <w:sz w:val="20"/>
        </w:rPr>
      </w:pPr>
    </w:p>
    <w:p w14:paraId="7D95B24A" w14:textId="77777777" w:rsidR="00584368" w:rsidRPr="003C7ADD" w:rsidRDefault="00584368" w:rsidP="00584368">
      <w:pPr>
        <w:jc w:val="both"/>
        <w:rPr>
          <w:rFonts w:ascii="Verdana" w:hAnsi="Verdana" w:cs="Calibri"/>
          <w:b/>
          <w:bCs/>
          <w:iCs/>
          <w:color w:val="0A548B"/>
          <w:sz w:val="20"/>
        </w:rPr>
      </w:pPr>
    </w:p>
    <w:p w14:paraId="23DC97F9" w14:textId="047959E1" w:rsidR="009159A8" w:rsidRPr="003C7ADD" w:rsidRDefault="00406D44" w:rsidP="00584368">
      <w:pPr>
        <w:jc w:val="both"/>
        <w:rPr>
          <w:rFonts w:ascii="Verdana" w:hAnsi="Verdana" w:cs="Calibri"/>
          <w:b/>
          <w:bCs/>
          <w:iCs/>
          <w:color w:val="0A548B"/>
          <w:sz w:val="20"/>
        </w:rPr>
      </w:pPr>
      <w:r w:rsidRPr="003C7ADD">
        <w:rPr>
          <w:rFonts w:ascii="Verdana" w:hAnsi="Verdana" w:cs="Calibri"/>
          <w:b/>
          <w:bCs/>
          <w:iCs/>
          <w:color w:val="0A548B"/>
          <w:sz w:val="20"/>
        </w:rPr>
        <w:t>14</w:t>
      </w:r>
      <w:r w:rsidR="00584368" w:rsidRPr="003C7ADD">
        <w:rPr>
          <w:rFonts w:ascii="Verdana" w:hAnsi="Verdana" w:cs="Calibri"/>
          <w:b/>
          <w:bCs/>
          <w:iCs/>
          <w:color w:val="0A548B"/>
          <w:sz w:val="20"/>
        </w:rPr>
        <w:tab/>
      </w:r>
      <w:r w:rsidR="009159A8" w:rsidRPr="003C7ADD">
        <w:rPr>
          <w:rFonts w:ascii="Verdana" w:hAnsi="Verdana" w:cs="Calibri"/>
          <w:b/>
          <w:bCs/>
          <w:iCs/>
          <w:color w:val="0A548B"/>
          <w:sz w:val="20"/>
        </w:rPr>
        <w:t xml:space="preserve">Price Submission </w:t>
      </w:r>
      <w:r w:rsidR="00E86B87">
        <w:rPr>
          <w:rFonts w:ascii="Verdana" w:hAnsi="Verdana" w:cs="Calibri"/>
          <w:b/>
          <w:bCs/>
          <w:iCs/>
          <w:color w:val="0A548B"/>
          <w:sz w:val="20"/>
        </w:rPr>
        <w:t>(</w:t>
      </w:r>
      <w:r w:rsidR="009F3CF6">
        <w:rPr>
          <w:rFonts w:ascii="Verdana" w:hAnsi="Verdana" w:cs="Calibri"/>
          <w:b/>
          <w:bCs/>
          <w:iCs/>
          <w:color w:val="0A548B"/>
          <w:sz w:val="20"/>
        </w:rPr>
        <w:t>25</w:t>
      </w:r>
      <w:r w:rsidR="009159A8" w:rsidRPr="003C7ADD">
        <w:rPr>
          <w:rFonts w:ascii="Verdana" w:hAnsi="Verdana" w:cs="Calibri"/>
          <w:b/>
          <w:bCs/>
          <w:iCs/>
          <w:color w:val="0A548B"/>
          <w:sz w:val="20"/>
        </w:rPr>
        <w:t xml:space="preserve">% weighting) </w:t>
      </w:r>
    </w:p>
    <w:p w14:paraId="60BEF629" w14:textId="77777777" w:rsidR="009159A8" w:rsidRPr="003C7ADD" w:rsidRDefault="009159A8" w:rsidP="009159A8">
      <w:pPr>
        <w:ind w:left="709"/>
        <w:jc w:val="both"/>
        <w:rPr>
          <w:rFonts w:ascii="Verdana" w:hAnsi="Verdana" w:cs="Calibri"/>
          <w:b/>
          <w:bCs/>
          <w:iCs/>
          <w:color w:val="0A548B"/>
          <w:sz w:val="20"/>
        </w:rPr>
      </w:pPr>
    </w:p>
    <w:p w14:paraId="18F66068" w14:textId="30BD361A" w:rsidR="009159A8" w:rsidRPr="003C7ADD" w:rsidRDefault="00584368" w:rsidP="00584368">
      <w:pPr>
        <w:jc w:val="both"/>
        <w:rPr>
          <w:rFonts w:ascii="Verdana" w:hAnsi="Verdana" w:cs="Calibri"/>
          <w:iCs/>
          <w:color w:val="0A548B"/>
          <w:sz w:val="20"/>
        </w:rPr>
      </w:pPr>
      <w:r w:rsidRPr="003C7ADD">
        <w:rPr>
          <w:rFonts w:ascii="Verdana" w:hAnsi="Verdana" w:cs="Calibri"/>
          <w:iCs/>
          <w:color w:val="0A548B"/>
          <w:sz w:val="20"/>
        </w:rPr>
        <w:t>1</w:t>
      </w:r>
      <w:r w:rsidR="00406D44" w:rsidRPr="003C7ADD">
        <w:rPr>
          <w:rFonts w:ascii="Verdana" w:hAnsi="Verdana" w:cs="Calibri"/>
          <w:iCs/>
          <w:color w:val="0A548B"/>
          <w:sz w:val="20"/>
        </w:rPr>
        <w:t>4</w:t>
      </w:r>
      <w:r w:rsidRPr="003C7ADD">
        <w:rPr>
          <w:rFonts w:ascii="Verdana" w:hAnsi="Verdana" w:cs="Calibri"/>
          <w:iCs/>
          <w:color w:val="0A548B"/>
          <w:sz w:val="20"/>
        </w:rPr>
        <w:t>.1</w:t>
      </w:r>
      <w:r w:rsidRPr="003C7ADD">
        <w:rPr>
          <w:rFonts w:ascii="Verdana" w:hAnsi="Verdana" w:cs="Calibri"/>
          <w:iCs/>
          <w:color w:val="0A548B"/>
          <w:sz w:val="20"/>
        </w:rPr>
        <w:tab/>
      </w:r>
      <w:r w:rsidR="009159A8" w:rsidRPr="003C7ADD">
        <w:rPr>
          <w:rFonts w:ascii="Verdana" w:hAnsi="Verdana" w:cs="Calibri"/>
          <w:iCs/>
          <w:color w:val="0A548B"/>
          <w:sz w:val="20"/>
        </w:rPr>
        <w:t>Scores will be awarded for price on the following basis:</w:t>
      </w:r>
    </w:p>
    <w:p w14:paraId="3EDD43A2" w14:textId="77777777" w:rsidR="009159A8" w:rsidRPr="003C7ADD" w:rsidRDefault="009159A8" w:rsidP="009159A8">
      <w:pPr>
        <w:ind w:left="709"/>
        <w:jc w:val="both"/>
        <w:rPr>
          <w:rFonts w:ascii="Verdana" w:hAnsi="Verdana" w:cs="Calibri"/>
          <w:iCs/>
          <w:color w:val="0A548B"/>
          <w:sz w:val="20"/>
        </w:rPr>
      </w:pPr>
    </w:p>
    <w:p w14:paraId="5E235CEC" w14:textId="4DD03F41" w:rsidR="00D601FC" w:rsidRPr="003748DA" w:rsidRDefault="00D601FC" w:rsidP="00D601FC">
      <w:pPr>
        <w:pStyle w:val="ListParagraph"/>
        <w:numPr>
          <w:ilvl w:val="1"/>
          <w:numId w:val="31"/>
        </w:numPr>
        <w:jc w:val="both"/>
        <w:rPr>
          <w:rFonts w:ascii="Verdana" w:hAnsi="Verdana" w:cs="Calibri"/>
          <w:iCs/>
          <w:color w:val="0A548B"/>
          <w:sz w:val="20"/>
        </w:rPr>
      </w:pPr>
      <w:r w:rsidRPr="003748DA">
        <w:rPr>
          <w:rFonts w:ascii="Verdana" w:hAnsi="Verdana" w:cs="Calibri"/>
          <w:iCs/>
          <w:color w:val="0A548B"/>
          <w:sz w:val="20"/>
        </w:rPr>
        <w:t>The tenderer which represents the Lowest Total Contract Price in Sterling GBP (</w:t>
      </w:r>
      <w:r w:rsidR="00D04A87" w:rsidRPr="00DC08B8">
        <w:rPr>
          <w:rFonts w:ascii="Verdana" w:hAnsi="Verdana" w:cs="Calibri"/>
          <w:iCs/>
          <w:color w:val="0A548B"/>
          <w:sz w:val="20"/>
          <w:u w:val="single"/>
        </w:rPr>
        <w:t>in</w:t>
      </w:r>
      <w:r w:rsidRPr="00DC08B8">
        <w:rPr>
          <w:rFonts w:ascii="Verdana" w:hAnsi="Verdana" w:cs="Calibri"/>
          <w:iCs/>
          <w:color w:val="0A548B"/>
          <w:sz w:val="20"/>
          <w:u w:val="single"/>
        </w:rPr>
        <w:t>cluding VAT)</w:t>
      </w:r>
      <w:r w:rsidRPr="003748DA">
        <w:rPr>
          <w:rFonts w:ascii="Verdana" w:hAnsi="Verdana" w:cs="Calibri"/>
          <w:iCs/>
          <w:color w:val="0A548B"/>
          <w:sz w:val="20"/>
        </w:rPr>
        <w:t xml:space="preserve"> will be awarded the highest score (a mark of 25%).</w:t>
      </w:r>
    </w:p>
    <w:p w14:paraId="0DB0B6E9" w14:textId="77777777" w:rsidR="00D601FC" w:rsidRPr="00585230" w:rsidRDefault="00D601FC" w:rsidP="00D601FC">
      <w:pPr>
        <w:pStyle w:val="ListParagraph"/>
        <w:ind w:left="1440"/>
        <w:jc w:val="both"/>
        <w:rPr>
          <w:rFonts w:ascii="Verdana" w:hAnsi="Verdana" w:cs="Calibri"/>
          <w:b/>
          <w:bCs/>
          <w:iCs/>
          <w:color w:val="0A548B"/>
          <w:sz w:val="22"/>
          <w:szCs w:val="22"/>
        </w:rPr>
      </w:pPr>
    </w:p>
    <w:p w14:paraId="4F65AEB5" w14:textId="67881018" w:rsidR="00D601FC" w:rsidRPr="003748DA" w:rsidRDefault="00D601FC" w:rsidP="00D601FC">
      <w:pPr>
        <w:pStyle w:val="ListParagraph"/>
        <w:numPr>
          <w:ilvl w:val="1"/>
          <w:numId w:val="31"/>
        </w:numPr>
        <w:jc w:val="both"/>
        <w:rPr>
          <w:rFonts w:ascii="Verdana" w:hAnsi="Verdana" w:cs="Calibri"/>
          <w:iCs/>
          <w:color w:val="0A548B"/>
          <w:sz w:val="20"/>
        </w:rPr>
      </w:pPr>
      <w:r w:rsidRPr="003748DA">
        <w:rPr>
          <w:rFonts w:ascii="Verdana" w:hAnsi="Verdana" w:cs="Calibri"/>
          <w:iCs/>
          <w:color w:val="0A548B"/>
          <w:sz w:val="20"/>
        </w:rPr>
        <w:t xml:space="preserve">All other Tenderers will be awarded pro rata scores on the relative competitiveness of their Total Contract Price compared to the </w:t>
      </w:r>
      <w:r w:rsidR="00DC08B8">
        <w:rPr>
          <w:rFonts w:ascii="Verdana" w:hAnsi="Verdana" w:cs="Calibri"/>
          <w:iCs/>
          <w:color w:val="0A548B"/>
          <w:sz w:val="20"/>
        </w:rPr>
        <w:t>L</w:t>
      </w:r>
      <w:r w:rsidRPr="003748DA">
        <w:rPr>
          <w:rFonts w:ascii="Verdana" w:hAnsi="Verdana" w:cs="Calibri"/>
          <w:iCs/>
          <w:color w:val="0A548B"/>
          <w:sz w:val="20"/>
        </w:rPr>
        <w:t>owest Total Contract Price e.g. (Total Contract Price – Lowest Total Contract Price / Lowest Total Contract Price * 100) = X%. This percentage will be deducted from the total score (</w:t>
      </w:r>
      <w:r w:rsidR="00CC7410">
        <w:rPr>
          <w:rFonts w:ascii="Verdana" w:hAnsi="Verdana" w:cs="Calibri"/>
          <w:iCs/>
          <w:color w:val="0A548B"/>
          <w:sz w:val="20"/>
        </w:rPr>
        <w:t>25</w:t>
      </w:r>
      <w:r w:rsidRPr="003748DA">
        <w:rPr>
          <w:rFonts w:ascii="Verdana" w:hAnsi="Verdana" w:cs="Calibri"/>
          <w:iCs/>
          <w:color w:val="0A548B"/>
          <w:sz w:val="20"/>
        </w:rPr>
        <w:t>%) available for Total Contract Price.</w:t>
      </w:r>
    </w:p>
    <w:p w14:paraId="04E4AD79" w14:textId="77777777" w:rsidR="009159A8" w:rsidRPr="003C7ADD" w:rsidRDefault="009159A8" w:rsidP="009159A8">
      <w:pPr>
        <w:rPr>
          <w:rFonts w:ascii="Verdana" w:hAnsi="Verdana"/>
          <w:color w:val="0A548B"/>
          <w:sz w:val="20"/>
        </w:rPr>
      </w:pPr>
    </w:p>
    <w:p w14:paraId="53DF9E3F" w14:textId="36DCC913" w:rsidR="009159A8" w:rsidRPr="003C7ADD" w:rsidRDefault="00AD2B8C" w:rsidP="00AD2B8C">
      <w:pPr>
        <w:ind w:left="709" w:hanging="709"/>
        <w:rPr>
          <w:rFonts w:ascii="Verdana" w:hAnsi="Verdana" w:cs="Calibri"/>
          <w:iCs/>
          <w:color w:val="0A548B"/>
          <w:sz w:val="20"/>
        </w:rPr>
      </w:pPr>
      <w:r w:rsidRPr="003C7ADD">
        <w:rPr>
          <w:rFonts w:ascii="Verdana" w:hAnsi="Verdana" w:cs="Calibri"/>
          <w:iCs/>
          <w:color w:val="0A548B"/>
          <w:sz w:val="20"/>
        </w:rPr>
        <w:t>1</w:t>
      </w:r>
      <w:r w:rsidR="00406D44" w:rsidRPr="003C7ADD">
        <w:rPr>
          <w:rFonts w:ascii="Verdana" w:hAnsi="Verdana" w:cs="Calibri"/>
          <w:iCs/>
          <w:color w:val="0A548B"/>
          <w:sz w:val="20"/>
        </w:rPr>
        <w:t>4</w:t>
      </w:r>
      <w:r w:rsidRPr="003C7ADD">
        <w:rPr>
          <w:rFonts w:ascii="Verdana" w:hAnsi="Verdana" w:cs="Calibri"/>
          <w:iCs/>
          <w:color w:val="0A548B"/>
          <w:sz w:val="20"/>
        </w:rPr>
        <w:t>.2</w:t>
      </w:r>
      <w:r w:rsidRPr="003C7ADD">
        <w:rPr>
          <w:rFonts w:ascii="Verdana" w:hAnsi="Verdana" w:cs="Calibri"/>
          <w:iCs/>
          <w:color w:val="0A548B"/>
          <w:sz w:val="20"/>
        </w:rPr>
        <w:tab/>
      </w:r>
      <w:r w:rsidR="009159A8" w:rsidRPr="003C7ADD">
        <w:rPr>
          <w:rFonts w:ascii="Verdana" w:hAnsi="Verdana" w:cs="Calibri"/>
          <w:iCs/>
          <w:color w:val="0A548B"/>
          <w:sz w:val="20"/>
        </w:rPr>
        <w:t xml:space="preserve">All pricing submissions should be in </w:t>
      </w:r>
      <w:r w:rsidR="003B1934" w:rsidRPr="003C7ADD">
        <w:rPr>
          <w:rFonts w:ascii="Verdana" w:hAnsi="Verdana" w:cs="Calibri"/>
          <w:iCs/>
          <w:color w:val="0A548B"/>
          <w:sz w:val="20"/>
        </w:rPr>
        <w:t>accordance</w:t>
      </w:r>
      <w:r w:rsidR="009159A8" w:rsidRPr="003C7ADD">
        <w:rPr>
          <w:rFonts w:ascii="Verdana" w:hAnsi="Verdana" w:cs="Calibri"/>
          <w:iCs/>
          <w:color w:val="0A548B"/>
          <w:sz w:val="20"/>
        </w:rPr>
        <w:t xml:space="preserve"> </w:t>
      </w:r>
      <w:r w:rsidR="009159A8" w:rsidRPr="00A41D03">
        <w:rPr>
          <w:rFonts w:ascii="Verdana" w:hAnsi="Verdana" w:cs="Calibri"/>
          <w:iCs/>
          <w:color w:val="0A548B"/>
          <w:sz w:val="20"/>
        </w:rPr>
        <w:t xml:space="preserve">with </w:t>
      </w:r>
      <w:r w:rsidRPr="00A41D03">
        <w:rPr>
          <w:rFonts w:ascii="Verdana" w:hAnsi="Verdana" w:cs="Calibri"/>
          <w:iCs/>
          <w:color w:val="0A548B"/>
          <w:sz w:val="20"/>
        </w:rPr>
        <w:t xml:space="preserve">Appendix </w:t>
      </w:r>
      <w:r w:rsidR="00A41D03" w:rsidRPr="00A41D03">
        <w:rPr>
          <w:rFonts w:ascii="Verdana" w:hAnsi="Verdana" w:cs="Calibri"/>
          <w:iCs/>
          <w:color w:val="0A548B"/>
          <w:sz w:val="20"/>
        </w:rPr>
        <w:t>A</w:t>
      </w:r>
      <w:r w:rsidRPr="00A41D03">
        <w:rPr>
          <w:rFonts w:ascii="Verdana" w:hAnsi="Verdana" w:cs="Calibri"/>
          <w:iCs/>
          <w:color w:val="0A548B"/>
          <w:sz w:val="20"/>
        </w:rPr>
        <w:t xml:space="preserve"> – Pricing Schedule</w:t>
      </w:r>
      <w:r w:rsidR="00CF3A9B" w:rsidRPr="00A41D03">
        <w:rPr>
          <w:rFonts w:ascii="Verdana" w:hAnsi="Verdana" w:cs="Calibri"/>
          <w:iCs/>
          <w:color w:val="0A548B"/>
          <w:sz w:val="20"/>
        </w:rPr>
        <w:t>.</w:t>
      </w:r>
    </w:p>
    <w:p w14:paraId="44C6C5EE" w14:textId="77777777" w:rsidR="009159A8" w:rsidRPr="003C7ADD" w:rsidRDefault="009159A8" w:rsidP="009159A8">
      <w:pPr>
        <w:ind w:left="709"/>
        <w:rPr>
          <w:rFonts w:ascii="Verdana" w:hAnsi="Verdana" w:cs="Calibri"/>
          <w:iCs/>
          <w:color w:val="0A548B"/>
          <w:sz w:val="20"/>
        </w:rPr>
      </w:pPr>
    </w:p>
    <w:p w14:paraId="18A41CA5" w14:textId="77777777" w:rsidR="009159A8" w:rsidRPr="003C7ADD" w:rsidRDefault="009159A8" w:rsidP="009159A8">
      <w:pPr>
        <w:ind w:left="709"/>
        <w:rPr>
          <w:rFonts w:ascii="Verdana" w:hAnsi="Verdana" w:cs="Calibri"/>
          <w:iCs/>
          <w:color w:val="0A548B"/>
          <w:sz w:val="20"/>
        </w:rPr>
      </w:pPr>
    </w:p>
    <w:p w14:paraId="6AEBAFF8" w14:textId="0CCE7170" w:rsidR="009159A8" w:rsidRPr="00696275" w:rsidRDefault="00610EAD" w:rsidP="00610EAD">
      <w:pPr>
        <w:rPr>
          <w:rFonts w:ascii="Verdana" w:hAnsi="Verdana" w:cs="Calibri"/>
          <w:iCs/>
          <w:color w:val="0A548B"/>
          <w:sz w:val="20"/>
        </w:rPr>
      </w:pPr>
      <w:r w:rsidRPr="003C7ADD">
        <w:rPr>
          <w:rFonts w:ascii="Verdana" w:hAnsi="Verdana" w:cs="Calibri"/>
          <w:b/>
          <w:bCs/>
          <w:iCs/>
          <w:color w:val="0A548B"/>
          <w:sz w:val="20"/>
        </w:rPr>
        <w:t>1</w:t>
      </w:r>
      <w:r w:rsidR="00406D44" w:rsidRPr="003C7ADD">
        <w:rPr>
          <w:rFonts w:ascii="Verdana" w:hAnsi="Verdana" w:cs="Calibri"/>
          <w:b/>
          <w:bCs/>
          <w:iCs/>
          <w:color w:val="0A548B"/>
          <w:sz w:val="20"/>
        </w:rPr>
        <w:t>5</w:t>
      </w:r>
      <w:r w:rsidRPr="003C7ADD">
        <w:rPr>
          <w:rFonts w:ascii="Verdana" w:hAnsi="Verdana" w:cs="Calibri"/>
          <w:b/>
          <w:bCs/>
          <w:iCs/>
          <w:color w:val="0A548B"/>
          <w:sz w:val="20"/>
        </w:rPr>
        <w:tab/>
      </w:r>
      <w:r w:rsidR="009159A8" w:rsidRPr="003C7ADD">
        <w:rPr>
          <w:rFonts w:ascii="Verdana" w:hAnsi="Verdana" w:cs="Calibri"/>
          <w:b/>
          <w:bCs/>
          <w:iCs/>
          <w:color w:val="0A548B"/>
          <w:sz w:val="20"/>
        </w:rPr>
        <w:t xml:space="preserve">Quality / Non priced Submission </w:t>
      </w:r>
      <w:r w:rsidR="00696275">
        <w:rPr>
          <w:rFonts w:ascii="Verdana" w:hAnsi="Verdana" w:cs="Calibri"/>
          <w:b/>
          <w:bCs/>
          <w:iCs/>
          <w:color w:val="0A548B"/>
          <w:sz w:val="20"/>
        </w:rPr>
        <w:t>(75</w:t>
      </w:r>
      <w:r w:rsidR="009159A8" w:rsidRPr="003C7ADD">
        <w:rPr>
          <w:rFonts w:ascii="Verdana" w:hAnsi="Verdana" w:cs="Calibri"/>
          <w:b/>
          <w:bCs/>
          <w:iCs/>
          <w:color w:val="0A548B"/>
          <w:sz w:val="20"/>
        </w:rPr>
        <w:t xml:space="preserve">% </w:t>
      </w:r>
      <w:r w:rsidR="009159A8" w:rsidRPr="00696275">
        <w:rPr>
          <w:rFonts w:ascii="Verdana" w:hAnsi="Verdana" w:cs="Calibri"/>
          <w:b/>
          <w:bCs/>
          <w:iCs/>
          <w:color w:val="0A548B"/>
          <w:sz w:val="20"/>
        </w:rPr>
        <w:t>weighting)</w:t>
      </w:r>
    </w:p>
    <w:p w14:paraId="48E4596D" w14:textId="5FCE2129" w:rsidR="00324AAA" w:rsidRPr="003C7ADD" w:rsidRDefault="00D62282" w:rsidP="00324AAA">
      <w:pPr>
        <w:pStyle w:val="BodyText"/>
        <w:spacing w:before="241"/>
        <w:ind w:left="709" w:right="137" w:hanging="709"/>
        <w:rPr>
          <w:rFonts w:ascii="Verdana" w:hAnsi="Verdana" w:cs="Calibri"/>
          <w:iCs/>
          <w:color w:val="0A548B"/>
        </w:rPr>
      </w:pPr>
      <w:r w:rsidRPr="003C7ADD">
        <w:rPr>
          <w:rFonts w:ascii="Verdana" w:hAnsi="Verdana" w:cs="Calibri"/>
          <w:iCs/>
          <w:color w:val="0A548B"/>
        </w:rPr>
        <w:t>1</w:t>
      </w:r>
      <w:r w:rsidR="00406D44" w:rsidRPr="003C7ADD">
        <w:rPr>
          <w:rFonts w:ascii="Verdana" w:hAnsi="Verdana" w:cs="Calibri"/>
          <w:iCs/>
          <w:color w:val="0A548B"/>
        </w:rPr>
        <w:t>5</w:t>
      </w:r>
      <w:r w:rsidRPr="003C7ADD">
        <w:rPr>
          <w:rFonts w:ascii="Verdana" w:hAnsi="Verdana" w:cs="Calibri"/>
          <w:iCs/>
          <w:color w:val="0A548B"/>
        </w:rPr>
        <w:t xml:space="preserve">.1 </w:t>
      </w:r>
      <w:r w:rsidRPr="003C7ADD">
        <w:rPr>
          <w:rFonts w:ascii="Verdana" w:hAnsi="Verdana" w:cs="Calibri"/>
          <w:iCs/>
          <w:color w:val="0A548B"/>
        </w:rPr>
        <w:tab/>
      </w:r>
      <w:r w:rsidR="009159A8" w:rsidRPr="003C7ADD">
        <w:rPr>
          <w:rFonts w:ascii="Verdana" w:hAnsi="Verdana" w:cs="Calibri"/>
          <w:iCs/>
          <w:color w:val="0A548B"/>
        </w:rPr>
        <w:t>The evaluation panel will use the below scoring methodology for the evaluation of tenderer’s ITT submissions for the questions marked as ‘Scored’</w:t>
      </w:r>
      <w:r w:rsidR="002D1D6F">
        <w:rPr>
          <w:rFonts w:ascii="Verdana" w:hAnsi="Verdana" w:cs="Calibri"/>
          <w:iCs/>
          <w:color w:val="0A548B"/>
        </w:rPr>
        <w:t xml:space="preserve"> </w:t>
      </w:r>
      <w:r w:rsidR="009159A8" w:rsidRPr="00696275">
        <w:rPr>
          <w:rFonts w:ascii="Verdana" w:hAnsi="Verdana" w:cs="Calibri"/>
          <w:iCs/>
          <w:color w:val="0A548B"/>
        </w:rPr>
        <w:t>per Lot</w:t>
      </w:r>
      <w:r w:rsidR="00744746" w:rsidRPr="00696275">
        <w:rPr>
          <w:rFonts w:ascii="Verdana" w:hAnsi="Verdana" w:cs="Calibri"/>
          <w:iCs/>
          <w:color w:val="0A548B"/>
        </w:rPr>
        <w:t>, as applicable</w:t>
      </w:r>
      <w:r w:rsidR="00696275">
        <w:rPr>
          <w:rFonts w:ascii="Verdana" w:hAnsi="Verdana" w:cs="Calibri"/>
          <w:iCs/>
          <w:color w:val="0A548B"/>
        </w:rPr>
        <w:t>.</w:t>
      </w:r>
    </w:p>
    <w:p w14:paraId="6FB3820C" w14:textId="3E72DDE5" w:rsidR="009159A8" w:rsidRDefault="00324AAA" w:rsidP="00324AAA">
      <w:pPr>
        <w:pStyle w:val="BodyText"/>
        <w:spacing w:before="241"/>
        <w:ind w:left="709" w:right="137" w:hanging="709"/>
        <w:rPr>
          <w:rFonts w:ascii="Verdana" w:hAnsi="Verdana" w:cs="Calibri"/>
          <w:b/>
          <w:bCs/>
          <w:iCs/>
          <w:color w:val="0A548B"/>
        </w:rPr>
      </w:pPr>
      <w:r w:rsidRPr="003C7ADD">
        <w:rPr>
          <w:rFonts w:ascii="Verdana" w:hAnsi="Verdana" w:cs="Calibri"/>
          <w:iCs/>
          <w:color w:val="0A548B"/>
        </w:rPr>
        <w:t>1</w:t>
      </w:r>
      <w:r w:rsidR="00406D44" w:rsidRPr="003C7ADD">
        <w:rPr>
          <w:rFonts w:ascii="Verdana" w:hAnsi="Verdana" w:cs="Calibri"/>
          <w:iCs/>
          <w:color w:val="0A548B"/>
        </w:rPr>
        <w:t>5</w:t>
      </w:r>
      <w:r w:rsidRPr="003C7ADD">
        <w:rPr>
          <w:rFonts w:ascii="Verdana" w:hAnsi="Verdana" w:cs="Calibri"/>
          <w:iCs/>
          <w:color w:val="0A548B"/>
        </w:rPr>
        <w:t>.2</w:t>
      </w:r>
      <w:r w:rsidRPr="003C7ADD">
        <w:rPr>
          <w:rFonts w:ascii="Verdana" w:hAnsi="Verdana" w:cs="Calibri"/>
          <w:iCs/>
          <w:color w:val="0A548B"/>
        </w:rPr>
        <w:tab/>
      </w:r>
      <w:r w:rsidR="009159A8" w:rsidRPr="003C7ADD">
        <w:rPr>
          <w:rFonts w:ascii="Verdana" w:hAnsi="Verdana" w:cs="Calibri"/>
          <w:b/>
          <w:bCs/>
          <w:iCs/>
          <w:color w:val="0A548B"/>
        </w:rPr>
        <w:t>Scoring Matrix (Table 1):</w:t>
      </w:r>
    </w:p>
    <w:p w14:paraId="57A24122" w14:textId="664466A3" w:rsidR="002D1D6F" w:rsidRDefault="002D1D6F" w:rsidP="00324AAA">
      <w:pPr>
        <w:pStyle w:val="BodyText"/>
        <w:spacing w:before="241"/>
        <w:ind w:left="709" w:right="137" w:hanging="709"/>
        <w:rPr>
          <w:rFonts w:ascii="Verdana" w:hAnsi="Verdana" w:cs="Calibri"/>
          <w:iCs/>
          <w:color w:val="0A548B"/>
        </w:rPr>
      </w:pPr>
      <w:r>
        <w:rPr>
          <w:rFonts w:ascii="Verdana" w:hAnsi="Verdana" w:cs="Calibri"/>
          <w:iCs/>
          <w:color w:val="0A548B"/>
        </w:rPr>
        <w:tab/>
        <w:t>The following scoring system will be used to score those questions marked as ‘Scored’.</w:t>
      </w:r>
    </w:p>
    <w:p w14:paraId="69A13359" w14:textId="77777777" w:rsidR="00562CB4" w:rsidRPr="003C7ADD" w:rsidRDefault="00562CB4" w:rsidP="00324AAA">
      <w:pPr>
        <w:pStyle w:val="BodyText"/>
        <w:spacing w:before="241"/>
        <w:ind w:left="709" w:right="137" w:hanging="709"/>
        <w:rPr>
          <w:rFonts w:ascii="Verdana" w:hAnsi="Verdana" w:cs="Calibri"/>
          <w:iCs/>
          <w:color w:val="0A548B"/>
        </w:rPr>
      </w:pPr>
    </w:p>
    <w:tbl>
      <w:tblPr>
        <w:tblW w:w="9355" w:type="dxa"/>
        <w:tblInd w:w="6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26"/>
        <w:gridCol w:w="1851"/>
        <w:gridCol w:w="6378"/>
      </w:tblGrid>
      <w:tr w:rsidR="003C7ADD" w:rsidRPr="003C7ADD" w14:paraId="3FDD8484" w14:textId="77777777" w:rsidTr="0B0B6636">
        <w:trPr>
          <w:trHeight w:val="299"/>
        </w:trPr>
        <w:tc>
          <w:tcPr>
            <w:tcW w:w="1126" w:type="dxa"/>
            <w:shd w:val="clear" w:color="auto" w:fill="EDEBE1"/>
          </w:tcPr>
          <w:p w14:paraId="59AD1FF5" w14:textId="77777777" w:rsidR="009159A8" w:rsidRPr="003C7ADD" w:rsidRDefault="009159A8">
            <w:pPr>
              <w:pStyle w:val="TableParagraph"/>
              <w:spacing w:before="16" w:line="263" w:lineRule="exact"/>
              <w:ind w:left="110"/>
              <w:rPr>
                <w:b/>
                <w:color w:val="0A548B"/>
                <w:sz w:val="20"/>
                <w:szCs w:val="20"/>
              </w:rPr>
            </w:pPr>
            <w:r w:rsidRPr="003C7ADD">
              <w:rPr>
                <w:b/>
                <w:color w:val="0A548B"/>
                <w:spacing w:val="-2"/>
                <w:sz w:val="20"/>
                <w:szCs w:val="20"/>
              </w:rPr>
              <w:t>Score</w:t>
            </w:r>
          </w:p>
        </w:tc>
        <w:tc>
          <w:tcPr>
            <w:tcW w:w="1851" w:type="dxa"/>
            <w:shd w:val="clear" w:color="auto" w:fill="EDEBE1"/>
          </w:tcPr>
          <w:p w14:paraId="61AFD5DD" w14:textId="77777777" w:rsidR="009159A8" w:rsidRPr="003C7ADD" w:rsidRDefault="009159A8">
            <w:pPr>
              <w:pStyle w:val="TableParagraph"/>
              <w:spacing w:before="16" w:line="263" w:lineRule="exact"/>
              <w:ind w:left="107"/>
              <w:rPr>
                <w:b/>
                <w:color w:val="0A548B"/>
                <w:sz w:val="20"/>
                <w:szCs w:val="20"/>
              </w:rPr>
            </w:pPr>
            <w:r w:rsidRPr="003C7ADD">
              <w:rPr>
                <w:b/>
                <w:color w:val="0A548B"/>
                <w:spacing w:val="-2"/>
                <w:sz w:val="20"/>
                <w:szCs w:val="20"/>
              </w:rPr>
              <w:t>Definition</w:t>
            </w:r>
          </w:p>
        </w:tc>
        <w:tc>
          <w:tcPr>
            <w:tcW w:w="6378" w:type="dxa"/>
            <w:shd w:val="clear" w:color="auto" w:fill="EDEBE1"/>
          </w:tcPr>
          <w:p w14:paraId="31AC73A6" w14:textId="77777777" w:rsidR="009159A8" w:rsidRPr="003C7ADD" w:rsidRDefault="009159A8">
            <w:pPr>
              <w:pStyle w:val="TableParagraph"/>
              <w:spacing w:before="16" w:line="263" w:lineRule="exact"/>
              <w:ind w:left="107"/>
              <w:rPr>
                <w:b/>
                <w:color w:val="0A548B"/>
                <w:sz w:val="20"/>
                <w:szCs w:val="20"/>
              </w:rPr>
            </w:pPr>
            <w:r w:rsidRPr="003C7ADD">
              <w:rPr>
                <w:b/>
                <w:color w:val="0A548B"/>
                <w:spacing w:val="-2"/>
                <w:sz w:val="20"/>
                <w:szCs w:val="20"/>
              </w:rPr>
              <w:t>Description</w:t>
            </w:r>
          </w:p>
        </w:tc>
      </w:tr>
      <w:tr w:rsidR="003C7ADD" w:rsidRPr="003C7ADD" w14:paraId="2683E62F" w14:textId="77777777" w:rsidTr="0B0B6636">
        <w:trPr>
          <w:trHeight w:val="803"/>
        </w:trPr>
        <w:tc>
          <w:tcPr>
            <w:tcW w:w="1126" w:type="dxa"/>
          </w:tcPr>
          <w:p w14:paraId="3031944B" w14:textId="77777777" w:rsidR="009159A8" w:rsidRPr="003C7ADD" w:rsidRDefault="009159A8">
            <w:pPr>
              <w:pStyle w:val="TableParagraph"/>
              <w:rPr>
                <w:color w:val="0A548B"/>
                <w:sz w:val="20"/>
                <w:szCs w:val="20"/>
              </w:rPr>
            </w:pPr>
          </w:p>
          <w:p w14:paraId="7912E100" w14:textId="77777777" w:rsidR="009159A8" w:rsidRPr="003C7ADD" w:rsidRDefault="009159A8">
            <w:pPr>
              <w:pStyle w:val="TableParagraph"/>
              <w:ind w:right="86"/>
              <w:jc w:val="right"/>
              <w:rPr>
                <w:color w:val="0A548B"/>
                <w:sz w:val="20"/>
                <w:szCs w:val="20"/>
              </w:rPr>
            </w:pPr>
            <w:r w:rsidRPr="003C7ADD">
              <w:rPr>
                <w:color w:val="0A548B"/>
                <w:spacing w:val="-5"/>
                <w:sz w:val="20"/>
                <w:szCs w:val="20"/>
              </w:rPr>
              <w:t>10</w:t>
            </w:r>
          </w:p>
        </w:tc>
        <w:tc>
          <w:tcPr>
            <w:tcW w:w="1851" w:type="dxa"/>
          </w:tcPr>
          <w:p w14:paraId="644EC272" w14:textId="77777777" w:rsidR="009159A8" w:rsidRPr="003C7ADD" w:rsidRDefault="009159A8">
            <w:pPr>
              <w:pStyle w:val="TableParagraph"/>
              <w:rPr>
                <w:color w:val="0A548B"/>
                <w:sz w:val="20"/>
                <w:szCs w:val="20"/>
              </w:rPr>
            </w:pPr>
          </w:p>
          <w:p w14:paraId="3C867C96" w14:textId="77777777" w:rsidR="009159A8" w:rsidRPr="003C7ADD" w:rsidRDefault="009159A8">
            <w:pPr>
              <w:pStyle w:val="TableParagraph"/>
              <w:ind w:left="107"/>
              <w:rPr>
                <w:color w:val="0A548B"/>
                <w:sz w:val="20"/>
                <w:szCs w:val="20"/>
              </w:rPr>
            </w:pPr>
            <w:r w:rsidRPr="003C7ADD">
              <w:rPr>
                <w:color w:val="0A548B"/>
                <w:spacing w:val="-2"/>
                <w:sz w:val="20"/>
                <w:szCs w:val="20"/>
              </w:rPr>
              <w:t>Excellent</w:t>
            </w:r>
          </w:p>
        </w:tc>
        <w:tc>
          <w:tcPr>
            <w:tcW w:w="6378" w:type="dxa"/>
          </w:tcPr>
          <w:p w14:paraId="0E6652EC" w14:textId="77777777" w:rsidR="009159A8" w:rsidRPr="003C7ADD" w:rsidRDefault="009159A8">
            <w:pPr>
              <w:pStyle w:val="TableParagraph"/>
              <w:spacing w:line="267" w:lineRule="exact"/>
              <w:ind w:left="107"/>
              <w:rPr>
                <w:color w:val="0A548B"/>
                <w:sz w:val="20"/>
                <w:szCs w:val="20"/>
              </w:rPr>
            </w:pPr>
            <w:r w:rsidRPr="003C7ADD">
              <w:rPr>
                <w:color w:val="0A548B"/>
                <w:sz w:val="20"/>
                <w:szCs w:val="20"/>
              </w:rPr>
              <w:t>The</w:t>
            </w:r>
            <w:r w:rsidRPr="003C7ADD">
              <w:rPr>
                <w:color w:val="0A548B"/>
                <w:spacing w:val="-5"/>
                <w:sz w:val="20"/>
                <w:szCs w:val="20"/>
              </w:rPr>
              <w:t xml:space="preserve"> </w:t>
            </w:r>
            <w:r w:rsidRPr="003C7ADD">
              <w:rPr>
                <w:color w:val="0A548B"/>
                <w:sz w:val="20"/>
                <w:szCs w:val="20"/>
              </w:rPr>
              <w:t>Tenderer</w:t>
            </w:r>
            <w:r w:rsidRPr="003C7ADD">
              <w:rPr>
                <w:color w:val="0A548B"/>
                <w:spacing w:val="-2"/>
                <w:sz w:val="20"/>
                <w:szCs w:val="20"/>
              </w:rPr>
              <w:t xml:space="preserve"> </w:t>
            </w:r>
            <w:r w:rsidRPr="003C7ADD">
              <w:rPr>
                <w:color w:val="0A548B"/>
                <w:sz w:val="20"/>
                <w:szCs w:val="20"/>
              </w:rPr>
              <w:t>has</w:t>
            </w:r>
            <w:r w:rsidRPr="003C7ADD">
              <w:rPr>
                <w:color w:val="0A548B"/>
                <w:spacing w:val="-2"/>
                <w:sz w:val="20"/>
                <w:szCs w:val="20"/>
              </w:rPr>
              <w:t xml:space="preserve"> </w:t>
            </w:r>
            <w:r w:rsidRPr="003C7ADD">
              <w:rPr>
                <w:color w:val="0A548B"/>
                <w:sz w:val="20"/>
                <w:szCs w:val="20"/>
              </w:rPr>
              <w:t>provided</w:t>
            </w:r>
            <w:r w:rsidRPr="003C7ADD">
              <w:rPr>
                <w:color w:val="0A548B"/>
                <w:spacing w:val="-4"/>
                <w:sz w:val="20"/>
                <w:szCs w:val="20"/>
              </w:rPr>
              <w:t xml:space="preserve"> </w:t>
            </w:r>
            <w:r w:rsidRPr="003C7ADD">
              <w:rPr>
                <w:color w:val="0A548B"/>
                <w:sz w:val="20"/>
                <w:szCs w:val="20"/>
              </w:rPr>
              <w:t>a</w:t>
            </w:r>
            <w:r w:rsidRPr="003C7ADD">
              <w:rPr>
                <w:color w:val="0A548B"/>
                <w:spacing w:val="-2"/>
                <w:sz w:val="20"/>
                <w:szCs w:val="20"/>
              </w:rPr>
              <w:t xml:space="preserve"> </w:t>
            </w:r>
            <w:r w:rsidRPr="003C7ADD">
              <w:rPr>
                <w:color w:val="0A548B"/>
                <w:sz w:val="20"/>
                <w:szCs w:val="20"/>
              </w:rPr>
              <w:t>response</w:t>
            </w:r>
            <w:r w:rsidRPr="003C7ADD">
              <w:rPr>
                <w:color w:val="0A548B"/>
                <w:spacing w:val="-2"/>
                <w:sz w:val="20"/>
                <w:szCs w:val="20"/>
              </w:rPr>
              <w:t xml:space="preserve"> </w:t>
            </w:r>
            <w:r w:rsidRPr="003C7ADD">
              <w:rPr>
                <w:color w:val="0A548B"/>
                <w:sz w:val="20"/>
                <w:szCs w:val="20"/>
              </w:rPr>
              <w:t>which</w:t>
            </w:r>
            <w:r w:rsidRPr="003C7ADD">
              <w:rPr>
                <w:color w:val="0A548B"/>
                <w:spacing w:val="-7"/>
                <w:sz w:val="20"/>
                <w:szCs w:val="20"/>
              </w:rPr>
              <w:t xml:space="preserve"> </w:t>
            </w:r>
            <w:r w:rsidRPr="003C7ADD">
              <w:rPr>
                <w:color w:val="0A548B"/>
                <w:spacing w:val="-2"/>
                <w:sz w:val="20"/>
                <w:szCs w:val="20"/>
              </w:rPr>
              <w:t>addresses</w:t>
            </w:r>
          </w:p>
          <w:p w14:paraId="0687E5B4" w14:textId="3A860B3E" w:rsidR="009159A8" w:rsidRPr="003C7ADD" w:rsidRDefault="7DB1545E" w:rsidP="0B0B6636">
            <w:pPr>
              <w:pStyle w:val="TableParagraph"/>
              <w:spacing w:line="266" w:lineRule="exact"/>
              <w:ind w:left="107"/>
              <w:rPr>
                <w:b/>
                <w:bCs/>
                <w:color w:val="0A548B"/>
                <w:sz w:val="20"/>
                <w:szCs w:val="20"/>
              </w:rPr>
            </w:pPr>
            <w:r w:rsidRPr="003C7ADD">
              <w:rPr>
                <w:color w:val="0A548B"/>
                <w:sz w:val="20"/>
                <w:szCs w:val="20"/>
              </w:rPr>
              <w:t>all</w:t>
            </w:r>
            <w:r w:rsidRPr="003C7ADD">
              <w:rPr>
                <w:color w:val="0A548B"/>
                <w:spacing w:val="-7"/>
                <w:sz w:val="20"/>
                <w:szCs w:val="20"/>
              </w:rPr>
              <w:t xml:space="preserve"> </w:t>
            </w:r>
            <w:r w:rsidRPr="003C7ADD">
              <w:rPr>
                <w:color w:val="0A548B"/>
                <w:sz w:val="20"/>
                <w:szCs w:val="20"/>
              </w:rPr>
              <w:t>requirements</w:t>
            </w:r>
            <w:r w:rsidRPr="003C7ADD">
              <w:rPr>
                <w:color w:val="0A548B"/>
                <w:spacing w:val="-4"/>
                <w:sz w:val="20"/>
                <w:szCs w:val="20"/>
              </w:rPr>
              <w:t xml:space="preserve"> </w:t>
            </w:r>
            <w:r w:rsidRPr="003C7ADD">
              <w:rPr>
                <w:color w:val="0A548B"/>
                <w:sz w:val="20"/>
                <w:szCs w:val="20"/>
              </w:rPr>
              <w:t>of</w:t>
            </w:r>
            <w:r w:rsidRPr="003C7ADD">
              <w:rPr>
                <w:color w:val="0A548B"/>
                <w:spacing w:val="-4"/>
                <w:sz w:val="20"/>
                <w:szCs w:val="20"/>
              </w:rPr>
              <w:t xml:space="preserve"> </w:t>
            </w:r>
            <w:r w:rsidRPr="003C7ADD">
              <w:rPr>
                <w:color w:val="0A548B"/>
                <w:sz w:val="20"/>
                <w:szCs w:val="20"/>
              </w:rPr>
              <w:t>the</w:t>
            </w:r>
            <w:r w:rsidRPr="003C7ADD">
              <w:rPr>
                <w:color w:val="0A548B"/>
                <w:spacing w:val="-4"/>
                <w:sz w:val="20"/>
                <w:szCs w:val="20"/>
              </w:rPr>
              <w:t xml:space="preserve"> </w:t>
            </w:r>
            <w:r w:rsidRPr="003C7ADD">
              <w:rPr>
                <w:color w:val="0A548B"/>
                <w:sz w:val="20"/>
                <w:szCs w:val="20"/>
              </w:rPr>
              <w:t>question</w:t>
            </w:r>
            <w:r w:rsidRPr="003C7ADD">
              <w:rPr>
                <w:color w:val="0A548B"/>
                <w:spacing w:val="-7"/>
                <w:sz w:val="20"/>
                <w:szCs w:val="20"/>
              </w:rPr>
              <w:t xml:space="preserve"> </w:t>
            </w:r>
            <w:r w:rsidRPr="003C7ADD">
              <w:rPr>
                <w:color w:val="0A548B"/>
                <w:sz w:val="20"/>
                <w:szCs w:val="20"/>
              </w:rPr>
              <w:t>and</w:t>
            </w:r>
            <w:r w:rsidRPr="003C7ADD">
              <w:rPr>
                <w:color w:val="0A548B"/>
                <w:spacing w:val="-7"/>
                <w:sz w:val="20"/>
                <w:szCs w:val="20"/>
              </w:rPr>
              <w:t xml:space="preserve"> </w:t>
            </w:r>
            <w:r w:rsidRPr="003C7ADD">
              <w:rPr>
                <w:color w:val="0A548B"/>
                <w:sz w:val="20"/>
                <w:szCs w:val="20"/>
              </w:rPr>
              <w:t>provides</w:t>
            </w:r>
            <w:r w:rsidRPr="003C7ADD">
              <w:rPr>
                <w:color w:val="0A548B"/>
                <w:spacing w:val="-4"/>
                <w:sz w:val="20"/>
                <w:szCs w:val="20"/>
              </w:rPr>
              <w:t xml:space="preserve"> </w:t>
            </w:r>
            <w:r w:rsidRPr="003C7ADD">
              <w:rPr>
                <w:color w:val="0A548B"/>
                <w:sz w:val="20"/>
                <w:szCs w:val="20"/>
              </w:rPr>
              <w:t xml:space="preserve">the ECITB </w:t>
            </w:r>
            <w:r w:rsidR="6AEEBDBB" w:rsidRPr="003C7ADD">
              <w:rPr>
                <w:color w:val="0A548B"/>
                <w:sz w:val="20"/>
                <w:szCs w:val="20"/>
              </w:rPr>
              <w:t xml:space="preserve">with </w:t>
            </w:r>
            <w:r w:rsidRPr="003C7ADD">
              <w:rPr>
                <w:color w:val="0A548B"/>
                <w:sz w:val="20"/>
                <w:szCs w:val="20"/>
              </w:rPr>
              <w:t xml:space="preserve">the </w:t>
            </w:r>
            <w:r w:rsidRPr="0B0B6636">
              <w:rPr>
                <w:b/>
                <w:bCs/>
                <w:color w:val="0A548B"/>
                <w:sz w:val="20"/>
                <w:szCs w:val="20"/>
              </w:rPr>
              <w:t>utmost level of confidence.</w:t>
            </w:r>
          </w:p>
        </w:tc>
      </w:tr>
      <w:tr w:rsidR="003C7ADD" w:rsidRPr="003C7ADD" w14:paraId="6B9A6624" w14:textId="77777777" w:rsidTr="0B0B6636">
        <w:trPr>
          <w:trHeight w:val="800"/>
        </w:trPr>
        <w:tc>
          <w:tcPr>
            <w:tcW w:w="1126" w:type="dxa"/>
          </w:tcPr>
          <w:p w14:paraId="2D2270F7" w14:textId="77777777" w:rsidR="009159A8" w:rsidRPr="003C7ADD" w:rsidRDefault="009159A8">
            <w:pPr>
              <w:pStyle w:val="TableParagraph"/>
              <w:spacing w:before="265"/>
              <w:ind w:right="85"/>
              <w:jc w:val="right"/>
              <w:rPr>
                <w:color w:val="0A548B"/>
                <w:sz w:val="20"/>
                <w:szCs w:val="20"/>
              </w:rPr>
            </w:pPr>
            <w:r w:rsidRPr="003C7ADD">
              <w:rPr>
                <w:color w:val="0A548B"/>
                <w:spacing w:val="-10"/>
                <w:sz w:val="20"/>
                <w:szCs w:val="20"/>
              </w:rPr>
              <w:t>7</w:t>
            </w:r>
          </w:p>
        </w:tc>
        <w:tc>
          <w:tcPr>
            <w:tcW w:w="1851" w:type="dxa"/>
          </w:tcPr>
          <w:p w14:paraId="1D54900B" w14:textId="77777777" w:rsidR="009159A8" w:rsidRPr="003C7ADD" w:rsidRDefault="009159A8">
            <w:pPr>
              <w:pStyle w:val="TableParagraph"/>
              <w:spacing w:before="265"/>
              <w:ind w:left="107"/>
              <w:rPr>
                <w:color w:val="0A548B"/>
                <w:sz w:val="20"/>
                <w:szCs w:val="20"/>
              </w:rPr>
            </w:pPr>
            <w:r w:rsidRPr="003C7ADD">
              <w:rPr>
                <w:color w:val="0A548B"/>
                <w:spacing w:val="-4"/>
                <w:sz w:val="20"/>
                <w:szCs w:val="20"/>
              </w:rPr>
              <w:t>Good</w:t>
            </w:r>
          </w:p>
        </w:tc>
        <w:tc>
          <w:tcPr>
            <w:tcW w:w="6378" w:type="dxa"/>
          </w:tcPr>
          <w:p w14:paraId="5026C771" w14:textId="77777777" w:rsidR="009159A8" w:rsidRPr="003C7ADD" w:rsidRDefault="009159A8">
            <w:pPr>
              <w:pStyle w:val="TableParagraph"/>
              <w:ind w:left="107"/>
              <w:rPr>
                <w:color w:val="0A548B"/>
                <w:sz w:val="20"/>
                <w:szCs w:val="20"/>
              </w:rPr>
            </w:pPr>
            <w:r w:rsidRPr="003C7ADD">
              <w:rPr>
                <w:color w:val="0A548B"/>
                <w:sz w:val="20"/>
                <w:szCs w:val="20"/>
              </w:rPr>
              <w:t>The</w:t>
            </w:r>
            <w:r w:rsidRPr="003C7ADD">
              <w:rPr>
                <w:color w:val="0A548B"/>
                <w:spacing w:val="-5"/>
                <w:sz w:val="20"/>
                <w:szCs w:val="20"/>
              </w:rPr>
              <w:t xml:space="preserve"> </w:t>
            </w:r>
            <w:r w:rsidRPr="003C7ADD">
              <w:rPr>
                <w:color w:val="0A548B"/>
                <w:sz w:val="20"/>
                <w:szCs w:val="20"/>
              </w:rPr>
              <w:t>Tenderer</w:t>
            </w:r>
            <w:r w:rsidRPr="003C7ADD">
              <w:rPr>
                <w:color w:val="0A548B"/>
                <w:spacing w:val="-5"/>
                <w:sz w:val="20"/>
                <w:szCs w:val="20"/>
              </w:rPr>
              <w:t xml:space="preserve"> </w:t>
            </w:r>
            <w:r w:rsidRPr="003C7ADD">
              <w:rPr>
                <w:color w:val="0A548B"/>
                <w:sz w:val="20"/>
                <w:szCs w:val="20"/>
              </w:rPr>
              <w:t>has</w:t>
            </w:r>
            <w:r w:rsidRPr="003C7ADD">
              <w:rPr>
                <w:color w:val="0A548B"/>
                <w:spacing w:val="-5"/>
                <w:sz w:val="20"/>
                <w:szCs w:val="20"/>
              </w:rPr>
              <w:t xml:space="preserve"> </w:t>
            </w:r>
            <w:r w:rsidRPr="003C7ADD">
              <w:rPr>
                <w:color w:val="0A548B"/>
                <w:sz w:val="20"/>
                <w:szCs w:val="20"/>
              </w:rPr>
              <w:t>provided</w:t>
            </w:r>
            <w:r w:rsidRPr="003C7ADD">
              <w:rPr>
                <w:color w:val="0A548B"/>
                <w:spacing w:val="-6"/>
                <w:sz w:val="20"/>
                <w:szCs w:val="20"/>
              </w:rPr>
              <w:t xml:space="preserve"> </w:t>
            </w:r>
            <w:r w:rsidRPr="003C7ADD">
              <w:rPr>
                <w:color w:val="0A548B"/>
                <w:sz w:val="20"/>
                <w:szCs w:val="20"/>
              </w:rPr>
              <w:t>a</w:t>
            </w:r>
            <w:r w:rsidRPr="003C7ADD">
              <w:rPr>
                <w:color w:val="0A548B"/>
                <w:spacing w:val="-5"/>
                <w:sz w:val="20"/>
                <w:szCs w:val="20"/>
              </w:rPr>
              <w:t xml:space="preserve"> </w:t>
            </w:r>
            <w:r w:rsidRPr="003C7ADD">
              <w:rPr>
                <w:color w:val="0A548B"/>
                <w:sz w:val="20"/>
                <w:szCs w:val="20"/>
              </w:rPr>
              <w:t>response</w:t>
            </w:r>
            <w:r w:rsidRPr="003C7ADD">
              <w:rPr>
                <w:color w:val="0A548B"/>
                <w:spacing w:val="-5"/>
                <w:sz w:val="20"/>
                <w:szCs w:val="20"/>
              </w:rPr>
              <w:t xml:space="preserve"> </w:t>
            </w:r>
            <w:r w:rsidRPr="003C7ADD">
              <w:rPr>
                <w:color w:val="0A548B"/>
                <w:sz w:val="20"/>
                <w:szCs w:val="20"/>
              </w:rPr>
              <w:t>which</w:t>
            </w:r>
            <w:r w:rsidRPr="003C7ADD">
              <w:rPr>
                <w:color w:val="0A548B"/>
                <w:spacing w:val="-10"/>
                <w:sz w:val="20"/>
                <w:szCs w:val="20"/>
              </w:rPr>
              <w:t xml:space="preserve"> </w:t>
            </w:r>
            <w:r w:rsidRPr="003C7ADD">
              <w:rPr>
                <w:color w:val="0A548B"/>
                <w:sz w:val="20"/>
                <w:szCs w:val="20"/>
              </w:rPr>
              <w:t>addresses all requirements of the question and provides the</w:t>
            </w:r>
          </w:p>
          <w:p w14:paraId="7ABE24E5" w14:textId="503C8FE0" w:rsidR="009159A8" w:rsidRPr="003C7ADD" w:rsidRDefault="7DB1545E" w:rsidP="0B0B6636">
            <w:pPr>
              <w:pStyle w:val="TableParagraph"/>
              <w:spacing w:line="246" w:lineRule="exact"/>
              <w:ind w:left="107"/>
              <w:rPr>
                <w:b/>
                <w:bCs/>
                <w:color w:val="0A548B"/>
                <w:sz w:val="20"/>
                <w:szCs w:val="20"/>
              </w:rPr>
            </w:pPr>
            <w:r w:rsidRPr="003C7ADD">
              <w:rPr>
                <w:color w:val="0A548B"/>
                <w:sz w:val="20"/>
                <w:szCs w:val="20"/>
              </w:rPr>
              <w:t>ECITB</w:t>
            </w:r>
            <w:r w:rsidRPr="003C7ADD">
              <w:rPr>
                <w:color w:val="0A548B"/>
                <w:spacing w:val="-1"/>
                <w:sz w:val="20"/>
                <w:szCs w:val="20"/>
              </w:rPr>
              <w:t xml:space="preserve"> </w:t>
            </w:r>
            <w:r w:rsidR="32DDB0E2" w:rsidRPr="003C7ADD">
              <w:rPr>
                <w:color w:val="0A548B"/>
                <w:spacing w:val="-1"/>
                <w:sz w:val="20"/>
                <w:szCs w:val="20"/>
              </w:rPr>
              <w:t xml:space="preserve">with </w:t>
            </w:r>
            <w:r w:rsidRPr="003C7ADD">
              <w:rPr>
                <w:color w:val="0A548B"/>
                <w:sz w:val="20"/>
                <w:szCs w:val="20"/>
              </w:rPr>
              <w:t>a</w:t>
            </w:r>
            <w:r w:rsidRPr="003C7ADD">
              <w:rPr>
                <w:color w:val="0A548B"/>
                <w:spacing w:val="-2"/>
                <w:sz w:val="20"/>
                <w:szCs w:val="20"/>
              </w:rPr>
              <w:t xml:space="preserve"> </w:t>
            </w:r>
            <w:r w:rsidRPr="0B0B6636">
              <w:rPr>
                <w:b/>
                <w:bCs/>
                <w:color w:val="0A548B"/>
                <w:sz w:val="20"/>
                <w:szCs w:val="20"/>
              </w:rPr>
              <w:t>good</w:t>
            </w:r>
            <w:r w:rsidRPr="0B0B6636">
              <w:rPr>
                <w:b/>
                <w:bCs/>
                <w:color w:val="0A548B"/>
                <w:spacing w:val="-4"/>
                <w:sz w:val="20"/>
                <w:szCs w:val="20"/>
              </w:rPr>
              <w:t xml:space="preserve"> </w:t>
            </w:r>
            <w:r w:rsidRPr="0B0B6636">
              <w:rPr>
                <w:b/>
                <w:bCs/>
                <w:color w:val="0A548B"/>
                <w:sz w:val="20"/>
                <w:szCs w:val="20"/>
              </w:rPr>
              <w:t>level</w:t>
            </w:r>
            <w:r w:rsidRPr="0B0B6636">
              <w:rPr>
                <w:b/>
                <w:bCs/>
                <w:color w:val="0A548B"/>
                <w:spacing w:val="-3"/>
                <w:sz w:val="20"/>
                <w:szCs w:val="20"/>
              </w:rPr>
              <w:t xml:space="preserve"> </w:t>
            </w:r>
            <w:r w:rsidRPr="0B0B6636">
              <w:rPr>
                <w:b/>
                <w:bCs/>
                <w:color w:val="0A548B"/>
                <w:sz w:val="20"/>
                <w:szCs w:val="20"/>
              </w:rPr>
              <w:t xml:space="preserve">of </w:t>
            </w:r>
            <w:r w:rsidRPr="0B0B6636">
              <w:rPr>
                <w:b/>
                <w:bCs/>
                <w:color w:val="0A548B"/>
                <w:spacing w:val="-2"/>
                <w:sz w:val="20"/>
                <w:szCs w:val="20"/>
              </w:rPr>
              <w:t>confidence.</w:t>
            </w:r>
          </w:p>
        </w:tc>
      </w:tr>
      <w:tr w:rsidR="003C7ADD" w:rsidRPr="003C7ADD" w14:paraId="679B7ACC" w14:textId="77777777" w:rsidTr="0B0B6636">
        <w:trPr>
          <w:trHeight w:val="803"/>
        </w:trPr>
        <w:tc>
          <w:tcPr>
            <w:tcW w:w="1126" w:type="dxa"/>
          </w:tcPr>
          <w:p w14:paraId="1D4D6426" w14:textId="77777777" w:rsidR="009159A8" w:rsidRPr="003C7ADD" w:rsidRDefault="009159A8">
            <w:pPr>
              <w:pStyle w:val="TableParagraph"/>
              <w:rPr>
                <w:color w:val="0A548B"/>
                <w:sz w:val="20"/>
                <w:szCs w:val="20"/>
              </w:rPr>
            </w:pPr>
          </w:p>
          <w:p w14:paraId="3D07BD07" w14:textId="77777777" w:rsidR="009159A8" w:rsidRPr="003C7ADD" w:rsidRDefault="009159A8">
            <w:pPr>
              <w:pStyle w:val="TableParagraph"/>
              <w:ind w:right="85"/>
              <w:jc w:val="right"/>
              <w:rPr>
                <w:color w:val="0A548B"/>
                <w:sz w:val="20"/>
                <w:szCs w:val="20"/>
              </w:rPr>
            </w:pPr>
            <w:r w:rsidRPr="003C7ADD">
              <w:rPr>
                <w:color w:val="0A548B"/>
                <w:spacing w:val="-10"/>
                <w:sz w:val="20"/>
                <w:szCs w:val="20"/>
              </w:rPr>
              <w:t>5</w:t>
            </w:r>
          </w:p>
        </w:tc>
        <w:tc>
          <w:tcPr>
            <w:tcW w:w="1851" w:type="dxa"/>
          </w:tcPr>
          <w:p w14:paraId="6CEB8A5C" w14:textId="77777777" w:rsidR="009159A8" w:rsidRPr="003C7ADD" w:rsidRDefault="009159A8">
            <w:pPr>
              <w:pStyle w:val="TableParagraph"/>
              <w:rPr>
                <w:color w:val="0A548B"/>
                <w:sz w:val="20"/>
                <w:szCs w:val="20"/>
              </w:rPr>
            </w:pPr>
          </w:p>
          <w:p w14:paraId="2327DCF1" w14:textId="77777777" w:rsidR="009159A8" w:rsidRPr="003C7ADD" w:rsidRDefault="009159A8">
            <w:pPr>
              <w:pStyle w:val="TableParagraph"/>
              <w:ind w:left="107"/>
              <w:rPr>
                <w:color w:val="0A548B"/>
                <w:sz w:val="20"/>
                <w:szCs w:val="20"/>
              </w:rPr>
            </w:pPr>
            <w:r w:rsidRPr="003C7ADD">
              <w:rPr>
                <w:color w:val="0A548B"/>
                <w:spacing w:val="-2"/>
                <w:sz w:val="20"/>
                <w:szCs w:val="20"/>
              </w:rPr>
              <w:t>Adequate</w:t>
            </w:r>
          </w:p>
        </w:tc>
        <w:tc>
          <w:tcPr>
            <w:tcW w:w="6378" w:type="dxa"/>
          </w:tcPr>
          <w:p w14:paraId="4B53C438" w14:textId="15794E46" w:rsidR="009159A8" w:rsidRPr="003C7ADD" w:rsidRDefault="7DB1545E" w:rsidP="0B0B6636">
            <w:pPr>
              <w:pStyle w:val="TableParagraph"/>
              <w:spacing w:line="266" w:lineRule="exact"/>
              <w:ind w:left="107"/>
              <w:rPr>
                <w:b/>
                <w:bCs/>
                <w:color w:val="0A548B"/>
                <w:sz w:val="20"/>
                <w:szCs w:val="20"/>
              </w:rPr>
            </w:pPr>
            <w:r w:rsidRPr="003C7ADD">
              <w:rPr>
                <w:color w:val="0A548B"/>
                <w:sz w:val="20"/>
                <w:szCs w:val="20"/>
              </w:rPr>
              <w:t>The</w:t>
            </w:r>
            <w:r w:rsidRPr="003C7ADD">
              <w:rPr>
                <w:color w:val="0A548B"/>
                <w:spacing w:val="-5"/>
                <w:sz w:val="20"/>
                <w:szCs w:val="20"/>
              </w:rPr>
              <w:t xml:space="preserve"> </w:t>
            </w:r>
            <w:r w:rsidRPr="003C7ADD">
              <w:rPr>
                <w:color w:val="0A548B"/>
                <w:sz w:val="20"/>
                <w:szCs w:val="20"/>
              </w:rPr>
              <w:t>Tenderer</w:t>
            </w:r>
            <w:r w:rsidRPr="003C7ADD">
              <w:rPr>
                <w:color w:val="0A548B"/>
                <w:spacing w:val="-5"/>
                <w:sz w:val="20"/>
                <w:szCs w:val="20"/>
              </w:rPr>
              <w:t xml:space="preserve"> </w:t>
            </w:r>
            <w:r w:rsidRPr="003C7ADD">
              <w:rPr>
                <w:color w:val="0A548B"/>
                <w:sz w:val="20"/>
                <w:szCs w:val="20"/>
              </w:rPr>
              <w:t>has</w:t>
            </w:r>
            <w:r w:rsidRPr="003C7ADD">
              <w:rPr>
                <w:color w:val="0A548B"/>
                <w:spacing w:val="-5"/>
                <w:sz w:val="20"/>
                <w:szCs w:val="20"/>
              </w:rPr>
              <w:t xml:space="preserve"> </w:t>
            </w:r>
            <w:r w:rsidRPr="003C7ADD">
              <w:rPr>
                <w:color w:val="0A548B"/>
                <w:sz w:val="20"/>
                <w:szCs w:val="20"/>
              </w:rPr>
              <w:t>provided</w:t>
            </w:r>
            <w:r w:rsidRPr="003C7ADD">
              <w:rPr>
                <w:color w:val="0A548B"/>
                <w:spacing w:val="-6"/>
                <w:sz w:val="20"/>
                <w:szCs w:val="20"/>
              </w:rPr>
              <w:t xml:space="preserve"> </w:t>
            </w:r>
            <w:r w:rsidRPr="003C7ADD">
              <w:rPr>
                <w:color w:val="0A548B"/>
                <w:sz w:val="20"/>
                <w:szCs w:val="20"/>
              </w:rPr>
              <w:t>a</w:t>
            </w:r>
            <w:r w:rsidRPr="003C7ADD">
              <w:rPr>
                <w:color w:val="0A548B"/>
                <w:spacing w:val="-5"/>
                <w:sz w:val="20"/>
                <w:szCs w:val="20"/>
              </w:rPr>
              <w:t xml:space="preserve"> </w:t>
            </w:r>
            <w:r w:rsidRPr="003C7ADD">
              <w:rPr>
                <w:color w:val="0A548B"/>
                <w:sz w:val="20"/>
                <w:szCs w:val="20"/>
              </w:rPr>
              <w:t>response</w:t>
            </w:r>
            <w:r w:rsidRPr="003C7ADD">
              <w:rPr>
                <w:color w:val="0A548B"/>
                <w:spacing w:val="-5"/>
                <w:sz w:val="20"/>
                <w:szCs w:val="20"/>
              </w:rPr>
              <w:t xml:space="preserve"> </w:t>
            </w:r>
            <w:r w:rsidRPr="003C7ADD">
              <w:rPr>
                <w:color w:val="0A548B"/>
                <w:sz w:val="20"/>
                <w:szCs w:val="20"/>
              </w:rPr>
              <w:t>which</w:t>
            </w:r>
            <w:r w:rsidRPr="003C7ADD">
              <w:rPr>
                <w:color w:val="0A548B"/>
                <w:spacing w:val="-10"/>
                <w:sz w:val="20"/>
                <w:szCs w:val="20"/>
              </w:rPr>
              <w:t xml:space="preserve"> </w:t>
            </w:r>
            <w:r w:rsidRPr="003C7ADD">
              <w:rPr>
                <w:color w:val="0A548B"/>
                <w:sz w:val="20"/>
                <w:szCs w:val="20"/>
              </w:rPr>
              <w:t xml:space="preserve">addresses all requirements of the question and provides the ECITB </w:t>
            </w:r>
            <w:r w:rsidR="5FB3EBB1" w:rsidRPr="003C7ADD">
              <w:rPr>
                <w:color w:val="0A548B"/>
                <w:sz w:val="20"/>
                <w:szCs w:val="20"/>
              </w:rPr>
              <w:t xml:space="preserve">with </w:t>
            </w:r>
            <w:r w:rsidRPr="003C7ADD">
              <w:rPr>
                <w:color w:val="0A548B"/>
                <w:sz w:val="20"/>
                <w:szCs w:val="20"/>
              </w:rPr>
              <w:t xml:space="preserve">an </w:t>
            </w:r>
            <w:r w:rsidRPr="0B0B6636">
              <w:rPr>
                <w:b/>
                <w:bCs/>
                <w:color w:val="0A548B"/>
                <w:sz w:val="20"/>
                <w:szCs w:val="20"/>
              </w:rPr>
              <w:t>adequate level of confidence.</w:t>
            </w:r>
          </w:p>
        </w:tc>
      </w:tr>
      <w:tr w:rsidR="003C7ADD" w:rsidRPr="003C7ADD" w14:paraId="2877C5EB" w14:textId="77777777" w:rsidTr="0B0B6636">
        <w:trPr>
          <w:trHeight w:val="810"/>
        </w:trPr>
        <w:tc>
          <w:tcPr>
            <w:tcW w:w="1126" w:type="dxa"/>
          </w:tcPr>
          <w:p w14:paraId="52C2D7DF" w14:textId="77777777" w:rsidR="009159A8" w:rsidRPr="003C7ADD" w:rsidRDefault="009159A8">
            <w:pPr>
              <w:pStyle w:val="TableParagraph"/>
              <w:spacing w:before="3"/>
              <w:rPr>
                <w:color w:val="0A548B"/>
                <w:sz w:val="20"/>
                <w:szCs w:val="20"/>
              </w:rPr>
            </w:pPr>
          </w:p>
          <w:p w14:paraId="17E07835" w14:textId="77777777" w:rsidR="009159A8" w:rsidRPr="003C7ADD" w:rsidRDefault="009159A8">
            <w:pPr>
              <w:pStyle w:val="TableParagraph"/>
              <w:ind w:right="85"/>
              <w:jc w:val="right"/>
              <w:rPr>
                <w:color w:val="0A548B"/>
                <w:sz w:val="20"/>
                <w:szCs w:val="20"/>
              </w:rPr>
            </w:pPr>
            <w:r w:rsidRPr="003C7ADD">
              <w:rPr>
                <w:color w:val="0A548B"/>
                <w:spacing w:val="-10"/>
                <w:sz w:val="20"/>
                <w:szCs w:val="20"/>
              </w:rPr>
              <w:t>3</w:t>
            </w:r>
          </w:p>
        </w:tc>
        <w:tc>
          <w:tcPr>
            <w:tcW w:w="1851" w:type="dxa"/>
          </w:tcPr>
          <w:p w14:paraId="197035D7" w14:textId="77777777" w:rsidR="009159A8" w:rsidRPr="003C7ADD" w:rsidRDefault="009159A8">
            <w:pPr>
              <w:pStyle w:val="TableParagraph"/>
              <w:spacing w:before="3"/>
              <w:rPr>
                <w:color w:val="0A548B"/>
                <w:sz w:val="20"/>
                <w:szCs w:val="20"/>
              </w:rPr>
            </w:pPr>
          </w:p>
          <w:p w14:paraId="00CE2F82" w14:textId="77777777" w:rsidR="009159A8" w:rsidRPr="003C7ADD" w:rsidRDefault="009159A8">
            <w:pPr>
              <w:pStyle w:val="TableParagraph"/>
              <w:ind w:left="107"/>
              <w:rPr>
                <w:color w:val="0A548B"/>
                <w:sz w:val="20"/>
                <w:szCs w:val="20"/>
              </w:rPr>
            </w:pPr>
            <w:r w:rsidRPr="003C7ADD">
              <w:rPr>
                <w:color w:val="0A548B"/>
                <w:spacing w:val="-4"/>
                <w:sz w:val="20"/>
                <w:szCs w:val="20"/>
              </w:rPr>
              <w:t>Poor</w:t>
            </w:r>
          </w:p>
        </w:tc>
        <w:tc>
          <w:tcPr>
            <w:tcW w:w="6378" w:type="dxa"/>
          </w:tcPr>
          <w:p w14:paraId="01013CC3" w14:textId="77777777" w:rsidR="009159A8" w:rsidRPr="003C7ADD" w:rsidRDefault="009159A8">
            <w:pPr>
              <w:pStyle w:val="TableParagraph"/>
              <w:spacing w:before="4"/>
              <w:ind w:left="107"/>
              <w:rPr>
                <w:color w:val="0A548B"/>
                <w:sz w:val="20"/>
                <w:szCs w:val="20"/>
              </w:rPr>
            </w:pPr>
            <w:r w:rsidRPr="003C7ADD">
              <w:rPr>
                <w:color w:val="0A548B"/>
                <w:sz w:val="20"/>
                <w:szCs w:val="20"/>
              </w:rPr>
              <w:t>The Tenderer’s response fails to address all requirements</w:t>
            </w:r>
            <w:r w:rsidRPr="003C7ADD">
              <w:rPr>
                <w:color w:val="0A548B"/>
                <w:spacing w:val="-4"/>
                <w:sz w:val="20"/>
                <w:szCs w:val="20"/>
              </w:rPr>
              <w:t xml:space="preserve"> </w:t>
            </w:r>
            <w:r w:rsidRPr="003C7ADD">
              <w:rPr>
                <w:color w:val="0A548B"/>
                <w:sz w:val="20"/>
                <w:szCs w:val="20"/>
              </w:rPr>
              <w:t>of</w:t>
            </w:r>
            <w:r w:rsidRPr="003C7ADD">
              <w:rPr>
                <w:color w:val="0A548B"/>
                <w:spacing w:val="-4"/>
                <w:sz w:val="20"/>
                <w:szCs w:val="20"/>
              </w:rPr>
              <w:t xml:space="preserve"> </w:t>
            </w:r>
            <w:r w:rsidRPr="003C7ADD">
              <w:rPr>
                <w:color w:val="0A548B"/>
                <w:sz w:val="20"/>
                <w:szCs w:val="20"/>
              </w:rPr>
              <w:t>the</w:t>
            </w:r>
            <w:r w:rsidRPr="003C7ADD">
              <w:rPr>
                <w:color w:val="0A548B"/>
                <w:spacing w:val="-4"/>
                <w:sz w:val="20"/>
                <w:szCs w:val="20"/>
              </w:rPr>
              <w:t xml:space="preserve"> </w:t>
            </w:r>
            <w:r w:rsidRPr="003C7ADD">
              <w:rPr>
                <w:color w:val="0A548B"/>
                <w:sz w:val="20"/>
                <w:szCs w:val="20"/>
              </w:rPr>
              <w:t>question</w:t>
            </w:r>
            <w:r w:rsidRPr="003C7ADD">
              <w:rPr>
                <w:color w:val="0A548B"/>
                <w:spacing w:val="-7"/>
                <w:sz w:val="20"/>
                <w:szCs w:val="20"/>
              </w:rPr>
              <w:t xml:space="preserve"> </w:t>
            </w:r>
            <w:r w:rsidRPr="003C7ADD">
              <w:rPr>
                <w:color w:val="0A548B"/>
                <w:sz w:val="20"/>
                <w:szCs w:val="20"/>
              </w:rPr>
              <w:t>and/or</w:t>
            </w:r>
            <w:r w:rsidRPr="003C7ADD">
              <w:rPr>
                <w:color w:val="0A548B"/>
                <w:spacing w:val="-6"/>
                <w:sz w:val="20"/>
                <w:szCs w:val="20"/>
              </w:rPr>
              <w:t xml:space="preserve"> </w:t>
            </w:r>
            <w:r w:rsidRPr="003C7ADD">
              <w:rPr>
                <w:color w:val="0A548B"/>
                <w:sz w:val="20"/>
                <w:szCs w:val="20"/>
              </w:rPr>
              <w:t>the</w:t>
            </w:r>
            <w:r w:rsidRPr="003C7ADD">
              <w:rPr>
                <w:color w:val="0A548B"/>
                <w:spacing w:val="-5"/>
                <w:sz w:val="20"/>
                <w:szCs w:val="20"/>
              </w:rPr>
              <w:t xml:space="preserve"> </w:t>
            </w:r>
            <w:r w:rsidRPr="003C7ADD">
              <w:rPr>
                <w:color w:val="0A548B"/>
                <w:sz w:val="20"/>
                <w:szCs w:val="20"/>
              </w:rPr>
              <w:t>ECITB</w:t>
            </w:r>
            <w:r w:rsidRPr="003C7ADD">
              <w:rPr>
                <w:color w:val="0A548B"/>
                <w:spacing w:val="-5"/>
                <w:sz w:val="20"/>
                <w:szCs w:val="20"/>
              </w:rPr>
              <w:t xml:space="preserve"> </w:t>
            </w:r>
            <w:r w:rsidRPr="003C7ADD">
              <w:rPr>
                <w:color w:val="0A548B"/>
                <w:sz w:val="20"/>
                <w:szCs w:val="20"/>
              </w:rPr>
              <w:t>has</w:t>
            </w:r>
          </w:p>
          <w:p w14:paraId="2784B09A" w14:textId="77777777" w:rsidR="009159A8" w:rsidRPr="003C7ADD" w:rsidRDefault="009159A8">
            <w:pPr>
              <w:pStyle w:val="TableParagraph"/>
              <w:spacing w:line="251" w:lineRule="exact"/>
              <w:ind w:left="107"/>
              <w:rPr>
                <w:b/>
                <w:color w:val="0A548B"/>
                <w:sz w:val="20"/>
                <w:szCs w:val="20"/>
              </w:rPr>
            </w:pPr>
            <w:r w:rsidRPr="003C7ADD">
              <w:rPr>
                <w:b/>
                <w:color w:val="0A548B"/>
                <w:sz w:val="20"/>
                <w:szCs w:val="20"/>
              </w:rPr>
              <w:t>serious</w:t>
            </w:r>
            <w:r w:rsidRPr="003C7ADD">
              <w:rPr>
                <w:b/>
                <w:color w:val="0A548B"/>
                <w:spacing w:val="-2"/>
                <w:sz w:val="20"/>
                <w:szCs w:val="20"/>
              </w:rPr>
              <w:t xml:space="preserve"> reservations.</w:t>
            </w:r>
          </w:p>
        </w:tc>
      </w:tr>
      <w:tr w:rsidR="003C7ADD" w:rsidRPr="003C7ADD" w14:paraId="266C1D8F" w14:textId="77777777" w:rsidTr="0B0B6636">
        <w:trPr>
          <w:trHeight w:val="534"/>
        </w:trPr>
        <w:tc>
          <w:tcPr>
            <w:tcW w:w="1126" w:type="dxa"/>
          </w:tcPr>
          <w:p w14:paraId="15F09BE2" w14:textId="77777777" w:rsidR="009159A8" w:rsidRPr="003C7ADD" w:rsidRDefault="009159A8">
            <w:pPr>
              <w:pStyle w:val="TableParagraph"/>
              <w:spacing w:before="133"/>
              <w:ind w:right="85"/>
              <w:jc w:val="right"/>
              <w:rPr>
                <w:color w:val="0A548B"/>
                <w:sz w:val="20"/>
                <w:szCs w:val="20"/>
              </w:rPr>
            </w:pPr>
            <w:r w:rsidRPr="003C7ADD">
              <w:rPr>
                <w:color w:val="0A548B"/>
                <w:spacing w:val="-10"/>
                <w:sz w:val="20"/>
                <w:szCs w:val="20"/>
              </w:rPr>
              <w:t>0</w:t>
            </w:r>
          </w:p>
        </w:tc>
        <w:tc>
          <w:tcPr>
            <w:tcW w:w="1851" w:type="dxa"/>
          </w:tcPr>
          <w:p w14:paraId="4A98DE37" w14:textId="77777777" w:rsidR="009159A8" w:rsidRPr="003C7ADD" w:rsidRDefault="009159A8">
            <w:pPr>
              <w:pStyle w:val="TableParagraph"/>
              <w:spacing w:before="133"/>
              <w:ind w:left="107"/>
              <w:rPr>
                <w:color w:val="0A548B"/>
                <w:sz w:val="20"/>
                <w:szCs w:val="20"/>
              </w:rPr>
            </w:pPr>
            <w:r w:rsidRPr="003C7ADD">
              <w:rPr>
                <w:color w:val="0A548B"/>
                <w:spacing w:val="-2"/>
                <w:sz w:val="20"/>
                <w:szCs w:val="20"/>
              </w:rPr>
              <w:t>Unacceptable</w:t>
            </w:r>
          </w:p>
        </w:tc>
        <w:tc>
          <w:tcPr>
            <w:tcW w:w="6378" w:type="dxa"/>
          </w:tcPr>
          <w:p w14:paraId="6591D382" w14:textId="77777777" w:rsidR="009159A8" w:rsidRPr="003C7ADD" w:rsidRDefault="009159A8">
            <w:pPr>
              <w:pStyle w:val="TableParagraph"/>
              <w:spacing w:line="266" w:lineRule="exact"/>
              <w:ind w:left="107" w:right="38"/>
              <w:rPr>
                <w:b/>
                <w:color w:val="0A548B"/>
                <w:sz w:val="20"/>
                <w:szCs w:val="20"/>
              </w:rPr>
            </w:pPr>
            <w:r w:rsidRPr="003C7ADD">
              <w:rPr>
                <w:color w:val="0A548B"/>
                <w:sz w:val="20"/>
                <w:szCs w:val="20"/>
              </w:rPr>
              <w:t xml:space="preserve">Response </w:t>
            </w:r>
            <w:r w:rsidRPr="003C7ADD">
              <w:rPr>
                <w:b/>
                <w:color w:val="0A548B"/>
                <w:sz w:val="20"/>
                <w:szCs w:val="20"/>
              </w:rPr>
              <w:t>does not answer the question and/or is</w:t>
            </w:r>
            <w:r w:rsidRPr="003C7ADD">
              <w:rPr>
                <w:b/>
                <w:color w:val="0A548B"/>
                <w:spacing w:val="-8"/>
                <w:sz w:val="20"/>
                <w:szCs w:val="20"/>
              </w:rPr>
              <w:t xml:space="preserve"> </w:t>
            </w:r>
            <w:r w:rsidRPr="003C7ADD">
              <w:rPr>
                <w:b/>
                <w:color w:val="0A548B"/>
                <w:sz w:val="20"/>
                <w:szCs w:val="20"/>
              </w:rPr>
              <w:t>irrelevant</w:t>
            </w:r>
            <w:r w:rsidRPr="003C7ADD">
              <w:rPr>
                <w:b/>
                <w:color w:val="0A548B"/>
                <w:spacing w:val="-8"/>
                <w:sz w:val="20"/>
                <w:szCs w:val="20"/>
              </w:rPr>
              <w:t xml:space="preserve"> </w:t>
            </w:r>
            <w:r w:rsidRPr="003C7ADD">
              <w:rPr>
                <w:b/>
                <w:color w:val="0A548B"/>
                <w:sz w:val="20"/>
                <w:szCs w:val="20"/>
              </w:rPr>
              <w:t>and/or</w:t>
            </w:r>
            <w:r w:rsidRPr="003C7ADD">
              <w:rPr>
                <w:b/>
                <w:color w:val="0A548B"/>
                <w:spacing w:val="-9"/>
                <w:sz w:val="20"/>
                <w:szCs w:val="20"/>
              </w:rPr>
              <w:t xml:space="preserve"> </w:t>
            </w:r>
            <w:r w:rsidRPr="003C7ADD">
              <w:rPr>
                <w:b/>
                <w:color w:val="0A548B"/>
                <w:sz w:val="20"/>
                <w:szCs w:val="20"/>
              </w:rPr>
              <w:t>is</w:t>
            </w:r>
            <w:r w:rsidRPr="003C7ADD">
              <w:rPr>
                <w:b/>
                <w:color w:val="0A548B"/>
                <w:spacing w:val="-7"/>
                <w:sz w:val="20"/>
                <w:szCs w:val="20"/>
              </w:rPr>
              <w:t xml:space="preserve"> </w:t>
            </w:r>
            <w:r w:rsidRPr="003C7ADD">
              <w:rPr>
                <w:b/>
                <w:color w:val="0A548B"/>
                <w:sz w:val="20"/>
                <w:szCs w:val="20"/>
              </w:rPr>
              <w:t>otherwise</w:t>
            </w:r>
            <w:r w:rsidRPr="003C7ADD">
              <w:rPr>
                <w:b/>
                <w:color w:val="0A548B"/>
                <w:spacing w:val="-8"/>
                <w:sz w:val="20"/>
                <w:szCs w:val="20"/>
              </w:rPr>
              <w:t xml:space="preserve"> </w:t>
            </w:r>
            <w:r w:rsidRPr="003C7ADD">
              <w:rPr>
                <w:b/>
                <w:color w:val="0A548B"/>
                <w:sz w:val="20"/>
                <w:szCs w:val="20"/>
              </w:rPr>
              <w:t>unacceptable.</w:t>
            </w:r>
          </w:p>
        </w:tc>
      </w:tr>
    </w:tbl>
    <w:p w14:paraId="1CB6D00B" w14:textId="77777777" w:rsidR="009159A8" w:rsidRPr="003C7ADD" w:rsidRDefault="009159A8" w:rsidP="009159A8">
      <w:pPr>
        <w:pStyle w:val="BodyText"/>
        <w:rPr>
          <w:rFonts w:ascii="Verdana" w:hAnsi="Verdana"/>
          <w:color w:val="0A548B"/>
        </w:rPr>
      </w:pPr>
    </w:p>
    <w:p w14:paraId="2C57E859" w14:textId="77777777" w:rsidR="009159A8" w:rsidRPr="003C7ADD" w:rsidRDefault="009159A8" w:rsidP="009159A8">
      <w:pPr>
        <w:pStyle w:val="BodyText"/>
        <w:spacing w:before="215"/>
        <w:rPr>
          <w:rFonts w:ascii="Verdana" w:hAnsi="Verdana"/>
          <w:color w:val="0A548B"/>
        </w:rPr>
      </w:pPr>
    </w:p>
    <w:p w14:paraId="43797A92" w14:textId="77777777" w:rsidR="009159A8" w:rsidRPr="003C7ADD" w:rsidRDefault="009159A8" w:rsidP="009159A8">
      <w:pPr>
        <w:pStyle w:val="BodyText"/>
        <w:spacing w:before="215"/>
        <w:rPr>
          <w:rFonts w:ascii="Verdana" w:hAnsi="Verdana"/>
          <w:color w:val="0A548B"/>
        </w:rPr>
      </w:pPr>
    </w:p>
    <w:p w14:paraId="265FFD85" w14:textId="77777777" w:rsidR="009159A8" w:rsidRPr="003C7ADD" w:rsidRDefault="009159A8" w:rsidP="009159A8">
      <w:pPr>
        <w:pStyle w:val="BodyText"/>
        <w:spacing w:before="215"/>
        <w:rPr>
          <w:rFonts w:ascii="Verdana" w:hAnsi="Verdana"/>
          <w:color w:val="0A548B"/>
        </w:rPr>
      </w:pPr>
    </w:p>
    <w:p w14:paraId="4B8D9FEC" w14:textId="77777777" w:rsidR="009159A8" w:rsidRPr="003C7ADD" w:rsidRDefault="009159A8" w:rsidP="009159A8">
      <w:pPr>
        <w:pStyle w:val="BodyText"/>
        <w:spacing w:before="215"/>
        <w:rPr>
          <w:rFonts w:ascii="Verdana" w:hAnsi="Verdana"/>
          <w:color w:val="0A548B"/>
        </w:rPr>
      </w:pPr>
    </w:p>
    <w:p w14:paraId="133CFAF3" w14:textId="77777777" w:rsidR="009159A8" w:rsidRPr="003C7ADD" w:rsidRDefault="009159A8" w:rsidP="009159A8">
      <w:pPr>
        <w:pStyle w:val="BodyText"/>
        <w:spacing w:before="215"/>
        <w:rPr>
          <w:rFonts w:ascii="Verdana" w:hAnsi="Verdana"/>
          <w:color w:val="0A548B"/>
        </w:rPr>
      </w:pPr>
    </w:p>
    <w:p w14:paraId="25740A6E" w14:textId="77777777" w:rsidR="009159A8" w:rsidRPr="003C7ADD" w:rsidRDefault="009159A8" w:rsidP="009159A8">
      <w:pPr>
        <w:pStyle w:val="BodyText"/>
        <w:spacing w:before="215"/>
        <w:rPr>
          <w:rFonts w:ascii="Verdana" w:hAnsi="Verdana"/>
          <w:color w:val="0A548B"/>
        </w:rPr>
      </w:pPr>
    </w:p>
    <w:p w14:paraId="440380CF" w14:textId="77777777" w:rsidR="00AD4173" w:rsidRPr="003C7ADD" w:rsidRDefault="00AD4173" w:rsidP="009159A8">
      <w:pPr>
        <w:pStyle w:val="BodyText"/>
        <w:spacing w:before="215"/>
        <w:rPr>
          <w:rFonts w:ascii="Verdana" w:hAnsi="Verdana"/>
          <w:color w:val="0A548B"/>
        </w:rPr>
      </w:pPr>
    </w:p>
    <w:p w14:paraId="2FBB9FFB" w14:textId="77777777" w:rsidR="00347004" w:rsidRPr="003C7ADD" w:rsidRDefault="00347004" w:rsidP="00A310D9">
      <w:pPr>
        <w:rPr>
          <w:rFonts w:ascii="Verdana" w:hAnsi="Verdana" w:cs="Calibri"/>
          <w:iCs/>
          <w:color w:val="0A548B"/>
          <w:sz w:val="20"/>
        </w:rPr>
      </w:pPr>
    </w:p>
    <w:p w14:paraId="62F23AA1" w14:textId="4D56B156" w:rsidR="009159A8" w:rsidRPr="003C7ADD" w:rsidRDefault="00347004" w:rsidP="00A310D9">
      <w:pPr>
        <w:rPr>
          <w:rFonts w:ascii="Verdana" w:hAnsi="Verdana" w:cs="Calibri"/>
          <w:iCs/>
          <w:color w:val="0A548B"/>
          <w:sz w:val="20"/>
        </w:rPr>
      </w:pPr>
      <w:r w:rsidRPr="003C7ADD">
        <w:rPr>
          <w:rFonts w:ascii="Verdana" w:hAnsi="Verdana" w:cs="Calibri"/>
          <w:iCs/>
          <w:color w:val="0A548B"/>
          <w:sz w:val="20"/>
        </w:rPr>
        <w:t>1</w:t>
      </w:r>
      <w:r w:rsidR="00406D44" w:rsidRPr="003C7ADD">
        <w:rPr>
          <w:rFonts w:ascii="Verdana" w:hAnsi="Verdana" w:cs="Calibri"/>
          <w:iCs/>
          <w:color w:val="0A548B"/>
          <w:sz w:val="20"/>
        </w:rPr>
        <w:t>5</w:t>
      </w:r>
      <w:r w:rsidRPr="003C7ADD">
        <w:rPr>
          <w:rFonts w:ascii="Verdana" w:hAnsi="Verdana" w:cs="Calibri"/>
          <w:iCs/>
          <w:color w:val="0A548B"/>
          <w:sz w:val="20"/>
        </w:rPr>
        <w:t>.</w:t>
      </w:r>
      <w:r w:rsidR="00AD4173" w:rsidRPr="003C7ADD">
        <w:rPr>
          <w:rFonts w:ascii="Verdana" w:hAnsi="Verdana" w:cs="Calibri"/>
          <w:iCs/>
          <w:color w:val="0A548B"/>
          <w:sz w:val="20"/>
        </w:rPr>
        <w:t>3</w:t>
      </w:r>
      <w:r w:rsidRPr="003C7ADD">
        <w:rPr>
          <w:rFonts w:ascii="Verdana" w:hAnsi="Verdana" w:cs="Calibri"/>
          <w:iCs/>
          <w:color w:val="0A548B"/>
          <w:sz w:val="20"/>
        </w:rPr>
        <w:t xml:space="preserve"> </w:t>
      </w:r>
      <w:r w:rsidRPr="003C7ADD">
        <w:rPr>
          <w:rFonts w:ascii="Verdana" w:hAnsi="Verdana" w:cs="Calibri"/>
          <w:iCs/>
          <w:color w:val="0A548B"/>
          <w:sz w:val="20"/>
        </w:rPr>
        <w:tab/>
      </w:r>
      <w:r w:rsidR="009159A8" w:rsidRPr="003C7ADD">
        <w:rPr>
          <w:rFonts w:ascii="Verdana" w:hAnsi="Verdana" w:cs="Calibri"/>
          <w:iCs/>
          <w:color w:val="0A548B"/>
          <w:sz w:val="20"/>
        </w:rPr>
        <w:t xml:space="preserve">Weightings will then be applied </w:t>
      </w:r>
      <w:r w:rsidR="00CD3DEC" w:rsidRPr="003C7ADD">
        <w:rPr>
          <w:rFonts w:ascii="Verdana" w:hAnsi="Verdana" w:cs="Calibri"/>
          <w:iCs/>
          <w:color w:val="0A548B"/>
          <w:sz w:val="20"/>
        </w:rPr>
        <w:t>to those questions that are ‘scored’</w:t>
      </w:r>
      <w:r w:rsidR="002D1D6F">
        <w:rPr>
          <w:rFonts w:ascii="Verdana" w:hAnsi="Verdana" w:cs="Calibri"/>
          <w:iCs/>
          <w:color w:val="0A548B"/>
          <w:sz w:val="20"/>
        </w:rPr>
        <w:t xml:space="preserve"> as follows</w:t>
      </w:r>
      <w:r w:rsidR="00E17E58">
        <w:rPr>
          <w:rFonts w:ascii="Verdana" w:hAnsi="Verdana" w:cs="Calibri"/>
          <w:iCs/>
          <w:color w:val="0A548B"/>
          <w:sz w:val="20"/>
        </w:rPr>
        <w:t>.</w:t>
      </w:r>
    </w:p>
    <w:p w14:paraId="01C01180" w14:textId="77777777" w:rsidR="009159A8" w:rsidRPr="003C7ADD" w:rsidRDefault="009159A8" w:rsidP="009159A8">
      <w:pPr>
        <w:pStyle w:val="BodyText"/>
        <w:rPr>
          <w:rFonts w:ascii="Verdana" w:hAnsi="Verdana"/>
          <w:color w:val="0A548B"/>
        </w:rPr>
      </w:pPr>
    </w:p>
    <w:p w14:paraId="406C1B44" w14:textId="7C2A49F5" w:rsidR="009159A8" w:rsidRPr="003C7ADD" w:rsidRDefault="00AD4173" w:rsidP="009159A8">
      <w:pPr>
        <w:pStyle w:val="BodyText"/>
        <w:spacing w:before="19"/>
        <w:rPr>
          <w:rFonts w:ascii="Verdana" w:hAnsi="Verdana"/>
          <w:b/>
          <w:bCs/>
          <w:color w:val="0A548B"/>
        </w:rPr>
      </w:pPr>
      <w:r w:rsidRPr="003C7ADD">
        <w:rPr>
          <w:rFonts w:ascii="Verdana" w:hAnsi="Verdana"/>
          <w:color w:val="0A548B"/>
        </w:rPr>
        <w:t>1</w:t>
      </w:r>
      <w:r w:rsidR="00406D44" w:rsidRPr="003C7ADD">
        <w:rPr>
          <w:rFonts w:ascii="Verdana" w:hAnsi="Verdana"/>
          <w:color w:val="0A548B"/>
        </w:rPr>
        <w:t>5</w:t>
      </w:r>
      <w:r w:rsidRPr="003C7ADD">
        <w:rPr>
          <w:rFonts w:ascii="Verdana" w:hAnsi="Verdana"/>
          <w:color w:val="0A548B"/>
        </w:rPr>
        <w:t>.4</w:t>
      </w:r>
      <w:r w:rsidRPr="003C7ADD">
        <w:rPr>
          <w:rFonts w:ascii="Verdana" w:hAnsi="Verdana"/>
          <w:color w:val="0A548B"/>
        </w:rPr>
        <w:tab/>
      </w:r>
      <w:r w:rsidR="005377E6" w:rsidRPr="002D1D6F">
        <w:rPr>
          <w:rFonts w:ascii="Verdana" w:hAnsi="Verdana"/>
          <w:b/>
          <w:bCs/>
          <w:color w:val="0A548B"/>
        </w:rPr>
        <w:t xml:space="preserve">Question </w:t>
      </w:r>
      <w:r w:rsidR="009159A8" w:rsidRPr="002D1D6F">
        <w:rPr>
          <w:rFonts w:ascii="Verdana" w:hAnsi="Verdana"/>
          <w:b/>
          <w:bCs/>
          <w:color w:val="0A548B"/>
        </w:rPr>
        <w:t>Weightings (Table 2)</w:t>
      </w:r>
      <w:r w:rsidR="009159A8" w:rsidRPr="003C7ADD">
        <w:rPr>
          <w:rFonts w:ascii="Verdana" w:hAnsi="Verdana"/>
          <w:color w:val="0A548B"/>
        </w:rPr>
        <w:t>:</w:t>
      </w:r>
    </w:p>
    <w:p w14:paraId="0DF0E8FC" w14:textId="77777777" w:rsidR="009159A8" w:rsidRDefault="009159A8" w:rsidP="009159A8">
      <w:pPr>
        <w:spacing w:line="247" w:lineRule="exact"/>
        <w:jc w:val="center"/>
        <w:rPr>
          <w:rFonts w:ascii="Verdana" w:hAnsi="Verdana"/>
          <w:color w:val="0A548B"/>
          <w:sz w:val="20"/>
        </w:rPr>
      </w:pPr>
    </w:p>
    <w:p w14:paraId="6315D156" w14:textId="77777777" w:rsidR="00E624B9" w:rsidRDefault="00E624B9" w:rsidP="009159A8">
      <w:pPr>
        <w:spacing w:line="247" w:lineRule="exact"/>
        <w:jc w:val="center"/>
        <w:rPr>
          <w:rFonts w:ascii="Verdana" w:hAnsi="Verdana"/>
          <w:color w:val="0A548B"/>
          <w:sz w:val="20"/>
        </w:rPr>
      </w:pPr>
    </w:p>
    <w:tbl>
      <w:tblPr>
        <w:tblW w:w="10009" w:type="dxa"/>
        <w:tblInd w:w="5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2370"/>
        <w:gridCol w:w="1522"/>
        <w:gridCol w:w="4350"/>
        <w:gridCol w:w="1767"/>
      </w:tblGrid>
      <w:tr w:rsidR="00E624B9" w:rsidRPr="00717224" w14:paraId="4A9458C8" w14:textId="77777777" w:rsidTr="009A3FDC">
        <w:trPr>
          <w:trHeight w:val="580"/>
        </w:trPr>
        <w:tc>
          <w:tcPr>
            <w:tcW w:w="2370" w:type="dxa"/>
            <w:shd w:val="clear" w:color="auto" w:fill="DAF2CF"/>
          </w:tcPr>
          <w:p w14:paraId="570CBD90" w14:textId="77777777" w:rsidR="00E624B9" w:rsidRPr="00717224" w:rsidRDefault="00E624B9" w:rsidP="00E47D6E">
            <w:pPr>
              <w:pStyle w:val="TableParagraph"/>
              <w:spacing w:before="2"/>
              <w:ind w:left="107"/>
              <w:rPr>
                <w:b/>
                <w:color w:val="0A548B"/>
              </w:rPr>
            </w:pPr>
            <w:r w:rsidRPr="00717224">
              <w:rPr>
                <w:b/>
                <w:color w:val="0A548B"/>
              </w:rPr>
              <w:t>Evaluation Category</w:t>
            </w:r>
          </w:p>
        </w:tc>
        <w:tc>
          <w:tcPr>
            <w:tcW w:w="1522" w:type="dxa"/>
            <w:shd w:val="clear" w:color="auto" w:fill="DAF2CF"/>
          </w:tcPr>
          <w:p w14:paraId="1ED117AE" w14:textId="77777777" w:rsidR="00E624B9" w:rsidRPr="00717224" w:rsidRDefault="00E624B9" w:rsidP="00E47D6E">
            <w:pPr>
              <w:pStyle w:val="TableParagraph"/>
              <w:spacing w:before="2"/>
              <w:ind w:left="108"/>
              <w:rPr>
                <w:b/>
                <w:color w:val="0A548B"/>
              </w:rPr>
            </w:pPr>
            <w:r w:rsidRPr="00717224">
              <w:rPr>
                <w:b/>
                <w:color w:val="0A548B"/>
                <w:spacing w:val="-2"/>
              </w:rPr>
              <w:t xml:space="preserve">Question </w:t>
            </w:r>
            <w:r w:rsidRPr="00717224">
              <w:rPr>
                <w:b/>
                <w:color w:val="0A548B"/>
                <w:spacing w:val="-4"/>
              </w:rPr>
              <w:t>Number(s)</w:t>
            </w:r>
          </w:p>
        </w:tc>
        <w:tc>
          <w:tcPr>
            <w:tcW w:w="4350" w:type="dxa"/>
            <w:shd w:val="clear" w:color="auto" w:fill="DAF2CF"/>
          </w:tcPr>
          <w:p w14:paraId="568623EF" w14:textId="77777777" w:rsidR="00E624B9" w:rsidRPr="00717224" w:rsidRDefault="00E624B9" w:rsidP="00E47D6E">
            <w:pPr>
              <w:pStyle w:val="TableParagraph"/>
              <w:spacing w:before="2"/>
              <w:ind w:left="109"/>
              <w:rPr>
                <w:b/>
                <w:color w:val="0A548B"/>
              </w:rPr>
            </w:pPr>
            <w:r w:rsidRPr="00717224">
              <w:rPr>
                <w:b/>
                <w:color w:val="0A548B"/>
                <w:spacing w:val="-2"/>
              </w:rPr>
              <w:t>Question</w:t>
            </w:r>
          </w:p>
        </w:tc>
        <w:tc>
          <w:tcPr>
            <w:tcW w:w="1767" w:type="dxa"/>
            <w:shd w:val="clear" w:color="auto" w:fill="DAF2CF"/>
          </w:tcPr>
          <w:p w14:paraId="731D6ABA" w14:textId="77777777" w:rsidR="00E624B9" w:rsidRPr="00717224" w:rsidRDefault="00E624B9" w:rsidP="00E47D6E">
            <w:pPr>
              <w:pStyle w:val="TableParagraph"/>
              <w:spacing w:before="2"/>
              <w:ind w:left="16" w:right="2"/>
              <w:jc w:val="center"/>
              <w:rPr>
                <w:b/>
                <w:color w:val="0A548B"/>
              </w:rPr>
            </w:pPr>
            <w:r w:rsidRPr="00717224">
              <w:rPr>
                <w:b/>
                <w:color w:val="0A548B"/>
              </w:rPr>
              <w:t>Weight</w:t>
            </w:r>
            <w:r w:rsidRPr="00717224">
              <w:rPr>
                <w:b/>
                <w:color w:val="0A548B"/>
                <w:spacing w:val="-2"/>
              </w:rPr>
              <w:t xml:space="preserve"> </w:t>
            </w:r>
            <w:r w:rsidRPr="00717224">
              <w:rPr>
                <w:b/>
                <w:color w:val="0A548B"/>
                <w:spacing w:val="-5"/>
              </w:rPr>
              <w:t>(%)</w:t>
            </w:r>
          </w:p>
        </w:tc>
      </w:tr>
      <w:tr w:rsidR="00E624B9" w:rsidRPr="00717224" w14:paraId="2E4BA4F4" w14:textId="77777777" w:rsidTr="009A3FDC">
        <w:trPr>
          <w:trHeight w:val="290"/>
        </w:trPr>
        <w:tc>
          <w:tcPr>
            <w:tcW w:w="2370" w:type="dxa"/>
          </w:tcPr>
          <w:p w14:paraId="381ECA32" w14:textId="77777777" w:rsidR="00E624B9" w:rsidRPr="00717224" w:rsidRDefault="00E624B9" w:rsidP="00E47D6E">
            <w:pPr>
              <w:pStyle w:val="TableParagraph"/>
              <w:rPr>
                <w:bCs/>
                <w:color w:val="0A548B"/>
              </w:rPr>
            </w:pPr>
            <w:r w:rsidRPr="00717224">
              <w:rPr>
                <w:bCs/>
                <w:color w:val="0A548B"/>
              </w:rPr>
              <w:t xml:space="preserve"> Information</w:t>
            </w:r>
          </w:p>
        </w:tc>
        <w:tc>
          <w:tcPr>
            <w:tcW w:w="1522" w:type="dxa"/>
          </w:tcPr>
          <w:p w14:paraId="7828A606" w14:textId="60BC7537" w:rsidR="00E624B9" w:rsidRPr="002766D9" w:rsidRDefault="69D5F6F8" w:rsidP="007C3399">
            <w:pPr>
              <w:pStyle w:val="TableParagraph"/>
              <w:jc w:val="center"/>
              <w:rPr>
                <w:color w:val="0A548B"/>
                <w:spacing w:val="-10"/>
                <w:highlight w:val="yellow"/>
              </w:rPr>
            </w:pPr>
            <w:r w:rsidRPr="007A31E9">
              <w:rPr>
                <w:color w:val="0A548B"/>
                <w:spacing w:val="-10"/>
              </w:rPr>
              <w:t>1</w:t>
            </w:r>
            <w:r w:rsidR="1A7051D6">
              <w:rPr>
                <w:color w:val="0A548B"/>
                <w:spacing w:val="-10"/>
              </w:rPr>
              <w:t>.1</w:t>
            </w:r>
          </w:p>
        </w:tc>
        <w:tc>
          <w:tcPr>
            <w:tcW w:w="4350" w:type="dxa"/>
          </w:tcPr>
          <w:p w14:paraId="4A762745" w14:textId="77777777" w:rsidR="00E624B9" w:rsidRPr="00717224" w:rsidRDefault="00E624B9" w:rsidP="00E47D6E">
            <w:pPr>
              <w:pStyle w:val="TableParagraph"/>
              <w:rPr>
                <w:color w:val="0A548B"/>
              </w:rPr>
            </w:pPr>
            <w:r w:rsidRPr="00717224">
              <w:rPr>
                <w:color w:val="0A548B"/>
              </w:rPr>
              <w:t xml:space="preserve"> Tenderer Information</w:t>
            </w:r>
          </w:p>
        </w:tc>
        <w:tc>
          <w:tcPr>
            <w:tcW w:w="1767" w:type="dxa"/>
          </w:tcPr>
          <w:p w14:paraId="31CD5BE8" w14:textId="77777777" w:rsidR="00E624B9" w:rsidRPr="00717224" w:rsidRDefault="00E624B9" w:rsidP="00E47D6E">
            <w:pPr>
              <w:pStyle w:val="TableParagraph"/>
              <w:jc w:val="center"/>
              <w:rPr>
                <w:color w:val="0A548B"/>
              </w:rPr>
            </w:pPr>
            <w:r w:rsidRPr="00717224">
              <w:rPr>
                <w:color w:val="0A548B"/>
              </w:rPr>
              <w:t>N/A</w:t>
            </w:r>
          </w:p>
        </w:tc>
      </w:tr>
      <w:tr w:rsidR="00E624B9" w:rsidRPr="00717224" w14:paraId="6B254F6F" w14:textId="77777777" w:rsidTr="009A3FDC">
        <w:trPr>
          <w:trHeight w:val="290"/>
        </w:trPr>
        <w:tc>
          <w:tcPr>
            <w:tcW w:w="2370" w:type="dxa"/>
          </w:tcPr>
          <w:p w14:paraId="2703FE08" w14:textId="77777777" w:rsidR="00E624B9" w:rsidRPr="00DB3D51" w:rsidRDefault="00E624B9" w:rsidP="00E47D6E">
            <w:pPr>
              <w:pStyle w:val="TableParagraph"/>
              <w:rPr>
                <w:b/>
                <w:color w:val="0A548B"/>
              </w:rPr>
            </w:pPr>
            <w:r w:rsidRPr="00DB3D51">
              <w:rPr>
                <w:b/>
                <w:color w:val="0A548B"/>
              </w:rPr>
              <w:t xml:space="preserve"> Pass/Fail</w:t>
            </w:r>
          </w:p>
          <w:p w14:paraId="5F354721" w14:textId="77777777" w:rsidR="00E624B9" w:rsidRPr="00DB3D51" w:rsidRDefault="00E624B9" w:rsidP="00E47D6E">
            <w:pPr>
              <w:pStyle w:val="TableParagraph"/>
              <w:rPr>
                <w:b/>
                <w:color w:val="0A548B"/>
              </w:rPr>
            </w:pPr>
          </w:p>
        </w:tc>
        <w:tc>
          <w:tcPr>
            <w:tcW w:w="1522" w:type="dxa"/>
          </w:tcPr>
          <w:p w14:paraId="19F6AF1B" w14:textId="4AFFD805" w:rsidR="00E624B9" w:rsidRPr="00DB3D51" w:rsidRDefault="4510AA9F" w:rsidP="007C3399">
            <w:pPr>
              <w:pStyle w:val="TableParagraph"/>
              <w:ind w:left="4"/>
              <w:jc w:val="center"/>
              <w:rPr>
                <w:color w:val="0A548B"/>
                <w:spacing w:val="-10"/>
              </w:rPr>
            </w:pPr>
            <w:r w:rsidRPr="0B0B6636">
              <w:rPr>
                <w:color w:val="0A548B"/>
                <w:spacing w:val="-10"/>
              </w:rPr>
              <w:t xml:space="preserve">2.1 to </w:t>
            </w:r>
            <w:r w:rsidR="79C236C6" w:rsidRPr="0B0B6636">
              <w:rPr>
                <w:color w:val="0A548B"/>
                <w:spacing w:val="-10"/>
              </w:rPr>
              <w:t>8</w:t>
            </w:r>
            <w:r w:rsidRPr="0B0B6636">
              <w:rPr>
                <w:color w:val="0A548B"/>
                <w:spacing w:val="-10"/>
              </w:rPr>
              <w:t>.1</w:t>
            </w:r>
          </w:p>
        </w:tc>
        <w:tc>
          <w:tcPr>
            <w:tcW w:w="4350" w:type="dxa"/>
          </w:tcPr>
          <w:p w14:paraId="27A86ACA" w14:textId="77777777" w:rsidR="00E624B9" w:rsidRPr="00DB3D51" w:rsidRDefault="00E624B9" w:rsidP="00E47D6E">
            <w:pPr>
              <w:pStyle w:val="TableParagraph"/>
              <w:rPr>
                <w:bCs/>
                <w:color w:val="0A548B"/>
                <w:spacing w:val="-10"/>
              </w:rPr>
            </w:pPr>
            <w:r w:rsidRPr="00DB3D51">
              <w:rPr>
                <w:bCs/>
                <w:color w:val="0A548B"/>
                <w:spacing w:val="-10"/>
              </w:rPr>
              <w:t xml:space="preserve"> Mandatory questions</w:t>
            </w:r>
          </w:p>
        </w:tc>
        <w:tc>
          <w:tcPr>
            <w:tcW w:w="1767" w:type="dxa"/>
          </w:tcPr>
          <w:p w14:paraId="031581E8" w14:textId="77777777" w:rsidR="00E624B9" w:rsidRPr="00DB3D51" w:rsidRDefault="00E624B9" w:rsidP="00E47D6E">
            <w:pPr>
              <w:pStyle w:val="TableParagraph"/>
              <w:jc w:val="center"/>
              <w:rPr>
                <w:bCs/>
                <w:color w:val="0A548B"/>
              </w:rPr>
            </w:pPr>
            <w:r w:rsidRPr="00DB3D51">
              <w:rPr>
                <w:bCs/>
                <w:color w:val="0A548B"/>
              </w:rPr>
              <w:t>N/A</w:t>
            </w:r>
          </w:p>
        </w:tc>
      </w:tr>
      <w:tr w:rsidR="00E624B9" w:rsidRPr="00717224" w14:paraId="372D8480" w14:textId="77777777" w:rsidTr="009A3FDC">
        <w:trPr>
          <w:trHeight w:val="534"/>
        </w:trPr>
        <w:tc>
          <w:tcPr>
            <w:tcW w:w="2370" w:type="dxa"/>
          </w:tcPr>
          <w:p w14:paraId="11655156" w14:textId="77777777" w:rsidR="00E624B9" w:rsidRPr="00717224" w:rsidRDefault="00E624B9" w:rsidP="00E47D6E">
            <w:pPr>
              <w:pStyle w:val="TableParagraph"/>
              <w:spacing w:line="268" w:lineRule="exact"/>
              <w:rPr>
                <w:b/>
                <w:color w:val="0A548B"/>
              </w:rPr>
            </w:pPr>
            <w:r w:rsidRPr="00717224">
              <w:rPr>
                <w:b/>
                <w:color w:val="0A548B"/>
                <w:spacing w:val="-2"/>
              </w:rPr>
              <w:t xml:space="preserve"> </w:t>
            </w:r>
            <w:r>
              <w:rPr>
                <w:b/>
                <w:color w:val="0A548B"/>
                <w:spacing w:val="-2"/>
              </w:rPr>
              <w:t xml:space="preserve">Scored </w:t>
            </w:r>
            <w:r w:rsidRPr="00717224">
              <w:rPr>
                <w:b/>
                <w:color w:val="0A548B"/>
                <w:spacing w:val="-2"/>
              </w:rPr>
              <w:t xml:space="preserve">Pricing </w:t>
            </w:r>
          </w:p>
        </w:tc>
        <w:tc>
          <w:tcPr>
            <w:tcW w:w="1522" w:type="dxa"/>
          </w:tcPr>
          <w:p w14:paraId="76EE0BF5" w14:textId="4C904924" w:rsidR="00E624B9" w:rsidRPr="00717224" w:rsidRDefault="69D5F6F8" w:rsidP="007C3399">
            <w:pPr>
              <w:pStyle w:val="TableParagraph"/>
              <w:spacing w:before="1" w:line="247" w:lineRule="exact"/>
              <w:jc w:val="center"/>
              <w:rPr>
                <w:color w:val="0A548B"/>
              </w:rPr>
            </w:pPr>
            <w:r w:rsidRPr="0B0B6636">
              <w:rPr>
                <w:color w:val="0A548B"/>
              </w:rPr>
              <w:t xml:space="preserve">Appendix </w:t>
            </w:r>
            <w:r w:rsidR="4510AA9F" w:rsidRPr="0B0B6636">
              <w:rPr>
                <w:color w:val="0A548B"/>
              </w:rPr>
              <w:t>A</w:t>
            </w:r>
          </w:p>
        </w:tc>
        <w:tc>
          <w:tcPr>
            <w:tcW w:w="4350" w:type="dxa"/>
          </w:tcPr>
          <w:p w14:paraId="254DAD4B" w14:textId="77777777" w:rsidR="00E624B9" w:rsidRPr="00717224" w:rsidRDefault="00E624B9" w:rsidP="00E47D6E">
            <w:pPr>
              <w:pStyle w:val="TableParagraph"/>
              <w:spacing w:before="1" w:line="247" w:lineRule="exact"/>
              <w:rPr>
                <w:color w:val="0A548B"/>
              </w:rPr>
            </w:pPr>
            <w:r w:rsidRPr="00717224">
              <w:rPr>
                <w:color w:val="0A548B"/>
              </w:rPr>
              <w:t xml:space="preserve"> Pricing</w:t>
            </w:r>
            <w:r w:rsidRPr="00717224">
              <w:rPr>
                <w:color w:val="0A548B"/>
                <w:spacing w:val="-1"/>
              </w:rPr>
              <w:t xml:space="preserve"> </w:t>
            </w:r>
            <w:r w:rsidRPr="00717224">
              <w:rPr>
                <w:color w:val="0A548B"/>
                <w:spacing w:val="-2"/>
              </w:rPr>
              <w:t>submission</w:t>
            </w:r>
          </w:p>
        </w:tc>
        <w:tc>
          <w:tcPr>
            <w:tcW w:w="1767" w:type="dxa"/>
          </w:tcPr>
          <w:p w14:paraId="2FFDD051" w14:textId="77777777" w:rsidR="00E624B9" w:rsidRPr="00C836A5" w:rsidRDefault="00E624B9" w:rsidP="00E47D6E">
            <w:pPr>
              <w:pStyle w:val="TableParagraph"/>
              <w:spacing w:before="1" w:line="247" w:lineRule="exact"/>
              <w:ind w:right="3"/>
              <w:jc w:val="center"/>
              <w:rPr>
                <w:b/>
                <w:bCs/>
                <w:color w:val="0A548B"/>
              </w:rPr>
            </w:pPr>
            <w:r w:rsidRPr="00C836A5">
              <w:rPr>
                <w:b/>
                <w:bCs/>
                <w:color w:val="0A548B"/>
                <w:spacing w:val="-5"/>
              </w:rPr>
              <w:t>25%</w:t>
            </w:r>
          </w:p>
        </w:tc>
      </w:tr>
      <w:tr w:rsidR="00E624B9" w:rsidRPr="00717224" w14:paraId="271AB7FC" w14:textId="77777777" w:rsidTr="009A3FDC">
        <w:trPr>
          <w:trHeight w:val="534"/>
        </w:trPr>
        <w:tc>
          <w:tcPr>
            <w:tcW w:w="2370" w:type="dxa"/>
          </w:tcPr>
          <w:p w14:paraId="6840EA81" w14:textId="77777777" w:rsidR="00E624B9" w:rsidRPr="00717224" w:rsidRDefault="00E624B9" w:rsidP="00E47D6E">
            <w:pPr>
              <w:pStyle w:val="TableParagraph"/>
              <w:spacing w:line="268" w:lineRule="exact"/>
              <w:rPr>
                <w:b/>
                <w:color w:val="0A548B"/>
              </w:rPr>
            </w:pPr>
            <w:r w:rsidRPr="00717224">
              <w:rPr>
                <w:b/>
                <w:color w:val="0A548B"/>
                <w:spacing w:val="-2"/>
              </w:rPr>
              <w:t xml:space="preserve"> </w:t>
            </w:r>
            <w:r>
              <w:rPr>
                <w:b/>
                <w:color w:val="0A548B"/>
                <w:spacing w:val="-2"/>
              </w:rPr>
              <w:t xml:space="preserve">Scored </w:t>
            </w:r>
            <w:r w:rsidRPr="00717224">
              <w:rPr>
                <w:b/>
                <w:color w:val="0A548B"/>
                <w:spacing w:val="-2"/>
              </w:rPr>
              <w:t>Quality / Technical</w:t>
            </w:r>
          </w:p>
        </w:tc>
        <w:tc>
          <w:tcPr>
            <w:tcW w:w="1522" w:type="dxa"/>
          </w:tcPr>
          <w:p w14:paraId="1D71460F" w14:textId="791847BE" w:rsidR="00E624B9" w:rsidRPr="00717224" w:rsidRDefault="69D5F6F8" w:rsidP="007C3399">
            <w:pPr>
              <w:pStyle w:val="TableParagraph"/>
              <w:jc w:val="center"/>
              <w:rPr>
                <w:color w:val="0A548B"/>
              </w:rPr>
            </w:pPr>
            <w:r w:rsidRPr="0B0B6636">
              <w:rPr>
                <w:color w:val="0A548B"/>
              </w:rPr>
              <w:t xml:space="preserve">Appendix </w:t>
            </w:r>
            <w:r w:rsidR="6F015F04" w:rsidRPr="0B0B6636">
              <w:rPr>
                <w:color w:val="0A548B"/>
              </w:rPr>
              <w:t>B</w:t>
            </w:r>
          </w:p>
          <w:p w14:paraId="1D997635" w14:textId="77777777" w:rsidR="00E624B9" w:rsidRPr="00717224" w:rsidRDefault="00E624B9" w:rsidP="007C3399">
            <w:pPr>
              <w:pStyle w:val="TableParagraph"/>
              <w:spacing w:before="1" w:line="247" w:lineRule="exact"/>
              <w:ind w:left="108"/>
              <w:jc w:val="center"/>
              <w:rPr>
                <w:color w:val="0A548B"/>
              </w:rPr>
            </w:pPr>
          </w:p>
        </w:tc>
        <w:tc>
          <w:tcPr>
            <w:tcW w:w="4350" w:type="dxa"/>
          </w:tcPr>
          <w:p w14:paraId="2358910B" w14:textId="61F512AD" w:rsidR="00E624B9" w:rsidRPr="00717224" w:rsidRDefault="008D585F" w:rsidP="00E47D6E">
            <w:pPr>
              <w:pStyle w:val="TableParagraph"/>
              <w:spacing w:before="1" w:line="247" w:lineRule="exact"/>
              <w:rPr>
                <w:color w:val="0A548B"/>
              </w:rPr>
            </w:pPr>
            <w:r>
              <w:rPr>
                <w:color w:val="0A548B"/>
              </w:rPr>
              <w:t xml:space="preserve"> </w:t>
            </w:r>
            <w:r w:rsidR="00E624B9" w:rsidRPr="00717224">
              <w:rPr>
                <w:color w:val="0A548B"/>
              </w:rPr>
              <w:t>Quality / Technical submission</w:t>
            </w:r>
          </w:p>
        </w:tc>
        <w:tc>
          <w:tcPr>
            <w:tcW w:w="1767" w:type="dxa"/>
          </w:tcPr>
          <w:p w14:paraId="17C118E8" w14:textId="77777777" w:rsidR="00E624B9" w:rsidRPr="00C836A5" w:rsidRDefault="00E624B9" w:rsidP="00E47D6E">
            <w:pPr>
              <w:pStyle w:val="TableParagraph"/>
              <w:rPr>
                <w:color w:val="0A548B"/>
              </w:rPr>
            </w:pPr>
          </w:p>
          <w:p w14:paraId="65E541D0" w14:textId="77777777" w:rsidR="00E624B9" w:rsidRPr="00C836A5" w:rsidRDefault="00E624B9" w:rsidP="00E47D6E">
            <w:pPr>
              <w:pStyle w:val="TableParagraph"/>
              <w:spacing w:before="1" w:line="247" w:lineRule="exact"/>
              <w:ind w:left="16" w:right="1"/>
              <w:jc w:val="center"/>
              <w:rPr>
                <w:color w:val="0A548B"/>
              </w:rPr>
            </w:pPr>
          </w:p>
        </w:tc>
      </w:tr>
      <w:tr w:rsidR="00E624B9" w:rsidRPr="00717224" w14:paraId="1C55376B" w14:textId="77777777" w:rsidTr="009A3FDC">
        <w:trPr>
          <w:trHeight w:val="289"/>
        </w:trPr>
        <w:tc>
          <w:tcPr>
            <w:tcW w:w="2370" w:type="dxa"/>
          </w:tcPr>
          <w:p w14:paraId="4710F5D8" w14:textId="77777777" w:rsidR="00E624B9" w:rsidRPr="00717224" w:rsidRDefault="00E624B9" w:rsidP="00E47D6E">
            <w:pPr>
              <w:pStyle w:val="TableParagraph"/>
              <w:rPr>
                <w:bCs/>
                <w:color w:val="0A548B"/>
              </w:rPr>
            </w:pPr>
          </w:p>
        </w:tc>
        <w:tc>
          <w:tcPr>
            <w:tcW w:w="1522" w:type="dxa"/>
          </w:tcPr>
          <w:p w14:paraId="70B43B41" w14:textId="77777777" w:rsidR="00E624B9" w:rsidRPr="00717224" w:rsidRDefault="69D5F6F8" w:rsidP="007C3399">
            <w:pPr>
              <w:pStyle w:val="TableParagraph"/>
              <w:spacing w:before="22" w:line="247" w:lineRule="exact"/>
              <w:ind w:left="108"/>
              <w:jc w:val="center"/>
              <w:rPr>
                <w:color w:val="0A548B"/>
              </w:rPr>
            </w:pPr>
            <w:r w:rsidRPr="00717224">
              <w:rPr>
                <w:color w:val="0A548B"/>
                <w:spacing w:val="-10"/>
              </w:rPr>
              <w:t>1</w:t>
            </w:r>
          </w:p>
        </w:tc>
        <w:tc>
          <w:tcPr>
            <w:tcW w:w="4350" w:type="dxa"/>
          </w:tcPr>
          <w:p w14:paraId="4D521A02" w14:textId="7B14B6D5" w:rsidR="00E624B9" w:rsidRPr="003F7C20" w:rsidRDefault="69D5F6F8" w:rsidP="0B0B6636">
            <w:pPr>
              <w:pStyle w:val="TableParagraph"/>
              <w:rPr>
                <w:color w:val="0A548B"/>
              </w:rPr>
            </w:pPr>
            <w:r w:rsidRPr="0B0B6636">
              <w:rPr>
                <w:color w:val="0A548B"/>
              </w:rPr>
              <w:t xml:space="preserve">Relevant experience and contract examples </w:t>
            </w:r>
          </w:p>
        </w:tc>
        <w:tc>
          <w:tcPr>
            <w:tcW w:w="1767" w:type="dxa"/>
          </w:tcPr>
          <w:p w14:paraId="61BCA00F" w14:textId="77777777" w:rsidR="00E624B9" w:rsidRPr="00C836A5" w:rsidRDefault="00E624B9" w:rsidP="00E47D6E">
            <w:pPr>
              <w:pStyle w:val="TableParagraph"/>
              <w:spacing w:before="22" w:line="247" w:lineRule="exact"/>
              <w:ind w:left="16"/>
              <w:jc w:val="center"/>
              <w:rPr>
                <w:color w:val="0A548B"/>
              </w:rPr>
            </w:pPr>
            <w:r w:rsidRPr="00C836A5">
              <w:rPr>
                <w:color w:val="0A548B"/>
                <w:spacing w:val="-5"/>
              </w:rPr>
              <w:t>25%</w:t>
            </w:r>
          </w:p>
        </w:tc>
      </w:tr>
      <w:tr w:rsidR="00E624B9" w:rsidRPr="00717224" w14:paraId="56A6ADB9" w14:textId="77777777" w:rsidTr="009A3FDC">
        <w:trPr>
          <w:trHeight w:val="290"/>
        </w:trPr>
        <w:tc>
          <w:tcPr>
            <w:tcW w:w="2370" w:type="dxa"/>
          </w:tcPr>
          <w:p w14:paraId="0C3BC0CB" w14:textId="77777777" w:rsidR="00E624B9" w:rsidRPr="00717224" w:rsidRDefault="00E624B9" w:rsidP="00E47D6E">
            <w:pPr>
              <w:pStyle w:val="TableParagraph"/>
              <w:rPr>
                <w:bCs/>
                <w:color w:val="0A548B"/>
              </w:rPr>
            </w:pPr>
          </w:p>
        </w:tc>
        <w:tc>
          <w:tcPr>
            <w:tcW w:w="1522" w:type="dxa"/>
          </w:tcPr>
          <w:p w14:paraId="6B5FD2B5" w14:textId="77777777" w:rsidR="00E624B9" w:rsidRPr="00717224" w:rsidRDefault="69D5F6F8" w:rsidP="007C3399">
            <w:pPr>
              <w:pStyle w:val="TableParagraph"/>
              <w:spacing w:before="23" w:line="247" w:lineRule="exact"/>
              <w:ind w:left="108"/>
              <w:jc w:val="center"/>
              <w:rPr>
                <w:color w:val="0A548B"/>
                <w:spacing w:val="-10"/>
              </w:rPr>
            </w:pPr>
            <w:r w:rsidRPr="00717224">
              <w:rPr>
                <w:color w:val="0A548B"/>
                <w:spacing w:val="-10"/>
              </w:rPr>
              <w:t>2</w:t>
            </w:r>
          </w:p>
        </w:tc>
        <w:tc>
          <w:tcPr>
            <w:tcW w:w="4350" w:type="dxa"/>
          </w:tcPr>
          <w:p w14:paraId="562354FA" w14:textId="77777777" w:rsidR="00E624B9" w:rsidRPr="003F7C20" w:rsidRDefault="00E624B9" w:rsidP="00E47D6E">
            <w:pPr>
              <w:pStyle w:val="TableParagraph"/>
              <w:rPr>
                <w:bCs/>
                <w:color w:val="0A548B"/>
              </w:rPr>
            </w:pPr>
            <w:r w:rsidRPr="007A4BAE">
              <w:rPr>
                <w:bCs/>
                <w:color w:val="0A548B"/>
              </w:rPr>
              <w:t>Meeting the Specification</w:t>
            </w:r>
          </w:p>
        </w:tc>
        <w:tc>
          <w:tcPr>
            <w:tcW w:w="1767" w:type="dxa"/>
          </w:tcPr>
          <w:p w14:paraId="247FD1F7" w14:textId="77777777" w:rsidR="00E624B9" w:rsidRPr="00C836A5" w:rsidRDefault="00E624B9" w:rsidP="00E47D6E">
            <w:pPr>
              <w:pStyle w:val="TableParagraph"/>
              <w:spacing w:before="23" w:line="247" w:lineRule="exact"/>
              <w:ind w:right="1"/>
              <w:jc w:val="center"/>
              <w:rPr>
                <w:color w:val="0A548B"/>
                <w:spacing w:val="-5"/>
              </w:rPr>
            </w:pPr>
            <w:r w:rsidRPr="00C836A5">
              <w:rPr>
                <w:color w:val="0A548B"/>
                <w:spacing w:val="-5"/>
              </w:rPr>
              <w:t>10%</w:t>
            </w:r>
          </w:p>
        </w:tc>
      </w:tr>
      <w:tr w:rsidR="00E624B9" w:rsidRPr="00717224" w14:paraId="71FA1730" w14:textId="77777777" w:rsidTr="009A3FDC">
        <w:trPr>
          <w:trHeight w:val="290"/>
        </w:trPr>
        <w:tc>
          <w:tcPr>
            <w:tcW w:w="2370" w:type="dxa"/>
          </w:tcPr>
          <w:p w14:paraId="53636680" w14:textId="77777777" w:rsidR="00E624B9" w:rsidRPr="00717224" w:rsidRDefault="00E624B9" w:rsidP="00E47D6E">
            <w:pPr>
              <w:pStyle w:val="TableParagraph"/>
              <w:rPr>
                <w:bCs/>
                <w:color w:val="0A548B"/>
              </w:rPr>
            </w:pPr>
          </w:p>
        </w:tc>
        <w:tc>
          <w:tcPr>
            <w:tcW w:w="1522" w:type="dxa"/>
          </w:tcPr>
          <w:p w14:paraId="2760239A" w14:textId="77777777" w:rsidR="00E624B9" w:rsidRPr="00717224" w:rsidRDefault="69D5F6F8" w:rsidP="007C3399">
            <w:pPr>
              <w:pStyle w:val="TableParagraph"/>
              <w:spacing w:before="23" w:line="247" w:lineRule="exact"/>
              <w:ind w:left="108"/>
              <w:jc w:val="center"/>
              <w:rPr>
                <w:color w:val="0A548B"/>
              </w:rPr>
            </w:pPr>
            <w:r w:rsidRPr="00717224">
              <w:rPr>
                <w:color w:val="0A548B"/>
                <w:spacing w:val="-10"/>
              </w:rPr>
              <w:t>3</w:t>
            </w:r>
          </w:p>
        </w:tc>
        <w:tc>
          <w:tcPr>
            <w:tcW w:w="4350" w:type="dxa"/>
          </w:tcPr>
          <w:p w14:paraId="2E42A263" w14:textId="77777777" w:rsidR="00E624B9" w:rsidRPr="003F7C20" w:rsidRDefault="00E624B9" w:rsidP="00E47D6E">
            <w:pPr>
              <w:pStyle w:val="TableParagraph"/>
              <w:rPr>
                <w:bCs/>
                <w:color w:val="0A548B"/>
              </w:rPr>
            </w:pPr>
            <w:r w:rsidRPr="007A4BAE">
              <w:rPr>
                <w:bCs/>
                <w:color w:val="0A548B"/>
              </w:rPr>
              <w:t>Delivery</w:t>
            </w:r>
          </w:p>
        </w:tc>
        <w:tc>
          <w:tcPr>
            <w:tcW w:w="1767" w:type="dxa"/>
          </w:tcPr>
          <w:p w14:paraId="4D5C88D4" w14:textId="77777777" w:rsidR="00E624B9" w:rsidRPr="00C836A5" w:rsidRDefault="00E624B9" w:rsidP="00E47D6E">
            <w:pPr>
              <w:pStyle w:val="TableParagraph"/>
              <w:spacing w:before="23" w:line="247" w:lineRule="exact"/>
              <w:ind w:left="16" w:right="1"/>
              <w:jc w:val="center"/>
              <w:rPr>
                <w:color w:val="0A548B"/>
              </w:rPr>
            </w:pPr>
            <w:r w:rsidRPr="00C836A5">
              <w:rPr>
                <w:color w:val="0A548B"/>
                <w:spacing w:val="-5"/>
              </w:rPr>
              <w:t>10%</w:t>
            </w:r>
          </w:p>
        </w:tc>
      </w:tr>
      <w:tr w:rsidR="00E624B9" w:rsidRPr="00717224" w14:paraId="69CC1B5A" w14:textId="77777777" w:rsidTr="009A3FDC">
        <w:trPr>
          <w:trHeight w:val="290"/>
        </w:trPr>
        <w:tc>
          <w:tcPr>
            <w:tcW w:w="2370" w:type="dxa"/>
          </w:tcPr>
          <w:p w14:paraId="2258750A" w14:textId="77777777" w:rsidR="00E624B9" w:rsidRPr="00717224" w:rsidRDefault="00E624B9" w:rsidP="00E47D6E">
            <w:pPr>
              <w:pStyle w:val="TableParagraph"/>
              <w:rPr>
                <w:bCs/>
                <w:color w:val="0A548B"/>
              </w:rPr>
            </w:pPr>
          </w:p>
        </w:tc>
        <w:tc>
          <w:tcPr>
            <w:tcW w:w="1522" w:type="dxa"/>
          </w:tcPr>
          <w:p w14:paraId="368EC9FD" w14:textId="77777777" w:rsidR="00E624B9" w:rsidRPr="00717224" w:rsidRDefault="69D5F6F8" w:rsidP="007C3399">
            <w:pPr>
              <w:pStyle w:val="TableParagraph"/>
              <w:spacing w:before="23" w:line="247" w:lineRule="exact"/>
              <w:ind w:left="108"/>
              <w:jc w:val="center"/>
              <w:rPr>
                <w:color w:val="0A548B"/>
                <w:spacing w:val="-10"/>
              </w:rPr>
            </w:pPr>
            <w:r w:rsidRPr="00717224">
              <w:rPr>
                <w:color w:val="0A548B"/>
                <w:spacing w:val="-10"/>
              </w:rPr>
              <w:t>4</w:t>
            </w:r>
          </w:p>
        </w:tc>
        <w:tc>
          <w:tcPr>
            <w:tcW w:w="4350" w:type="dxa"/>
          </w:tcPr>
          <w:p w14:paraId="1EE7C215" w14:textId="77777777" w:rsidR="00E624B9" w:rsidRPr="003F7C20" w:rsidRDefault="00E624B9" w:rsidP="00E47D6E">
            <w:pPr>
              <w:pStyle w:val="TableParagraph"/>
              <w:rPr>
                <w:bCs/>
                <w:color w:val="0A548B"/>
              </w:rPr>
            </w:pPr>
            <w:r w:rsidRPr="007A4BAE">
              <w:rPr>
                <w:bCs/>
                <w:color w:val="0A548B"/>
              </w:rPr>
              <w:t>Team Experience and Capabilities</w:t>
            </w:r>
          </w:p>
        </w:tc>
        <w:tc>
          <w:tcPr>
            <w:tcW w:w="1767" w:type="dxa"/>
          </w:tcPr>
          <w:p w14:paraId="3C0D6AEF" w14:textId="77777777" w:rsidR="00E624B9" w:rsidRPr="00C836A5" w:rsidRDefault="00E624B9" w:rsidP="00E47D6E">
            <w:pPr>
              <w:pStyle w:val="TableParagraph"/>
              <w:spacing w:before="23" w:line="247" w:lineRule="exact"/>
              <w:ind w:left="16" w:right="1"/>
              <w:jc w:val="center"/>
              <w:rPr>
                <w:color w:val="0A548B"/>
                <w:spacing w:val="-5"/>
              </w:rPr>
            </w:pPr>
            <w:r w:rsidRPr="00C836A5">
              <w:rPr>
                <w:color w:val="0A548B"/>
                <w:spacing w:val="-5"/>
              </w:rPr>
              <w:t>10%</w:t>
            </w:r>
          </w:p>
        </w:tc>
      </w:tr>
      <w:tr w:rsidR="00E624B9" w:rsidRPr="00717224" w14:paraId="7173C6FF" w14:textId="77777777" w:rsidTr="009A3FDC">
        <w:trPr>
          <w:trHeight w:val="290"/>
        </w:trPr>
        <w:tc>
          <w:tcPr>
            <w:tcW w:w="2370" w:type="dxa"/>
          </w:tcPr>
          <w:p w14:paraId="5642454E" w14:textId="77777777" w:rsidR="00E624B9" w:rsidRPr="00717224" w:rsidRDefault="00E624B9" w:rsidP="00E47D6E">
            <w:pPr>
              <w:pStyle w:val="TableParagraph"/>
              <w:rPr>
                <w:bCs/>
                <w:color w:val="0A548B"/>
              </w:rPr>
            </w:pPr>
          </w:p>
        </w:tc>
        <w:tc>
          <w:tcPr>
            <w:tcW w:w="1522" w:type="dxa"/>
          </w:tcPr>
          <w:p w14:paraId="4769939B" w14:textId="77777777" w:rsidR="00E624B9" w:rsidRPr="00717224" w:rsidRDefault="69D5F6F8" w:rsidP="007C3399">
            <w:pPr>
              <w:pStyle w:val="TableParagraph"/>
              <w:spacing w:before="23" w:line="247" w:lineRule="exact"/>
              <w:ind w:left="108"/>
              <w:jc w:val="center"/>
              <w:rPr>
                <w:color w:val="0A548B"/>
                <w:spacing w:val="-10"/>
              </w:rPr>
            </w:pPr>
            <w:r>
              <w:rPr>
                <w:color w:val="0A548B"/>
                <w:spacing w:val="-10"/>
              </w:rPr>
              <w:t>5</w:t>
            </w:r>
          </w:p>
        </w:tc>
        <w:tc>
          <w:tcPr>
            <w:tcW w:w="4350" w:type="dxa"/>
          </w:tcPr>
          <w:p w14:paraId="38508C15" w14:textId="77777777" w:rsidR="00E624B9" w:rsidRPr="003F7C20" w:rsidRDefault="00E624B9" w:rsidP="00E47D6E">
            <w:pPr>
              <w:pStyle w:val="TableParagraph"/>
              <w:rPr>
                <w:bCs/>
                <w:color w:val="0A548B"/>
              </w:rPr>
            </w:pPr>
            <w:r w:rsidRPr="007A4BAE">
              <w:rPr>
                <w:bCs/>
                <w:color w:val="0A548B"/>
              </w:rPr>
              <w:t>Learner Performance and Continuous Improvement</w:t>
            </w:r>
          </w:p>
        </w:tc>
        <w:tc>
          <w:tcPr>
            <w:tcW w:w="1767" w:type="dxa"/>
          </w:tcPr>
          <w:p w14:paraId="051AD541" w14:textId="77777777" w:rsidR="00E624B9" w:rsidRPr="00C836A5" w:rsidRDefault="00E624B9" w:rsidP="00E47D6E">
            <w:pPr>
              <w:pStyle w:val="TableParagraph"/>
              <w:spacing w:before="23" w:line="247" w:lineRule="exact"/>
              <w:ind w:left="16" w:right="1"/>
              <w:jc w:val="center"/>
              <w:rPr>
                <w:color w:val="0A548B"/>
                <w:spacing w:val="-5"/>
              </w:rPr>
            </w:pPr>
            <w:r w:rsidRPr="00C836A5">
              <w:rPr>
                <w:color w:val="0A548B"/>
                <w:spacing w:val="-5"/>
              </w:rPr>
              <w:t>10%</w:t>
            </w:r>
          </w:p>
        </w:tc>
      </w:tr>
      <w:tr w:rsidR="00E624B9" w:rsidRPr="00717224" w14:paraId="43B216C3" w14:textId="77777777" w:rsidTr="009A3FDC">
        <w:trPr>
          <w:trHeight w:val="290"/>
        </w:trPr>
        <w:tc>
          <w:tcPr>
            <w:tcW w:w="2370" w:type="dxa"/>
          </w:tcPr>
          <w:p w14:paraId="01A6212C" w14:textId="77777777" w:rsidR="00E624B9" w:rsidRPr="00717224" w:rsidRDefault="00E624B9" w:rsidP="00E47D6E">
            <w:pPr>
              <w:pStyle w:val="TableParagraph"/>
              <w:rPr>
                <w:bCs/>
                <w:color w:val="0A548B"/>
              </w:rPr>
            </w:pPr>
          </w:p>
        </w:tc>
        <w:tc>
          <w:tcPr>
            <w:tcW w:w="1522" w:type="dxa"/>
          </w:tcPr>
          <w:p w14:paraId="5D534443" w14:textId="77777777" w:rsidR="00E624B9" w:rsidRDefault="69D5F6F8" w:rsidP="007C3399">
            <w:pPr>
              <w:pStyle w:val="TableParagraph"/>
              <w:spacing w:before="23" w:line="247" w:lineRule="exact"/>
              <w:ind w:left="108"/>
              <w:jc w:val="center"/>
              <w:rPr>
                <w:color w:val="0A548B"/>
                <w:spacing w:val="-10"/>
              </w:rPr>
            </w:pPr>
            <w:r>
              <w:rPr>
                <w:color w:val="0A548B"/>
                <w:spacing w:val="-10"/>
              </w:rPr>
              <w:t>6</w:t>
            </w:r>
          </w:p>
        </w:tc>
        <w:tc>
          <w:tcPr>
            <w:tcW w:w="4350" w:type="dxa"/>
          </w:tcPr>
          <w:p w14:paraId="5E6EAFC8" w14:textId="77777777" w:rsidR="00E624B9" w:rsidRPr="003F7C20" w:rsidRDefault="00E624B9" w:rsidP="00E47D6E">
            <w:pPr>
              <w:pStyle w:val="TableParagraph"/>
              <w:rPr>
                <w:bCs/>
                <w:color w:val="0A548B"/>
              </w:rPr>
            </w:pPr>
            <w:r w:rsidRPr="00712356">
              <w:rPr>
                <w:bCs/>
                <w:color w:val="0A548B"/>
              </w:rPr>
              <w:t>Learner Support and Wellbeing</w:t>
            </w:r>
          </w:p>
        </w:tc>
        <w:tc>
          <w:tcPr>
            <w:tcW w:w="1767" w:type="dxa"/>
          </w:tcPr>
          <w:p w14:paraId="575A711C" w14:textId="77777777" w:rsidR="00E624B9" w:rsidRPr="00C836A5" w:rsidRDefault="00E624B9" w:rsidP="00E47D6E">
            <w:pPr>
              <w:pStyle w:val="TableParagraph"/>
              <w:spacing w:before="23" w:line="247" w:lineRule="exact"/>
              <w:ind w:left="16" w:right="1"/>
              <w:jc w:val="center"/>
              <w:rPr>
                <w:color w:val="0A548B"/>
                <w:spacing w:val="-5"/>
              </w:rPr>
            </w:pPr>
            <w:r w:rsidRPr="00C836A5">
              <w:rPr>
                <w:color w:val="0A548B"/>
                <w:spacing w:val="-5"/>
              </w:rPr>
              <w:t>10%</w:t>
            </w:r>
          </w:p>
        </w:tc>
      </w:tr>
      <w:tr w:rsidR="00E624B9" w:rsidRPr="00717224" w14:paraId="1AA97997" w14:textId="77777777" w:rsidTr="009A3FDC">
        <w:trPr>
          <w:trHeight w:val="290"/>
        </w:trPr>
        <w:tc>
          <w:tcPr>
            <w:tcW w:w="2370" w:type="dxa"/>
          </w:tcPr>
          <w:p w14:paraId="22201DA5" w14:textId="77777777" w:rsidR="00E624B9" w:rsidRPr="00717224" w:rsidRDefault="00E624B9" w:rsidP="00E47D6E">
            <w:pPr>
              <w:pStyle w:val="TableParagraph"/>
              <w:rPr>
                <w:bCs/>
                <w:color w:val="0A548B"/>
              </w:rPr>
            </w:pPr>
          </w:p>
        </w:tc>
        <w:tc>
          <w:tcPr>
            <w:tcW w:w="1522" w:type="dxa"/>
          </w:tcPr>
          <w:p w14:paraId="451DFE82" w14:textId="77777777" w:rsidR="00E624B9" w:rsidRDefault="69D5F6F8" w:rsidP="007C3399">
            <w:pPr>
              <w:pStyle w:val="TableParagraph"/>
              <w:spacing w:before="23" w:line="247" w:lineRule="exact"/>
              <w:ind w:left="108"/>
              <w:jc w:val="center"/>
              <w:rPr>
                <w:color w:val="0A548B"/>
                <w:spacing w:val="-10"/>
              </w:rPr>
            </w:pPr>
            <w:r>
              <w:rPr>
                <w:color w:val="0A548B"/>
                <w:spacing w:val="-10"/>
              </w:rPr>
              <w:t>7</w:t>
            </w:r>
          </w:p>
        </w:tc>
        <w:tc>
          <w:tcPr>
            <w:tcW w:w="4350" w:type="dxa"/>
          </w:tcPr>
          <w:p w14:paraId="2AB9AA94" w14:textId="77777777" w:rsidR="00E624B9" w:rsidRPr="00712356" w:rsidRDefault="00E624B9" w:rsidP="00E47D6E">
            <w:pPr>
              <w:pStyle w:val="TableParagraph"/>
              <w:rPr>
                <w:bCs/>
                <w:color w:val="0A548B"/>
              </w:rPr>
            </w:pPr>
            <w:r w:rsidRPr="00712356">
              <w:rPr>
                <w:bCs/>
                <w:color w:val="0A548B"/>
              </w:rPr>
              <w:t>Sub-contracting and its management</w:t>
            </w:r>
          </w:p>
        </w:tc>
        <w:tc>
          <w:tcPr>
            <w:tcW w:w="1767" w:type="dxa"/>
          </w:tcPr>
          <w:p w14:paraId="2FD1B214" w14:textId="77777777" w:rsidR="00E624B9" w:rsidRPr="00C836A5" w:rsidRDefault="00E624B9" w:rsidP="00E47D6E">
            <w:pPr>
              <w:pStyle w:val="TableParagraph"/>
              <w:spacing w:before="23" w:line="247" w:lineRule="exact"/>
              <w:ind w:left="16" w:right="1"/>
              <w:jc w:val="center"/>
              <w:rPr>
                <w:color w:val="0A548B"/>
                <w:spacing w:val="-5"/>
              </w:rPr>
            </w:pPr>
            <w:r w:rsidRPr="00C836A5">
              <w:rPr>
                <w:color w:val="0A548B"/>
                <w:spacing w:val="-5"/>
              </w:rPr>
              <w:t>FIO</w:t>
            </w:r>
          </w:p>
        </w:tc>
      </w:tr>
      <w:tr w:rsidR="00E624B9" w:rsidRPr="00717224" w14:paraId="71BDCBD0" w14:textId="77777777" w:rsidTr="009A3FDC">
        <w:trPr>
          <w:trHeight w:val="289"/>
        </w:trPr>
        <w:tc>
          <w:tcPr>
            <w:tcW w:w="2370" w:type="dxa"/>
          </w:tcPr>
          <w:p w14:paraId="72AA64E7" w14:textId="77777777" w:rsidR="00E624B9" w:rsidRPr="00717224" w:rsidRDefault="00E624B9" w:rsidP="00E47D6E">
            <w:pPr>
              <w:pStyle w:val="TableParagraph"/>
              <w:rPr>
                <w:bCs/>
                <w:color w:val="0A548B"/>
              </w:rPr>
            </w:pPr>
          </w:p>
        </w:tc>
        <w:tc>
          <w:tcPr>
            <w:tcW w:w="1522" w:type="dxa"/>
          </w:tcPr>
          <w:p w14:paraId="0DEDE3F6" w14:textId="77777777" w:rsidR="00E624B9" w:rsidRPr="00717224" w:rsidRDefault="00E624B9" w:rsidP="007C3399">
            <w:pPr>
              <w:pStyle w:val="TableParagraph"/>
              <w:jc w:val="center"/>
              <w:rPr>
                <w:color w:val="0A548B"/>
              </w:rPr>
            </w:pPr>
          </w:p>
        </w:tc>
        <w:tc>
          <w:tcPr>
            <w:tcW w:w="4350" w:type="dxa"/>
            <w:shd w:val="clear" w:color="auto" w:fill="DAF2CF"/>
          </w:tcPr>
          <w:p w14:paraId="7A4F1986" w14:textId="77777777" w:rsidR="00E624B9" w:rsidRPr="00717224" w:rsidRDefault="00E624B9" w:rsidP="00E47D6E">
            <w:pPr>
              <w:pStyle w:val="TableParagraph"/>
              <w:spacing w:before="22" w:line="247" w:lineRule="exact"/>
              <w:ind w:left="109"/>
              <w:rPr>
                <w:b/>
                <w:color w:val="0A548B"/>
              </w:rPr>
            </w:pPr>
            <w:r w:rsidRPr="00717224">
              <w:rPr>
                <w:b/>
                <w:color w:val="0A548B"/>
              </w:rPr>
              <w:t>Quality</w:t>
            </w:r>
            <w:r w:rsidRPr="00717224">
              <w:rPr>
                <w:b/>
                <w:color w:val="0A548B"/>
                <w:spacing w:val="-3"/>
              </w:rPr>
              <w:t xml:space="preserve"> </w:t>
            </w:r>
            <w:r w:rsidRPr="00717224">
              <w:rPr>
                <w:b/>
                <w:color w:val="0A548B"/>
                <w:spacing w:val="-2"/>
              </w:rPr>
              <w:t>Total</w:t>
            </w:r>
          </w:p>
        </w:tc>
        <w:tc>
          <w:tcPr>
            <w:tcW w:w="1767" w:type="dxa"/>
            <w:shd w:val="clear" w:color="auto" w:fill="DAF2CF"/>
          </w:tcPr>
          <w:p w14:paraId="47931C9F" w14:textId="77777777" w:rsidR="00E624B9" w:rsidRPr="00717224" w:rsidRDefault="00E624B9" w:rsidP="00E47D6E">
            <w:pPr>
              <w:pStyle w:val="TableParagraph"/>
              <w:spacing w:before="22" w:line="247" w:lineRule="exact"/>
              <w:ind w:left="16" w:right="3"/>
              <w:jc w:val="center"/>
              <w:rPr>
                <w:b/>
                <w:color w:val="0A548B"/>
                <w:highlight w:val="yellow"/>
              </w:rPr>
            </w:pPr>
            <w:r w:rsidRPr="00DF1D29">
              <w:rPr>
                <w:b/>
                <w:color w:val="0A548B"/>
                <w:spacing w:val="-5"/>
              </w:rPr>
              <w:t>75%</w:t>
            </w:r>
          </w:p>
        </w:tc>
      </w:tr>
      <w:tr w:rsidR="00E624B9" w:rsidRPr="00717224" w14:paraId="13B00A33" w14:textId="77777777" w:rsidTr="009A3FDC">
        <w:trPr>
          <w:trHeight w:val="289"/>
        </w:trPr>
        <w:tc>
          <w:tcPr>
            <w:tcW w:w="2370" w:type="dxa"/>
          </w:tcPr>
          <w:p w14:paraId="1940D26A" w14:textId="77777777" w:rsidR="00E624B9" w:rsidRPr="00717224" w:rsidRDefault="00E624B9" w:rsidP="00E47D6E">
            <w:pPr>
              <w:pStyle w:val="TableParagraph"/>
              <w:rPr>
                <w:bCs/>
                <w:color w:val="0A548B"/>
              </w:rPr>
            </w:pPr>
          </w:p>
        </w:tc>
        <w:tc>
          <w:tcPr>
            <w:tcW w:w="1522" w:type="dxa"/>
          </w:tcPr>
          <w:p w14:paraId="66D4FD0E" w14:textId="77777777" w:rsidR="00E624B9" w:rsidRPr="00717224" w:rsidRDefault="00E624B9" w:rsidP="007C3399">
            <w:pPr>
              <w:pStyle w:val="TableParagraph"/>
              <w:jc w:val="center"/>
              <w:rPr>
                <w:color w:val="0A548B"/>
              </w:rPr>
            </w:pPr>
          </w:p>
        </w:tc>
        <w:tc>
          <w:tcPr>
            <w:tcW w:w="4350" w:type="dxa"/>
            <w:shd w:val="clear" w:color="auto" w:fill="DAF2CF"/>
          </w:tcPr>
          <w:p w14:paraId="13FCE60B" w14:textId="77777777" w:rsidR="00E624B9" w:rsidRPr="00717224" w:rsidRDefault="00E624B9" w:rsidP="00E47D6E">
            <w:pPr>
              <w:pStyle w:val="TableParagraph"/>
              <w:spacing w:before="23" w:line="247" w:lineRule="exact"/>
              <w:ind w:left="109"/>
              <w:rPr>
                <w:b/>
                <w:color w:val="0A548B"/>
              </w:rPr>
            </w:pPr>
            <w:r w:rsidRPr="00717224">
              <w:rPr>
                <w:b/>
                <w:color w:val="0A548B"/>
              </w:rPr>
              <w:t>Overall</w:t>
            </w:r>
            <w:r w:rsidRPr="00717224">
              <w:rPr>
                <w:b/>
                <w:color w:val="0A548B"/>
                <w:spacing w:val="-5"/>
              </w:rPr>
              <w:t xml:space="preserve"> </w:t>
            </w:r>
            <w:r w:rsidRPr="00717224">
              <w:rPr>
                <w:b/>
                <w:color w:val="0A548B"/>
                <w:spacing w:val="-2"/>
              </w:rPr>
              <w:t>Total</w:t>
            </w:r>
          </w:p>
        </w:tc>
        <w:tc>
          <w:tcPr>
            <w:tcW w:w="1767" w:type="dxa"/>
            <w:shd w:val="clear" w:color="auto" w:fill="DAF2CF"/>
          </w:tcPr>
          <w:p w14:paraId="6811F34F" w14:textId="77777777" w:rsidR="00E624B9" w:rsidRPr="00717224" w:rsidRDefault="00E624B9" w:rsidP="00E47D6E">
            <w:pPr>
              <w:pStyle w:val="TableParagraph"/>
              <w:spacing w:before="23" w:line="247" w:lineRule="exact"/>
              <w:ind w:left="16" w:right="5"/>
              <w:jc w:val="center"/>
              <w:rPr>
                <w:b/>
                <w:color w:val="0A548B"/>
              </w:rPr>
            </w:pPr>
            <w:r w:rsidRPr="00717224">
              <w:rPr>
                <w:b/>
                <w:color w:val="0A548B"/>
                <w:spacing w:val="-4"/>
              </w:rPr>
              <w:t>100%</w:t>
            </w:r>
          </w:p>
        </w:tc>
      </w:tr>
    </w:tbl>
    <w:p w14:paraId="2152133D" w14:textId="77777777" w:rsidR="00E624B9" w:rsidRPr="003C7ADD" w:rsidRDefault="00E624B9" w:rsidP="009159A8">
      <w:pPr>
        <w:spacing w:line="247" w:lineRule="exact"/>
        <w:jc w:val="center"/>
        <w:rPr>
          <w:rFonts w:ascii="Verdana" w:hAnsi="Verdana"/>
          <w:color w:val="0A548B"/>
          <w:sz w:val="20"/>
        </w:rPr>
        <w:sectPr w:rsidR="00E624B9" w:rsidRPr="003C7ADD" w:rsidSect="00332648">
          <w:pgSz w:w="11910" w:h="16840"/>
          <w:pgMar w:top="1276" w:right="995" w:bottom="660" w:left="567" w:header="0" w:footer="475" w:gutter="0"/>
          <w:cols w:space="720"/>
        </w:sectPr>
      </w:pPr>
    </w:p>
    <w:p w14:paraId="60E57558" w14:textId="77777777" w:rsidR="00D332C3" w:rsidRPr="003C7ADD" w:rsidRDefault="00D332C3" w:rsidP="009159A8">
      <w:pPr>
        <w:pStyle w:val="BodyText"/>
        <w:spacing w:line="264" w:lineRule="exact"/>
        <w:ind w:left="100"/>
        <w:rPr>
          <w:rFonts w:ascii="Verdana" w:hAnsi="Verdana"/>
          <w:color w:val="0A548B"/>
        </w:rPr>
      </w:pPr>
    </w:p>
    <w:p w14:paraId="1F4DDB31" w14:textId="0755A6CD" w:rsidR="009159A8" w:rsidRPr="003C7ADD" w:rsidRDefault="006D2D44" w:rsidP="009159A8">
      <w:pPr>
        <w:pStyle w:val="BodyText"/>
        <w:spacing w:line="264" w:lineRule="exact"/>
        <w:ind w:left="100"/>
        <w:rPr>
          <w:rFonts w:ascii="Verdana" w:hAnsi="Verdana"/>
          <w:b/>
          <w:bCs/>
          <w:color w:val="0A548B"/>
        </w:rPr>
      </w:pPr>
      <w:r w:rsidRPr="003C7ADD">
        <w:rPr>
          <w:rFonts w:ascii="Verdana" w:hAnsi="Verdana"/>
          <w:b/>
          <w:bCs/>
          <w:color w:val="0A548B"/>
        </w:rPr>
        <w:t>1</w:t>
      </w:r>
      <w:r w:rsidR="00406D44" w:rsidRPr="003C7ADD">
        <w:rPr>
          <w:rFonts w:ascii="Verdana" w:hAnsi="Verdana"/>
          <w:b/>
          <w:bCs/>
          <w:color w:val="0A548B"/>
        </w:rPr>
        <w:t>6</w:t>
      </w:r>
      <w:r w:rsidRPr="003C7ADD">
        <w:rPr>
          <w:rFonts w:ascii="Verdana" w:hAnsi="Verdana"/>
          <w:b/>
          <w:bCs/>
          <w:color w:val="0A548B"/>
        </w:rPr>
        <w:t xml:space="preserve">. </w:t>
      </w:r>
      <w:r w:rsidRPr="003C7ADD">
        <w:rPr>
          <w:rFonts w:ascii="Verdana" w:hAnsi="Verdana"/>
          <w:b/>
          <w:bCs/>
          <w:color w:val="0A548B"/>
        </w:rPr>
        <w:tab/>
      </w:r>
      <w:r w:rsidR="009159A8" w:rsidRPr="003C7ADD">
        <w:rPr>
          <w:rFonts w:ascii="Verdana" w:hAnsi="Verdana"/>
          <w:b/>
          <w:bCs/>
          <w:color w:val="0A548B"/>
        </w:rPr>
        <w:t>Evaluation Methodology: Pass / Fail Criteria (Table 3)</w:t>
      </w:r>
    </w:p>
    <w:p w14:paraId="5E6CCBFD" w14:textId="77777777" w:rsidR="009159A8" w:rsidRPr="003C7ADD" w:rsidRDefault="009159A8" w:rsidP="009159A8">
      <w:pPr>
        <w:pStyle w:val="BodyText"/>
        <w:spacing w:before="9"/>
        <w:rPr>
          <w:rFonts w:ascii="Verdana" w:hAnsi="Verdana"/>
          <w:color w:val="0A548B"/>
        </w:rPr>
      </w:pPr>
    </w:p>
    <w:tbl>
      <w:tblPr>
        <w:tblW w:w="0" w:type="auto"/>
        <w:tblInd w:w="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0"/>
        <w:gridCol w:w="1520"/>
        <w:gridCol w:w="9627"/>
        <w:gridCol w:w="1484"/>
      </w:tblGrid>
      <w:tr w:rsidR="003C7ADD" w:rsidRPr="003C7ADD" w14:paraId="4DF683C6" w14:textId="77777777">
        <w:trPr>
          <w:trHeight w:val="794"/>
        </w:trPr>
        <w:tc>
          <w:tcPr>
            <w:tcW w:w="1690" w:type="dxa"/>
            <w:tcBorders>
              <w:top w:val="nil"/>
              <w:left w:val="nil"/>
              <w:bottom w:val="nil"/>
              <w:right w:val="nil"/>
            </w:tcBorders>
            <w:shd w:val="clear" w:color="auto" w:fill="000000"/>
          </w:tcPr>
          <w:p w14:paraId="0EDA9F73" w14:textId="77777777" w:rsidR="009159A8" w:rsidRPr="003C7ADD" w:rsidRDefault="009159A8">
            <w:pPr>
              <w:pStyle w:val="TableParagraph"/>
              <w:spacing w:before="249"/>
              <w:ind w:left="112"/>
              <w:rPr>
                <w:b/>
                <w:color w:val="0A548B"/>
                <w:sz w:val="20"/>
                <w:szCs w:val="20"/>
              </w:rPr>
            </w:pPr>
            <w:r w:rsidRPr="003C7ADD">
              <w:rPr>
                <w:noProof/>
                <w:color w:val="0A548B"/>
                <w:sz w:val="20"/>
                <w:szCs w:val="20"/>
              </w:rPr>
              <mc:AlternateContent>
                <mc:Choice Requires="wpg">
                  <w:drawing>
                    <wp:anchor distT="0" distB="0" distL="0" distR="0" simplePos="0" relativeHeight="251658240" behindDoc="1" locked="0" layoutInCell="1" allowOverlap="1" wp14:anchorId="10234465" wp14:editId="34038E97">
                      <wp:simplePos x="0" y="0"/>
                      <wp:positionH relativeFrom="column">
                        <wp:posOffset>-3048</wp:posOffset>
                      </wp:positionH>
                      <wp:positionV relativeFrom="paragraph">
                        <wp:posOffset>-138</wp:posOffset>
                      </wp:positionV>
                      <wp:extent cx="9092565" cy="50482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92565" cy="504825"/>
                                <a:chOff x="0" y="0"/>
                                <a:chExt cx="9092565" cy="504825"/>
                              </a:xfrm>
                            </wpg:grpSpPr>
                            <wps:wsp>
                              <wps:cNvPr id="7" name="Graphic 7"/>
                              <wps:cNvSpPr/>
                              <wps:spPr>
                                <a:xfrm>
                                  <a:off x="0" y="0"/>
                                  <a:ext cx="9092565" cy="504825"/>
                                </a:xfrm>
                                <a:custGeom>
                                  <a:avLst/>
                                  <a:gdLst/>
                                  <a:ahLst/>
                                  <a:cxnLst/>
                                  <a:rect l="l" t="t" r="r" b="b"/>
                                  <a:pathLst>
                                    <a:path w="9092565" h="504825">
                                      <a:moveTo>
                                        <a:pt x="9092184" y="0"/>
                                      </a:moveTo>
                                      <a:lnTo>
                                        <a:pt x="8157959" y="0"/>
                                      </a:lnTo>
                                      <a:lnTo>
                                        <a:pt x="8157959" y="6096"/>
                                      </a:lnTo>
                                      <a:lnTo>
                                        <a:pt x="8157959" y="498348"/>
                                      </a:lnTo>
                                      <a:lnTo>
                                        <a:pt x="8156448" y="498348"/>
                                      </a:lnTo>
                                      <a:lnTo>
                                        <a:pt x="8156448" y="6096"/>
                                      </a:lnTo>
                                      <a:lnTo>
                                        <a:pt x="8157959" y="6096"/>
                                      </a:lnTo>
                                      <a:lnTo>
                                        <a:pt x="8157959" y="0"/>
                                      </a:lnTo>
                                      <a:lnTo>
                                        <a:pt x="8150352" y="0"/>
                                      </a:lnTo>
                                      <a:lnTo>
                                        <a:pt x="8150352" y="6096"/>
                                      </a:lnTo>
                                      <a:lnTo>
                                        <a:pt x="8150352" y="498348"/>
                                      </a:lnTo>
                                      <a:lnTo>
                                        <a:pt x="8150339" y="6096"/>
                                      </a:lnTo>
                                      <a:lnTo>
                                        <a:pt x="8150352" y="0"/>
                                      </a:lnTo>
                                      <a:lnTo>
                                        <a:pt x="2045208" y="0"/>
                                      </a:lnTo>
                                      <a:lnTo>
                                        <a:pt x="2045208" y="6096"/>
                                      </a:lnTo>
                                      <a:lnTo>
                                        <a:pt x="2045208" y="498348"/>
                                      </a:lnTo>
                                      <a:lnTo>
                                        <a:pt x="2043684" y="498348"/>
                                      </a:lnTo>
                                      <a:lnTo>
                                        <a:pt x="2043684" y="6096"/>
                                      </a:lnTo>
                                      <a:lnTo>
                                        <a:pt x="2045208" y="6096"/>
                                      </a:lnTo>
                                      <a:lnTo>
                                        <a:pt x="2045208" y="0"/>
                                      </a:lnTo>
                                      <a:lnTo>
                                        <a:pt x="1080516" y="0"/>
                                      </a:lnTo>
                                      <a:lnTo>
                                        <a:pt x="1080516" y="6096"/>
                                      </a:lnTo>
                                      <a:lnTo>
                                        <a:pt x="1080516" y="498348"/>
                                      </a:lnTo>
                                      <a:lnTo>
                                        <a:pt x="1078992" y="498348"/>
                                      </a:lnTo>
                                      <a:lnTo>
                                        <a:pt x="1078992" y="6096"/>
                                      </a:lnTo>
                                      <a:lnTo>
                                        <a:pt x="1080516" y="6096"/>
                                      </a:lnTo>
                                      <a:lnTo>
                                        <a:pt x="1080516" y="0"/>
                                      </a:lnTo>
                                      <a:lnTo>
                                        <a:pt x="0" y="0"/>
                                      </a:lnTo>
                                      <a:lnTo>
                                        <a:pt x="0" y="6096"/>
                                      </a:lnTo>
                                      <a:lnTo>
                                        <a:pt x="7620" y="6096"/>
                                      </a:lnTo>
                                      <a:lnTo>
                                        <a:pt x="7620" y="498348"/>
                                      </a:lnTo>
                                      <a:lnTo>
                                        <a:pt x="0" y="498348"/>
                                      </a:lnTo>
                                      <a:lnTo>
                                        <a:pt x="0" y="504444"/>
                                      </a:lnTo>
                                      <a:lnTo>
                                        <a:pt x="9092184" y="504444"/>
                                      </a:lnTo>
                                      <a:lnTo>
                                        <a:pt x="9092184" y="498348"/>
                                      </a:lnTo>
                                      <a:lnTo>
                                        <a:pt x="9092184" y="6096"/>
                                      </a:lnTo>
                                      <a:lnTo>
                                        <a:pt x="909218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9351433" id="Group 6" o:spid="_x0000_s1026" style="position:absolute;margin-left:-.25pt;margin-top:0;width:715.95pt;height:39.75pt;z-index:-251658240;mso-wrap-distance-left:0;mso-wrap-distance-right:0" coordsize="90925,5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">
                      <v:shape id="Graphic 7" o:spid="_x0000_s1027" style="position:absolute;width:90925;height:5048;visibility:visible;mso-wrap-style:square;v-text-anchor:top" coordsize="9092565,504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" path="m9092184,l8157959,r,6096l8157959,498348r-1511,l8156448,6096r1511,l8157959,r-7607,l8150352,6096r,492252l8150339,6096,8150352,,2045208,r,6096l2045208,498348r-1524,l2043684,6096r1524,l2045208,,1080516,r,6096l1080516,498348r-1524,l1078992,6096r1524,l1080516,,,,,6096r7620,l7620,498348r-7620,l,504444r9092184,l9092184,498348r,-492252l9092184,xe" fillcolor="black" stroked="f">
                        <v:path arrowok="t"/>
                      </v:shape>
                    </v:group>
                  </w:pict>
                </mc:Fallback>
              </mc:AlternateContent>
            </w:r>
            <w:r w:rsidRPr="003C7ADD">
              <w:rPr>
                <w:b/>
                <w:color w:val="0A548B"/>
                <w:spacing w:val="-2"/>
                <w:sz w:val="20"/>
                <w:szCs w:val="20"/>
              </w:rPr>
              <w:t>Question(s)</w:t>
            </w:r>
          </w:p>
        </w:tc>
        <w:tc>
          <w:tcPr>
            <w:tcW w:w="1520" w:type="dxa"/>
            <w:tcBorders>
              <w:top w:val="nil"/>
              <w:left w:val="nil"/>
              <w:bottom w:val="nil"/>
              <w:right w:val="nil"/>
            </w:tcBorders>
            <w:shd w:val="clear" w:color="auto" w:fill="000000"/>
          </w:tcPr>
          <w:p w14:paraId="7423BFE3" w14:textId="77777777" w:rsidR="009159A8" w:rsidRPr="003C7ADD" w:rsidRDefault="009159A8">
            <w:pPr>
              <w:pStyle w:val="TableParagraph"/>
              <w:spacing w:before="242" w:line="266" w:lineRule="exact"/>
              <w:ind w:left="114" w:right="99"/>
              <w:rPr>
                <w:b/>
                <w:color w:val="0A548B"/>
                <w:sz w:val="20"/>
                <w:szCs w:val="20"/>
              </w:rPr>
            </w:pPr>
            <w:r w:rsidRPr="003C7ADD">
              <w:rPr>
                <w:b/>
                <w:color w:val="0A548B"/>
                <w:spacing w:val="-2"/>
                <w:sz w:val="20"/>
                <w:szCs w:val="20"/>
              </w:rPr>
              <w:t>Evaluation Category</w:t>
            </w:r>
          </w:p>
        </w:tc>
        <w:tc>
          <w:tcPr>
            <w:tcW w:w="9627" w:type="dxa"/>
            <w:tcBorders>
              <w:top w:val="nil"/>
              <w:left w:val="nil"/>
              <w:bottom w:val="nil"/>
              <w:right w:val="nil"/>
            </w:tcBorders>
            <w:shd w:val="clear" w:color="auto" w:fill="000000"/>
          </w:tcPr>
          <w:p w14:paraId="1A8561C0" w14:textId="77777777" w:rsidR="009159A8" w:rsidRPr="003C7ADD" w:rsidRDefault="009159A8">
            <w:pPr>
              <w:pStyle w:val="TableParagraph"/>
              <w:spacing w:before="249"/>
              <w:ind w:left="114"/>
              <w:rPr>
                <w:b/>
                <w:color w:val="0A548B"/>
                <w:sz w:val="20"/>
                <w:szCs w:val="20"/>
              </w:rPr>
            </w:pPr>
            <w:r w:rsidRPr="003C7ADD">
              <w:rPr>
                <w:b/>
                <w:color w:val="0A548B"/>
                <w:sz w:val="20"/>
                <w:szCs w:val="20"/>
              </w:rPr>
              <w:t>Scoring</w:t>
            </w:r>
            <w:r w:rsidRPr="003C7ADD">
              <w:rPr>
                <w:b/>
                <w:color w:val="0A548B"/>
                <w:spacing w:val="-3"/>
                <w:sz w:val="20"/>
                <w:szCs w:val="20"/>
              </w:rPr>
              <w:t xml:space="preserve"> </w:t>
            </w:r>
            <w:r w:rsidRPr="003C7ADD">
              <w:rPr>
                <w:b/>
                <w:color w:val="0A548B"/>
                <w:spacing w:val="-2"/>
                <w:sz w:val="20"/>
                <w:szCs w:val="20"/>
              </w:rPr>
              <w:t>Methodology</w:t>
            </w:r>
          </w:p>
        </w:tc>
        <w:tc>
          <w:tcPr>
            <w:tcW w:w="1484" w:type="dxa"/>
            <w:tcBorders>
              <w:top w:val="nil"/>
              <w:left w:val="nil"/>
              <w:bottom w:val="nil"/>
            </w:tcBorders>
            <w:shd w:val="clear" w:color="auto" w:fill="000000"/>
          </w:tcPr>
          <w:p w14:paraId="0A03C703" w14:textId="77777777" w:rsidR="009159A8" w:rsidRPr="003C7ADD" w:rsidRDefault="009159A8">
            <w:pPr>
              <w:pStyle w:val="TableParagraph"/>
              <w:spacing w:before="249"/>
              <w:ind w:left="111"/>
              <w:rPr>
                <w:b/>
                <w:color w:val="0A548B"/>
                <w:sz w:val="20"/>
                <w:szCs w:val="20"/>
              </w:rPr>
            </w:pPr>
            <w:r w:rsidRPr="003C7ADD">
              <w:rPr>
                <w:b/>
                <w:color w:val="0A548B"/>
                <w:spacing w:val="-2"/>
                <w:sz w:val="20"/>
                <w:szCs w:val="20"/>
              </w:rPr>
              <w:t>Weighting</w:t>
            </w:r>
          </w:p>
        </w:tc>
      </w:tr>
      <w:tr w:rsidR="003C7ADD" w:rsidRPr="003C7ADD" w14:paraId="0FD9F927" w14:textId="77777777">
        <w:trPr>
          <w:trHeight w:val="5985"/>
        </w:trPr>
        <w:tc>
          <w:tcPr>
            <w:tcW w:w="1690" w:type="dxa"/>
            <w:tcBorders>
              <w:top w:val="nil"/>
            </w:tcBorders>
          </w:tcPr>
          <w:p w14:paraId="6A4B26D6" w14:textId="0240F030" w:rsidR="00B65465" w:rsidRPr="00B754FC" w:rsidRDefault="00B65465" w:rsidP="00B65465">
            <w:pPr>
              <w:pStyle w:val="TableParagraph"/>
              <w:spacing w:before="239"/>
              <w:ind w:left="107"/>
              <w:rPr>
                <w:color w:val="0A548B"/>
                <w:spacing w:val="-4"/>
                <w:sz w:val="20"/>
                <w:szCs w:val="20"/>
              </w:rPr>
            </w:pPr>
            <w:r w:rsidRPr="00B754FC">
              <w:rPr>
                <w:color w:val="0A548B"/>
                <w:sz w:val="20"/>
                <w:szCs w:val="20"/>
              </w:rPr>
              <w:t>2.1</w:t>
            </w:r>
            <w:r w:rsidR="009159A8" w:rsidRPr="00B754FC">
              <w:rPr>
                <w:color w:val="0A548B"/>
                <w:spacing w:val="-3"/>
                <w:sz w:val="20"/>
                <w:szCs w:val="20"/>
              </w:rPr>
              <w:t xml:space="preserve"> </w:t>
            </w:r>
            <w:r w:rsidR="009159A8" w:rsidRPr="00B754FC">
              <w:rPr>
                <w:color w:val="0A548B"/>
                <w:sz w:val="20"/>
                <w:szCs w:val="20"/>
              </w:rPr>
              <w:t>to</w:t>
            </w:r>
            <w:r w:rsidR="009159A8" w:rsidRPr="00B754FC">
              <w:rPr>
                <w:color w:val="0A548B"/>
                <w:spacing w:val="-1"/>
                <w:sz w:val="20"/>
                <w:szCs w:val="20"/>
              </w:rPr>
              <w:t xml:space="preserve"> </w:t>
            </w:r>
            <w:r w:rsidR="002D4865" w:rsidRPr="00B754FC">
              <w:rPr>
                <w:color w:val="0A548B"/>
                <w:spacing w:val="-4"/>
                <w:sz w:val="20"/>
                <w:szCs w:val="20"/>
              </w:rPr>
              <w:t>3.1</w:t>
            </w:r>
          </w:p>
          <w:p w14:paraId="408916A8" w14:textId="41F56EA9" w:rsidR="009159A8" w:rsidRPr="003C7ADD" w:rsidRDefault="009159A8" w:rsidP="00B65465">
            <w:pPr>
              <w:pStyle w:val="TableParagraph"/>
              <w:spacing w:before="239"/>
              <w:ind w:left="107"/>
              <w:rPr>
                <w:color w:val="0A548B"/>
                <w:sz w:val="20"/>
                <w:szCs w:val="20"/>
              </w:rPr>
            </w:pPr>
          </w:p>
        </w:tc>
        <w:tc>
          <w:tcPr>
            <w:tcW w:w="1520" w:type="dxa"/>
            <w:tcBorders>
              <w:top w:val="nil"/>
            </w:tcBorders>
          </w:tcPr>
          <w:p w14:paraId="663714AE" w14:textId="77777777" w:rsidR="009159A8" w:rsidRPr="003C7ADD" w:rsidRDefault="009159A8">
            <w:pPr>
              <w:pStyle w:val="TableParagraph"/>
              <w:spacing w:before="239"/>
              <w:ind w:left="109"/>
              <w:rPr>
                <w:color w:val="0A548B"/>
                <w:sz w:val="20"/>
                <w:szCs w:val="20"/>
              </w:rPr>
            </w:pPr>
            <w:r w:rsidRPr="003C7ADD">
              <w:rPr>
                <w:color w:val="0A548B"/>
                <w:spacing w:val="-2"/>
                <w:sz w:val="20"/>
                <w:szCs w:val="20"/>
              </w:rPr>
              <w:t>Pass/Fail</w:t>
            </w:r>
          </w:p>
        </w:tc>
        <w:tc>
          <w:tcPr>
            <w:tcW w:w="9627" w:type="dxa"/>
            <w:tcBorders>
              <w:top w:val="nil"/>
            </w:tcBorders>
          </w:tcPr>
          <w:p w14:paraId="6A213565" w14:textId="77777777" w:rsidR="009159A8" w:rsidRPr="003C7ADD" w:rsidRDefault="009159A8">
            <w:pPr>
              <w:pStyle w:val="TableParagraph"/>
              <w:spacing w:before="239"/>
              <w:ind w:left="109"/>
              <w:jc w:val="both"/>
              <w:rPr>
                <w:b/>
                <w:color w:val="0A548B"/>
                <w:sz w:val="20"/>
                <w:szCs w:val="20"/>
              </w:rPr>
            </w:pPr>
            <w:r w:rsidRPr="003C7ADD">
              <w:rPr>
                <w:b/>
                <w:color w:val="0A548B"/>
                <w:sz w:val="20"/>
                <w:szCs w:val="20"/>
              </w:rPr>
              <w:t>Exclusion</w:t>
            </w:r>
            <w:r w:rsidRPr="003C7ADD">
              <w:rPr>
                <w:b/>
                <w:color w:val="0A548B"/>
                <w:spacing w:val="-3"/>
                <w:sz w:val="20"/>
                <w:szCs w:val="20"/>
              </w:rPr>
              <w:t xml:space="preserve"> </w:t>
            </w:r>
            <w:r w:rsidRPr="003C7ADD">
              <w:rPr>
                <w:b/>
                <w:color w:val="0A548B"/>
                <w:spacing w:val="-2"/>
                <w:sz w:val="20"/>
                <w:szCs w:val="20"/>
              </w:rPr>
              <w:t>Grounds</w:t>
            </w:r>
          </w:p>
          <w:p w14:paraId="170A49E5" w14:textId="36833821" w:rsidR="009159A8" w:rsidRPr="003C7ADD" w:rsidRDefault="009159A8">
            <w:pPr>
              <w:pStyle w:val="TableParagraph"/>
              <w:spacing w:before="239"/>
              <w:ind w:left="109" w:right="94"/>
              <w:jc w:val="both"/>
              <w:rPr>
                <w:color w:val="0A548B"/>
                <w:sz w:val="20"/>
                <w:szCs w:val="20"/>
              </w:rPr>
            </w:pPr>
            <w:r w:rsidRPr="003C7ADD">
              <w:rPr>
                <w:b/>
                <w:color w:val="0A548B"/>
                <w:sz w:val="20"/>
                <w:szCs w:val="20"/>
              </w:rPr>
              <w:t xml:space="preserve">Pass </w:t>
            </w:r>
            <w:r w:rsidRPr="003C7ADD">
              <w:rPr>
                <w:color w:val="0A548B"/>
                <w:sz w:val="20"/>
                <w:szCs w:val="20"/>
              </w:rPr>
              <w:t>=</w:t>
            </w:r>
            <w:r w:rsidRPr="003C7ADD">
              <w:rPr>
                <w:color w:val="0A548B"/>
                <w:spacing w:val="-4"/>
                <w:sz w:val="20"/>
                <w:szCs w:val="20"/>
              </w:rPr>
              <w:t xml:space="preserve"> </w:t>
            </w:r>
            <w:r w:rsidRPr="003C7ADD">
              <w:rPr>
                <w:color w:val="0A548B"/>
                <w:sz w:val="20"/>
                <w:szCs w:val="20"/>
              </w:rPr>
              <w:t>None</w:t>
            </w:r>
            <w:r w:rsidRPr="003C7ADD">
              <w:rPr>
                <w:color w:val="0A548B"/>
                <w:spacing w:val="-6"/>
                <w:sz w:val="20"/>
                <w:szCs w:val="20"/>
              </w:rPr>
              <w:t xml:space="preserve"> </w:t>
            </w:r>
            <w:r w:rsidRPr="003C7ADD">
              <w:rPr>
                <w:color w:val="0A548B"/>
                <w:sz w:val="20"/>
                <w:szCs w:val="20"/>
              </w:rPr>
              <w:t>of</w:t>
            </w:r>
            <w:r w:rsidRPr="003C7ADD">
              <w:rPr>
                <w:color w:val="0A548B"/>
                <w:spacing w:val="-2"/>
                <w:sz w:val="20"/>
                <w:szCs w:val="20"/>
              </w:rPr>
              <w:t xml:space="preserve"> </w:t>
            </w:r>
            <w:r w:rsidRPr="003C7ADD">
              <w:rPr>
                <w:color w:val="0A548B"/>
                <w:sz w:val="20"/>
                <w:szCs w:val="20"/>
              </w:rPr>
              <w:t>the</w:t>
            </w:r>
            <w:r w:rsidRPr="003C7ADD">
              <w:rPr>
                <w:color w:val="0A548B"/>
                <w:spacing w:val="-2"/>
                <w:sz w:val="20"/>
                <w:szCs w:val="20"/>
              </w:rPr>
              <w:t xml:space="preserve"> </w:t>
            </w:r>
            <w:r w:rsidR="004B09A4">
              <w:rPr>
                <w:color w:val="0A548B"/>
                <w:spacing w:val="-2"/>
                <w:sz w:val="20"/>
                <w:szCs w:val="20"/>
              </w:rPr>
              <w:t xml:space="preserve">mandatory </w:t>
            </w:r>
            <w:r w:rsidR="004A53E8">
              <w:rPr>
                <w:color w:val="0A548B"/>
                <w:spacing w:val="-2"/>
                <w:sz w:val="20"/>
                <w:szCs w:val="20"/>
              </w:rPr>
              <w:t>and/</w:t>
            </w:r>
            <w:r w:rsidR="004B09A4">
              <w:rPr>
                <w:color w:val="0A548B"/>
                <w:spacing w:val="-2"/>
                <w:sz w:val="20"/>
                <w:szCs w:val="20"/>
              </w:rPr>
              <w:t xml:space="preserve">or discretionary </w:t>
            </w:r>
            <w:r w:rsidRPr="003C7ADD">
              <w:rPr>
                <w:color w:val="0A548B"/>
                <w:sz w:val="20"/>
                <w:szCs w:val="20"/>
              </w:rPr>
              <w:t>exclusion</w:t>
            </w:r>
            <w:r w:rsidRPr="003C7ADD">
              <w:rPr>
                <w:color w:val="0A548B"/>
                <w:spacing w:val="-2"/>
                <w:sz w:val="20"/>
                <w:szCs w:val="20"/>
              </w:rPr>
              <w:t xml:space="preserve"> </w:t>
            </w:r>
            <w:r w:rsidRPr="003C7ADD">
              <w:rPr>
                <w:color w:val="0A548B"/>
                <w:sz w:val="20"/>
                <w:szCs w:val="20"/>
              </w:rPr>
              <w:t>grounds</w:t>
            </w:r>
            <w:r w:rsidRPr="003C7ADD">
              <w:rPr>
                <w:color w:val="0A548B"/>
                <w:spacing w:val="-2"/>
                <w:sz w:val="20"/>
                <w:szCs w:val="20"/>
              </w:rPr>
              <w:t xml:space="preserve"> </w:t>
            </w:r>
            <w:r w:rsidRPr="003C7ADD">
              <w:rPr>
                <w:color w:val="0A548B"/>
                <w:sz w:val="20"/>
                <w:szCs w:val="20"/>
              </w:rPr>
              <w:t>apply</w:t>
            </w:r>
            <w:r w:rsidRPr="003C7ADD">
              <w:rPr>
                <w:color w:val="0A548B"/>
                <w:spacing w:val="-5"/>
                <w:sz w:val="20"/>
                <w:szCs w:val="20"/>
              </w:rPr>
              <w:t xml:space="preserve"> </w:t>
            </w:r>
            <w:r w:rsidRPr="003C7ADD">
              <w:rPr>
                <w:color w:val="0A548B"/>
                <w:sz w:val="20"/>
                <w:szCs w:val="20"/>
              </w:rPr>
              <w:t>to</w:t>
            </w:r>
            <w:r w:rsidRPr="003C7ADD">
              <w:rPr>
                <w:color w:val="0A548B"/>
                <w:spacing w:val="-4"/>
                <w:sz w:val="20"/>
                <w:szCs w:val="20"/>
              </w:rPr>
              <w:t xml:space="preserve"> </w:t>
            </w:r>
            <w:r w:rsidRPr="003C7ADD">
              <w:rPr>
                <w:color w:val="0A548B"/>
                <w:sz w:val="20"/>
                <w:szCs w:val="20"/>
              </w:rPr>
              <w:t>the</w:t>
            </w:r>
            <w:r w:rsidRPr="003C7ADD">
              <w:rPr>
                <w:color w:val="0A548B"/>
                <w:spacing w:val="-3"/>
                <w:sz w:val="20"/>
                <w:szCs w:val="20"/>
              </w:rPr>
              <w:t xml:space="preserve"> </w:t>
            </w:r>
            <w:r w:rsidR="00814404">
              <w:rPr>
                <w:color w:val="0A548B"/>
                <w:sz w:val="20"/>
                <w:szCs w:val="20"/>
              </w:rPr>
              <w:t>Tenderer</w:t>
            </w:r>
            <w:r w:rsidRPr="003C7ADD">
              <w:rPr>
                <w:color w:val="0A548B"/>
                <w:spacing w:val="-2"/>
                <w:sz w:val="20"/>
                <w:szCs w:val="20"/>
              </w:rPr>
              <w:t xml:space="preserve"> </w:t>
            </w:r>
            <w:r w:rsidRPr="003C7ADD">
              <w:rPr>
                <w:color w:val="0A548B"/>
                <w:sz w:val="20"/>
                <w:szCs w:val="20"/>
              </w:rPr>
              <w:t>OR</w:t>
            </w:r>
            <w:r w:rsidRPr="003C7ADD">
              <w:rPr>
                <w:color w:val="0A548B"/>
                <w:spacing w:val="-3"/>
                <w:sz w:val="20"/>
                <w:szCs w:val="20"/>
              </w:rPr>
              <w:t xml:space="preserve"> </w:t>
            </w:r>
            <w:r w:rsidRPr="003C7ADD">
              <w:rPr>
                <w:color w:val="0A548B"/>
                <w:sz w:val="20"/>
                <w:szCs w:val="20"/>
              </w:rPr>
              <w:t>one</w:t>
            </w:r>
            <w:r w:rsidRPr="003C7ADD">
              <w:rPr>
                <w:color w:val="0A548B"/>
                <w:spacing w:val="-2"/>
                <w:sz w:val="20"/>
                <w:szCs w:val="20"/>
              </w:rPr>
              <w:t xml:space="preserve"> </w:t>
            </w:r>
            <w:r w:rsidRPr="003C7ADD">
              <w:rPr>
                <w:color w:val="0A548B"/>
                <w:sz w:val="20"/>
                <w:szCs w:val="20"/>
              </w:rPr>
              <w:t>or</w:t>
            </w:r>
            <w:r w:rsidRPr="003C7ADD">
              <w:rPr>
                <w:color w:val="0A548B"/>
                <w:spacing w:val="-6"/>
                <w:sz w:val="20"/>
                <w:szCs w:val="20"/>
              </w:rPr>
              <w:t xml:space="preserve"> </w:t>
            </w:r>
            <w:r w:rsidRPr="003C7ADD">
              <w:rPr>
                <w:color w:val="0A548B"/>
                <w:sz w:val="20"/>
                <w:szCs w:val="20"/>
              </w:rPr>
              <w:t>more</w:t>
            </w:r>
            <w:r w:rsidRPr="003C7ADD">
              <w:rPr>
                <w:color w:val="0A548B"/>
                <w:spacing w:val="-2"/>
                <w:sz w:val="20"/>
                <w:szCs w:val="20"/>
              </w:rPr>
              <w:t xml:space="preserve"> </w:t>
            </w:r>
            <w:r w:rsidRPr="003C7ADD">
              <w:rPr>
                <w:color w:val="0A548B"/>
                <w:sz w:val="20"/>
                <w:szCs w:val="20"/>
              </w:rPr>
              <w:t>of</w:t>
            </w:r>
            <w:r w:rsidRPr="003C7ADD">
              <w:rPr>
                <w:color w:val="0A548B"/>
                <w:spacing w:val="-2"/>
                <w:sz w:val="20"/>
                <w:szCs w:val="20"/>
              </w:rPr>
              <w:t xml:space="preserve"> </w:t>
            </w:r>
            <w:r w:rsidRPr="003C7ADD">
              <w:rPr>
                <w:color w:val="0A548B"/>
                <w:sz w:val="20"/>
                <w:szCs w:val="20"/>
              </w:rPr>
              <w:t xml:space="preserve">the exclusion grounds does apply but the </w:t>
            </w:r>
            <w:r w:rsidR="00814404">
              <w:rPr>
                <w:color w:val="0A548B"/>
                <w:sz w:val="20"/>
                <w:szCs w:val="20"/>
              </w:rPr>
              <w:t>Tenderer</w:t>
            </w:r>
            <w:r w:rsidRPr="003C7ADD">
              <w:rPr>
                <w:color w:val="0A548B"/>
                <w:sz w:val="20"/>
                <w:szCs w:val="20"/>
              </w:rPr>
              <w:t xml:space="preserve"> has satisfactorily demonstrated its reliability and has therefore been considered to have ‘self-cleaned’</w:t>
            </w:r>
          </w:p>
          <w:p w14:paraId="00C1A6BE" w14:textId="630D137E" w:rsidR="009159A8" w:rsidRPr="003C7ADD" w:rsidRDefault="009159A8">
            <w:pPr>
              <w:pStyle w:val="TableParagraph"/>
              <w:spacing w:before="240"/>
              <w:ind w:left="109" w:right="93"/>
              <w:jc w:val="both"/>
              <w:rPr>
                <w:color w:val="0A548B"/>
                <w:sz w:val="20"/>
                <w:szCs w:val="20"/>
              </w:rPr>
            </w:pPr>
            <w:r w:rsidRPr="003C7ADD">
              <w:rPr>
                <w:b/>
                <w:color w:val="0A548B"/>
                <w:sz w:val="20"/>
                <w:szCs w:val="20"/>
              </w:rPr>
              <w:t xml:space="preserve">Fail </w:t>
            </w:r>
            <w:r w:rsidRPr="003C7ADD">
              <w:rPr>
                <w:color w:val="0A548B"/>
                <w:sz w:val="20"/>
                <w:szCs w:val="20"/>
              </w:rPr>
              <w:t>= A</w:t>
            </w:r>
            <w:r w:rsidR="004A53E8">
              <w:rPr>
                <w:color w:val="0A548B"/>
                <w:sz w:val="20"/>
                <w:szCs w:val="20"/>
              </w:rPr>
              <w:t xml:space="preserve"> mandatory and/or discretionary </w:t>
            </w:r>
            <w:r w:rsidRPr="003C7ADD">
              <w:rPr>
                <w:color w:val="0A548B"/>
                <w:sz w:val="20"/>
                <w:szCs w:val="20"/>
              </w:rPr>
              <w:t xml:space="preserve">exclusion ground applies to the </w:t>
            </w:r>
            <w:r w:rsidR="00814404">
              <w:rPr>
                <w:color w:val="0A548B"/>
                <w:sz w:val="20"/>
                <w:szCs w:val="20"/>
              </w:rPr>
              <w:t>Tenderer</w:t>
            </w:r>
            <w:r w:rsidRPr="003C7ADD">
              <w:rPr>
                <w:color w:val="0A548B"/>
                <w:sz w:val="20"/>
                <w:szCs w:val="20"/>
              </w:rPr>
              <w:t xml:space="preserve"> and the </w:t>
            </w:r>
            <w:r w:rsidR="00814404">
              <w:rPr>
                <w:color w:val="0A548B"/>
                <w:sz w:val="20"/>
                <w:szCs w:val="20"/>
              </w:rPr>
              <w:t>Tenderer</w:t>
            </w:r>
            <w:r w:rsidRPr="003C7ADD">
              <w:rPr>
                <w:color w:val="0A548B"/>
                <w:sz w:val="20"/>
                <w:szCs w:val="20"/>
              </w:rPr>
              <w:t xml:space="preserve"> has not satisfactorily demonstrated its reliability and has therefore not been considered to have ‘self-cleaned’.</w:t>
            </w:r>
          </w:p>
          <w:p w14:paraId="2026849E" w14:textId="77777777" w:rsidR="009159A8" w:rsidRPr="003C7ADD" w:rsidRDefault="009159A8">
            <w:pPr>
              <w:pStyle w:val="TableParagraph"/>
              <w:spacing w:before="242"/>
              <w:ind w:left="109"/>
              <w:jc w:val="both"/>
              <w:rPr>
                <w:b/>
                <w:color w:val="0A548B"/>
                <w:sz w:val="20"/>
                <w:szCs w:val="20"/>
              </w:rPr>
            </w:pPr>
            <w:r w:rsidRPr="003C7ADD">
              <w:rPr>
                <w:b/>
                <w:color w:val="0A548B"/>
                <w:sz w:val="20"/>
                <w:szCs w:val="20"/>
              </w:rPr>
              <w:t>Pass/fail</w:t>
            </w:r>
            <w:r w:rsidRPr="003C7ADD">
              <w:rPr>
                <w:b/>
                <w:color w:val="0A548B"/>
                <w:spacing w:val="-6"/>
                <w:sz w:val="20"/>
                <w:szCs w:val="20"/>
              </w:rPr>
              <w:t xml:space="preserve"> </w:t>
            </w:r>
            <w:r w:rsidRPr="003C7ADD">
              <w:rPr>
                <w:b/>
                <w:color w:val="0A548B"/>
                <w:sz w:val="20"/>
                <w:szCs w:val="20"/>
              </w:rPr>
              <w:t>criteria</w:t>
            </w:r>
            <w:r w:rsidRPr="003C7ADD">
              <w:rPr>
                <w:b/>
                <w:color w:val="0A548B"/>
                <w:spacing w:val="-5"/>
                <w:sz w:val="20"/>
                <w:szCs w:val="20"/>
              </w:rPr>
              <w:t xml:space="preserve"> </w:t>
            </w:r>
            <w:r w:rsidRPr="003C7ADD">
              <w:rPr>
                <w:b/>
                <w:color w:val="0A548B"/>
                <w:sz w:val="20"/>
                <w:szCs w:val="20"/>
              </w:rPr>
              <w:t>for</w:t>
            </w:r>
            <w:r w:rsidRPr="003C7ADD">
              <w:rPr>
                <w:b/>
                <w:color w:val="0A548B"/>
                <w:spacing w:val="-3"/>
                <w:sz w:val="20"/>
                <w:szCs w:val="20"/>
              </w:rPr>
              <w:t xml:space="preserve"> </w:t>
            </w:r>
            <w:r w:rsidRPr="003C7ADD">
              <w:rPr>
                <w:b/>
                <w:color w:val="0A548B"/>
                <w:sz w:val="20"/>
                <w:szCs w:val="20"/>
              </w:rPr>
              <w:t>Key</w:t>
            </w:r>
            <w:r w:rsidRPr="003C7ADD">
              <w:rPr>
                <w:b/>
                <w:color w:val="0A548B"/>
                <w:spacing w:val="-3"/>
                <w:sz w:val="20"/>
                <w:szCs w:val="20"/>
              </w:rPr>
              <w:t xml:space="preserve"> </w:t>
            </w:r>
            <w:r w:rsidRPr="003C7ADD">
              <w:rPr>
                <w:b/>
                <w:color w:val="0A548B"/>
                <w:sz w:val="20"/>
                <w:szCs w:val="20"/>
              </w:rPr>
              <w:t>Sub-</w:t>
            </w:r>
            <w:r w:rsidRPr="003C7ADD">
              <w:rPr>
                <w:b/>
                <w:color w:val="0A548B"/>
                <w:spacing w:val="-2"/>
                <w:sz w:val="20"/>
                <w:szCs w:val="20"/>
              </w:rPr>
              <w:t>Contractors</w:t>
            </w:r>
          </w:p>
          <w:p w14:paraId="00BA60B8" w14:textId="5B925EF7" w:rsidR="009159A8" w:rsidRPr="003C7ADD" w:rsidRDefault="009159A8">
            <w:pPr>
              <w:pStyle w:val="TableParagraph"/>
              <w:spacing w:before="239"/>
              <w:ind w:left="109"/>
              <w:jc w:val="both"/>
              <w:rPr>
                <w:color w:val="0A548B"/>
                <w:sz w:val="20"/>
                <w:szCs w:val="20"/>
              </w:rPr>
            </w:pPr>
            <w:r w:rsidRPr="003C7ADD">
              <w:rPr>
                <w:color w:val="0A548B"/>
                <w:sz w:val="20"/>
                <w:szCs w:val="20"/>
              </w:rPr>
              <w:t>As</w:t>
            </w:r>
            <w:r w:rsidRPr="003C7ADD">
              <w:rPr>
                <w:color w:val="0A548B"/>
                <w:spacing w:val="-3"/>
                <w:sz w:val="20"/>
                <w:szCs w:val="20"/>
              </w:rPr>
              <w:t xml:space="preserve"> </w:t>
            </w:r>
            <w:r w:rsidRPr="003C7ADD">
              <w:rPr>
                <w:color w:val="0A548B"/>
                <w:sz w:val="20"/>
                <w:szCs w:val="20"/>
              </w:rPr>
              <w:t>stated</w:t>
            </w:r>
            <w:r w:rsidRPr="003C7ADD">
              <w:rPr>
                <w:color w:val="0A548B"/>
                <w:spacing w:val="-2"/>
                <w:sz w:val="20"/>
                <w:szCs w:val="20"/>
              </w:rPr>
              <w:t xml:space="preserve"> </w:t>
            </w:r>
            <w:r w:rsidRPr="003C7ADD">
              <w:rPr>
                <w:color w:val="0A548B"/>
                <w:sz w:val="20"/>
                <w:szCs w:val="20"/>
              </w:rPr>
              <w:t>above</w:t>
            </w:r>
            <w:r w:rsidRPr="003C7ADD">
              <w:rPr>
                <w:color w:val="0A548B"/>
                <w:spacing w:val="-2"/>
                <w:sz w:val="20"/>
                <w:szCs w:val="20"/>
              </w:rPr>
              <w:t xml:space="preserve"> </w:t>
            </w:r>
            <w:r w:rsidRPr="003C7ADD">
              <w:rPr>
                <w:color w:val="0A548B"/>
                <w:sz w:val="20"/>
                <w:szCs w:val="20"/>
              </w:rPr>
              <w:t>in</w:t>
            </w:r>
            <w:r w:rsidRPr="003C7ADD">
              <w:rPr>
                <w:color w:val="0A548B"/>
                <w:spacing w:val="-4"/>
                <w:sz w:val="20"/>
                <w:szCs w:val="20"/>
              </w:rPr>
              <w:t xml:space="preserve"> </w:t>
            </w:r>
            <w:r w:rsidRPr="003C7ADD">
              <w:rPr>
                <w:color w:val="0A548B"/>
                <w:sz w:val="20"/>
                <w:szCs w:val="20"/>
              </w:rPr>
              <w:t>respect</w:t>
            </w:r>
            <w:r w:rsidRPr="003C7ADD">
              <w:rPr>
                <w:color w:val="0A548B"/>
                <w:spacing w:val="-2"/>
                <w:sz w:val="20"/>
                <w:szCs w:val="20"/>
              </w:rPr>
              <w:t xml:space="preserve"> </w:t>
            </w:r>
            <w:r w:rsidRPr="003C7ADD">
              <w:rPr>
                <w:color w:val="0A548B"/>
                <w:sz w:val="20"/>
                <w:szCs w:val="20"/>
              </w:rPr>
              <w:t>of</w:t>
            </w:r>
            <w:r w:rsidRPr="003C7ADD">
              <w:rPr>
                <w:color w:val="0A548B"/>
                <w:spacing w:val="-2"/>
                <w:sz w:val="20"/>
                <w:szCs w:val="20"/>
              </w:rPr>
              <w:t xml:space="preserve"> </w:t>
            </w:r>
            <w:r w:rsidR="00814404">
              <w:rPr>
                <w:color w:val="0A548B"/>
                <w:spacing w:val="-2"/>
                <w:sz w:val="20"/>
                <w:szCs w:val="20"/>
              </w:rPr>
              <w:t>Tenderer</w:t>
            </w:r>
            <w:r w:rsidRPr="003C7ADD">
              <w:rPr>
                <w:color w:val="0A548B"/>
                <w:spacing w:val="-2"/>
                <w:sz w:val="20"/>
                <w:szCs w:val="20"/>
              </w:rPr>
              <w:t>s.</w:t>
            </w:r>
          </w:p>
          <w:p w14:paraId="3D1927A0" w14:textId="25729BE8" w:rsidR="009159A8" w:rsidRPr="003C7ADD" w:rsidRDefault="009159A8" w:rsidP="000A76EB">
            <w:pPr>
              <w:pStyle w:val="TableParagraph"/>
              <w:spacing w:before="239"/>
              <w:ind w:left="109" w:right="91"/>
              <w:jc w:val="both"/>
              <w:rPr>
                <w:color w:val="0A548B"/>
                <w:sz w:val="20"/>
                <w:szCs w:val="20"/>
              </w:rPr>
            </w:pPr>
            <w:r w:rsidRPr="003C7ADD">
              <w:rPr>
                <w:color w:val="0A548B"/>
                <w:sz w:val="20"/>
                <w:szCs w:val="20"/>
              </w:rPr>
              <w:t xml:space="preserve">Where one or more of the </w:t>
            </w:r>
            <w:r w:rsidR="00814404">
              <w:rPr>
                <w:color w:val="0A548B"/>
                <w:sz w:val="20"/>
                <w:szCs w:val="20"/>
              </w:rPr>
              <w:t>Tenderer</w:t>
            </w:r>
            <w:r w:rsidRPr="003C7ADD">
              <w:rPr>
                <w:color w:val="0A548B"/>
                <w:sz w:val="20"/>
                <w:szCs w:val="20"/>
              </w:rPr>
              <w:t xml:space="preserve">’s Key Sub-Contractors is deemed to ‘fail’ the above-mentioned criteria, however the </w:t>
            </w:r>
            <w:r w:rsidR="00814404">
              <w:rPr>
                <w:color w:val="0A548B"/>
                <w:sz w:val="20"/>
                <w:szCs w:val="20"/>
              </w:rPr>
              <w:t>Tenderer</w:t>
            </w:r>
            <w:r w:rsidRPr="003C7ADD">
              <w:rPr>
                <w:color w:val="0A548B"/>
                <w:sz w:val="20"/>
                <w:szCs w:val="20"/>
              </w:rPr>
              <w:t xml:space="preserve"> itself is deemed to ‘pass’ this Question, the ECITB shall notify the </w:t>
            </w:r>
            <w:r w:rsidR="00814404">
              <w:rPr>
                <w:color w:val="0A548B"/>
                <w:sz w:val="20"/>
                <w:szCs w:val="20"/>
              </w:rPr>
              <w:t>Tenderer</w:t>
            </w:r>
            <w:r w:rsidRPr="003C7ADD">
              <w:rPr>
                <w:color w:val="0A548B"/>
                <w:sz w:val="20"/>
                <w:szCs w:val="20"/>
              </w:rPr>
              <w:t xml:space="preserve"> concerned and may provide the </w:t>
            </w:r>
            <w:r w:rsidR="00814404">
              <w:rPr>
                <w:color w:val="0A548B"/>
                <w:sz w:val="20"/>
                <w:szCs w:val="20"/>
              </w:rPr>
              <w:t>Tenderer</w:t>
            </w:r>
            <w:r w:rsidRPr="003C7ADD">
              <w:rPr>
                <w:color w:val="0A548B"/>
                <w:sz w:val="20"/>
                <w:szCs w:val="20"/>
              </w:rPr>
              <w:t xml:space="preserve"> with the opportunity to propose an alternative Key Sub-Contractor. However, in deciding whether to permit this, the ECITB will have regard to whether this</w:t>
            </w:r>
            <w:r w:rsidRPr="003C7ADD">
              <w:rPr>
                <w:color w:val="0A548B"/>
                <w:spacing w:val="43"/>
                <w:sz w:val="20"/>
                <w:szCs w:val="20"/>
              </w:rPr>
              <w:t xml:space="preserve"> </w:t>
            </w:r>
            <w:r w:rsidRPr="003C7ADD">
              <w:rPr>
                <w:color w:val="0A548B"/>
                <w:sz w:val="20"/>
                <w:szCs w:val="20"/>
              </w:rPr>
              <w:t>would</w:t>
            </w:r>
            <w:r w:rsidRPr="003C7ADD">
              <w:rPr>
                <w:color w:val="0A548B"/>
                <w:spacing w:val="45"/>
                <w:sz w:val="20"/>
                <w:szCs w:val="20"/>
              </w:rPr>
              <w:t xml:space="preserve"> </w:t>
            </w:r>
            <w:r w:rsidRPr="003C7ADD">
              <w:rPr>
                <w:color w:val="0A548B"/>
                <w:sz w:val="20"/>
                <w:szCs w:val="20"/>
              </w:rPr>
              <w:t>be</w:t>
            </w:r>
            <w:r w:rsidRPr="003C7ADD">
              <w:rPr>
                <w:color w:val="0A548B"/>
                <w:spacing w:val="47"/>
                <w:sz w:val="20"/>
                <w:szCs w:val="20"/>
              </w:rPr>
              <w:t xml:space="preserve"> </w:t>
            </w:r>
            <w:r w:rsidRPr="003C7ADD">
              <w:rPr>
                <w:color w:val="0A548B"/>
                <w:sz w:val="20"/>
                <w:szCs w:val="20"/>
              </w:rPr>
              <w:t>permissible</w:t>
            </w:r>
            <w:r w:rsidRPr="003C7ADD">
              <w:rPr>
                <w:color w:val="0A548B"/>
                <w:spacing w:val="48"/>
                <w:sz w:val="20"/>
                <w:szCs w:val="20"/>
              </w:rPr>
              <w:t xml:space="preserve"> </w:t>
            </w:r>
            <w:r w:rsidRPr="003C7ADD">
              <w:rPr>
                <w:color w:val="0A548B"/>
                <w:sz w:val="20"/>
                <w:szCs w:val="20"/>
              </w:rPr>
              <w:t>by</w:t>
            </w:r>
            <w:r w:rsidRPr="003C7ADD">
              <w:rPr>
                <w:color w:val="0A548B"/>
                <w:spacing w:val="45"/>
                <w:sz w:val="20"/>
                <w:szCs w:val="20"/>
              </w:rPr>
              <w:t xml:space="preserve"> </w:t>
            </w:r>
            <w:r w:rsidRPr="003C7ADD">
              <w:rPr>
                <w:color w:val="0A548B"/>
                <w:sz w:val="20"/>
                <w:szCs w:val="20"/>
              </w:rPr>
              <w:t>the</w:t>
            </w:r>
            <w:r w:rsidRPr="003C7ADD">
              <w:rPr>
                <w:color w:val="0A548B"/>
                <w:spacing w:val="47"/>
                <w:sz w:val="20"/>
                <w:szCs w:val="20"/>
              </w:rPr>
              <w:t xml:space="preserve"> </w:t>
            </w:r>
            <w:r w:rsidRPr="003C7ADD">
              <w:rPr>
                <w:color w:val="0A548B"/>
                <w:sz w:val="20"/>
                <w:szCs w:val="20"/>
              </w:rPr>
              <w:t>Regulations</w:t>
            </w:r>
            <w:r w:rsidRPr="003C7ADD">
              <w:rPr>
                <w:color w:val="0A548B"/>
                <w:spacing w:val="46"/>
                <w:sz w:val="20"/>
                <w:szCs w:val="20"/>
              </w:rPr>
              <w:t xml:space="preserve"> </w:t>
            </w:r>
            <w:r w:rsidRPr="003C7ADD">
              <w:rPr>
                <w:color w:val="0A548B"/>
                <w:sz w:val="20"/>
                <w:szCs w:val="20"/>
              </w:rPr>
              <w:t>and</w:t>
            </w:r>
            <w:r w:rsidRPr="003C7ADD">
              <w:rPr>
                <w:color w:val="0A548B"/>
                <w:spacing w:val="46"/>
                <w:sz w:val="20"/>
                <w:szCs w:val="20"/>
              </w:rPr>
              <w:t xml:space="preserve"> </w:t>
            </w:r>
            <w:r w:rsidRPr="003C7ADD">
              <w:rPr>
                <w:color w:val="0A548B"/>
                <w:sz w:val="20"/>
                <w:szCs w:val="20"/>
              </w:rPr>
              <w:t>in</w:t>
            </w:r>
            <w:r w:rsidRPr="003C7ADD">
              <w:rPr>
                <w:color w:val="0A548B"/>
                <w:spacing w:val="46"/>
                <w:sz w:val="20"/>
                <w:szCs w:val="20"/>
              </w:rPr>
              <w:t xml:space="preserve"> </w:t>
            </w:r>
            <w:r w:rsidRPr="003C7ADD">
              <w:rPr>
                <w:color w:val="0A548B"/>
                <w:sz w:val="20"/>
                <w:szCs w:val="20"/>
              </w:rPr>
              <w:t>particular,</w:t>
            </w:r>
            <w:r w:rsidRPr="003C7ADD">
              <w:rPr>
                <w:color w:val="0A548B"/>
                <w:spacing w:val="48"/>
                <w:sz w:val="20"/>
                <w:szCs w:val="20"/>
              </w:rPr>
              <w:t xml:space="preserve"> </w:t>
            </w:r>
            <w:r w:rsidRPr="003C7ADD">
              <w:rPr>
                <w:color w:val="0A548B"/>
                <w:sz w:val="20"/>
                <w:szCs w:val="20"/>
              </w:rPr>
              <w:t>whether</w:t>
            </w:r>
            <w:r w:rsidRPr="003C7ADD">
              <w:rPr>
                <w:color w:val="0A548B"/>
                <w:spacing w:val="46"/>
                <w:sz w:val="20"/>
                <w:szCs w:val="20"/>
              </w:rPr>
              <w:t xml:space="preserve"> </w:t>
            </w:r>
            <w:r w:rsidRPr="003C7ADD">
              <w:rPr>
                <w:color w:val="0A548B"/>
                <w:sz w:val="20"/>
                <w:szCs w:val="20"/>
              </w:rPr>
              <w:t>this</w:t>
            </w:r>
            <w:r w:rsidRPr="003C7ADD">
              <w:rPr>
                <w:color w:val="0A548B"/>
                <w:spacing w:val="46"/>
                <w:sz w:val="20"/>
                <w:szCs w:val="20"/>
              </w:rPr>
              <w:t xml:space="preserve"> </w:t>
            </w:r>
            <w:r w:rsidRPr="003C7ADD">
              <w:rPr>
                <w:color w:val="0A548B"/>
                <w:spacing w:val="-4"/>
                <w:sz w:val="20"/>
                <w:szCs w:val="20"/>
              </w:rPr>
              <w:t>will</w:t>
            </w:r>
            <w:r w:rsidR="000A76EB">
              <w:rPr>
                <w:color w:val="0A548B"/>
                <w:spacing w:val="-4"/>
                <w:sz w:val="20"/>
                <w:szCs w:val="20"/>
              </w:rPr>
              <w:t xml:space="preserve"> </w:t>
            </w:r>
            <w:r w:rsidRPr="003C7ADD">
              <w:rPr>
                <w:color w:val="0A548B"/>
                <w:sz w:val="20"/>
                <w:szCs w:val="20"/>
              </w:rPr>
              <w:t>comply</w:t>
            </w:r>
            <w:r w:rsidRPr="003C7ADD">
              <w:rPr>
                <w:color w:val="0A548B"/>
                <w:spacing w:val="-6"/>
                <w:sz w:val="20"/>
                <w:szCs w:val="20"/>
              </w:rPr>
              <w:t xml:space="preserve"> </w:t>
            </w:r>
            <w:r w:rsidRPr="003C7ADD">
              <w:rPr>
                <w:color w:val="0A548B"/>
                <w:sz w:val="20"/>
                <w:szCs w:val="20"/>
              </w:rPr>
              <w:t>with</w:t>
            </w:r>
            <w:r w:rsidRPr="003C7ADD">
              <w:rPr>
                <w:color w:val="0A548B"/>
                <w:spacing w:val="-6"/>
                <w:sz w:val="20"/>
                <w:szCs w:val="20"/>
              </w:rPr>
              <w:t xml:space="preserve"> </w:t>
            </w:r>
            <w:r w:rsidRPr="003C7ADD">
              <w:rPr>
                <w:color w:val="0A548B"/>
                <w:sz w:val="20"/>
                <w:szCs w:val="20"/>
              </w:rPr>
              <w:t>the</w:t>
            </w:r>
            <w:r w:rsidRPr="003C7ADD">
              <w:rPr>
                <w:color w:val="0A548B"/>
                <w:spacing w:val="-3"/>
                <w:sz w:val="20"/>
                <w:szCs w:val="20"/>
              </w:rPr>
              <w:t xml:space="preserve"> </w:t>
            </w:r>
            <w:r w:rsidRPr="003C7ADD">
              <w:rPr>
                <w:color w:val="0A548B"/>
                <w:sz w:val="20"/>
                <w:szCs w:val="20"/>
              </w:rPr>
              <w:t>principle</w:t>
            </w:r>
            <w:r w:rsidRPr="003C7ADD">
              <w:rPr>
                <w:color w:val="0A548B"/>
                <w:spacing w:val="-4"/>
                <w:sz w:val="20"/>
                <w:szCs w:val="20"/>
              </w:rPr>
              <w:t xml:space="preserve"> </w:t>
            </w:r>
            <w:r w:rsidRPr="003C7ADD">
              <w:rPr>
                <w:color w:val="0A548B"/>
                <w:sz w:val="20"/>
                <w:szCs w:val="20"/>
              </w:rPr>
              <w:t>of</w:t>
            </w:r>
            <w:r w:rsidRPr="003C7ADD">
              <w:rPr>
                <w:color w:val="0A548B"/>
                <w:spacing w:val="-3"/>
                <w:sz w:val="20"/>
                <w:szCs w:val="20"/>
              </w:rPr>
              <w:t xml:space="preserve"> </w:t>
            </w:r>
            <w:r w:rsidRPr="003C7ADD">
              <w:rPr>
                <w:color w:val="0A548B"/>
                <w:sz w:val="20"/>
                <w:szCs w:val="20"/>
              </w:rPr>
              <w:t>equal</w:t>
            </w:r>
            <w:r w:rsidRPr="003C7ADD">
              <w:rPr>
                <w:color w:val="0A548B"/>
                <w:spacing w:val="-6"/>
                <w:sz w:val="20"/>
                <w:szCs w:val="20"/>
              </w:rPr>
              <w:t xml:space="preserve"> </w:t>
            </w:r>
            <w:r w:rsidRPr="003C7ADD">
              <w:rPr>
                <w:color w:val="0A548B"/>
                <w:sz w:val="20"/>
                <w:szCs w:val="20"/>
              </w:rPr>
              <w:t>treatment</w:t>
            </w:r>
            <w:r w:rsidRPr="003C7ADD">
              <w:rPr>
                <w:color w:val="0A548B"/>
                <w:spacing w:val="-3"/>
                <w:sz w:val="20"/>
                <w:szCs w:val="20"/>
              </w:rPr>
              <w:t xml:space="preserve"> </w:t>
            </w:r>
            <w:r w:rsidRPr="003C7ADD">
              <w:rPr>
                <w:color w:val="0A548B"/>
                <w:sz w:val="20"/>
                <w:szCs w:val="20"/>
              </w:rPr>
              <w:t>of</w:t>
            </w:r>
            <w:r w:rsidRPr="003C7ADD">
              <w:rPr>
                <w:color w:val="0A548B"/>
                <w:spacing w:val="-3"/>
                <w:sz w:val="20"/>
                <w:szCs w:val="20"/>
              </w:rPr>
              <w:t xml:space="preserve"> </w:t>
            </w:r>
            <w:r w:rsidRPr="003C7ADD">
              <w:rPr>
                <w:color w:val="0A548B"/>
                <w:sz w:val="20"/>
                <w:szCs w:val="20"/>
              </w:rPr>
              <w:t>all</w:t>
            </w:r>
            <w:r w:rsidRPr="003C7ADD">
              <w:rPr>
                <w:color w:val="0A548B"/>
                <w:spacing w:val="-6"/>
                <w:sz w:val="20"/>
                <w:szCs w:val="20"/>
              </w:rPr>
              <w:t xml:space="preserve"> </w:t>
            </w:r>
            <w:r w:rsidR="00814404">
              <w:rPr>
                <w:color w:val="0A548B"/>
                <w:sz w:val="20"/>
                <w:szCs w:val="20"/>
              </w:rPr>
              <w:t>Tenderer</w:t>
            </w:r>
            <w:r w:rsidRPr="003C7ADD">
              <w:rPr>
                <w:color w:val="0A548B"/>
                <w:sz w:val="20"/>
                <w:szCs w:val="20"/>
              </w:rPr>
              <w:t>s</w:t>
            </w:r>
            <w:r w:rsidR="000A76EB">
              <w:rPr>
                <w:color w:val="0A548B"/>
                <w:spacing w:val="-3"/>
                <w:sz w:val="20"/>
                <w:szCs w:val="20"/>
              </w:rPr>
              <w:t>.</w:t>
            </w:r>
          </w:p>
        </w:tc>
        <w:tc>
          <w:tcPr>
            <w:tcW w:w="1484" w:type="dxa"/>
            <w:tcBorders>
              <w:top w:val="nil"/>
            </w:tcBorders>
          </w:tcPr>
          <w:p w14:paraId="0911EDBC" w14:textId="77777777" w:rsidR="009159A8" w:rsidRPr="003C7ADD" w:rsidRDefault="009159A8">
            <w:pPr>
              <w:pStyle w:val="TableParagraph"/>
              <w:spacing w:before="239"/>
              <w:ind w:left="106"/>
              <w:rPr>
                <w:b/>
                <w:color w:val="0A548B"/>
                <w:sz w:val="20"/>
                <w:szCs w:val="20"/>
              </w:rPr>
            </w:pPr>
            <w:r w:rsidRPr="003C7ADD">
              <w:rPr>
                <w:b/>
                <w:color w:val="0A548B"/>
                <w:spacing w:val="-5"/>
                <w:sz w:val="20"/>
                <w:szCs w:val="20"/>
              </w:rPr>
              <w:t>N/A</w:t>
            </w:r>
          </w:p>
        </w:tc>
      </w:tr>
      <w:tr w:rsidR="003C7ADD" w:rsidRPr="003C7ADD" w14:paraId="2C1B62ED" w14:textId="77777777">
        <w:trPr>
          <w:trHeight w:val="1816"/>
        </w:trPr>
        <w:tc>
          <w:tcPr>
            <w:tcW w:w="1690" w:type="dxa"/>
          </w:tcPr>
          <w:p w14:paraId="3837F4F5" w14:textId="29ADBADC" w:rsidR="009159A8" w:rsidRPr="003C7ADD" w:rsidRDefault="002D4865">
            <w:pPr>
              <w:pStyle w:val="TableParagraph"/>
              <w:spacing w:before="239"/>
              <w:ind w:left="107"/>
              <w:rPr>
                <w:color w:val="0A548B"/>
                <w:sz w:val="20"/>
                <w:szCs w:val="20"/>
              </w:rPr>
            </w:pPr>
            <w:r>
              <w:rPr>
                <w:color w:val="0A548B"/>
                <w:sz w:val="20"/>
                <w:szCs w:val="20"/>
              </w:rPr>
              <w:t>5</w:t>
            </w:r>
            <w:r w:rsidR="00E17E58">
              <w:rPr>
                <w:color w:val="0A548B"/>
                <w:sz w:val="20"/>
                <w:szCs w:val="20"/>
              </w:rPr>
              <w:t>.1</w:t>
            </w:r>
          </w:p>
        </w:tc>
        <w:tc>
          <w:tcPr>
            <w:tcW w:w="1520" w:type="dxa"/>
          </w:tcPr>
          <w:p w14:paraId="55BD1FC9" w14:textId="77777777" w:rsidR="009159A8" w:rsidRPr="003C7ADD" w:rsidRDefault="009159A8">
            <w:pPr>
              <w:pStyle w:val="TableParagraph"/>
              <w:spacing w:before="239"/>
              <w:ind w:left="110"/>
              <w:rPr>
                <w:color w:val="0A548B"/>
                <w:spacing w:val="-2"/>
                <w:sz w:val="20"/>
                <w:szCs w:val="20"/>
              </w:rPr>
            </w:pPr>
            <w:r w:rsidRPr="003C7ADD">
              <w:rPr>
                <w:color w:val="0A548B"/>
                <w:spacing w:val="-2"/>
                <w:sz w:val="20"/>
                <w:szCs w:val="20"/>
              </w:rPr>
              <w:t>Pass/Fail</w:t>
            </w:r>
          </w:p>
          <w:p w14:paraId="5379587B" w14:textId="77777777" w:rsidR="009159A8" w:rsidRPr="003C7ADD" w:rsidRDefault="009159A8">
            <w:pPr>
              <w:pStyle w:val="TableParagraph"/>
              <w:spacing w:before="239"/>
              <w:ind w:left="110"/>
              <w:rPr>
                <w:b/>
                <w:bCs/>
                <w:color w:val="0A548B"/>
                <w:sz w:val="20"/>
                <w:szCs w:val="20"/>
              </w:rPr>
            </w:pPr>
          </w:p>
        </w:tc>
        <w:tc>
          <w:tcPr>
            <w:tcW w:w="9627" w:type="dxa"/>
          </w:tcPr>
          <w:p w14:paraId="71444730" w14:textId="77777777" w:rsidR="009159A8" w:rsidRPr="003C7ADD" w:rsidRDefault="009159A8">
            <w:pPr>
              <w:pStyle w:val="TableParagraph"/>
              <w:spacing w:before="239"/>
              <w:ind w:left="109"/>
              <w:rPr>
                <w:b/>
                <w:color w:val="0A548B"/>
                <w:sz w:val="20"/>
                <w:szCs w:val="20"/>
              </w:rPr>
            </w:pPr>
            <w:r w:rsidRPr="003C7ADD">
              <w:rPr>
                <w:b/>
                <w:color w:val="0A548B"/>
                <w:sz w:val="20"/>
                <w:szCs w:val="20"/>
              </w:rPr>
              <w:t>Economic</w:t>
            </w:r>
            <w:r w:rsidRPr="003C7ADD">
              <w:rPr>
                <w:b/>
                <w:color w:val="0A548B"/>
                <w:spacing w:val="-4"/>
                <w:sz w:val="20"/>
                <w:szCs w:val="20"/>
              </w:rPr>
              <w:t xml:space="preserve"> </w:t>
            </w:r>
            <w:r w:rsidRPr="003C7ADD">
              <w:rPr>
                <w:b/>
                <w:color w:val="0A548B"/>
                <w:sz w:val="20"/>
                <w:szCs w:val="20"/>
              </w:rPr>
              <w:t>and</w:t>
            </w:r>
            <w:r w:rsidRPr="003C7ADD">
              <w:rPr>
                <w:b/>
                <w:color w:val="0A548B"/>
                <w:spacing w:val="-5"/>
                <w:sz w:val="20"/>
                <w:szCs w:val="20"/>
              </w:rPr>
              <w:t xml:space="preserve"> </w:t>
            </w:r>
            <w:r w:rsidRPr="003C7ADD">
              <w:rPr>
                <w:b/>
                <w:color w:val="0A548B"/>
                <w:sz w:val="20"/>
                <w:szCs w:val="20"/>
              </w:rPr>
              <w:t>Financial</w:t>
            </w:r>
            <w:r w:rsidRPr="003C7ADD">
              <w:rPr>
                <w:b/>
                <w:color w:val="0A548B"/>
                <w:spacing w:val="-6"/>
                <w:sz w:val="20"/>
                <w:szCs w:val="20"/>
              </w:rPr>
              <w:t xml:space="preserve"> </w:t>
            </w:r>
            <w:r w:rsidRPr="003C7ADD">
              <w:rPr>
                <w:b/>
                <w:color w:val="0A548B"/>
                <w:spacing w:val="-2"/>
                <w:sz w:val="20"/>
                <w:szCs w:val="20"/>
              </w:rPr>
              <w:t>Standing</w:t>
            </w:r>
          </w:p>
          <w:p w14:paraId="636BFAD7" w14:textId="2AEF40A5" w:rsidR="009159A8" w:rsidRPr="003C7ADD" w:rsidRDefault="009159A8">
            <w:pPr>
              <w:pStyle w:val="TableParagraph"/>
              <w:spacing w:before="239"/>
              <w:ind w:left="109"/>
              <w:rPr>
                <w:color w:val="0A548B"/>
                <w:sz w:val="20"/>
                <w:szCs w:val="20"/>
              </w:rPr>
            </w:pPr>
            <w:r w:rsidRPr="003C7ADD">
              <w:rPr>
                <w:b/>
                <w:color w:val="0A548B"/>
                <w:sz w:val="20"/>
                <w:szCs w:val="20"/>
              </w:rPr>
              <w:t>Pass</w:t>
            </w:r>
            <w:r w:rsidRPr="003C7ADD">
              <w:rPr>
                <w:b/>
                <w:color w:val="0A548B"/>
                <w:spacing w:val="-19"/>
                <w:sz w:val="20"/>
                <w:szCs w:val="20"/>
              </w:rPr>
              <w:t xml:space="preserve"> </w:t>
            </w:r>
            <w:r w:rsidRPr="003C7ADD">
              <w:rPr>
                <w:color w:val="0A548B"/>
                <w:sz w:val="20"/>
                <w:szCs w:val="20"/>
              </w:rPr>
              <w:t>=</w:t>
            </w:r>
            <w:r w:rsidRPr="003C7ADD">
              <w:rPr>
                <w:color w:val="0A548B"/>
                <w:spacing w:val="-19"/>
                <w:sz w:val="20"/>
                <w:szCs w:val="20"/>
              </w:rPr>
              <w:t xml:space="preserve">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sidR="00814404">
              <w:rPr>
                <w:color w:val="0A548B"/>
                <w:sz w:val="20"/>
                <w:szCs w:val="20"/>
              </w:rPr>
              <w:t>Tenderer</w:t>
            </w:r>
            <w:r w:rsidRPr="003C7ADD">
              <w:rPr>
                <w:color w:val="0A548B"/>
                <w:spacing w:val="-19"/>
                <w:sz w:val="20"/>
                <w:szCs w:val="20"/>
              </w:rPr>
              <w:t xml:space="preserve"> </w:t>
            </w:r>
            <w:r w:rsidRPr="003C7ADD">
              <w:rPr>
                <w:color w:val="0A548B"/>
                <w:sz w:val="20"/>
                <w:szCs w:val="20"/>
              </w:rPr>
              <w:t xml:space="preserve">selected ‘Yes’ in response to question </w:t>
            </w:r>
            <w:r w:rsidR="00E433F7">
              <w:rPr>
                <w:color w:val="0A548B"/>
                <w:sz w:val="20"/>
                <w:szCs w:val="20"/>
              </w:rPr>
              <w:t>5</w:t>
            </w:r>
            <w:r w:rsidRPr="003C7ADD">
              <w:rPr>
                <w:color w:val="0A548B"/>
                <w:sz w:val="20"/>
                <w:szCs w:val="20"/>
              </w:rPr>
              <w:t>.1, agreeing to its economic and financial standing being checked prior</w:t>
            </w:r>
            <w:r w:rsidRPr="003C7ADD">
              <w:rPr>
                <w:color w:val="0A548B"/>
                <w:spacing w:val="17"/>
                <w:sz w:val="20"/>
                <w:szCs w:val="20"/>
              </w:rPr>
              <w:t xml:space="preserve"> </w:t>
            </w:r>
            <w:r w:rsidRPr="003C7ADD">
              <w:rPr>
                <w:color w:val="0A548B"/>
                <w:sz w:val="20"/>
                <w:szCs w:val="20"/>
              </w:rPr>
              <w:t>to</w:t>
            </w:r>
            <w:r w:rsidRPr="003C7ADD">
              <w:rPr>
                <w:color w:val="0A548B"/>
                <w:spacing w:val="18"/>
                <w:sz w:val="20"/>
                <w:szCs w:val="20"/>
              </w:rPr>
              <w:t xml:space="preserve"> </w:t>
            </w:r>
            <w:r w:rsidRPr="003C7ADD">
              <w:rPr>
                <w:color w:val="0A548B"/>
                <w:sz w:val="20"/>
                <w:szCs w:val="20"/>
              </w:rPr>
              <w:t>executing</w:t>
            </w:r>
            <w:r w:rsidRPr="003C7ADD">
              <w:rPr>
                <w:color w:val="0A548B"/>
                <w:spacing w:val="20"/>
                <w:sz w:val="20"/>
                <w:szCs w:val="20"/>
              </w:rPr>
              <w:t xml:space="preserve"> </w:t>
            </w:r>
            <w:r w:rsidRPr="003C7ADD">
              <w:rPr>
                <w:color w:val="0A548B"/>
                <w:sz w:val="20"/>
                <w:szCs w:val="20"/>
              </w:rPr>
              <w:t>any</w:t>
            </w:r>
            <w:r w:rsidRPr="003C7ADD">
              <w:rPr>
                <w:color w:val="0A548B"/>
                <w:spacing w:val="20"/>
                <w:sz w:val="20"/>
                <w:szCs w:val="20"/>
              </w:rPr>
              <w:t xml:space="preserve"> </w:t>
            </w:r>
            <w:r w:rsidRPr="003C7ADD">
              <w:rPr>
                <w:color w:val="0A548B"/>
                <w:sz w:val="20"/>
                <w:szCs w:val="20"/>
              </w:rPr>
              <w:t>contract with the</w:t>
            </w:r>
            <w:r w:rsidRPr="003C7ADD">
              <w:rPr>
                <w:color w:val="0A548B"/>
                <w:spacing w:val="17"/>
                <w:sz w:val="20"/>
                <w:szCs w:val="20"/>
              </w:rPr>
              <w:t xml:space="preserve"> </w:t>
            </w:r>
            <w:r w:rsidRPr="003C7ADD">
              <w:rPr>
                <w:color w:val="0A548B"/>
                <w:sz w:val="20"/>
                <w:szCs w:val="20"/>
              </w:rPr>
              <w:t xml:space="preserve">ECITB </w:t>
            </w:r>
          </w:p>
          <w:p w14:paraId="4082F46E" w14:textId="1EC02AC0" w:rsidR="009159A8" w:rsidRPr="003C7ADD" w:rsidRDefault="009159A8">
            <w:pPr>
              <w:pStyle w:val="TableParagraph"/>
              <w:spacing w:before="239"/>
              <w:ind w:left="109"/>
              <w:rPr>
                <w:color w:val="0A548B"/>
                <w:sz w:val="20"/>
                <w:szCs w:val="20"/>
              </w:rPr>
            </w:pPr>
            <w:r w:rsidRPr="003C7ADD">
              <w:rPr>
                <w:b/>
                <w:color w:val="0A548B"/>
                <w:sz w:val="20"/>
                <w:szCs w:val="20"/>
              </w:rPr>
              <w:t xml:space="preserve">Fail =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sidR="00814404">
              <w:rPr>
                <w:color w:val="0A548B"/>
                <w:sz w:val="20"/>
                <w:szCs w:val="20"/>
              </w:rPr>
              <w:t>Tenderer</w:t>
            </w:r>
            <w:r w:rsidRPr="003C7ADD">
              <w:rPr>
                <w:color w:val="0A548B"/>
                <w:spacing w:val="-19"/>
                <w:sz w:val="20"/>
                <w:szCs w:val="20"/>
              </w:rPr>
              <w:t xml:space="preserve"> </w:t>
            </w:r>
            <w:r w:rsidRPr="003C7ADD">
              <w:rPr>
                <w:color w:val="0A548B"/>
                <w:sz w:val="20"/>
                <w:szCs w:val="20"/>
              </w:rPr>
              <w:t xml:space="preserve">selected ‘No’ in response to question </w:t>
            </w:r>
            <w:r w:rsidR="00E433F7">
              <w:rPr>
                <w:color w:val="0A548B"/>
                <w:sz w:val="20"/>
                <w:szCs w:val="20"/>
              </w:rPr>
              <w:t>5</w:t>
            </w:r>
            <w:r w:rsidRPr="003C7ADD">
              <w:rPr>
                <w:color w:val="0A548B"/>
                <w:sz w:val="20"/>
                <w:szCs w:val="20"/>
              </w:rPr>
              <w:t>.1, not agreeing to its economic and financial standing being checked prior</w:t>
            </w:r>
            <w:r w:rsidRPr="003C7ADD">
              <w:rPr>
                <w:color w:val="0A548B"/>
                <w:spacing w:val="17"/>
                <w:sz w:val="20"/>
                <w:szCs w:val="20"/>
              </w:rPr>
              <w:t xml:space="preserve"> </w:t>
            </w:r>
            <w:r w:rsidRPr="003C7ADD">
              <w:rPr>
                <w:color w:val="0A548B"/>
                <w:sz w:val="20"/>
                <w:szCs w:val="20"/>
              </w:rPr>
              <w:t>to</w:t>
            </w:r>
            <w:r w:rsidRPr="003C7ADD">
              <w:rPr>
                <w:color w:val="0A548B"/>
                <w:spacing w:val="18"/>
                <w:sz w:val="20"/>
                <w:szCs w:val="20"/>
              </w:rPr>
              <w:t xml:space="preserve"> </w:t>
            </w:r>
            <w:r w:rsidRPr="003C7ADD">
              <w:rPr>
                <w:color w:val="0A548B"/>
                <w:sz w:val="20"/>
                <w:szCs w:val="20"/>
              </w:rPr>
              <w:t>executing</w:t>
            </w:r>
            <w:r w:rsidRPr="003C7ADD">
              <w:rPr>
                <w:color w:val="0A548B"/>
                <w:spacing w:val="20"/>
                <w:sz w:val="20"/>
                <w:szCs w:val="20"/>
              </w:rPr>
              <w:t xml:space="preserve"> </w:t>
            </w:r>
            <w:r w:rsidRPr="003C7ADD">
              <w:rPr>
                <w:color w:val="0A548B"/>
                <w:sz w:val="20"/>
                <w:szCs w:val="20"/>
              </w:rPr>
              <w:t>any</w:t>
            </w:r>
            <w:r w:rsidRPr="003C7ADD">
              <w:rPr>
                <w:color w:val="0A548B"/>
                <w:spacing w:val="20"/>
                <w:sz w:val="20"/>
                <w:szCs w:val="20"/>
              </w:rPr>
              <w:t xml:space="preserve"> </w:t>
            </w:r>
            <w:r w:rsidRPr="003C7ADD">
              <w:rPr>
                <w:color w:val="0A548B"/>
                <w:sz w:val="20"/>
                <w:szCs w:val="20"/>
              </w:rPr>
              <w:t>contract with the</w:t>
            </w:r>
            <w:r w:rsidRPr="003C7ADD">
              <w:rPr>
                <w:color w:val="0A548B"/>
                <w:spacing w:val="17"/>
                <w:sz w:val="20"/>
                <w:szCs w:val="20"/>
              </w:rPr>
              <w:t xml:space="preserve"> </w:t>
            </w:r>
            <w:r w:rsidRPr="003C7ADD">
              <w:rPr>
                <w:color w:val="0A548B"/>
                <w:sz w:val="20"/>
                <w:szCs w:val="20"/>
              </w:rPr>
              <w:t>ECITB.</w:t>
            </w:r>
          </w:p>
          <w:p w14:paraId="7AE7F022" w14:textId="77777777" w:rsidR="009159A8" w:rsidRPr="003C7ADD" w:rsidRDefault="009159A8">
            <w:pPr>
              <w:pStyle w:val="TableParagraph"/>
              <w:spacing w:before="239"/>
              <w:ind w:left="109"/>
              <w:rPr>
                <w:color w:val="0A548B"/>
                <w:sz w:val="20"/>
                <w:szCs w:val="20"/>
              </w:rPr>
            </w:pPr>
          </w:p>
          <w:p w14:paraId="2EF42FD4" w14:textId="77777777" w:rsidR="009159A8" w:rsidRPr="003C7ADD" w:rsidRDefault="009159A8">
            <w:pPr>
              <w:pStyle w:val="TableParagraph"/>
              <w:spacing w:before="239"/>
              <w:ind w:left="109"/>
              <w:rPr>
                <w:b/>
                <w:bCs/>
                <w:color w:val="0A548B"/>
                <w:sz w:val="20"/>
                <w:szCs w:val="20"/>
              </w:rPr>
            </w:pPr>
            <w:r w:rsidRPr="003C7ADD">
              <w:rPr>
                <w:b/>
                <w:bCs/>
                <w:color w:val="0A548B"/>
                <w:sz w:val="20"/>
                <w:szCs w:val="20"/>
              </w:rPr>
              <w:t>Additional Information:</w:t>
            </w:r>
          </w:p>
          <w:p w14:paraId="68DBAC02" w14:textId="77777777" w:rsidR="009159A8" w:rsidRPr="003C7ADD" w:rsidRDefault="009159A8">
            <w:pPr>
              <w:pStyle w:val="TableParagraph"/>
              <w:spacing w:before="239"/>
              <w:ind w:left="109"/>
              <w:rPr>
                <w:color w:val="0A548B"/>
                <w:sz w:val="20"/>
                <w:szCs w:val="20"/>
              </w:rPr>
            </w:pPr>
            <w:r w:rsidRPr="003C7ADD">
              <w:rPr>
                <w:color w:val="0A548B"/>
                <w:sz w:val="20"/>
                <w:szCs w:val="20"/>
              </w:rPr>
              <w:t>Prior</w:t>
            </w:r>
            <w:r w:rsidRPr="003C7ADD">
              <w:rPr>
                <w:color w:val="0A548B"/>
                <w:spacing w:val="17"/>
                <w:sz w:val="20"/>
                <w:szCs w:val="20"/>
              </w:rPr>
              <w:t xml:space="preserve"> </w:t>
            </w:r>
            <w:r w:rsidRPr="003C7ADD">
              <w:rPr>
                <w:color w:val="0A548B"/>
                <w:sz w:val="20"/>
                <w:szCs w:val="20"/>
              </w:rPr>
              <w:t>to</w:t>
            </w:r>
            <w:r w:rsidRPr="003C7ADD">
              <w:rPr>
                <w:color w:val="0A548B"/>
                <w:spacing w:val="18"/>
                <w:sz w:val="20"/>
                <w:szCs w:val="20"/>
              </w:rPr>
              <w:t xml:space="preserve"> </w:t>
            </w:r>
            <w:r w:rsidRPr="003C7ADD">
              <w:rPr>
                <w:color w:val="0A548B"/>
                <w:sz w:val="20"/>
                <w:szCs w:val="20"/>
              </w:rPr>
              <w:t>executing</w:t>
            </w:r>
            <w:r w:rsidRPr="003C7ADD">
              <w:rPr>
                <w:color w:val="0A548B"/>
                <w:spacing w:val="20"/>
                <w:sz w:val="20"/>
                <w:szCs w:val="20"/>
              </w:rPr>
              <w:t xml:space="preserve"> </w:t>
            </w:r>
            <w:r w:rsidRPr="003C7ADD">
              <w:rPr>
                <w:color w:val="0A548B"/>
                <w:sz w:val="20"/>
                <w:szCs w:val="20"/>
              </w:rPr>
              <w:t>any</w:t>
            </w:r>
            <w:r w:rsidRPr="003C7ADD">
              <w:rPr>
                <w:color w:val="0A548B"/>
                <w:spacing w:val="20"/>
                <w:sz w:val="20"/>
                <w:szCs w:val="20"/>
              </w:rPr>
              <w:t xml:space="preserve"> </w:t>
            </w:r>
            <w:r w:rsidRPr="003C7ADD">
              <w:rPr>
                <w:color w:val="0A548B"/>
                <w:sz w:val="20"/>
                <w:szCs w:val="20"/>
              </w:rPr>
              <w:t>contract</w:t>
            </w:r>
            <w:r w:rsidRPr="003C7ADD">
              <w:rPr>
                <w:color w:val="0A548B"/>
                <w:spacing w:val="17"/>
                <w:sz w:val="20"/>
                <w:szCs w:val="20"/>
              </w:rPr>
              <w:t xml:space="preserve"> </w:t>
            </w:r>
            <w:r w:rsidRPr="003C7ADD">
              <w:rPr>
                <w:color w:val="0A548B"/>
                <w:sz w:val="20"/>
                <w:szCs w:val="20"/>
              </w:rPr>
              <w:t>with</w:t>
            </w:r>
            <w:r w:rsidRPr="003C7ADD">
              <w:rPr>
                <w:color w:val="0A548B"/>
                <w:spacing w:val="17"/>
                <w:sz w:val="20"/>
                <w:szCs w:val="20"/>
              </w:rPr>
              <w:t xml:space="preserve"> </w:t>
            </w:r>
            <w:r w:rsidRPr="003C7ADD">
              <w:rPr>
                <w:color w:val="0A548B"/>
                <w:spacing w:val="-5"/>
                <w:sz w:val="20"/>
                <w:szCs w:val="20"/>
              </w:rPr>
              <w:t>a successful Tenderer</w:t>
            </w:r>
            <w:r w:rsidRPr="003C7ADD">
              <w:rPr>
                <w:color w:val="0A548B"/>
                <w:sz w:val="20"/>
                <w:szCs w:val="20"/>
              </w:rPr>
              <w:t>, the ECITB will carry out checks and analysis on that Tenderer to</w:t>
            </w:r>
            <w:r w:rsidRPr="003C7ADD">
              <w:rPr>
                <w:color w:val="0A548B"/>
                <w:spacing w:val="71"/>
                <w:sz w:val="20"/>
                <w:szCs w:val="20"/>
              </w:rPr>
              <w:t xml:space="preserve"> </w:t>
            </w:r>
            <w:r w:rsidRPr="003C7ADD">
              <w:rPr>
                <w:color w:val="0A548B"/>
                <w:sz w:val="20"/>
                <w:szCs w:val="20"/>
              </w:rPr>
              <w:t>determine</w:t>
            </w:r>
            <w:r w:rsidRPr="003C7ADD">
              <w:rPr>
                <w:color w:val="0A548B"/>
                <w:spacing w:val="71"/>
                <w:sz w:val="20"/>
                <w:szCs w:val="20"/>
              </w:rPr>
              <w:t xml:space="preserve"> </w:t>
            </w:r>
            <w:r w:rsidRPr="003C7ADD">
              <w:rPr>
                <w:color w:val="0A548B"/>
                <w:sz w:val="20"/>
                <w:szCs w:val="20"/>
              </w:rPr>
              <w:t>whether</w:t>
            </w:r>
            <w:r w:rsidRPr="003C7ADD">
              <w:rPr>
                <w:color w:val="0A548B"/>
                <w:spacing w:val="70"/>
                <w:sz w:val="20"/>
                <w:szCs w:val="20"/>
              </w:rPr>
              <w:t xml:space="preserve"> </w:t>
            </w:r>
            <w:r w:rsidRPr="003C7ADD">
              <w:rPr>
                <w:color w:val="0A548B"/>
                <w:sz w:val="20"/>
                <w:szCs w:val="20"/>
              </w:rPr>
              <w:t>the</w:t>
            </w:r>
            <w:r w:rsidRPr="003C7ADD">
              <w:rPr>
                <w:color w:val="0A548B"/>
                <w:spacing w:val="71"/>
                <w:sz w:val="20"/>
                <w:szCs w:val="20"/>
              </w:rPr>
              <w:t xml:space="preserve"> </w:t>
            </w:r>
            <w:r w:rsidRPr="003C7ADD">
              <w:rPr>
                <w:color w:val="0A548B"/>
                <w:sz w:val="20"/>
                <w:szCs w:val="20"/>
              </w:rPr>
              <w:t>Tenderer</w:t>
            </w:r>
            <w:r w:rsidRPr="003C7ADD">
              <w:rPr>
                <w:color w:val="0A548B"/>
                <w:spacing w:val="70"/>
                <w:sz w:val="20"/>
                <w:szCs w:val="20"/>
              </w:rPr>
              <w:t xml:space="preserve"> </w:t>
            </w:r>
            <w:r w:rsidRPr="003C7ADD">
              <w:rPr>
                <w:color w:val="0A548B"/>
                <w:sz w:val="20"/>
                <w:szCs w:val="20"/>
              </w:rPr>
              <w:t>(or</w:t>
            </w:r>
            <w:r w:rsidRPr="003C7ADD">
              <w:rPr>
                <w:color w:val="0A548B"/>
                <w:spacing w:val="72"/>
                <w:sz w:val="20"/>
                <w:szCs w:val="20"/>
              </w:rPr>
              <w:t xml:space="preserve"> </w:t>
            </w:r>
            <w:r w:rsidRPr="003C7ADD">
              <w:rPr>
                <w:color w:val="0A548B"/>
                <w:spacing w:val="-5"/>
                <w:sz w:val="20"/>
                <w:szCs w:val="20"/>
              </w:rPr>
              <w:t>its</w:t>
            </w:r>
          </w:p>
          <w:p w14:paraId="4E62BA51" w14:textId="77777777" w:rsidR="009159A8" w:rsidRPr="003C7ADD" w:rsidRDefault="009159A8">
            <w:pPr>
              <w:pStyle w:val="TableParagraph"/>
              <w:spacing w:line="266" w:lineRule="exact"/>
              <w:ind w:left="109"/>
              <w:rPr>
                <w:color w:val="0A548B"/>
                <w:sz w:val="20"/>
                <w:szCs w:val="20"/>
              </w:rPr>
            </w:pPr>
            <w:r w:rsidRPr="003C7ADD">
              <w:rPr>
                <w:color w:val="0A548B"/>
                <w:sz w:val="20"/>
                <w:szCs w:val="20"/>
              </w:rPr>
              <w:t>guarantor)</w:t>
            </w:r>
            <w:r w:rsidRPr="003C7ADD">
              <w:rPr>
                <w:color w:val="0A548B"/>
                <w:spacing w:val="-2"/>
                <w:sz w:val="20"/>
                <w:szCs w:val="20"/>
              </w:rPr>
              <w:t xml:space="preserve"> </w:t>
            </w:r>
            <w:r w:rsidRPr="003C7ADD">
              <w:rPr>
                <w:color w:val="0A548B"/>
                <w:sz w:val="20"/>
                <w:szCs w:val="20"/>
              </w:rPr>
              <w:t>has</w:t>
            </w:r>
            <w:r w:rsidRPr="003C7ADD">
              <w:rPr>
                <w:color w:val="0A548B"/>
                <w:spacing w:val="-3"/>
                <w:sz w:val="20"/>
                <w:szCs w:val="20"/>
              </w:rPr>
              <w:t xml:space="preserve"> </w:t>
            </w:r>
            <w:r w:rsidRPr="003C7ADD">
              <w:rPr>
                <w:color w:val="0A548B"/>
                <w:sz w:val="20"/>
                <w:szCs w:val="20"/>
              </w:rPr>
              <w:t>the</w:t>
            </w:r>
            <w:r w:rsidRPr="003C7ADD">
              <w:rPr>
                <w:color w:val="0A548B"/>
                <w:spacing w:val="-4"/>
                <w:sz w:val="20"/>
                <w:szCs w:val="20"/>
              </w:rPr>
              <w:t xml:space="preserve"> </w:t>
            </w:r>
            <w:r w:rsidRPr="003C7ADD">
              <w:rPr>
                <w:color w:val="0A548B"/>
                <w:sz w:val="20"/>
                <w:szCs w:val="20"/>
              </w:rPr>
              <w:t>necessary</w:t>
            </w:r>
            <w:r w:rsidRPr="003C7ADD">
              <w:rPr>
                <w:color w:val="0A548B"/>
                <w:spacing w:val="-5"/>
                <w:sz w:val="20"/>
                <w:szCs w:val="20"/>
              </w:rPr>
              <w:t xml:space="preserve"> </w:t>
            </w:r>
            <w:r w:rsidRPr="003C7ADD">
              <w:rPr>
                <w:color w:val="0A548B"/>
                <w:sz w:val="20"/>
                <w:szCs w:val="20"/>
              </w:rPr>
              <w:t>economic</w:t>
            </w:r>
            <w:r w:rsidRPr="003C7ADD">
              <w:rPr>
                <w:color w:val="0A548B"/>
                <w:spacing w:val="-5"/>
                <w:sz w:val="20"/>
                <w:szCs w:val="20"/>
              </w:rPr>
              <w:t xml:space="preserve"> </w:t>
            </w:r>
            <w:r w:rsidRPr="003C7ADD">
              <w:rPr>
                <w:color w:val="0A548B"/>
                <w:sz w:val="20"/>
                <w:szCs w:val="20"/>
              </w:rPr>
              <w:t>and</w:t>
            </w:r>
            <w:r w:rsidRPr="003C7ADD">
              <w:rPr>
                <w:color w:val="0A548B"/>
                <w:spacing w:val="-8"/>
                <w:sz w:val="20"/>
                <w:szCs w:val="20"/>
              </w:rPr>
              <w:t xml:space="preserve"> </w:t>
            </w:r>
            <w:r w:rsidRPr="003C7ADD">
              <w:rPr>
                <w:color w:val="0A548B"/>
                <w:sz w:val="20"/>
                <w:szCs w:val="20"/>
              </w:rPr>
              <w:t>financial</w:t>
            </w:r>
            <w:r w:rsidRPr="003C7ADD">
              <w:rPr>
                <w:color w:val="0A548B"/>
                <w:spacing w:val="-5"/>
                <w:sz w:val="20"/>
                <w:szCs w:val="20"/>
              </w:rPr>
              <w:t xml:space="preserve"> </w:t>
            </w:r>
            <w:r w:rsidRPr="003C7ADD">
              <w:rPr>
                <w:color w:val="0A548B"/>
                <w:sz w:val="20"/>
                <w:szCs w:val="20"/>
              </w:rPr>
              <w:t>standing</w:t>
            </w:r>
            <w:r w:rsidRPr="003C7ADD">
              <w:rPr>
                <w:color w:val="0A548B"/>
                <w:spacing w:val="-5"/>
                <w:sz w:val="20"/>
                <w:szCs w:val="20"/>
              </w:rPr>
              <w:t xml:space="preserve"> </w:t>
            </w:r>
            <w:r w:rsidRPr="003C7ADD">
              <w:rPr>
                <w:color w:val="0A548B"/>
                <w:sz w:val="20"/>
                <w:szCs w:val="20"/>
              </w:rPr>
              <w:t>to</w:t>
            </w:r>
            <w:r w:rsidRPr="003C7ADD">
              <w:rPr>
                <w:color w:val="0A548B"/>
                <w:spacing w:val="-3"/>
                <w:sz w:val="20"/>
                <w:szCs w:val="20"/>
              </w:rPr>
              <w:t xml:space="preserve"> </w:t>
            </w:r>
            <w:r w:rsidRPr="003C7ADD">
              <w:rPr>
                <w:color w:val="0A548B"/>
                <w:sz w:val="20"/>
                <w:szCs w:val="20"/>
              </w:rPr>
              <w:t>deliver</w:t>
            </w:r>
            <w:r w:rsidRPr="003C7ADD">
              <w:rPr>
                <w:color w:val="0A548B"/>
                <w:spacing w:val="-3"/>
                <w:sz w:val="20"/>
                <w:szCs w:val="20"/>
              </w:rPr>
              <w:t xml:space="preserve"> </w:t>
            </w:r>
            <w:r w:rsidRPr="003C7ADD">
              <w:rPr>
                <w:color w:val="0A548B"/>
                <w:sz w:val="20"/>
                <w:szCs w:val="20"/>
              </w:rPr>
              <w:t>the</w:t>
            </w:r>
            <w:r w:rsidRPr="003C7ADD">
              <w:rPr>
                <w:color w:val="0A548B"/>
                <w:spacing w:val="-4"/>
                <w:sz w:val="20"/>
                <w:szCs w:val="20"/>
              </w:rPr>
              <w:t xml:space="preserve"> </w:t>
            </w:r>
            <w:r w:rsidRPr="003C7ADD">
              <w:rPr>
                <w:color w:val="0A548B"/>
                <w:sz w:val="20"/>
                <w:szCs w:val="20"/>
              </w:rPr>
              <w:t>contract in accordance with the ECITB’s requirements.</w:t>
            </w:r>
          </w:p>
          <w:p w14:paraId="3C929D5A" w14:textId="77777777" w:rsidR="009159A8" w:rsidRPr="003C7ADD" w:rsidRDefault="009159A8">
            <w:pPr>
              <w:pStyle w:val="TableParagraph"/>
              <w:spacing w:before="267"/>
              <w:ind w:left="109" w:right="91"/>
              <w:jc w:val="both"/>
              <w:rPr>
                <w:color w:val="0A548B"/>
                <w:sz w:val="20"/>
                <w:szCs w:val="20"/>
              </w:rPr>
            </w:pPr>
            <w:r w:rsidRPr="003C7ADD">
              <w:rPr>
                <w:color w:val="0A548B"/>
                <w:sz w:val="20"/>
                <w:szCs w:val="20"/>
              </w:rPr>
              <w:t>Should the ECITB, based on its combined analysis, identify a concern regarding the Tenderer’s economic and financial standing which the ECITB considers to pose a material risk to its ability to deliver</w:t>
            </w:r>
            <w:r w:rsidRPr="003C7ADD">
              <w:rPr>
                <w:color w:val="0A548B"/>
                <w:spacing w:val="-10"/>
                <w:sz w:val="20"/>
                <w:szCs w:val="20"/>
              </w:rPr>
              <w:t xml:space="preserve"> </w:t>
            </w:r>
            <w:r w:rsidRPr="003C7ADD">
              <w:rPr>
                <w:color w:val="0A548B"/>
                <w:sz w:val="20"/>
                <w:szCs w:val="20"/>
              </w:rPr>
              <w:t>the</w:t>
            </w:r>
            <w:r w:rsidRPr="003C7ADD">
              <w:rPr>
                <w:color w:val="0A548B"/>
                <w:spacing w:val="-9"/>
                <w:sz w:val="20"/>
                <w:szCs w:val="20"/>
              </w:rPr>
              <w:t xml:space="preserve"> </w:t>
            </w:r>
            <w:r w:rsidRPr="003C7ADD">
              <w:rPr>
                <w:color w:val="0A548B"/>
                <w:sz w:val="20"/>
                <w:szCs w:val="20"/>
              </w:rPr>
              <w:t>ECITB’s</w:t>
            </w:r>
            <w:r w:rsidRPr="003C7ADD">
              <w:rPr>
                <w:color w:val="0A548B"/>
                <w:spacing w:val="-10"/>
                <w:sz w:val="20"/>
                <w:szCs w:val="20"/>
              </w:rPr>
              <w:t xml:space="preserve"> </w:t>
            </w:r>
            <w:r w:rsidRPr="003C7ADD">
              <w:rPr>
                <w:color w:val="0A548B"/>
                <w:sz w:val="20"/>
                <w:szCs w:val="20"/>
              </w:rPr>
              <w:t>contract</w:t>
            </w:r>
            <w:r w:rsidRPr="003C7ADD">
              <w:rPr>
                <w:color w:val="0A548B"/>
                <w:spacing w:val="-10"/>
                <w:sz w:val="20"/>
                <w:szCs w:val="20"/>
              </w:rPr>
              <w:t xml:space="preserve"> </w:t>
            </w:r>
            <w:r w:rsidRPr="003C7ADD">
              <w:rPr>
                <w:color w:val="0A548B"/>
                <w:sz w:val="20"/>
                <w:szCs w:val="20"/>
              </w:rPr>
              <w:t>requirements,</w:t>
            </w:r>
            <w:r w:rsidRPr="003C7ADD">
              <w:rPr>
                <w:color w:val="0A548B"/>
                <w:spacing w:val="-11"/>
                <w:sz w:val="20"/>
                <w:szCs w:val="20"/>
              </w:rPr>
              <w:t xml:space="preserve"> </w:t>
            </w:r>
            <w:r w:rsidRPr="003C7ADD">
              <w:rPr>
                <w:color w:val="0A548B"/>
                <w:sz w:val="20"/>
                <w:szCs w:val="20"/>
              </w:rPr>
              <w:t>and</w:t>
            </w:r>
            <w:r w:rsidRPr="003C7ADD">
              <w:rPr>
                <w:color w:val="0A548B"/>
                <w:spacing w:val="-10"/>
                <w:sz w:val="20"/>
                <w:szCs w:val="20"/>
              </w:rPr>
              <w:t xml:space="preserve"> </w:t>
            </w:r>
            <w:r w:rsidRPr="003C7ADD">
              <w:rPr>
                <w:color w:val="0A548B"/>
                <w:sz w:val="20"/>
                <w:szCs w:val="20"/>
              </w:rPr>
              <w:t>which</w:t>
            </w:r>
            <w:r w:rsidRPr="003C7ADD">
              <w:rPr>
                <w:color w:val="0A548B"/>
                <w:spacing w:val="-7"/>
                <w:sz w:val="20"/>
                <w:szCs w:val="20"/>
              </w:rPr>
              <w:t xml:space="preserve"> </w:t>
            </w:r>
            <w:r w:rsidRPr="003C7ADD">
              <w:rPr>
                <w:color w:val="0A548B"/>
                <w:sz w:val="20"/>
                <w:szCs w:val="20"/>
              </w:rPr>
              <w:t>is</w:t>
            </w:r>
            <w:r w:rsidRPr="003C7ADD">
              <w:rPr>
                <w:color w:val="0A548B"/>
                <w:spacing w:val="-10"/>
                <w:sz w:val="20"/>
                <w:szCs w:val="20"/>
              </w:rPr>
              <w:t xml:space="preserve"> </w:t>
            </w:r>
            <w:r w:rsidRPr="003C7ADD">
              <w:rPr>
                <w:color w:val="0A548B"/>
                <w:sz w:val="20"/>
                <w:szCs w:val="20"/>
              </w:rPr>
              <w:t>not</w:t>
            </w:r>
            <w:r w:rsidRPr="003C7ADD">
              <w:rPr>
                <w:color w:val="0A548B"/>
                <w:spacing w:val="-7"/>
                <w:sz w:val="20"/>
                <w:szCs w:val="20"/>
              </w:rPr>
              <w:t xml:space="preserve"> </w:t>
            </w:r>
            <w:r w:rsidRPr="003C7ADD">
              <w:rPr>
                <w:color w:val="0A548B"/>
                <w:sz w:val="20"/>
                <w:szCs w:val="20"/>
              </w:rPr>
              <w:t>addressed</w:t>
            </w:r>
            <w:r w:rsidRPr="003C7ADD">
              <w:rPr>
                <w:color w:val="0A548B"/>
                <w:spacing w:val="-10"/>
                <w:sz w:val="20"/>
                <w:szCs w:val="20"/>
              </w:rPr>
              <w:t xml:space="preserve"> </w:t>
            </w:r>
            <w:r w:rsidRPr="003C7ADD">
              <w:rPr>
                <w:color w:val="0A548B"/>
                <w:sz w:val="20"/>
                <w:szCs w:val="20"/>
              </w:rPr>
              <w:t>by</w:t>
            </w:r>
            <w:r w:rsidRPr="003C7ADD">
              <w:rPr>
                <w:color w:val="0A548B"/>
                <w:spacing w:val="-10"/>
                <w:sz w:val="20"/>
                <w:szCs w:val="20"/>
              </w:rPr>
              <w:t xml:space="preserve"> </w:t>
            </w:r>
            <w:r w:rsidRPr="003C7ADD">
              <w:rPr>
                <w:color w:val="0A548B"/>
                <w:sz w:val="20"/>
                <w:szCs w:val="20"/>
              </w:rPr>
              <w:t>any</w:t>
            </w:r>
            <w:r w:rsidRPr="003C7ADD">
              <w:rPr>
                <w:color w:val="0A548B"/>
                <w:spacing w:val="-8"/>
                <w:sz w:val="20"/>
                <w:szCs w:val="20"/>
              </w:rPr>
              <w:t xml:space="preserve"> </w:t>
            </w:r>
            <w:r w:rsidRPr="003C7ADD">
              <w:rPr>
                <w:color w:val="0A548B"/>
                <w:sz w:val="20"/>
                <w:szCs w:val="20"/>
              </w:rPr>
              <w:t>offered guarantee from a parent or group company or other entity whose financial standing does not pose a similar material risk, the ECITB at is sole discretion, may decide not to award the contract to that bidder.</w:t>
            </w:r>
          </w:p>
          <w:p w14:paraId="5FAB5D0F" w14:textId="77777777" w:rsidR="009159A8" w:rsidRPr="003C7ADD" w:rsidRDefault="009159A8">
            <w:pPr>
              <w:pStyle w:val="TableParagraph"/>
              <w:spacing w:line="266" w:lineRule="exact"/>
              <w:ind w:left="109"/>
              <w:rPr>
                <w:color w:val="0A548B"/>
                <w:sz w:val="20"/>
                <w:szCs w:val="20"/>
              </w:rPr>
            </w:pPr>
          </w:p>
          <w:p w14:paraId="4C1E00B5" w14:textId="77777777" w:rsidR="009159A8" w:rsidRPr="003C7ADD" w:rsidRDefault="009159A8">
            <w:pPr>
              <w:pStyle w:val="TableParagraph"/>
              <w:spacing w:line="266" w:lineRule="exact"/>
              <w:ind w:left="109"/>
              <w:rPr>
                <w:color w:val="0A548B"/>
                <w:sz w:val="20"/>
                <w:szCs w:val="20"/>
              </w:rPr>
            </w:pPr>
            <w:r w:rsidRPr="003C7ADD">
              <w:rPr>
                <w:color w:val="0A548B"/>
                <w:sz w:val="20"/>
                <w:szCs w:val="20"/>
              </w:rPr>
              <w:t>The ECITB may give the Tenderer the opportunity to respond to or clarify the material risk which the ECITB has identified and provide any mitigating circumstances or reasons why this should not be treated as a material risk.  This is though at the sole discretion of the ECITB.</w:t>
            </w:r>
          </w:p>
          <w:p w14:paraId="360E0E0D" w14:textId="77777777" w:rsidR="009159A8" w:rsidRPr="003C7ADD" w:rsidRDefault="009159A8">
            <w:pPr>
              <w:pStyle w:val="TableParagraph"/>
              <w:spacing w:line="266" w:lineRule="exact"/>
              <w:ind w:left="109"/>
              <w:rPr>
                <w:color w:val="0A548B"/>
                <w:sz w:val="20"/>
                <w:szCs w:val="20"/>
              </w:rPr>
            </w:pPr>
          </w:p>
          <w:p w14:paraId="543DCA95" w14:textId="77777777" w:rsidR="009159A8" w:rsidRPr="003C7ADD" w:rsidRDefault="009159A8">
            <w:pPr>
              <w:pStyle w:val="TableParagraph"/>
              <w:spacing w:line="266" w:lineRule="exact"/>
              <w:ind w:left="109"/>
              <w:rPr>
                <w:color w:val="0A548B"/>
                <w:sz w:val="20"/>
                <w:szCs w:val="20"/>
              </w:rPr>
            </w:pPr>
          </w:p>
        </w:tc>
        <w:tc>
          <w:tcPr>
            <w:tcW w:w="1484" w:type="dxa"/>
          </w:tcPr>
          <w:p w14:paraId="6191A95E" w14:textId="77777777" w:rsidR="009159A8" w:rsidRPr="003C7ADD" w:rsidRDefault="009159A8">
            <w:pPr>
              <w:pStyle w:val="TableParagraph"/>
              <w:spacing w:before="239"/>
              <w:ind w:left="106"/>
              <w:rPr>
                <w:b/>
                <w:color w:val="0A548B"/>
                <w:sz w:val="20"/>
                <w:szCs w:val="20"/>
              </w:rPr>
            </w:pPr>
            <w:r w:rsidRPr="003C7ADD">
              <w:rPr>
                <w:b/>
                <w:color w:val="0A548B"/>
                <w:spacing w:val="-5"/>
                <w:sz w:val="20"/>
                <w:szCs w:val="20"/>
              </w:rPr>
              <w:lastRenderedPageBreak/>
              <w:t>N/A</w:t>
            </w:r>
          </w:p>
        </w:tc>
      </w:tr>
    </w:tbl>
    <w:p w14:paraId="31AEE787" w14:textId="77777777" w:rsidR="009159A8" w:rsidRPr="003C7ADD" w:rsidRDefault="009159A8" w:rsidP="009159A8">
      <w:pPr>
        <w:rPr>
          <w:rFonts w:ascii="Verdana" w:hAnsi="Verdana"/>
          <w:color w:val="0A548B"/>
          <w:sz w:val="20"/>
        </w:rPr>
        <w:sectPr w:rsidR="009159A8" w:rsidRPr="003C7ADD" w:rsidSect="009159A8">
          <w:headerReference w:type="even" r:id="rId19"/>
          <w:headerReference w:type="default" r:id="rId20"/>
          <w:footerReference w:type="default" r:id="rId21"/>
          <w:headerReference w:type="first" r:id="rId22"/>
          <w:pgSz w:w="16840" w:h="11910" w:orient="landscape"/>
          <w:pgMar w:top="620" w:right="1140" w:bottom="660" w:left="620" w:header="0" w:footer="473" w:gutter="0"/>
          <w:cols w:space="720"/>
        </w:sectPr>
      </w:pPr>
    </w:p>
    <w:tbl>
      <w:tblPr>
        <w:tblW w:w="0" w:type="auto"/>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0"/>
        <w:gridCol w:w="1520"/>
        <w:gridCol w:w="9627"/>
        <w:gridCol w:w="1484"/>
      </w:tblGrid>
      <w:tr w:rsidR="003C7ADD" w:rsidRPr="003C7ADD" w14:paraId="58325A3F" w14:textId="77777777">
        <w:trPr>
          <w:trHeight w:val="8010"/>
        </w:trPr>
        <w:tc>
          <w:tcPr>
            <w:tcW w:w="1690" w:type="dxa"/>
            <w:tcBorders>
              <w:bottom w:val="single" w:sz="4" w:space="0" w:color="auto"/>
            </w:tcBorders>
          </w:tcPr>
          <w:p w14:paraId="1DF5002F" w14:textId="77777777" w:rsidR="009159A8" w:rsidRPr="003C7ADD" w:rsidRDefault="009159A8">
            <w:pPr>
              <w:pStyle w:val="TableParagraph"/>
              <w:rPr>
                <w:color w:val="0A548B"/>
                <w:sz w:val="20"/>
                <w:szCs w:val="20"/>
              </w:rPr>
            </w:pPr>
          </w:p>
        </w:tc>
        <w:tc>
          <w:tcPr>
            <w:tcW w:w="1520" w:type="dxa"/>
            <w:tcBorders>
              <w:bottom w:val="single" w:sz="4" w:space="0" w:color="auto"/>
            </w:tcBorders>
          </w:tcPr>
          <w:p w14:paraId="5B14D241" w14:textId="77777777" w:rsidR="009159A8" w:rsidRPr="003C7ADD" w:rsidRDefault="009159A8">
            <w:pPr>
              <w:pStyle w:val="TableParagraph"/>
              <w:rPr>
                <w:color w:val="0A548B"/>
                <w:sz w:val="20"/>
                <w:szCs w:val="20"/>
              </w:rPr>
            </w:pPr>
          </w:p>
        </w:tc>
        <w:tc>
          <w:tcPr>
            <w:tcW w:w="9627" w:type="dxa"/>
            <w:tcBorders>
              <w:bottom w:val="single" w:sz="4" w:space="0" w:color="auto"/>
            </w:tcBorders>
          </w:tcPr>
          <w:p w14:paraId="48D2F6E2" w14:textId="77777777" w:rsidR="009159A8" w:rsidRPr="003C7ADD" w:rsidRDefault="009159A8">
            <w:pPr>
              <w:pStyle w:val="TableParagraph"/>
              <w:spacing w:before="242"/>
              <w:ind w:left="109" w:right="94"/>
              <w:jc w:val="both"/>
              <w:rPr>
                <w:color w:val="0A548B"/>
                <w:sz w:val="20"/>
                <w:szCs w:val="20"/>
              </w:rPr>
            </w:pPr>
            <w:r w:rsidRPr="003C7ADD">
              <w:rPr>
                <w:color w:val="0A548B"/>
                <w:sz w:val="20"/>
                <w:szCs w:val="20"/>
              </w:rPr>
              <w:t xml:space="preserve">In making this assessment, the ECITB will consider the following factors, in combination, as measures of the Tenderer’s (or its guarantor’s) financial standing, </w:t>
            </w:r>
            <w:r w:rsidRPr="003C7ADD">
              <w:rPr>
                <w:b/>
                <w:bCs/>
                <w:color w:val="0A548B"/>
                <w:sz w:val="20"/>
                <w:szCs w:val="20"/>
              </w:rPr>
              <w:t>prior to execution of any contract</w:t>
            </w:r>
            <w:r w:rsidRPr="003C7ADD">
              <w:rPr>
                <w:color w:val="0A548B"/>
                <w:sz w:val="20"/>
                <w:szCs w:val="20"/>
              </w:rPr>
              <w:t>:</w:t>
            </w:r>
          </w:p>
          <w:p w14:paraId="60560BD3" w14:textId="77777777" w:rsidR="009159A8" w:rsidRPr="003C7ADD" w:rsidRDefault="009159A8">
            <w:pPr>
              <w:pStyle w:val="TableParagraph"/>
              <w:spacing w:before="239"/>
              <w:rPr>
                <w:color w:val="0A548B"/>
                <w:sz w:val="20"/>
                <w:szCs w:val="20"/>
              </w:rPr>
            </w:pPr>
          </w:p>
          <w:p w14:paraId="601081AE" w14:textId="77777777" w:rsidR="009159A8" w:rsidRPr="003C7ADD" w:rsidRDefault="009159A8" w:rsidP="00DA4D29">
            <w:pPr>
              <w:pStyle w:val="TableParagraph"/>
              <w:numPr>
                <w:ilvl w:val="0"/>
                <w:numId w:val="7"/>
              </w:numPr>
              <w:tabs>
                <w:tab w:val="left" w:pos="829"/>
              </w:tabs>
              <w:ind w:right="91"/>
              <w:jc w:val="both"/>
              <w:rPr>
                <w:color w:val="0A548B"/>
                <w:sz w:val="20"/>
                <w:szCs w:val="20"/>
              </w:rPr>
            </w:pPr>
            <w:r w:rsidRPr="003C7ADD">
              <w:rPr>
                <w:b/>
                <w:color w:val="0A548B"/>
                <w:sz w:val="20"/>
                <w:szCs w:val="20"/>
              </w:rPr>
              <w:t>Financial stability:</w:t>
            </w:r>
            <w:r w:rsidRPr="003C7ADD">
              <w:rPr>
                <w:b/>
                <w:color w:val="0A548B"/>
                <w:spacing w:val="40"/>
                <w:sz w:val="20"/>
                <w:szCs w:val="20"/>
              </w:rPr>
              <w:t xml:space="preserve"> </w:t>
            </w:r>
            <w:r w:rsidRPr="003C7ADD">
              <w:rPr>
                <w:color w:val="0A548B"/>
                <w:sz w:val="20"/>
                <w:szCs w:val="20"/>
              </w:rPr>
              <w:t>Whether the Tenderer (or any guarantor) can demonstrate a stable trading position, typically whether it has consistently made a profit over the last two financial years (or the number of years of trading if less than two years); or, where there has been a loss, a clear explanation for the future stability of trading can be provided (i.e. loss arose due to early investment in a project or was exceptional and a return to profitability is expected);</w:t>
            </w:r>
          </w:p>
          <w:p w14:paraId="744BDCDB" w14:textId="77777777" w:rsidR="009159A8" w:rsidRPr="003C7ADD" w:rsidRDefault="009159A8" w:rsidP="00DA4D29">
            <w:pPr>
              <w:pStyle w:val="TableParagraph"/>
              <w:numPr>
                <w:ilvl w:val="0"/>
                <w:numId w:val="7"/>
              </w:numPr>
              <w:tabs>
                <w:tab w:val="left" w:pos="829"/>
              </w:tabs>
              <w:spacing w:before="267"/>
              <w:ind w:right="94"/>
              <w:jc w:val="both"/>
              <w:rPr>
                <w:color w:val="0A548B"/>
                <w:sz w:val="20"/>
                <w:szCs w:val="20"/>
              </w:rPr>
            </w:pPr>
            <w:r w:rsidRPr="003C7ADD">
              <w:rPr>
                <w:b/>
                <w:color w:val="0A548B"/>
                <w:sz w:val="20"/>
                <w:szCs w:val="20"/>
              </w:rPr>
              <w:t xml:space="preserve">Scale: </w:t>
            </w:r>
            <w:r w:rsidRPr="003C7ADD">
              <w:rPr>
                <w:color w:val="0A548B"/>
                <w:sz w:val="20"/>
                <w:szCs w:val="20"/>
              </w:rPr>
              <w:t>That the indicative contract value does not form a disproportionate proportion of the Tenderer’s (or any guarantor’s) business, typically that the Tenderer’s</w:t>
            </w:r>
            <w:r w:rsidRPr="003C7ADD">
              <w:rPr>
                <w:color w:val="0A548B"/>
                <w:spacing w:val="-14"/>
                <w:sz w:val="20"/>
                <w:szCs w:val="20"/>
              </w:rPr>
              <w:t xml:space="preserve"> </w:t>
            </w:r>
            <w:r w:rsidRPr="003C7ADD">
              <w:rPr>
                <w:color w:val="0A548B"/>
                <w:sz w:val="20"/>
                <w:szCs w:val="20"/>
              </w:rPr>
              <w:t>annual</w:t>
            </w:r>
            <w:r w:rsidRPr="003C7ADD">
              <w:rPr>
                <w:color w:val="0A548B"/>
                <w:spacing w:val="-16"/>
                <w:sz w:val="20"/>
                <w:szCs w:val="20"/>
              </w:rPr>
              <w:t xml:space="preserve"> </w:t>
            </w:r>
            <w:r w:rsidRPr="003C7ADD">
              <w:rPr>
                <w:color w:val="0A548B"/>
                <w:sz w:val="20"/>
                <w:szCs w:val="20"/>
              </w:rPr>
              <w:t>turnover</w:t>
            </w:r>
            <w:r w:rsidRPr="003C7ADD">
              <w:rPr>
                <w:color w:val="0A548B"/>
                <w:spacing w:val="-16"/>
                <w:sz w:val="20"/>
                <w:szCs w:val="20"/>
              </w:rPr>
              <w:t xml:space="preserve"> </w:t>
            </w:r>
            <w:r w:rsidRPr="003C7ADD">
              <w:rPr>
                <w:color w:val="0A548B"/>
                <w:sz w:val="20"/>
                <w:szCs w:val="20"/>
              </w:rPr>
              <w:t>is</w:t>
            </w:r>
            <w:r w:rsidRPr="003C7ADD">
              <w:rPr>
                <w:color w:val="0A548B"/>
                <w:spacing w:val="-15"/>
                <w:sz w:val="20"/>
                <w:szCs w:val="20"/>
              </w:rPr>
              <w:t xml:space="preserve"> </w:t>
            </w:r>
            <w:r w:rsidRPr="003C7ADD">
              <w:rPr>
                <w:b/>
                <w:color w:val="0A548B"/>
                <w:sz w:val="20"/>
                <w:szCs w:val="20"/>
              </w:rPr>
              <w:t>at</w:t>
            </w:r>
            <w:r w:rsidRPr="003C7ADD">
              <w:rPr>
                <w:b/>
                <w:color w:val="0A548B"/>
                <w:spacing w:val="-14"/>
                <w:sz w:val="20"/>
                <w:szCs w:val="20"/>
              </w:rPr>
              <w:t xml:space="preserve"> </w:t>
            </w:r>
            <w:r w:rsidRPr="003C7ADD">
              <w:rPr>
                <w:b/>
                <w:color w:val="0A548B"/>
                <w:sz w:val="20"/>
                <w:szCs w:val="20"/>
              </w:rPr>
              <w:t>least</w:t>
            </w:r>
            <w:r w:rsidRPr="003C7ADD">
              <w:rPr>
                <w:b/>
                <w:color w:val="0A548B"/>
                <w:spacing w:val="-15"/>
                <w:sz w:val="20"/>
                <w:szCs w:val="20"/>
              </w:rPr>
              <w:t xml:space="preserve"> </w:t>
            </w:r>
            <w:r w:rsidRPr="003C7ADD">
              <w:rPr>
                <w:b/>
                <w:color w:val="0A548B"/>
                <w:sz w:val="20"/>
                <w:szCs w:val="20"/>
              </w:rPr>
              <w:t>twice</w:t>
            </w:r>
            <w:r w:rsidRPr="003C7ADD">
              <w:rPr>
                <w:b/>
                <w:color w:val="0A548B"/>
                <w:spacing w:val="-14"/>
                <w:sz w:val="20"/>
                <w:szCs w:val="20"/>
              </w:rPr>
              <w:t xml:space="preserve"> </w:t>
            </w:r>
            <w:r w:rsidRPr="003C7ADD">
              <w:rPr>
                <w:color w:val="0A548B"/>
                <w:sz w:val="20"/>
                <w:szCs w:val="20"/>
              </w:rPr>
              <w:t>the</w:t>
            </w:r>
            <w:r w:rsidRPr="003C7ADD">
              <w:rPr>
                <w:color w:val="0A548B"/>
                <w:spacing w:val="-16"/>
                <w:sz w:val="20"/>
                <w:szCs w:val="20"/>
              </w:rPr>
              <w:t xml:space="preserve"> </w:t>
            </w:r>
            <w:r w:rsidRPr="003C7ADD">
              <w:rPr>
                <w:color w:val="0A548B"/>
                <w:sz w:val="20"/>
                <w:szCs w:val="20"/>
              </w:rPr>
              <w:t>indicative</w:t>
            </w:r>
            <w:r w:rsidRPr="003C7ADD">
              <w:rPr>
                <w:color w:val="0A548B"/>
                <w:spacing w:val="-14"/>
                <w:sz w:val="20"/>
                <w:szCs w:val="20"/>
              </w:rPr>
              <w:t xml:space="preserve"> </w:t>
            </w:r>
            <w:r w:rsidRPr="003C7ADD">
              <w:rPr>
                <w:color w:val="0A548B"/>
                <w:sz w:val="20"/>
                <w:szCs w:val="20"/>
              </w:rPr>
              <w:t>value</w:t>
            </w:r>
            <w:r w:rsidRPr="003C7ADD">
              <w:rPr>
                <w:color w:val="0A548B"/>
                <w:spacing w:val="-16"/>
                <w:sz w:val="20"/>
                <w:szCs w:val="20"/>
              </w:rPr>
              <w:t xml:space="preserve"> </w:t>
            </w:r>
            <w:r w:rsidRPr="003C7ADD">
              <w:rPr>
                <w:color w:val="0A548B"/>
                <w:sz w:val="20"/>
                <w:szCs w:val="20"/>
              </w:rPr>
              <w:t>of</w:t>
            </w:r>
            <w:r w:rsidRPr="003C7ADD">
              <w:rPr>
                <w:color w:val="0A548B"/>
                <w:spacing w:val="-14"/>
                <w:sz w:val="20"/>
                <w:szCs w:val="20"/>
              </w:rPr>
              <w:t xml:space="preserve"> </w:t>
            </w:r>
            <w:r w:rsidRPr="003C7ADD">
              <w:rPr>
                <w:color w:val="0A548B"/>
                <w:sz w:val="20"/>
                <w:szCs w:val="20"/>
              </w:rPr>
              <w:t>a</w:t>
            </w:r>
            <w:r w:rsidRPr="003C7ADD">
              <w:rPr>
                <w:color w:val="0A548B"/>
                <w:spacing w:val="-16"/>
                <w:sz w:val="20"/>
                <w:szCs w:val="20"/>
              </w:rPr>
              <w:t xml:space="preserve"> </w:t>
            </w:r>
            <w:r w:rsidRPr="003C7ADD">
              <w:rPr>
                <w:color w:val="0A548B"/>
                <w:sz w:val="20"/>
                <w:szCs w:val="20"/>
              </w:rPr>
              <w:t>contract or</w:t>
            </w:r>
            <w:r w:rsidRPr="003C7ADD">
              <w:rPr>
                <w:color w:val="0A548B"/>
                <w:spacing w:val="-13"/>
                <w:sz w:val="20"/>
                <w:szCs w:val="20"/>
              </w:rPr>
              <w:t xml:space="preserve"> </w:t>
            </w:r>
            <w:r w:rsidRPr="003C7ADD">
              <w:rPr>
                <w:color w:val="0A548B"/>
                <w:sz w:val="20"/>
                <w:szCs w:val="20"/>
              </w:rPr>
              <w:t>group</w:t>
            </w:r>
            <w:r w:rsidRPr="003C7ADD">
              <w:rPr>
                <w:color w:val="0A548B"/>
                <w:spacing w:val="-13"/>
                <w:sz w:val="20"/>
                <w:szCs w:val="20"/>
              </w:rPr>
              <w:t xml:space="preserve"> </w:t>
            </w:r>
            <w:r w:rsidRPr="003C7ADD">
              <w:rPr>
                <w:color w:val="0A548B"/>
                <w:sz w:val="20"/>
                <w:szCs w:val="20"/>
              </w:rPr>
              <w:t>of</w:t>
            </w:r>
            <w:r w:rsidRPr="003C7ADD">
              <w:rPr>
                <w:color w:val="0A548B"/>
                <w:spacing w:val="-13"/>
                <w:sz w:val="20"/>
                <w:szCs w:val="20"/>
              </w:rPr>
              <w:t xml:space="preserve"> </w:t>
            </w:r>
            <w:r w:rsidRPr="003C7ADD">
              <w:rPr>
                <w:color w:val="0A548B"/>
                <w:sz w:val="20"/>
                <w:szCs w:val="20"/>
              </w:rPr>
              <w:t>contracts</w:t>
            </w:r>
            <w:r w:rsidRPr="003C7ADD">
              <w:rPr>
                <w:color w:val="0A548B"/>
                <w:spacing w:val="-10"/>
                <w:sz w:val="20"/>
                <w:szCs w:val="20"/>
              </w:rPr>
              <w:t xml:space="preserve"> </w:t>
            </w:r>
            <w:r w:rsidRPr="003C7ADD">
              <w:rPr>
                <w:color w:val="0A548B"/>
                <w:sz w:val="20"/>
                <w:szCs w:val="20"/>
              </w:rPr>
              <w:t>(as</w:t>
            </w:r>
            <w:r w:rsidRPr="003C7ADD">
              <w:rPr>
                <w:color w:val="0A548B"/>
                <w:spacing w:val="-13"/>
                <w:sz w:val="20"/>
                <w:szCs w:val="20"/>
              </w:rPr>
              <w:t xml:space="preserve"> </w:t>
            </w:r>
            <w:r w:rsidRPr="003C7ADD">
              <w:rPr>
                <w:color w:val="0A548B"/>
                <w:sz w:val="20"/>
                <w:szCs w:val="20"/>
              </w:rPr>
              <w:t>defined</w:t>
            </w:r>
            <w:r w:rsidRPr="003C7ADD">
              <w:rPr>
                <w:color w:val="0A548B"/>
                <w:spacing w:val="-13"/>
                <w:sz w:val="20"/>
                <w:szCs w:val="20"/>
              </w:rPr>
              <w:t xml:space="preserve"> </w:t>
            </w:r>
            <w:r w:rsidRPr="003C7ADD">
              <w:rPr>
                <w:color w:val="0A548B"/>
                <w:sz w:val="20"/>
                <w:szCs w:val="20"/>
              </w:rPr>
              <w:t>by</w:t>
            </w:r>
            <w:r w:rsidRPr="003C7ADD">
              <w:rPr>
                <w:color w:val="0A548B"/>
                <w:spacing w:val="-13"/>
                <w:sz w:val="20"/>
                <w:szCs w:val="20"/>
              </w:rPr>
              <w:t xml:space="preserve"> </w:t>
            </w:r>
            <w:r w:rsidRPr="003C7ADD">
              <w:rPr>
                <w:color w:val="0A548B"/>
                <w:sz w:val="20"/>
                <w:szCs w:val="20"/>
              </w:rPr>
              <w:t>the</w:t>
            </w:r>
            <w:r w:rsidRPr="003C7ADD">
              <w:rPr>
                <w:color w:val="0A548B"/>
                <w:spacing w:val="-12"/>
                <w:sz w:val="20"/>
                <w:szCs w:val="20"/>
              </w:rPr>
              <w:t xml:space="preserve"> </w:t>
            </w:r>
            <w:r w:rsidRPr="003C7ADD">
              <w:rPr>
                <w:color w:val="0A548B"/>
                <w:sz w:val="20"/>
                <w:szCs w:val="20"/>
              </w:rPr>
              <w:t>number</w:t>
            </w:r>
            <w:r w:rsidRPr="003C7ADD">
              <w:rPr>
                <w:color w:val="0A548B"/>
                <w:spacing w:val="-10"/>
                <w:sz w:val="20"/>
                <w:szCs w:val="20"/>
              </w:rPr>
              <w:t xml:space="preserve"> </w:t>
            </w:r>
            <w:r w:rsidRPr="003C7ADD">
              <w:rPr>
                <w:color w:val="0A548B"/>
                <w:sz w:val="20"/>
                <w:szCs w:val="20"/>
              </w:rPr>
              <w:t>of</w:t>
            </w:r>
            <w:r w:rsidRPr="003C7ADD">
              <w:rPr>
                <w:color w:val="0A548B"/>
                <w:spacing w:val="-13"/>
                <w:sz w:val="20"/>
                <w:szCs w:val="20"/>
              </w:rPr>
              <w:t xml:space="preserve"> </w:t>
            </w:r>
            <w:r w:rsidRPr="003C7ADD">
              <w:rPr>
                <w:color w:val="0A548B"/>
                <w:sz w:val="20"/>
                <w:szCs w:val="20"/>
              </w:rPr>
              <w:t>lots</w:t>
            </w:r>
            <w:r w:rsidRPr="003C7ADD">
              <w:rPr>
                <w:color w:val="0A548B"/>
                <w:spacing w:val="-13"/>
                <w:sz w:val="20"/>
                <w:szCs w:val="20"/>
              </w:rPr>
              <w:t xml:space="preserve"> </w:t>
            </w:r>
            <w:r w:rsidRPr="003C7ADD">
              <w:rPr>
                <w:color w:val="0A548B"/>
                <w:sz w:val="20"/>
                <w:szCs w:val="20"/>
              </w:rPr>
              <w:t>bid</w:t>
            </w:r>
            <w:r w:rsidRPr="003C7ADD">
              <w:rPr>
                <w:color w:val="0A548B"/>
                <w:spacing w:val="-13"/>
                <w:sz w:val="20"/>
                <w:szCs w:val="20"/>
              </w:rPr>
              <w:t xml:space="preserve"> </w:t>
            </w:r>
            <w:r w:rsidRPr="003C7ADD">
              <w:rPr>
                <w:color w:val="0A548B"/>
                <w:sz w:val="20"/>
                <w:szCs w:val="20"/>
              </w:rPr>
              <w:t>for</w:t>
            </w:r>
            <w:r w:rsidRPr="003C7ADD">
              <w:rPr>
                <w:color w:val="0A548B"/>
                <w:spacing w:val="-10"/>
                <w:sz w:val="20"/>
                <w:szCs w:val="20"/>
              </w:rPr>
              <w:t xml:space="preserve"> </w:t>
            </w:r>
            <w:r w:rsidRPr="003C7ADD">
              <w:rPr>
                <w:color w:val="0A548B"/>
                <w:sz w:val="20"/>
                <w:szCs w:val="20"/>
              </w:rPr>
              <w:t>by</w:t>
            </w:r>
            <w:r w:rsidRPr="003C7ADD">
              <w:rPr>
                <w:color w:val="0A548B"/>
                <w:spacing w:val="-10"/>
                <w:sz w:val="20"/>
                <w:szCs w:val="20"/>
              </w:rPr>
              <w:t xml:space="preserve"> </w:t>
            </w:r>
            <w:r w:rsidRPr="003C7ADD">
              <w:rPr>
                <w:color w:val="0A548B"/>
                <w:sz w:val="20"/>
                <w:szCs w:val="20"/>
              </w:rPr>
              <w:t>a</w:t>
            </w:r>
            <w:r w:rsidRPr="003C7ADD">
              <w:rPr>
                <w:color w:val="0A548B"/>
                <w:spacing w:val="-13"/>
                <w:sz w:val="20"/>
                <w:szCs w:val="20"/>
              </w:rPr>
              <w:t xml:space="preserve"> </w:t>
            </w:r>
            <w:r w:rsidRPr="003C7ADD">
              <w:rPr>
                <w:color w:val="0A548B"/>
                <w:sz w:val="20"/>
                <w:szCs w:val="20"/>
              </w:rPr>
              <w:t>Tenderer, if lotting applies to this procurement).</w:t>
            </w:r>
          </w:p>
          <w:p w14:paraId="1D64A5F0" w14:textId="77777777" w:rsidR="009159A8" w:rsidRPr="003C7ADD" w:rsidRDefault="009159A8">
            <w:pPr>
              <w:pStyle w:val="TableParagraph"/>
              <w:rPr>
                <w:color w:val="0A548B"/>
                <w:sz w:val="20"/>
                <w:szCs w:val="20"/>
              </w:rPr>
            </w:pPr>
          </w:p>
          <w:p w14:paraId="393E9CB7" w14:textId="77777777" w:rsidR="009159A8" w:rsidRPr="003C7ADD" w:rsidRDefault="009159A8" w:rsidP="00DA4D29">
            <w:pPr>
              <w:pStyle w:val="TableParagraph"/>
              <w:numPr>
                <w:ilvl w:val="0"/>
                <w:numId w:val="7"/>
              </w:numPr>
              <w:tabs>
                <w:tab w:val="left" w:pos="829"/>
              </w:tabs>
              <w:ind w:right="91"/>
              <w:jc w:val="both"/>
              <w:rPr>
                <w:color w:val="0A548B"/>
                <w:sz w:val="20"/>
                <w:szCs w:val="20"/>
              </w:rPr>
            </w:pPr>
            <w:r w:rsidRPr="003C7ADD">
              <w:rPr>
                <w:b/>
                <w:color w:val="0A548B"/>
                <w:sz w:val="20"/>
                <w:szCs w:val="20"/>
              </w:rPr>
              <w:t>Other</w:t>
            </w:r>
            <w:r w:rsidRPr="003C7ADD">
              <w:rPr>
                <w:b/>
                <w:color w:val="0A548B"/>
                <w:spacing w:val="-9"/>
                <w:sz w:val="20"/>
                <w:szCs w:val="20"/>
              </w:rPr>
              <w:t xml:space="preserve"> </w:t>
            </w:r>
            <w:r w:rsidRPr="003C7ADD">
              <w:rPr>
                <w:b/>
                <w:color w:val="0A548B"/>
                <w:sz w:val="20"/>
                <w:szCs w:val="20"/>
              </w:rPr>
              <w:t>financial</w:t>
            </w:r>
            <w:r w:rsidRPr="003C7ADD">
              <w:rPr>
                <w:b/>
                <w:color w:val="0A548B"/>
                <w:spacing w:val="-11"/>
                <w:sz w:val="20"/>
                <w:szCs w:val="20"/>
              </w:rPr>
              <w:t xml:space="preserve"> </w:t>
            </w:r>
            <w:r w:rsidRPr="003C7ADD">
              <w:rPr>
                <w:b/>
                <w:color w:val="0A548B"/>
                <w:sz w:val="20"/>
                <w:szCs w:val="20"/>
              </w:rPr>
              <w:t>concerns:</w:t>
            </w:r>
            <w:r w:rsidRPr="003C7ADD">
              <w:rPr>
                <w:b/>
                <w:color w:val="0A548B"/>
                <w:spacing w:val="-11"/>
                <w:sz w:val="20"/>
                <w:szCs w:val="20"/>
              </w:rPr>
              <w:t xml:space="preserve"> </w:t>
            </w:r>
            <w:r w:rsidRPr="003C7ADD">
              <w:rPr>
                <w:color w:val="0A548B"/>
                <w:sz w:val="20"/>
                <w:szCs w:val="20"/>
              </w:rPr>
              <w:t>Where</w:t>
            </w:r>
            <w:r w:rsidRPr="003C7ADD">
              <w:rPr>
                <w:color w:val="0A548B"/>
                <w:spacing w:val="-11"/>
                <w:sz w:val="20"/>
                <w:szCs w:val="20"/>
              </w:rPr>
              <w:t xml:space="preserve"> </w:t>
            </w:r>
            <w:r w:rsidRPr="003C7ADD">
              <w:rPr>
                <w:color w:val="0A548B"/>
                <w:sz w:val="20"/>
                <w:szCs w:val="20"/>
              </w:rPr>
              <w:t>any</w:t>
            </w:r>
            <w:r w:rsidRPr="003C7ADD">
              <w:rPr>
                <w:color w:val="0A548B"/>
                <w:spacing w:val="-14"/>
                <w:sz w:val="20"/>
                <w:szCs w:val="20"/>
              </w:rPr>
              <w:t xml:space="preserve"> </w:t>
            </w:r>
            <w:r w:rsidRPr="003C7ADD">
              <w:rPr>
                <w:color w:val="0A548B"/>
                <w:sz w:val="20"/>
                <w:szCs w:val="20"/>
              </w:rPr>
              <w:t>further</w:t>
            </w:r>
            <w:r w:rsidRPr="003C7ADD">
              <w:rPr>
                <w:color w:val="0A548B"/>
                <w:spacing w:val="-14"/>
                <w:sz w:val="20"/>
                <w:szCs w:val="20"/>
              </w:rPr>
              <w:t xml:space="preserve"> </w:t>
            </w:r>
            <w:r w:rsidRPr="003C7ADD">
              <w:rPr>
                <w:color w:val="0A548B"/>
                <w:sz w:val="20"/>
                <w:szCs w:val="20"/>
              </w:rPr>
              <w:t>financial</w:t>
            </w:r>
            <w:r w:rsidRPr="003C7ADD">
              <w:rPr>
                <w:color w:val="0A548B"/>
                <w:spacing w:val="-12"/>
                <w:sz w:val="20"/>
                <w:szCs w:val="20"/>
              </w:rPr>
              <w:t xml:space="preserve"> </w:t>
            </w:r>
            <w:r w:rsidRPr="003C7ADD">
              <w:rPr>
                <w:color w:val="0A548B"/>
                <w:sz w:val="20"/>
                <w:szCs w:val="20"/>
              </w:rPr>
              <w:t>information</w:t>
            </w:r>
            <w:r w:rsidRPr="003C7ADD">
              <w:rPr>
                <w:color w:val="0A548B"/>
                <w:spacing w:val="-14"/>
                <w:sz w:val="20"/>
                <w:szCs w:val="20"/>
              </w:rPr>
              <w:t xml:space="preserve"> </w:t>
            </w:r>
            <w:r w:rsidRPr="003C7ADD">
              <w:rPr>
                <w:color w:val="0A548B"/>
                <w:sz w:val="20"/>
                <w:szCs w:val="20"/>
              </w:rPr>
              <w:t>relating</w:t>
            </w:r>
            <w:r w:rsidRPr="003C7ADD">
              <w:rPr>
                <w:color w:val="0A548B"/>
                <w:spacing w:val="-14"/>
                <w:sz w:val="20"/>
                <w:szCs w:val="20"/>
              </w:rPr>
              <w:t xml:space="preserve"> </w:t>
            </w:r>
            <w:r w:rsidRPr="003C7ADD">
              <w:rPr>
                <w:color w:val="0A548B"/>
                <w:sz w:val="20"/>
                <w:szCs w:val="20"/>
              </w:rPr>
              <w:t>to the Tenderer which is in the public domain identifies any other material concerns as to the Tenderer’s financial standing or stability.</w:t>
            </w:r>
          </w:p>
          <w:p w14:paraId="320ED89F" w14:textId="77777777" w:rsidR="009159A8" w:rsidRPr="003C7ADD" w:rsidRDefault="009159A8">
            <w:pPr>
              <w:pStyle w:val="TableParagraph"/>
              <w:rPr>
                <w:color w:val="0A548B"/>
                <w:sz w:val="20"/>
                <w:szCs w:val="20"/>
              </w:rPr>
            </w:pPr>
          </w:p>
          <w:p w14:paraId="7E9911D1" w14:textId="77777777" w:rsidR="009159A8" w:rsidRPr="003C7ADD" w:rsidRDefault="009159A8">
            <w:pPr>
              <w:pStyle w:val="TableParagraph"/>
              <w:spacing w:before="239"/>
              <w:ind w:left="109"/>
              <w:jc w:val="both"/>
              <w:rPr>
                <w:b/>
                <w:color w:val="0A548B"/>
                <w:sz w:val="20"/>
                <w:szCs w:val="20"/>
              </w:rPr>
            </w:pPr>
            <w:r w:rsidRPr="003C7ADD">
              <w:rPr>
                <w:b/>
                <w:color w:val="0A548B"/>
                <w:sz w:val="20"/>
                <w:szCs w:val="20"/>
              </w:rPr>
              <w:t>Key</w:t>
            </w:r>
            <w:r w:rsidRPr="003C7ADD">
              <w:rPr>
                <w:b/>
                <w:color w:val="0A548B"/>
                <w:spacing w:val="-7"/>
                <w:sz w:val="20"/>
                <w:szCs w:val="20"/>
              </w:rPr>
              <w:t xml:space="preserve"> </w:t>
            </w:r>
            <w:r w:rsidRPr="003C7ADD">
              <w:rPr>
                <w:b/>
                <w:color w:val="0A548B"/>
                <w:sz w:val="20"/>
                <w:szCs w:val="20"/>
              </w:rPr>
              <w:t>Sub-</w:t>
            </w:r>
            <w:r w:rsidRPr="003C7ADD">
              <w:rPr>
                <w:b/>
                <w:color w:val="0A548B"/>
                <w:spacing w:val="-2"/>
                <w:sz w:val="20"/>
                <w:szCs w:val="20"/>
              </w:rPr>
              <w:t>Contractors</w:t>
            </w:r>
          </w:p>
          <w:p w14:paraId="514D78C2" w14:textId="77777777" w:rsidR="009159A8" w:rsidRPr="003C7ADD" w:rsidRDefault="009159A8">
            <w:pPr>
              <w:pStyle w:val="TableParagraph"/>
              <w:rPr>
                <w:color w:val="0A548B"/>
                <w:sz w:val="20"/>
                <w:szCs w:val="20"/>
              </w:rPr>
            </w:pPr>
          </w:p>
          <w:p w14:paraId="106BB1CB" w14:textId="11DE12ED" w:rsidR="009159A8" w:rsidRPr="003C7ADD" w:rsidRDefault="009159A8" w:rsidP="00E17E58">
            <w:pPr>
              <w:pStyle w:val="TableParagraph"/>
              <w:rPr>
                <w:color w:val="0A548B"/>
                <w:sz w:val="20"/>
                <w:szCs w:val="20"/>
              </w:rPr>
            </w:pPr>
            <w:r w:rsidRPr="003C7ADD">
              <w:rPr>
                <w:color w:val="0A548B"/>
                <w:sz w:val="20"/>
                <w:szCs w:val="20"/>
              </w:rPr>
              <w:t>Prior</w:t>
            </w:r>
            <w:r w:rsidRPr="003C7ADD">
              <w:rPr>
                <w:color w:val="0A548B"/>
                <w:spacing w:val="17"/>
                <w:sz w:val="20"/>
                <w:szCs w:val="20"/>
              </w:rPr>
              <w:t xml:space="preserve"> </w:t>
            </w:r>
            <w:r w:rsidRPr="003C7ADD">
              <w:rPr>
                <w:color w:val="0A548B"/>
                <w:sz w:val="20"/>
                <w:szCs w:val="20"/>
              </w:rPr>
              <w:t>to</w:t>
            </w:r>
            <w:r w:rsidRPr="003C7ADD">
              <w:rPr>
                <w:color w:val="0A548B"/>
                <w:spacing w:val="18"/>
                <w:sz w:val="20"/>
                <w:szCs w:val="20"/>
              </w:rPr>
              <w:t xml:space="preserve"> </w:t>
            </w:r>
            <w:r w:rsidRPr="003C7ADD">
              <w:rPr>
                <w:color w:val="0A548B"/>
                <w:sz w:val="20"/>
                <w:szCs w:val="20"/>
              </w:rPr>
              <w:t>executing</w:t>
            </w:r>
            <w:r w:rsidRPr="003C7ADD">
              <w:rPr>
                <w:color w:val="0A548B"/>
                <w:spacing w:val="20"/>
                <w:sz w:val="20"/>
                <w:szCs w:val="20"/>
              </w:rPr>
              <w:t xml:space="preserve"> </w:t>
            </w:r>
            <w:r w:rsidRPr="003C7ADD">
              <w:rPr>
                <w:color w:val="0A548B"/>
                <w:sz w:val="20"/>
                <w:szCs w:val="20"/>
              </w:rPr>
              <w:t>any</w:t>
            </w:r>
            <w:r w:rsidRPr="003C7ADD">
              <w:rPr>
                <w:color w:val="0A548B"/>
                <w:spacing w:val="20"/>
                <w:sz w:val="20"/>
                <w:szCs w:val="20"/>
              </w:rPr>
              <w:t xml:space="preserve"> </w:t>
            </w:r>
            <w:r w:rsidRPr="003C7ADD">
              <w:rPr>
                <w:color w:val="0A548B"/>
                <w:sz w:val="20"/>
                <w:szCs w:val="20"/>
              </w:rPr>
              <w:t>contract</w:t>
            </w:r>
            <w:r w:rsidRPr="003C7ADD">
              <w:rPr>
                <w:color w:val="0A548B"/>
                <w:spacing w:val="17"/>
                <w:sz w:val="20"/>
                <w:szCs w:val="20"/>
              </w:rPr>
              <w:t xml:space="preserve"> </w:t>
            </w:r>
            <w:r w:rsidRPr="003C7ADD">
              <w:rPr>
                <w:color w:val="0A548B"/>
                <w:sz w:val="20"/>
                <w:szCs w:val="20"/>
              </w:rPr>
              <w:t>with</w:t>
            </w:r>
            <w:r w:rsidRPr="003C7ADD">
              <w:rPr>
                <w:color w:val="0A548B"/>
                <w:spacing w:val="17"/>
                <w:sz w:val="20"/>
                <w:szCs w:val="20"/>
              </w:rPr>
              <w:t xml:space="preserve"> </w:t>
            </w:r>
            <w:r w:rsidRPr="003C7ADD">
              <w:rPr>
                <w:color w:val="0A548B"/>
                <w:spacing w:val="-5"/>
                <w:sz w:val="20"/>
                <w:szCs w:val="20"/>
              </w:rPr>
              <w:t>a successful Tenderer</w:t>
            </w:r>
            <w:r w:rsidRPr="003C7ADD">
              <w:rPr>
                <w:color w:val="0A548B"/>
                <w:sz w:val="20"/>
                <w:szCs w:val="20"/>
              </w:rPr>
              <w:t>, the ECITB will also assess the economic and financial standing of any Key Subcontractors proposed by the Tenderer at its sole discretion, to the criteria noted above.</w:t>
            </w:r>
          </w:p>
        </w:tc>
        <w:tc>
          <w:tcPr>
            <w:tcW w:w="1484" w:type="dxa"/>
            <w:tcBorders>
              <w:bottom w:val="single" w:sz="4" w:space="0" w:color="auto"/>
            </w:tcBorders>
          </w:tcPr>
          <w:p w14:paraId="0E907DAF" w14:textId="77777777" w:rsidR="009159A8" w:rsidRPr="003C7ADD" w:rsidRDefault="009159A8">
            <w:pPr>
              <w:pStyle w:val="TableParagraph"/>
              <w:rPr>
                <w:color w:val="0A548B"/>
                <w:sz w:val="20"/>
                <w:szCs w:val="20"/>
              </w:rPr>
            </w:pPr>
          </w:p>
        </w:tc>
      </w:tr>
      <w:tr w:rsidR="003C7ADD" w:rsidRPr="003C7ADD" w14:paraId="4302AE3A" w14:textId="77777777" w:rsidTr="00E17E58">
        <w:trPr>
          <w:trHeight w:val="2200"/>
        </w:trPr>
        <w:tc>
          <w:tcPr>
            <w:tcW w:w="1690" w:type="dxa"/>
            <w:tcBorders>
              <w:top w:val="single" w:sz="4" w:space="0" w:color="auto"/>
              <w:bottom w:val="single" w:sz="4" w:space="0" w:color="auto"/>
            </w:tcBorders>
          </w:tcPr>
          <w:p w14:paraId="1EBCFB28" w14:textId="77777777" w:rsidR="009159A8" w:rsidRPr="003C7ADD" w:rsidRDefault="009159A8">
            <w:pPr>
              <w:pStyle w:val="TableParagraph"/>
              <w:rPr>
                <w:color w:val="0A548B"/>
                <w:sz w:val="20"/>
                <w:szCs w:val="20"/>
              </w:rPr>
            </w:pPr>
          </w:p>
          <w:p w14:paraId="52FBDFF5" w14:textId="05CB0CD7" w:rsidR="009159A8" w:rsidRPr="003C7ADD" w:rsidRDefault="002D4865">
            <w:pPr>
              <w:pStyle w:val="TableParagraph"/>
              <w:rPr>
                <w:color w:val="0A548B"/>
                <w:sz w:val="20"/>
                <w:szCs w:val="20"/>
              </w:rPr>
            </w:pPr>
            <w:r>
              <w:rPr>
                <w:color w:val="0A548B"/>
                <w:sz w:val="20"/>
                <w:szCs w:val="20"/>
              </w:rPr>
              <w:t>4</w:t>
            </w:r>
            <w:r w:rsidR="00E17E58">
              <w:rPr>
                <w:color w:val="0A548B"/>
                <w:sz w:val="20"/>
                <w:szCs w:val="20"/>
              </w:rPr>
              <w:t>.1</w:t>
            </w:r>
          </w:p>
        </w:tc>
        <w:tc>
          <w:tcPr>
            <w:tcW w:w="1520" w:type="dxa"/>
            <w:tcBorders>
              <w:top w:val="single" w:sz="4" w:space="0" w:color="auto"/>
              <w:bottom w:val="single" w:sz="4" w:space="0" w:color="auto"/>
            </w:tcBorders>
          </w:tcPr>
          <w:p w14:paraId="23CB9D36" w14:textId="77777777" w:rsidR="009159A8" w:rsidRPr="003C7ADD" w:rsidRDefault="009159A8">
            <w:pPr>
              <w:pStyle w:val="TableParagraph"/>
              <w:rPr>
                <w:color w:val="0A548B"/>
                <w:spacing w:val="-2"/>
                <w:sz w:val="20"/>
                <w:szCs w:val="20"/>
              </w:rPr>
            </w:pPr>
          </w:p>
          <w:p w14:paraId="555AE6F9" w14:textId="77777777" w:rsidR="009159A8" w:rsidRPr="003C7ADD" w:rsidRDefault="009159A8">
            <w:pPr>
              <w:pStyle w:val="TableParagraph"/>
              <w:rPr>
                <w:color w:val="0A548B"/>
                <w:sz w:val="20"/>
                <w:szCs w:val="20"/>
              </w:rPr>
            </w:pPr>
            <w:r w:rsidRPr="003C7ADD">
              <w:rPr>
                <w:color w:val="0A548B"/>
                <w:spacing w:val="-2"/>
                <w:sz w:val="20"/>
                <w:szCs w:val="20"/>
              </w:rPr>
              <w:t>Pass/Fail</w:t>
            </w:r>
          </w:p>
        </w:tc>
        <w:tc>
          <w:tcPr>
            <w:tcW w:w="9627" w:type="dxa"/>
            <w:tcBorders>
              <w:top w:val="single" w:sz="4" w:space="0" w:color="auto"/>
              <w:bottom w:val="single" w:sz="4" w:space="0" w:color="auto"/>
            </w:tcBorders>
          </w:tcPr>
          <w:p w14:paraId="1B5BCDCE" w14:textId="77777777" w:rsidR="009159A8" w:rsidRPr="003C7ADD" w:rsidRDefault="009159A8">
            <w:pPr>
              <w:pStyle w:val="TableParagraph"/>
              <w:spacing w:before="239"/>
              <w:ind w:left="109"/>
              <w:rPr>
                <w:b/>
                <w:color w:val="0A548B"/>
                <w:sz w:val="20"/>
                <w:szCs w:val="20"/>
              </w:rPr>
            </w:pPr>
            <w:r w:rsidRPr="003C7ADD">
              <w:rPr>
                <w:b/>
                <w:color w:val="0A548B"/>
                <w:spacing w:val="-2"/>
                <w:sz w:val="20"/>
                <w:szCs w:val="20"/>
              </w:rPr>
              <w:t>Insurance</w:t>
            </w:r>
          </w:p>
          <w:p w14:paraId="2BF3082B" w14:textId="36598879" w:rsidR="009159A8" w:rsidRPr="003C7ADD" w:rsidRDefault="009159A8">
            <w:pPr>
              <w:pStyle w:val="TableParagraph"/>
              <w:spacing w:before="239"/>
              <w:ind w:left="109"/>
              <w:rPr>
                <w:color w:val="0A548B"/>
                <w:sz w:val="20"/>
                <w:szCs w:val="20"/>
              </w:rPr>
            </w:pPr>
            <w:r w:rsidRPr="003C7ADD">
              <w:rPr>
                <w:b/>
                <w:color w:val="0A548B"/>
                <w:sz w:val="20"/>
                <w:szCs w:val="20"/>
              </w:rPr>
              <w:t>Pass</w:t>
            </w:r>
            <w:r w:rsidRPr="003C7ADD">
              <w:rPr>
                <w:b/>
                <w:color w:val="0A548B"/>
                <w:spacing w:val="-19"/>
                <w:sz w:val="20"/>
                <w:szCs w:val="20"/>
              </w:rPr>
              <w:t xml:space="preserve"> </w:t>
            </w:r>
            <w:r w:rsidRPr="003C7ADD">
              <w:rPr>
                <w:color w:val="0A548B"/>
                <w:sz w:val="20"/>
                <w:szCs w:val="20"/>
              </w:rPr>
              <w:t>=</w:t>
            </w:r>
            <w:r w:rsidRPr="003C7ADD">
              <w:rPr>
                <w:color w:val="0A548B"/>
                <w:spacing w:val="-19"/>
                <w:sz w:val="20"/>
                <w:szCs w:val="20"/>
              </w:rPr>
              <w:t xml:space="preserve">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sidR="00814404">
              <w:rPr>
                <w:color w:val="0A548B"/>
                <w:sz w:val="20"/>
                <w:szCs w:val="20"/>
              </w:rPr>
              <w:t>Tenderer</w:t>
            </w:r>
            <w:r w:rsidRPr="003C7ADD">
              <w:rPr>
                <w:color w:val="0A548B"/>
                <w:spacing w:val="-19"/>
                <w:sz w:val="20"/>
                <w:szCs w:val="20"/>
              </w:rPr>
              <w:t xml:space="preserve"> </w:t>
            </w:r>
            <w:r w:rsidRPr="003C7ADD">
              <w:rPr>
                <w:color w:val="0A548B"/>
                <w:sz w:val="20"/>
                <w:szCs w:val="20"/>
              </w:rPr>
              <w:t>is</w:t>
            </w:r>
            <w:r w:rsidRPr="003C7ADD">
              <w:rPr>
                <w:color w:val="0A548B"/>
                <w:spacing w:val="-19"/>
                <w:sz w:val="20"/>
                <w:szCs w:val="20"/>
              </w:rPr>
              <w:t xml:space="preserve"> </w:t>
            </w:r>
            <w:r w:rsidRPr="003C7ADD">
              <w:rPr>
                <w:color w:val="0A548B"/>
                <w:sz w:val="20"/>
                <w:szCs w:val="20"/>
              </w:rPr>
              <w:t>able</w:t>
            </w:r>
            <w:r w:rsidRPr="003C7ADD">
              <w:rPr>
                <w:color w:val="0A548B"/>
                <w:spacing w:val="-17"/>
                <w:sz w:val="20"/>
                <w:szCs w:val="20"/>
              </w:rPr>
              <w:t xml:space="preserve"> </w:t>
            </w:r>
            <w:r w:rsidRPr="003C7ADD">
              <w:rPr>
                <w:color w:val="0A548B"/>
                <w:sz w:val="20"/>
                <w:szCs w:val="20"/>
              </w:rPr>
              <w:t>to</w:t>
            </w:r>
            <w:r w:rsidRPr="003C7ADD">
              <w:rPr>
                <w:color w:val="0A548B"/>
                <w:spacing w:val="-19"/>
                <w:sz w:val="20"/>
                <w:szCs w:val="20"/>
              </w:rPr>
              <w:t xml:space="preserve"> </w:t>
            </w:r>
            <w:r w:rsidRPr="003C7ADD">
              <w:rPr>
                <w:color w:val="0A548B"/>
                <w:sz w:val="20"/>
                <w:szCs w:val="20"/>
              </w:rPr>
              <w:t>commit</w:t>
            </w:r>
            <w:r w:rsidRPr="003C7ADD">
              <w:rPr>
                <w:color w:val="0A548B"/>
                <w:spacing w:val="-19"/>
                <w:sz w:val="20"/>
                <w:szCs w:val="20"/>
              </w:rPr>
              <w:t xml:space="preserve"> </w:t>
            </w:r>
            <w:r w:rsidRPr="003C7ADD">
              <w:rPr>
                <w:color w:val="0A548B"/>
                <w:sz w:val="20"/>
                <w:szCs w:val="20"/>
              </w:rPr>
              <w:t>to</w:t>
            </w:r>
            <w:r w:rsidRPr="003C7ADD">
              <w:rPr>
                <w:color w:val="0A548B"/>
                <w:spacing w:val="-20"/>
                <w:sz w:val="20"/>
                <w:szCs w:val="20"/>
              </w:rPr>
              <w:t xml:space="preserve"> </w:t>
            </w:r>
            <w:r w:rsidRPr="003C7ADD">
              <w:rPr>
                <w:color w:val="0A548B"/>
                <w:sz w:val="20"/>
                <w:szCs w:val="20"/>
              </w:rPr>
              <w:t>obtaining</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sidRPr="003C7ADD">
              <w:rPr>
                <w:color w:val="0A548B"/>
                <w:sz w:val="20"/>
                <w:szCs w:val="20"/>
              </w:rPr>
              <w:t>type/level</w:t>
            </w:r>
            <w:r w:rsidRPr="003C7ADD">
              <w:rPr>
                <w:color w:val="0A548B"/>
                <w:spacing w:val="-19"/>
                <w:sz w:val="20"/>
                <w:szCs w:val="20"/>
              </w:rPr>
              <w:t xml:space="preserve"> </w:t>
            </w:r>
            <w:r w:rsidRPr="003C7ADD">
              <w:rPr>
                <w:color w:val="0A548B"/>
                <w:sz w:val="20"/>
                <w:szCs w:val="20"/>
              </w:rPr>
              <w:t>of</w:t>
            </w:r>
            <w:r w:rsidRPr="003C7ADD">
              <w:rPr>
                <w:color w:val="0A548B"/>
                <w:spacing w:val="-19"/>
                <w:sz w:val="20"/>
                <w:szCs w:val="20"/>
              </w:rPr>
              <w:t xml:space="preserve"> </w:t>
            </w:r>
            <w:r w:rsidRPr="003C7ADD">
              <w:rPr>
                <w:color w:val="0A548B"/>
                <w:sz w:val="20"/>
                <w:szCs w:val="20"/>
              </w:rPr>
              <w:t>insurance required prior to commencement of the contract.</w:t>
            </w:r>
          </w:p>
          <w:p w14:paraId="5FEC4262" w14:textId="48A525D9" w:rsidR="00E17E58" w:rsidRDefault="009159A8" w:rsidP="003A4801">
            <w:pPr>
              <w:pStyle w:val="TableParagraph"/>
              <w:spacing w:before="241"/>
              <w:ind w:left="109"/>
              <w:rPr>
                <w:color w:val="0A548B"/>
                <w:spacing w:val="-2"/>
                <w:sz w:val="20"/>
                <w:szCs w:val="20"/>
              </w:rPr>
            </w:pPr>
            <w:r w:rsidRPr="003C7ADD">
              <w:rPr>
                <w:b/>
                <w:color w:val="0A548B"/>
                <w:sz w:val="20"/>
                <w:szCs w:val="20"/>
              </w:rPr>
              <w:t xml:space="preserve">Fail </w:t>
            </w:r>
            <w:r w:rsidRPr="003C7ADD">
              <w:rPr>
                <w:color w:val="0A548B"/>
                <w:sz w:val="20"/>
                <w:szCs w:val="20"/>
              </w:rPr>
              <w:t xml:space="preserve">= where the </w:t>
            </w:r>
            <w:r w:rsidR="00814404">
              <w:rPr>
                <w:color w:val="0A548B"/>
                <w:sz w:val="20"/>
                <w:szCs w:val="20"/>
              </w:rPr>
              <w:t>Tenderer</w:t>
            </w:r>
            <w:r w:rsidRPr="003C7ADD">
              <w:rPr>
                <w:color w:val="0A548B"/>
                <w:sz w:val="20"/>
                <w:szCs w:val="20"/>
              </w:rPr>
              <w:t xml:space="preserve"> does not meet the criteria for a ‘pass’ in respect of this </w:t>
            </w:r>
            <w:r w:rsidRPr="003C7ADD">
              <w:rPr>
                <w:color w:val="0A548B"/>
                <w:spacing w:val="-2"/>
                <w:sz w:val="20"/>
                <w:szCs w:val="20"/>
              </w:rPr>
              <w:t>question.</w:t>
            </w:r>
          </w:p>
          <w:p w14:paraId="1B2DCBA6" w14:textId="3202063F" w:rsidR="00E17E58" w:rsidRPr="003C7ADD" w:rsidRDefault="00E17E58" w:rsidP="003A4801">
            <w:pPr>
              <w:pStyle w:val="TableParagraph"/>
              <w:spacing w:before="241"/>
              <w:ind w:left="109"/>
              <w:rPr>
                <w:color w:val="0A548B"/>
                <w:spacing w:val="-2"/>
                <w:sz w:val="20"/>
                <w:szCs w:val="20"/>
              </w:rPr>
            </w:pPr>
          </w:p>
        </w:tc>
        <w:tc>
          <w:tcPr>
            <w:tcW w:w="1484" w:type="dxa"/>
            <w:tcBorders>
              <w:top w:val="single" w:sz="4" w:space="0" w:color="auto"/>
              <w:bottom w:val="single" w:sz="4" w:space="0" w:color="auto"/>
            </w:tcBorders>
          </w:tcPr>
          <w:p w14:paraId="46EA6583" w14:textId="77777777" w:rsidR="009159A8" w:rsidRPr="003C7ADD" w:rsidRDefault="009159A8">
            <w:pPr>
              <w:pStyle w:val="TableParagraph"/>
              <w:rPr>
                <w:color w:val="0A548B"/>
                <w:sz w:val="20"/>
                <w:szCs w:val="20"/>
              </w:rPr>
            </w:pPr>
          </w:p>
          <w:p w14:paraId="29453400" w14:textId="77777777" w:rsidR="009159A8" w:rsidRPr="003C7ADD" w:rsidRDefault="009159A8">
            <w:pPr>
              <w:pStyle w:val="TableParagraph"/>
              <w:rPr>
                <w:color w:val="0A548B"/>
                <w:sz w:val="20"/>
                <w:szCs w:val="20"/>
              </w:rPr>
            </w:pPr>
          </w:p>
          <w:p w14:paraId="5EE89C92" w14:textId="77777777" w:rsidR="009159A8" w:rsidRPr="003C7ADD" w:rsidRDefault="009159A8">
            <w:pPr>
              <w:pStyle w:val="TableParagraph"/>
              <w:rPr>
                <w:b/>
                <w:color w:val="0A548B"/>
                <w:sz w:val="20"/>
                <w:szCs w:val="20"/>
              </w:rPr>
            </w:pPr>
          </w:p>
          <w:p w14:paraId="1CCB6C33" w14:textId="77777777" w:rsidR="009159A8" w:rsidRPr="003C7ADD" w:rsidRDefault="009159A8">
            <w:pPr>
              <w:pStyle w:val="TableParagraph"/>
              <w:rPr>
                <w:b/>
                <w:bCs/>
                <w:color w:val="0A548B"/>
                <w:sz w:val="20"/>
                <w:szCs w:val="20"/>
              </w:rPr>
            </w:pPr>
            <w:r w:rsidRPr="003C7ADD">
              <w:rPr>
                <w:b/>
                <w:color w:val="0A548B"/>
                <w:sz w:val="20"/>
                <w:szCs w:val="20"/>
              </w:rPr>
              <w:t>N/A</w:t>
            </w:r>
          </w:p>
        </w:tc>
      </w:tr>
      <w:tr w:rsidR="00E17E58" w:rsidRPr="003C7ADD" w14:paraId="125D8F2E" w14:textId="77777777" w:rsidTr="00E17E58">
        <w:trPr>
          <w:trHeight w:val="2200"/>
        </w:trPr>
        <w:tc>
          <w:tcPr>
            <w:tcW w:w="1690" w:type="dxa"/>
            <w:tcBorders>
              <w:top w:val="single" w:sz="4" w:space="0" w:color="auto"/>
              <w:bottom w:val="single" w:sz="4" w:space="0" w:color="auto"/>
            </w:tcBorders>
          </w:tcPr>
          <w:p w14:paraId="514A5E2E" w14:textId="77777777" w:rsidR="00814404" w:rsidRDefault="00814404">
            <w:pPr>
              <w:pStyle w:val="TableParagraph"/>
              <w:rPr>
                <w:color w:val="0A548B"/>
                <w:sz w:val="20"/>
                <w:szCs w:val="20"/>
              </w:rPr>
            </w:pPr>
          </w:p>
          <w:p w14:paraId="1F4DE337" w14:textId="7B5A66F4" w:rsidR="00E17E58" w:rsidRPr="003C7ADD" w:rsidRDefault="00E92BF1">
            <w:pPr>
              <w:pStyle w:val="TableParagraph"/>
              <w:rPr>
                <w:color w:val="0A548B"/>
                <w:sz w:val="20"/>
                <w:szCs w:val="20"/>
              </w:rPr>
            </w:pPr>
            <w:r>
              <w:rPr>
                <w:color w:val="0A548B"/>
                <w:sz w:val="20"/>
                <w:szCs w:val="20"/>
              </w:rPr>
              <w:t>6</w:t>
            </w:r>
            <w:r w:rsidR="00E17E58">
              <w:rPr>
                <w:color w:val="0A548B"/>
                <w:sz w:val="20"/>
                <w:szCs w:val="20"/>
              </w:rPr>
              <w:t>.1</w:t>
            </w:r>
          </w:p>
        </w:tc>
        <w:tc>
          <w:tcPr>
            <w:tcW w:w="1520" w:type="dxa"/>
            <w:tcBorders>
              <w:top w:val="single" w:sz="4" w:space="0" w:color="auto"/>
              <w:bottom w:val="single" w:sz="4" w:space="0" w:color="auto"/>
            </w:tcBorders>
          </w:tcPr>
          <w:p w14:paraId="3D4E7B41" w14:textId="77777777" w:rsidR="00814404" w:rsidRDefault="00814404">
            <w:pPr>
              <w:pStyle w:val="TableParagraph"/>
              <w:rPr>
                <w:color w:val="0A548B"/>
                <w:spacing w:val="-2"/>
                <w:sz w:val="20"/>
                <w:szCs w:val="20"/>
              </w:rPr>
            </w:pPr>
          </w:p>
          <w:p w14:paraId="0A1268E9" w14:textId="2D0BEB4C" w:rsidR="00E17E58" w:rsidRPr="003C7ADD" w:rsidRDefault="00E17E58">
            <w:pPr>
              <w:pStyle w:val="TableParagraph"/>
              <w:rPr>
                <w:color w:val="0A548B"/>
                <w:spacing w:val="-2"/>
                <w:sz w:val="20"/>
                <w:szCs w:val="20"/>
              </w:rPr>
            </w:pPr>
            <w:r>
              <w:rPr>
                <w:color w:val="0A548B"/>
                <w:spacing w:val="-2"/>
                <w:sz w:val="20"/>
                <w:szCs w:val="20"/>
              </w:rPr>
              <w:t>Pass/Fail</w:t>
            </w:r>
          </w:p>
        </w:tc>
        <w:tc>
          <w:tcPr>
            <w:tcW w:w="9627" w:type="dxa"/>
            <w:tcBorders>
              <w:top w:val="single" w:sz="4" w:space="0" w:color="auto"/>
              <w:bottom w:val="single" w:sz="4" w:space="0" w:color="auto"/>
            </w:tcBorders>
          </w:tcPr>
          <w:p w14:paraId="55A4CAF0" w14:textId="77777777" w:rsidR="00954F5C" w:rsidRDefault="00954F5C" w:rsidP="00954F5C">
            <w:pPr>
              <w:pStyle w:val="TableParagraph"/>
              <w:spacing w:before="239"/>
              <w:ind w:left="109"/>
              <w:rPr>
                <w:b/>
                <w:color w:val="0A548B"/>
                <w:spacing w:val="-2"/>
                <w:sz w:val="20"/>
                <w:szCs w:val="20"/>
              </w:rPr>
            </w:pPr>
            <w:r>
              <w:rPr>
                <w:b/>
                <w:color w:val="0A548B"/>
                <w:spacing w:val="-2"/>
                <w:sz w:val="20"/>
                <w:szCs w:val="20"/>
              </w:rPr>
              <w:t>Health and Safety</w:t>
            </w:r>
          </w:p>
          <w:p w14:paraId="7C2A5D88" w14:textId="409310CD" w:rsidR="00170D89" w:rsidRPr="00E17E58" w:rsidRDefault="00170D89" w:rsidP="00170D89">
            <w:pPr>
              <w:pStyle w:val="TableParagraph"/>
              <w:spacing w:before="239"/>
              <w:ind w:left="109"/>
              <w:rPr>
                <w:b/>
                <w:color w:val="0A548B"/>
                <w:spacing w:val="-2"/>
                <w:sz w:val="20"/>
                <w:szCs w:val="20"/>
              </w:rPr>
            </w:pPr>
            <w:r w:rsidRPr="003C7ADD">
              <w:rPr>
                <w:b/>
                <w:color w:val="0A548B"/>
                <w:sz w:val="20"/>
                <w:szCs w:val="20"/>
              </w:rPr>
              <w:t>Pass</w:t>
            </w:r>
            <w:r w:rsidRPr="003C7ADD">
              <w:rPr>
                <w:b/>
                <w:color w:val="0A548B"/>
                <w:spacing w:val="-19"/>
                <w:sz w:val="20"/>
                <w:szCs w:val="20"/>
              </w:rPr>
              <w:t xml:space="preserve"> </w:t>
            </w:r>
            <w:r w:rsidRPr="003C7ADD">
              <w:rPr>
                <w:color w:val="0A548B"/>
                <w:sz w:val="20"/>
                <w:szCs w:val="20"/>
              </w:rPr>
              <w:t>=</w:t>
            </w:r>
            <w:r w:rsidRPr="003C7ADD">
              <w:rPr>
                <w:color w:val="0A548B"/>
                <w:spacing w:val="-19"/>
                <w:sz w:val="20"/>
                <w:szCs w:val="20"/>
              </w:rPr>
              <w:t xml:space="preserve">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Pr>
                <w:color w:val="0A548B"/>
                <w:sz w:val="20"/>
                <w:szCs w:val="20"/>
              </w:rPr>
              <w:t>Tenderer</w:t>
            </w:r>
            <w:r w:rsidRPr="003C7ADD">
              <w:rPr>
                <w:color w:val="0A548B"/>
                <w:spacing w:val="-19"/>
                <w:sz w:val="20"/>
                <w:szCs w:val="20"/>
              </w:rPr>
              <w:t xml:space="preserve"> </w:t>
            </w:r>
            <w:r w:rsidRPr="003C7ADD">
              <w:rPr>
                <w:color w:val="0A548B"/>
                <w:sz w:val="20"/>
                <w:szCs w:val="20"/>
              </w:rPr>
              <w:t xml:space="preserve">selected ‘Yes’ in response to question </w:t>
            </w:r>
            <w:r w:rsidR="00E11AAD">
              <w:rPr>
                <w:color w:val="0A548B"/>
                <w:sz w:val="20"/>
                <w:szCs w:val="20"/>
              </w:rPr>
              <w:t>6</w:t>
            </w:r>
            <w:r w:rsidRPr="003C7ADD">
              <w:rPr>
                <w:color w:val="0A548B"/>
                <w:sz w:val="20"/>
                <w:szCs w:val="20"/>
              </w:rPr>
              <w:t>.1</w:t>
            </w:r>
            <w:r>
              <w:rPr>
                <w:color w:val="0A548B"/>
                <w:sz w:val="20"/>
                <w:szCs w:val="20"/>
              </w:rPr>
              <w:t xml:space="preserve"> and attached a copy of their </w:t>
            </w:r>
            <w:r w:rsidRPr="00E17E58">
              <w:rPr>
                <w:color w:val="0A548B"/>
                <w:sz w:val="20"/>
                <w:szCs w:val="20"/>
              </w:rPr>
              <w:t xml:space="preserve">current </w:t>
            </w:r>
            <w:r w:rsidR="00E11AAD">
              <w:rPr>
                <w:color w:val="0A548B"/>
                <w:spacing w:val="-2"/>
                <w:sz w:val="20"/>
                <w:szCs w:val="20"/>
              </w:rPr>
              <w:t>Health and Safety Policy</w:t>
            </w:r>
            <w:r w:rsidR="00E11AAD">
              <w:rPr>
                <w:color w:val="0A548B"/>
                <w:sz w:val="20"/>
                <w:szCs w:val="20"/>
              </w:rPr>
              <w:t>, or where the Tenderer has selected ‘N’A</w:t>
            </w:r>
            <w:r w:rsidR="001C7893">
              <w:rPr>
                <w:color w:val="0A548B"/>
                <w:sz w:val="20"/>
                <w:szCs w:val="20"/>
              </w:rPr>
              <w:t xml:space="preserve"> in response as they have below 5 employees</w:t>
            </w:r>
          </w:p>
          <w:p w14:paraId="005312A3" w14:textId="4E787377" w:rsidR="00170D89" w:rsidRPr="003C7ADD" w:rsidRDefault="00170D89" w:rsidP="00170D89">
            <w:pPr>
              <w:pStyle w:val="TableParagraph"/>
              <w:spacing w:before="239"/>
              <w:ind w:left="109"/>
              <w:rPr>
                <w:color w:val="0A548B"/>
                <w:sz w:val="20"/>
                <w:szCs w:val="20"/>
              </w:rPr>
            </w:pPr>
            <w:r w:rsidRPr="003C7ADD">
              <w:rPr>
                <w:b/>
                <w:color w:val="0A548B"/>
                <w:sz w:val="20"/>
                <w:szCs w:val="20"/>
              </w:rPr>
              <w:t xml:space="preserve">Fail =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Pr>
                <w:color w:val="0A548B"/>
                <w:sz w:val="20"/>
                <w:szCs w:val="20"/>
              </w:rPr>
              <w:t>Tenderer</w:t>
            </w:r>
            <w:r w:rsidRPr="003C7ADD">
              <w:rPr>
                <w:color w:val="0A548B"/>
                <w:spacing w:val="-19"/>
                <w:sz w:val="20"/>
                <w:szCs w:val="20"/>
              </w:rPr>
              <w:t xml:space="preserve"> </w:t>
            </w:r>
            <w:r w:rsidRPr="003C7ADD">
              <w:rPr>
                <w:color w:val="0A548B"/>
                <w:sz w:val="20"/>
                <w:szCs w:val="20"/>
              </w:rPr>
              <w:t xml:space="preserve">selected ‘No’ in response to question </w:t>
            </w:r>
            <w:r w:rsidR="008040A7">
              <w:rPr>
                <w:color w:val="0A548B"/>
                <w:sz w:val="20"/>
                <w:szCs w:val="20"/>
              </w:rPr>
              <w:t>6</w:t>
            </w:r>
            <w:r w:rsidRPr="003C7ADD">
              <w:rPr>
                <w:color w:val="0A548B"/>
                <w:sz w:val="20"/>
                <w:szCs w:val="20"/>
              </w:rPr>
              <w:t>.1 and</w:t>
            </w:r>
            <w:r>
              <w:rPr>
                <w:color w:val="0A548B"/>
                <w:sz w:val="20"/>
                <w:szCs w:val="20"/>
              </w:rPr>
              <w:t xml:space="preserve"> has not attached a copy of their current Health and Safety Policy.</w:t>
            </w:r>
          </w:p>
          <w:p w14:paraId="7F4F6165" w14:textId="625B8ED3" w:rsidR="00E17E58" w:rsidRPr="003C7ADD" w:rsidRDefault="00E17E58" w:rsidP="00170D89">
            <w:pPr>
              <w:pStyle w:val="TableParagraph"/>
              <w:spacing w:before="240"/>
              <w:ind w:left="109" w:right="93"/>
              <w:jc w:val="both"/>
              <w:rPr>
                <w:b/>
                <w:color w:val="0A548B"/>
                <w:spacing w:val="-2"/>
                <w:sz w:val="20"/>
                <w:szCs w:val="20"/>
              </w:rPr>
            </w:pPr>
          </w:p>
        </w:tc>
        <w:tc>
          <w:tcPr>
            <w:tcW w:w="1484" w:type="dxa"/>
            <w:tcBorders>
              <w:top w:val="single" w:sz="4" w:space="0" w:color="auto"/>
              <w:bottom w:val="single" w:sz="4" w:space="0" w:color="auto"/>
            </w:tcBorders>
          </w:tcPr>
          <w:p w14:paraId="23586D15" w14:textId="77777777" w:rsidR="00E17E58" w:rsidRPr="003C7ADD" w:rsidRDefault="00E17E58">
            <w:pPr>
              <w:pStyle w:val="TableParagraph"/>
              <w:rPr>
                <w:color w:val="0A548B"/>
                <w:sz w:val="20"/>
                <w:szCs w:val="20"/>
              </w:rPr>
            </w:pPr>
          </w:p>
        </w:tc>
      </w:tr>
      <w:tr w:rsidR="00E92BF1" w:rsidRPr="003C7ADD" w14:paraId="651FABE6" w14:textId="77777777" w:rsidTr="00E17E58">
        <w:trPr>
          <w:trHeight w:val="2200"/>
        </w:trPr>
        <w:tc>
          <w:tcPr>
            <w:tcW w:w="1690" w:type="dxa"/>
            <w:tcBorders>
              <w:top w:val="single" w:sz="4" w:space="0" w:color="auto"/>
              <w:bottom w:val="single" w:sz="4" w:space="0" w:color="auto"/>
            </w:tcBorders>
          </w:tcPr>
          <w:p w14:paraId="72A33441" w14:textId="524710B3" w:rsidR="00E92BF1" w:rsidRDefault="00FE722B">
            <w:pPr>
              <w:pStyle w:val="TableParagraph"/>
              <w:rPr>
                <w:color w:val="0A548B"/>
                <w:sz w:val="20"/>
                <w:szCs w:val="20"/>
              </w:rPr>
            </w:pPr>
            <w:r>
              <w:rPr>
                <w:color w:val="0A548B"/>
                <w:sz w:val="20"/>
                <w:szCs w:val="20"/>
              </w:rPr>
              <w:t>6.2</w:t>
            </w:r>
          </w:p>
        </w:tc>
        <w:tc>
          <w:tcPr>
            <w:tcW w:w="1520" w:type="dxa"/>
            <w:tcBorders>
              <w:top w:val="single" w:sz="4" w:space="0" w:color="auto"/>
              <w:bottom w:val="single" w:sz="4" w:space="0" w:color="auto"/>
            </w:tcBorders>
          </w:tcPr>
          <w:p w14:paraId="7A189DEB" w14:textId="0A498C31" w:rsidR="00E92BF1" w:rsidRDefault="00FE722B">
            <w:pPr>
              <w:pStyle w:val="TableParagraph"/>
              <w:rPr>
                <w:color w:val="0A548B"/>
                <w:spacing w:val="-2"/>
                <w:sz w:val="20"/>
                <w:szCs w:val="20"/>
              </w:rPr>
            </w:pPr>
            <w:r>
              <w:rPr>
                <w:color w:val="0A548B"/>
                <w:spacing w:val="-2"/>
                <w:sz w:val="20"/>
                <w:szCs w:val="20"/>
              </w:rPr>
              <w:t>Pass/Fail</w:t>
            </w:r>
          </w:p>
        </w:tc>
        <w:tc>
          <w:tcPr>
            <w:tcW w:w="9627" w:type="dxa"/>
            <w:tcBorders>
              <w:top w:val="single" w:sz="4" w:space="0" w:color="auto"/>
              <w:bottom w:val="single" w:sz="4" w:space="0" w:color="auto"/>
            </w:tcBorders>
          </w:tcPr>
          <w:p w14:paraId="73E3DEF4" w14:textId="77777777" w:rsidR="00E92BF1" w:rsidRDefault="00E92BF1" w:rsidP="00E92BF1">
            <w:pPr>
              <w:pStyle w:val="TableParagraph"/>
              <w:spacing w:before="239"/>
              <w:ind w:left="109"/>
              <w:rPr>
                <w:b/>
                <w:color w:val="0A548B"/>
                <w:spacing w:val="-2"/>
                <w:sz w:val="20"/>
                <w:szCs w:val="20"/>
              </w:rPr>
            </w:pPr>
            <w:r>
              <w:rPr>
                <w:b/>
                <w:color w:val="0A548B"/>
                <w:spacing w:val="-2"/>
                <w:sz w:val="20"/>
                <w:szCs w:val="20"/>
              </w:rPr>
              <w:t>Health and Safety</w:t>
            </w:r>
          </w:p>
          <w:p w14:paraId="07ED265D" w14:textId="7F8575C6" w:rsidR="00E92BF1" w:rsidRPr="003C7ADD" w:rsidRDefault="00E92BF1" w:rsidP="00E92BF1">
            <w:pPr>
              <w:pStyle w:val="TableParagraph"/>
              <w:spacing w:before="239"/>
              <w:ind w:left="109"/>
              <w:rPr>
                <w:color w:val="0A548B"/>
                <w:sz w:val="20"/>
                <w:szCs w:val="20"/>
              </w:rPr>
            </w:pPr>
            <w:r w:rsidRPr="003C7ADD">
              <w:rPr>
                <w:b/>
                <w:color w:val="0A548B"/>
                <w:sz w:val="20"/>
                <w:szCs w:val="20"/>
              </w:rPr>
              <w:t>Pass</w:t>
            </w:r>
            <w:r w:rsidRPr="003C7ADD">
              <w:rPr>
                <w:b/>
                <w:color w:val="0A548B"/>
                <w:spacing w:val="-19"/>
                <w:sz w:val="20"/>
                <w:szCs w:val="20"/>
              </w:rPr>
              <w:t xml:space="preserve"> </w:t>
            </w:r>
            <w:r w:rsidRPr="003C7ADD">
              <w:rPr>
                <w:color w:val="0A548B"/>
                <w:sz w:val="20"/>
                <w:szCs w:val="20"/>
              </w:rPr>
              <w:t>=</w:t>
            </w:r>
            <w:r w:rsidRPr="003C7ADD">
              <w:rPr>
                <w:color w:val="0A548B"/>
                <w:spacing w:val="-19"/>
                <w:sz w:val="20"/>
                <w:szCs w:val="20"/>
              </w:rPr>
              <w:t xml:space="preserve"> </w:t>
            </w:r>
            <w:r w:rsidR="00C32409" w:rsidRPr="003C7ADD">
              <w:rPr>
                <w:color w:val="0A548B"/>
                <w:sz w:val="20"/>
                <w:szCs w:val="20"/>
              </w:rPr>
              <w:t>where</w:t>
            </w:r>
            <w:r w:rsidR="00C32409" w:rsidRPr="003C7ADD">
              <w:rPr>
                <w:color w:val="0A548B"/>
                <w:spacing w:val="-18"/>
                <w:sz w:val="20"/>
                <w:szCs w:val="20"/>
              </w:rPr>
              <w:t xml:space="preserve"> </w:t>
            </w:r>
            <w:r w:rsidR="00C32409" w:rsidRPr="003C7ADD">
              <w:rPr>
                <w:color w:val="0A548B"/>
                <w:sz w:val="20"/>
                <w:szCs w:val="20"/>
              </w:rPr>
              <w:t>the</w:t>
            </w:r>
            <w:r w:rsidR="00C32409" w:rsidRPr="003C7ADD">
              <w:rPr>
                <w:color w:val="0A548B"/>
                <w:spacing w:val="-17"/>
                <w:sz w:val="20"/>
                <w:szCs w:val="20"/>
              </w:rPr>
              <w:t xml:space="preserve"> </w:t>
            </w:r>
            <w:r w:rsidR="00C32409">
              <w:rPr>
                <w:color w:val="0A548B"/>
                <w:sz w:val="20"/>
                <w:szCs w:val="20"/>
              </w:rPr>
              <w:t>Tenderer</w:t>
            </w:r>
            <w:r w:rsidR="00C32409" w:rsidRPr="003C7ADD">
              <w:rPr>
                <w:color w:val="0A548B"/>
                <w:spacing w:val="-19"/>
                <w:sz w:val="20"/>
                <w:szCs w:val="20"/>
              </w:rPr>
              <w:t xml:space="preserve"> </w:t>
            </w:r>
            <w:r w:rsidR="00C32409" w:rsidRPr="003C7ADD">
              <w:rPr>
                <w:color w:val="0A548B"/>
                <w:sz w:val="20"/>
                <w:szCs w:val="20"/>
              </w:rPr>
              <w:t xml:space="preserve">selected ‘No’ in response to question </w:t>
            </w:r>
            <w:r w:rsidR="00C32409">
              <w:rPr>
                <w:color w:val="0A548B"/>
                <w:sz w:val="20"/>
                <w:szCs w:val="20"/>
              </w:rPr>
              <w:t>6</w:t>
            </w:r>
            <w:r w:rsidR="00C32409" w:rsidRPr="003C7ADD">
              <w:rPr>
                <w:color w:val="0A548B"/>
                <w:sz w:val="20"/>
                <w:szCs w:val="20"/>
              </w:rPr>
              <w:t>.</w:t>
            </w:r>
            <w:r w:rsidR="00C32409">
              <w:rPr>
                <w:color w:val="0A548B"/>
                <w:sz w:val="20"/>
                <w:szCs w:val="20"/>
              </w:rPr>
              <w:t>2</w:t>
            </w:r>
            <w:r w:rsidR="00E948E4">
              <w:rPr>
                <w:color w:val="0A548B"/>
                <w:sz w:val="20"/>
                <w:szCs w:val="20"/>
              </w:rPr>
              <w:t>.</w:t>
            </w:r>
          </w:p>
          <w:p w14:paraId="124C4852" w14:textId="77777777" w:rsidR="009813BD" w:rsidRPr="003C7ADD" w:rsidRDefault="00E92BF1" w:rsidP="009813BD">
            <w:pPr>
              <w:pStyle w:val="TableParagraph"/>
              <w:spacing w:before="240"/>
              <w:ind w:left="109" w:right="93"/>
              <w:jc w:val="both"/>
              <w:rPr>
                <w:color w:val="0A548B"/>
                <w:sz w:val="20"/>
                <w:szCs w:val="20"/>
              </w:rPr>
            </w:pPr>
            <w:r w:rsidRPr="003C7ADD">
              <w:rPr>
                <w:b/>
                <w:color w:val="0A548B"/>
                <w:sz w:val="20"/>
                <w:szCs w:val="20"/>
              </w:rPr>
              <w:t xml:space="preserve">Fail = </w:t>
            </w:r>
            <w:r w:rsidR="00C32409" w:rsidRPr="003C7ADD">
              <w:rPr>
                <w:color w:val="0A548B"/>
                <w:sz w:val="20"/>
                <w:szCs w:val="20"/>
              </w:rPr>
              <w:t>where</w:t>
            </w:r>
            <w:r w:rsidR="00C32409" w:rsidRPr="003C7ADD">
              <w:rPr>
                <w:color w:val="0A548B"/>
                <w:spacing w:val="-18"/>
                <w:sz w:val="20"/>
                <w:szCs w:val="20"/>
              </w:rPr>
              <w:t xml:space="preserve"> </w:t>
            </w:r>
            <w:r w:rsidR="00C32409" w:rsidRPr="003C7ADD">
              <w:rPr>
                <w:color w:val="0A548B"/>
                <w:sz w:val="20"/>
                <w:szCs w:val="20"/>
              </w:rPr>
              <w:t>the</w:t>
            </w:r>
            <w:r w:rsidR="00C32409" w:rsidRPr="003C7ADD">
              <w:rPr>
                <w:color w:val="0A548B"/>
                <w:spacing w:val="-17"/>
                <w:sz w:val="20"/>
                <w:szCs w:val="20"/>
              </w:rPr>
              <w:t xml:space="preserve"> </w:t>
            </w:r>
            <w:r w:rsidR="00C32409">
              <w:rPr>
                <w:color w:val="0A548B"/>
                <w:sz w:val="20"/>
                <w:szCs w:val="20"/>
              </w:rPr>
              <w:t>Tenderer</w:t>
            </w:r>
            <w:r w:rsidR="00C32409" w:rsidRPr="003C7ADD">
              <w:rPr>
                <w:color w:val="0A548B"/>
                <w:spacing w:val="-19"/>
                <w:sz w:val="20"/>
                <w:szCs w:val="20"/>
              </w:rPr>
              <w:t xml:space="preserve"> </w:t>
            </w:r>
            <w:r w:rsidR="00C32409" w:rsidRPr="003C7ADD">
              <w:rPr>
                <w:color w:val="0A548B"/>
                <w:sz w:val="20"/>
                <w:szCs w:val="20"/>
              </w:rPr>
              <w:t xml:space="preserve">selected ‘Yes’ in response to question </w:t>
            </w:r>
            <w:r w:rsidR="00C32409">
              <w:rPr>
                <w:color w:val="0A548B"/>
                <w:sz w:val="20"/>
                <w:szCs w:val="20"/>
              </w:rPr>
              <w:t>6</w:t>
            </w:r>
            <w:r w:rsidR="00C32409" w:rsidRPr="003C7ADD">
              <w:rPr>
                <w:color w:val="0A548B"/>
                <w:sz w:val="20"/>
                <w:szCs w:val="20"/>
              </w:rPr>
              <w:t>.</w:t>
            </w:r>
            <w:r w:rsidR="00C32409">
              <w:rPr>
                <w:color w:val="0A548B"/>
                <w:sz w:val="20"/>
                <w:szCs w:val="20"/>
              </w:rPr>
              <w:t>2</w:t>
            </w:r>
            <w:r w:rsidR="00C32409" w:rsidRPr="003C7ADD">
              <w:rPr>
                <w:color w:val="0A548B"/>
                <w:sz w:val="20"/>
                <w:szCs w:val="20"/>
              </w:rPr>
              <w:t xml:space="preserve"> </w:t>
            </w:r>
            <w:r w:rsidR="009813BD" w:rsidRPr="003C7ADD">
              <w:rPr>
                <w:color w:val="0A548B"/>
                <w:sz w:val="20"/>
                <w:szCs w:val="20"/>
              </w:rPr>
              <w:t xml:space="preserve">and the </w:t>
            </w:r>
            <w:r w:rsidR="009813BD">
              <w:rPr>
                <w:color w:val="0A548B"/>
                <w:sz w:val="20"/>
                <w:szCs w:val="20"/>
              </w:rPr>
              <w:t>Tenderer</w:t>
            </w:r>
            <w:r w:rsidR="009813BD" w:rsidRPr="003C7ADD">
              <w:rPr>
                <w:color w:val="0A548B"/>
                <w:sz w:val="20"/>
                <w:szCs w:val="20"/>
              </w:rPr>
              <w:t xml:space="preserve"> has not satisfactorily demonstrated its reliability and has therefore not been considered to have ‘self-cleaned’.</w:t>
            </w:r>
          </w:p>
          <w:p w14:paraId="1D6F2766" w14:textId="137F1C93" w:rsidR="00E92BF1" w:rsidRDefault="00E92BF1" w:rsidP="009813BD">
            <w:pPr>
              <w:pStyle w:val="TableParagraph"/>
              <w:spacing w:before="239"/>
              <w:ind w:left="109"/>
              <w:rPr>
                <w:b/>
                <w:color w:val="0A548B"/>
                <w:spacing w:val="-2"/>
                <w:sz w:val="20"/>
                <w:szCs w:val="20"/>
              </w:rPr>
            </w:pPr>
          </w:p>
        </w:tc>
        <w:tc>
          <w:tcPr>
            <w:tcW w:w="1484" w:type="dxa"/>
            <w:tcBorders>
              <w:top w:val="single" w:sz="4" w:space="0" w:color="auto"/>
              <w:bottom w:val="single" w:sz="4" w:space="0" w:color="auto"/>
            </w:tcBorders>
          </w:tcPr>
          <w:p w14:paraId="4C47449A" w14:textId="77777777" w:rsidR="00E92BF1" w:rsidRPr="003C7ADD" w:rsidRDefault="00E92BF1">
            <w:pPr>
              <w:pStyle w:val="TableParagraph"/>
              <w:rPr>
                <w:color w:val="0A548B"/>
                <w:sz w:val="20"/>
                <w:szCs w:val="20"/>
              </w:rPr>
            </w:pPr>
          </w:p>
        </w:tc>
      </w:tr>
      <w:tr w:rsidR="00E17E58" w:rsidRPr="003C7ADD" w14:paraId="2A296C53" w14:textId="77777777" w:rsidTr="001A13D0">
        <w:trPr>
          <w:trHeight w:val="2200"/>
        </w:trPr>
        <w:tc>
          <w:tcPr>
            <w:tcW w:w="1690" w:type="dxa"/>
            <w:tcBorders>
              <w:top w:val="single" w:sz="4" w:space="0" w:color="auto"/>
              <w:bottom w:val="single" w:sz="4" w:space="0" w:color="auto"/>
            </w:tcBorders>
          </w:tcPr>
          <w:p w14:paraId="27020C9B" w14:textId="77777777" w:rsidR="00814404" w:rsidRDefault="00814404">
            <w:pPr>
              <w:pStyle w:val="TableParagraph"/>
              <w:rPr>
                <w:color w:val="0A548B"/>
                <w:sz w:val="20"/>
                <w:szCs w:val="20"/>
              </w:rPr>
            </w:pPr>
          </w:p>
          <w:p w14:paraId="4B5D5BA1" w14:textId="788410FE" w:rsidR="00E17E58" w:rsidRDefault="00D129A0">
            <w:pPr>
              <w:pStyle w:val="TableParagraph"/>
              <w:rPr>
                <w:color w:val="0A548B"/>
                <w:sz w:val="20"/>
                <w:szCs w:val="20"/>
              </w:rPr>
            </w:pPr>
            <w:r>
              <w:rPr>
                <w:color w:val="0A548B"/>
                <w:sz w:val="20"/>
                <w:szCs w:val="20"/>
              </w:rPr>
              <w:t>7</w:t>
            </w:r>
            <w:r w:rsidR="00E17E58">
              <w:rPr>
                <w:color w:val="0A548B"/>
                <w:sz w:val="20"/>
                <w:szCs w:val="20"/>
              </w:rPr>
              <w:t>.1</w:t>
            </w:r>
          </w:p>
        </w:tc>
        <w:tc>
          <w:tcPr>
            <w:tcW w:w="1520" w:type="dxa"/>
            <w:tcBorders>
              <w:top w:val="single" w:sz="4" w:space="0" w:color="auto"/>
              <w:bottom w:val="single" w:sz="4" w:space="0" w:color="auto"/>
            </w:tcBorders>
          </w:tcPr>
          <w:p w14:paraId="65FF9D1E" w14:textId="77777777" w:rsidR="00814404" w:rsidRDefault="00814404">
            <w:pPr>
              <w:pStyle w:val="TableParagraph"/>
              <w:rPr>
                <w:color w:val="0A548B"/>
                <w:spacing w:val="-2"/>
                <w:sz w:val="20"/>
                <w:szCs w:val="20"/>
              </w:rPr>
            </w:pPr>
          </w:p>
          <w:p w14:paraId="57911BD5" w14:textId="14AA5806" w:rsidR="00E17E58" w:rsidRDefault="00E17E58">
            <w:pPr>
              <w:pStyle w:val="TableParagraph"/>
              <w:rPr>
                <w:color w:val="0A548B"/>
                <w:spacing w:val="-2"/>
                <w:sz w:val="20"/>
                <w:szCs w:val="20"/>
              </w:rPr>
            </w:pPr>
            <w:r>
              <w:rPr>
                <w:color w:val="0A548B"/>
                <w:spacing w:val="-2"/>
                <w:sz w:val="20"/>
                <w:szCs w:val="20"/>
              </w:rPr>
              <w:t>Pass/Fail</w:t>
            </w:r>
          </w:p>
        </w:tc>
        <w:tc>
          <w:tcPr>
            <w:tcW w:w="9627" w:type="dxa"/>
            <w:tcBorders>
              <w:top w:val="single" w:sz="4" w:space="0" w:color="auto"/>
              <w:bottom w:val="single" w:sz="4" w:space="0" w:color="auto"/>
            </w:tcBorders>
          </w:tcPr>
          <w:p w14:paraId="08E24969" w14:textId="77777777" w:rsidR="00E17E58" w:rsidRDefault="00E17E58">
            <w:pPr>
              <w:pStyle w:val="TableParagraph"/>
              <w:spacing w:before="239"/>
              <w:ind w:left="109"/>
              <w:rPr>
                <w:b/>
                <w:color w:val="0A548B"/>
                <w:spacing w:val="-2"/>
                <w:sz w:val="20"/>
                <w:szCs w:val="20"/>
              </w:rPr>
            </w:pPr>
            <w:r>
              <w:rPr>
                <w:b/>
                <w:color w:val="0A548B"/>
                <w:spacing w:val="-2"/>
                <w:sz w:val="20"/>
                <w:szCs w:val="20"/>
              </w:rPr>
              <w:t>Equality, Diversity and Inclusion</w:t>
            </w:r>
          </w:p>
          <w:p w14:paraId="6C26EC13" w14:textId="71659EE4" w:rsidR="00E17E58" w:rsidRPr="00E17E58" w:rsidRDefault="00E17E58" w:rsidP="00E17E58">
            <w:pPr>
              <w:pStyle w:val="TableParagraph"/>
              <w:spacing w:before="239"/>
              <w:ind w:left="109"/>
              <w:rPr>
                <w:b/>
                <w:color w:val="0A548B"/>
                <w:spacing w:val="-2"/>
                <w:sz w:val="20"/>
                <w:szCs w:val="20"/>
              </w:rPr>
            </w:pPr>
            <w:r w:rsidRPr="003C7ADD">
              <w:rPr>
                <w:b/>
                <w:color w:val="0A548B"/>
                <w:sz w:val="20"/>
                <w:szCs w:val="20"/>
              </w:rPr>
              <w:t>Pass</w:t>
            </w:r>
            <w:r w:rsidRPr="003C7ADD">
              <w:rPr>
                <w:b/>
                <w:color w:val="0A548B"/>
                <w:spacing w:val="-19"/>
                <w:sz w:val="20"/>
                <w:szCs w:val="20"/>
              </w:rPr>
              <w:t xml:space="preserve"> </w:t>
            </w:r>
            <w:r w:rsidRPr="003C7ADD">
              <w:rPr>
                <w:color w:val="0A548B"/>
                <w:sz w:val="20"/>
                <w:szCs w:val="20"/>
              </w:rPr>
              <w:t>=</w:t>
            </w:r>
            <w:r w:rsidRPr="003C7ADD">
              <w:rPr>
                <w:color w:val="0A548B"/>
                <w:spacing w:val="-19"/>
                <w:sz w:val="20"/>
                <w:szCs w:val="20"/>
              </w:rPr>
              <w:t xml:space="preserve">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sidR="00814404">
              <w:rPr>
                <w:color w:val="0A548B"/>
                <w:sz w:val="20"/>
                <w:szCs w:val="20"/>
              </w:rPr>
              <w:t>Tenderer</w:t>
            </w:r>
            <w:r w:rsidRPr="003C7ADD">
              <w:rPr>
                <w:color w:val="0A548B"/>
                <w:spacing w:val="-19"/>
                <w:sz w:val="20"/>
                <w:szCs w:val="20"/>
              </w:rPr>
              <w:t xml:space="preserve"> </w:t>
            </w:r>
            <w:r w:rsidRPr="003C7ADD">
              <w:rPr>
                <w:color w:val="0A548B"/>
                <w:sz w:val="20"/>
                <w:szCs w:val="20"/>
              </w:rPr>
              <w:t xml:space="preserve">selected ‘Yes’ in response to question </w:t>
            </w:r>
            <w:r w:rsidR="00D129A0">
              <w:rPr>
                <w:color w:val="0A548B"/>
                <w:sz w:val="20"/>
                <w:szCs w:val="20"/>
              </w:rPr>
              <w:t>7</w:t>
            </w:r>
            <w:r w:rsidRPr="003C7ADD">
              <w:rPr>
                <w:color w:val="0A548B"/>
                <w:sz w:val="20"/>
                <w:szCs w:val="20"/>
              </w:rPr>
              <w:t>.1</w:t>
            </w:r>
            <w:r>
              <w:rPr>
                <w:color w:val="0A548B"/>
                <w:sz w:val="20"/>
                <w:szCs w:val="20"/>
              </w:rPr>
              <w:t xml:space="preserve"> and attached a copy of their </w:t>
            </w:r>
            <w:r w:rsidRPr="00E17E58">
              <w:rPr>
                <w:color w:val="0A548B"/>
                <w:sz w:val="20"/>
                <w:szCs w:val="20"/>
              </w:rPr>
              <w:t xml:space="preserve">current </w:t>
            </w:r>
            <w:r w:rsidRPr="00E17E58">
              <w:rPr>
                <w:color w:val="0A548B"/>
                <w:spacing w:val="-2"/>
                <w:sz w:val="20"/>
                <w:szCs w:val="20"/>
              </w:rPr>
              <w:t xml:space="preserve">Equality, Diversity and Inclusion </w:t>
            </w:r>
            <w:r w:rsidRPr="00E17E58">
              <w:rPr>
                <w:color w:val="0A548B"/>
                <w:sz w:val="20"/>
                <w:szCs w:val="20"/>
              </w:rPr>
              <w:t>Policy</w:t>
            </w:r>
            <w:r w:rsidR="00185D16">
              <w:rPr>
                <w:color w:val="0A548B"/>
                <w:sz w:val="20"/>
                <w:szCs w:val="20"/>
              </w:rPr>
              <w:t>/ies</w:t>
            </w:r>
            <w:r>
              <w:rPr>
                <w:color w:val="0A548B"/>
                <w:sz w:val="20"/>
                <w:szCs w:val="20"/>
              </w:rPr>
              <w:t>.</w:t>
            </w:r>
          </w:p>
          <w:p w14:paraId="2C3B982E" w14:textId="770A6187" w:rsidR="00E17E58" w:rsidRPr="003C7ADD" w:rsidRDefault="00E17E58" w:rsidP="00E17E58">
            <w:pPr>
              <w:pStyle w:val="TableParagraph"/>
              <w:spacing w:before="239"/>
              <w:ind w:left="109"/>
              <w:rPr>
                <w:color w:val="0A548B"/>
                <w:sz w:val="20"/>
                <w:szCs w:val="20"/>
              </w:rPr>
            </w:pPr>
            <w:r w:rsidRPr="003C7ADD">
              <w:rPr>
                <w:b/>
                <w:color w:val="0A548B"/>
                <w:sz w:val="20"/>
                <w:szCs w:val="20"/>
              </w:rPr>
              <w:t xml:space="preserve">Fail =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sidR="00814404">
              <w:rPr>
                <w:color w:val="0A548B"/>
                <w:sz w:val="20"/>
                <w:szCs w:val="20"/>
              </w:rPr>
              <w:t>Tenderer</w:t>
            </w:r>
            <w:r w:rsidRPr="003C7ADD">
              <w:rPr>
                <w:color w:val="0A548B"/>
                <w:spacing w:val="-19"/>
                <w:sz w:val="20"/>
                <w:szCs w:val="20"/>
              </w:rPr>
              <w:t xml:space="preserve"> </w:t>
            </w:r>
            <w:r w:rsidRPr="003C7ADD">
              <w:rPr>
                <w:color w:val="0A548B"/>
                <w:sz w:val="20"/>
                <w:szCs w:val="20"/>
              </w:rPr>
              <w:t xml:space="preserve">selected ‘No’ in response to question </w:t>
            </w:r>
            <w:r w:rsidR="00D129A0">
              <w:rPr>
                <w:color w:val="0A548B"/>
                <w:sz w:val="20"/>
                <w:szCs w:val="20"/>
              </w:rPr>
              <w:t>7</w:t>
            </w:r>
            <w:r w:rsidRPr="003C7ADD">
              <w:rPr>
                <w:color w:val="0A548B"/>
                <w:sz w:val="20"/>
                <w:szCs w:val="20"/>
              </w:rPr>
              <w:t>.1 and</w:t>
            </w:r>
            <w:r>
              <w:rPr>
                <w:color w:val="0A548B"/>
                <w:sz w:val="20"/>
                <w:szCs w:val="20"/>
              </w:rPr>
              <w:t xml:space="preserve"> has not attached a copy of their current Health and Safety Policy</w:t>
            </w:r>
            <w:r w:rsidR="00192736">
              <w:rPr>
                <w:color w:val="0A548B"/>
                <w:sz w:val="20"/>
                <w:szCs w:val="20"/>
              </w:rPr>
              <w:t>/ies</w:t>
            </w:r>
            <w:r>
              <w:rPr>
                <w:color w:val="0A548B"/>
                <w:sz w:val="20"/>
                <w:szCs w:val="20"/>
              </w:rPr>
              <w:t>.</w:t>
            </w:r>
          </w:p>
          <w:p w14:paraId="74E5AD3E" w14:textId="110D2438" w:rsidR="00E17E58" w:rsidRDefault="00E17E58">
            <w:pPr>
              <w:pStyle w:val="TableParagraph"/>
              <w:spacing w:before="239"/>
              <w:ind w:left="109"/>
              <w:rPr>
                <w:b/>
                <w:color w:val="0A548B"/>
                <w:spacing w:val="-2"/>
                <w:sz w:val="20"/>
                <w:szCs w:val="20"/>
              </w:rPr>
            </w:pPr>
          </w:p>
        </w:tc>
        <w:tc>
          <w:tcPr>
            <w:tcW w:w="1484" w:type="dxa"/>
            <w:tcBorders>
              <w:top w:val="single" w:sz="4" w:space="0" w:color="auto"/>
              <w:bottom w:val="single" w:sz="4" w:space="0" w:color="auto"/>
            </w:tcBorders>
          </w:tcPr>
          <w:p w14:paraId="2A340ED3" w14:textId="77777777" w:rsidR="00E17E58" w:rsidRPr="003C7ADD" w:rsidRDefault="00E17E58">
            <w:pPr>
              <w:pStyle w:val="TableParagraph"/>
              <w:rPr>
                <w:color w:val="0A548B"/>
                <w:sz w:val="20"/>
                <w:szCs w:val="20"/>
              </w:rPr>
            </w:pPr>
          </w:p>
        </w:tc>
      </w:tr>
      <w:tr w:rsidR="00192736" w:rsidRPr="003C7ADD" w14:paraId="1515696D" w14:textId="77777777" w:rsidTr="001A13D0">
        <w:trPr>
          <w:trHeight w:val="2200"/>
        </w:trPr>
        <w:tc>
          <w:tcPr>
            <w:tcW w:w="1690" w:type="dxa"/>
            <w:tcBorders>
              <w:top w:val="single" w:sz="4" w:space="0" w:color="auto"/>
              <w:bottom w:val="single" w:sz="4" w:space="0" w:color="auto"/>
            </w:tcBorders>
          </w:tcPr>
          <w:p w14:paraId="181EB11D" w14:textId="77777777" w:rsidR="00192736" w:rsidRDefault="00192736">
            <w:pPr>
              <w:pStyle w:val="TableParagraph"/>
              <w:rPr>
                <w:color w:val="0A548B"/>
                <w:sz w:val="20"/>
                <w:szCs w:val="20"/>
              </w:rPr>
            </w:pPr>
          </w:p>
          <w:p w14:paraId="05156BFF" w14:textId="00C527FE" w:rsidR="00192736" w:rsidRDefault="00192736">
            <w:pPr>
              <w:pStyle w:val="TableParagraph"/>
              <w:rPr>
                <w:color w:val="0A548B"/>
                <w:sz w:val="20"/>
                <w:szCs w:val="20"/>
              </w:rPr>
            </w:pPr>
            <w:r>
              <w:rPr>
                <w:color w:val="0A548B"/>
                <w:sz w:val="20"/>
                <w:szCs w:val="20"/>
              </w:rPr>
              <w:t>7.2</w:t>
            </w:r>
          </w:p>
        </w:tc>
        <w:tc>
          <w:tcPr>
            <w:tcW w:w="1520" w:type="dxa"/>
            <w:tcBorders>
              <w:top w:val="single" w:sz="4" w:space="0" w:color="auto"/>
              <w:bottom w:val="single" w:sz="4" w:space="0" w:color="auto"/>
            </w:tcBorders>
          </w:tcPr>
          <w:p w14:paraId="0CBB5D59" w14:textId="77777777" w:rsidR="00192736" w:rsidRDefault="00192736">
            <w:pPr>
              <w:pStyle w:val="TableParagraph"/>
              <w:rPr>
                <w:color w:val="0A548B"/>
                <w:spacing w:val="-2"/>
                <w:sz w:val="20"/>
                <w:szCs w:val="20"/>
              </w:rPr>
            </w:pPr>
          </w:p>
          <w:p w14:paraId="21DCBA6E" w14:textId="68B8F7BA" w:rsidR="00192736" w:rsidRDefault="00192736">
            <w:pPr>
              <w:pStyle w:val="TableParagraph"/>
              <w:rPr>
                <w:color w:val="0A548B"/>
                <w:spacing w:val="-2"/>
                <w:sz w:val="20"/>
                <w:szCs w:val="20"/>
              </w:rPr>
            </w:pPr>
            <w:r>
              <w:rPr>
                <w:color w:val="0A548B"/>
                <w:spacing w:val="-2"/>
                <w:sz w:val="20"/>
                <w:szCs w:val="20"/>
              </w:rPr>
              <w:t>Pass/Fail</w:t>
            </w:r>
          </w:p>
        </w:tc>
        <w:tc>
          <w:tcPr>
            <w:tcW w:w="9627" w:type="dxa"/>
            <w:tcBorders>
              <w:top w:val="single" w:sz="4" w:space="0" w:color="auto"/>
              <w:bottom w:val="single" w:sz="4" w:space="0" w:color="auto"/>
            </w:tcBorders>
          </w:tcPr>
          <w:p w14:paraId="32F2F1A5" w14:textId="77777777" w:rsidR="00C23668" w:rsidRPr="00976A1F" w:rsidRDefault="00C23668" w:rsidP="00C23668">
            <w:pPr>
              <w:pStyle w:val="TableParagraph"/>
              <w:spacing w:before="239"/>
              <w:ind w:left="109"/>
              <w:rPr>
                <w:b/>
                <w:color w:val="0A548B"/>
                <w:spacing w:val="-2"/>
                <w:sz w:val="20"/>
                <w:szCs w:val="20"/>
              </w:rPr>
            </w:pPr>
            <w:r w:rsidRPr="00976A1F">
              <w:rPr>
                <w:b/>
                <w:color w:val="0A548B"/>
                <w:spacing w:val="-2"/>
                <w:sz w:val="20"/>
                <w:szCs w:val="20"/>
              </w:rPr>
              <w:t>Equality, Diversity and Inclusion</w:t>
            </w:r>
          </w:p>
          <w:p w14:paraId="2D2D0B34" w14:textId="77777777" w:rsidR="00C23668" w:rsidRPr="00421FB0" w:rsidRDefault="00C23668" w:rsidP="00C23668">
            <w:pPr>
              <w:pStyle w:val="TableParagraph"/>
              <w:spacing w:before="239"/>
              <w:ind w:left="109"/>
              <w:rPr>
                <w:bCs/>
                <w:color w:val="0A548B"/>
                <w:spacing w:val="-2"/>
                <w:sz w:val="20"/>
                <w:lang w:val="en-GB"/>
              </w:rPr>
            </w:pPr>
            <w:r w:rsidRPr="00421FB0">
              <w:rPr>
                <w:b/>
                <w:bCs/>
                <w:color w:val="0A548B"/>
                <w:spacing w:val="-2"/>
                <w:sz w:val="20"/>
                <w:lang w:val="en-GB"/>
              </w:rPr>
              <w:t>Pass</w:t>
            </w:r>
            <w:r w:rsidRPr="00976A1F">
              <w:rPr>
                <w:b/>
                <w:color w:val="0A548B"/>
                <w:spacing w:val="-2"/>
                <w:sz w:val="20"/>
                <w:lang w:val="en-GB"/>
              </w:rPr>
              <w:t xml:space="preserve"> = </w:t>
            </w:r>
            <w:r w:rsidRPr="00421FB0">
              <w:rPr>
                <w:bCs/>
                <w:color w:val="0A548B"/>
                <w:spacing w:val="-2"/>
                <w:sz w:val="20"/>
                <w:lang w:val="en-GB"/>
              </w:rPr>
              <w:t>The Tenderer has provided clear and specific detail on how their Equality, Diversity, and Inclusion (ED&amp;I) policy or policies are implemented in practice. The information demonstrates that ED&amp;I principles are actively embedded within the organisation’s culture, processes, and operations. The response provides the ECITB with a good level of confidence in the Tenderer’s commitment to and implementation of ED&amp;I.</w:t>
            </w:r>
          </w:p>
          <w:p w14:paraId="2BE8C88E" w14:textId="34138F93" w:rsidR="00192736" w:rsidRDefault="00C23668" w:rsidP="00C23668">
            <w:pPr>
              <w:pStyle w:val="TableParagraph"/>
              <w:spacing w:before="239"/>
              <w:ind w:left="109"/>
              <w:rPr>
                <w:b/>
                <w:color w:val="0A548B"/>
                <w:spacing w:val="-2"/>
                <w:sz w:val="20"/>
                <w:szCs w:val="20"/>
              </w:rPr>
            </w:pPr>
            <w:r w:rsidRPr="00421FB0">
              <w:rPr>
                <w:b/>
                <w:bCs/>
                <w:color w:val="0A548B"/>
                <w:spacing w:val="-2"/>
                <w:sz w:val="20"/>
                <w:lang w:val="en-GB"/>
              </w:rPr>
              <w:t>Fail</w:t>
            </w:r>
            <w:r w:rsidRPr="00976A1F">
              <w:rPr>
                <w:b/>
                <w:color w:val="0A548B"/>
                <w:spacing w:val="-2"/>
                <w:sz w:val="20"/>
                <w:lang w:val="en-GB"/>
              </w:rPr>
              <w:t xml:space="preserve"> = </w:t>
            </w:r>
            <w:r w:rsidRPr="00421FB0">
              <w:rPr>
                <w:bCs/>
                <w:color w:val="0A548B"/>
                <w:spacing w:val="-2"/>
                <w:sz w:val="20"/>
                <w:lang w:val="en-GB"/>
              </w:rPr>
              <w:t xml:space="preserve">The Tenderer has </w:t>
            </w:r>
            <w:r w:rsidRPr="00976A1F">
              <w:rPr>
                <w:bCs/>
                <w:color w:val="0A548B"/>
                <w:spacing w:val="-2"/>
                <w:sz w:val="20"/>
                <w:lang w:val="en-GB"/>
              </w:rPr>
              <w:t xml:space="preserve">not </w:t>
            </w:r>
            <w:r w:rsidRPr="00421FB0">
              <w:rPr>
                <w:bCs/>
                <w:color w:val="0A548B"/>
                <w:spacing w:val="-2"/>
                <w:sz w:val="20"/>
                <w:lang w:val="en-GB"/>
              </w:rPr>
              <w:t xml:space="preserve">provided clear and specific detail on how their Equality, Diversity, and Inclusion (ED&amp;I) policy or policies are implemented in practice. The information </w:t>
            </w:r>
            <w:r w:rsidRPr="00976A1F">
              <w:rPr>
                <w:bCs/>
                <w:color w:val="0A548B"/>
                <w:spacing w:val="-2"/>
                <w:sz w:val="20"/>
                <w:lang w:val="en-GB"/>
              </w:rPr>
              <w:t xml:space="preserve">does not </w:t>
            </w:r>
            <w:r w:rsidRPr="00421FB0">
              <w:rPr>
                <w:bCs/>
                <w:color w:val="0A548B"/>
                <w:spacing w:val="-2"/>
                <w:sz w:val="20"/>
                <w:lang w:val="en-GB"/>
              </w:rPr>
              <w:t xml:space="preserve">demonstrate that ED&amp;I principles are actively embedded within the organisation’s culture, </w:t>
            </w:r>
            <w:r w:rsidRPr="00421FB0">
              <w:rPr>
                <w:bCs/>
                <w:color w:val="0A548B"/>
                <w:spacing w:val="-2"/>
                <w:sz w:val="20"/>
                <w:lang w:val="en-GB"/>
              </w:rPr>
              <w:lastRenderedPageBreak/>
              <w:t xml:space="preserve">processes, and operations. The response </w:t>
            </w:r>
            <w:r w:rsidRPr="00976A1F">
              <w:rPr>
                <w:bCs/>
                <w:color w:val="0A548B"/>
                <w:spacing w:val="-2"/>
                <w:sz w:val="20"/>
                <w:lang w:val="en-GB"/>
              </w:rPr>
              <w:t xml:space="preserve">does not </w:t>
            </w:r>
            <w:r w:rsidRPr="00421FB0">
              <w:rPr>
                <w:bCs/>
                <w:color w:val="0A548B"/>
                <w:spacing w:val="-2"/>
                <w:sz w:val="20"/>
                <w:lang w:val="en-GB"/>
              </w:rPr>
              <w:t xml:space="preserve">provide the ECITB with </w:t>
            </w:r>
            <w:r w:rsidRPr="00976A1F">
              <w:rPr>
                <w:bCs/>
                <w:color w:val="0A548B"/>
                <w:spacing w:val="-2"/>
                <w:sz w:val="20"/>
                <w:lang w:val="en-GB"/>
              </w:rPr>
              <w:t>a good</w:t>
            </w:r>
            <w:r w:rsidRPr="00421FB0">
              <w:rPr>
                <w:bCs/>
                <w:color w:val="0A548B"/>
                <w:spacing w:val="-2"/>
                <w:sz w:val="20"/>
                <w:lang w:val="en-GB"/>
              </w:rPr>
              <w:t xml:space="preserve"> level of confidence in the Tenderer’s commitment to and implementation of ED&amp;I.</w:t>
            </w:r>
          </w:p>
        </w:tc>
        <w:tc>
          <w:tcPr>
            <w:tcW w:w="1484" w:type="dxa"/>
            <w:tcBorders>
              <w:top w:val="single" w:sz="4" w:space="0" w:color="auto"/>
              <w:bottom w:val="single" w:sz="4" w:space="0" w:color="auto"/>
            </w:tcBorders>
          </w:tcPr>
          <w:p w14:paraId="1C62CB13" w14:textId="77777777" w:rsidR="00192736" w:rsidRPr="003C7ADD" w:rsidRDefault="00192736">
            <w:pPr>
              <w:pStyle w:val="TableParagraph"/>
              <w:rPr>
                <w:color w:val="0A548B"/>
                <w:sz w:val="20"/>
                <w:szCs w:val="20"/>
              </w:rPr>
            </w:pPr>
          </w:p>
        </w:tc>
      </w:tr>
      <w:tr w:rsidR="001A13D0" w:rsidRPr="003C7ADD" w14:paraId="4134A226" w14:textId="77777777" w:rsidTr="005071F7">
        <w:trPr>
          <w:trHeight w:val="2200"/>
        </w:trPr>
        <w:tc>
          <w:tcPr>
            <w:tcW w:w="1690" w:type="dxa"/>
            <w:tcBorders>
              <w:top w:val="single" w:sz="4" w:space="0" w:color="auto"/>
              <w:bottom w:val="single" w:sz="4" w:space="0" w:color="auto"/>
            </w:tcBorders>
          </w:tcPr>
          <w:p w14:paraId="52CB74D8" w14:textId="77777777" w:rsidR="00E02E0F" w:rsidRDefault="00E02E0F">
            <w:pPr>
              <w:pStyle w:val="TableParagraph"/>
              <w:rPr>
                <w:color w:val="0A548B"/>
                <w:sz w:val="20"/>
                <w:szCs w:val="20"/>
              </w:rPr>
            </w:pPr>
          </w:p>
          <w:p w14:paraId="740C20F0" w14:textId="3E3A0480" w:rsidR="001A13D0" w:rsidRDefault="001A13D0">
            <w:pPr>
              <w:pStyle w:val="TableParagraph"/>
              <w:rPr>
                <w:color w:val="0A548B"/>
                <w:sz w:val="20"/>
                <w:szCs w:val="20"/>
              </w:rPr>
            </w:pPr>
            <w:r>
              <w:rPr>
                <w:color w:val="0A548B"/>
                <w:sz w:val="20"/>
                <w:szCs w:val="20"/>
              </w:rPr>
              <w:t>8.1</w:t>
            </w:r>
          </w:p>
        </w:tc>
        <w:tc>
          <w:tcPr>
            <w:tcW w:w="1520" w:type="dxa"/>
            <w:tcBorders>
              <w:top w:val="single" w:sz="4" w:space="0" w:color="auto"/>
              <w:bottom w:val="single" w:sz="4" w:space="0" w:color="auto"/>
            </w:tcBorders>
          </w:tcPr>
          <w:p w14:paraId="5C88CCE5" w14:textId="77777777" w:rsidR="001A13D0" w:rsidRDefault="001A13D0">
            <w:pPr>
              <w:pStyle w:val="TableParagraph"/>
              <w:rPr>
                <w:color w:val="0A548B"/>
                <w:spacing w:val="-2"/>
                <w:sz w:val="20"/>
                <w:szCs w:val="20"/>
              </w:rPr>
            </w:pPr>
          </w:p>
          <w:p w14:paraId="10589A3E" w14:textId="19D71C15" w:rsidR="005071F7" w:rsidRDefault="005071F7">
            <w:pPr>
              <w:pStyle w:val="TableParagraph"/>
              <w:rPr>
                <w:color w:val="0A548B"/>
                <w:spacing w:val="-2"/>
                <w:sz w:val="20"/>
                <w:szCs w:val="20"/>
              </w:rPr>
            </w:pPr>
            <w:r>
              <w:rPr>
                <w:color w:val="0A548B"/>
                <w:spacing w:val="-2"/>
                <w:sz w:val="20"/>
                <w:szCs w:val="20"/>
              </w:rPr>
              <w:t>Pass/Fail</w:t>
            </w:r>
          </w:p>
        </w:tc>
        <w:tc>
          <w:tcPr>
            <w:tcW w:w="9627" w:type="dxa"/>
            <w:tcBorders>
              <w:top w:val="single" w:sz="4" w:space="0" w:color="auto"/>
              <w:bottom w:val="single" w:sz="4" w:space="0" w:color="auto"/>
            </w:tcBorders>
          </w:tcPr>
          <w:p w14:paraId="7A816554" w14:textId="6B6E389A" w:rsidR="008040A7" w:rsidRDefault="008040A7" w:rsidP="008040A7">
            <w:pPr>
              <w:pStyle w:val="TableParagraph"/>
              <w:spacing w:before="239"/>
              <w:ind w:left="109"/>
              <w:rPr>
                <w:b/>
                <w:color w:val="0A548B"/>
                <w:sz w:val="20"/>
                <w:szCs w:val="20"/>
              </w:rPr>
            </w:pPr>
            <w:r>
              <w:rPr>
                <w:b/>
                <w:color w:val="0A548B"/>
                <w:sz w:val="20"/>
                <w:szCs w:val="20"/>
              </w:rPr>
              <w:t>Programme</w:t>
            </w:r>
          </w:p>
          <w:p w14:paraId="29E5A718" w14:textId="1F01F762" w:rsidR="008040A7" w:rsidRPr="00E17E58" w:rsidRDefault="008040A7" w:rsidP="008040A7">
            <w:pPr>
              <w:pStyle w:val="TableParagraph"/>
              <w:spacing w:before="239"/>
              <w:ind w:left="109"/>
              <w:rPr>
                <w:b/>
                <w:color w:val="0A548B"/>
                <w:spacing w:val="-2"/>
                <w:sz w:val="20"/>
                <w:szCs w:val="20"/>
              </w:rPr>
            </w:pPr>
            <w:r w:rsidRPr="003C7ADD">
              <w:rPr>
                <w:b/>
                <w:color w:val="0A548B"/>
                <w:sz w:val="20"/>
                <w:szCs w:val="20"/>
              </w:rPr>
              <w:t>Pass</w:t>
            </w:r>
            <w:r w:rsidRPr="003C7ADD">
              <w:rPr>
                <w:b/>
                <w:color w:val="0A548B"/>
                <w:spacing w:val="-19"/>
                <w:sz w:val="20"/>
                <w:szCs w:val="20"/>
              </w:rPr>
              <w:t xml:space="preserve"> </w:t>
            </w:r>
            <w:r w:rsidRPr="003C7ADD">
              <w:rPr>
                <w:color w:val="0A548B"/>
                <w:sz w:val="20"/>
                <w:szCs w:val="20"/>
              </w:rPr>
              <w:t>=</w:t>
            </w:r>
            <w:r w:rsidRPr="003C7ADD">
              <w:rPr>
                <w:color w:val="0A548B"/>
                <w:spacing w:val="-19"/>
                <w:sz w:val="20"/>
                <w:szCs w:val="20"/>
              </w:rPr>
              <w:t xml:space="preserve">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Pr>
                <w:color w:val="0A548B"/>
                <w:sz w:val="20"/>
                <w:szCs w:val="20"/>
              </w:rPr>
              <w:t>Tenderer</w:t>
            </w:r>
            <w:r w:rsidRPr="003C7ADD">
              <w:rPr>
                <w:color w:val="0A548B"/>
                <w:spacing w:val="-19"/>
                <w:sz w:val="20"/>
                <w:szCs w:val="20"/>
              </w:rPr>
              <w:t xml:space="preserve"> </w:t>
            </w:r>
            <w:r w:rsidRPr="003C7ADD">
              <w:rPr>
                <w:color w:val="0A548B"/>
                <w:sz w:val="20"/>
                <w:szCs w:val="20"/>
              </w:rPr>
              <w:t xml:space="preserve">selected ‘Yes’ in response to question </w:t>
            </w:r>
            <w:r>
              <w:rPr>
                <w:color w:val="0A548B"/>
                <w:sz w:val="20"/>
                <w:szCs w:val="20"/>
              </w:rPr>
              <w:t>8</w:t>
            </w:r>
            <w:r w:rsidRPr="003C7ADD">
              <w:rPr>
                <w:color w:val="0A548B"/>
                <w:sz w:val="20"/>
                <w:szCs w:val="20"/>
              </w:rPr>
              <w:t>.1</w:t>
            </w:r>
            <w:r>
              <w:rPr>
                <w:color w:val="0A548B"/>
                <w:sz w:val="20"/>
                <w:szCs w:val="20"/>
              </w:rPr>
              <w:t>.</w:t>
            </w:r>
          </w:p>
          <w:p w14:paraId="3221E429" w14:textId="34E40FF2" w:rsidR="001A13D0" w:rsidRDefault="008040A7" w:rsidP="008040A7">
            <w:pPr>
              <w:pStyle w:val="TableParagraph"/>
              <w:spacing w:before="239"/>
              <w:ind w:left="109"/>
              <w:rPr>
                <w:b/>
                <w:color w:val="0A548B"/>
                <w:spacing w:val="-2"/>
                <w:sz w:val="20"/>
                <w:szCs w:val="20"/>
              </w:rPr>
            </w:pPr>
            <w:r w:rsidRPr="003C7ADD">
              <w:rPr>
                <w:b/>
                <w:color w:val="0A548B"/>
                <w:sz w:val="20"/>
                <w:szCs w:val="20"/>
              </w:rPr>
              <w:t xml:space="preserve">Fail =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Pr>
                <w:color w:val="0A548B"/>
                <w:sz w:val="20"/>
                <w:szCs w:val="20"/>
              </w:rPr>
              <w:t>Tenderer</w:t>
            </w:r>
            <w:r w:rsidRPr="003C7ADD">
              <w:rPr>
                <w:color w:val="0A548B"/>
                <w:spacing w:val="-19"/>
                <w:sz w:val="20"/>
                <w:szCs w:val="20"/>
              </w:rPr>
              <w:t xml:space="preserve"> </w:t>
            </w:r>
            <w:r w:rsidRPr="003C7ADD">
              <w:rPr>
                <w:color w:val="0A548B"/>
                <w:sz w:val="20"/>
                <w:szCs w:val="20"/>
              </w:rPr>
              <w:t xml:space="preserve">selected ‘No’ </w:t>
            </w:r>
            <w:r w:rsidR="00AF120C">
              <w:rPr>
                <w:color w:val="0A548B"/>
                <w:sz w:val="20"/>
                <w:szCs w:val="20"/>
              </w:rPr>
              <w:t xml:space="preserve">or has not provided a </w:t>
            </w:r>
            <w:r w:rsidRPr="003C7ADD">
              <w:rPr>
                <w:color w:val="0A548B"/>
                <w:sz w:val="20"/>
                <w:szCs w:val="20"/>
              </w:rPr>
              <w:t xml:space="preserve">response to question </w:t>
            </w:r>
            <w:r>
              <w:rPr>
                <w:color w:val="0A548B"/>
                <w:sz w:val="20"/>
                <w:szCs w:val="20"/>
              </w:rPr>
              <w:t>8</w:t>
            </w:r>
            <w:r w:rsidRPr="003C7ADD">
              <w:rPr>
                <w:color w:val="0A548B"/>
                <w:sz w:val="20"/>
                <w:szCs w:val="20"/>
              </w:rPr>
              <w:t>.1</w:t>
            </w:r>
            <w:r>
              <w:rPr>
                <w:color w:val="0A548B"/>
                <w:sz w:val="20"/>
                <w:szCs w:val="20"/>
              </w:rPr>
              <w:t>.</w:t>
            </w:r>
          </w:p>
        </w:tc>
        <w:tc>
          <w:tcPr>
            <w:tcW w:w="1484" w:type="dxa"/>
            <w:tcBorders>
              <w:top w:val="single" w:sz="4" w:space="0" w:color="auto"/>
              <w:bottom w:val="single" w:sz="4" w:space="0" w:color="auto"/>
            </w:tcBorders>
          </w:tcPr>
          <w:p w14:paraId="593AD61B" w14:textId="77777777" w:rsidR="001A13D0" w:rsidRPr="003C7ADD" w:rsidRDefault="001A13D0">
            <w:pPr>
              <w:pStyle w:val="TableParagraph"/>
              <w:rPr>
                <w:color w:val="0A548B"/>
                <w:sz w:val="20"/>
                <w:szCs w:val="20"/>
              </w:rPr>
            </w:pPr>
          </w:p>
        </w:tc>
      </w:tr>
      <w:tr w:rsidR="005071F7" w:rsidRPr="003C7ADD" w14:paraId="7CE7069C" w14:textId="77777777">
        <w:trPr>
          <w:trHeight w:val="2200"/>
        </w:trPr>
        <w:tc>
          <w:tcPr>
            <w:tcW w:w="1690" w:type="dxa"/>
            <w:tcBorders>
              <w:top w:val="single" w:sz="4" w:space="0" w:color="auto"/>
            </w:tcBorders>
          </w:tcPr>
          <w:p w14:paraId="3E372F3D" w14:textId="77777777" w:rsidR="005071F7" w:rsidRDefault="005071F7">
            <w:pPr>
              <w:pStyle w:val="TableParagraph"/>
              <w:rPr>
                <w:color w:val="0A548B"/>
                <w:sz w:val="20"/>
                <w:szCs w:val="20"/>
              </w:rPr>
            </w:pPr>
          </w:p>
          <w:p w14:paraId="42A52999" w14:textId="30B8D7AF" w:rsidR="005071F7" w:rsidRDefault="005071F7">
            <w:pPr>
              <w:pStyle w:val="TableParagraph"/>
              <w:rPr>
                <w:color w:val="0A548B"/>
                <w:sz w:val="20"/>
                <w:szCs w:val="20"/>
              </w:rPr>
            </w:pPr>
            <w:r>
              <w:rPr>
                <w:color w:val="0A548B"/>
                <w:sz w:val="20"/>
                <w:szCs w:val="20"/>
              </w:rPr>
              <w:t>9.1</w:t>
            </w:r>
          </w:p>
        </w:tc>
        <w:tc>
          <w:tcPr>
            <w:tcW w:w="1520" w:type="dxa"/>
            <w:tcBorders>
              <w:top w:val="single" w:sz="4" w:space="0" w:color="auto"/>
            </w:tcBorders>
          </w:tcPr>
          <w:p w14:paraId="56B3E000" w14:textId="77777777" w:rsidR="005071F7" w:rsidRDefault="005071F7">
            <w:pPr>
              <w:pStyle w:val="TableParagraph"/>
              <w:rPr>
                <w:color w:val="0A548B"/>
                <w:spacing w:val="-2"/>
                <w:sz w:val="20"/>
                <w:szCs w:val="20"/>
              </w:rPr>
            </w:pPr>
          </w:p>
          <w:p w14:paraId="5539998A" w14:textId="1CE2DBF2" w:rsidR="005071F7" w:rsidRDefault="005071F7">
            <w:pPr>
              <w:pStyle w:val="TableParagraph"/>
              <w:rPr>
                <w:color w:val="0A548B"/>
                <w:spacing w:val="-2"/>
                <w:sz w:val="20"/>
                <w:szCs w:val="20"/>
              </w:rPr>
            </w:pPr>
            <w:r>
              <w:rPr>
                <w:color w:val="0A548B"/>
                <w:spacing w:val="-2"/>
                <w:sz w:val="20"/>
                <w:szCs w:val="20"/>
              </w:rPr>
              <w:t>Pass/Fail</w:t>
            </w:r>
          </w:p>
        </w:tc>
        <w:tc>
          <w:tcPr>
            <w:tcW w:w="9627" w:type="dxa"/>
            <w:tcBorders>
              <w:top w:val="single" w:sz="4" w:space="0" w:color="auto"/>
            </w:tcBorders>
          </w:tcPr>
          <w:p w14:paraId="63F3F6DE" w14:textId="77777777" w:rsidR="005071F7" w:rsidRDefault="00B810FD" w:rsidP="008040A7">
            <w:pPr>
              <w:pStyle w:val="TableParagraph"/>
              <w:spacing w:before="239"/>
              <w:ind w:left="109"/>
              <w:rPr>
                <w:b/>
                <w:color w:val="0A548B"/>
                <w:sz w:val="20"/>
                <w:szCs w:val="20"/>
              </w:rPr>
            </w:pPr>
            <w:r>
              <w:rPr>
                <w:b/>
                <w:color w:val="0A548B"/>
                <w:sz w:val="20"/>
                <w:szCs w:val="20"/>
              </w:rPr>
              <w:t>Security</w:t>
            </w:r>
          </w:p>
          <w:p w14:paraId="40B05845" w14:textId="546DF9F3" w:rsidR="00B810FD" w:rsidRPr="00E17E58" w:rsidRDefault="00B810FD" w:rsidP="00B810FD">
            <w:pPr>
              <w:pStyle w:val="TableParagraph"/>
              <w:spacing w:before="239"/>
              <w:ind w:left="109"/>
              <w:rPr>
                <w:b/>
                <w:color w:val="0A548B"/>
                <w:spacing w:val="-2"/>
                <w:sz w:val="20"/>
                <w:szCs w:val="20"/>
              </w:rPr>
            </w:pPr>
            <w:r w:rsidRPr="003C7ADD">
              <w:rPr>
                <w:b/>
                <w:color w:val="0A548B"/>
                <w:sz w:val="20"/>
                <w:szCs w:val="20"/>
              </w:rPr>
              <w:t>Pass</w:t>
            </w:r>
            <w:r w:rsidRPr="003C7ADD">
              <w:rPr>
                <w:b/>
                <w:color w:val="0A548B"/>
                <w:spacing w:val="-19"/>
                <w:sz w:val="20"/>
                <w:szCs w:val="20"/>
              </w:rPr>
              <w:t xml:space="preserve"> </w:t>
            </w:r>
            <w:r w:rsidRPr="003C7ADD">
              <w:rPr>
                <w:color w:val="0A548B"/>
                <w:sz w:val="20"/>
                <w:szCs w:val="20"/>
              </w:rPr>
              <w:t>=</w:t>
            </w:r>
            <w:r w:rsidRPr="003C7ADD">
              <w:rPr>
                <w:color w:val="0A548B"/>
                <w:spacing w:val="-19"/>
                <w:sz w:val="20"/>
                <w:szCs w:val="20"/>
              </w:rPr>
              <w:t xml:space="preserve">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Pr>
                <w:color w:val="0A548B"/>
                <w:sz w:val="20"/>
                <w:szCs w:val="20"/>
              </w:rPr>
              <w:t>Tenderer</w:t>
            </w:r>
            <w:r w:rsidRPr="003C7ADD">
              <w:rPr>
                <w:color w:val="0A548B"/>
                <w:spacing w:val="-19"/>
                <w:sz w:val="20"/>
                <w:szCs w:val="20"/>
              </w:rPr>
              <w:t xml:space="preserve"> </w:t>
            </w:r>
            <w:r w:rsidRPr="003C7ADD">
              <w:rPr>
                <w:color w:val="0A548B"/>
                <w:sz w:val="20"/>
                <w:szCs w:val="20"/>
              </w:rPr>
              <w:t xml:space="preserve">selected ‘Yes’ in response to question </w:t>
            </w:r>
            <w:r>
              <w:rPr>
                <w:color w:val="0A548B"/>
                <w:sz w:val="20"/>
                <w:szCs w:val="20"/>
              </w:rPr>
              <w:t>9</w:t>
            </w:r>
            <w:r w:rsidRPr="003C7ADD">
              <w:rPr>
                <w:color w:val="0A548B"/>
                <w:sz w:val="20"/>
                <w:szCs w:val="20"/>
              </w:rPr>
              <w:t>.1</w:t>
            </w:r>
            <w:r>
              <w:rPr>
                <w:color w:val="0A548B"/>
                <w:sz w:val="20"/>
                <w:szCs w:val="20"/>
              </w:rPr>
              <w:t xml:space="preserve"> and holds a current </w:t>
            </w:r>
            <w:r w:rsidRPr="002C4E08">
              <w:rPr>
                <w:color w:val="FF0000"/>
                <w:sz w:val="20"/>
                <w:szCs w:val="20"/>
              </w:rPr>
              <w:t>Cyber Essentials Certificate</w:t>
            </w:r>
            <w:r w:rsidR="00A67F61" w:rsidRPr="002C4E08">
              <w:rPr>
                <w:color w:val="FF0000"/>
                <w:sz w:val="20"/>
                <w:szCs w:val="20"/>
              </w:rPr>
              <w:t xml:space="preserve"> </w:t>
            </w:r>
            <w:r w:rsidR="00A67F61">
              <w:rPr>
                <w:color w:val="0A548B"/>
                <w:sz w:val="20"/>
                <w:szCs w:val="20"/>
              </w:rPr>
              <w:t>(or equivalent).</w:t>
            </w:r>
          </w:p>
          <w:p w14:paraId="7641E4C6" w14:textId="1A1AC781" w:rsidR="00B810FD" w:rsidRDefault="00B810FD" w:rsidP="00B810FD">
            <w:pPr>
              <w:pStyle w:val="TableParagraph"/>
              <w:spacing w:before="239"/>
              <w:ind w:left="109"/>
              <w:rPr>
                <w:b/>
                <w:color w:val="0A548B"/>
                <w:sz w:val="20"/>
                <w:szCs w:val="20"/>
              </w:rPr>
            </w:pPr>
            <w:r w:rsidRPr="003C7ADD">
              <w:rPr>
                <w:b/>
                <w:color w:val="0A548B"/>
                <w:sz w:val="20"/>
                <w:szCs w:val="20"/>
              </w:rPr>
              <w:t xml:space="preserve">Fail =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Pr>
                <w:color w:val="0A548B"/>
                <w:sz w:val="20"/>
                <w:szCs w:val="20"/>
              </w:rPr>
              <w:t>Tenderer</w:t>
            </w:r>
            <w:r w:rsidRPr="003C7ADD">
              <w:rPr>
                <w:color w:val="0A548B"/>
                <w:spacing w:val="-19"/>
                <w:sz w:val="20"/>
                <w:szCs w:val="20"/>
              </w:rPr>
              <w:t xml:space="preserve"> </w:t>
            </w:r>
            <w:r w:rsidRPr="003C7ADD">
              <w:rPr>
                <w:color w:val="0A548B"/>
                <w:sz w:val="20"/>
                <w:szCs w:val="20"/>
              </w:rPr>
              <w:t xml:space="preserve">selected ‘No’ </w:t>
            </w:r>
            <w:r>
              <w:rPr>
                <w:color w:val="0A548B"/>
                <w:sz w:val="20"/>
                <w:szCs w:val="20"/>
              </w:rPr>
              <w:t xml:space="preserve">or has not provided a </w:t>
            </w:r>
            <w:r w:rsidRPr="003C7ADD">
              <w:rPr>
                <w:color w:val="0A548B"/>
                <w:sz w:val="20"/>
                <w:szCs w:val="20"/>
              </w:rPr>
              <w:t xml:space="preserve">response to question </w:t>
            </w:r>
            <w:r>
              <w:rPr>
                <w:color w:val="0A548B"/>
                <w:sz w:val="20"/>
                <w:szCs w:val="20"/>
              </w:rPr>
              <w:t>9</w:t>
            </w:r>
            <w:r w:rsidRPr="003C7ADD">
              <w:rPr>
                <w:color w:val="0A548B"/>
                <w:sz w:val="20"/>
                <w:szCs w:val="20"/>
              </w:rPr>
              <w:t>.1</w:t>
            </w:r>
            <w:r w:rsidR="00A67F61">
              <w:rPr>
                <w:color w:val="0A548B"/>
                <w:sz w:val="20"/>
                <w:szCs w:val="20"/>
              </w:rPr>
              <w:t xml:space="preserve"> or has not shared a copy of their </w:t>
            </w:r>
            <w:r w:rsidR="00A67F61" w:rsidRPr="002C4E08">
              <w:rPr>
                <w:color w:val="FF0000"/>
                <w:sz w:val="20"/>
                <w:szCs w:val="20"/>
              </w:rPr>
              <w:t xml:space="preserve">Cyber Essentials Certificate </w:t>
            </w:r>
            <w:r w:rsidR="00A67F61">
              <w:rPr>
                <w:color w:val="0A548B"/>
                <w:sz w:val="20"/>
                <w:szCs w:val="20"/>
              </w:rPr>
              <w:t>(or equivalent)</w:t>
            </w:r>
            <w:r>
              <w:rPr>
                <w:color w:val="0A548B"/>
                <w:sz w:val="20"/>
                <w:szCs w:val="20"/>
              </w:rPr>
              <w:t>.</w:t>
            </w:r>
          </w:p>
          <w:p w14:paraId="1DC41D80" w14:textId="11AFA928" w:rsidR="00B810FD" w:rsidRDefault="00B810FD" w:rsidP="00B810FD">
            <w:pPr>
              <w:pStyle w:val="TableParagraph"/>
              <w:spacing w:before="239"/>
              <w:rPr>
                <w:b/>
                <w:color w:val="0A548B"/>
                <w:sz w:val="20"/>
                <w:szCs w:val="20"/>
              </w:rPr>
            </w:pPr>
          </w:p>
        </w:tc>
        <w:tc>
          <w:tcPr>
            <w:tcW w:w="1484" w:type="dxa"/>
            <w:tcBorders>
              <w:top w:val="single" w:sz="4" w:space="0" w:color="auto"/>
            </w:tcBorders>
          </w:tcPr>
          <w:p w14:paraId="07AC6D3A" w14:textId="77777777" w:rsidR="005071F7" w:rsidRPr="003C7ADD" w:rsidRDefault="005071F7">
            <w:pPr>
              <w:pStyle w:val="TableParagraph"/>
              <w:rPr>
                <w:color w:val="0A548B"/>
                <w:sz w:val="20"/>
                <w:szCs w:val="20"/>
              </w:rPr>
            </w:pPr>
          </w:p>
        </w:tc>
      </w:tr>
    </w:tbl>
    <w:p w14:paraId="58E2CEC5" w14:textId="77777777" w:rsidR="009159A8" w:rsidRPr="003C7ADD" w:rsidRDefault="009159A8" w:rsidP="009159A8">
      <w:pPr>
        <w:rPr>
          <w:rFonts w:ascii="Verdana" w:hAnsi="Verdana"/>
          <w:color w:val="0A548B"/>
          <w:sz w:val="20"/>
        </w:rPr>
        <w:sectPr w:rsidR="009159A8" w:rsidRPr="003C7ADD" w:rsidSect="009159A8">
          <w:type w:val="continuous"/>
          <w:pgSz w:w="16840" w:h="11910" w:orient="landscape"/>
          <w:pgMar w:top="680" w:right="1140" w:bottom="660" w:left="620" w:header="0" w:footer="473" w:gutter="0"/>
          <w:cols w:space="720"/>
        </w:sectPr>
      </w:pPr>
    </w:p>
    <w:p w14:paraId="0B34B5A0" w14:textId="74C473AB" w:rsidR="008845EC" w:rsidRPr="00AD2B1B" w:rsidRDefault="381B39F3" w:rsidP="00F578B8">
      <w:pPr>
        <w:pStyle w:val="Heading2"/>
        <w:shd w:val="clear" w:color="auto" w:fill="E7E6E6" w:themeFill="background2"/>
        <w:tabs>
          <w:tab w:val="clear" w:pos="3131"/>
          <w:tab w:val="left" w:pos="2552"/>
        </w:tabs>
        <w:jc w:val="both"/>
        <w:rPr>
          <w:rFonts w:ascii="Verdana" w:hAnsi="Verdana" w:cs="Calibri"/>
          <w:b/>
          <w:bCs/>
          <w:color w:val="0A548B"/>
          <w:sz w:val="24"/>
          <w:szCs w:val="24"/>
        </w:rPr>
      </w:pPr>
      <w:bookmarkStart w:id="216" w:name="_Toc185262560"/>
      <w:bookmarkStart w:id="217" w:name="_Toc185502929"/>
      <w:r w:rsidRPr="0B0B6636">
        <w:rPr>
          <w:rFonts w:ascii="Verdana" w:hAnsi="Verdana" w:cs="Calibri"/>
          <w:b/>
          <w:bCs/>
          <w:color w:val="0A548B"/>
          <w:sz w:val="24"/>
          <w:szCs w:val="24"/>
        </w:rPr>
        <w:lastRenderedPageBreak/>
        <w:t>A</w:t>
      </w:r>
      <w:r w:rsidR="5EBBE3A2" w:rsidRPr="0B0B6636">
        <w:rPr>
          <w:rFonts w:ascii="Verdana" w:hAnsi="Verdana" w:cs="Calibri"/>
          <w:b/>
          <w:bCs/>
          <w:color w:val="0A548B"/>
          <w:sz w:val="24"/>
          <w:szCs w:val="24"/>
        </w:rPr>
        <w:t xml:space="preserve">ppendix </w:t>
      </w:r>
      <w:r w:rsidR="044B8C80" w:rsidRPr="0B0B6636">
        <w:rPr>
          <w:rFonts w:ascii="Verdana" w:hAnsi="Verdana" w:cs="Calibri"/>
          <w:b/>
          <w:bCs/>
          <w:color w:val="0A548B"/>
          <w:sz w:val="24"/>
          <w:szCs w:val="24"/>
        </w:rPr>
        <w:t>A</w:t>
      </w:r>
      <w:r w:rsidR="5431034C" w:rsidRPr="0B0B6636">
        <w:rPr>
          <w:rFonts w:ascii="Verdana" w:hAnsi="Verdana" w:cs="Calibri"/>
          <w:b/>
          <w:bCs/>
          <w:color w:val="0A548B"/>
          <w:sz w:val="24"/>
          <w:szCs w:val="24"/>
        </w:rPr>
        <w:t>:</w:t>
      </w:r>
      <w:r w:rsidR="00DC0A97">
        <w:tab/>
      </w:r>
      <w:r w:rsidR="5EBBE3A2" w:rsidRPr="0B0B6636">
        <w:rPr>
          <w:rFonts w:ascii="Verdana" w:hAnsi="Verdana" w:cs="Calibri"/>
          <w:b/>
          <w:bCs/>
          <w:color w:val="0A548B"/>
          <w:sz w:val="24"/>
          <w:szCs w:val="24"/>
        </w:rPr>
        <w:t>Schedule of Prices</w:t>
      </w:r>
      <w:bookmarkEnd w:id="216"/>
      <w:bookmarkEnd w:id="217"/>
      <w:r w:rsidR="3F9D4F12" w:rsidRPr="0B0B6636">
        <w:rPr>
          <w:rFonts w:ascii="Verdana" w:hAnsi="Verdana" w:cs="Calibri"/>
          <w:b/>
          <w:bCs/>
          <w:color w:val="0A548B"/>
          <w:sz w:val="24"/>
          <w:szCs w:val="24"/>
        </w:rPr>
        <w:t xml:space="preserve"> </w:t>
      </w:r>
    </w:p>
    <w:p w14:paraId="00286610" w14:textId="77777777" w:rsidR="002468EC" w:rsidRPr="003C7ADD" w:rsidRDefault="002468EC" w:rsidP="007D6C9F">
      <w:pPr>
        <w:jc w:val="both"/>
        <w:rPr>
          <w:rFonts w:ascii="Verdana" w:hAnsi="Verdana" w:cs="Calibri"/>
          <w:color w:val="0A548B"/>
          <w:sz w:val="20"/>
        </w:rPr>
      </w:pPr>
    </w:p>
    <w:p w14:paraId="768DE3F7" w14:textId="77777777" w:rsidR="004A5347" w:rsidRPr="003C7ADD" w:rsidRDefault="004A5347" w:rsidP="00495D3D">
      <w:pPr>
        <w:rPr>
          <w:rFonts w:ascii="Verdana" w:hAnsi="Verdana" w:cs="Calibri"/>
          <w:b/>
          <w:color w:val="0A548B"/>
          <w:sz w:val="20"/>
        </w:rPr>
      </w:pPr>
    </w:p>
    <w:p w14:paraId="77374373" w14:textId="27655C2D" w:rsidR="00495D3D" w:rsidRPr="003C7ADD" w:rsidRDefault="00495D3D" w:rsidP="00495D3D">
      <w:pPr>
        <w:rPr>
          <w:rFonts w:ascii="Verdana" w:hAnsi="Verdana" w:cs="Calibri"/>
          <w:b/>
          <w:color w:val="0A548B"/>
          <w:sz w:val="20"/>
        </w:rPr>
      </w:pPr>
      <w:r w:rsidRPr="003C7ADD">
        <w:rPr>
          <w:rFonts w:ascii="Verdana" w:hAnsi="Verdana" w:cs="Calibri"/>
          <w:b/>
          <w:color w:val="0A548B"/>
          <w:sz w:val="20"/>
        </w:rPr>
        <w:t>INSTRUCTIONS FOR COMPLETION</w:t>
      </w:r>
    </w:p>
    <w:p w14:paraId="1E2391EF" w14:textId="77777777" w:rsidR="00495D3D" w:rsidRPr="003C7ADD" w:rsidRDefault="00495D3D" w:rsidP="00495D3D">
      <w:pPr>
        <w:rPr>
          <w:rFonts w:ascii="Verdana" w:hAnsi="Verdana" w:cs="Calibri"/>
          <w:color w:val="0A548B"/>
          <w:sz w:val="20"/>
        </w:rPr>
      </w:pPr>
    </w:p>
    <w:p w14:paraId="55A23ABD" w14:textId="381AEBD2" w:rsidR="00495D3D" w:rsidRPr="003C7ADD" w:rsidRDefault="00495D3D" w:rsidP="00495D3D">
      <w:pPr>
        <w:rPr>
          <w:rFonts w:ascii="Verdana" w:hAnsi="Verdana" w:cs="Calibri"/>
          <w:color w:val="0A548B"/>
          <w:sz w:val="20"/>
        </w:rPr>
      </w:pPr>
      <w:r w:rsidRPr="003C7ADD">
        <w:rPr>
          <w:rFonts w:ascii="Verdana" w:hAnsi="Verdana" w:cs="Calibri"/>
          <w:color w:val="0A548B"/>
          <w:sz w:val="20"/>
        </w:rPr>
        <w:t xml:space="preserve">Tenderers are required to complete the Schedule of Prices and return as part of their </w:t>
      </w:r>
      <w:r w:rsidR="009A71BB" w:rsidRPr="003C7ADD">
        <w:rPr>
          <w:rFonts w:ascii="Verdana" w:hAnsi="Verdana" w:cs="Calibri"/>
          <w:color w:val="0A548B"/>
          <w:sz w:val="20"/>
        </w:rPr>
        <w:t>ITT</w:t>
      </w:r>
      <w:r w:rsidRPr="003C7ADD">
        <w:rPr>
          <w:rFonts w:ascii="Verdana" w:hAnsi="Verdana" w:cs="Calibri"/>
          <w:color w:val="0A548B"/>
          <w:sz w:val="20"/>
        </w:rPr>
        <w:t xml:space="preserve"> response.  Tenderers shall:</w:t>
      </w:r>
    </w:p>
    <w:p w14:paraId="4BB45859" w14:textId="77777777" w:rsidR="00495D3D" w:rsidRPr="003C7ADD" w:rsidRDefault="00495D3D" w:rsidP="00495D3D">
      <w:pPr>
        <w:rPr>
          <w:rFonts w:ascii="Verdana" w:hAnsi="Verdana" w:cs="Calibri"/>
          <w:color w:val="0A548B"/>
          <w:sz w:val="20"/>
        </w:rPr>
      </w:pPr>
    </w:p>
    <w:p w14:paraId="4F850DAE" w14:textId="1F690732" w:rsidR="004B46B6" w:rsidRDefault="00EE45D9" w:rsidP="00DA4D29">
      <w:pPr>
        <w:pStyle w:val="ListParagraph"/>
        <w:numPr>
          <w:ilvl w:val="0"/>
          <w:numId w:val="3"/>
        </w:numPr>
        <w:contextualSpacing w:val="0"/>
        <w:jc w:val="both"/>
        <w:rPr>
          <w:rFonts w:ascii="Verdana" w:hAnsi="Verdana" w:cs="Calibri"/>
          <w:color w:val="0A548B"/>
          <w:sz w:val="20"/>
        </w:rPr>
      </w:pPr>
      <w:r>
        <w:rPr>
          <w:rFonts w:ascii="Verdana" w:hAnsi="Verdana" w:cs="Calibri"/>
          <w:color w:val="0A548B"/>
          <w:sz w:val="20"/>
        </w:rPr>
        <w:t>Please read all guidance provided within Schedule</w:t>
      </w:r>
      <w:r w:rsidR="00D74C88">
        <w:rPr>
          <w:rFonts w:ascii="Verdana" w:hAnsi="Verdana" w:cs="Calibri"/>
          <w:color w:val="0A548B"/>
          <w:sz w:val="20"/>
        </w:rPr>
        <w:t xml:space="preserve"> of Prices</w:t>
      </w:r>
      <w:r>
        <w:rPr>
          <w:rFonts w:ascii="Verdana" w:hAnsi="Verdana" w:cs="Calibri"/>
          <w:color w:val="0A548B"/>
          <w:sz w:val="20"/>
        </w:rPr>
        <w:t xml:space="preserve"> te</w:t>
      </w:r>
      <w:r w:rsidR="004B46B6">
        <w:rPr>
          <w:rFonts w:ascii="Verdana" w:hAnsi="Verdana" w:cs="Calibri"/>
          <w:color w:val="0A548B"/>
          <w:sz w:val="20"/>
        </w:rPr>
        <w:t>mplate.</w:t>
      </w:r>
    </w:p>
    <w:p w14:paraId="60AE398E" w14:textId="696E822E" w:rsidR="00495D3D" w:rsidRPr="003C7ADD" w:rsidRDefault="00495D3D" w:rsidP="00DA4D29">
      <w:pPr>
        <w:pStyle w:val="ListParagraph"/>
        <w:numPr>
          <w:ilvl w:val="0"/>
          <w:numId w:val="3"/>
        </w:numPr>
        <w:contextualSpacing w:val="0"/>
        <w:jc w:val="both"/>
        <w:rPr>
          <w:rFonts w:ascii="Verdana" w:hAnsi="Verdana" w:cs="Calibri"/>
          <w:color w:val="0A548B"/>
          <w:sz w:val="20"/>
        </w:rPr>
      </w:pPr>
      <w:r w:rsidRPr="003C7ADD">
        <w:rPr>
          <w:rFonts w:ascii="Verdana" w:hAnsi="Verdana" w:cs="Calibri"/>
          <w:color w:val="0A548B"/>
          <w:sz w:val="20"/>
        </w:rPr>
        <w:t xml:space="preserve">Complete all </w:t>
      </w:r>
      <w:r w:rsidR="00304EB3" w:rsidRPr="003C7ADD">
        <w:rPr>
          <w:rFonts w:ascii="Verdana" w:hAnsi="Verdana" w:cs="Calibri"/>
          <w:color w:val="0A548B"/>
          <w:sz w:val="20"/>
        </w:rPr>
        <w:t>required sections</w:t>
      </w:r>
      <w:r w:rsidRPr="003C7ADD">
        <w:rPr>
          <w:rFonts w:ascii="Verdana" w:hAnsi="Verdana" w:cs="Calibri"/>
          <w:color w:val="0A548B"/>
          <w:sz w:val="20"/>
        </w:rPr>
        <w:t>;</w:t>
      </w:r>
    </w:p>
    <w:p w14:paraId="16DE8A0F" w14:textId="76DCDC41" w:rsidR="00495D3D" w:rsidRPr="003C7ADD" w:rsidRDefault="00495D3D" w:rsidP="00DA4D29">
      <w:pPr>
        <w:pStyle w:val="ListParagraph"/>
        <w:numPr>
          <w:ilvl w:val="0"/>
          <w:numId w:val="3"/>
        </w:numPr>
        <w:contextualSpacing w:val="0"/>
        <w:jc w:val="both"/>
        <w:rPr>
          <w:rFonts w:ascii="Verdana" w:hAnsi="Verdana" w:cs="Calibri"/>
          <w:color w:val="0A548B"/>
          <w:sz w:val="20"/>
        </w:rPr>
      </w:pPr>
      <w:r w:rsidRPr="003C7ADD">
        <w:rPr>
          <w:rFonts w:ascii="Verdana" w:hAnsi="Verdana" w:cs="Calibri"/>
          <w:color w:val="0A548B"/>
          <w:sz w:val="20"/>
        </w:rPr>
        <w:t xml:space="preserve">Not add further </w:t>
      </w:r>
      <w:r w:rsidR="00304EB3" w:rsidRPr="003C7ADD">
        <w:rPr>
          <w:rFonts w:ascii="Verdana" w:hAnsi="Verdana" w:cs="Calibri"/>
          <w:color w:val="0A548B"/>
          <w:sz w:val="20"/>
        </w:rPr>
        <w:t xml:space="preserve">columns or rows </w:t>
      </w:r>
      <w:r w:rsidR="00C83CA7" w:rsidRPr="003C7ADD">
        <w:rPr>
          <w:rFonts w:ascii="Verdana" w:hAnsi="Verdana" w:cs="Calibri"/>
          <w:color w:val="0A548B"/>
          <w:sz w:val="20"/>
        </w:rPr>
        <w:t xml:space="preserve">or alter the Schedule of Prices in any way, </w:t>
      </w:r>
      <w:r w:rsidR="00304EB3" w:rsidRPr="003C7ADD">
        <w:rPr>
          <w:rFonts w:ascii="Verdana" w:hAnsi="Verdana" w:cs="Calibri"/>
          <w:color w:val="0A548B"/>
          <w:sz w:val="20"/>
        </w:rPr>
        <w:t>unless specifically instructed to do so</w:t>
      </w:r>
      <w:r w:rsidRPr="003C7ADD">
        <w:rPr>
          <w:rFonts w:ascii="Verdana" w:hAnsi="Verdana" w:cs="Calibri"/>
          <w:color w:val="0A548B"/>
          <w:sz w:val="20"/>
        </w:rPr>
        <w:t>;</w:t>
      </w:r>
    </w:p>
    <w:p w14:paraId="5AAC181B" w14:textId="5C02E7B0" w:rsidR="00495D3D" w:rsidRPr="003C7ADD" w:rsidRDefault="00495D3D" w:rsidP="00DA4D29">
      <w:pPr>
        <w:pStyle w:val="ListParagraph"/>
        <w:numPr>
          <w:ilvl w:val="0"/>
          <w:numId w:val="3"/>
        </w:numPr>
        <w:contextualSpacing w:val="0"/>
        <w:jc w:val="both"/>
        <w:rPr>
          <w:rFonts w:ascii="Verdana" w:hAnsi="Verdana" w:cs="Calibri"/>
          <w:color w:val="0A548B"/>
          <w:sz w:val="20"/>
        </w:rPr>
      </w:pPr>
      <w:r w:rsidRPr="003C7ADD">
        <w:rPr>
          <w:rFonts w:ascii="Verdana" w:hAnsi="Verdana" w:cs="Calibri"/>
          <w:color w:val="0A548B"/>
          <w:sz w:val="20"/>
        </w:rPr>
        <w:t xml:space="preserve">Ensure that each </w:t>
      </w:r>
      <w:r w:rsidR="00DD0C5B" w:rsidRPr="003C7ADD">
        <w:rPr>
          <w:rFonts w:ascii="Verdana" w:hAnsi="Verdana" w:cs="Calibri"/>
          <w:color w:val="0A548B"/>
          <w:sz w:val="20"/>
        </w:rPr>
        <w:t xml:space="preserve">element </w:t>
      </w:r>
      <w:r w:rsidR="00C83CA7" w:rsidRPr="003C7ADD">
        <w:rPr>
          <w:rFonts w:ascii="Verdana" w:hAnsi="Verdana" w:cs="Calibri"/>
          <w:color w:val="0A548B"/>
          <w:sz w:val="20"/>
        </w:rPr>
        <w:t xml:space="preserve">within the Schedule of Prices </w:t>
      </w:r>
      <w:r w:rsidRPr="003C7ADD">
        <w:rPr>
          <w:rFonts w:ascii="Verdana" w:hAnsi="Verdana" w:cs="Calibri"/>
          <w:color w:val="0A548B"/>
          <w:sz w:val="20"/>
        </w:rPr>
        <w:t>total</w:t>
      </w:r>
      <w:r w:rsidR="00DD0C5B" w:rsidRPr="003C7ADD">
        <w:rPr>
          <w:rFonts w:ascii="Verdana" w:hAnsi="Verdana" w:cs="Calibri"/>
          <w:color w:val="0A548B"/>
          <w:sz w:val="20"/>
        </w:rPr>
        <w:t>s</w:t>
      </w:r>
      <w:r w:rsidRPr="003C7ADD">
        <w:rPr>
          <w:rFonts w:ascii="Verdana" w:hAnsi="Verdana" w:cs="Calibri"/>
          <w:color w:val="0A548B"/>
          <w:sz w:val="20"/>
        </w:rPr>
        <w:t xml:space="preserve"> correctly to two decimal places;</w:t>
      </w:r>
    </w:p>
    <w:p w14:paraId="1725B840" w14:textId="77777777" w:rsidR="00495D3D" w:rsidRPr="003C7ADD" w:rsidRDefault="00495D3D" w:rsidP="00DA4D29">
      <w:pPr>
        <w:pStyle w:val="ListParagraph"/>
        <w:numPr>
          <w:ilvl w:val="0"/>
          <w:numId w:val="3"/>
        </w:numPr>
        <w:contextualSpacing w:val="0"/>
        <w:jc w:val="both"/>
        <w:rPr>
          <w:rFonts w:ascii="Verdana" w:hAnsi="Verdana" w:cs="Calibri"/>
          <w:color w:val="0A548B"/>
          <w:sz w:val="20"/>
        </w:rPr>
      </w:pPr>
      <w:r w:rsidRPr="003C7ADD">
        <w:rPr>
          <w:rFonts w:ascii="Verdana" w:hAnsi="Verdana" w:cs="Calibri"/>
          <w:color w:val="0A548B"/>
          <w:sz w:val="20"/>
        </w:rPr>
        <w:t>Submit their costs which are inclusive off all KNOWN Government legislative increases; and</w:t>
      </w:r>
    </w:p>
    <w:p w14:paraId="1D1A2D11" w14:textId="4250625C" w:rsidR="00495D3D" w:rsidRPr="003C7ADD" w:rsidRDefault="00495D3D" w:rsidP="00DA4D29">
      <w:pPr>
        <w:pStyle w:val="ListParagraph"/>
        <w:numPr>
          <w:ilvl w:val="0"/>
          <w:numId w:val="3"/>
        </w:numPr>
        <w:contextualSpacing w:val="0"/>
        <w:jc w:val="both"/>
        <w:rPr>
          <w:rFonts w:ascii="Verdana" w:hAnsi="Verdana" w:cs="Calibri"/>
          <w:color w:val="0A548B"/>
          <w:sz w:val="20"/>
        </w:rPr>
      </w:pPr>
      <w:r w:rsidRPr="003C7ADD">
        <w:rPr>
          <w:rFonts w:ascii="Verdana" w:hAnsi="Verdana" w:cs="Calibri"/>
          <w:color w:val="0A548B"/>
          <w:sz w:val="20"/>
        </w:rPr>
        <w:t>Ensure that all prices must are quoted in</w:t>
      </w:r>
      <w:r w:rsidR="00E31E21" w:rsidRPr="003C7ADD">
        <w:rPr>
          <w:rFonts w:ascii="Verdana" w:hAnsi="Verdana" w:cs="Calibri"/>
          <w:color w:val="0A548B"/>
          <w:sz w:val="20"/>
        </w:rPr>
        <w:t xml:space="preserve"> S</w:t>
      </w:r>
      <w:r w:rsidRPr="003C7ADD">
        <w:rPr>
          <w:rFonts w:ascii="Verdana" w:hAnsi="Verdana" w:cs="Calibri"/>
          <w:color w:val="0A548B"/>
          <w:sz w:val="20"/>
        </w:rPr>
        <w:t>terling</w:t>
      </w:r>
      <w:r w:rsidR="00E31E21" w:rsidRPr="003C7ADD">
        <w:rPr>
          <w:rFonts w:ascii="Verdana" w:hAnsi="Verdana" w:cs="Calibri"/>
          <w:color w:val="0A548B"/>
          <w:sz w:val="20"/>
        </w:rPr>
        <w:t xml:space="preserve"> (GBP)</w:t>
      </w:r>
      <w:r w:rsidRPr="003C7ADD">
        <w:rPr>
          <w:rFonts w:ascii="Verdana" w:hAnsi="Verdana" w:cs="Calibri"/>
          <w:color w:val="0A548B"/>
          <w:sz w:val="20"/>
        </w:rPr>
        <w:t xml:space="preserve"> to two decimal places, </w:t>
      </w:r>
      <w:r w:rsidR="00B3691D" w:rsidRPr="008825B2">
        <w:rPr>
          <w:rFonts w:ascii="Verdana" w:hAnsi="Verdana" w:cs="Calibri"/>
          <w:color w:val="0A548B"/>
          <w:sz w:val="20"/>
          <w:u w:val="single"/>
        </w:rPr>
        <w:t>in</w:t>
      </w:r>
      <w:r w:rsidRPr="008825B2">
        <w:rPr>
          <w:rFonts w:ascii="Verdana" w:hAnsi="Verdana" w:cs="Calibri"/>
          <w:color w:val="0A548B"/>
          <w:sz w:val="20"/>
          <w:u w:val="single"/>
        </w:rPr>
        <w:t>clusive</w:t>
      </w:r>
      <w:r w:rsidRPr="003C7ADD">
        <w:rPr>
          <w:rFonts w:ascii="Verdana" w:hAnsi="Verdana" w:cs="Calibri"/>
          <w:color w:val="0A548B"/>
          <w:sz w:val="20"/>
        </w:rPr>
        <w:t xml:space="preserve"> of Value Added Tax (VAT).</w:t>
      </w:r>
    </w:p>
    <w:p w14:paraId="1D9797A0" w14:textId="5EB0D438" w:rsidR="00495D3D" w:rsidRPr="003C7ADD" w:rsidRDefault="00495D3D" w:rsidP="00495D3D">
      <w:pPr>
        <w:rPr>
          <w:rFonts w:ascii="Verdana" w:hAnsi="Verdana" w:cs="Calibri"/>
          <w:color w:val="0A548B"/>
          <w:sz w:val="20"/>
        </w:rPr>
      </w:pPr>
    </w:p>
    <w:p w14:paraId="601EAE59" w14:textId="77777777" w:rsidR="00495D3D" w:rsidRPr="003C7ADD" w:rsidRDefault="00495D3D" w:rsidP="00495D3D">
      <w:pPr>
        <w:rPr>
          <w:rFonts w:ascii="Verdana" w:hAnsi="Verdana" w:cs="Calibri"/>
          <w:color w:val="0A548B"/>
          <w:sz w:val="20"/>
        </w:rPr>
      </w:pPr>
    </w:p>
    <w:p w14:paraId="14136A72" w14:textId="7103D03A" w:rsidR="00495D3D" w:rsidRDefault="00495D3D" w:rsidP="00495D3D">
      <w:pPr>
        <w:rPr>
          <w:rFonts w:ascii="Verdana" w:hAnsi="Verdana" w:cs="Calibri"/>
          <w:b/>
          <w:color w:val="0A548B"/>
          <w:sz w:val="20"/>
        </w:rPr>
      </w:pPr>
      <w:r w:rsidRPr="003C7ADD">
        <w:rPr>
          <w:rFonts w:ascii="Verdana" w:hAnsi="Verdana" w:cs="Calibri"/>
          <w:b/>
          <w:color w:val="0A548B"/>
          <w:sz w:val="20"/>
        </w:rPr>
        <w:t xml:space="preserve">Inaccurate completion of the </w:t>
      </w:r>
      <w:r w:rsidR="00DD0C5B" w:rsidRPr="003C7ADD">
        <w:rPr>
          <w:rFonts w:ascii="Verdana" w:hAnsi="Verdana" w:cs="Calibri"/>
          <w:b/>
          <w:color w:val="0A548B"/>
          <w:sz w:val="20"/>
        </w:rPr>
        <w:t xml:space="preserve">Schedule of Prices </w:t>
      </w:r>
      <w:r w:rsidRPr="003C7ADD">
        <w:rPr>
          <w:rFonts w:ascii="Verdana" w:hAnsi="Verdana" w:cs="Calibri"/>
          <w:b/>
          <w:color w:val="0A548B"/>
          <w:sz w:val="20"/>
        </w:rPr>
        <w:t xml:space="preserve">will be taken into account when deciding whether </w:t>
      </w:r>
      <w:r w:rsidR="00DD0C5B" w:rsidRPr="003C7ADD">
        <w:rPr>
          <w:rFonts w:ascii="Verdana" w:hAnsi="Verdana" w:cs="Calibri"/>
          <w:b/>
          <w:color w:val="0A548B"/>
          <w:sz w:val="20"/>
        </w:rPr>
        <w:t>the Tender</w:t>
      </w:r>
      <w:r w:rsidRPr="003C7ADD">
        <w:rPr>
          <w:rFonts w:ascii="Verdana" w:hAnsi="Verdana" w:cs="Calibri"/>
          <w:b/>
          <w:color w:val="0A548B"/>
          <w:sz w:val="20"/>
        </w:rPr>
        <w:t xml:space="preserve"> submission can be accepted by the </w:t>
      </w:r>
      <w:r w:rsidR="003711A3" w:rsidRPr="003C7ADD">
        <w:rPr>
          <w:rFonts w:ascii="Verdana" w:hAnsi="Verdana" w:cs="Calibri"/>
          <w:b/>
          <w:color w:val="0A548B"/>
          <w:sz w:val="20"/>
        </w:rPr>
        <w:t>ECITB</w:t>
      </w:r>
      <w:r w:rsidRPr="003C7ADD">
        <w:rPr>
          <w:rFonts w:ascii="Verdana" w:hAnsi="Verdana" w:cs="Calibri"/>
          <w:b/>
          <w:color w:val="0A548B"/>
          <w:sz w:val="20"/>
        </w:rPr>
        <w:t>.</w:t>
      </w:r>
    </w:p>
    <w:p w14:paraId="1C7F71C0" w14:textId="77777777" w:rsidR="004B46B6" w:rsidRDefault="004B46B6" w:rsidP="00495D3D">
      <w:pPr>
        <w:rPr>
          <w:rFonts w:ascii="Verdana" w:hAnsi="Verdana" w:cs="Calibri"/>
          <w:b/>
          <w:color w:val="0A548B"/>
          <w:sz w:val="20"/>
        </w:rPr>
      </w:pPr>
    </w:p>
    <w:p w14:paraId="2FCA1871" w14:textId="77777777" w:rsidR="004B46B6" w:rsidRDefault="004B46B6" w:rsidP="00495D3D">
      <w:pPr>
        <w:rPr>
          <w:rFonts w:ascii="Verdana" w:hAnsi="Verdana" w:cs="Calibri"/>
          <w:b/>
          <w:color w:val="0A548B"/>
          <w:sz w:val="20"/>
        </w:rPr>
      </w:pPr>
    </w:p>
    <w:p w14:paraId="3E10C858" w14:textId="77777777" w:rsidR="004B46B6" w:rsidRDefault="004B46B6" w:rsidP="00495D3D">
      <w:pPr>
        <w:rPr>
          <w:rFonts w:ascii="Verdana" w:hAnsi="Verdana" w:cs="Calibri"/>
          <w:b/>
          <w:color w:val="0A548B"/>
          <w:sz w:val="20"/>
        </w:rPr>
      </w:pPr>
    </w:p>
    <w:p w14:paraId="255C5FF0" w14:textId="578BCDE2" w:rsidR="004B46B6" w:rsidRDefault="002F6ED7" w:rsidP="00495D3D">
      <w:pPr>
        <w:rPr>
          <w:rFonts w:ascii="Verdana" w:hAnsi="Verdana" w:cs="Calibri"/>
          <w:b/>
          <w:color w:val="0A548B"/>
          <w:sz w:val="20"/>
        </w:rPr>
      </w:pPr>
      <w:r>
        <w:rPr>
          <w:rFonts w:ascii="Verdana" w:hAnsi="Verdana" w:cs="Calibri"/>
          <w:b/>
          <w:color w:val="0A548B"/>
          <w:sz w:val="20"/>
        </w:rPr>
        <w:t>Pricing Schedule as uploaded to the Find a Tender Notice</w:t>
      </w:r>
    </w:p>
    <w:p w14:paraId="0F18A334" w14:textId="77777777" w:rsidR="004B46B6" w:rsidRDefault="004B46B6" w:rsidP="00495D3D">
      <w:pPr>
        <w:rPr>
          <w:rFonts w:ascii="Verdana" w:hAnsi="Verdana" w:cs="Calibri"/>
          <w:b/>
          <w:color w:val="0A548B"/>
          <w:sz w:val="20"/>
        </w:rPr>
      </w:pPr>
    </w:p>
    <w:p w14:paraId="693132DE" w14:textId="77777777" w:rsidR="004B46B6" w:rsidRDefault="004B46B6" w:rsidP="00495D3D">
      <w:pPr>
        <w:rPr>
          <w:rFonts w:ascii="Verdana" w:hAnsi="Verdana" w:cs="Calibri"/>
          <w:b/>
          <w:color w:val="0A548B"/>
          <w:sz w:val="20"/>
        </w:rPr>
      </w:pPr>
    </w:p>
    <w:p w14:paraId="0BDE8993" w14:textId="743114D5" w:rsidR="004B46B6" w:rsidRPr="003C7ADD" w:rsidRDefault="004B46B6" w:rsidP="00495D3D">
      <w:pPr>
        <w:rPr>
          <w:rFonts w:ascii="Verdana" w:hAnsi="Verdana" w:cs="Calibri"/>
          <w:b/>
          <w:color w:val="0A548B"/>
          <w:sz w:val="20"/>
        </w:rPr>
      </w:pPr>
    </w:p>
    <w:p w14:paraId="52682104" w14:textId="77777777" w:rsidR="00C1211B" w:rsidRPr="003C7ADD" w:rsidRDefault="00C1211B" w:rsidP="00C1211B">
      <w:pPr>
        <w:jc w:val="both"/>
        <w:rPr>
          <w:rFonts w:ascii="Verdana" w:hAnsi="Verdana" w:cs="Arial"/>
          <w:color w:val="0A548B"/>
          <w:sz w:val="20"/>
        </w:rPr>
      </w:pPr>
    </w:p>
    <w:p w14:paraId="688C923C" w14:textId="3F39CC25" w:rsidR="000F6E2F" w:rsidRPr="003C7ADD" w:rsidRDefault="000F6E2F">
      <w:pPr>
        <w:rPr>
          <w:rFonts w:ascii="Verdana" w:hAnsi="Verdana"/>
          <w:color w:val="0A548B"/>
          <w:sz w:val="20"/>
        </w:rPr>
      </w:pPr>
      <w:r w:rsidRPr="003C7ADD">
        <w:rPr>
          <w:rFonts w:ascii="Verdana" w:hAnsi="Verdana"/>
          <w:color w:val="0A548B"/>
          <w:sz w:val="20"/>
        </w:rPr>
        <w:br w:type="page"/>
      </w:r>
    </w:p>
    <w:p w14:paraId="4CA5100C" w14:textId="615B0D9C" w:rsidR="00D96AE2" w:rsidRPr="00FD072B" w:rsidRDefault="5EBBE3A2" w:rsidP="002A3D21">
      <w:pPr>
        <w:pStyle w:val="Heading2"/>
        <w:shd w:val="clear" w:color="auto" w:fill="E7E6E6" w:themeFill="background2"/>
        <w:tabs>
          <w:tab w:val="clear" w:pos="3131"/>
          <w:tab w:val="left" w:pos="2552"/>
        </w:tabs>
        <w:jc w:val="both"/>
        <w:rPr>
          <w:rFonts w:ascii="Verdana" w:hAnsi="Verdana" w:cs="Calibri"/>
          <w:b/>
          <w:bCs/>
          <w:color w:val="0A548B"/>
          <w:sz w:val="24"/>
          <w:szCs w:val="24"/>
        </w:rPr>
      </w:pPr>
      <w:bookmarkStart w:id="218" w:name="_Toc185262561"/>
      <w:bookmarkStart w:id="219" w:name="_Toc185502930"/>
      <w:r w:rsidRPr="0B0B6636">
        <w:rPr>
          <w:rFonts w:ascii="Verdana" w:hAnsi="Verdana" w:cs="Calibri"/>
          <w:b/>
          <w:bCs/>
          <w:color w:val="0A548B"/>
          <w:sz w:val="24"/>
          <w:szCs w:val="24"/>
        </w:rPr>
        <w:lastRenderedPageBreak/>
        <w:t xml:space="preserve">Appendix </w:t>
      </w:r>
      <w:r w:rsidR="044B8C80" w:rsidRPr="0B0B6636">
        <w:rPr>
          <w:rFonts w:ascii="Verdana" w:hAnsi="Verdana" w:cs="Calibri"/>
          <w:b/>
          <w:bCs/>
          <w:color w:val="0A548B"/>
          <w:sz w:val="24"/>
          <w:szCs w:val="24"/>
        </w:rPr>
        <w:t>B</w:t>
      </w:r>
      <w:r w:rsidR="5E1F0840" w:rsidRPr="0B0B6636">
        <w:rPr>
          <w:rFonts w:ascii="Verdana" w:hAnsi="Verdana" w:cs="Calibri"/>
          <w:b/>
          <w:bCs/>
          <w:color w:val="0A548B"/>
          <w:sz w:val="24"/>
          <w:szCs w:val="24"/>
        </w:rPr>
        <w:t>:</w:t>
      </w:r>
      <w:r w:rsidR="00D96AE2">
        <w:tab/>
      </w:r>
      <w:r w:rsidR="543DDB17" w:rsidRPr="0B0B6636">
        <w:rPr>
          <w:rFonts w:ascii="Verdana" w:hAnsi="Verdana" w:cs="Calibri"/>
          <w:b/>
          <w:bCs/>
          <w:color w:val="0A548B"/>
          <w:sz w:val="24"/>
          <w:szCs w:val="24"/>
        </w:rPr>
        <w:t>Tender</w:t>
      </w:r>
      <w:r w:rsidRPr="0B0B6636">
        <w:rPr>
          <w:rFonts w:ascii="Verdana" w:hAnsi="Verdana" w:cs="Calibri"/>
          <w:b/>
          <w:bCs/>
          <w:color w:val="0A548B"/>
          <w:sz w:val="24"/>
          <w:szCs w:val="24"/>
        </w:rPr>
        <w:t xml:space="preserve"> Response Form</w:t>
      </w:r>
      <w:bookmarkEnd w:id="218"/>
      <w:bookmarkEnd w:id="219"/>
      <w:r w:rsidRPr="0B0B6636">
        <w:rPr>
          <w:rFonts w:ascii="Verdana" w:hAnsi="Verdana" w:cs="Calibri"/>
          <w:b/>
          <w:bCs/>
          <w:color w:val="0A548B"/>
          <w:sz w:val="24"/>
          <w:szCs w:val="24"/>
        </w:rPr>
        <w:t xml:space="preserve"> </w:t>
      </w:r>
    </w:p>
    <w:p w14:paraId="73658A93" w14:textId="77777777" w:rsidR="008352CF" w:rsidRPr="003C7ADD" w:rsidRDefault="008352CF" w:rsidP="007D6C9F">
      <w:pPr>
        <w:jc w:val="both"/>
        <w:rPr>
          <w:rFonts w:ascii="Verdana" w:hAnsi="Verdana" w:cs="Calibri"/>
          <w:color w:val="0A548B"/>
          <w:sz w:val="20"/>
        </w:rPr>
      </w:pPr>
    </w:p>
    <w:p w14:paraId="0326DA2D" w14:textId="77777777" w:rsidR="00573443" w:rsidRPr="000118F0" w:rsidRDefault="00573443" w:rsidP="00573443">
      <w:pPr>
        <w:jc w:val="both"/>
        <w:textAlignment w:val="baseline"/>
        <w:rPr>
          <w:rFonts w:ascii="Verdana" w:hAnsi="Verdana" w:cs="Segoe UI"/>
          <w:color w:val="0A548B"/>
          <w:sz w:val="20"/>
        </w:rPr>
      </w:pPr>
    </w:p>
    <w:p w14:paraId="195C7733" w14:textId="72A1047A" w:rsidR="00573443" w:rsidRPr="000118F0" w:rsidRDefault="00573443" w:rsidP="00573443">
      <w:pPr>
        <w:jc w:val="both"/>
        <w:textAlignment w:val="baseline"/>
        <w:rPr>
          <w:rFonts w:ascii="Verdana" w:hAnsi="Verdana" w:cs="Segoe UI"/>
          <w:color w:val="0A548B"/>
          <w:sz w:val="20"/>
        </w:rPr>
      </w:pPr>
      <w:r w:rsidRPr="000118F0">
        <w:rPr>
          <w:rFonts w:ascii="Verdana" w:hAnsi="Verdana" w:cs="Segoe UI"/>
          <w:color w:val="0A548B"/>
          <w:sz w:val="20"/>
        </w:rPr>
        <w:t xml:space="preserve">Please indicate which lot you are bidding on (select </w:t>
      </w:r>
      <w:r w:rsidR="00D52332">
        <w:rPr>
          <w:rFonts w:ascii="Verdana" w:hAnsi="Verdana" w:cs="Segoe UI"/>
          <w:color w:val="0A548B"/>
          <w:sz w:val="20"/>
        </w:rPr>
        <w:t>one</w:t>
      </w:r>
      <w:r w:rsidRPr="000118F0">
        <w:rPr>
          <w:rFonts w:ascii="Verdana" w:hAnsi="Verdana" w:cs="Segoe UI"/>
          <w:color w:val="0A548B"/>
          <w:sz w:val="20"/>
        </w:rPr>
        <w:t xml:space="preserve"> check box)</w:t>
      </w:r>
      <w:r w:rsidR="000118F0" w:rsidRPr="000118F0">
        <w:rPr>
          <w:rFonts w:ascii="Verdana" w:hAnsi="Verdana" w:cs="Segoe UI"/>
          <w:color w:val="0A548B"/>
          <w:sz w:val="20"/>
        </w:rPr>
        <w:t xml:space="preserve"> </w:t>
      </w:r>
      <w:r w:rsidR="000118F0" w:rsidRPr="00EE259A">
        <w:rPr>
          <w:rFonts w:ascii="Verdana" w:hAnsi="Verdana" w:cs="Segoe UI"/>
          <w:b/>
          <w:bCs/>
          <w:color w:val="0A548B"/>
          <w:sz w:val="20"/>
        </w:rPr>
        <w:t>– note each lot requires a separate submission</w:t>
      </w:r>
      <w:r w:rsidR="000118F0" w:rsidRPr="000118F0">
        <w:rPr>
          <w:rFonts w:ascii="Verdana" w:hAnsi="Verdana" w:cs="Segoe UI"/>
          <w:color w:val="0A548B"/>
          <w:sz w:val="20"/>
        </w:rPr>
        <w:t>:</w:t>
      </w:r>
    </w:p>
    <w:p w14:paraId="1EE5D8A9" w14:textId="77777777" w:rsidR="00573443" w:rsidRDefault="00573443" w:rsidP="00573443">
      <w:pPr>
        <w:jc w:val="both"/>
        <w:textAlignment w:val="baseline"/>
        <w:rPr>
          <w:rFonts w:ascii="Verdana" w:hAnsi="Verdana" w:cs="Segoe UI"/>
          <w:b/>
          <w:bCs/>
          <w:color w:val="0A548B"/>
          <w:sz w:val="20"/>
        </w:rPr>
      </w:pPr>
    </w:p>
    <w:p w14:paraId="7B84D2C8" w14:textId="20ADC4F4" w:rsidR="00573443" w:rsidRPr="00573443" w:rsidRDefault="00A56043" w:rsidP="00573443">
      <w:pPr>
        <w:pStyle w:val="Cover-Subtitle"/>
        <w:jc w:val="both"/>
        <w:rPr>
          <w:rFonts w:ascii="Verdana" w:eastAsia="Times New Roman" w:hAnsi="Verdana" w:cs="Calibri"/>
          <w:b/>
          <w:color w:val="0A548B"/>
          <w:sz w:val="20"/>
          <w:szCs w:val="20"/>
        </w:rPr>
      </w:pPr>
      <w:sdt>
        <w:sdtPr>
          <w:rPr>
            <w:rFonts w:ascii="Verdana" w:eastAsia="Times New Roman" w:hAnsi="Verdana" w:cs="Calibri"/>
            <w:b/>
            <w:color w:val="0A548B"/>
            <w:sz w:val="20"/>
            <w:szCs w:val="20"/>
          </w:rPr>
          <w:id w:val="-455407401"/>
          <w14:checkbox>
            <w14:checked w14:val="0"/>
            <w14:checkedState w14:val="2612" w14:font="MS Gothic"/>
            <w14:uncheckedState w14:val="2610" w14:font="MS Gothic"/>
          </w14:checkbox>
        </w:sdtPr>
        <w:sdtEndPr/>
        <w:sdtContent>
          <w:r w:rsidR="000118F0">
            <w:rPr>
              <w:rFonts w:ascii="MS Gothic" w:eastAsia="MS Gothic" w:hAnsi="MS Gothic" w:cs="Calibri" w:hint="eastAsia"/>
              <w:b/>
              <w:color w:val="0A548B"/>
              <w:sz w:val="20"/>
              <w:szCs w:val="20"/>
            </w:rPr>
            <w:t>☐</w:t>
          </w:r>
        </w:sdtContent>
      </w:sdt>
      <w:r w:rsidR="000118F0">
        <w:rPr>
          <w:rFonts w:ascii="Verdana" w:eastAsia="Times New Roman" w:hAnsi="Verdana" w:cs="Calibri"/>
          <w:b/>
          <w:color w:val="0A548B"/>
          <w:sz w:val="20"/>
          <w:szCs w:val="20"/>
        </w:rPr>
        <w:t xml:space="preserve">  </w:t>
      </w:r>
      <w:r w:rsidR="00573443" w:rsidRPr="00573443">
        <w:rPr>
          <w:rFonts w:ascii="Verdana" w:eastAsia="Times New Roman" w:hAnsi="Verdana" w:cs="Calibri"/>
          <w:b/>
          <w:color w:val="0A548B"/>
          <w:sz w:val="20"/>
          <w:szCs w:val="20"/>
        </w:rPr>
        <w:t>Lot 1: Electrical Maintenance</w:t>
      </w:r>
      <w:r w:rsidR="004F132C">
        <w:rPr>
          <w:rFonts w:ascii="Verdana" w:eastAsia="Times New Roman" w:hAnsi="Verdana" w:cs="Calibri"/>
          <w:b/>
          <w:color w:val="0A548B"/>
          <w:sz w:val="20"/>
          <w:szCs w:val="20"/>
        </w:rPr>
        <w:t xml:space="preserve"> (A)</w:t>
      </w:r>
    </w:p>
    <w:p w14:paraId="319739A5" w14:textId="724E04FA" w:rsidR="00573443" w:rsidRPr="00573443" w:rsidRDefault="00A56043" w:rsidP="00573443">
      <w:pPr>
        <w:pStyle w:val="Cover-Subtitle"/>
        <w:jc w:val="both"/>
        <w:rPr>
          <w:rFonts w:ascii="Verdana" w:eastAsia="Times New Roman" w:hAnsi="Verdana" w:cs="Calibri"/>
          <w:b/>
          <w:color w:val="0A548B"/>
          <w:sz w:val="20"/>
          <w:szCs w:val="20"/>
        </w:rPr>
      </w:pPr>
      <w:sdt>
        <w:sdtPr>
          <w:rPr>
            <w:rFonts w:ascii="Verdana" w:eastAsia="Times New Roman" w:hAnsi="Verdana" w:cs="Calibri"/>
            <w:b/>
            <w:color w:val="0A548B"/>
            <w:sz w:val="20"/>
            <w:szCs w:val="20"/>
          </w:rPr>
          <w:id w:val="-921795311"/>
          <w14:checkbox>
            <w14:checked w14:val="0"/>
            <w14:checkedState w14:val="2612" w14:font="MS Gothic"/>
            <w14:uncheckedState w14:val="2610" w14:font="MS Gothic"/>
          </w14:checkbox>
        </w:sdtPr>
        <w:sdtEndPr/>
        <w:sdtContent>
          <w:r w:rsidR="000118F0">
            <w:rPr>
              <w:rFonts w:ascii="MS Gothic" w:eastAsia="MS Gothic" w:hAnsi="MS Gothic" w:cs="Calibri" w:hint="eastAsia"/>
              <w:b/>
              <w:color w:val="0A548B"/>
              <w:sz w:val="20"/>
              <w:szCs w:val="20"/>
            </w:rPr>
            <w:t>☐</w:t>
          </w:r>
        </w:sdtContent>
      </w:sdt>
      <w:r w:rsidR="000118F0">
        <w:rPr>
          <w:rFonts w:ascii="Verdana" w:eastAsia="Times New Roman" w:hAnsi="Verdana" w:cs="Calibri"/>
          <w:b/>
          <w:color w:val="0A548B"/>
          <w:sz w:val="20"/>
          <w:szCs w:val="20"/>
        </w:rPr>
        <w:t xml:space="preserve">  </w:t>
      </w:r>
      <w:r w:rsidR="00573443" w:rsidRPr="00573443">
        <w:rPr>
          <w:rFonts w:ascii="Verdana" w:eastAsia="Times New Roman" w:hAnsi="Verdana" w:cs="Calibri"/>
          <w:b/>
          <w:color w:val="0A548B"/>
          <w:sz w:val="20"/>
          <w:szCs w:val="20"/>
        </w:rPr>
        <w:t>Lot 2: Instrumentation Maintenance &amp; Control</w:t>
      </w:r>
      <w:r w:rsidR="004F132C">
        <w:rPr>
          <w:rFonts w:ascii="Verdana" w:eastAsia="Times New Roman" w:hAnsi="Verdana" w:cs="Calibri"/>
          <w:b/>
          <w:color w:val="0A548B"/>
          <w:sz w:val="20"/>
          <w:szCs w:val="20"/>
        </w:rPr>
        <w:t xml:space="preserve"> (B)</w:t>
      </w:r>
    </w:p>
    <w:p w14:paraId="118B3381" w14:textId="0B45E2D6" w:rsidR="00573443" w:rsidRDefault="00A56043" w:rsidP="00573443">
      <w:pPr>
        <w:jc w:val="both"/>
        <w:rPr>
          <w:rFonts w:ascii="Verdana" w:hAnsi="Verdana" w:cs="Calibri"/>
          <w:b/>
          <w:color w:val="0A548B"/>
          <w:sz w:val="20"/>
        </w:rPr>
      </w:pPr>
      <w:sdt>
        <w:sdtPr>
          <w:rPr>
            <w:rFonts w:ascii="Verdana" w:hAnsi="Verdana" w:cs="Calibri"/>
            <w:b/>
            <w:color w:val="0A548B"/>
            <w:sz w:val="20"/>
          </w:rPr>
          <w:id w:val="-894735002"/>
          <w14:checkbox>
            <w14:checked w14:val="0"/>
            <w14:checkedState w14:val="2612" w14:font="MS Gothic"/>
            <w14:uncheckedState w14:val="2610" w14:font="MS Gothic"/>
          </w14:checkbox>
        </w:sdtPr>
        <w:sdtEndPr/>
        <w:sdtContent>
          <w:r w:rsidR="000118F0">
            <w:rPr>
              <w:rFonts w:ascii="MS Gothic" w:eastAsia="MS Gothic" w:hAnsi="MS Gothic" w:cs="Calibri" w:hint="eastAsia"/>
              <w:b/>
              <w:color w:val="0A548B"/>
              <w:sz w:val="20"/>
            </w:rPr>
            <w:t>☐</w:t>
          </w:r>
        </w:sdtContent>
      </w:sdt>
      <w:r w:rsidR="000118F0">
        <w:rPr>
          <w:rFonts w:ascii="Verdana" w:hAnsi="Verdana" w:cs="Calibri"/>
          <w:b/>
          <w:color w:val="0A548B"/>
          <w:sz w:val="20"/>
        </w:rPr>
        <w:t xml:space="preserve">  </w:t>
      </w:r>
      <w:r w:rsidR="00573443" w:rsidRPr="00573443">
        <w:rPr>
          <w:rFonts w:ascii="Verdana" w:hAnsi="Verdana" w:cs="Calibri"/>
          <w:b/>
          <w:color w:val="0A548B"/>
          <w:sz w:val="20"/>
        </w:rPr>
        <w:t>Lot 3: Mechanical Maintenance</w:t>
      </w:r>
      <w:r w:rsidR="004F132C">
        <w:rPr>
          <w:rFonts w:ascii="Verdana" w:hAnsi="Verdana" w:cs="Calibri"/>
          <w:b/>
          <w:color w:val="0A548B"/>
          <w:sz w:val="20"/>
        </w:rPr>
        <w:t xml:space="preserve"> (C)</w:t>
      </w:r>
    </w:p>
    <w:p w14:paraId="32FB0AE0" w14:textId="77777777" w:rsidR="0099640C" w:rsidRPr="00573443" w:rsidRDefault="0099640C" w:rsidP="00573443">
      <w:pPr>
        <w:jc w:val="both"/>
        <w:rPr>
          <w:rFonts w:ascii="Verdana" w:hAnsi="Verdana" w:cs="Calibri"/>
          <w:b/>
          <w:color w:val="0A548B"/>
          <w:sz w:val="20"/>
        </w:rPr>
      </w:pPr>
    </w:p>
    <w:p w14:paraId="58075032" w14:textId="77777777" w:rsidR="002B3ACF" w:rsidRPr="003C7ADD" w:rsidRDefault="002B3ACF" w:rsidP="002B3ACF">
      <w:pPr>
        <w:jc w:val="both"/>
        <w:textAlignment w:val="baseline"/>
        <w:rPr>
          <w:rFonts w:ascii="Verdana" w:hAnsi="Verdana" w:cs="Segoe UI"/>
          <w:b/>
          <w:bCs/>
          <w:color w:val="0A548B"/>
          <w:sz w:val="20"/>
          <w:u w:val="single"/>
        </w:rPr>
      </w:pPr>
    </w:p>
    <w:p w14:paraId="4CD14F28" w14:textId="77777777" w:rsidR="0099640C" w:rsidRDefault="0099640C" w:rsidP="0099640C">
      <w:pPr>
        <w:pStyle w:val="ListParagraph"/>
        <w:numPr>
          <w:ilvl w:val="0"/>
          <w:numId w:val="8"/>
        </w:numPr>
        <w:ind w:left="709" w:hanging="720"/>
        <w:jc w:val="both"/>
        <w:textAlignment w:val="baseline"/>
        <w:rPr>
          <w:rFonts w:ascii="Verdana" w:hAnsi="Verdana" w:cs="Segoe UI"/>
          <w:b/>
          <w:bCs/>
          <w:color w:val="0A548B"/>
          <w:sz w:val="20"/>
        </w:rPr>
      </w:pPr>
      <w:r w:rsidRPr="003C7ADD">
        <w:rPr>
          <w:rFonts w:ascii="Verdana" w:hAnsi="Verdana" w:cs="Segoe UI"/>
          <w:b/>
          <w:bCs/>
          <w:color w:val="0A548B"/>
          <w:sz w:val="20"/>
        </w:rPr>
        <w:t>Your Company Information (For Information Only)</w:t>
      </w:r>
    </w:p>
    <w:p w14:paraId="58A82979" w14:textId="77777777" w:rsidR="0099640C" w:rsidRDefault="0099640C" w:rsidP="0099640C">
      <w:pPr>
        <w:pStyle w:val="ListParagraph"/>
        <w:ind w:left="709"/>
        <w:jc w:val="both"/>
        <w:textAlignment w:val="baseline"/>
        <w:rPr>
          <w:rFonts w:ascii="Verdana" w:hAnsi="Verdana" w:cs="Segoe UI"/>
          <w:b/>
          <w:bCs/>
          <w:color w:val="0A548B"/>
          <w:sz w:val="20"/>
        </w:rPr>
      </w:pPr>
    </w:p>
    <w:p w14:paraId="7FBE541E" w14:textId="77777777" w:rsidR="0099640C" w:rsidRPr="003C7ADD" w:rsidRDefault="0099640C" w:rsidP="0099640C">
      <w:pPr>
        <w:jc w:val="both"/>
        <w:rPr>
          <w:rFonts w:ascii="Verdana" w:hAnsi="Verdana" w:cstheme="minorHAnsi"/>
          <w:color w:val="0A548B"/>
          <w:sz w:val="20"/>
        </w:rPr>
      </w:pPr>
      <w:r w:rsidRPr="003C7ADD">
        <w:rPr>
          <w:rFonts w:ascii="Verdana" w:hAnsi="Verdana" w:cs="Calibri"/>
          <w:color w:val="0A548B"/>
          <w:sz w:val="20"/>
        </w:rPr>
        <w:t xml:space="preserve">Tenderers are required to respond to each of the items below by inserting their response to the question within the box </w:t>
      </w:r>
      <w:r>
        <w:rPr>
          <w:rFonts w:ascii="Verdana" w:hAnsi="Verdana" w:cs="Calibri"/>
          <w:color w:val="0A548B"/>
          <w:sz w:val="20"/>
        </w:rPr>
        <w:t>marked Response</w:t>
      </w:r>
      <w:r w:rsidRPr="003C7ADD">
        <w:rPr>
          <w:rFonts w:ascii="Verdana" w:hAnsi="Verdana" w:cs="Calibri"/>
          <w:color w:val="0A548B"/>
          <w:sz w:val="20"/>
        </w:rPr>
        <w:t>.</w:t>
      </w:r>
    </w:p>
    <w:p w14:paraId="670D2E83" w14:textId="77777777" w:rsidR="0099640C" w:rsidRDefault="0099640C" w:rsidP="0099640C">
      <w:pPr>
        <w:pStyle w:val="ListParagraph"/>
        <w:ind w:left="709"/>
        <w:jc w:val="both"/>
        <w:textAlignment w:val="baseline"/>
        <w:rPr>
          <w:rFonts w:ascii="Verdana" w:hAnsi="Verdana" w:cs="Segoe UI"/>
          <w:b/>
          <w:bCs/>
          <w:color w:val="0A548B"/>
          <w:sz w:val="20"/>
        </w:rPr>
      </w:pPr>
    </w:p>
    <w:p w14:paraId="60538A58" w14:textId="77777777" w:rsidR="00323F5B" w:rsidRPr="003C7ADD" w:rsidRDefault="00323F5B" w:rsidP="00323F5B">
      <w:pPr>
        <w:jc w:val="both"/>
        <w:textAlignment w:val="baseline"/>
        <w:rPr>
          <w:rFonts w:ascii="Verdana" w:hAnsi="Verdana" w:cs="Segoe UI"/>
          <w:b/>
          <w:bCs/>
          <w:color w:val="0A548B"/>
          <w:sz w:val="20"/>
          <w:u w:val="single"/>
        </w:rPr>
      </w:pPr>
    </w:p>
    <w:tbl>
      <w:tblPr>
        <w:tblW w:w="964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02"/>
        <w:gridCol w:w="3686"/>
        <w:gridCol w:w="4252"/>
      </w:tblGrid>
      <w:tr w:rsidR="003C7ADD" w:rsidRPr="003C7ADD" w14:paraId="10976F87" w14:textId="77777777" w:rsidTr="0B0B6636">
        <w:trPr>
          <w:trHeight w:val="456"/>
          <w:tblHeader/>
        </w:trPr>
        <w:tc>
          <w:tcPr>
            <w:tcW w:w="1702" w:type="dxa"/>
            <w:shd w:val="clear" w:color="auto" w:fill="FFFFFF" w:themeFill="background1"/>
            <w:tcMar>
              <w:top w:w="150" w:type="dxa"/>
              <w:left w:w="0" w:type="dxa"/>
              <w:bottom w:w="150" w:type="dxa"/>
              <w:right w:w="300" w:type="dxa"/>
            </w:tcMar>
            <w:hideMark/>
          </w:tcPr>
          <w:p w14:paraId="48949A79" w14:textId="77777777" w:rsidR="00323F5B" w:rsidRPr="003C7ADD" w:rsidRDefault="00323F5B">
            <w:pPr>
              <w:rPr>
                <w:rFonts w:ascii="Verdana" w:hAnsi="Verdana" w:cs="Segoe UI"/>
                <w:b/>
                <w:bCs/>
                <w:color w:val="0A548B"/>
                <w:sz w:val="20"/>
              </w:rPr>
            </w:pPr>
            <w:r w:rsidRPr="003C7ADD">
              <w:rPr>
                <w:rFonts w:ascii="Verdana" w:hAnsi="Verdana" w:cs="Segoe UI"/>
                <w:b/>
                <w:bCs/>
                <w:color w:val="0A548B"/>
                <w:sz w:val="20"/>
              </w:rPr>
              <w:t>Question number</w:t>
            </w:r>
          </w:p>
        </w:tc>
        <w:tc>
          <w:tcPr>
            <w:tcW w:w="3686" w:type="dxa"/>
            <w:shd w:val="clear" w:color="auto" w:fill="FFFFFF" w:themeFill="background1"/>
            <w:tcMar>
              <w:top w:w="150" w:type="dxa"/>
              <w:left w:w="0" w:type="dxa"/>
              <w:bottom w:w="150" w:type="dxa"/>
              <w:right w:w="300" w:type="dxa"/>
            </w:tcMar>
            <w:hideMark/>
          </w:tcPr>
          <w:p w14:paraId="07F6E5EF" w14:textId="77777777" w:rsidR="00323F5B" w:rsidRPr="003C7ADD" w:rsidRDefault="00323F5B">
            <w:pPr>
              <w:rPr>
                <w:rFonts w:ascii="Verdana" w:hAnsi="Verdana" w:cs="Segoe UI"/>
                <w:b/>
                <w:bCs/>
                <w:color w:val="0A548B"/>
                <w:sz w:val="20"/>
              </w:rPr>
            </w:pPr>
            <w:r w:rsidRPr="003C7ADD">
              <w:rPr>
                <w:rFonts w:ascii="Verdana" w:hAnsi="Verdana" w:cs="Segoe UI"/>
                <w:b/>
                <w:bCs/>
                <w:color w:val="0A548B"/>
                <w:sz w:val="20"/>
              </w:rPr>
              <w:t>Question</w:t>
            </w:r>
          </w:p>
        </w:tc>
        <w:tc>
          <w:tcPr>
            <w:tcW w:w="4252" w:type="dxa"/>
            <w:shd w:val="clear" w:color="auto" w:fill="FFFFFF" w:themeFill="background1"/>
            <w:tcMar>
              <w:top w:w="150" w:type="dxa"/>
              <w:left w:w="0" w:type="dxa"/>
              <w:bottom w:w="150" w:type="dxa"/>
              <w:right w:w="0" w:type="dxa"/>
            </w:tcMar>
            <w:hideMark/>
          </w:tcPr>
          <w:p w14:paraId="25DFAA5D" w14:textId="77777777" w:rsidR="00323F5B" w:rsidRPr="003C7ADD" w:rsidRDefault="00323F5B">
            <w:pPr>
              <w:rPr>
                <w:rFonts w:ascii="Verdana" w:hAnsi="Verdana" w:cs="Segoe UI"/>
                <w:b/>
                <w:bCs/>
                <w:color w:val="0A548B"/>
                <w:sz w:val="20"/>
              </w:rPr>
            </w:pPr>
            <w:r w:rsidRPr="003C7ADD">
              <w:rPr>
                <w:rFonts w:ascii="Verdana" w:hAnsi="Verdana" w:cs="Segoe UI"/>
                <w:b/>
                <w:bCs/>
                <w:color w:val="0A548B"/>
                <w:sz w:val="20"/>
              </w:rPr>
              <w:t>Response</w:t>
            </w:r>
          </w:p>
        </w:tc>
      </w:tr>
      <w:tr w:rsidR="003C7ADD" w:rsidRPr="003C7ADD" w14:paraId="339F30F4" w14:textId="77777777" w:rsidTr="0B0B6636">
        <w:tc>
          <w:tcPr>
            <w:tcW w:w="1702" w:type="dxa"/>
            <w:shd w:val="clear" w:color="auto" w:fill="FFFFFF" w:themeFill="background1"/>
            <w:tcMar>
              <w:top w:w="150" w:type="dxa"/>
              <w:left w:w="0" w:type="dxa"/>
              <w:bottom w:w="150" w:type="dxa"/>
              <w:right w:w="300" w:type="dxa"/>
            </w:tcMar>
            <w:hideMark/>
          </w:tcPr>
          <w:p w14:paraId="1C9E5B4C" w14:textId="77777777" w:rsidR="00323F5B" w:rsidRPr="003C7ADD" w:rsidRDefault="00323F5B">
            <w:pPr>
              <w:rPr>
                <w:rFonts w:ascii="Verdana" w:hAnsi="Verdana" w:cs="Calibri"/>
                <w:color w:val="0A548B"/>
                <w:sz w:val="20"/>
              </w:rPr>
            </w:pPr>
            <w:r w:rsidRPr="003C7ADD">
              <w:rPr>
                <w:rFonts w:ascii="Verdana" w:hAnsi="Verdana" w:cs="Calibri"/>
                <w:color w:val="0A548B"/>
                <w:sz w:val="20"/>
              </w:rPr>
              <w:t>1.1(a)</w:t>
            </w:r>
          </w:p>
        </w:tc>
        <w:tc>
          <w:tcPr>
            <w:tcW w:w="3686" w:type="dxa"/>
            <w:shd w:val="clear" w:color="auto" w:fill="FFFFFF" w:themeFill="background1"/>
            <w:tcMar>
              <w:top w:w="150" w:type="dxa"/>
              <w:left w:w="0" w:type="dxa"/>
              <w:bottom w:w="150" w:type="dxa"/>
              <w:right w:w="300" w:type="dxa"/>
            </w:tcMar>
            <w:hideMark/>
          </w:tcPr>
          <w:p w14:paraId="02213081" w14:textId="77777777" w:rsidR="00323F5B" w:rsidRPr="003C7ADD" w:rsidRDefault="00323F5B">
            <w:pPr>
              <w:rPr>
                <w:rFonts w:ascii="Verdana" w:hAnsi="Verdana" w:cs="Calibri"/>
                <w:color w:val="0A548B"/>
                <w:sz w:val="20"/>
              </w:rPr>
            </w:pPr>
            <w:r w:rsidRPr="003C7ADD">
              <w:rPr>
                <w:rFonts w:ascii="Verdana" w:hAnsi="Verdana" w:cs="Calibri"/>
                <w:color w:val="0A548B"/>
                <w:sz w:val="20"/>
              </w:rPr>
              <w:t>Name (if registered, please give the registered name)</w:t>
            </w:r>
          </w:p>
        </w:tc>
        <w:tc>
          <w:tcPr>
            <w:tcW w:w="4252" w:type="dxa"/>
            <w:shd w:val="clear" w:color="auto" w:fill="FFFFFF" w:themeFill="background1"/>
            <w:tcMar>
              <w:top w:w="150" w:type="dxa"/>
              <w:left w:w="0" w:type="dxa"/>
              <w:bottom w:w="150" w:type="dxa"/>
              <w:right w:w="0" w:type="dxa"/>
            </w:tcMar>
            <w:hideMark/>
          </w:tcPr>
          <w:p w14:paraId="4E4E79B0" w14:textId="77777777" w:rsidR="00323F5B" w:rsidRPr="003C7ADD" w:rsidRDefault="00323F5B">
            <w:pPr>
              <w:rPr>
                <w:rFonts w:ascii="Verdana" w:hAnsi="Verdana" w:cs="Calibri"/>
                <w:color w:val="0A548B"/>
                <w:sz w:val="20"/>
              </w:rPr>
            </w:pPr>
            <w:r w:rsidRPr="003C7ADD">
              <w:rPr>
                <w:rFonts w:ascii="Verdana" w:hAnsi="Verdana" w:cs="Calibri"/>
                <w:color w:val="0A548B"/>
                <w:sz w:val="20"/>
              </w:rPr>
              <w:t> </w:t>
            </w:r>
          </w:p>
        </w:tc>
      </w:tr>
      <w:tr w:rsidR="003C7ADD" w:rsidRPr="003C7ADD" w14:paraId="6A3B03FB" w14:textId="77777777" w:rsidTr="0B0B6636">
        <w:tc>
          <w:tcPr>
            <w:tcW w:w="1702" w:type="dxa"/>
            <w:shd w:val="clear" w:color="auto" w:fill="FFFFFF" w:themeFill="background1"/>
            <w:tcMar>
              <w:top w:w="150" w:type="dxa"/>
              <w:left w:w="0" w:type="dxa"/>
              <w:bottom w:w="150" w:type="dxa"/>
              <w:right w:w="300" w:type="dxa"/>
            </w:tcMar>
            <w:hideMark/>
          </w:tcPr>
          <w:p w14:paraId="7D25CD37" w14:textId="77777777" w:rsidR="00323F5B" w:rsidRPr="003C7ADD" w:rsidRDefault="00323F5B">
            <w:pPr>
              <w:rPr>
                <w:rFonts w:ascii="Verdana" w:hAnsi="Verdana" w:cs="Calibri"/>
                <w:color w:val="0A548B"/>
                <w:sz w:val="20"/>
              </w:rPr>
            </w:pPr>
            <w:r w:rsidRPr="003C7ADD">
              <w:rPr>
                <w:rFonts w:ascii="Verdana" w:hAnsi="Verdana" w:cs="Calibri"/>
                <w:color w:val="0A548B"/>
                <w:sz w:val="20"/>
              </w:rPr>
              <w:t>1.1(b) – (i)</w:t>
            </w:r>
          </w:p>
        </w:tc>
        <w:tc>
          <w:tcPr>
            <w:tcW w:w="3686" w:type="dxa"/>
            <w:shd w:val="clear" w:color="auto" w:fill="FFFFFF" w:themeFill="background1"/>
            <w:tcMar>
              <w:top w:w="150" w:type="dxa"/>
              <w:left w:w="0" w:type="dxa"/>
              <w:bottom w:w="150" w:type="dxa"/>
              <w:right w:w="300" w:type="dxa"/>
            </w:tcMar>
            <w:hideMark/>
          </w:tcPr>
          <w:p w14:paraId="2E3EA93F" w14:textId="77777777" w:rsidR="00323F5B" w:rsidRPr="003C7ADD" w:rsidRDefault="00323F5B">
            <w:pPr>
              <w:rPr>
                <w:rFonts w:ascii="Verdana" w:hAnsi="Verdana" w:cs="Calibri"/>
                <w:color w:val="0A548B"/>
                <w:sz w:val="20"/>
              </w:rPr>
            </w:pPr>
            <w:r w:rsidRPr="003C7ADD">
              <w:rPr>
                <w:rFonts w:ascii="Verdana" w:hAnsi="Verdana" w:cs="Calibri"/>
                <w:color w:val="0A548B"/>
                <w:sz w:val="20"/>
              </w:rPr>
              <w:t>Registered address (if applicable) or head office address</w:t>
            </w:r>
          </w:p>
        </w:tc>
        <w:tc>
          <w:tcPr>
            <w:tcW w:w="4252" w:type="dxa"/>
            <w:shd w:val="clear" w:color="auto" w:fill="FFFFFF" w:themeFill="background1"/>
            <w:tcMar>
              <w:top w:w="150" w:type="dxa"/>
              <w:left w:w="0" w:type="dxa"/>
              <w:bottom w:w="150" w:type="dxa"/>
              <w:right w:w="0" w:type="dxa"/>
            </w:tcMar>
            <w:hideMark/>
          </w:tcPr>
          <w:p w14:paraId="34EFAFE0" w14:textId="77777777" w:rsidR="00323F5B" w:rsidRPr="003C7ADD" w:rsidRDefault="00323F5B">
            <w:pPr>
              <w:rPr>
                <w:rFonts w:ascii="Verdana" w:hAnsi="Verdana" w:cs="Calibri"/>
                <w:color w:val="0A548B"/>
                <w:sz w:val="20"/>
              </w:rPr>
            </w:pPr>
            <w:r w:rsidRPr="003C7ADD">
              <w:rPr>
                <w:rFonts w:ascii="Verdana" w:hAnsi="Verdana" w:cs="Calibri"/>
                <w:color w:val="0A548B"/>
                <w:sz w:val="20"/>
              </w:rPr>
              <w:t> </w:t>
            </w:r>
          </w:p>
        </w:tc>
      </w:tr>
      <w:tr w:rsidR="003C7ADD" w:rsidRPr="003C7ADD" w14:paraId="1F8C81C2" w14:textId="77777777" w:rsidTr="0B0B6636">
        <w:tc>
          <w:tcPr>
            <w:tcW w:w="1702" w:type="dxa"/>
            <w:shd w:val="clear" w:color="auto" w:fill="FFFFFF" w:themeFill="background1"/>
            <w:tcMar>
              <w:top w:w="150" w:type="dxa"/>
              <w:left w:w="0" w:type="dxa"/>
              <w:bottom w:w="150" w:type="dxa"/>
              <w:right w:w="300" w:type="dxa"/>
            </w:tcMar>
            <w:hideMark/>
          </w:tcPr>
          <w:p w14:paraId="7514ABB1" w14:textId="77777777" w:rsidR="00323F5B" w:rsidRPr="003C7ADD" w:rsidRDefault="00323F5B">
            <w:pPr>
              <w:rPr>
                <w:rFonts w:ascii="Verdana" w:hAnsi="Verdana" w:cs="Calibri"/>
                <w:color w:val="0A548B"/>
                <w:sz w:val="20"/>
              </w:rPr>
            </w:pPr>
            <w:r w:rsidRPr="003C7ADD">
              <w:rPr>
                <w:rFonts w:ascii="Verdana" w:hAnsi="Verdana" w:cs="Calibri"/>
                <w:color w:val="0A548B"/>
                <w:sz w:val="20"/>
              </w:rPr>
              <w:t>1.1(b) – (ii)</w:t>
            </w:r>
          </w:p>
        </w:tc>
        <w:tc>
          <w:tcPr>
            <w:tcW w:w="3686" w:type="dxa"/>
            <w:shd w:val="clear" w:color="auto" w:fill="FFFFFF" w:themeFill="background1"/>
            <w:tcMar>
              <w:top w:w="150" w:type="dxa"/>
              <w:left w:w="0" w:type="dxa"/>
              <w:bottom w:w="150" w:type="dxa"/>
              <w:right w:w="300" w:type="dxa"/>
            </w:tcMar>
            <w:hideMark/>
          </w:tcPr>
          <w:p w14:paraId="350B9AA4" w14:textId="77777777" w:rsidR="00323F5B" w:rsidRPr="003C7ADD" w:rsidRDefault="00323F5B">
            <w:pPr>
              <w:rPr>
                <w:rFonts w:ascii="Verdana" w:hAnsi="Verdana" w:cs="Calibri"/>
                <w:color w:val="0A548B"/>
                <w:sz w:val="20"/>
              </w:rPr>
            </w:pPr>
            <w:r w:rsidRPr="003C7ADD">
              <w:rPr>
                <w:rFonts w:ascii="Verdana" w:hAnsi="Verdana" w:cs="Calibri"/>
                <w:color w:val="0A548B"/>
                <w:sz w:val="20"/>
              </w:rPr>
              <w:t>Registered website address (if applicable)</w:t>
            </w:r>
          </w:p>
        </w:tc>
        <w:tc>
          <w:tcPr>
            <w:tcW w:w="4252" w:type="dxa"/>
            <w:shd w:val="clear" w:color="auto" w:fill="FFFFFF" w:themeFill="background1"/>
            <w:tcMar>
              <w:top w:w="150" w:type="dxa"/>
              <w:left w:w="0" w:type="dxa"/>
              <w:bottom w:w="150" w:type="dxa"/>
              <w:right w:w="0" w:type="dxa"/>
            </w:tcMar>
            <w:hideMark/>
          </w:tcPr>
          <w:p w14:paraId="19384A71" w14:textId="77777777" w:rsidR="00323F5B" w:rsidRPr="003C7ADD" w:rsidRDefault="00323F5B">
            <w:pPr>
              <w:rPr>
                <w:rFonts w:ascii="Verdana" w:hAnsi="Verdana" w:cs="Calibri"/>
                <w:color w:val="0A548B"/>
                <w:sz w:val="20"/>
              </w:rPr>
            </w:pPr>
            <w:r w:rsidRPr="003C7ADD">
              <w:rPr>
                <w:rFonts w:ascii="Verdana" w:hAnsi="Verdana" w:cs="Calibri"/>
                <w:color w:val="0A548B"/>
                <w:sz w:val="20"/>
              </w:rPr>
              <w:t> </w:t>
            </w:r>
          </w:p>
        </w:tc>
      </w:tr>
      <w:tr w:rsidR="003C7ADD" w:rsidRPr="003C7ADD" w14:paraId="727FB155" w14:textId="77777777" w:rsidTr="0B0B6636">
        <w:tc>
          <w:tcPr>
            <w:tcW w:w="1702" w:type="dxa"/>
            <w:shd w:val="clear" w:color="auto" w:fill="FFFFFF" w:themeFill="background1"/>
            <w:tcMar>
              <w:top w:w="150" w:type="dxa"/>
              <w:left w:w="0" w:type="dxa"/>
              <w:bottom w:w="150" w:type="dxa"/>
              <w:right w:w="300" w:type="dxa"/>
            </w:tcMar>
            <w:hideMark/>
          </w:tcPr>
          <w:p w14:paraId="6C5AA57F" w14:textId="77777777" w:rsidR="00323F5B" w:rsidRPr="003C7ADD" w:rsidRDefault="00323F5B">
            <w:pPr>
              <w:rPr>
                <w:rFonts w:ascii="Verdana" w:hAnsi="Verdana" w:cs="Calibri"/>
                <w:color w:val="0A548B"/>
                <w:sz w:val="20"/>
              </w:rPr>
            </w:pPr>
            <w:r w:rsidRPr="003C7ADD">
              <w:rPr>
                <w:rFonts w:ascii="Verdana" w:hAnsi="Verdana" w:cs="Calibri"/>
                <w:color w:val="0A548B"/>
                <w:sz w:val="20"/>
              </w:rPr>
              <w:t>1.1(c)</w:t>
            </w:r>
          </w:p>
        </w:tc>
        <w:tc>
          <w:tcPr>
            <w:tcW w:w="3686" w:type="dxa"/>
            <w:shd w:val="clear" w:color="auto" w:fill="FFFFFF" w:themeFill="background1"/>
            <w:tcMar>
              <w:top w:w="150" w:type="dxa"/>
              <w:left w:w="0" w:type="dxa"/>
              <w:bottom w:w="150" w:type="dxa"/>
              <w:right w:w="300" w:type="dxa"/>
            </w:tcMar>
            <w:hideMark/>
          </w:tcPr>
          <w:p w14:paraId="6C8BF7EA" w14:textId="77777777" w:rsidR="00323F5B" w:rsidRPr="003C7ADD" w:rsidRDefault="00323F5B">
            <w:pPr>
              <w:rPr>
                <w:rFonts w:ascii="Verdana" w:hAnsi="Verdana" w:cs="Calibri"/>
                <w:color w:val="0A548B"/>
                <w:sz w:val="20"/>
              </w:rPr>
            </w:pPr>
            <w:r w:rsidRPr="003C7ADD">
              <w:rPr>
                <w:rFonts w:ascii="Verdana" w:hAnsi="Verdana" w:cs="Calibri"/>
                <w:color w:val="0A548B"/>
                <w:sz w:val="20"/>
              </w:rPr>
              <w:t>Trading status</w:t>
            </w:r>
            <w:r w:rsidRPr="003C7ADD">
              <w:rPr>
                <w:rFonts w:ascii="Verdana" w:hAnsi="Verdana" w:cs="Calibri"/>
                <w:color w:val="0A548B"/>
                <w:sz w:val="20"/>
              </w:rPr>
              <w:br/>
              <w:t>a) - public limited company</w:t>
            </w:r>
            <w:r w:rsidRPr="003C7ADD">
              <w:rPr>
                <w:rFonts w:ascii="Verdana" w:hAnsi="Verdana" w:cs="Calibri"/>
                <w:color w:val="0A548B"/>
                <w:sz w:val="20"/>
              </w:rPr>
              <w:br/>
              <w:t>b) - private limited company</w:t>
            </w:r>
            <w:r w:rsidRPr="003C7ADD">
              <w:rPr>
                <w:rFonts w:ascii="Verdana" w:hAnsi="Verdana" w:cs="Calibri"/>
                <w:color w:val="0A548B"/>
                <w:sz w:val="20"/>
              </w:rPr>
              <w:br/>
              <w:t>c) - limited liability partnership</w:t>
            </w:r>
            <w:r w:rsidRPr="003C7ADD">
              <w:rPr>
                <w:rFonts w:ascii="Verdana" w:hAnsi="Verdana" w:cs="Calibri"/>
                <w:color w:val="0A548B"/>
                <w:sz w:val="20"/>
              </w:rPr>
              <w:br/>
              <w:t>d) - other partnership</w:t>
            </w:r>
            <w:r w:rsidRPr="003C7ADD">
              <w:rPr>
                <w:rFonts w:ascii="Verdana" w:hAnsi="Verdana" w:cs="Calibri"/>
                <w:color w:val="0A548B"/>
                <w:sz w:val="20"/>
              </w:rPr>
              <w:br/>
              <w:t>e) - sole trader</w:t>
            </w:r>
            <w:r w:rsidRPr="003C7ADD">
              <w:rPr>
                <w:rFonts w:ascii="Verdana" w:hAnsi="Verdana" w:cs="Calibri"/>
                <w:color w:val="0A548B"/>
                <w:sz w:val="20"/>
              </w:rPr>
              <w:br/>
              <w:t>f) - third sector</w:t>
            </w:r>
            <w:r w:rsidRPr="003C7ADD">
              <w:rPr>
                <w:rFonts w:ascii="Verdana" w:hAnsi="Verdana" w:cs="Calibri"/>
                <w:color w:val="0A548B"/>
                <w:sz w:val="20"/>
              </w:rPr>
              <w:br/>
              <w:t>g) - other (please specify your trading status)</w:t>
            </w:r>
          </w:p>
        </w:tc>
        <w:tc>
          <w:tcPr>
            <w:tcW w:w="4252" w:type="dxa"/>
            <w:shd w:val="clear" w:color="auto" w:fill="FFFFFF" w:themeFill="background1"/>
            <w:tcMar>
              <w:top w:w="150" w:type="dxa"/>
              <w:left w:w="0" w:type="dxa"/>
              <w:bottom w:w="150" w:type="dxa"/>
              <w:right w:w="0" w:type="dxa"/>
            </w:tcMar>
            <w:hideMark/>
          </w:tcPr>
          <w:p w14:paraId="50B2B2BC" w14:textId="77777777" w:rsidR="00323F5B" w:rsidRPr="003C7ADD" w:rsidRDefault="00323F5B">
            <w:pPr>
              <w:rPr>
                <w:rFonts w:ascii="Verdana" w:hAnsi="Verdana" w:cs="Calibri"/>
                <w:color w:val="0A548B"/>
                <w:sz w:val="20"/>
              </w:rPr>
            </w:pPr>
            <w:r w:rsidRPr="003C7ADD">
              <w:rPr>
                <w:rFonts w:ascii="Verdana" w:hAnsi="Verdana" w:cs="Calibri"/>
                <w:color w:val="0A548B"/>
                <w:sz w:val="20"/>
              </w:rPr>
              <w:t> </w:t>
            </w:r>
          </w:p>
        </w:tc>
      </w:tr>
      <w:tr w:rsidR="003C7ADD" w:rsidRPr="003C7ADD" w14:paraId="1EEB7A1C" w14:textId="77777777" w:rsidTr="0B0B6636">
        <w:tc>
          <w:tcPr>
            <w:tcW w:w="1702" w:type="dxa"/>
            <w:shd w:val="clear" w:color="auto" w:fill="FFFFFF" w:themeFill="background1"/>
            <w:tcMar>
              <w:top w:w="150" w:type="dxa"/>
              <w:left w:w="0" w:type="dxa"/>
              <w:bottom w:w="150" w:type="dxa"/>
              <w:right w:w="300" w:type="dxa"/>
            </w:tcMar>
            <w:hideMark/>
          </w:tcPr>
          <w:p w14:paraId="27C2FE52" w14:textId="77777777" w:rsidR="00323F5B" w:rsidRPr="003C7ADD" w:rsidRDefault="00323F5B">
            <w:pPr>
              <w:rPr>
                <w:rFonts w:ascii="Verdana" w:hAnsi="Verdana" w:cs="Calibri"/>
                <w:color w:val="0A548B"/>
                <w:sz w:val="20"/>
              </w:rPr>
            </w:pPr>
            <w:r w:rsidRPr="003C7ADD">
              <w:rPr>
                <w:rFonts w:ascii="Verdana" w:hAnsi="Verdana" w:cs="Calibri"/>
                <w:color w:val="0A548B"/>
                <w:sz w:val="20"/>
              </w:rPr>
              <w:t>1.1(d)</w:t>
            </w:r>
          </w:p>
        </w:tc>
        <w:tc>
          <w:tcPr>
            <w:tcW w:w="3686" w:type="dxa"/>
            <w:shd w:val="clear" w:color="auto" w:fill="FFFFFF" w:themeFill="background1"/>
            <w:tcMar>
              <w:top w:w="150" w:type="dxa"/>
              <w:left w:w="0" w:type="dxa"/>
              <w:bottom w:w="150" w:type="dxa"/>
              <w:right w:w="300" w:type="dxa"/>
            </w:tcMar>
            <w:hideMark/>
          </w:tcPr>
          <w:p w14:paraId="7EA34DC0" w14:textId="77777777" w:rsidR="00323F5B" w:rsidRPr="003C7ADD" w:rsidRDefault="00323F5B">
            <w:pPr>
              <w:rPr>
                <w:rFonts w:ascii="Verdana" w:hAnsi="Verdana" w:cs="Calibri"/>
                <w:color w:val="0A548B"/>
                <w:sz w:val="20"/>
              </w:rPr>
            </w:pPr>
            <w:r w:rsidRPr="003C7ADD">
              <w:rPr>
                <w:rFonts w:ascii="Verdana" w:hAnsi="Verdana" w:cs="Calibri"/>
                <w:color w:val="0A548B"/>
                <w:sz w:val="20"/>
              </w:rPr>
              <w:t>Date of registration (if applicable) or date of formation.</w:t>
            </w:r>
          </w:p>
        </w:tc>
        <w:tc>
          <w:tcPr>
            <w:tcW w:w="4252" w:type="dxa"/>
            <w:shd w:val="clear" w:color="auto" w:fill="FFFFFF" w:themeFill="background1"/>
            <w:tcMar>
              <w:top w:w="150" w:type="dxa"/>
              <w:left w:w="0" w:type="dxa"/>
              <w:bottom w:w="150" w:type="dxa"/>
              <w:right w:w="0" w:type="dxa"/>
            </w:tcMar>
            <w:hideMark/>
          </w:tcPr>
          <w:p w14:paraId="59EAC745" w14:textId="77777777" w:rsidR="00323F5B" w:rsidRPr="003C7ADD" w:rsidRDefault="00323F5B">
            <w:pPr>
              <w:rPr>
                <w:rFonts w:ascii="Verdana" w:hAnsi="Verdana" w:cs="Calibri"/>
                <w:color w:val="0A548B"/>
                <w:sz w:val="20"/>
              </w:rPr>
            </w:pPr>
            <w:r w:rsidRPr="003C7ADD">
              <w:rPr>
                <w:rFonts w:ascii="Verdana" w:hAnsi="Verdana" w:cs="Calibri"/>
                <w:color w:val="0A548B"/>
                <w:sz w:val="20"/>
              </w:rPr>
              <w:t> </w:t>
            </w:r>
          </w:p>
        </w:tc>
      </w:tr>
      <w:tr w:rsidR="003C7ADD" w:rsidRPr="003C7ADD" w14:paraId="2F5A9E40" w14:textId="77777777" w:rsidTr="0B0B6636">
        <w:tc>
          <w:tcPr>
            <w:tcW w:w="1702" w:type="dxa"/>
            <w:shd w:val="clear" w:color="auto" w:fill="FFFFFF" w:themeFill="background1"/>
            <w:tcMar>
              <w:top w:w="150" w:type="dxa"/>
              <w:left w:w="0" w:type="dxa"/>
              <w:bottom w:w="150" w:type="dxa"/>
              <w:right w:w="300" w:type="dxa"/>
            </w:tcMar>
            <w:hideMark/>
          </w:tcPr>
          <w:p w14:paraId="4AB8480E" w14:textId="77777777" w:rsidR="00323F5B" w:rsidRPr="003C7ADD" w:rsidRDefault="00323F5B">
            <w:pPr>
              <w:rPr>
                <w:rFonts w:ascii="Verdana" w:hAnsi="Verdana" w:cs="Calibri"/>
                <w:color w:val="0A548B"/>
                <w:sz w:val="20"/>
              </w:rPr>
            </w:pPr>
            <w:r w:rsidRPr="003C7ADD">
              <w:rPr>
                <w:rFonts w:ascii="Verdana" w:hAnsi="Verdana" w:cs="Calibri"/>
                <w:color w:val="0A548B"/>
                <w:sz w:val="20"/>
              </w:rPr>
              <w:t>1.1(e)</w:t>
            </w:r>
          </w:p>
        </w:tc>
        <w:tc>
          <w:tcPr>
            <w:tcW w:w="3686" w:type="dxa"/>
            <w:shd w:val="clear" w:color="auto" w:fill="FFFFFF" w:themeFill="background1"/>
            <w:tcMar>
              <w:top w:w="150" w:type="dxa"/>
              <w:left w:w="0" w:type="dxa"/>
              <w:bottom w:w="150" w:type="dxa"/>
              <w:right w:w="300" w:type="dxa"/>
            </w:tcMar>
            <w:hideMark/>
          </w:tcPr>
          <w:p w14:paraId="1AB130A8" w14:textId="77777777" w:rsidR="00323F5B" w:rsidRPr="003C7ADD" w:rsidRDefault="00323F5B">
            <w:pPr>
              <w:rPr>
                <w:rFonts w:ascii="Verdana" w:hAnsi="Verdana" w:cs="Calibri"/>
                <w:color w:val="0A548B"/>
                <w:sz w:val="20"/>
              </w:rPr>
            </w:pPr>
            <w:r w:rsidRPr="003C7ADD">
              <w:rPr>
                <w:rFonts w:ascii="Verdana" w:hAnsi="Verdana" w:cs="Calibri"/>
                <w:color w:val="0A548B"/>
                <w:sz w:val="20"/>
              </w:rPr>
              <w:t>Registration number (company, partnership, charity, etc if applicable).</w:t>
            </w:r>
          </w:p>
        </w:tc>
        <w:tc>
          <w:tcPr>
            <w:tcW w:w="4252" w:type="dxa"/>
            <w:shd w:val="clear" w:color="auto" w:fill="FFFFFF" w:themeFill="background1"/>
            <w:tcMar>
              <w:top w:w="150" w:type="dxa"/>
              <w:left w:w="0" w:type="dxa"/>
              <w:bottom w:w="150" w:type="dxa"/>
              <w:right w:w="0" w:type="dxa"/>
            </w:tcMar>
            <w:hideMark/>
          </w:tcPr>
          <w:p w14:paraId="1AA46245" w14:textId="77777777" w:rsidR="00323F5B" w:rsidRPr="003C7ADD" w:rsidRDefault="00323F5B">
            <w:pPr>
              <w:rPr>
                <w:rFonts w:ascii="Verdana" w:hAnsi="Verdana" w:cs="Calibri"/>
                <w:color w:val="0A548B"/>
                <w:sz w:val="20"/>
              </w:rPr>
            </w:pPr>
            <w:r w:rsidRPr="003C7ADD">
              <w:rPr>
                <w:rFonts w:ascii="Verdana" w:hAnsi="Verdana" w:cs="Calibri"/>
                <w:color w:val="0A548B"/>
                <w:sz w:val="20"/>
              </w:rPr>
              <w:t> </w:t>
            </w:r>
          </w:p>
        </w:tc>
      </w:tr>
      <w:tr w:rsidR="003C7ADD" w:rsidRPr="003C7ADD" w14:paraId="73A1E62E" w14:textId="77777777" w:rsidTr="0B0B6636">
        <w:tc>
          <w:tcPr>
            <w:tcW w:w="1702" w:type="dxa"/>
            <w:shd w:val="clear" w:color="auto" w:fill="FFFFFF" w:themeFill="background1"/>
            <w:tcMar>
              <w:top w:w="150" w:type="dxa"/>
              <w:left w:w="0" w:type="dxa"/>
              <w:bottom w:w="150" w:type="dxa"/>
              <w:right w:w="300" w:type="dxa"/>
            </w:tcMar>
            <w:hideMark/>
          </w:tcPr>
          <w:p w14:paraId="4275C508" w14:textId="77777777" w:rsidR="00323F5B" w:rsidRPr="003C7ADD" w:rsidRDefault="00323F5B">
            <w:pPr>
              <w:rPr>
                <w:rFonts w:ascii="Verdana" w:hAnsi="Verdana" w:cs="Calibri"/>
                <w:color w:val="0A548B"/>
                <w:sz w:val="20"/>
              </w:rPr>
            </w:pPr>
            <w:r w:rsidRPr="003C7ADD">
              <w:rPr>
                <w:rFonts w:ascii="Verdana" w:hAnsi="Verdana" w:cs="Calibri"/>
                <w:color w:val="0A548B"/>
                <w:sz w:val="20"/>
              </w:rPr>
              <w:t>1.1(f)</w:t>
            </w:r>
          </w:p>
        </w:tc>
        <w:tc>
          <w:tcPr>
            <w:tcW w:w="3686" w:type="dxa"/>
            <w:shd w:val="clear" w:color="auto" w:fill="FFFFFF" w:themeFill="background1"/>
            <w:tcMar>
              <w:top w:w="150" w:type="dxa"/>
              <w:left w:w="0" w:type="dxa"/>
              <w:bottom w:w="150" w:type="dxa"/>
              <w:right w:w="300" w:type="dxa"/>
            </w:tcMar>
            <w:hideMark/>
          </w:tcPr>
          <w:p w14:paraId="3B149E32" w14:textId="77777777" w:rsidR="00323F5B" w:rsidRPr="003C7ADD" w:rsidRDefault="00323F5B">
            <w:pPr>
              <w:rPr>
                <w:rFonts w:ascii="Verdana" w:hAnsi="Verdana" w:cs="Calibri"/>
                <w:color w:val="0A548B"/>
                <w:sz w:val="20"/>
              </w:rPr>
            </w:pPr>
            <w:r w:rsidRPr="003C7ADD">
              <w:rPr>
                <w:rFonts w:ascii="Verdana" w:hAnsi="Verdana" w:cs="Calibri"/>
                <w:color w:val="0A548B"/>
                <w:sz w:val="20"/>
              </w:rPr>
              <w:t>Registered VAT number.</w:t>
            </w:r>
          </w:p>
        </w:tc>
        <w:tc>
          <w:tcPr>
            <w:tcW w:w="4252" w:type="dxa"/>
            <w:shd w:val="clear" w:color="auto" w:fill="FFFFFF" w:themeFill="background1"/>
            <w:tcMar>
              <w:top w:w="150" w:type="dxa"/>
              <w:left w:w="0" w:type="dxa"/>
              <w:bottom w:w="150" w:type="dxa"/>
              <w:right w:w="0" w:type="dxa"/>
            </w:tcMar>
            <w:hideMark/>
          </w:tcPr>
          <w:p w14:paraId="2105B949" w14:textId="77777777" w:rsidR="00323F5B" w:rsidRPr="003C7ADD" w:rsidRDefault="00323F5B">
            <w:pPr>
              <w:rPr>
                <w:rFonts w:ascii="Verdana" w:hAnsi="Verdana" w:cs="Calibri"/>
                <w:color w:val="0A548B"/>
                <w:sz w:val="20"/>
              </w:rPr>
            </w:pPr>
            <w:r w:rsidRPr="003C7ADD">
              <w:rPr>
                <w:rFonts w:ascii="Verdana" w:hAnsi="Verdana" w:cs="Calibri"/>
                <w:color w:val="0A548B"/>
                <w:sz w:val="20"/>
              </w:rPr>
              <w:t> </w:t>
            </w:r>
          </w:p>
        </w:tc>
      </w:tr>
      <w:tr w:rsidR="003C7ADD" w:rsidRPr="003C7ADD" w14:paraId="1845F49C" w14:textId="77777777" w:rsidTr="0B0B6636">
        <w:tc>
          <w:tcPr>
            <w:tcW w:w="1702" w:type="dxa"/>
            <w:shd w:val="clear" w:color="auto" w:fill="FFFFFF" w:themeFill="background1"/>
            <w:tcMar>
              <w:top w:w="150" w:type="dxa"/>
              <w:left w:w="0" w:type="dxa"/>
              <w:bottom w:w="150" w:type="dxa"/>
              <w:right w:w="300" w:type="dxa"/>
            </w:tcMar>
            <w:hideMark/>
          </w:tcPr>
          <w:p w14:paraId="2508698D" w14:textId="77777777" w:rsidR="00323F5B" w:rsidRPr="003C7ADD" w:rsidRDefault="00323F5B">
            <w:pPr>
              <w:rPr>
                <w:rFonts w:ascii="Verdana" w:hAnsi="Verdana" w:cs="Calibri"/>
                <w:color w:val="0A548B"/>
                <w:sz w:val="20"/>
              </w:rPr>
            </w:pPr>
            <w:r w:rsidRPr="003C7ADD">
              <w:rPr>
                <w:rFonts w:ascii="Verdana" w:hAnsi="Verdana" w:cs="Calibri"/>
                <w:color w:val="0A548B"/>
                <w:sz w:val="20"/>
              </w:rPr>
              <w:t>1.1(g) - (i)</w:t>
            </w:r>
          </w:p>
        </w:tc>
        <w:tc>
          <w:tcPr>
            <w:tcW w:w="3686" w:type="dxa"/>
            <w:shd w:val="clear" w:color="auto" w:fill="FFFFFF" w:themeFill="background1"/>
            <w:tcMar>
              <w:top w:w="150" w:type="dxa"/>
              <w:left w:w="0" w:type="dxa"/>
              <w:bottom w:w="150" w:type="dxa"/>
              <w:right w:w="300" w:type="dxa"/>
            </w:tcMar>
            <w:hideMark/>
          </w:tcPr>
          <w:p w14:paraId="4EC5FCFF" w14:textId="77777777" w:rsidR="00323F5B" w:rsidRPr="003C7ADD" w:rsidRDefault="00323F5B">
            <w:pPr>
              <w:rPr>
                <w:rFonts w:ascii="Verdana" w:hAnsi="Verdana" w:cs="Calibri"/>
                <w:color w:val="0A548B"/>
                <w:sz w:val="20"/>
              </w:rPr>
            </w:pPr>
            <w:r w:rsidRPr="003C7ADD">
              <w:rPr>
                <w:rFonts w:ascii="Verdana" w:hAnsi="Verdana" w:cs="Calibri"/>
                <w:color w:val="0A548B"/>
                <w:sz w:val="20"/>
              </w:rPr>
              <w:t xml:space="preserve">Are you registered with the appropriate professional or trade register(s) specified for this </w:t>
            </w:r>
            <w:r w:rsidRPr="003C7ADD">
              <w:rPr>
                <w:rFonts w:ascii="Verdana" w:hAnsi="Verdana" w:cs="Calibri"/>
                <w:color w:val="0A548B"/>
                <w:sz w:val="20"/>
              </w:rPr>
              <w:lastRenderedPageBreak/>
              <w:t>procurement in the country where your organisation is established?</w:t>
            </w:r>
          </w:p>
        </w:tc>
        <w:tc>
          <w:tcPr>
            <w:tcW w:w="4252" w:type="dxa"/>
            <w:shd w:val="clear" w:color="auto" w:fill="FFFFFF" w:themeFill="background1"/>
            <w:tcMar>
              <w:top w:w="150" w:type="dxa"/>
              <w:left w:w="0" w:type="dxa"/>
              <w:bottom w:w="150" w:type="dxa"/>
              <w:right w:w="0" w:type="dxa"/>
            </w:tcMar>
            <w:hideMark/>
          </w:tcPr>
          <w:p w14:paraId="1C879403" w14:textId="3A2F62B6" w:rsidR="00323F5B" w:rsidRPr="003C7ADD" w:rsidRDefault="00323F5B">
            <w:pPr>
              <w:rPr>
                <w:rFonts w:ascii="Verdana" w:hAnsi="Verdana" w:cs="Calibri"/>
                <w:color w:val="0A548B"/>
                <w:sz w:val="20"/>
              </w:rPr>
            </w:pPr>
            <w:r w:rsidRPr="003C7ADD">
              <w:rPr>
                <w:rFonts w:ascii="Verdana" w:hAnsi="Verdana" w:cs="Calibri"/>
                <w:color w:val="0A548B"/>
                <w:sz w:val="20"/>
              </w:rPr>
              <w:lastRenderedPageBreak/>
              <w:t xml:space="preserve">Yes      </w:t>
            </w:r>
            <w:r w:rsidRPr="003C7ADD">
              <w:rPr>
                <w:rFonts w:ascii="Cambria Math" w:hAnsi="Cambria Math" w:cs="Cambria Math"/>
                <w:color w:val="0A548B"/>
                <w:sz w:val="20"/>
              </w:rPr>
              <w:t>▢</w:t>
            </w:r>
            <w:r w:rsidR="002569BA" w:rsidRPr="003C7ADD">
              <w:rPr>
                <w:rFonts w:ascii="Verdana" w:hAnsi="Verdana" w:cs="Cambria Math"/>
                <w:color w:val="0A548B"/>
                <w:sz w:val="20"/>
              </w:rPr>
              <w:t xml:space="preserve">        </w:t>
            </w:r>
            <w:r w:rsidRPr="003C7ADD">
              <w:rPr>
                <w:rFonts w:ascii="Verdana" w:hAnsi="Verdana" w:cs="Calibri"/>
                <w:color w:val="0A548B"/>
                <w:sz w:val="20"/>
              </w:rPr>
              <w:t>No       </w:t>
            </w:r>
            <w:r w:rsidRPr="003C7ADD">
              <w:rPr>
                <w:rFonts w:ascii="Cambria Math" w:hAnsi="Cambria Math" w:cs="Cambria Math"/>
                <w:color w:val="0A548B"/>
                <w:sz w:val="20"/>
              </w:rPr>
              <w:t>▢</w:t>
            </w:r>
            <w:r w:rsidRPr="003C7ADD">
              <w:rPr>
                <w:rFonts w:ascii="Verdana" w:hAnsi="Verdana" w:cs="Calibri"/>
                <w:color w:val="0A548B"/>
                <w:sz w:val="20"/>
              </w:rPr>
              <w:br/>
            </w:r>
          </w:p>
        </w:tc>
      </w:tr>
      <w:tr w:rsidR="003C7ADD" w:rsidRPr="003C7ADD" w14:paraId="3D99E186" w14:textId="77777777" w:rsidTr="0B0B6636">
        <w:tc>
          <w:tcPr>
            <w:tcW w:w="1702" w:type="dxa"/>
            <w:shd w:val="clear" w:color="auto" w:fill="FFFFFF" w:themeFill="background1"/>
            <w:tcMar>
              <w:top w:w="150" w:type="dxa"/>
              <w:left w:w="0" w:type="dxa"/>
              <w:bottom w:w="150" w:type="dxa"/>
              <w:right w:w="300" w:type="dxa"/>
            </w:tcMar>
            <w:hideMark/>
          </w:tcPr>
          <w:p w14:paraId="4EC5BD04" w14:textId="77777777" w:rsidR="00323F5B" w:rsidRPr="003C7ADD" w:rsidRDefault="00323F5B">
            <w:pPr>
              <w:rPr>
                <w:rFonts w:ascii="Verdana" w:hAnsi="Verdana" w:cs="Calibri"/>
                <w:color w:val="0A548B"/>
                <w:sz w:val="20"/>
              </w:rPr>
            </w:pPr>
            <w:r w:rsidRPr="003C7ADD">
              <w:rPr>
                <w:rFonts w:ascii="Verdana" w:hAnsi="Verdana" w:cs="Calibri"/>
                <w:color w:val="0A548B"/>
                <w:sz w:val="20"/>
              </w:rPr>
              <w:t>1.1(g) - (ii)</w:t>
            </w:r>
          </w:p>
        </w:tc>
        <w:tc>
          <w:tcPr>
            <w:tcW w:w="3686" w:type="dxa"/>
            <w:shd w:val="clear" w:color="auto" w:fill="FFFFFF" w:themeFill="background1"/>
            <w:tcMar>
              <w:top w:w="150" w:type="dxa"/>
              <w:left w:w="0" w:type="dxa"/>
              <w:bottom w:w="150" w:type="dxa"/>
              <w:right w:w="300" w:type="dxa"/>
            </w:tcMar>
            <w:hideMark/>
          </w:tcPr>
          <w:p w14:paraId="12F13313" w14:textId="77777777" w:rsidR="00323F5B" w:rsidRPr="003C7ADD" w:rsidRDefault="00323F5B">
            <w:pPr>
              <w:rPr>
                <w:rFonts w:ascii="Verdana" w:hAnsi="Verdana" w:cs="Calibri"/>
                <w:color w:val="0A548B"/>
                <w:sz w:val="20"/>
              </w:rPr>
            </w:pPr>
            <w:r w:rsidRPr="003C7ADD">
              <w:rPr>
                <w:rFonts w:ascii="Verdana" w:hAnsi="Verdana" w:cs="Calibri"/>
                <w:color w:val="0A548B"/>
                <w:sz w:val="20"/>
              </w:rPr>
              <w:t>If you responded yes to 1.1(g) - (i), please provide the relevant details, including the name of the register and registration number(s), and if evidence of registration is available electronically, please provide</w:t>
            </w:r>
            <w:r w:rsidRPr="003C7ADD">
              <w:rPr>
                <w:rFonts w:ascii="Verdana" w:hAnsi="Verdana" w:cs="Calibri"/>
                <w:color w:val="0A548B"/>
                <w:sz w:val="20"/>
              </w:rPr>
              <w:br/>
              <w:t>- the website address,</w:t>
            </w:r>
            <w:r w:rsidRPr="003C7ADD">
              <w:rPr>
                <w:rFonts w:ascii="Verdana" w:hAnsi="Verdana" w:cs="Calibri"/>
                <w:color w:val="0A548B"/>
                <w:sz w:val="20"/>
              </w:rPr>
              <w:br/>
              <w:t>- issuing body</w:t>
            </w:r>
            <w:r w:rsidRPr="003C7ADD">
              <w:rPr>
                <w:rFonts w:ascii="Verdana" w:hAnsi="Verdana" w:cs="Calibri"/>
                <w:color w:val="0A548B"/>
                <w:sz w:val="20"/>
              </w:rPr>
              <w:br/>
              <w:t>- reference number.</w:t>
            </w:r>
          </w:p>
        </w:tc>
        <w:tc>
          <w:tcPr>
            <w:tcW w:w="4252" w:type="dxa"/>
            <w:shd w:val="clear" w:color="auto" w:fill="FFFFFF" w:themeFill="background1"/>
            <w:tcMar>
              <w:top w:w="150" w:type="dxa"/>
              <w:left w:w="0" w:type="dxa"/>
              <w:bottom w:w="150" w:type="dxa"/>
              <w:right w:w="0" w:type="dxa"/>
            </w:tcMar>
            <w:hideMark/>
          </w:tcPr>
          <w:p w14:paraId="4A41139A" w14:textId="646E1BCA" w:rsidR="00323F5B" w:rsidRPr="003C7ADD" w:rsidRDefault="00323F5B">
            <w:pPr>
              <w:rPr>
                <w:rFonts w:ascii="Verdana" w:hAnsi="Verdana" w:cs="Calibri"/>
                <w:color w:val="0A548B"/>
                <w:sz w:val="20"/>
              </w:rPr>
            </w:pPr>
            <w:r w:rsidRPr="003C7ADD">
              <w:rPr>
                <w:rFonts w:ascii="Verdana" w:hAnsi="Verdana" w:cs="Calibri"/>
                <w:color w:val="0A548B"/>
                <w:sz w:val="20"/>
              </w:rPr>
              <w:t> </w:t>
            </w:r>
            <w:r w:rsidR="00DC0A97" w:rsidRPr="003C7ADD">
              <w:rPr>
                <w:rFonts w:ascii="Verdana" w:hAnsi="Verdana" w:cs="Calibri"/>
                <w:color w:val="0A548B"/>
                <w:sz w:val="20"/>
              </w:rPr>
              <w:t>i.e.</w:t>
            </w:r>
            <w:r w:rsidR="002569BA" w:rsidRPr="003C7ADD">
              <w:rPr>
                <w:rFonts w:ascii="Verdana" w:hAnsi="Verdana" w:cs="Calibri"/>
                <w:color w:val="0A548B"/>
                <w:sz w:val="20"/>
              </w:rPr>
              <w:t>: UKPRN</w:t>
            </w:r>
            <w:r w:rsidR="00235B96" w:rsidRPr="003C7ADD">
              <w:rPr>
                <w:rFonts w:ascii="Verdana" w:hAnsi="Verdana" w:cs="Calibri"/>
                <w:color w:val="0A548B"/>
                <w:sz w:val="20"/>
              </w:rPr>
              <w:t xml:space="preserve">, </w:t>
            </w:r>
          </w:p>
        </w:tc>
      </w:tr>
      <w:tr w:rsidR="003C7ADD" w:rsidRPr="003C7ADD" w14:paraId="06E88169" w14:textId="77777777" w:rsidTr="0B0B6636">
        <w:tc>
          <w:tcPr>
            <w:tcW w:w="1702" w:type="dxa"/>
            <w:tcBorders>
              <w:top w:val="single" w:sz="4" w:space="0" w:color="auto"/>
              <w:left w:val="single" w:sz="4" w:space="0" w:color="auto"/>
              <w:bottom w:val="single" w:sz="4" w:space="0" w:color="auto"/>
              <w:right w:val="single" w:sz="4" w:space="0" w:color="auto"/>
            </w:tcBorders>
            <w:shd w:val="clear" w:color="auto" w:fill="FFFFFF" w:themeFill="background1"/>
            <w:tcMar>
              <w:top w:w="150" w:type="dxa"/>
              <w:left w:w="0" w:type="dxa"/>
              <w:bottom w:w="150" w:type="dxa"/>
              <w:right w:w="300" w:type="dxa"/>
            </w:tcMar>
            <w:hideMark/>
          </w:tcPr>
          <w:p w14:paraId="2766794A" w14:textId="6873A9BF" w:rsidR="006B73B8" w:rsidRPr="003C7ADD" w:rsidRDefault="006B73B8">
            <w:pPr>
              <w:rPr>
                <w:rFonts w:ascii="Verdana" w:hAnsi="Verdana" w:cs="Calibri"/>
                <w:color w:val="0A548B"/>
                <w:sz w:val="20"/>
              </w:rPr>
            </w:pPr>
            <w:r w:rsidRPr="003C7ADD">
              <w:rPr>
                <w:rFonts w:ascii="Verdana" w:hAnsi="Verdana" w:cs="Calibri"/>
                <w:color w:val="0A548B"/>
                <w:sz w:val="20"/>
              </w:rPr>
              <w:t>1.1(h)</w:t>
            </w:r>
          </w:p>
        </w:tc>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tcMar>
              <w:top w:w="150" w:type="dxa"/>
              <w:left w:w="0" w:type="dxa"/>
              <w:bottom w:w="150" w:type="dxa"/>
              <w:right w:w="300" w:type="dxa"/>
            </w:tcMar>
            <w:hideMark/>
          </w:tcPr>
          <w:p w14:paraId="2147C295" w14:textId="67B299FE" w:rsidR="006B73B8" w:rsidRPr="003C7ADD" w:rsidRDefault="006B73B8">
            <w:pPr>
              <w:rPr>
                <w:rFonts w:ascii="Verdana" w:hAnsi="Verdana" w:cs="Calibri"/>
                <w:color w:val="0A548B"/>
                <w:sz w:val="20"/>
              </w:rPr>
            </w:pPr>
            <w:r w:rsidRPr="003C7ADD">
              <w:rPr>
                <w:rFonts w:ascii="Verdana" w:hAnsi="Verdana" w:cs="Calibri"/>
                <w:color w:val="0A548B"/>
                <w:sz w:val="20"/>
              </w:rPr>
              <w:t>Are you a Small, Medium or Micro Enterprise (SME)?</w:t>
            </w:r>
          </w:p>
        </w:tc>
        <w:tc>
          <w:tcPr>
            <w:tcW w:w="4252" w:type="dxa"/>
            <w:tcBorders>
              <w:top w:val="single" w:sz="4" w:space="0" w:color="auto"/>
              <w:left w:val="single" w:sz="4" w:space="0" w:color="auto"/>
              <w:bottom w:val="single" w:sz="4" w:space="0" w:color="auto"/>
              <w:right w:val="single" w:sz="4" w:space="0" w:color="auto"/>
            </w:tcBorders>
            <w:shd w:val="clear" w:color="auto" w:fill="FFFFFF" w:themeFill="background1"/>
            <w:tcMar>
              <w:top w:w="150" w:type="dxa"/>
              <w:left w:w="0" w:type="dxa"/>
              <w:bottom w:w="150" w:type="dxa"/>
              <w:right w:w="0" w:type="dxa"/>
            </w:tcMar>
            <w:hideMark/>
          </w:tcPr>
          <w:p w14:paraId="59009888" w14:textId="0B69FFA3" w:rsidR="006B73B8" w:rsidRPr="003C7ADD" w:rsidRDefault="006B73B8">
            <w:pPr>
              <w:rPr>
                <w:rFonts w:ascii="Verdana" w:hAnsi="Verdana" w:cs="Calibri"/>
                <w:color w:val="0A548B"/>
                <w:sz w:val="20"/>
              </w:rPr>
            </w:pPr>
            <w:r w:rsidRPr="003C7ADD">
              <w:rPr>
                <w:rFonts w:ascii="Verdana" w:hAnsi="Verdana" w:cs="Calibri"/>
                <w:color w:val="0A548B"/>
                <w:sz w:val="20"/>
              </w:rPr>
              <w:t xml:space="preserve">Yes      </w:t>
            </w:r>
            <w:sdt>
              <w:sdtPr>
                <w:rPr>
                  <w:rFonts w:ascii="Verdana" w:hAnsi="Verdana" w:cs="Calibri"/>
                  <w:color w:val="0A548B"/>
                  <w:sz w:val="20"/>
                </w:rPr>
                <w:id w:val="247624425"/>
                <w14:checkbox>
                  <w14:checked w14:val="0"/>
                  <w14:checkedState w14:val="2612" w14:font="MS Gothic"/>
                  <w14:uncheckedState w14:val="2610" w14:font="MS Gothic"/>
                </w14:checkbox>
              </w:sdtPr>
              <w:sdtEndPr/>
              <w:sdtContent>
                <w:r w:rsidRPr="003C7ADD">
                  <w:rPr>
                    <w:rFonts w:ascii="Segoe UI Symbol" w:hAnsi="Segoe UI Symbol" w:cs="Segoe UI Symbol"/>
                    <w:color w:val="0A548B"/>
                    <w:sz w:val="20"/>
                  </w:rPr>
                  <w:t>☐</w:t>
                </w:r>
              </w:sdtContent>
            </w:sdt>
            <w:r w:rsidR="00C0184B" w:rsidRPr="003C7ADD">
              <w:rPr>
                <w:rFonts w:ascii="Verdana" w:hAnsi="Verdana" w:cs="Calibri"/>
                <w:color w:val="0A548B"/>
                <w:sz w:val="20"/>
              </w:rPr>
              <w:t xml:space="preserve">             </w:t>
            </w:r>
            <w:r w:rsidRPr="003C7ADD">
              <w:rPr>
                <w:rFonts w:ascii="Verdana" w:hAnsi="Verdana" w:cs="Calibri"/>
                <w:color w:val="0A548B"/>
                <w:sz w:val="20"/>
              </w:rPr>
              <w:t xml:space="preserve">No        </w:t>
            </w:r>
            <w:sdt>
              <w:sdtPr>
                <w:rPr>
                  <w:rFonts w:ascii="Verdana" w:hAnsi="Verdana" w:cs="Calibri"/>
                  <w:color w:val="0A548B"/>
                  <w:sz w:val="20"/>
                </w:rPr>
                <w:id w:val="-1068410286"/>
                <w14:checkbox>
                  <w14:checked w14:val="0"/>
                  <w14:checkedState w14:val="2612" w14:font="MS Gothic"/>
                  <w14:uncheckedState w14:val="2610" w14:font="MS Gothic"/>
                </w14:checkbox>
              </w:sdtPr>
              <w:sdtEndPr/>
              <w:sdtContent>
                <w:r w:rsidRPr="003C7ADD">
                  <w:rPr>
                    <w:rFonts w:ascii="Segoe UI Symbol" w:hAnsi="Segoe UI Symbol" w:cs="Segoe UI Symbol"/>
                    <w:color w:val="0A548B"/>
                    <w:sz w:val="20"/>
                  </w:rPr>
                  <w:t>☐</w:t>
                </w:r>
              </w:sdtContent>
            </w:sdt>
          </w:p>
        </w:tc>
      </w:tr>
      <w:tr w:rsidR="00BB083D" w:rsidRPr="003C7ADD" w14:paraId="646F639D" w14:textId="77777777" w:rsidTr="0B0B6636">
        <w:tc>
          <w:tcPr>
            <w:tcW w:w="1702" w:type="dxa"/>
            <w:tcBorders>
              <w:top w:val="single" w:sz="4" w:space="0" w:color="auto"/>
              <w:left w:val="single" w:sz="4" w:space="0" w:color="auto"/>
              <w:bottom w:val="single" w:sz="4" w:space="0" w:color="auto"/>
              <w:right w:val="single" w:sz="4" w:space="0" w:color="auto"/>
            </w:tcBorders>
            <w:shd w:val="clear" w:color="auto" w:fill="FFFFFF" w:themeFill="background1"/>
            <w:tcMar>
              <w:top w:w="150" w:type="dxa"/>
              <w:left w:w="0" w:type="dxa"/>
              <w:bottom w:w="150" w:type="dxa"/>
              <w:right w:w="300" w:type="dxa"/>
            </w:tcMar>
          </w:tcPr>
          <w:p w14:paraId="5B8C4B89" w14:textId="1D88FC94" w:rsidR="00BB083D" w:rsidRPr="003C7ADD" w:rsidRDefault="00BB083D">
            <w:pPr>
              <w:rPr>
                <w:rFonts w:ascii="Verdana" w:hAnsi="Verdana" w:cs="Calibri"/>
                <w:color w:val="0A548B"/>
                <w:sz w:val="20"/>
              </w:rPr>
            </w:pPr>
            <w:r>
              <w:rPr>
                <w:rFonts w:ascii="Verdana" w:hAnsi="Verdana" w:cs="Calibri"/>
                <w:color w:val="0A548B"/>
                <w:sz w:val="20"/>
              </w:rPr>
              <w:t>1.1 (i)</w:t>
            </w:r>
          </w:p>
        </w:tc>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tcMar>
              <w:top w:w="150" w:type="dxa"/>
              <w:left w:w="0" w:type="dxa"/>
              <w:bottom w:w="150" w:type="dxa"/>
              <w:right w:w="300" w:type="dxa"/>
            </w:tcMar>
          </w:tcPr>
          <w:p w14:paraId="32D51D14" w14:textId="77777777" w:rsidR="00BB083D" w:rsidRPr="00EE458E" w:rsidRDefault="00BB083D" w:rsidP="00BB083D">
            <w:pPr>
              <w:rPr>
                <w:rFonts w:ascii="Verdana" w:hAnsi="Verdana" w:cs="Calibri"/>
                <w:color w:val="0A548B"/>
                <w:sz w:val="20"/>
              </w:rPr>
            </w:pPr>
            <w:r w:rsidRPr="00D0095C">
              <w:rPr>
                <w:rFonts w:ascii="Verdana" w:hAnsi="Verdana" w:cs="Calibri"/>
                <w:color w:val="0A548B"/>
                <w:sz w:val="20"/>
              </w:rPr>
              <w:t xml:space="preserve">Is </w:t>
            </w:r>
            <w:r w:rsidRPr="00EE458E">
              <w:rPr>
                <w:rFonts w:ascii="Verdana" w:hAnsi="Verdana" w:cs="Calibri"/>
                <w:color w:val="0A548B"/>
                <w:sz w:val="20"/>
              </w:rPr>
              <w:t>your organisation influenced or controlled by another person or company?</w:t>
            </w:r>
          </w:p>
          <w:p w14:paraId="34C94B54" w14:textId="77777777" w:rsidR="00BB083D" w:rsidRPr="00EE458E" w:rsidRDefault="00BB083D" w:rsidP="00BB083D">
            <w:pPr>
              <w:rPr>
                <w:rFonts w:ascii="Verdana" w:hAnsi="Verdana" w:cs="Calibri"/>
                <w:color w:val="0A548B"/>
                <w:sz w:val="20"/>
              </w:rPr>
            </w:pPr>
          </w:p>
          <w:p w14:paraId="295B9ECC" w14:textId="77777777" w:rsidR="00BB083D" w:rsidRPr="00EE458E" w:rsidRDefault="00BB083D" w:rsidP="00BB083D">
            <w:pPr>
              <w:widowControl w:val="0"/>
              <w:rPr>
                <w:rFonts w:ascii="Verdana" w:hAnsi="Verdana" w:cs="Calibri"/>
                <w:color w:val="0A548B"/>
                <w:sz w:val="20"/>
              </w:rPr>
            </w:pPr>
            <w:r w:rsidRPr="00EE458E">
              <w:rPr>
                <w:rFonts w:ascii="Verdana" w:hAnsi="Verdana" w:cs="Calibri"/>
                <w:color w:val="0A548B"/>
                <w:sz w:val="20"/>
              </w:rPr>
              <w:t>A 'connected person' is someone who influences or controls your company.</w:t>
            </w:r>
          </w:p>
          <w:p w14:paraId="3AE7C450" w14:textId="77777777" w:rsidR="00BB083D" w:rsidRPr="00EE458E" w:rsidRDefault="00BB083D" w:rsidP="00BB083D">
            <w:pPr>
              <w:widowControl w:val="0"/>
              <w:rPr>
                <w:rFonts w:ascii="Verdana" w:hAnsi="Verdana" w:cs="Calibri"/>
                <w:color w:val="0A548B"/>
                <w:sz w:val="20"/>
              </w:rPr>
            </w:pPr>
          </w:p>
          <w:p w14:paraId="6863007C" w14:textId="77777777" w:rsidR="00BB083D" w:rsidRPr="00D0095C" w:rsidRDefault="00BB083D" w:rsidP="00D0095C">
            <w:pPr>
              <w:rPr>
                <w:rFonts w:ascii="Verdana" w:hAnsi="Verdana" w:cs="Calibri"/>
                <w:color w:val="0A548B"/>
                <w:sz w:val="20"/>
              </w:rPr>
            </w:pPr>
            <w:r w:rsidRPr="00EE458E">
              <w:rPr>
                <w:rFonts w:ascii="Verdana" w:hAnsi="Verdana" w:cs="Calibri"/>
                <w:color w:val="0A548B"/>
                <w:sz w:val="20"/>
              </w:rPr>
              <w:t xml:space="preserve">It includes </w:t>
            </w:r>
            <w:hyperlink r:id="rId23">
              <w:r>
                <w:rPr>
                  <w:rFonts w:ascii="Helvetica Neue" w:eastAsia="Helvetica Neue" w:hAnsi="Helvetica Neue" w:cs="Helvetica Neue"/>
                  <w:color w:val="1155CC"/>
                  <w:szCs w:val="24"/>
                  <w:u w:val="single"/>
                </w:rPr>
                <w:t>people with significant control</w:t>
              </w:r>
            </w:hyperlink>
            <w:r>
              <w:rPr>
                <w:rFonts w:ascii="Helvetica Neue" w:eastAsia="Helvetica Neue" w:hAnsi="Helvetica Neue" w:cs="Helvetica Neue"/>
                <w:szCs w:val="24"/>
              </w:rPr>
              <w:t xml:space="preserve"> </w:t>
            </w:r>
            <w:r w:rsidRPr="00D0095C">
              <w:rPr>
                <w:rFonts w:ascii="Verdana" w:hAnsi="Verdana" w:cs="Calibri"/>
                <w:color w:val="0A548B"/>
                <w:sz w:val="20"/>
              </w:rPr>
              <w:t>and any other individual or company other than yourself that has a declarable interest in your organisation.</w:t>
            </w:r>
          </w:p>
          <w:p w14:paraId="39168391" w14:textId="77777777" w:rsidR="00BB083D" w:rsidRPr="00D0095C" w:rsidRDefault="00BB083D" w:rsidP="00D0095C">
            <w:pPr>
              <w:rPr>
                <w:rFonts w:ascii="Verdana" w:hAnsi="Verdana" w:cs="Calibri"/>
                <w:color w:val="0A548B"/>
                <w:sz w:val="20"/>
              </w:rPr>
            </w:pPr>
          </w:p>
          <w:p w14:paraId="2FC22872" w14:textId="77777777" w:rsidR="00BB083D" w:rsidRPr="00D0095C" w:rsidRDefault="00BB083D" w:rsidP="00D0095C">
            <w:pPr>
              <w:rPr>
                <w:rFonts w:ascii="Verdana" w:hAnsi="Verdana" w:cs="Calibri"/>
                <w:color w:val="0A548B"/>
                <w:sz w:val="20"/>
              </w:rPr>
            </w:pPr>
            <w:r w:rsidRPr="00D0095C">
              <w:rPr>
                <w:rFonts w:ascii="Verdana" w:hAnsi="Verdana" w:cs="Calibri"/>
                <w:color w:val="0A548B"/>
                <w:sz w:val="20"/>
              </w:rPr>
              <w:t>For example, a director, a trust, a majority shareholder or a parent or subsidiary company.</w:t>
            </w:r>
          </w:p>
          <w:p w14:paraId="303AAB66" w14:textId="77777777" w:rsidR="00BB083D" w:rsidRDefault="00BB083D">
            <w:pPr>
              <w:rPr>
                <w:rFonts w:ascii="Helvetica Neue" w:eastAsia="Helvetica Neue" w:hAnsi="Helvetica Neue" w:cs="Helvetica Neue"/>
                <w:szCs w:val="24"/>
              </w:rPr>
            </w:pPr>
          </w:p>
        </w:tc>
        <w:tc>
          <w:tcPr>
            <w:tcW w:w="4252" w:type="dxa"/>
            <w:tcBorders>
              <w:top w:val="single" w:sz="4" w:space="0" w:color="auto"/>
              <w:left w:val="single" w:sz="4" w:space="0" w:color="auto"/>
              <w:bottom w:val="single" w:sz="4" w:space="0" w:color="auto"/>
              <w:right w:val="single" w:sz="4" w:space="0" w:color="auto"/>
            </w:tcBorders>
            <w:shd w:val="clear" w:color="auto" w:fill="FFFFFF" w:themeFill="background1"/>
            <w:tcMar>
              <w:top w:w="150" w:type="dxa"/>
              <w:left w:w="0" w:type="dxa"/>
              <w:bottom w:w="150" w:type="dxa"/>
              <w:right w:w="0" w:type="dxa"/>
            </w:tcMar>
          </w:tcPr>
          <w:p w14:paraId="55CE3FB8" w14:textId="781F8990" w:rsidR="00BB083D" w:rsidRPr="003C7ADD" w:rsidRDefault="00BB083D">
            <w:pPr>
              <w:rPr>
                <w:rFonts w:ascii="Verdana" w:hAnsi="Verdana" w:cs="Calibri"/>
                <w:color w:val="0A548B"/>
                <w:sz w:val="20"/>
              </w:rPr>
            </w:pPr>
            <w:r w:rsidRPr="003C7ADD">
              <w:rPr>
                <w:rFonts w:ascii="Verdana" w:hAnsi="Verdana" w:cs="Calibri"/>
                <w:color w:val="0A548B"/>
                <w:sz w:val="20"/>
              </w:rPr>
              <w:t xml:space="preserve">Yes      </w:t>
            </w:r>
            <w:sdt>
              <w:sdtPr>
                <w:rPr>
                  <w:rFonts w:ascii="Verdana" w:hAnsi="Verdana" w:cs="Calibri"/>
                  <w:color w:val="0A548B"/>
                  <w:sz w:val="20"/>
                </w:rPr>
                <w:id w:val="1369413664"/>
                <w14:checkbox>
                  <w14:checked w14:val="0"/>
                  <w14:checkedState w14:val="2612" w14:font="MS Gothic"/>
                  <w14:uncheckedState w14:val="2610" w14:font="MS Gothic"/>
                </w14:checkbox>
              </w:sdtPr>
              <w:sdtEndPr/>
              <w:sdtContent>
                <w:r w:rsidRPr="003C7ADD">
                  <w:rPr>
                    <w:rFonts w:ascii="Segoe UI Symbol" w:hAnsi="Segoe UI Symbol" w:cs="Segoe UI Symbol"/>
                    <w:color w:val="0A548B"/>
                    <w:sz w:val="20"/>
                  </w:rPr>
                  <w:t>☐</w:t>
                </w:r>
              </w:sdtContent>
            </w:sdt>
            <w:r w:rsidRPr="003C7ADD">
              <w:rPr>
                <w:rFonts w:ascii="Verdana" w:hAnsi="Verdana" w:cs="Calibri"/>
                <w:color w:val="0A548B"/>
                <w:sz w:val="20"/>
              </w:rPr>
              <w:t xml:space="preserve">             No        </w:t>
            </w:r>
            <w:sdt>
              <w:sdtPr>
                <w:rPr>
                  <w:rFonts w:ascii="Verdana" w:hAnsi="Verdana" w:cs="Calibri"/>
                  <w:color w:val="0A548B"/>
                  <w:sz w:val="20"/>
                </w:rPr>
                <w:id w:val="1412195021"/>
                <w14:checkbox>
                  <w14:checked w14:val="0"/>
                  <w14:checkedState w14:val="2612" w14:font="MS Gothic"/>
                  <w14:uncheckedState w14:val="2610" w14:font="MS Gothic"/>
                </w14:checkbox>
              </w:sdtPr>
              <w:sdtEndPr/>
              <w:sdtContent>
                <w:r w:rsidRPr="003C7ADD">
                  <w:rPr>
                    <w:rFonts w:ascii="Segoe UI Symbol" w:hAnsi="Segoe UI Symbol" w:cs="Segoe UI Symbol"/>
                    <w:color w:val="0A548B"/>
                    <w:sz w:val="20"/>
                  </w:rPr>
                  <w:t>☐</w:t>
                </w:r>
              </w:sdtContent>
            </w:sdt>
          </w:p>
        </w:tc>
      </w:tr>
      <w:tr w:rsidR="003C7ADD" w:rsidRPr="003C7ADD" w14:paraId="1E97BEE0" w14:textId="77777777" w:rsidTr="0B0B6636">
        <w:tc>
          <w:tcPr>
            <w:tcW w:w="1702" w:type="dxa"/>
            <w:tcBorders>
              <w:top w:val="single" w:sz="4" w:space="0" w:color="auto"/>
              <w:left w:val="single" w:sz="4" w:space="0" w:color="auto"/>
              <w:bottom w:val="single" w:sz="4" w:space="0" w:color="auto"/>
              <w:right w:val="single" w:sz="4" w:space="0" w:color="auto"/>
            </w:tcBorders>
            <w:shd w:val="clear" w:color="auto" w:fill="FFFFFF" w:themeFill="background1"/>
            <w:tcMar>
              <w:top w:w="150" w:type="dxa"/>
              <w:left w:w="0" w:type="dxa"/>
              <w:bottom w:w="150" w:type="dxa"/>
              <w:right w:w="300" w:type="dxa"/>
            </w:tcMar>
            <w:hideMark/>
          </w:tcPr>
          <w:p w14:paraId="20B9511E" w14:textId="7FAF9C6B" w:rsidR="006B73B8" w:rsidRPr="003C7ADD" w:rsidRDefault="006B73B8">
            <w:pPr>
              <w:rPr>
                <w:rFonts w:ascii="Verdana" w:hAnsi="Verdana" w:cs="Calibri"/>
                <w:color w:val="0A548B"/>
                <w:sz w:val="20"/>
              </w:rPr>
            </w:pPr>
            <w:r w:rsidRPr="003C7ADD">
              <w:rPr>
                <w:rFonts w:ascii="Verdana" w:hAnsi="Verdana" w:cs="Calibri"/>
                <w:color w:val="0A548B"/>
                <w:sz w:val="20"/>
              </w:rPr>
              <w:t>1.1 (</w:t>
            </w:r>
            <w:r w:rsidR="00BB083D">
              <w:rPr>
                <w:rFonts w:ascii="Verdana" w:hAnsi="Verdana" w:cs="Calibri"/>
                <w:color w:val="0A548B"/>
                <w:sz w:val="20"/>
              </w:rPr>
              <w:t>j</w:t>
            </w:r>
            <w:r w:rsidRPr="003C7ADD">
              <w:rPr>
                <w:rFonts w:ascii="Verdana" w:hAnsi="Verdana" w:cs="Calibri"/>
                <w:color w:val="0A548B"/>
                <w:sz w:val="20"/>
              </w:rPr>
              <w:t>)</w:t>
            </w:r>
          </w:p>
        </w:tc>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tcMar>
              <w:top w:w="150" w:type="dxa"/>
              <w:left w:w="0" w:type="dxa"/>
              <w:bottom w:w="150" w:type="dxa"/>
              <w:right w:w="300" w:type="dxa"/>
            </w:tcMar>
            <w:hideMark/>
          </w:tcPr>
          <w:p w14:paraId="40CF54CB" w14:textId="2E3922EF" w:rsidR="00BB083D" w:rsidRPr="00D0095C" w:rsidRDefault="00BB083D" w:rsidP="00F71E35">
            <w:pPr>
              <w:widowControl w:val="0"/>
              <w:rPr>
                <w:rFonts w:ascii="Verdana" w:hAnsi="Verdana" w:cs="Calibri"/>
                <w:color w:val="0A548B"/>
                <w:sz w:val="20"/>
              </w:rPr>
            </w:pPr>
            <w:r w:rsidRPr="00D0095C">
              <w:rPr>
                <w:rFonts w:ascii="Verdana" w:hAnsi="Verdana" w:cs="Calibri"/>
                <w:color w:val="0A548B"/>
                <w:sz w:val="20"/>
              </w:rPr>
              <w:t xml:space="preserve">If you have selected ‘Yes’, please select one from the list: </w:t>
            </w:r>
          </w:p>
          <w:p w14:paraId="422BE441" w14:textId="7B7D8C03" w:rsidR="00BB083D" w:rsidRPr="00D0095C" w:rsidRDefault="00BB083D" w:rsidP="00F71E35">
            <w:pPr>
              <w:widowControl w:val="0"/>
              <w:rPr>
                <w:rFonts w:ascii="Verdana" w:hAnsi="Verdana" w:cs="Calibri"/>
                <w:color w:val="0A548B"/>
                <w:sz w:val="20"/>
              </w:rPr>
            </w:pPr>
            <w:r w:rsidRPr="00D0095C">
              <w:rPr>
                <w:rFonts w:ascii="Verdana" w:hAnsi="Verdana" w:cs="Calibri"/>
                <w:color w:val="0A548B"/>
                <w:sz w:val="20"/>
              </w:rPr>
              <w:t xml:space="preserve"> </w:t>
            </w:r>
          </w:p>
          <w:p w14:paraId="0069B9AE" w14:textId="4DB048EF" w:rsidR="006B73B8" w:rsidRPr="003C7ADD" w:rsidRDefault="006B73B8">
            <w:pPr>
              <w:rPr>
                <w:rFonts w:ascii="Verdana" w:hAnsi="Verdana" w:cs="Calibri"/>
                <w:color w:val="0A548B"/>
                <w:sz w:val="20"/>
              </w:rPr>
            </w:pPr>
          </w:p>
        </w:tc>
        <w:tc>
          <w:tcPr>
            <w:tcW w:w="4252" w:type="dxa"/>
            <w:tcBorders>
              <w:top w:val="single" w:sz="4" w:space="0" w:color="auto"/>
              <w:left w:val="single" w:sz="4" w:space="0" w:color="auto"/>
              <w:bottom w:val="single" w:sz="4" w:space="0" w:color="auto"/>
              <w:right w:val="single" w:sz="4" w:space="0" w:color="auto"/>
            </w:tcBorders>
            <w:shd w:val="clear" w:color="auto" w:fill="FFFFFF" w:themeFill="background1"/>
            <w:tcMar>
              <w:top w:w="150" w:type="dxa"/>
              <w:left w:w="0" w:type="dxa"/>
              <w:bottom w:w="150" w:type="dxa"/>
              <w:right w:w="0" w:type="dxa"/>
            </w:tcMar>
            <w:hideMark/>
          </w:tcPr>
          <w:p w14:paraId="237E39F5" w14:textId="4C02D8A8" w:rsidR="00BB083D" w:rsidRPr="00D0095C" w:rsidRDefault="00A56043" w:rsidP="00BB083D">
            <w:pPr>
              <w:widowControl w:val="0"/>
              <w:rPr>
                <w:rFonts w:ascii="Verdana" w:hAnsi="Verdana" w:cs="Calibri"/>
                <w:color w:val="0A548B"/>
                <w:sz w:val="20"/>
              </w:rPr>
            </w:pPr>
            <w:sdt>
              <w:sdtPr>
                <w:rPr>
                  <w:rFonts w:ascii="Verdana" w:hAnsi="Verdana" w:cs="Calibri"/>
                  <w:color w:val="0A548B"/>
                  <w:sz w:val="20"/>
                </w:rPr>
                <w:id w:val="1617790597"/>
                <w14:checkbox>
                  <w14:checked w14:val="0"/>
                  <w14:checkedState w14:val="2612" w14:font="MS Gothic"/>
                  <w14:uncheckedState w14:val="2610" w14:font="MS Gothic"/>
                </w14:checkbox>
              </w:sdtPr>
              <w:sdtEndPr/>
              <w:sdtContent>
                <w:r w:rsidR="00BB083D" w:rsidRPr="00D0095C">
                  <w:rPr>
                    <w:rFonts w:ascii="Segoe UI Symbol" w:hAnsi="Segoe UI Symbol" w:cs="Segoe UI Symbol"/>
                    <w:color w:val="0A548B"/>
                    <w:sz w:val="20"/>
                  </w:rPr>
                  <w:t>☐</w:t>
                </w:r>
              </w:sdtContent>
            </w:sdt>
            <w:r w:rsidR="00BB083D" w:rsidRPr="00D0095C">
              <w:rPr>
                <w:rFonts w:ascii="Verdana" w:hAnsi="Verdana" w:cs="Calibri"/>
                <w:color w:val="0A548B"/>
                <w:sz w:val="20"/>
              </w:rPr>
              <w:t xml:space="preserve">  Organisation</w:t>
            </w:r>
            <w:r w:rsidR="00366EEF" w:rsidRPr="00D0095C">
              <w:rPr>
                <w:rFonts w:ascii="Verdana" w:hAnsi="Verdana" w:cs="Calibri"/>
                <w:color w:val="0A548B"/>
                <w:sz w:val="20"/>
              </w:rPr>
              <w:t xml:space="preserve"> (go to 1.1 (k)</w:t>
            </w:r>
            <w:r w:rsidR="000F73C2" w:rsidRPr="00D0095C">
              <w:rPr>
                <w:rFonts w:ascii="Verdana" w:hAnsi="Verdana" w:cs="Calibri"/>
                <w:color w:val="0A548B"/>
                <w:sz w:val="20"/>
              </w:rPr>
              <w:t>)</w:t>
            </w:r>
          </w:p>
          <w:p w14:paraId="4478A223" w14:textId="1B093A00" w:rsidR="00BB083D" w:rsidRPr="00D0095C" w:rsidRDefault="00A56043" w:rsidP="00BB083D">
            <w:pPr>
              <w:widowControl w:val="0"/>
              <w:rPr>
                <w:rFonts w:ascii="Verdana" w:hAnsi="Verdana" w:cs="Calibri"/>
                <w:color w:val="0A548B"/>
                <w:sz w:val="20"/>
              </w:rPr>
            </w:pPr>
            <w:sdt>
              <w:sdtPr>
                <w:rPr>
                  <w:rFonts w:ascii="Verdana" w:hAnsi="Verdana" w:cs="Calibri"/>
                  <w:color w:val="0A548B"/>
                  <w:sz w:val="20"/>
                </w:rPr>
                <w:id w:val="968784576"/>
                <w14:checkbox>
                  <w14:checked w14:val="0"/>
                  <w14:checkedState w14:val="2612" w14:font="MS Gothic"/>
                  <w14:uncheckedState w14:val="2610" w14:font="MS Gothic"/>
                </w14:checkbox>
              </w:sdtPr>
              <w:sdtEndPr/>
              <w:sdtContent>
                <w:r w:rsidR="00BB083D" w:rsidRPr="00D0095C">
                  <w:rPr>
                    <w:rFonts w:ascii="Segoe UI Symbol" w:hAnsi="Segoe UI Symbol" w:cs="Segoe UI Symbol"/>
                    <w:color w:val="0A548B"/>
                    <w:sz w:val="20"/>
                  </w:rPr>
                  <w:t>☐</w:t>
                </w:r>
              </w:sdtContent>
            </w:sdt>
            <w:r w:rsidR="00BB083D" w:rsidRPr="00D0095C">
              <w:rPr>
                <w:rFonts w:ascii="Verdana" w:hAnsi="Verdana" w:cs="Calibri"/>
                <w:color w:val="0A548B"/>
                <w:sz w:val="20"/>
              </w:rPr>
              <w:t xml:space="preserve">  Individual</w:t>
            </w:r>
            <w:r w:rsidR="004504B0" w:rsidRPr="00D0095C">
              <w:rPr>
                <w:rFonts w:ascii="Verdana" w:hAnsi="Verdana" w:cs="Calibri"/>
                <w:color w:val="0A548B"/>
                <w:sz w:val="20"/>
              </w:rPr>
              <w:t xml:space="preserve"> (go to 1.1</w:t>
            </w:r>
            <w:r w:rsidR="000F73C2" w:rsidRPr="00D0095C">
              <w:rPr>
                <w:rFonts w:ascii="Verdana" w:hAnsi="Verdana" w:cs="Calibri"/>
                <w:color w:val="0A548B"/>
                <w:sz w:val="20"/>
              </w:rPr>
              <w:t xml:space="preserve"> (n))</w:t>
            </w:r>
          </w:p>
          <w:p w14:paraId="39C964EB" w14:textId="44609AE4" w:rsidR="00BB083D" w:rsidRPr="00D0095C" w:rsidRDefault="00A56043" w:rsidP="00BB083D">
            <w:pPr>
              <w:widowControl w:val="0"/>
              <w:rPr>
                <w:rFonts w:ascii="Verdana" w:hAnsi="Verdana" w:cs="Calibri"/>
                <w:color w:val="0A548B"/>
                <w:sz w:val="20"/>
              </w:rPr>
            </w:pPr>
            <w:sdt>
              <w:sdtPr>
                <w:rPr>
                  <w:rFonts w:ascii="Verdana" w:hAnsi="Verdana" w:cs="Calibri"/>
                  <w:color w:val="0A548B"/>
                  <w:sz w:val="20"/>
                </w:rPr>
                <w:id w:val="246546796"/>
                <w14:checkbox>
                  <w14:checked w14:val="0"/>
                  <w14:checkedState w14:val="2612" w14:font="MS Gothic"/>
                  <w14:uncheckedState w14:val="2610" w14:font="MS Gothic"/>
                </w14:checkbox>
              </w:sdtPr>
              <w:sdtEndPr/>
              <w:sdtContent>
                <w:r w:rsidR="00BB083D" w:rsidRPr="00D0095C">
                  <w:rPr>
                    <w:rFonts w:ascii="Segoe UI Symbol" w:hAnsi="Segoe UI Symbol" w:cs="Segoe UI Symbol"/>
                    <w:color w:val="0A548B"/>
                    <w:sz w:val="20"/>
                  </w:rPr>
                  <w:t>☐</w:t>
                </w:r>
              </w:sdtContent>
            </w:sdt>
            <w:r w:rsidR="00BB083D" w:rsidRPr="00D0095C">
              <w:rPr>
                <w:rFonts w:ascii="Verdana" w:hAnsi="Verdana" w:cs="Calibri"/>
                <w:color w:val="0A548B"/>
                <w:sz w:val="20"/>
              </w:rPr>
              <w:t xml:space="preserve">  Trustee or trust</w:t>
            </w:r>
            <w:r w:rsidR="000F73C2" w:rsidRPr="00D0095C">
              <w:rPr>
                <w:rFonts w:ascii="Verdana" w:hAnsi="Verdana" w:cs="Calibri"/>
                <w:color w:val="0A548B"/>
                <w:sz w:val="20"/>
              </w:rPr>
              <w:t xml:space="preserve"> (go to 1.1 (n))</w:t>
            </w:r>
          </w:p>
          <w:p w14:paraId="7304EA27" w14:textId="7E315F70" w:rsidR="006B73B8" w:rsidRPr="003C7ADD" w:rsidRDefault="006B73B8">
            <w:pPr>
              <w:rPr>
                <w:rFonts w:ascii="Verdana" w:hAnsi="Verdana" w:cs="Calibri"/>
                <w:color w:val="0A548B"/>
                <w:sz w:val="20"/>
              </w:rPr>
            </w:pPr>
          </w:p>
        </w:tc>
      </w:tr>
      <w:tr w:rsidR="00BB083D" w:rsidRPr="003C7ADD" w14:paraId="410525FA" w14:textId="77777777" w:rsidTr="0B0B6636">
        <w:tc>
          <w:tcPr>
            <w:tcW w:w="1702" w:type="dxa"/>
            <w:tcBorders>
              <w:top w:val="single" w:sz="4" w:space="0" w:color="auto"/>
              <w:left w:val="single" w:sz="4" w:space="0" w:color="auto"/>
              <w:bottom w:val="single" w:sz="4" w:space="0" w:color="auto"/>
              <w:right w:val="single" w:sz="4" w:space="0" w:color="auto"/>
            </w:tcBorders>
            <w:shd w:val="clear" w:color="auto" w:fill="FFFFFF" w:themeFill="background1"/>
            <w:tcMar>
              <w:top w:w="150" w:type="dxa"/>
              <w:left w:w="0" w:type="dxa"/>
              <w:bottom w:w="150" w:type="dxa"/>
              <w:right w:w="300" w:type="dxa"/>
            </w:tcMar>
          </w:tcPr>
          <w:p w14:paraId="0F0315DD" w14:textId="68CE50C8" w:rsidR="00BB083D" w:rsidRPr="003C7ADD" w:rsidRDefault="00366EEF">
            <w:pPr>
              <w:rPr>
                <w:rFonts w:ascii="Verdana" w:hAnsi="Verdana" w:cs="Calibri"/>
                <w:color w:val="0A548B"/>
                <w:sz w:val="20"/>
              </w:rPr>
            </w:pPr>
            <w:r>
              <w:rPr>
                <w:rFonts w:ascii="Verdana" w:hAnsi="Verdana" w:cs="Calibri"/>
                <w:color w:val="0A548B"/>
                <w:sz w:val="20"/>
              </w:rPr>
              <w:t>1.1 (k)</w:t>
            </w:r>
          </w:p>
        </w:tc>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tcMar>
              <w:top w:w="150" w:type="dxa"/>
              <w:left w:w="0" w:type="dxa"/>
              <w:bottom w:w="150" w:type="dxa"/>
              <w:right w:w="300" w:type="dxa"/>
            </w:tcMar>
          </w:tcPr>
          <w:p w14:paraId="78646FF9" w14:textId="759B0DC7" w:rsidR="00BB083D" w:rsidRPr="00D0095C" w:rsidRDefault="0082071B" w:rsidP="00D0095C">
            <w:pPr>
              <w:widowControl w:val="0"/>
              <w:rPr>
                <w:rFonts w:ascii="Verdana" w:hAnsi="Verdana" w:cs="Calibri"/>
                <w:color w:val="0A548B"/>
                <w:sz w:val="20"/>
              </w:rPr>
            </w:pPr>
            <w:r w:rsidRPr="00D0095C">
              <w:rPr>
                <w:rFonts w:ascii="Verdana" w:hAnsi="Verdana" w:cs="Calibri"/>
                <w:color w:val="0A548B"/>
                <w:sz w:val="20"/>
              </w:rPr>
              <w:t>If you have selected ‘Organisation’</w:t>
            </w:r>
            <w:r w:rsidR="00BB083D" w:rsidRPr="00D0095C">
              <w:rPr>
                <w:rFonts w:ascii="Verdana" w:hAnsi="Verdana" w:cs="Calibri"/>
                <w:color w:val="0A548B"/>
                <w:sz w:val="20"/>
              </w:rPr>
              <w:t xml:space="preserve">, </w:t>
            </w:r>
            <w:r w:rsidR="00FC6940" w:rsidRPr="00D0095C">
              <w:rPr>
                <w:rFonts w:ascii="Verdana" w:hAnsi="Verdana" w:cs="Calibri"/>
                <w:color w:val="0A548B"/>
                <w:sz w:val="20"/>
              </w:rPr>
              <w:t xml:space="preserve">please </w:t>
            </w:r>
            <w:r w:rsidR="00C873B4" w:rsidRPr="00D0095C">
              <w:rPr>
                <w:rFonts w:ascii="Verdana" w:hAnsi="Verdana" w:cs="Calibri"/>
                <w:color w:val="0A548B"/>
                <w:sz w:val="20"/>
              </w:rPr>
              <w:t>select one from the list</w:t>
            </w:r>
          </w:p>
          <w:p w14:paraId="046A6DF8" w14:textId="01F53FB4" w:rsidR="00E22535" w:rsidRPr="00D0095C" w:rsidRDefault="00E22535" w:rsidP="00D0095C">
            <w:pPr>
              <w:widowControl w:val="0"/>
              <w:rPr>
                <w:rFonts w:ascii="Verdana" w:hAnsi="Verdana" w:cs="Calibri"/>
                <w:color w:val="0A548B"/>
                <w:sz w:val="20"/>
              </w:rPr>
            </w:pPr>
          </w:p>
        </w:tc>
        <w:tc>
          <w:tcPr>
            <w:tcW w:w="4252" w:type="dxa"/>
            <w:tcBorders>
              <w:top w:val="single" w:sz="4" w:space="0" w:color="auto"/>
              <w:left w:val="single" w:sz="4" w:space="0" w:color="auto"/>
              <w:bottom w:val="single" w:sz="4" w:space="0" w:color="auto"/>
              <w:right w:val="single" w:sz="4" w:space="0" w:color="auto"/>
            </w:tcBorders>
            <w:shd w:val="clear" w:color="auto" w:fill="FFFFFF" w:themeFill="background1"/>
            <w:tcMar>
              <w:top w:w="150" w:type="dxa"/>
              <w:left w:w="0" w:type="dxa"/>
              <w:bottom w:w="150" w:type="dxa"/>
              <w:right w:w="0" w:type="dxa"/>
            </w:tcMar>
          </w:tcPr>
          <w:p w14:paraId="75EBC6F3" w14:textId="77777777" w:rsidR="00BB083D" w:rsidRDefault="002A1969" w:rsidP="00D0095C">
            <w:pPr>
              <w:widowControl w:val="0"/>
              <w:rPr>
                <w:rFonts w:ascii="Verdana" w:hAnsi="Verdana" w:cs="Calibri"/>
                <w:color w:val="0A548B"/>
                <w:sz w:val="20"/>
              </w:rPr>
            </w:pPr>
            <w:r>
              <w:rPr>
                <w:rFonts w:ascii="Verdana" w:hAnsi="Verdana" w:cs="Calibri"/>
                <w:color w:val="0A548B"/>
                <w:sz w:val="20"/>
              </w:rPr>
              <w:t>Is the Organisation:</w:t>
            </w:r>
          </w:p>
          <w:p w14:paraId="30A894A0" w14:textId="77777777" w:rsidR="002A1969" w:rsidRDefault="002A1969" w:rsidP="00D0095C">
            <w:pPr>
              <w:widowControl w:val="0"/>
              <w:rPr>
                <w:rFonts w:ascii="Verdana" w:hAnsi="Verdana" w:cs="Calibri"/>
                <w:color w:val="0A548B"/>
                <w:sz w:val="20"/>
              </w:rPr>
            </w:pPr>
          </w:p>
          <w:p w14:paraId="22508BEB" w14:textId="77777777" w:rsidR="001732C3" w:rsidRPr="00D0095C" w:rsidRDefault="00A56043" w:rsidP="00D0095C">
            <w:pPr>
              <w:widowControl w:val="0"/>
              <w:rPr>
                <w:rFonts w:ascii="Verdana" w:hAnsi="Verdana" w:cs="Calibri"/>
                <w:color w:val="0A548B"/>
                <w:sz w:val="20"/>
              </w:rPr>
            </w:pPr>
            <w:sdt>
              <w:sdtPr>
                <w:rPr>
                  <w:rFonts w:ascii="Verdana" w:hAnsi="Verdana" w:cs="Calibri"/>
                  <w:color w:val="0A548B"/>
                  <w:sz w:val="20"/>
                </w:rPr>
                <w:id w:val="-1525778648"/>
                <w14:checkbox>
                  <w14:checked w14:val="0"/>
                  <w14:checkedState w14:val="2612" w14:font="MS Gothic"/>
                  <w14:uncheckedState w14:val="2610" w14:font="MS Gothic"/>
                </w14:checkbox>
              </w:sdtPr>
              <w:sdtEndPr/>
              <w:sdtContent>
                <w:r w:rsidR="001732C3" w:rsidRPr="00D0095C">
                  <w:rPr>
                    <w:rFonts w:ascii="Segoe UI Symbol" w:hAnsi="Segoe UI Symbol" w:cs="Segoe UI Symbol"/>
                    <w:color w:val="0A548B"/>
                    <w:sz w:val="20"/>
                  </w:rPr>
                  <w:t>☐</w:t>
                </w:r>
              </w:sdtContent>
            </w:sdt>
            <w:r w:rsidR="001732C3" w:rsidRPr="00D0095C">
              <w:rPr>
                <w:rFonts w:ascii="Verdana" w:hAnsi="Verdana" w:cs="Calibri"/>
                <w:color w:val="0A548B"/>
                <w:sz w:val="20"/>
              </w:rPr>
              <w:t xml:space="preserve"> </w:t>
            </w:r>
            <w:r w:rsidR="002A1969" w:rsidRPr="00D0095C">
              <w:rPr>
                <w:rFonts w:ascii="Verdana" w:hAnsi="Verdana" w:cs="Calibri"/>
                <w:color w:val="0A548B"/>
                <w:sz w:val="20"/>
              </w:rPr>
              <w:t>registered compan</w:t>
            </w:r>
            <w:r w:rsidR="001732C3" w:rsidRPr="00D0095C">
              <w:rPr>
                <w:rFonts w:ascii="Verdana" w:hAnsi="Verdana" w:cs="Calibri"/>
                <w:color w:val="0A548B"/>
                <w:sz w:val="20"/>
              </w:rPr>
              <w:t>y</w:t>
            </w:r>
          </w:p>
          <w:p w14:paraId="02290B91" w14:textId="75AEF6A7" w:rsidR="002A1969" w:rsidRPr="00D0095C" w:rsidRDefault="00A56043" w:rsidP="00D0095C">
            <w:pPr>
              <w:widowControl w:val="0"/>
              <w:rPr>
                <w:rFonts w:ascii="Verdana" w:hAnsi="Verdana" w:cs="Calibri"/>
                <w:color w:val="0A548B"/>
                <w:sz w:val="20"/>
              </w:rPr>
            </w:pPr>
            <w:sdt>
              <w:sdtPr>
                <w:rPr>
                  <w:rFonts w:ascii="Verdana" w:hAnsi="Verdana" w:cs="Calibri"/>
                  <w:color w:val="0A548B"/>
                  <w:sz w:val="20"/>
                </w:rPr>
                <w:id w:val="443822161"/>
                <w14:checkbox>
                  <w14:checked w14:val="0"/>
                  <w14:checkedState w14:val="2612" w14:font="MS Gothic"/>
                  <w14:uncheckedState w14:val="2610" w14:font="MS Gothic"/>
                </w14:checkbox>
              </w:sdtPr>
              <w:sdtEndPr/>
              <w:sdtContent>
                <w:r w:rsidR="001732C3" w:rsidRPr="00D0095C">
                  <w:rPr>
                    <w:rFonts w:ascii="Segoe UI Symbol" w:hAnsi="Segoe UI Symbol" w:cs="Segoe UI Symbol"/>
                    <w:color w:val="0A548B"/>
                    <w:sz w:val="20"/>
                  </w:rPr>
                  <w:t>☐</w:t>
                </w:r>
              </w:sdtContent>
            </w:sdt>
            <w:r w:rsidR="001732C3" w:rsidRPr="00D0095C">
              <w:rPr>
                <w:rFonts w:ascii="Verdana" w:hAnsi="Verdana" w:cs="Calibri"/>
                <w:color w:val="0A548B"/>
                <w:sz w:val="20"/>
              </w:rPr>
              <w:t xml:space="preserve"> </w:t>
            </w:r>
            <w:r w:rsidR="002A1969" w:rsidRPr="00D0095C">
              <w:rPr>
                <w:rFonts w:ascii="Verdana" w:hAnsi="Verdana" w:cs="Calibri"/>
                <w:color w:val="0A548B"/>
                <w:sz w:val="20"/>
              </w:rPr>
              <w:t>director or organisation with the same responsibilities</w:t>
            </w:r>
          </w:p>
          <w:p w14:paraId="3EFBC24B" w14:textId="77777777" w:rsidR="001732C3" w:rsidRPr="00D0095C" w:rsidRDefault="00A56043" w:rsidP="00D0095C">
            <w:pPr>
              <w:widowControl w:val="0"/>
              <w:rPr>
                <w:rFonts w:ascii="Verdana" w:hAnsi="Verdana" w:cs="Calibri"/>
                <w:color w:val="0A548B"/>
                <w:sz w:val="20"/>
              </w:rPr>
            </w:pPr>
            <w:sdt>
              <w:sdtPr>
                <w:rPr>
                  <w:rFonts w:ascii="Verdana" w:hAnsi="Verdana" w:cs="Calibri"/>
                  <w:color w:val="0A548B"/>
                  <w:sz w:val="20"/>
                </w:rPr>
                <w:id w:val="1213308565"/>
                <w14:checkbox>
                  <w14:checked w14:val="0"/>
                  <w14:checkedState w14:val="2612" w14:font="MS Gothic"/>
                  <w14:uncheckedState w14:val="2610" w14:font="MS Gothic"/>
                </w14:checkbox>
              </w:sdtPr>
              <w:sdtEndPr/>
              <w:sdtContent>
                <w:r w:rsidR="001732C3" w:rsidRPr="00D0095C">
                  <w:rPr>
                    <w:rFonts w:ascii="Segoe UI Symbol" w:hAnsi="Segoe UI Symbol" w:cs="Segoe UI Symbol"/>
                    <w:color w:val="0A548B"/>
                    <w:sz w:val="20"/>
                  </w:rPr>
                  <w:t>☐</w:t>
                </w:r>
              </w:sdtContent>
            </w:sdt>
            <w:r w:rsidR="001732C3" w:rsidRPr="00D0095C">
              <w:rPr>
                <w:rFonts w:ascii="Verdana" w:hAnsi="Verdana" w:cs="Calibri"/>
                <w:color w:val="0A548B"/>
                <w:sz w:val="20"/>
              </w:rPr>
              <w:t xml:space="preserve"> </w:t>
            </w:r>
            <w:r w:rsidR="002A1969" w:rsidRPr="00D0095C">
              <w:rPr>
                <w:rFonts w:ascii="Verdana" w:hAnsi="Verdana" w:cs="Calibri"/>
                <w:color w:val="0A548B"/>
                <w:sz w:val="20"/>
              </w:rPr>
              <w:t>parent or subsidiary company</w:t>
            </w:r>
          </w:p>
          <w:p w14:paraId="44A660D9" w14:textId="666768AC" w:rsidR="002A1969" w:rsidRPr="00D0095C" w:rsidRDefault="00A56043" w:rsidP="00D0095C">
            <w:pPr>
              <w:widowControl w:val="0"/>
              <w:rPr>
                <w:rFonts w:ascii="Verdana" w:hAnsi="Verdana" w:cs="Calibri"/>
                <w:color w:val="0A548B"/>
                <w:sz w:val="20"/>
              </w:rPr>
            </w:pPr>
            <w:sdt>
              <w:sdtPr>
                <w:rPr>
                  <w:rFonts w:ascii="Verdana" w:hAnsi="Verdana" w:cs="Calibri"/>
                  <w:color w:val="0A548B"/>
                  <w:sz w:val="20"/>
                </w:rPr>
                <w:id w:val="996382041"/>
                <w14:checkbox>
                  <w14:checked w14:val="0"/>
                  <w14:checkedState w14:val="2612" w14:font="MS Gothic"/>
                  <w14:uncheckedState w14:val="2610" w14:font="MS Gothic"/>
                </w14:checkbox>
              </w:sdtPr>
              <w:sdtEndPr/>
              <w:sdtContent>
                <w:r w:rsidR="001732C3" w:rsidRPr="00D0095C">
                  <w:rPr>
                    <w:rFonts w:ascii="Segoe UI Symbol" w:hAnsi="Segoe UI Symbol" w:cs="Segoe UI Symbol"/>
                    <w:color w:val="0A548B"/>
                    <w:sz w:val="20"/>
                  </w:rPr>
                  <w:t>☐</w:t>
                </w:r>
              </w:sdtContent>
            </w:sdt>
            <w:r w:rsidR="001732C3" w:rsidRPr="00D0095C">
              <w:rPr>
                <w:rFonts w:ascii="Verdana" w:hAnsi="Verdana" w:cs="Calibri"/>
                <w:color w:val="0A548B"/>
                <w:sz w:val="20"/>
              </w:rPr>
              <w:t xml:space="preserve"> </w:t>
            </w:r>
            <w:r w:rsidR="002A1969" w:rsidRPr="00D0095C">
              <w:rPr>
                <w:rFonts w:ascii="Verdana" w:hAnsi="Verdana" w:cs="Calibri"/>
                <w:color w:val="0A548B"/>
                <w:sz w:val="20"/>
              </w:rPr>
              <w:t xml:space="preserve">a company your organisation has taken </w:t>
            </w:r>
            <w:r w:rsidR="002A1969" w:rsidRPr="00D0095C">
              <w:rPr>
                <w:rFonts w:ascii="Verdana" w:hAnsi="Verdana" w:cs="Calibri"/>
                <w:color w:val="0A548B"/>
                <w:sz w:val="20"/>
              </w:rPr>
              <w:lastRenderedPageBreak/>
              <w:t>over</w:t>
            </w:r>
          </w:p>
          <w:p w14:paraId="02097CCB" w14:textId="31B2178F" w:rsidR="002A1969" w:rsidRPr="003C7ADD" w:rsidRDefault="00A56043" w:rsidP="00D0095C">
            <w:pPr>
              <w:widowControl w:val="0"/>
              <w:rPr>
                <w:rFonts w:ascii="Verdana" w:hAnsi="Verdana" w:cs="Calibri"/>
                <w:color w:val="0A548B"/>
                <w:sz w:val="20"/>
              </w:rPr>
            </w:pPr>
            <w:sdt>
              <w:sdtPr>
                <w:rPr>
                  <w:rFonts w:ascii="Verdana" w:hAnsi="Verdana" w:cs="Calibri"/>
                  <w:color w:val="0A548B"/>
                  <w:sz w:val="20"/>
                </w:rPr>
                <w:id w:val="920919560"/>
                <w14:checkbox>
                  <w14:checked w14:val="0"/>
                  <w14:checkedState w14:val="2612" w14:font="MS Gothic"/>
                  <w14:uncheckedState w14:val="2610" w14:font="MS Gothic"/>
                </w14:checkbox>
              </w:sdtPr>
              <w:sdtEndPr/>
              <w:sdtContent>
                <w:r w:rsidR="001732C3" w:rsidRPr="00D0095C">
                  <w:rPr>
                    <w:rFonts w:ascii="Segoe UI Symbol" w:hAnsi="Segoe UI Symbol" w:cs="Segoe UI Symbol"/>
                    <w:color w:val="0A548B"/>
                    <w:sz w:val="20"/>
                  </w:rPr>
                  <w:t>☐</w:t>
                </w:r>
              </w:sdtContent>
            </w:sdt>
            <w:r w:rsidR="001732C3" w:rsidRPr="00D0095C">
              <w:rPr>
                <w:rFonts w:ascii="Verdana" w:hAnsi="Verdana" w:cs="Calibri"/>
                <w:color w:val="0A548B"/>
                <w:sz w:val="20"/>
              </w:rPr>
              <w:t xml:space="preserve"> </w:t>
            </w:r>
            <w:r w:rsidR="002A1969" w:rsidRPr="00D0095C">
              <w:rPr>
                <w:rFonts w:ascii="Verdana" w:hAnsi="Verdana" w:cs="Calibri"/>
                <w:color w:val="0A548B"/>
                <w:sz w:val="20"/>
              </w:rPr>
              <w:t>any other organisation with significant influence or control.</w:t>
            </w:r>
          </w:p>
        </w:tc>
      </w:tr>
      <w:tr w:rsidR="003C7ADD" w:rsidRPr="003C7ADD" w14:paraId="0F3135C5" w14:textId="77777777" w:rsidTr="0B0B6636">
        <w:tc>
          <w:tcPr>
            <w:tcW w:w="1702" w:type="dxa"/>
            <w:tcBorders>
              <w:top w:val="single" w:sz="4" w:space="0" w:color="auto"/>
              <w:left w:val="single" w:sz="4" w:space="0" w:color="auto"/>
              <w:bottom w:val="single" w:sz="4" w:space="0" w:color="auto"/>
              <w:right w:val="single" w:sz="4" w:space="0" w:color="auto"/>
            </w:tcBorders>
            <w:shd w:val="clear" w:color="auto" w:fill="FFFFFF" w:themeFill="background1"/>
            <w:tcMar>
              <w:top w:w="150" w:type="dxa"/>
              <w:left w:w="0" w:type="dxa"/>
              <w:bottom w:w="150" w:type="dxa"/>
              <w:right w:w="300" w:type="dxa"/>
            </w:tcMar>
            <w:hideMark/>
          </w:tcPr>
          <w:p w14:paraId="3E825E08" w14:textId="2FA56CA4" w:rsidR="006B73B8" w:rsidRPr="003C7ADD" w:rsidRDefault="006B73B8">
            <w:pPr>
              <w:rPr>
                <w:rFonts w:ascii="Verdana" w:hAnsi="Verdana" w:cs="Calibri"/>
                <w:color w:val="0A548B"/>
                <w:sz w:val="20"/>
              </w:rPr>
            </w:pPr>
            <w:r w:rsidRPr="003C7ADD">
              <w:rPr>
                <w:rFonts w:ascii="Verdana" w:hAnsi="Verdana" w:cs="Calibri"/>
                <w:color w:val="0A548B"/>
                <w:sz w:val="20"/>
              </w:rPr>
              <w:lastRenderedPageBreak/>
              <w:t>1.1(</w:t>
            </w:r>
            <w:r w:rsidR="003C6777">
              <w:rPr>
                <w:rFonts w:ascii="Verdana" w:hAnsi="Verdana" w:cs="Calibri"/>
                <w:color w:val="0A548B"/>
                <w:sz w:val="20"/>
              </w:rPr>
              <w:t>l</w:t>
            </w:r>
            <w:r w:rsidRPr="003C7ADD">
              <w:rPr>
                <w:rFonts w:ascii="Verdana" w:hAnsi="Verdana" w:cs="Calibri"/>
                <w:color w:val="0A548B"/>
                <w:sz w:val="20"/>
              </w:rPr>
              <w:t>)</w:t>
            </w:r>
          </w:p>
        </w:tc>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tcMar>
              <w:top w:w="150" w:type="dxa"/>
              <w:left w:w="0" w:type="dxa"/>
              <w:bottom w:w="150" w:type="dxa"/>
              <w:right w:w="300" w:type="dxa"/>
            </w:tcMar>
            <w:hideMark/>
          </w:tcPr>
          <w:p w14:paraId="6CFFF4A7" w14:textId="7E5E1B0B" w:rsidR="006B73B8" w:rsidRDefault="00260809">
            <w:pPr>
              <w:rPr>
                <w:rFonts w:ascii="Verdana" w:hAnsi="Verdana" w:cs="Calibri"/>
                <w:color w:val="0A548B"/>
                <w:sz w:val="20"/>
              </w:rPr>
            </w:pPr>
            <w:r>
              <w:rPr>
                <w:rFonts w:ascii="Verdana" w:hAnsi="Verdana" w:cs="Calibri"/>
                <w:color w:val="0A548B"/>
                <w:sz w:val="20"/>
              </w:rPr>
              <w:t>Please provide details of this organisation</w:t>
            </w:r>
            <w:r w:rsidR="00DA4D29">
              <w:rPr>
                <w:rFonts w:ascii="Verdana" w:hAnsi="Verdana" w:cs="Calibri"/>
                <w:color w:val="0A548B"/>
                <w:sz w:val="20"/>
              </w:rPr>
              <w:t xml:space="preserve"> (‘connected person’)</w:t>
            </w:r>
            <w:r w:rsidR="006B73B8" w:rsidRPr="003C7ADD">
              <w:rPr>
                <w:rFonts w:ascii="Verdana" w:hAnsi="Verdana" w:cs="Calibri"/>
                <w:color w:val="0A548B"/>
                <w:sz w:val="20"/>
              </w:rPr>
              <w:t>:</w:t>
            </w:r>
            <w:r w:rsidR="006B73B8" w:rsidRPr="003C7ADD">
              <w:rPr>
                <w:rFonts w:ascii="Verdana" w:hAnsi="Verdana" w:cs="Calibri"/>
                <w:color w:val="0A548B"/>
                <w:sz w:val="20"/>
              </w:rPr>
              <w:br/>
              <w:t xml:space="preserve">- </w:t>
            </w:r>
            <w:r w:rsidR="00837C5A">
              <w:rPr>
                <w:rFonts w:ascii="Verdana" w:hAnsi="Verdana" w:cs="Calibri"/>
                <w:color w:val="0A548B"/>
                <w:sz w:val="20"/>
              </w:rPr>
              <w:t>Organisation Name</w:t>
            </w:r>
            <w:r w:rsidR="006B73B8" w:rsidRPr="003C7ADD">
              <w:rPr>
                <w:rFonts w:ascii="Verdana" w:hAnsi="Verdana" w:cs="Calibri"/>
                <w:color w:val="0A548B"/>
                <w:sz w:val="20"/>
              </w:rPr>
              <w:t>,</w:t>
            </w:r>
            <w:r w:rsidR="006B73B8" w:rsidRPr="003C7ADD">
              <w:rPr>
                <w:rFonts w:ascii="Verdana" w:hAnsi="Verdana" w:cs="Calibri"/>
                <w:color w:val="0A548B"/>
                <w:sz w:val="20"/>
              </w:rPr>
              <w:br/>
              <w:t>- Registered or head office address,</w:t>
            </w:r>
            <w:r w:rsidR="006B73B8" w:rsidRPr="003C7ADD">
              <w:rPr>
                <w:rFonts w:ascii="Verdana" w:hAnsi="Verdana" w:cs="Calibri"/>
                <w:color w:val="0A548B"/>
                <w:sz w:val="20"/>
              </w:rPr>
              <w:br/>
              <w:t>- Registration number (if applicable),</w:t>
            </w:r>
            <w:r w:rsidR="006B73B8" w:rsidRPr="003C7ADD">
              <w:rPr>
                <w:rFonts w:ascii="Verdana" w:hAnsi="Verdana" w:cs="Calibri"/>
                <w:color w:val="0A548B"/>
                <w:sz w:val="20"/>
              </w:rPr>
              <w:br/>
              <w:t>- VAT number (if applicable),</w:t>
            </w:r>
            <w:r w:rsidR="006B73B8" w:rsidRPr="003C7ADD">
              <w:rPr>
                <w:rFonts w:ascii="Verdana" w:hAnsi="Verdana" w:cs="Calibri"/>
                <w:color w:val="0A548B"/>
                <w:sz w:val="20"/>
              </w:rPr>
              <w:br/>
              <w:t>Please enter N/A if not applicable)</w:t>
            </w:r>
          </w:p>
          <w:p w14:paraId="2100F7B3" w14:textId="77777777" w:rsidR="00037B29" w:rsidRDefault="00C02DFD" w:rsidP="00C02DFD">
            <w:pPr>
              <w:rPr>
                <w:rFonts w:ascii="Verdana" w:hAnsi="Verdana" w:cs="Calibri"/>
                <w:color w:val="0A548B"/>
                <w:sz w:val="20"/>
              </w:rPr>
            </w:pPr>
            <w:r>
              <w:rPr>
                <w:rFonts w:ascii="Verdana" w:hAnsi="Verdana" w:cs="Calibri"/>
                <w:color w:val="0A548B"/>
                <w:sz w:val="20"/>
              </w:rPr>
              <w:t>-</w:t>
            </w:r>
            <w:r w:rsidR="00037B29" w:rsidRPr="00C02DFD">
              <w:rPr>
                <w:rFonts w:ascii="Verdana" w:hAnsi="Verdana" w:cs="Calibri"/>
                <w:color w:val="0A548B"/>
                <w:sz w:val="20"/>
              </w:rPr>
              <w:t>Trading Status (</w:t>
            </w:r>
            <w:r w:rsidR="005B0DEB" w:rsidRPr="00C02DFD">
              <w:rPr>
                <w:rFonts w:ascii="Verdana" w:hAnsi="Verdana" w:cs="Calibri"/>
                <w:color w:val="0A548B"/>
                <w:sz w:val="20"/>
              </w:rPr>
              <w:t xml:space="preserve">Limited, </w:t>
            </w:r>
            <w:r w:rsidRPr="00C02DFD">
              <w:rPr>
                <w:rFonts w:ascii="Verdana" w:hAnsi="Verdana" w:cs="Calibri"/>
                <w:color w:val="0A548B"/>
                <w:sz w:val="20"/>
              </w:rPr>
              <w:t>LLP etc.)</w:t>
            </w:r>
          </w:p>
          <w:p w14:paraId="4006BD54" w14:textId="77777777" w:rsidR="005237F5" w:rsidRDefault="005237F5" w:rsidP="00C02DFD">
            <w:pPr>
              <w:rPr>
                <w:rFonts w:ascii="Verdana" w:hAnsi="Verdana" w:cs="Calibri"/>
                <w:color w:val="0A548B"/>
                <w:sz w:val="20"/>
              </w:rPr>
            </w:pPr>
          </w:p>
          <w:p w14:paraId="2A5E3DC3" w14:textId="49BEEF6A" w:rsidR="005237F5" w:rsidRPr="00C02DFD" w:rsidRDefault="005237F5" w:rsidP="00C02DFD">
            <w:pPr>
              <w:rPr>
                <w:rFonts w:ascii="Verdana" w:hAnsi="Verdana" w:cs="Calibri"/>
                <w:color w:val="0A548B"/>
                <w:sz w:val="20"/>
              </w:rPr>
            </w:pPr>
            <w:r>
              <w:rPr>
                <w:rFonts w:ascii="Verdana" w:hAnsi="Verdana" w:cs="Calibri"/>
                <w:color w:val="0A548B"/>
                <w:sz w:val="20"/>
              </w:rPr>
              <w:t>If there is also an Ultimate Parent Company, please provide these details also.</w:t>
            </w:r>
          </w:p>
        </w:tc>
        <w:tc>
          <w:tcPr>
            <w:tcW w:w="4252" w:type="dxa"/>
            <w:tcBorders>
              <w:top w:val="single" w:sz="4" w:space="0" w:color="auto"/>
              <w:left w:val="single" w:sz="4" w:space="0" w:color="auto"/>
              <w:bottom w:val="single" w:sz="4" w:space="0" w:color="auto"/>
              <w:right w:val="single" w:sz="4" w:space="0" w:color="auto"/>
            </w:tcBorders>
            <w:shd w:val="clear" w:color="auto" w:fill="FFFFFF" w:themeFill="background1"/>
            <w:tcMar>
              <w:top w:w="150" w:type="dxa"/>
              <w:left w:w="0" w:type="dxa"/>
              <w:bottom w:w="150" w:type="dxa"/>
              <w:right w:w="0" w:type="dxa"/>
            </w:tcMar>
            <w:hideMark/>
          </w:tcPr>
          <w:p w14:paraId="7C74280B" w14:textId="77777777" w:rsidR="006B73B8" w:rsidRPr="003C7ADD" w:rsidRDefault="006B73B8">
            <w:pPr>
              <w:rPr>
                <w:rFonts w:ascii="Verdana" w:hAnsi="Verdana" w:cs="Calibri"/>
                <w:color w:val="0A548B"/>
                <w:sz w:val="20"/>
              </w:rPr>
            </w:pPr>
            <w:r w:rsidRPr="003C7ADD">
              <w:rPr>
                <w:rFonts w:ascii="Verdana" w:hAnsi="Verdana" w:cs="Calibri"/>
                <w:color w:val="0A548B"/>
                <w:sz w:val="20"/>
              </w:rPr>
              <w:t> </w:t>
            </w:r>
          </w:p>
        </w:tc>
      </w:tr>
      <w:tr w:rsidR="0013105B" w:rsidRPr="003C7ADD" w14:paraId="166C4359" w14:textId="77777777" w:rsidTr="0B0B6636">
        <w:tc>
          <w:tcPr>
            <w:tcW w:w="1702" w:type="dxa"/>
            <w:tcBorders>
              <w:top w:val="single" w:sz="4" w:space="0" w:color="auto"/>
              <w:left w:val="single" w:sz="4" w:space="0" w:color="auto"/>
              <w:bottom w:val="single" w:sz="4" w:space="0" w:color="auto"/>
              <w:right w:val="single" w:sz="4" w:space="0" w:color="auto"/>
            </w:tcBorders>
            <w:shd w:val="clear" w:color="auto" w:fill="FFFFFF" w:themeFill="background1"/>
            <w:tcMar>
              <w:top w:w="150" w:type="dxa"/>
              <w:left w:w="0" w:type="dxa"/>
              <w:bottom w:w="150" w:type="dxa"/>
              <w:right w:w="300" w:type="dxa"/>
            </w:tcMar>
            <w:hideMark/>
          </w:tcPr>
          <w:p w14:paraId="6DE87F23" w14:textId="743C97B4" w:rsidR="0013105B" w:rsidRPr="003C7ADD" w:rsidRDefault="0013105B" w:rsidP="0013105B">
            <w:pPr>
              <w:rPr>
                <w:rFonts w:ascii="Verdana" w:hAnsi="Verdana" w:cs="Calibri"/>
                <w:color w:val="0A548B"/>
                <w:sz w:val="20"/>
              </w:rPr>
            </w:pPr>
            <w:r w:rsidRPr="003C7ADD">
              <w:rPr>
                <w:rFonts w:ascii="Verdana" w:hAnsi="Verdana" w:cs="Calibri"/>
                <w:color w:val="0A548B"/>
                <w:sz w:val="20"/>
              </w:rPr>
              <w:t>1.1(</w:t>
            </w:r>
            <w:r>
              <w:rPr>
                <w:rFonts w:ascii="Verdana" w:hAnsi="Verdana" w:cs="Calibri"/>
                <w:color w:val="0A548B"/>
                <w:sz w:val="20"/>
              </w:rPr>
              <w:t>m</w:t>
            </w:r>
            <w:r w:rsidRPr="003C7ADD">
              <w:rPr>
                <w:rFonts w:ascii="Verdana" w:hAnsi="Verdana" w:cs="Calibri"/>
                <w:color w:val="0A548B"/>
                <w:sz w:val="20"/>
              </w:rPr>
              <w:t>)</w:t>
            </w:r>
          </w:p>
        </w:tc>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tcMar>
              <w:top w:w="150" w:type="dxa"/>
              <w:left w:w="0" w:type="dxa"/>
              <w:bottom w:w="150" w:type="dxa"/>
              <w:right w:w="300" w:type="dxa"/>
            </w:tcMar>
            <w:hideMark/>
          </w:tcPr>
          <w:p w14:paraId="0B6240E1" w14:textId="0AA2B641" w:rsidR="0013105B" w:rsidRPr="003C7ADD" w:rsidRDefault="0013105B" w:rsidP="0013105B">
            <w:pPr>
              <w:rPr>
                <w:rFonts w:ascii="Verdana" w:hAnsi="Verdana" w:cs="Calibri"/>
                <w:color w:val="0A548B"/>
                <w:sz w:val="20"/>
              </w:rPr>
            </w:pPr>
            <w:r w:rsidRPr="00566A31">
              <w:rPr>
                <w:rFonts w:ascii="Verdana" w:hAnsi="Verdana" w:cs="Calibri"/>
                <w:color w:val="0A548B"/>
                <w:sz w:val="20"/>
              </w:rPr>
              <w:t xml:space="preserve">Which specified conditions of control does </w:t>
            </w:r>
            <w:r w:rsidR="00EE70C7" w:rsidRPr="00566A31">
              <w:rPr>
                <w:rFonts w:ascii="Verdana" w:hAnsi="Verdana" w:cs="Calibri"/>
                <w:color w:val="0A548B"/>
                <w:sz w:val="20"/>
              </w:rPr>
              <w:t>this Organisation have (</w:t>
            </w:r>
            <w:r w:rsidRPr="00566A31">
              <w:rPr>
                <w:rFonts w:ascii="Verdana" w:hAnsi="Verdana" w:cs="Calibri"/>
                <w:color w:val="0A548B"/>
                <w:sz w:val="20"/>
              </w:rPr>
              <w:t>‘connected person’</w:t>
            </w:r>
            <w:r w:rsidR="00EE70C7" w:rsidRPr="00566A31">
              <w:rPr>
                <w:rFonts w:ascii="Verdana" w:hAnsi="Verdana" w:cs="Calibri"/>
                <w:color w:val="0A548B"/>
                <w:sz w:val="20"/>
              </w:rPr>
              <w:t>)</w:t>
            </w:r>
            <w:r w:rsidRPr="00566A31">
              <w:rPr>
                <w:rFonts w:ascii="Verdana" w:hAnsi="Verdana" w:cs="Calibri"/>
                <w:color w:val="0A548B"/>
                <w:sz w:val="20"/>
              </w:rPr>
              <w:t>?</w:t>
            </w:r>
          </w:p>
        </w:tc>
        <w:tc>
          <w:tcPr>
            <w:tcW w:w="4252" w:type="dxa"/>
            <w:tcBorders>
              <w:top w:val="single" w:sz="4" w:space="0" w:color="auto"/>
              <w:left w:val="single" w:sz="4" w:space="0" w:color="auto"/>
              <w:bottom w:val="single" w:sz="4" w:space="0" w:color="auto"/>
              <w:right w:val="single" w:sz="4" w:space="0" w:color="auto"/>
            </w:tcBorders>
            <w:shd w:val="clear" w:color="auto" w:fill="FFFFFF" w:themeFill="background1"/>
            <w:tcMar>
              <w:top w:w="150" w:type="dxa"/>
              <w:left w:w="0" w:type="dxa"/>
              <w:bottom w:w="150" w:type="dxa"/>
              <w:right w:w="0" w:type="dxa"/>
            </w:tcMar>
            <w:hideMark/>
          </w:tcPr>
          <w:p w14:paraId="08760A71" w14:textId="77777777" w:rsidR="0013105B" w:rsidRPr="00566A31" w:rsidRDefault="0013105B" w:rsidP="0013105B">
            <w:pPr>
              <w:widowControl w:val="0"/>
              <w:rPr>
                <w:rFonts w:ascii="Verdana" w:hAnsi="Verdana" w:cs="Calibri"/>
                <w:color w:val="0A548B"/>
                <w:sz w:val="20"/>
              </w:rPr>
            </w:pPr>
            <w:r w:rsidRPr="00566A31">
              <w:rPr>
                <w:rFonts w:ascii="Verdana" w:hAnsi="Verdana" w:cs="Calibri"/>
                <w:color w:val="0A548B"/>
                <w:sz w:val="20"/>
              </w:rPr>
              <w:t>Select all that apply from the list:</w:t>
            </w:r>
          </w:p>
          <w:p w14:paraId="337B40EE" w14:textId="77777777" w:rsidR="0013105B" w:rsidRPr="00566A31" w:rsidRDefault="0013105B" w:rsidP="0013105B">
            <w:pPr>
              <w:widowControl w:val="0"/>
              <w:rPr>
                <w:rFonts w:ascii="Verdana" w:hAnsi="Verdana" w:cs="Calibri"/>
                <w:color w:val="0A548B"/>
                <w:sz w:val="20"/>
              </w:rPr>
            </w:pPr>
          </w:p>
          <w:p w14:paraId="1A76C6ED" w14:textId="5B258F36" w:rsidR="0013105B" w:rsidRPr="00566A31" w:rsidRDefault="00A56043" w:rsidP="0013105B">
            <w:pPr>
              <w:widowControl w:val="0"/>
              <w:rPr>
                <w:rFonts w:ascii="Verdana" w:hAnsi="Verdana" w:cs="Calibri"/>
                <w:color w:val="0A548B"/>
                <w:sz w:val="20"/>
              </w:rPr>
            </w:pPr>
            <w:sdt>
              <w:sdtPr>
                <w:rPr>
                  <w:rFonts w:ascii="Verdana" w:hAnsi="Verdana" w:cs="Calibri"/>
                  <w:color w:val="0A548B"/>
                  <w:sz w:val="20"/>
                </w:rPr>
                <w:id w:val="320778630"/>
                <w14:checkbox>
                  <w14:checked w14:val="0"/>
                  <w14:checkedState w14:val="2612" w14:font="MS Gothic"/>
                  <w14:uncheckedState w14:val="2610" w14:font="MS Gothic"/>
                </w14:checkbox>
              </w:sdtPr>
              <w:sdtEndPr/>
              <w:sdtContent>
                <w:r w:rsidR="0013105B" w:rsidRPr="00566A31">
                  <w:rPr>
                    <w:rFonts w:ascii="Segoe UI Symbol" w:hAnsi="Segoe UI Symbol" w:cs="Segoe UI Symbol"/>
                    <w:color w:val="0A548B"/>
                    <w:sz w:val="20"/>
                  </w:rPr>
                  <w:t>☐</w:t>
                </w:r>
              </w:sdtContent>
            </w:sdt>
            <w:r w:rsidR="0013105B" w:rsidRPr="00566A31">
              <w:rPr>
                <w:rFonts w:ascii="Verdana" w:hAnsi="Verdana" w:cs="Calibri"/>
                <w:color w:val="0A548B"/>
                <w:sz w:val="20"/>
              </w:rPr>
              <w:t xml:space="preserve"> Owns shares</w:t>
            </w:r>
          </w:p>
          <w:p w14:paraId="59BA2B1E" w14:textId="77777777" w:rsidR="0013105B" w:rsidRPr="00566A31" w:rsidRDefault="0013105B" w:rsidP="0013105B">
            <w:pPr>
              <w:widowControl w:val="0"/>
              <w:rPr>
                <w:rFonts w:ascii="Verdana" w:hAnsi="Verdana" w:cs="Calibri"/>
                <w:color w:val="0A548B"/>
                <w:sz w:val="20"/>
              </w:rPr>
            </w:pPr>
            <w:r w:rsidRPr="00566A31">
              <w:rPr>
                <w:rFonts w:ascii="Verdana" w:hAnsi="Verdana" w:cs="Calibri"/>
                <w:color w:val="0A548B"/>
                <w:sz w:val="20"/>
              </w:rPr>
              <w:t>Directly or indirectly holds more than 25% of the company's shares</w:t>
            </w:r>
          </w:p>
          <w:p w14:paraId="56150081" w14:textId="77777777" w:rsidR="0013105B" w:rsidRPr="00566A31" w:rsidRDefault="0013105B" w:rsidP="0013105B">
            <w:pPr>
              <w:widowControl w:val="0"/>
              <w:rPr>
                <w:rFonts w:ascii="Verdana" w:hAnsi="Verdana" w:cs="Calibri"/>
                <w:color w:val="0A548B"/>
                <w:sz w:val="20"/>
              </w:rPr>
            </w:pPr>
          </w:p>
          <w:p w14:paraId="7EC13033" w14:textId="58EE6BA9" w:rsidR="0013105B" w:rsidRPr="00566A31" w:rsidRDefault="00A56043" w:rsidP="0013105B">
            <w:pPr>
              <w:widowControl w:val="0"/>
              <w:rPr>
                <w:rFonts w:ascii="Verdana" w:hAnsi="Verdana" w:cs="Calibri"/>
                <w:color w:val="0A548B"/>
                <w:sz w:val="20"/>
              </w:rPr>
            </w:pPr>
            <w:sdt>
              <w:sdtPr>
                <w:rPr>
                  <w:rFonts w:ascii="Verdana" w:hAnsi="Verdana" w:cs="Calibri"/>
                  <w:color w:val="0A548B"/>
                  <w:sz w:val="20"/>
                </w:rPr>
                <w:id w:val="-1313781365"/>
                <w14:checkbox>
                  <w14:checked w14:val="0"/>
                  <w14:checkedState w14:val="2612" w14:font="MS Gothic"/>
                  <w14:uncheckedState w14:val="2610" w14:font="MS Gothic"/>
                </w14:checkbox>
              </w:sdtPr>
              <w:sdtEndPr/>
              <w:sdtContent>
                <w:r w:rsidR="0013105B" w:rsidRPr="00566A31">
                  <w:rPr>
                    <w:rFonts w:ascii="Segoe UI Symbol" w:hAnsi="Segoe UI Symbol" w:cs="Segoe UI Symbol"/>
                    <w:color w:val="0A548B"/>
                    <w:sz w:val="20"/>
                  </w:rPr>
                  <w:t>☐</w:t>
                </w:r>
              </w:sdtContent>
            </w:sdt>
            <w:r w:rsidR="0013105B" w:rsidRPr="00566A31">
              <w:rPr>
                <w:rFonts w:ascii="Verdana" w:hAnsi="Verdana" w:cs="Calibri"/>
                <w:color w:val="0A548B"/>
                <w:sz w:val="20"/>
              </w:rPr>
              <w:t xml:space="preserve"> Has voting rights</w:t>
            </w:r>
          </w:p>
          <w:p w14:paraId="5462FE7A" w14:textId="77777777" w:rsidR="0013105B" w:rsidRPr="00566A31" w:rsidRDefault="0013105B" w:rsidP="0013105B">
            <w:pPr>
              <w:widowControl w:val="0"/>
              <w:rPr>
                <w:rFonts w:ascii="Verdana" w:hAnsi="Verdana" w:cs="Calibri"/>
                <w:color w:val="0A548B"/>
                <w:sz w:val="20"/>
              </w:rPr>
            </w:pPr>
            <w:r w:rsidRPr="00566A31">
              <w:rPr>
                <w:rFonts w:ascii="Verdana" w:hAnsi="Verdana" w:cs="Calibri"/>
                <w:color w:val="0A548B"/>
                <w:sz w:val="20"/>
              </w:rPr>
              <w:t>Directly or indirectly holds more than 25% of the voting rights in the company</w:t>
            </w:r>
          </w:p>
          <w:p w14:paraId="74C9622A" w14:textId="77777777" w:rsidR="0013105B" w:rsidRPr="00566A31" w:rsidRDefault="0013105B" w:rsidP="0013105B">
            <w:pPr>
              <w:widowControl w:val="0"/>
              <w:rPr>
                <w:rFonts w:ascii="Verdana" w:hAnsi="Verdana" w:cs="Calibri"/>
                <w:color w:val="0A548B"/>
                <w:sz w:val="20"/>
              </w:rPr>
            </w:pPr>
          </w:p>
          <w:p w14:paraId="6CC7C8E9" w14:textId="1FA799A2" w:rsidR="0013105B" w:rsidRPr="00566A31" w:rsidRDefault="00A56043" w:rsidP="0013105B">
            <w:pPr>
              <w:widowControl w:val="0"/>
              <w:rPr>
                <w:rFonts w:ascii="Verdana" w:hAnsi="Verdana" w:cs="Calibri"/>
                <w:color w:val="0A548B"/>
                <w:sz w:val="20"/>
              </w:rPr>
            </w:pPr>
            <w:sdt>
              <w:sdtPr>
                <w:rPr>
                  <w:rFonts w:ascii="Verdana" w:hAnsi="Verdana" w:cs="Calibri"/>
                  <w:color w:val="0A548B"/>
                  <w:sz w:val="20"/>
                </w:rPr>
                <w:id w:val="774136172"/>
                <w14:checkbox>
                  <w14:checked w14:val="0"/>
                  <w14:checkedState w14:val="2612" w14:font="MS Gothic"/>
                  <w14:uncheckedState w14:val="2610" w14:font="MS Gothic"/>
                </w14:checkbox>
              </w:sdtPr>
              <w:sdtEndPr/>
              <w:sdtContent>
                <w:r w:rsidR="00EE70C7" w:rsidRPr="00566A31">
                  <w:rPr>
                    <w:rFonts w:ascii="Segoe UI Symbol" w:hAnsi="Segoe UI Symbol" w:cs="Segoe UI Symbol"/>
                    <w:color w:val="0A548B"/>
                    <w:sz w:val="20"/>
                  </w:rPr>
                  <w:t>☐</w:t>
                </w:r>
              </w:sdtContent>
            </w:sdt>
            <w:r w:rsidR="00EE70C7" w:rsidRPr="00566A31">
              <w:rPr>
                <w:rFonts w:ascii="Verdana" w:hAnsi="Verdana" w:cs="Calibri"/>
                <w:color w:val="0A548B"/>
                <w:sz w:val="20"/>
              </w:rPr>
              <w:t xml:space="preserve"> </w:t>
            </w:r>
            <w:r w:rsidR="0013105B" w:rsidRPr="00566A31">
              <w:rPr>
                <w:rFonts w:ascii="Verdana" w:hAnsi="Verdana" w:cs="Calibri"/>
                <w:color w:val="0A548B"/>
                <w:sz w:val="20"/>
              </w:rPr>
              <w:t>Can appoint or remove directors</w:t>
            </w:r>
            <w:r w:rsidR="00376A61" w:rsidRPr="00566A31">
              <w:rPr>
                <w:rFonts w:ascii="Verdana" w:hAnsi="Verdana" w:cs="Calibri"/>
                <w:color w:val="0A548B"/>
                <w:sz w:val="20"/>
              </w:rPr>
              <w:t xml:space="preserve"> -</w:t>
            </w:r>
          </w:p>
          <w:p w14:paraId="477382F6" w14:textId="77777777" w:rsidR="0013105B" w:rsidRPr="00566A31" w:rsidRDefault="0013105B" w:rsidP="0013105B">
            <w:pPr>
              <w:widowControl w:val="0"/>
              <w:rPr>
                <w:rFonts w:ascii="Verdana" w:hAnsi="Verdana" w:cs="Calibri"/>
                <w:color w:val="0A548B"/>
                <w:sz w:val="20"/>
              </w:rPr>
            </w:pPr>
            <w:r w:rsidRPr="00566A31">
              <w:rPr>
                <w:rFonts w:ascii="Verdana" w:hAnsi="Verdana" w:cs="Calibri"/>
                <w:color w:val="0A548B"/>
                <w:sz w:val="20"/>
              </w:rPr>
              <w:t>Directly or indirectly holds the right to appoint or remove a majority of the company's board of directors</w:t>
            </w:r>
          </w:p>
          <w:p w14:paraId="24349DB8" w14:textId="77777777" w:rsidR="00EE70C7" w:rsidRPr="00566A31" w:rsidRDefault="00EE70C7" w:rsidP="00EE70C7">
            <w:pPr>
              <w:widowControl w:val="0"/>
              <w:rPr>
                <w:rFonts w:ascii="Verdana" w:hAnsi="Verdana" w:cs="Calibri"/>
                <w:color w:val="0A548B"/>
                <w:sz w:val="20"/>
              </w:rPr>
            </w:pPr>
          </w:p>
          <w:p w14:paraId="3D973D4E" w14:textId="2B764780" w:rsidR="0013105B" w:rsidRPr="00566A31" w:rsidRDefault="00A56043" w:rsidP="0013105B">
            <w:pPr>
              <w:widowControl w:val="0"/>
              <w:rPr>
                <w:rFonts w:ascii="Verdana" w:hAnsi="Verdana" w:cs="Calibri"/>
                <w:color w:val="0A548B"/>
                <w:sz w:val="20"/>
              </w:rPr>
            </w:pPr>
            <w:sdt>
              <w:sdtPr>
                <w:rPr>
                  <w:rFonts w:ascii="Verdana" w:hAnsi="Verdana" w:cs="Calibri"/>
                  <w:color w:val="0A548B"/>
                  <w:sz w:val="20"/>
                </w:rPr>
                <w:id w:val="1084889971"/>
                <w14:checkbox>
                  <w14:checked w14:val="0"/>
                  <w14:checkedState w14:val="2612" w14:font="MS Gothic"/>
                  <w14:uncheckedState w14:val="2610" w14:font="MS Gothic"/>
                </w14:checkbox>
              </w:sdtPr>
              <w:sdtEndPr/>
              <w:sdtContent>
                <w:r w:rsidR="00F01A98" w:rsidRPr="00566A31">
                  <w:rPr>
                    <w:rFonts w:ascii="Segoe UI Symbol" w:hAnsi="Segoe UI Symbol" w:cs="Segoe UI Symbol"/>
                    <w:color w:val="0A548B"/>
                    <w:sz w:val="20"/>
                  </w:rPr>
                  <w:t>☐</w:t>
                </w:r>
              </w:sdtContent>
            </w:sdt>
            <w:r w:rsidR="00F01A98" w:rsidRPr="00566A31">
              <w:rPr>
                <w:rFonts w:ascii="Verdana" w:hAnsi="Verdana" w:cs="Calibri"/>
                <w:color w:val="0A548B"/>
                <w:sz w:val="20"/>
              </w:rPr>
              <w:t xml:space="preserve"> </w:t>
            </w:r>
            <w:r w:rsidR="0013105B" w:rsidRPr="00566A31">
              <w:rPr>
                <w:rFonts w:ascii="Verdana" w:hAnsi="Verdana" w:cs="Calibri"/>
                <w:color w:val="0A548B"/>
                <w:sz w:val="20"/>
              </w:rPr>
              <w:t>Has other significant influence or control</w:t>
            </w:r>
            <w:r w:rsidR="00F01A98" w:rsidRPr="00566A31">
              <w:rPr>
                <w:rFonts w:ascii="Verdana" w:hAnsi="Verdana" w:cs="Calibri"/>
                <w:color w:val="0A548B"/>
                <w:sz w:val="20"/>
              </w:rPr>
              <w:t xml:space="preserve"> - </w:t>
            </w:r>
            <w:r w:rsidR="0013105B" w:rsidRPr="00566A31">
              <w:rPr>
                <w:rFonts w:ascii="Verdana" w:hAnsi="Verdana" w:cs="Calibri"/>
                <w:color w:val="0A548B"/>
                <w:sz w:val="20"/>
              </w:rPr>
              <w:t>Has the right to exercise, or exercises, significant influence or control over company. As defined in the person of significant control (PSC) guidance</w:t>
            </w:r>
          </w:p>
          <w:p w14:paraId="6E17A0BD" w14:textId="77777777" w:rsidR="0013105B" w:rsidRPr="00566A31" w:rsidRDefault="0013105B" w:rsidP="0013105B">
            <w:pPr>
              <w:widowControl w:val="0"/>
              <w:rPr>
                <w:rFonts w:ascii="Verdana" w:hAnsi="Verdana" w:cs="Calibri"/>
                <w:color w:val="0A548B"/>
                <w:sz w:val="20"/>
              </w:rPr>
            </w:pPr>
          </w:p>
          <w:p w14:paraId="1B7E76D6" w14:textId="65CA5B8C" w:rsidR="0013105B" w:rsidRPr="00566A31" w:rsidRDefault="00A56043" w:rsidP="007438A4">
            <w:pPr>
              <w:widowControl w:val="0"/>
              <w:rPr>
                <w:rFonts w:ascii="Verdana" w:hAnsi="Verdana" w:cs="Calibri"/>
                <w:color w:val="0A548B"/>
                <w:sz w:val="20"/>
              </w:rPr>
            </w:pPr>
            <w:sdt>
              <w:sdtPr>
                <w:rPr>
                  <w:rFonts w:ascii="Verdana" w:hAnsi="Verdana" w:cs="Calibri"/>
                  <w:color w:val="0A548B"/>
                  <w:sz w:val="20"/>
                </w:rPr>
                <w:id w:val="-1890096954"/>
                <w14:checkbox>
                  <w14:checked w14:val="0"/>
                  <w14:checkedState w14:val="2612" w14:font="MS Gothic"/>
                  <w14:uncheckedState w14:val="2610" w14:font="MS Gothic"/>
                </w14:checkbox>
              </w:sdtPr>
              <w:sdtEndPr/>
              <w:sdtContent>
                <w:r w:rsidR="00F01A98" w:rsidRPr="00566A31">
                  <w:rPr>
                    <w:rFonts w:ascii="Segoe UI Symbol" w:hAnsi="Segoe UI Symbol" w:cs="Segoe UI Symbol"/>
                    <w:color w:val="0A548B"/>
                    <w:sz w:val="20"/>
                  </w:rPr>
                  <w:t>☐</w:t>
                </w:r>
              </w:sdtContent>
            </w:sdt>
            <w:r w:rsidR="00F01A98" w:rsidRPr="00566A31">
              <w:rPr>
                <w:rFonts w:ascii="Verdana" w:hAnsi="Verdana" w:cs="Calibri"/>
                <w:color w:val="0A548B"/>
                <w:sz w:val="20"/>
              </w:rPr>
              <w:t xml:space="preserve"> </w:t>
            </w:r>
            <w:r w:rsidR="0013105B" w:rsidRPr="00566A31">
              <w:rPr>
                <w:rFonts w:ascii="Verdana" w:hAnsi="Verdana" w:cs="Calibri"/>
                <w:color w:val="0A548B"/>
                <w:sz w:val="20"/>
              </w:rPr>
              <w:t>None apply</w:t>
            </w:r>
          </w:p>
          <w:p w14:paraId="535F9F3A" w14:textId="3717005F" w:rsidR="0013105B" w:rsidRPr="003C7ADD" w:rsidRDefault="0013105B" w:rsidP="0013105B">
            <w:pPr>
              <w:rPr>
                <w:rFonts w:ascii="Verdana" w:hAnsi="Verdana" w:cs="Calibri"/>
                <w:color w:val="0A548B"/>
                <w:sz w:val="20"/>
              </w:rPr>
            </w:pPr>
          </w:p>
        </w:tc>
      </w:tr>
      <w:tr w:rsidR="004504B0" w:rsidRPr="003C7ADD" w14:paraId="7984951D" w14:textId="77777777" w:rsidTr="0B0B6636">
        <w:tc>
          <w:tcPr>
            <w:tcW w:w="1702" w:type="dxa"/>
            <w:tcBorders>
              <w:top w:val="single" w:sz="4" w:space="0" w:color="auto"/>
              <w:left w:val="single" w:sz="4" w:space="0" w:color="auto"/>
              <w:bottom w:val="single" w:sz="4" w:space="0" w:color="auto"/>
              <w:right w:val="single" w:sz="4" w:space="0" w:color="auto"/>
            </w:tcBorders>
            <w:shd w:val="clear" w:color="auto" w:fill="FFFFFF" w:themeFill="background1"/>
            <w:tcMar>
              <w:top w:w="150" w:type="dxa"/>
              <w:left w:w="0" w:type="dxa"/>
              <w:bottom w:w="150" w:type="dxa"/>
              <w:right w:w="300" w:type="dxa"/>
            </w:tcMar>
          </w:tcPr>
          <w:p w14:paraId="3F96FA96" w14:textId="2E41397D" w:rsidR="004504B0" w:rsidRPr="003C7ADD" w:rsidRDefault="004504B0" w:rsidP="004504B0">
            <w:pPr>
              <w:rPr>
                <w:rFonts w:ascii="Verdana" w:hAnsi="Verdana" w:cs="Calibri"/>
                <w:color w:val="0A548B"/>
                <w:sz w:val="20"/>
              </w:rPr>
            </w:pPr>
            <w:r>
              <w:rPr>
                <w:rFonts w:ascii="Verdana" w:hAnsi="Verdana" w:cs="Calibri"/>
                <w:color w:val="0A548B"/>
                <w:sz w:val="20"/>
              </w:rPr>
              <w:t>1.1 (n)</w:t>
            </w:r>
          </w:p>
        </w:tc>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tcMar>
              <w:top w:w="150" w:type="dxa"/>
              <w:left w:w="0" w:type="dxa"/>
              <w:bottom w:w="150" w:type="dxa"/>
              <w:right w:w="300" w:type="dxa"/>
            </w:tcMar>
          </w:tcPr>
          <w:p w14:paraId="271E7AEA" w14:textId="77777777" w:rsidR="004504B0" w:rsidRPr="00566A31" w:rsidRDefault="004504B0" w:rsidP="004504B0">
            <w:pPr>
              <w:rPr>
                <w:rFonts w:ascii="Verdana" w:hAnsi="Verdana" w:cs="Calibri"/>
                <w:color w:val="0A548B"/>
                <w:sz w:val="20"/>
              </w:rPr>
            </w:pPr>
            <w:r w:rsidRPr="00566A31">
              <w:rPr>
                <w:rFonts w:ascii="Verdana" w:hAnsi="Verdana" w:cs="Calibri"/>
                <w:color w:val="0A548B"/>
                <w:sz w:val="20"/>
              </w:rPr>
              <w:t xml:space="preserve">If you selected ‘Individual’ or ‘Trust’, please complete the following fields: </w:t>
            </w:r>
          </w:p>
          <w:p w14:paraId="51716F1F" w14:textId="77777777" w:rsidR="006F3003" w:rsidRPr="00566A31" w:rsidRDefault="006F3003" w:rsidP="004504B0">
            <w:pPr>
              <w:rPr>
                <w:rFonts w:ascii="Verdana" w:hAnsi="Verdana" w:cs="Calibri"/>
                <w:color w:val="0A548B"/>
                <w:sz w:val="20"/>
              </w:rPr>
            </w:pPr>
          </w:p>
          <w:p w14:paraId="1E183252" w14:textId="776BE8F2" w:rsidR="006F3003" w:rsidRPr="00566A31" w:rsidRDefault="006F3003" w:rsidP="004504B0">
            <w:pPr>
              <w:rPr>
                <w:rFonts w:ascii="Verdana" w:hAnsi="Verdana" w:cs="Calibri"/>
                <w:color w:val="0A548B"/>
                <w:sz w:val="20"/>
              </w:rPr>
            </w:pPr>
            <w:r w:rsidRPr="00566A31">
              <w:rPr>
                <w:rFonts w:ascii="Verdana" w:hAnsi="Verdana" w:cs="Calibri"/>
                <w:color w:val="0A548B"/>
                <w:sz w:val="20"/>
              </w:rPr>
              <w:lastRenderedPageBreak/>
              <w:t>The 'connected person' that has control or influence over your organisation should fall into one of these categories</w:t>
            </w:r>
            <w:r w:rsidR="00B606DA" w:rsidRPr="00566A31">
              <w:rPr>
                <w:rFonts w:ascii="Verdana" w:hAnsi="Verdana" w:cs="Calibri"/>
                <w:color w:val="0A548B"/>
                <w:sz w:val="20"/>
              </w:rPr>
              <w:t xml:space="preserve"> (please select on from the list):</w:t>
            </w:r>
          </w:p>
        </w:tc>
        <w:tc>
          <w:tcPr>
            <w:tcW w:w="4252" w:type="dxa"/>
            <w:tcBorders>
              <w:top w:val="single" w:sz="4" w:space="0" w:color="auto"/>
              <w:left w:val="single" w:sz="4" w:space="0" w:color="auto"/>
              <w:bottom w:val="single" w:sz="4" w:space="0" w:color="auto"/>
              <w:right w:val="single" w:sz="4" w:space="0" w:color="auto"/>
            </w:tcBorders>
            <w:shd w:val="clear" w:color="auto" w:fill="FFFFFF" w:themeFill="background1"/>
            <w:tcMar>
              <w:top w:w="150" w:type="dxa"/>
              <w:left w:w="0" w:type="dxa"/>
              <w:bottom w:w="150" w:type="dxa"/>
              <w:right w:w="0" w:type="dxa"/>
            </w:tcMar>
          </w:tcPr>
          <w:p w14:paraId="4E8122FC" w14:textId="488AFF3C" w:rsidR="00003D82" w:rsidRPr="00566A31" w:rsidRDefault="00A56043" w:rsidP="00A86945">
            <w:pPr>
              <w:widowControl w:val="0"/>
              <w:rPr>
                <w:rFonts w:ascii="Verdana" w:hAnsi="Verdana" w:cs="Calibri"/>
                <w:color w:val="0A548B"/>
                <w:sz w:val="20"/>
              </w:rPr>
            </w:pPr>
            <w:sdt>
              <w:sdtPr>
                <w:rPr>
                  <w:rFonts w:ascii="Verdana" w:hAnsi="Verdana" w:cs="Calibri"/>
                  <w:color w:val="0A548B"/>
                  <w:sz w:val="20"/>
                </w:rPr>
                <w:id w:val="-1629237211"/>
                <w14:checkbox>
                  <w14:checked w14:val="0"/>
                  <w14:checkedState w14:val="2612" w14:font="MS Gothic"/>
                  <w14:uncheckedState w14:val="2610" w14:font="MS Gothic"/>
                </w14:checkbox>
              </w:sdtPr>
              <w:sdtEndPr/>
              <w:sdtContent>
                <w:r w:rsidR="00A86945" w:rsidRPr="00566A31">
                  <w:rPr>
                    <w:rFonts w:ascii="Segoe UI Symbol" w:hAnsi="Segoe UI Symbol" w:cs="Segoe UI Symbol"/>
                    <w:color w:val="0A548B"/>
                    <w:sz w:val="20"/>
                  </w:rPr>
                  <w:t>☐</w:t>
                </w:r>
              </w:sdtContent>
            </w:sdt>
            <w:r w:rsidR="00A86945" w:rsidRPr="00566A31">
              <w:rPr>
                <w:rFonts w:ascii="Verdana" w:hAnsi="Verdana" w:cs="Calibri"/>
                <w:color w:val="0A548B"/>
                <w:sz w:val="20"/>
              </w:rPr>
              <w:t xml:space="preserve"> </w:t>
            </w:r>
            <w:r w:rsidR="00003D82" w:rsidRPr="00566A31">
              <w:rPr>
                <w:rFonts w:ascii="Verdana" w:hAnsi="Verdana" w:cs="Calibri"/>
                <w:color w:val="0A548B"/>
                <w:sz w:val="20"/>
              </w:rPr>
              <w:t>person with significant control</w:t>
            </w:r>
          </w:p>
          <w:p w14:paraId="4B27EB66" w14:textId="24EAF8AE" w:rsidR="00003D82" w:rsidRPr="00566A31" w:rsidRDefault="00A56043" w:rsidP="00A86945">
            <w:pPr>
              <w:widowControl w:val="0"/>
              <w:rPr>
                <w:rFonts w:ascii="Verdana" w:hAnsi="Verdana" w:cs="Calibri"/>
                <w:color w:val="0A548B"/>
                <w:sz w:val="20"/>
              </w:rPr>
            </w:pPr>
            <w:sdt>
              <w:sdtPr>
                <w:rPr>
                  <w:rFonts w:ascii="Verdana" w:hAnsi="Verdana" w:cs="Calibri"/>
                  <w:color w:val="0A548B"/>
                  <w:sz w:val="20"/>
                </w:rPr>
                <w:id w:val="2080864776"/>
                <w14:checkbox>
                  <w14:checked w14:val="0"/>
                  <w14:checkedState w14:val="2612" w14:font="MS Gothic"/>
                  <w14:uncheckedState w14:val="2610" w14:font="MS Gothic"/>
                </w14:checkbox>
              </w:sdtPr>
              <w:sdtEndPr/>
              <w:sdtContent>
                <w:r w:rsidR="00A86945" w:rsidRPr="00566A31">
                  <w:rPr>
                    <w:rFonts w:ascii="Segoe UI Symbol" w:hAnsi="Segoe UI Symbol" w:cs="Segoe UI Symbol"/>
                    <w:color w:val="0A548B"/>
                    <w:sz w:val="20"/>
                  </w:rPr>
                  <w:t>☐</w:t>
                </w:r>
              </w:sdtContent>
            </w:sdt>
            <w:r w:rsidR="00A86945" w:rsidRPr="00566A31">
              <w:rPr>
                <w:rFonts w:ascii="Verdana" w:hAnsi="Verdana" w:cs="Calibri"/>
                <w:color w:val="0A548B"/>
                <w:sz w:val="20"/>
              </w:rPr>
              <w:t xml:space="preserve"> </w:t>
            </w:r>
            <w:r w:rsidR="00003D82" w:rsidRPr="00566A31">
              <w:rPr>
                <w:rFonts w:ascii="Verdana" w:hAnsi="Verdana" w:cs="Calibri"/>
                <w:color w:val="0A548B"/>
                <w:sz w:val="20"/>
              </w:rPr>
              <w:t>director or individual with the same responsibilities</w:t>
            </w:r>
          </w:p>
          <w:p w14:paraId="214F47DC" w14:textId="71A0124D" w:rsidR="004504B0" w:rsidRPr="00566A31" w:rsidRDefault="00A56043" w:rsidP="00003D82">
            <w:pPr>
              <w:widowControl w:val="0"/>
              <w:rPr>
                <w:rFonts w:ascii="Verdana" w:hAnsi="Verdana" w:cs="Calibri"/>
                <w:color w:val="0A548B"/>
                <w:sz w:val="20"/>
              </w:rPr>
            </w:pPr>
            <w:sdt>
              <w:sdtPr>
                <w:rPr>
                  <w:rFonts w:ascii="Verdana" w:hAnsi="Verdana" w:cs="Calibri"/>
                  <w:color w:val="0A548B"/>
                  <w:sz w:val="20"/>
                </w:rPr>
                <w:id w:val="1037856747"/>
                <w14:checkbox>
                  <w14:checked w14:val="0"/>
                  <w14:checkedState w14:val="2612" w14:font="MS Gothic"/>
                  <w14:uncheckedState w14:val="2610" w14:font="MS Gothic"/>
                </w14:checkbox>
              </w:sdtPr>
              <w:sdtEndPr/>
              <w:sdtContent>
                <w:r w:rsidR="00A86945" w:rsidRPr="00566A31">
                  <w:rPr>
                    <w:rFonts w:ascii="Segoe UI Symbol" w:hAnsi="Segoe UI Symbol" w:cs="Segoe UI Symbol"/>
                    <w:color w:val="0A548B"/>
                    <w:sz w:val="20"/>
                  </w:rPr>
                  <w:t>☐</w:t>
                </w:r>
              </w:sdtContent>
            </w:sdt>
            <w:r w:rsidR="00A86945" w:rsidRPr="00566A31">
              <w:rPr>
                <w:rFonts w:ascii="Verdana" w:hAnsi="Verdana" w:cs="Calibri"/>
                <w:color w:val="0A548B"/>
                <w:sz w:val="20"/>
              </w:rPr>
              <w:t xml:space="preserve"> </w:t>
            </w:r>
            <w:r w:rsidR="00003D82" w:rsidRPr="00566A31">
              <w:rPr>
                <w:rFonts w:ascii="Verdana" w:hAnsi="Verdana" w:cs="Calibri"/>
                <w:color w:val="0A548B"/>
                <w:sz w:val="20"/>
              </w:rPr>
              <w:t>any other individual with significant influence or control</w:t>
            </w:r>
          </w:p>
        </w:tc>
      </w:tr>
      <w:tr w:rsidR="004504B0" w:rsidRPr="003C7ADD" w14:paraId="7C5F77D0" w14:textId="77777777" w:rsidTr="0B0B6636">
        <w:tc>
          <w:tcPr>
            <w:tcW w:w="1702" w:type="dxa"/>
            <w:tcBorders>
              <w:top w:val="single" w:sz="4" w:space="0" w:color="auto"/>
              <w:left w:val="single" w:sz="4" w:space="0" w:color="auto"/>
              <w:bottom w:val="single" w:sz="4" w:space="0" w:color="auto"/>
              <w:right w:val="single" w:sz="4" w:space="0" w:color="auto"/>
            </w:tcBorders>
            <w:shd w:val="clear" w:color="auto" w:fill="FFFFFF" w:themeFill="background1"/>
            <w:tcMar>
              <w:top w:w="150" w:type="dxa"/>
              <w:left w:w="0" w:type="dxa"/>
              <w:bottom w:w="150" w:type="dxa"/>
              <w:right w:w="300" w:type="dxa"/>
            </w:tcMar>
          </w:tcPr>
          <w:p w14:paraId="4E77CF34" w14:textId="0A3AC040" w:rsidR="004504B0" w:rsidRPr="003C7ADD" w:rsidRDefault="000C1FA9" w:rsidP="004504B0">
            <w:pPr>
              <w:rPr>
                <w:rFonts w:ascii="Verdana" w:hAnsi="Verdana" w:cs="Calibri"/>
                <w:color w:val="0A548B"/>
                <w:sz w:val="20"/>
              </w:rPr>
            </w:pPr>
            <w:r>
              <w:rPr>
                <w:rFonts w:ascii="Verdana" w:hAnsi="Verdana" w:cs="Calibri"/>
                <w:color w:val="0A548B"/>
                <w:sz w:val="20"/>
              </w:rPr>
              <w:t>1.1 (o)</w:t>
            </w:r>
          </w:p>
        </w:tc>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tcMar>
              <w:top w:w="150" w:type="dxa"/>
              <w:left w:w="0" w:type="dxa"/>
              <w:bottom w:w="150" w:type="dxa"/>
              <w:right w:w="300" w:type="dxa"/>
            </w:tcMar>
          </w:tcPr>
          <w:p w14:paraId="5B9BAEBD" w14:textId="77777777" w:rsidR="000C1FA9" w:rsidRPr="00566A31" w:rsidRDefault="000C1FA9" w:rsidP="000C1FA9">
            <w:pPr>
              <w:widowControl w:val="0"/>
              <w:rPr>
                <w:rFonts w:ascii="Verdana" w:hAnsi="Verdana" w:cs="Calibri"/>
                <w:color w:val="0A548B"/>
                <w:sz w:val="20"/>
              </w:rPr>
            </w:pPr>
            <w:r w:rsidRPr="00566A31">
              <w:rPr>
                <w:rFonts w:ascii="Verdana" w:hAnsi="Verdana" w:cs="Calibri"/>
                <w:color w:val="0A548B"/>
                <w:sz w:val="20"/>
              </w:rPr>
              <w:t>Enter the person with significant control's details:</w:t>
            </w:r>
          </w:p>
          <w:p w14:paraId="6554EAD6" w14:textId="77777777" w:rsidR="004504B0" w:rsidRPr="00566A31" w:rsidRDefault="004504B0" w:rsidP="004504B0">
            <w:pPr>
              <w:rPr>
                <w:rFonts w:ascii="Verdana" w:hAnsi="Verdana" w:cs="Calibri"/>
                <w:color w:val="0A548B"/>
                <w:sz w:val="20"/>
              </w:rPr>
            </w:pPr>
          </w:p>
        </w:tc>
        <w:tc>
          <w:tcPr>
            <w:tcW w:w="4252" w:type="dxa"/>
            <w:tcBorders>
              <w:top w:val="single" w:sz="4" w:space="0" w:color="auto"/>
              <w:left w:val="single" w:sz="4" w:space="0" w:color="auto"/>
              <w:bottom w:val="single" w:sz="4" w:space="0" w:color="auto"/>
              <w:right w:val="single" w:sz="4" w:space="0" w:color="auto"/>
            </w:tcBorders>
            <w:shd w:val="clear" w:color="auto" w:fill="FFFFFF" w:themeFill="background1"/>
            <w:tcMar>
              <w:top w:w="150" w:type="dxa"/>
              <w:left w:w="0" w:type="dxa"/>
              <w:bottom w:w="150" w:type="dxa"/>
              <w:right w:w="0" w:type="dxa"/>
            </w:tcMar>
          </w:tcPr>
          <w:p w14:paraId="58AF4847" w14:textId="77777777" w:rsidR="00DF4A2B" w:rsidRPr="00566A31" w:rsidRDefault="00DF4A2B" w:rsidP="00DF4A2B">
            <w:pPr>
              <w:widowControl w:val="0"/>
              <w:numPr>
                <w:ilvl w:val="0"/>
                <w:numId w:val="24"/>
              </w:numPr>
              <w:rPr>
                <w:rFonts w:ascii="Verdana" w:hAnsi="Verdana" w:cs="Calibri"/>
                <w:color w:val="0A548B"/>
                <w:sz w:val="20"/>
              </w:rPr>
            </w:pPr>
            <w:r w:rsidRPr="00566A31">
              <w:rPr>
                <w:rFonts w:ascii="Verdana" w:hAnsi="Verdana" w:cs="Calibri"/>
                <w:color w:val="0A548B"/>
                <w:sz w:val="20"/>
              </w:rPr>
              <w:t>First name</w:t>
            </w:r>
          </w:p>
          <w:p w14:paraId="5774B6B7" w14:textId="77777777" w:rsidR="00DF4A2B" w:rsidRPr="00566A31" w:rsidRDefault="00DF4A2B" w:rsidP="00DF4A2B">
            <w:pPr>
              <w:widowControl w:val="0"/>
              <w:numPr>
                <w:ilvl w:val="0"/>
                <w:numId w:val="24"/>
              </w:numPr>
              <w:rPr>
                <w:rFonts w:ascii="Verdana" w:hAnsi="Verdana" w:cs="Calibri"/>
                <w:color w:val="0A548B"/>
                <w:sz w:val="20"/>
              </w:rPr>
            </w:pPr>
            <w:r w:rsidRPr="00566A31">
              <w:rPr>
                <w:rFonts w:ascii="Verdana" w:hAnsi="Verdana" w:cs="Calibri"/>
                <w:color w:val="0A548B"/>
                <w:sz w:val="20"/>
              </w:rPr>
              <w:t>Last night</w:t>
            </w:r>
          </w:p>
          <w:p w14:paraId="5769C85B" w14:textId="77777777" w:rsidR="00DF4A2B" w:rsidRPr="00566A31" w:rsidRDefault="00DF4A2B" w:rsidP="00DF4A2B">
            <w:pPr>
              <w:widowControl w:val="0"/>
              <w:numPr>
                <w:ilvl w:val="0"/>
                <w:numId w:val="24"/>
              </w:numPr>
              <w:rPr>
                <w:rFonts w:ascii="Verdana" w:hAnsi="Verdana" w:cs="Calibri"/>
                <w:color w:val="0A548B"/>
                <w:sz w:val="20"/>
              </w:rPr>
            </w:pPr>
            <w:r w:rsidRPr="00566A31">
              <w:rPr>
                <w:rFonts w:ascii="Verdana" w:hAnsi="Verdana" w:cs="Calibri"/>
                <w:color w:val="0A548B"/>
                <w:sz w:val="20"/>
              </w:rPr>
              <w:t>DOB</w:t>
            </w:r>
          </w:p>
          <w:p w14:paraId="5913F6B6" w14:textId="77777777" w:rsidR="004504B0" w:rsidRPr="00566A31" w:rsidRDefault="00DF4A2B" w:rsidP="00DF4A2B">
            <w:pPr>
              <w:widowControl w:val="0"/>
              <w:numPr>
                <w:ilvl w:val="0"/>
                <w:numId w:val="24"/>
              </w:numPr>
              <w:rPr>
                <w:rFonts w:ascii="Verdana" w:hAnsi="Verdana" w:cs="Calibri"/>
                <w:color w:val="0A548B"/>
                <w:sz w:val="20"/>
              </w:rPr>
            </w:pPr>
            <w:r w:rsidRPr="00566A31">
              <w:rPr>
                <w:rFonts w:ascii="Verdana" w:hAnsi="Verdana" w:cs="Calibri"/>
                <w:color w:val="0A548B"/>
                <w:sz w:val="20"/>
              </w:rPr>
              <w:t>Nationality</w:t>
            </w:r>
          </w:p>
          <w:p w14:paraId="05C1F1A2" w14:textId="3F9B5E0E" w:rsidR="00910EF9" w:rsidRPr="00566A31" w:rsidRDefault="00910EF9" w:rsidP="00DF4A2B">
            <w:pPr>
              <w:widowControl w:val="0"/>
              <w:numPr>
                <w:ilvl w:val="0"/>
                <w:numId w:val="24"/>
              </w:numPr>
              <w:rPr>
                <w:rFonts w:ascii="Verdana" w:hAnsi="Verdana" w:cs="Calibri"/>
                <w:color w:val="0A548B"/>
                <w:sz w:val="20"/>
              </w:rPr>
            </w:pPr>
            <w:r w:rsidRPr="00566A31">
              <w:rPr>
                <w:rFonts w:ascii="Verdana" w:hAnsi="Verdana" w:cs="Calibri"/>
                <w:color w:val="0A548B"/>
                <w:sz w:val="20"/>
              </w:rPr>
              <w:t>Registered address</w:t>
            </w:r>
            <w:r w:rsidR="002035CB" w:rsidRPr="00566A31">
              <w:rPr>
                <w:rFonts w:ascii="Verdana" w:hAnsi="Verdana" w:cs="Calibri"/>
                <w:color w:val="0A548B"/>
                <w:sz w:val="20"/>
              </w:rPr>
              <w:t xml:space="preserve"> (Head office or as Companies House)</w:t>
            </w:r>
          </w:p>
        </w:tc>
      </w:tr>
      <w:tr w:rsidR="004D4A98" w:rsidRPr="003C7ADD" w14:paraId="11200A41" w14:textId="77777777" w:rsidTr="0B0B6636">
        <w:tc>
          <w:tcPr>
            <w:tcW w:w="1702" w:type="dxa"/>
            <w:tcBorders>
              <w:top w:val="single" w:sz="4" w:space="0" w:color="auto"/>
              <w:left w:val="single" w:sz="4" w:space="0" w:color="auto"/>
              <w:bottom w:val="single" w:sz="4" w:space="0" w:color="auto"/>
              <w:right w:val="single" w:sz="4" w:space="0" w:color="auto"/>
            </w:tcBorders>
            <w:shd w:val="clear" w:color="auto" w:fill="FFFFFF" w:themeFill="background1"/>
            <w:tcMar>
              <w:top w:w="150" w:type="dxa"/>
              <w:left w:w="0" w:type="dxa"/>
              <w:bottom w:w="150" w:type="dxa"/>
              <w:right w:w="300" w:type="dxa"/>
            </w:tcMar>
          </w:tcPr>
          <w:p w14:paraId="0B4B2F60" w14:textId="6CC6C130" w:rsidR="004D4A98" w:rsidRDefault="004D4A98" w:rsidP="004D4A98">
            <w:pPr>
              <w:rPr>
                <w:rFonts w:ascii="Verdana" w:hAnsi="Verdana" w:cs="Calibri"/>
                <w:color w:val="0A548B"/>
                <w:sz w:val="20"/>
              </w:rPr>
            </w:pPr>
            <w:r>
              <w:rPr>
                <w:rFonts w:ascii="Verdana" w:hAnsi="Verdana" w:cs="Calibri"/>
                <w:color w:val="0A548B"/>
                <w:sz w:val="20"/>
              </w:rPr>
              <w:t>1.1 (p)</w:t>
            </w:r>
          </w:p>
        </w:tc>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tcMar>
              <w:top w:w="150" w:type="dxa"/>
              <w:left w:w="0" w:type="dxa"/>
              <w:bottom w:w="150" w:type="dxa"/>
              <w:right w:w="300" w:type="dxa"/>
            </w:tcMar>
          </w:tcPr>
          <w:p w14:paraId="5E653E1B" w14:textId="2A25EC0A" w:rsidR="004D4A98" w:rsidRPr="00566A31" w:rsidRDefault="004D4A98" w:rsidP="004D4A98">
            <w:pPr>
              <w:widowControl w:val="0"/>
              <w:rPr>
                <w:rFonts w:ascii="Verdana" w:hAnsi="Verdana" w:cs="Calibri"/>
                <w:color w:val="0A548B"/>
                <w:sz w:val="20"/>
              </w:rPr>
            </w:pPr>
            <w:r w:rsidRPr="00566A31">
              <w:rPr>
                <w:rFonts w:ascii="Verdana" w:hAnsi="Verdana" w:cs="Calibri"/>
                <w:color w:val="0A548B"/>
                <w:sz w:val="20"/>
              </w:rPr>
              <w:t>Which specified conditions of control does this Individual or Trust have (‘connected person’)?</w:t>
            </w:r>
          </w:p>
        </w:tc>
        <w:tc>
          <w:tcPr>
            <w:tcW w:w="4252" w:type="dxa"/>
            <w:tcBorders>
              <w:top w:val="single" w:sz="4" w:space="0" w:color="auto"/>
              <w:left w:val="single" w:sz="4" w:space="0" w:color="auto"/>
              <w:bottom w:val="single" w:sz="4" w:space="0" w:color="auto"/>
              <w:right w:val="single" w:sz="4" w:space="0" w:color="auto"/>
            </w:tcBorders>
            <w:shd w:val="clear" w:color="auto" w:fill="FFFFFF" w:themeFill="background1"/>
            <w:tcMar>
              <w:top w:w="150" w:type="dxa"/>
              <w:left w:w="0" w:type="dxa"/>
              <w:bottom w:w="150" w:type="dxa"/>
              <w:right w:w="0" w:type="dxa"/>
            </w:tcMar>
          </w:tcPr>
          <w:p w14:paraId="6B04C69A" w14:textId="77777777" w:rsidR="004D4A98" w:rsidRPr="00566A31" w:rsidRDefault="004D4A98" w:rsidP="004D4A98">
            <w:pPr>
              <w:widowControl w:val="0"/>
              <w:rPr>
                <w:rFonts w:ascii="Verdana" w:hAnsi="Verdana" w:cs="Calibri"/>
                <w:color w:val="0A548B"/>
                <w:sz w:val="20"/>
              </w:rPr>
            </w:pPr>
            <w:r w:rsidRPr="00566A31">
              <w:rPr>
                <w:rFonts w:ascii="Verdana" w:hAnsi="Verdana" w:cs="Calibri"/>
                <w:color w:val="0A548B"/>
                <w:sz w:val="20"/>
              </w:rPr>
              <w:t>Select all that apply from the list:</w:t>
            </w:r>
          </w:p>
          <w:p w14:paraId="314404D9" w14:textId="77777777" w:rsidR="004D4A98" w:rsidRPr="00566A31" w:rsidRDefault="004D4A98" w:rsidP="004D4A98">
            <w:pPr>
              <w:widowControl w:val="0"/>
              <w:rPr>
                <w:rFonts w:ascii="Verdana" w:hAnsi="Verdana" w:cs="Calibri"/>
                <w:color w:val="0A548B"/>
                <w:sz w:val="20"/>
              </w:rPr>
            </w:pPr>
          </w:p>
          <w:p w14:paraId="197AB8E6" w14:textId="77777777" w:rsidR="004D4A98" w:rsidRPr="00566A31" w:rsidRDefault="00A56043" w:rsidP="004D4A98">
            <w:pPr>
              <w:widowControl w:val="0"/>
              <w:rPr>
                <w:rFonts w:ascii="Verdana" w:hAnsi="Verdana" w:cs="Calibri"/>
                <w:color w:val="0A548B"/>
                <w:sz w:val="20"/>
              </w:rPr>
            </w:pPr>
            <w:sdt>
              <w:sdtPr>
                <w:rPr>
                  <w:rFonts w:ascii="Verdana" w:hAnsi="Verdana" w:cs="Calibri"/>
                  <w:color w:val="0A548B"/>
                  <w:sz w:val="20"/>
                </w:rPr>
                <w:id w:val="-768459637"/>
                <w14:checkbox>
                  <w14:checked w14:val="0"/>
                  <w14:checkedState w14:val="2612" w14:font="MS Gothic"/>
                  <w14:uncheckedState w14:val="2610" w14:font="MS Gothic"/>
                </w14:checkbox>
              </w:sdtPr>
              <w:sdtEndPr/>
              <w:sdtContent>
                <w:r w:rsidR="004D4A98" w:rsidRPr="00566A31">
                  <w:rPr>
                    <w:rFonts w:ascii="Segoe UI Symbol" w:hAnsi="Segoe UI Symbol" w:cs="Segoe UI Symbol"/>
                    <w:color w:val="0A548B"/>
                    <w:sz w:val="20"/>
                  </w:rPr>
                  <w:t>☐</w:t>
                </w:r>
              </w:sdtContent>
            </w:sdt>
            <w:r w:rsidR="004D4A98" w:rsidRPr="00566A31">
              <w:rPr>
                <w:rFonts w:ascii="Verdana" w:hAnsi="Verdana" w:cs="Calibri"/>
                <w:color w:val="0A548B"/>
                <w:sz w:val="20"/>
              </w:rPr>
              <w:t xml:space="preserve"> Owns shares</w:t>
            </w:r>
          </w:p>
          <w:p w14:paraId="14140EA6" w14:textId="77777777" w:rsidR="004D4A98" w:rsidRPr="00566A31" w:rsidRDefault="004D4A98" w:rsidP="004D4A98">
            <w:pPr>
              <w:widowControl w:val="0"/>
              <w:rPr>
                <w:rFonts w:ascii="Verdana" w:hAnsi="Verdana" w:cs="Calibri"/>
                <w:color w:val="0A548B"/>
                <w:sz w:val="20"/>
              </w:rPr>
            </w:pPr>
            <w:r w:rsidRPr="00566A31">
              <w:rPr>
                <w:rFonts w:ascii="Verdana" w:hAnsi="Verdana" w:cs="Calibri"/>
                <w:color w:val="0A548B"/>
                <w:sz w:val="20"/>
              </w:rPr>
              <w:t>Directly or indirectly holds more than 25% of the company's shares</w:t>
            </w:r>
          </w:p>
          <w:p w14:paraId="6082A788" w14:textId="77777777" w:rsidR="004D4A98" w:rsidRPr="00566A31" w:rsidRDefault="004D4A98" w:rsidP="004D4A98">
            <w:pPr>
              <w:widowControl w:val="0"/>
              <w:rPr>
                <w:rFonts w:ascii="Verdana" w:hAnsi="Verdana" w:cs="Calibri"/>
                <w:color w:val="0A548B"/>
                <w:sz w:val="20"/>
              </w:rPr>
            </w:pPr>
          </w:p>
          <w:p w14:paraId="0F61F336" w14:textId="77777777" w:rsidR="004D4A98" w:rsidRPr="00566A31" w:rsidRDefault="00A56043" w:rsidP="004D4A98">
            <w:pPr>
              <w:widowControl w:val="0"/>
              <w:rPr>
                <w:rFonts w:ascii="Verdana" w:hAnsi="Verdana" w:cs="Calibri"/>
                <w:color w:val="0A548B"/>
                <w:sz w:val="20"/>
              </w:rPr>
            </w:pPr>
            <w:sdt>
              <w:sdtPr>
                <w:rPr>
                  <w:rFonts w:ascii="Verdana" w:hAnsi="Verdana" w:cs="Calibri"/>
                  <w:color w:val="0A548B"/>
                  <w:sz w:val="20"/>
                </w:rPr>
                <w:id w:val="-113748133"/>
                <w14:checkbox>
                  <w14:checked w14:val="0"/>
                  <w14:checkedState w14:val="2612" w14:font="MS Gothic"/>
                  <w14:uncheckedState w14:val="2610" w14:font="MS Gothic"/>
                </w14:checkbox>
              </w:sdtPr>
              <w:sdtEndPr/>
              <w:sdtContent>
                <w:r w:rsidR="004D4A98" w:rsidRPr="00566A31">
                  <w:rPr>
                    <w:rFonts w:ascii="Segoe UI Symbol" w:hAnsi="Segoe UI Symbol" w:cs="Segoe UI Symbol"/>
                    <w:color w:val="0A548B"/>
                    <w:sz w:val="20"/>
                  </w:rPr>
                  <w:t>☐</w:t>
                </w:r>
              </w:sdtContent>
            </w:sdt>
            <w:r w:rsidR="004D4A98" w:rsidRPr="00566A31">
              <w:rPr>
                <w:rFonts w:ascii="Verdana" w:hAnsi="Verdana" w:cs="Calibri"/>
                <w:color w:val="0A548B"/>
                <w:sz w:val="20"/>
              </w:rPr>
              <w:t xml:space="preserve"> Has voting rights</w:t>
            </w:r>
          </w:p>
          <w:p w14:paraId="3BBC1A30" w14:textId="77777777" w:rsidR="004D4A98" w:rsidRPr="00566A31" w:rsidRDefault="004D4A98" w:rsidP="004D4A98">
            <w:pPr>
              <w:widowControl w:val="0"/>
              <w:rPr>
                <w:rFonts w:ascii="Verdana" w:hAnsi="Verdana" w:cs="Calibri"/>
                <w:color w:val="0A548B"/>
                <w:sz w:val="20"/>
              </w:rPr>
            </w:pPr>
            <w:r w:rsidRPr="00566A31">
              <w:rPr>
                <w:rFonts w:ascii="Verdana" w:hAnsi="Verdana" w:cs="Calibri"/>
                <w:color w:val="0A548B"/>
                <w:sz w:val="20"/>
              </w:rPr>
              <w:t>Directly or indirectly holds more than 25% of the voting rights in the company</w:t>
            </w:r>
          </w:p>
          <w:p w14:paraId="3A45666D" w14:textId="77777777" w:rsidR="004D4A98" w:rsidRPr="00566A31" w:rsidRDefault="004D4A98" w:rsidP="004D4A98">
            <w:pPr>
              <w:widowControl w:val="0"/>
              <w:rPr>
                <w:rFonts w:ascii="Verdana" w:hAnsi="Verdana" w:cs="Calibri"/>
                <w:color w:val="0A548B"/>
                <w:sz w:val="20"/>
              </w:rPr>
            </w:pPr>
          </w:p>
          <w:p w14:paraId="137725EA" w14:textId="77777777" w:rsidR="004D4A98" w:rsidRPr="00566A31" w:rsidRDefault="00A56043" w:rsidP="004D4A98">
            <w:pPr>
              <w:widowControl w:val="0"/>
              <w:rPr>
                <w:rFonts w:ascii="Verdana" w:hAnsi="Verdana" w:cs="Calibri"/>
                <w:color w:val="0A548B"/>
                <w:sz w:val="20"/>
              </w:rPr>
            </w:pPr>
            <w:sdt>
              <w:sdtPr>
                <w:rPr>
                  <w:rFonts w:ascii="Verdana" w:hAnsi="Verdana" w:cs="Calibri"/>
                  <w:color w:val="0A548B"/>
                  <w:sz w:val="20"/>
                </w:rPr>
                <w:id w:val="-2028246348"/>
                <w14:checkbox>
                  <w14:checked w14:val="0"/>
                  <w14:checkedState w14:val="2612" w14:font="MS Gothic"/>
                  <w14:uncheckedState w14:val="2610" w14:font="MS Gothic"/>
                </w14:checkbox>
              </w:sdtPr>
              <w:sdtEndPr/>
              <w:sdtContent>
                <w:r w:rsidR="004D4A98" w:rsidRPr="00566A31">
                  <w:rPr>
                    <w:rFonts w:ascii="Segoe UI Symbol" w:hAnsi="Segoe UI Symbol" w:cs="Segoe UI Symbol"/>
                    <w:color w:val="0A548B"/>
                    <w:sz w:val="20"/>
                  </w:rPr>
                  <w:t>☐</w:t>
                </w:r>
              </w:sdtContent>
            </w:sdt>
            <w:r w:rsidR="004D4A98" w:rsidRPr="00566A31">
              <w:rPr>
                <w:rFonts w:ascii="Verdana" w:hAnsi="Verdana" w:cs="Calibri"/>
                <w:color w:val="0A548B"/>
                <w:sz w:val="20"/>
              </w:rPr>
              <w:t xml:space="preserve"> Can appoint or remove directors -</w:t>
            </w:r>
          </w:p>
          <w:p w14:paraId="5CF62BF7" w14:textId="77777777" w:rsidR="004D4A98" w:rsidRPr="00566A31" w:rsidRDefault="004D4A98" w:rsidP="004D4A98">
            <w:pPr>
              <w:widowControl w:val="0"/>
              <w:rPr>
                <w:rFonts w:ascii="Verdana" w:hAnsi="Verdana" w:cs="Calibri"/>
                <w:color w:val="0A548B"/>
                <w:sz w:val="20"/>
              </w:rPr>
            </w:pPr>
            <w:r w:rsidRPr="00566A31">
              <w:rPr>
                <w:rFonts w:ascii="Verdana" w:hAnsi="Verdana" w:cs="Calibri"/>
                <w:color w:val="0A548B"/>
                <w:sz w:val="20"/>
              </w:rPr>
              <w:t>Directly or indirectly holds the right to appoint or remove a majority of the company's board of directors</w:t>
            </w:r>
          </w:p>
          <w:p w14:paraId="6B019824" w14:textId="77777777" w:rsidR="004D4A98" w:rsidRPr="00566A31" w:rsidRDefault="004D4A98" w:rsidP="004D4A98">
            <w:pPr>
              <w:widowControl w:val="0"/>
              <w:rPr>
                <w:rFonts w:ascii="Verdana" w:hAnsi="Verdana" w:cs="Calibri"/>
                <w:color w:val="0A548B"/>
                <w:sz w:val="20"/>
              </w:rPr>
            </w:pPr>
          </w:p>
          <w:p w14:paraId="37368F1F" w14:textId="77777777" w:rsidR="004D4A98" w:rsidRPr="00566A31" w:rsidRDefault="00A56043" w:rsidP="004D4A98">
            <w:pPr>
              <w:widowControl w:val="0"/>
              <w:rPr>
                <w:rFonts w:ascii="Verdana" w:hAnsi="Verdana" w:cs="Calibri"/>
                <w:color w:val="0A548B"/>
                <w:sz w:val="20"/>
              </w:rPr>
            </w:pPr>
            <w:sdt>
              <w:sdtPr>
                <w:rPr>
                  <w:rFonts w:ascii="Verdana" w:hAnsi="Verdana" w:cs="Calibri"/>
                  <w:color w:val="0A548B"/>
                  <w:sz w:val="20"/>
                </w:rPr>
                <w:id w:val="-797147585"/>
                <w14:checkbox>
                  <w14:checked w14:val="0"/>
                  <w14:checkedState w14:val="2612" w14:font="MS Gothic"/>
                  <w14:uncheckedState w14:val="2610" w14:font="MS Gothic"/>
                </w14:checkbox>
              </w:sdtPr>
              <w:sdtEndPr/>
              <w:sdtContent>
                <w:r w:rsidR="004D4A98" w:rsidRPr="00566A31">
                  <w:rPr>
                    <w:rFonts w:ascii="Segoe UI Symbol" w:hAnsi="Segoe UI Symbol" w:cs="Segoe UI Symbol"/>
                    <w:color w:val="0A548B"/>
                    <w:sz w:val="20"/>
                  </w:rPr>
                  <w:t>☐</w:t>
                </w:r>
              </w:sdtContent>
            </w:sdt>
            <w:r w:rsidR="004D4A98" w:rsidRPr="00566A31">
              <w:rPr>
                <w:rFonts w:ascii="Verdana" w:hAnsi="Verdana" w:cs="Calibri"/>
                <w:color w:val="0A548B"/>
                <w:sz w:val="20"/>
              </w:rPr>
              <w:t xml:space="preserve"> Has other significant influence or control - Has the right to exercise, or exercises, significant influence or control over company. As defined in the person of significant control (PSC) guidance</w:t>
            </w:r>
          </w:p>
          <w:p w14:paraId="431D5D6C" w14:textId="77777777" w:rsidR="004D4A98" w:rsidRPr="00566A31" w:rsidRDefault="004D4A98" w:rsidP="004D4A98">
            <w:pPr>
              <w:widowControl w:val="0"/>
              <w:rPr>
                <w:rFonts w:ascii="Verdana" w:hAnsi="Verdana" w:cs="Calibri"/>
                <w:color w:val="0A548B"/>
                <w:sz w:val="20"/>
              </w:rPr>
            </w:pPr>
          </w:p>
          <w:p w14:paraId="5895C4CF" w14:textId="77777777" w:rsidR="004D4A98" w:rsidRPr="00566A31" w:rsidRDefault="00A56043" w:rsidP="004D4A98">
            <w:pPr>
              <w:widowControl w:val="0"/>
              <w:rPr>
                <w:rFonts w:ascii="Verdana" w:hAnsi="Verdana" w:cs="Calibri"/>
                <w:color w:val="0A548B"/>
                <w:sz w:val="20"/>
              </w:rPr>
            </w:pPr>
            <w:sdt>
              <w:sdtPr>
                <w:rPr>
                  <w:rFonts w:ascii="Verdana" w:hAnsi="Verdana" w:cs="Calibri"/>
                  <w:color w:val="0A548B"/>
                  <w:sz w:val="20"/>
                </w:rPr>
                <w:id w:val="-1758670894"/>
                <w14:checkbox>
                  <w14:checked w14:val="0"/>
                  <w14:checkedState w14:val="2612" w14:font="MS Gothic"/>
                  <w14:uncheckedState w14:val="2610" w14:font="MS Gothic"/>
                </w14:checkbox>
              </w:sdtPr>
              <w:sdtEndPr/>
              <w:sdtContent>
                <w:r w:rsidR="004D4A98" w:rsidRPr="00566A31">
                  <w:rPr>
                    <w:rFonts w:ascii="Segoe UI Symbol" w:hAnsi="Segoe UI Symbol" w:cs="Segoe UI Symbol"/>
                    <w:color w:val="0A548B"/>
                    <w:sz w:val="20"/>
                  </w:rPr>
                  <w:t>☐</w:t>
                </w:r>
              </w:sdtContent>
            </w:sdt>
            <w:r w:rsidR="004D4A98" w:rsidRPr="00566A31">
              <w:rPr>
                <w:rFonts w:ascii="Verdana" w:hAnsi="Verdana" w:cs="Calibri"/>
                <w:color w:val="0A548B"/>
                <w:sz w:val="20"/>
              </w:rPr>
              <w:t xml:space="preserve"> None apply</w:t>
            </w:r>
          </w:p>
          <w:p w14:paraId="6D0C6F8B" w14:textId="77777777" w:rsidR="004D4A98" w:rsidRPr="00566A31" w:rsidRDefault="004D4A98" w:rsidP="004D4A98">
            <w:pPr>
              <w:widowControl w:val="0"/>
              <w:rPr>
                <w:rFonts w:ascii="Verdana" w:hAnsi="Verdana" w:cs="Calibri"/>
                <w:color w:val="0A548B"/>
                <w:sz w:val="20"/>
              </w:rPr>
            </w:pPr>
          </w:p>
        </w:tc>
      </w:tr>
    </w:tbl>
    <w:p w14:paraId="3809FB7C" w14:textId="77777777" w:rsidR="000B5285" w:rsidRPr="003C7ADD" w:rsidRDefault="000B5285" w:rsidP="003754A7">
      <w:pPr>
        <w:jc w:val="both"/>
        <w:textAlignment w:val="baseline"/>
        <w:rPr>
          <w:rFonts w:ascii="Verdana" w:hAnsi="Verdana" w:cs="Segoe UI"/>
          <w:color w:val="0A548B"/>
          <w:sz w:val="20"/>
        </w:rPr>
      </w:pPr>
    </w:p>
    <w:p w14:paraId="37FCA098" w14:textId="77777777" w:rsidR="00B07932" w:rsidRDefault="00B07932" w:rsidP="003754A7">
      <w:pPr>
        <w:jc w:val="both"/>
        <w:textAlignment w:val="baseline"/>
        <w:rPr>
          <w:rFonts w:ascii="Verdana" w:hAnsi="Verdana" w:cs="Segoe UI"/>
          <w:color w:val="0A548B"/>
          <w:sz w:val="20"/>
        </w:rPr>
      </w:pPr>
    </w:p>
    <w:p w14:paraId="3CE526F0" w14:textId="77777777" w:rsidR="009B5E4B" w:rsidRDefault="009B5E4B" w:rsidP="003754A7">
      <w:pPr>
        <w:jc w:val="both"/>
        <w:textAlignment w:val="baseline"/>
        <w:rPr>
          <w:rFonts w:ascii="Verdana" w:hAnsi="Verdana" w:cs="Segoe UI"/>
          <w:color w:val="0A548B"/>
          <w:sz w:val="20"/>
        </w:rPr>
      </w:pPr>
    </w:p>
    <w:p w14:paraId="162C978C" w14:textId="77777777" w:rsidR="009B5E4B" w:rsidRDefault="009B5E4B" w:rsidP="003754A7">
      <w:pPr>
        <w:jc w:val="both"/>
        <w:textAlignment w:val="baseline"/>
        <w:rPr>
          <w:rFonts w:ascii="Verdana" w:hAnsi="Verdana" w:cs="Segoe UI"/>
          <w:color w:val="0A548B"/>
          <w:sz w:val="20"/>
        </w:rPr>
      </w:pPr>
    </w:p>
    <w:p w14:paraId="796EB847" w14:textId="77777777" w:rsidR="009B5E4B" w:rsidRDefault="009B5E4B" w:rsidP="003754A7">
      <w:pPr>
        <w:jc w:val="both"/>
        <w:textAlignment w:val="baseline"/>
        <w:rPr>
          <w:rFonts w:ascii="Verdana" w:hAnsi="Verdana" w:cs="Segoe UI"/>
          <w:color w:val="0A548B"/>
          <w:sz w:val="20"/>
        </w:rPr>
      </w:pPr>
    </w:p>
    <w:p w14:paraId="1B5E30DE" w14:textId="77777777" w:rsidR="009B5E4B" w:rsidRDefault="009B5E4B" w:rsidP="003754A7">
      <w:pPr>
        <w:jc w:val="both"/>
        <w:textAlignment w:val="baseline"/>
        <w:rPr>
          <w:rFonts w:ascii="Verdana" w:hAnsi="Verdana" w:cs="Segoe UI"/>
          <w:color w:val="0A548B"/>
          <w:sz w:val="20"/>
        </w:rPr>
      </w:pPr>
    </w:p>
    <w:p w14:paraId="29E04787" w14:textId="77777777" w:rsidR="009B5E4B" w:rsidRDefault="009B5E4B" w:rsidP="003754A7">
      <w:pPr>
        <w:jc w:val="both"/>
        <w:textAlignment w:val="baseline"/>
        <w:rPr>
          <w:rFonts w:ascii="Verdana" w:hAnsi="Verdana" w:cs="Segoe UI"/>
          <w:color w:val="0A548B"/>
          <w:sz w:val="20"/>
        </w:rPr>
      </w:pPr>
    </w:p>
    <w:p w14:paraId="45D64D1C" w14:textId="77777777" w:rsidR="009B5E4B" w:rsidRDefault="009B5E4B" w:rsidP="003754A7">
      <w:pPr>
        <w:jc w:val="both"/>
        <w:textAlignment w:val="baseline"/>
        <w:rPr>
          <w:rFonts w:ascii="Verdana" w:hAnsi="Verdana" w:cs="Segoe UI"/>
          <w:color w:val="0A548B"/>
          <w:sz w:val="20"/>
        </w:rPr>
      </w:pPr>
    </w:p>
    <w:p w14:paraId="1DAF006A" w14:textId="77777777" w:rsidR="009B5E4B" w:rsidRDefault="009B5E4B" w:rsidP="003754A7">
      <w:pPr>
        <w:jc w:val="both"/>
        <w:textAlignment w:val="baseline"/>
        <w:rPr>
          <w:rFonts w:ascii="Verdana" w:hAnsi="Verdana" w:cs="Segoe UI"/>
          <w:color w:val="0A548B"/>
          <w:sz w:val="20"/>
        </w:rPr>
      </w:pPr>
    </w:p>
    <w:p w14:paraId="58349349" w14:textId="77777777" w:rsidR="009B5E4B" w:rsidRDefault="009B5E4B" w:rsidP="003754A7">
      <w:pPr>
        <w:jc w:val="both"/>
        <w:textAlignment w:val="baseline"/>
        <w:rPr>
          <w:rFonts w:ascii="Verdana" w:hAnsi="Verdana" w:cs="Segoe UI"/>
          <w:color w:val="0A548B"/>
          <w:sz w:val="20"/>
        </w:rPr>
      </w:pPr>
    </w:p>
    <w:p w14:paraId="41DE8E3E" w14:textId="77777777" w:rsidR="009B5E4B" w:rsidRDefault="009B5E4B" w:rsidP="003754A7">
      <w:pPr>
        <w:jc w:val="both"/>
        <w:textAlignment w:val="baseline"/>
        <w:rPr>
          <w:rFonts w:ascii="Verdana" w:hAnsi="Verdana" w:cs="Segoe UI"/>
          <w:color w:val="0A548B"/>
          <w:sz w:val="20"/>
        </w:rPr>
      </w:pPr>
    </w:p>
    <w:p w14:paraId="13BECB2A" w14:textId="77777777" w:rsidR="009B5E4B" w:rsidRDefault="009B5E4B" w:rsidP="003754A7">
      <w:pPr>
        <w:jc w:val="both"/>
        <w:textAlignment w:val="baseline"/>
        <w:rPr>
          <w:rFonts w:ascii="Verdana" w:hAnsi="Verdana" w:cs="Segoe UI"/>
          <w:color w:val="0A548B"/>
          <w:sz w:val="20"/>
        </w:rPr>
      </w:pPr>
    </w:p>
    <w:p w14:paraId="4D0FC410" w14:textId="77777777" w:rsidR="009B5E4B" w:rsidRDefault="009B5E4B" w:rsidP="003754A7">
      <w:pPr>
        <w:jc w:val="both"/>
        <w:textAlignment w:val="baseline"/>
        <w:rPr>
          <w:rFonts w:ascii="Verdana" w:hAnsi="Verdana" w:cs="Segoe UI"/>
          <w:color w:val="0A548B"/>
          <w:sz w:val="20"/>
        </w:rPr>
      </w:pPr>
    </w:p>
    <w:p w14:paraId="3D39C1CC" w14:textId="77777777" w:rsidR="009376A4" w:rsidRDefault="009376A4" w:rsidP="003754A7">
      <w:pPr>
        <w:jc w:val="both"/>
        <w:textAlignment w:val="baseline"/>
        <w:rPr>
          <w:rFonts w:ascii="Verdana" w:hAnsi="Verdana" w:cs="Segoe UI"/>
          <w:color w:val="0A548B"/>
          <w:sz w:val="20"/>
        </w:rPr>
      </w:pPr>
    </w:p>
    <w:p w14:paraId="218BF9FE" w14:textId="77777777" w:rsidR="009376A4" w:rsidRDefault="009376A4" w:rsidP="003754A7">
      <w:pPr>
        <w:jc w:val="both"/>
        <w:textAlignment w:val="baseline"/>
        <w:rPr>
          <w:rFonts w:ascii="Verdana" w:hAnsi="Verdana" w:cs="Segoe UI"/>
          <w:color w:val="0A548B"/>
          <w:sz w:val="20"/>
        </w:rPr>
      </w:pPr>
    </w:p>
    <w:p w14:paraId="600CA0D9" w14:textId="7C6ECFFB" w:rsidR="00296312" w:rsidRPr="002A564E" w:rsidRDefault="6D3C81D3" w:rsidP="0B0B6636">
      <w:pPr>
        <w:jc w:val="both"/>
        <w:textAlignment w:val="baseline"/>
        <w:rPr>
          <w:rFonts w:ascii="Verdana" w:hAnsi="Verdana" w:cs="Segoe UI"/>
          <w:b/>
          <w:bCs/>
          <w:color w:val="0A548B"/>
          <w:sz w:val="22"/>
          <w:szCs w:val="22"/>
        </w:rPr>
      </w:pPr>
      <w:r w:rsidRPr="0B0B6636">
        <w:rPr>
          <w:rFonts w:ascii="Verdana" w:hAnsi="Verdana" w:cs="Segoe UI"/>
          <w:b/>
          <w:bCs/>
          <w:color w:val="0A548B"/>
          <w:sz w:val="22"/>
          <w:szCs w:val="22"/>
        </w:rPr>
        <w:lastRenderedPageBreak/>
        <w:t>Pass/ Fail Criteria</w:t>
      </w:r>
      <w:r w:rsidR="39F51FB8" w:rsidRPr="0B0B6636">
        <w:rPr>
          <w:rFonts w:ascii="Verdana" w:hAnsi="Verdana" w:cs="Segoe UI"/>
          <w:b/>
          <w:bCs/>
          <w:color w:val="0A548B"/>
          <w:sz w:val="22"/>
          <w:szCs w:val="22"/>
        </w:rPr>
        <w:t xml:space="preserve">:  </w:t>
      </w:r>
      <w:r w:rsidR="336A454F" w:rsidRPr="0B0B6636">
        <w:rPr>
          <w:rFonts w:ascii="Verdana" w:hAnsi="Verdana" w:cs="Segoe UI"/>
          <w:b/>
          <w:bCs/>
          <w:color w:val="0A548B"/>
          <w:sz w:val="22"/>
          <w:szCs w:val="22"/>
        </w:rPr>
        <w:t>Mandatory Questions</w:t>
      </w:r>
    </w:p>
    <w:p w14:paraId="63A06A9D" w14:textId="77777777" w:rsidR="00005ECF" w:rsidRPr="003C7ADD" w:rsidRDefault="00005ECF" w:rsidP="00005ECF">
      <w:pPr>
        <w:jc w:val="both"/>
        <w:textAlignment w:val="baseline"/>
        <w:rPr>
          <w:rFonts w:ascii="Verdana" w:hAnsi="Verdana" w:cs="Segoe UI"/>
          <w:b/>
          <w:bCs/>
          <w:color w:val="0A548B"/>
          <w:sz w:val="20"/>
        </w:rPr>
      </w:pPr>
    </w:p>
    <w:p w14:paraId="1B6E50AB" w14:textId="0B6DF10F" w:rsidR="007D0357" w:rsidRPr="003C7ADD" w:rsidRDefault="007D0357" w:rsidP="00005ECF">
      <w:pPr>
        <w:jc w:val="both"/>
        <w:textAlignment w:val="baseline"/>
        <w:rPr>
          <w:rFonts w:ascii="Verdana" w:hAnsi="Verdana" w:cs="Segoe UI"/>
          <w:color w:val="0A548B"/>
          <w:sz w:val="20"/>
        </w:rPr>
      </w:pPr>
      <w:r w:rsidRPr="003C7ADD">
        <w:rPr>
          <w:rFonts w:ascii="Verdana" w:hAnsi="Verdana" w:cs="Segoe UI"/>
          <w:color w:val="0A548B"/>
          <w:sz w:val="20"/>
        </w:rPr>
        <w:t>Please complete all questions</w:t>
      </w:r>
      <w:r w:rsidR="00D32513" w:rsidRPr="003C7ADD">
        <w:rPr>
          <w:rFonts w:ascii="Verdana" w:hAnsi="Verdana" w:cs="Segoe UI"/>
          <w:color w:val="0A548B"/>
          <w:sz w:val="20"/>
        </w:rPr>
        <w:t>.</w:t>
      </w:r>
    </w:p>
    <w:p w14:paraId="31CE508F" w14:textId="77777777" w:rsidR="00EC1D35" w:rsidRPr="003C7ADD" w:rsidRDefault="00EC1D35" w:rsidP="00005ECF">
      <w:pPr>
        <w:jc w:val="both"/>
        <w:textAlignment w:val="baseline"/>
        <w:rPr>
          <w:rFonts w:ascii="Verdana" w:hAnsi="Verdana" w:cs="Segoe UI"/>
          <w:b/>
          <w:bCs/>
          <w:color w:val="0A548B"/>
          <w:sz w:val="20"/>
        </w:rPr>
      </w:pPr>
    </w:p>
    <w:tbl>
      <w:tblPr>
        <w:tblW w:w="100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13"/>
        <w:gridCol w:w="4246"/>
        <w:gridCol w:w="11"/>
        <w:gridCol w:w="4225"/>
        <w:gridCol w:w="135"/>
      </w:tblGrid>
      <w:tr w:rsidR="003C7ADD" w:rsidRPr="003C7ADD" w14:paraId="0FF3AB27" w14:textId="77777777" w:rsidTr="009A3FDC">
        <w:trPr>
          <w:gridAfter w:val="1"/>
          <w:wAfter w:w="135" w:type="dxa"/>
          <w:trHeight w:val="300"/>
          <w:tblHeader/>
        </w:trPr>
        <w:tc>
          <w:tcPr>
            <w:tcW w:w="1413" w:type="dxa"/>
            <w:shd w:val="clear" w:color="auto" w:fill="FFFFFF" w:themeFill="background1"/>
            <w:tcMar>
              <w:top w:w="150" w:type="dxa"/>
              <w:left w:w="0" w:type="dxa"/>
              <w:bottom w:w="150" w:type="dxa"/>
              <w:right w:w="300" w:type="dxa"/>
            </w:tcMar>
            <w:hideMark/>
          </w:tcPr>
          <w:p w14:paraId="59680E1E" w14:textId="77777777" w:rsidR="000C4AC9" w:rsidRPr="003C7ADD" w:rsidRDefault="000C4AC9">
            <w:pPr>
              <w:rPr>
                <w:rFonts w:ascii="Verdana" w:hAnsi="Verdana"/>
                <w:b/>
                <w:bCs/>
                <w:color w:val="0A548B"/>
                <w:sz w:val="20"/>
              </w:rPr>
            </w:pPr>
            <w:r w:rsidRPr="003C7ADD">
              <w:rPr>
                <w:rFonts w:ascii="Verdana" w:hAnsi="Verdana"/>
                <w:b/>
                <w:bCs/>
                <w:color w:val="0A548B"/>
                <w:sz w:val="20"/>
              </w:rPr>
              <w:t>Question number</w:t>
            </w:r>
          </w:p>
        </w:tc>
        <w:tc>
          <w:tcPr>
            <w:tcW w:w="4246" w:type="dxa"/>
            <w:shd w:val="clear" w:color="auto" w:fill="FFFFFF" w:themeFill="background1"/>
            <w:tcMar>
              <w:top w:w="150" w:type="dxa"/>
              <w:left w:w="0" w:type="dxa"/>
              <w:bottom w:w="150" w:type="dxa"/>
              <w:right w:w="300" w:type="dxa"/>
            </w:tcMar>
            <w:hideMark/>
          </w:tcPr>
          <w:p w14:paraId="07F277BC" w14:textId="77777777" w:rsidR="000C4AC9" w:rsidRPr="003C7ADD" w:rsidRDefault="000C4AC9">
            <w:pPr>
              <w:rPr>
                <w:rFonts w:ascii="Verdana" w:hAnsi="Verdana"/>
                <w:b/>
                <w:bCs/>
                <w:color w:val="0A548B"/>
                <w:sz w:val="20"/>
              </w:rPr>
            </w:pPr>
            <w:r w:rsidRPr="003C7ADD">
              <w:rPr>
                <w:rFonts w:ascii="Verdana" w:hAnsi="Verdana"/>
                <w:b/>
                <w:bCs/>
                <w:color w:val="0A548B"/>
                <w:sz w:val="20"/>
              </w:rPr>
              <w:t>Question</w:t>
            </w:r>
          </w:p>
        </w:tc>
        <w:tc>
          <w:tcPr>
            <w:tcW w:w="4236" w:type="dxa"/>
            <w:gridSpan w:val="2"/>
            <w:shd w:val="clear" w:color="auto" w:fill="FFFFFF" w:themeFill="background1"/>
            <w:tcMar>
              <w:top w:w="150" w:type="dxa"/>
              <w:left w:w="0" w:type="dxa"/>
              <w:bottom w:w="150" w:type="dxa"/>
              <w:right w:w="0" w:type="dxa"/>
            </w:tcMar>
            <w:hideMark/>
          </w:tcPr>
          <w:p w14:paraId="7BE80ACF" w14:textId="77777777" w:rsidR="000C4AC9" w:rsidRPr="003C7ADD" w:rsidRDefault="000C4AC9">
            <w:pPr>
              <w:rPr>
                <w:rFonts w:ascii="Verdana" w:hAnsi="Verdana"/>
                <w:b/>
                <w:bCs/>
                <w:color w:val="0A548B"/>
                <w:sz w:val="20"/>
              </w:rPr>
            </w:pPr>
            <w:r w:rsidRPr="003C7ADD">
              <w:rPr>
                <w:rFonts w:ascii="Verdana" w:hAnsi="Verdana"/>
                <w:b/>
                <w:bCs/>
                <w:color w:val="0A548B"/>
                <w:sz w:val="20"/>
              </w:rPr>
              <w:t>Declaration</w:t>
            </w:r>
          </w:p>
        </w:tc>
      </w:tr>
      <w:tr w:rsidR="003C7ADD" w:rsidRPr="003C7ADD" w14:paraId="45B0CB71" w14:textId="77777777" w:rsidTr="009A3FDC">
        <w:trPr>
          <w:gridAfter w:val="1"/>
          <w:wAfter w:w="135" w:type="dxa"/>
          <w:trHeight w:val="300"/>
        </w:trPr>
        <w:tc>
          <w:tcPr>
            <w:tcW w:w="1413" w:type="dxa"/>
            <w:shd w:val="clear" w:color="auto" w:fill="FFFFFF" w:themeFill="background1"/>
            <w:tcMar>
              <w:top w:w="150" w:type="dxa"/>
              <w:left w:w="0" w:type="dxa"/>
              <w:bottom w:w="150" w:type="dxa"/>
              <w:right w:w="300" w:type="dxa"/>
            </w:tcMar>
            <w:hideMark/>
          </w:tcPr>
          <w:p w14:paraId="11F9A5B4" w14:textId="27987440" w:rsidR="000C4AC9" w:rsidRPr="003C7ADD" w:rsidRDefault="000C4AC9">
            <w:pPr>
              <w:rPr>
                <w:rFonts w:ascii="Verdana" w:hAnsi="Verdana"/>
                <w:color w:val="0A548B"/>
                <w:sz w:val="20"/>
              </w:rPr>
            </w:pPr>
            <w:r w:rsidRPr="003C7ADD">
              <w:rPr>
                <w:rFonts w:ascii="Verdana" w:hAnsi="Verdana"/>
                <w:color w:val="0A548B"/>
                <w:sz w:val="20"/>
              </w:rPr>
              <w:t>2.1</w:t>
            </w:r>
            <w:r w:rsidR="00681D9F">
              <w:rPr>
                <w:rFonts w:ascii="Verdana" w:hAnsi="Verdana"/>
                <w:color w:val="0A548B"/>
                <w:sz w:val="20"/>
              </w:rPr>
              <w:t xml:space="preserve"> (a)</w:t>
            </w:r>
          </w:p>
        </w:tc>
        <w:tc>
          <w:tcPr>
            <w:tcW w:w="4246" w:type="dxa"/>
            <w:shd w:val="clear" w:color="auto" w:fill="FFFFFF" w:themeFill="background1"/>
            <w:tcMar>
              <w:top w:w="150" w:type="dxa"/>
              <w:left w:w="0" w:type="dxa"/>
              <w:bottom w:w="150" w:type="dxa"/>
              <w:right w:w="300" w:type="dxa"/>
            </w:tcMar>
            <w:hideMark/>
          </w:tcPr>
          <w:p w14:paraId="37C4B4CF" w14:textId="77777777" w:rsidR="004512E7" w:rsidRPr="00115C61" w:rsidRDefault="004512E7" w:rsidP="004512E7">
            <w:pPr>
              <w:widowControl w:val="0"/>
              <w:rPr>
                <w:rFonts w:ascii="Verdana" w:hAnsi="Verdana"/>
                <w:color w:val="0A548B"/>
                <w:sz w:val="20"/>
              </w:rPr>
            </w:pPr>
            <w:r w:rsidRPr="00115C61">
              <w:rPr>
                <w:rFonts w:ascii="Verdana" w:hAnsi="Verdana"/>
                <w:color w:val="0A548B"/>
                <w:sz w:val="20"/>
              </w:rPr>
              <w:t>You must tell us if there are any circumstances that may exclude you as a supplier from the procurement process because your organisation or a connected person committed an offence.</w:t>
            </w:r>
          </w:p>
          <w:p w14:paraId="7D9BF091" w14:textId="77777777" w:rsidR="004512E7" w:rsidRDefault="004512E7">
            <w:pPr>
              <w:rPr>
                <w:rFonts w:ascii="Verdana" w:hAnsi="Verdana"/>
                <w:color w:val="0A548B"/>
                <w:sz w:val="20"/>
              </w:rPr>
            </w:pPr>
          </w:p>
          <w:p w14:paraId="6268F571" w14:textId="77777777" w:rsidR="002E4034" w:rsidRPr="00115C61" w:rsidRDefault="002E4034" w:rsidP="002E4034">
            <w:pPr>
              <w:widowControl w:val="0"/>
              <w:rPr>
                <w:rFonts w:ascii="Verdana" w:hAnsi="Verdana"/>
                <w:color w:val="0A548B"/>
                <w:sz w:val="20"/>
              </w:rPr>
            </w:pPr>
            <w:r w:rsidRPr="00115C61">
              <w:rPr>
                <w:rFonts w:ascii="Verdana" w:hAnsi="Verdana"/>
                <w:color w:val="0A548B"/>
                <w:sz w:val="20"/>
              </w:rPr>
              <w:t>Offences are listed as 'mandatory exclusion grounds' and 'discretionary exclusion grounds' in the Procurement Act 2023.</w:t>
            </w:r>
          </w:p>
          <w:p w14:paraId="4D542CC6" w14:textId="77777777" w:rsidR="002E4034" w:rsidRDefault="002E4034">
            <w:pPr>
              <w:rPr>
                <w:rFonts w:ascii="Verdana" w:hAnsi="Verdana"/>
                <w:color w:val="0A548B"/>
                <w:sz w:val="20"/>
              </w:rPr>
            </w:pPr>
          </w:p>
          <w:p w14:paraId="7F7602F7" w14:textId="14B8E11E" w:rsidR="00583CC0" w:rsidRDefault="001B2BBD">
            <w:pPr>
              <w:rPr>
                <w:rFonts w:ascii="Verdana" w:hAnsi="Verdana"/>
                <w:color w:val="0A548B"/>
                <w:sz w:val="20"/>
              </w:rPr>
            </w:pPr>
            <w:r>
              <w:rPr>
                <w:rFonts w:ascii="Verdana" w:hAnsi="Verdana"/>
                <w:color w:val="0A548B"/>
                <w:sz w:val="20"/>
              </w:rPr>
              <w:t xml:space="preserve">Please select any that apply to your organisation or a ‘connected person’ – please ensure any connected person </w:t>
            </w:r>
            <w:r w:rsidR="001A0457">
              <w:rPr>
                <w:rFonts w:ascii="Verdana" w:hAnsi="Verdana"/>
                <w:color w:val="0A548B"/>
                <w:sz w:val="20"/>
              </w:rPr>
              <w:t xml:space="preserve">is also </w:t>
            </w:r>
            <w:r w:rsidR="00115C61">
              <w:rPr>
                <w:rFonts w:ascii="Verdana" w:hAnsi="Verdana"/>
                <w:color w:val="0A548B"/>
                <w:sz w:val="20"/>
              </w:rPr>
              <w:t>declared</w:t>
            </w:r>
            <w:r w:rsidR="001A0457">
              <w:rPr>
                <w:rFonts w:ascii="Verdana" w:hAnsi="Verdana"/>
                <w:color w:val="0A548B"/>
                <w:sz w:val="20"/>
              </w:rPr>
              <w:t xml:space="preserve"> above.</w:t>
            </w:r>
          </w:p>
          <w:p w14:paraId="1AF1FFEF" w14:textId="77777777" w:rsidR="00390E28" w:rsidRDefault="00390E28">
            <w:pPr>
              <w:rPr>
                <w:rFonts w:ascii="Verdana" w:hAnsi="Verdana"/>
                <w:color w:val="0A548B"/>
                <w:sz w:val="20"/>
              </w:rPr>
            </w:pPr>
          </w:p>
          <w:p w14:paraId="31569626" w14:textId="31365370" w:rsidR="00390E28" w:rsidRPr="003C7ADD" w:rsidRDefault="00390E28" w:rsidP="00390E28">
            <w:pPr>
              <w:rPr>
                <w:rFonts w:ascii="Verdana" w:hAnsi="Verdana"/>
                <w:color w:val="0A548B"/>
                <w:sz w:val="20"/>
              </w:rPr>
            </w:pPr>
          </w:p>
        </w:tc>
        <w:tc>
          <w:tcPr>
            <w:tcW w:w="4236" w:type="dxa"/>
            <w:gridSpan w:val="2"/>
            <w:shd w:val="clear" w:color="auto" w:fill="FFFFFF" w:themeFill="background1"/>
            <w:tcMar>
              <w:top w:w="150" w:type="dxa"/>
              <w:left w:w="0" w:type="dxa"/>
              <w:bottom w:w="150" w:type="dxa"/>
              <w:right w:w="0" w:type="dxa"/>
            </w:tcMar>
            <w:hideMark/>
          </w:tcPr>
          <w:p w14:paraId="61CB0CA4" w14:textId="77777777" w:rsidR="000C4AC9" w:rsidRPr="003C7ADD" w:rsidRDefault="000C4AC9">
            <w:pPr>
              <w:rPr>
                <w:rFonts w:ascii="Verdana" w:hAnsi="Verdana"/>
                <w:color w:val="0A548B"/>
                <w:sz w:val="20"/>
              </w:rPr>
            </w:pPr>
            <w:r w:rsidRPr="003C7ADD">
              <w:rPr>
                <w:rFonts w:ascii="Verdana" w:hAnsi="Verdana"/>
                <w:color w:val="0A548B"/>
                <w:sz w:val="20"/>
              </w:rPr>
              <w:t> </w:t>
            </w:r>
          </w:p>
        </w:tc>
      </w:tr>
      <w:tr w:rsidR="001B2BBD" w:rsidRPr="003C7ADD" w14:paraId="04CA070E" w14:textId="77777777" w:rsidTr="009A3FDC">
        <w:trPr>
          <w:gridAfter w:val="1"/>
          <w:wAfter w:w="135" w:type="dxa"/>
          <w:trHeight w:val="300"/>
        </w:trPr>
        <w:tc>
          <w:tcPr>
            <w:tcW w:w="1413" w:type="dxa"/>
            <w:shd w:val="clear" w:color="auto" w:fill="FFFFFF" w:themeFill="background1"/>
            <w:tcMar>
              <w:top w:w="150" w:type="dxa"/>
              <w:left w:w="0" w:type="dxa"/>
              <w:bottom w:w="150" w:type="dxa"/>
              <w:right w:w="300" w:type="dxa"/>
            </w:tcMar>
          </w:tcPr>
          <w:p w14:paraId="073B0209" w14:textId="1E30697A" w:rsidR="001B2BBD" w:rsidRPr="003C7ADD" w:rsidRDefault="007B26AE">
            <w:pPr>
              <w:rPr>
                <w:rFonts w:ascii="Verdana" w:hAnsi="Verdana"/>
                <w:color w:val="0A548B"/>
                <w:sz w:val="20"/>
              </w:rPr>
            </w:pPr>
            <w:r>
              <w:rPr>
                <w:rFonts w:ascii="Verdana" w:hAnsi="Verdana"/>
                <w:color w:val="0A548B"/>
                <w:sz w:val="20"/>
              </w:rPr>
              <w:t>-</w:t>
            </w:r>
          </w:p>
        </w:tc>
        <w:tc>
          <w:tcPr>
            <w:tcW w:w="4246" w:type="dxa"/>
            <w:shd w:val="clear" w:color="auto" w:fill="FFFFFF" w:themeFill="background1"/>
            <w:tcMar>
              <w:top w:w="150" w:type="dxa"/>
              <w:left w:w="0" w:type="dxa"/>
              <w:bottom w:w="150" w:type="dxa"/>
              <w:right w:w="300" w:type="dxa"/>
            </w:tcMar>
          </w:tcPr>
          <w:p w14:paraId="0C2BB7B2" w14:textId="77777777" w:rsidR="00390E28" w:rsidRPr="00C255F1" w:rsidRDefault="00390E28" w:rsidP="00390E28">
            <w:pPr>
              <w:widowControl w:val="0"/>
              <w:rPr>
                <w:rFonts w:ascii="Verdana" w:hAnsi="Verdana"/>
                <w:b/>
                <w:bCs/>
                <w:color w:val="0A548B"/>
                <w:sz w:val="20"/>
              </w:rPr>
            </w:pPr>
            <w:r w:rsidRPr="00C255F1">
              <w:rPr>
                <w:rFonts w:ascii="Verdana" w:hAnsi="Verdana"/>
                <w:b/>
                <w:bCs/>
                <w:color w:val="0A548B"/>
                <w:sz w:val="20"/>
              </w:rPr>
              <w:t>Mandatory exclusions</w:t>
            </w:r>
          </w:p>
          <w:p w14:paraId="257E5430" w14:textId="77777777" w:rsidR="00115C61" w:rsidRPr="00C255F1" w:rsidRDefault="00115C61" w:rsidP="00390E28">
            <w:pPr>
              <w:widowControl w:val="0"/>
              <w:rPr>
                <w:rFonts w:ascii="Verdana" w:hAnsi="Verdana"/>
                <w:color w:val="0A548B"/>
                <w:sz w:val="20"/>
              </w:rPr>
            </w:pPr>
          </w:p>
          <w:p w14:paraId="0432F080" w14:textId="77777777" w:rsidR="00390E28" w:rsidRPr="00C255F1" w:rsidRDefault="00390E28" w:rsidP="00390E28">
            <w:pPr>
              <w:widowControl w:val="0"/>
              <w:rPr>
                <w:rFonts w:ascii="Verdana" w:hAnsi="Verdana"/>
                <w:color w:val="0A548B"/>
                <w:sz w:val="20"/>
                <w:u w:val="single"/>
              </w:rPr>
            </w:pPr>
            <w:r w:rsidRPr="00C255F1">
              <w:rPr>
                <w:rFonts w:ascii="Verdana" w:hAnsi="Verdana"/>
                <w:color w:val="0A548B"/>
                <w:sz w:val="20"/>
                <w:u w:val="single"/>
              </w:rPr>
              <w:t xml:space="preserve">Penalties and other events </w:t>
            </w:r>
          </w:p>
          <w:p w14:paraId="1ADC9514" w14:textId="77777777" w:rsidR="00115C61" w:rsidRPr="00C255F1" w:rsidRDefault="00115C61" w:rsidP="00390E28">
            <w:pPr>
              <w:widowControl w:val="0"/>
              <w:rPr>
                <w:rFonts w:ascii="Verdana" w:hAnsi="Verdana"/>
                <w:color w:val="0A548B"/>
                <w:sz w:val="20"/>
              </w:rPr>
            </w:pPr>
          </w:p>
          <w:p w14:paraId="01C3B810" w14:textId="77777777" w:rsidR="00115C61" w:rsidRPr="00C255F1" w:rsidRDefault="00390E28" w:rsidP="00390E28">
            <w:pPr>
              <w:widowControl w:val="0"/>
              <w:rPr>
                <w:rFonts w:ascii="Verdana" w:hAnsi="Verdana"/>
                <w:color w:val="0A548B"/>
                <w:sz w:val="20"/>
              </w:rPr>
            </w:pPr>
            <w:r w:rsidRPr="00C255F1">
              <w:rPr>
                <w:rFonts w:ascii="Verdana" w:hAnsi="Verdana"/>
                <w:color w:val="0A548B"/>
                <w:sz w:val="20"/>
              </w:rPr>
              <w:t>Defined in schedule 6 of the Procurement Act 2023</w:t>
            </w:r>
            <w:r w:rsidR="007A3948" w:rsidRPr="00C255F1">
              <w:rPr>
                <w:rFonts w:ascii="Verdana" w:hAnsi="Verdana"/>
                <w:color w:val="0A548B"/>
                <w:sz w:val="20"/>
              </w:rPr>
              <w:t xml:space="preserve">.  </w:t>
            </w:r>
          </w:p>
          <w:p w14:paraId="585FE373" w14:textId="77777777" w:rsidR="00115C61" w:rsidRPr="00C255F1" w:rsidRDefault="00115C61" w:rsidP="00390E28">
            <w:pPr>
              <w:widowControl w:val="0"/>
              <w:rPr>
                <w:rFonts w:ascii="Verdana" w:hAnsi="Verdana"/>
                <w:color w:val="0A548B"/>
                <w:sz w:val="20"/>
              </w:rPr>
            </w:pPr>
          </w:p>
          <w:p w14:paraId="7DC9C4A5" w14:textId="71A5A1AB" w:rsidR="001B2BBD" w:rsidRDefault="007A3948" w:rsidP="00390E28">
            <w:pPr>
              <w:widowControl w:val="0"/>
              <w:rPr>
                <w:rFonts w:ascii="Helvetica Neue" w:eastAsia="Helvetica Neue" w:hAnsi="Helvetica Neue" w:cs="Helvetica Neue"/>
                <w:szCs w:val="24"/>
              </w:rPr>
            </w:pPr>
            <w:r w:rsidRPr="00C255F1">
              <w:rPr>
                <w:rFonts w:ascii="Verdana" w:hAnsi="Verdana"/>
                <w:color w:val="0A548B"/>
                <w:sz w:val="20"/>
              </w:rPr>
              <w:t>Please select any that apply</w:t>
            </w:r>
            <w:r w:rsidR="003C4FCE" w:rsidRPr="00C255F1">
              <w:rPr>
                <w:rFonts w:ascii="Verdana" w:hAnsi="Verdana"/>
                <w:color w:val="0A548B"/>
                <w:sz w:val="20"/>
              </w:rPr>
              <w:t xml:space="preserve"> using the check boxes</w:t>
            </w:r>
            <w:r w:rsidR="00115C61" w:rsidRPr="00C255F1">
              <w:rPr>
                <w:rFonts w:ascii="Verdana" w:hAnsi="Verdana"/>
                <w:color w:val="0A548B"/>
                <w:sz w:val="20"/>
              </w:rPr>
              <w:t>:</w:t>
            </w:r>
          </w:p>
        </w:tc>
        <w:tc>
          <w:tcPr>
            <w:tcW w:w="4236" w:type="dxa"/>
            <w:gridSpan w:val="2"/>
            <w:shd w:val="clear" w:color="auto" w:fill="FFFFFF" w:themeFill="background1"/>
            <w:tcMar>
              <w:top w:w="150" w:type="dxa"/>
              <w:left w:w="0" w:type="dxa"/>
              <w:bottom w:w="150" w:type="dxa"/>
              <w:right w:w="0" w:type="dxa"/>
            </w:tcMar>
          </w:tcPr>
          <w:p w14:paraId="70F47C32" w14:textId="06EF20E1" w:rsidR="007A3948" w:rsidRPr="001E7CFF" w:rsidRDefault="00A56043" w:rsidP="003C4FCE">
            <w:pPr>
              <w:widowControl w:val="0"/>
              <w:rPr>
                <w:rFonts w:ascii="Verdana" w:hAnsi="Verdana"/>
                <w:color w:val="0A548B"/>
                <w:sz w:val="20"/>
              </w:rPr>
            </w:pPr>
            <w:sdt>
              <w:sdtPr>
                <w:rPr>
                  <w:rFonts w:ascii="Verdana" w:hAnsi="Verdana"/>
                  <w:color w:val="0A548B"/>
                  <w:sz w:val="20"/>
                </w:rPr>
                <w:id w:val="-179038628"/>
                <w14:checkbox>
                  <w14:checked w14:val="0"/>
                  <w14:checkedState w14:val="2612" w14:font="MS Gothic"/>
                  <w14:uncheckedState w14:val="2610" w14:font="MS Gothic"/>
                </w14:checkbox>
              </w:sdtPr>
              <w:sdtEndPr/>
              <w:sdtContent>
                <w:r w:rsidR="003C4FCE" w:rsidRPr="001E7CFF">
                  <w:rPr>
                    <w:rFonts w:ascii="Segoe UI Symbol" w:hAnsi="Segoe UI Symbol" w:cs="Segoe UI Symbol"/>
                    <w:color w:val="0A548B"/>
                    <w:sz w:val="20"/>
                  </w:rPr>
                  <w:t>☐</w:t>
                </w:r>
              </w:sdtContent>
            </w:sdt>
            <w:r w:rsidR="003C4FCE" w:rsidRPr="001E7CFF">
              <w:rPr>
                <w:rFonts w:ascii="Verdana" w:hAnsi="Verdana"/>
                <w:color w:val="0A548B"/>
                <w:sz w:val="20"/>
              </w:rPr>
              <w:t xml:space="preserve"> </w:t>
            </w:r>
            <w:r w:rsidR="007A3948" w:rsidRPr="001E7CFF">
              <w:rPr>
                <w:rFonts w:ascii="Verdana" w:hAnsi="Verdana"/>
                <w:color w:val="0A548B"/>
                <w:sz w:val="20"/>
              </w:rPr>
              <w:t>Adjustments for tax arrangements that are abusive</w:t>
            </w:r>
          </w:p>
          <w:p w14:paraId="6E4D869E" w14:textId="07A94289" w:rsidR="007A3948" w:rsidRPr="001E7CFF" w:rsidRDefault="00A56043" w:rsidP="003C4FCE">
            <w:pPr>
              <w:widowControl w:val="0"/>
              <w:rPr>
                <w:rFonts w:ascii="Verdana" w:hAnsi="Verdana"/>
                <w:color w:val="0A548B"/>
                <w:sz w:val="20"/>
              </w:rPr>
            </w:pPr>
            <w:sdt>
              <w:sdtPr>
                <w:rPr>
                  <w:rFonts w:ascii="Verdana" w:hAnsi="Verdana"/>
                  <w:color w:val="0A548B"/>
                  <w:sz w:val="20"/>
                </w:rPr>
                <w:id w:val="1295722384"/>
                <w14:checkbox>
                  <w14:checked w14:val="0"/>
                  <w14:checkedState w14:val="2612" w14:font="MS Gothic"/>
                  <w14:uncheckedState w14:val="2610" w14:font="MS Gothic"/>
                </w14:checkbox>
              </w:sdtPr>
              <w:sdtEndPr/>
              <w:sdtContent>
                <w:r w:rsidR="003C4FCE" w:rsidRPr="001E7CFF">
                  <w:rPr>
                    <w:rFonts w:ascii="Segoe UI Symbol" w:hAnsi="Segoe UI Symbol" w:cs="Segoe UI Symbol"/>
                    <w:color w:val="0A548B"/>
                    <w:sz w:val="20"/>
                  </w:rPr>
                  <w:t>☐</w:t>
                </w:r>
              </w:sdtContent>
            </w:sdt>
            <w:r w:rsidR="003C4FCE" w:rsidRPr="001E7CFF">
              <w:rPr>
                <w:rFonts w:ascii="Verdana" w:hAnsi="Verdana"/>
                <w:color w:val="0A548B"/>
                <w:sz w:val="20"/>
              </w:rPr>
              <w:t xml:space="preserve"> </w:t>
            </w:r>
            <w:r w:rsidR="007A3948" w:rsidRPr="001E7CFF">
              <w:rPr>
                <w:rFonts w:ascii="Verdana" w:hAnsi="Verdana"/>
                <w:color w:val="0A548B"/>
                <w:sz w:val="20"/>
              </w:rPr>
              <w:t>Competition law infringements</w:t>
            </w:r>
          </w:p>
          <w:p w14:paraId="2F32505D" w14:textId="3CC85F48" w:rsidR="007A3948" w:rsidRPr="001E7CFF" w:rsidRDefault="00A56043" w:rsidP="003C4FCE">
            <w:pPr>
              <w:widowControl w:val="0"/>
              <w:rPr>
                <w:rFonts w:ascii="Verdana" w:hAnsi="Verdana"/>
                <w:color w:val="0A548B"/>
                <w:sz w:val="20"/>
              </w:rPr>
            </w:pPr>
            <w:sdt>
              <w:sdtPr>
                <w:rPr>
                  <w:rFonts w:ascii="Verdana" w:hAnsi="Verdana"/>
                  <w:color w:val="0A548B"/>
                  <w:sz w:val="20"/>
                </w:rPr>
                <w:id w:val="-536428919"/>
                <w14:checkbox>
                  <w14:checked w14:val="0"/>
                  <w14:checkedState w14:val="2612" w14:font="MS Gothic"/>
                  <w14:uncheckedState w14:val="2610" w14:font="MS Gothic"/>
                </w14:checkbox>
              </w:sdtPr>
              <w:sdtEndPr/>
              <w:sdtContent>
                <w:r w:rsidR="003C4FCE" w:rsidRPr="001E7CFF">
                  <w:rPr>
                    <w:rFonts w:ascii="Segoe UI Symbol" w:hAnsi="Segoe UI Symbol" w:cs="Segoe UI Symbol"/>
                    <w:color w:val="0A548B"/>
                    <w:sz w:val="20"/>
                  </w:rPr>
                  <w:t>☐</w:t>
                </w:r>
              </w:sdtContent>
            </w:sdt>
            <w:r w:rsidR="003C4FCE" w:rsidRPr="001E7CFF">
              <w:rPr>
                <w:rFonts w:ascii="Verdana" w:hAnsi="Verdana"/>
                <w:color w:val="0A548B"/>
                <w:sz w:val="20"/>
              </w:rPr>
              <w:t xml:space="preserve"> </w:t>
            </w:r>
            <w:r w:rsidR="007A3948" w:rsidRPr="001E7CFF">
              <w:rPr>
                <w:rFonts w:ascii="Verdana" w:hAnsi="Verdana"/>
                <w:color w:val="0A548B"/>
                <w:sz w:val="20"/>
              </w:rPr>
              <w:t>Defeat in respect of notifiable tax arrangements</w:t>
            </w:r>
          </w:p>
          <w:p w14:paraId="3841C817" w14:textId="1C41D70E" w:rsidR="007A3948" w:rsidRPr="001E7CFF" w:rsidRDefault="00A56043" w:rsidP="003C4FCE">
            <w:pPr>
              <w:widowControl w:val="0"/>
              <w:rPr>
                <w:rFonts w:ascii="Verdana" w:hAnsi="Verdana"/>
                <w:color w:val="0A548B"/>
                <w:sz w:val="20"/>
              </w:rPr>
            </w:pPr>
            <w:sdt>
              <w:sdtPr>
                <w:rPr>
                  <w:rFonts w:ascii="Verdana" w:hAnsi="Verdana"/>
                  <w:color w:val="0A548B"/>
                  <w:sz w:val="20"/>
                </w:rPr>
                <w:id w:val="-604504352"/>
                <w14:checkbox>
                  <w14:checked w14:val="0"/>
                  <w14:checkedState w14:val="2612" w14:font="MS Gothic"/>
                  <w14:uncheckedState w14:val="2610" w14:font="MS Gothic"/>
                </w14:checkbox>
              </w:sdtPr>
              <w:sdtEndPr/>
              <w:sdtContent>
                <w:r w:rsidR="003C4FCE" w:rsidRPr="001E7CFF">
                  <w:rPr>
                    <w:rFonts w:ascii="Segoe UI Symbol" w:hAnsi="Segoe UI Symbol" w:cs="Segoe UI Symbol"/>
                    <w:color w:val="0A548B"/>
                    <w:sz w:val="20"/>
                  </w:rPr>
                  <w:t>☐</w:t>
                </w:r>
              </w:sdtContent>
            </w:sdt>
            <w:r w:rsidR="003C4FCE" w:rsidRPr="001E7CFF">
              <w:rPr>
                <w:rFonts w:ascii="Verdana" w:hAnsi="Verdana"/>
                <w:color w:val="0A548B"/>
                <w:sz w:val="20"/>
              </w:rPr>
              <w:t xml:space="preserve"> </w:t>
            </w:r>
            <w:r w:rsidR="007A3948" w:rsidRPr="001E7CFF">
              <w:rPr>
                <w:rFonts w:ascii="Verdana" w:hAnsi="Verdana"/>
                <w:color w:val="0A548B"/>
                <w:sz w:val="20"/>
              </w:rPr>
              <w:t>Failure to cooperate with an investigation</w:t>
            </w:r>
          </w:p>
          <w:p w14:paraId="4EA5FF0F" w14:textId="1FF7D755" w:rsidR="007A3948" w:rsidRPr="001E7CFF" w:rsidRDefault="00A56043" w:rsidP="003C4FCE">
            <w:pPr>
              <w:widowControl w:val="0"/>
              <w:rPr>
                <w:rFonts w:ascii="Verdana" w:hAnsi="Verdana"/>
                <w:color w:val="0A548B"/>
                <w:sz w:val="20"/>
              </w:rPr>
            </w:pPr>
            <w:sdt>
              <w:sdtPr>
                <w:rPr>
                  <w:rFonts w:ascii="Verdana" w:hAnsi="Verdana"/>
                  <w:color w:val="0A548B"/>
                  <w:sz w:val="20"/>
                </w:rPr>
                <w:id w:val="1237823649"/>
                <w14:checkbox>
                  <w14:checked w14:val="0"/>
                  <w14:checkedState w14:val="2612" w14:font="MS Gothic"/>
                  <w14:uncheckedState w14:val="2610" w14:font="MS Gothic"/>
                </w14:checkbox>
              </w:sdtPr>
              <w:sdtEndPr/>
              <w:sdtContent>
                <w:r w:rsidR="003C4FCE" w:rsidRPr="001E7CFF">
                  <w:rPr>
                    <w:rFonts w:ascii="Segoe UI Symbol" w:hAnsi="Segoe UI Symbol" w:cs="Segoe UI Symbol"/>
                    <w:color w:val="0A548B"/>
                    <w:sz w:val="20"/>
                  </w:rPr>
                  <w:t>☐</w:t>
                </w:r>
              </w:sdtContent>
            </w:sdt>
            <w:r w:rsidR="003C4FCE" w:rsidRPr="001E7CFF">
              <w:rPr>
                <w:rFonts w:ascii="Verdana" w:hAnsi="Verdana"/>
                <w:color w:val="0A548B"/>
                <w:sz w:val="20"/>
              </w:rPr>
              <w:t xml:space="preserve"> </w:t>
            </w:r>
            <w:r w:rsidR="007A3948" w:rsidRPr="001E7CFF">
              <w:rPr>
                <w:rFonts w:ascii="Verdana" w:hAnsi="Verdana"/>
                <w:color w:val="0A548B"/>
                <w:sz w:val="20"/>
              </w:rPr>
              <w:t>Finding by HMRC, in exercise of its powers in respect of VAT, of abusive practice</w:t>
            </w:r>
          </w:p>
          <w:p w14:paraId="5136C115" w14:textId="618B03D7" w:rsidR="007A3948" w:rsidRPr="001E7CFF" w:rsidRDefault="00A56043" w:rsidP="003C4FCE">
            <w:pPr>
              <w:widowControl w:val="0"/>
              <w:rPr>
                <w:rFonts w:ascii="Verdana" w:hAnsi="Verdana"/>
                <w:color w:val="0A548B"/>
                <w:sz w:val="20"/>
              </w:rPr>
            </w:pPr>
            <w:sdt>
              <w:sdtPr>
                <w:rPr>
                  <w:rFonts w:ascii="Verdana" w:hAnsi="Verdana"/>
                  <w:color w:val="0A548B"/>
                  <w:sz w:val="20"/>
                </w:rPr>
                <w:id w:val="68776435"/>
                <w14:checkbox>
                  <w14:checked w14:val="0"/>
                  <w14:checkedState w14:val="2612" w14:font="MS Gothic"/>
                  <w14:uncheckedState w14:val="2610" w14:font="MS Gothic"/>
                </w14:checkbox>
              </w:sdtPr>
              <w:sdtEndPr/>
              <w:sdtContent>
                <w:r w:rsidR="003C4FCE" w:rsidRPr="001E7CFF">
                  <w:rPr>
                    <w:rFonts w:ascii="Segoe UI Symbol" w:hAnsi="Segoe UI Symbol" w:cs="Segoe UI Symbol"/>
                    <w:color w:val="0A548B"/>
                    <w:sz w:val="20"/>
                  </w:rPr>
                  <w:t>☐</w:t>
                </w:r>
              </w:sdtContent>
            </w:sdt>
            <w:r w:rsidR="003C4FCE" w:rsidRPr="001E7CFF">
              <w:rPr>
                <w:rFonts w:ascii="Verdana" w:hAnsi="Verdana"/>
                <w:color w:val="0A548B"/>
                <w:sz w:val="20"/>
              </w:rPr>
              <w:t xml:space="preserve"> </w:t>
            </w:r>
            <w:r w:rsidR="007A3948" w:rsidRPr="001E7CFF">
              <w:rPr>
                <w:rFonts w:ascii="Verdana" w:hAnsi="Verdana"/>
                <w:color w:val="0A548B"/>
                <w:sz w:val="20"/>
              </w:rPr>
              <w:t>Penalties for transactions connected with VAT fraud and evasion of tax or duty</w:t>
            </w:r>
          </w:p>
          <w:p w14:paraId="3C9A2C47" w14:textId="4DA2A1E4" w:rsidR="007A3948" w:rsidRPr="001E7CFF" w:rsidRDefault="00A56043" w:rsidP="003C4FCE">
            <w:pPr>
              <w:widowControl w:val="0"/>
              <w:rPr>
                <w:rFonts w:ascii="Verdana" w:hAnsi="Verdana"/>
                <w:color w:val="0A548B"/>
                <w:sz w:val="20"/>
              </w:rPr>
            </w:pPr>
            <w:sdt>
              <w:sdtPr>
                <w:rPr>
                  <w:rFonts w:ascii="Verdana" w:hAnsi="Verdana"/>
                  <w:color w:val="0A548B"/>
                  <w:sz w:val="20"/>
                </w:rPr>
                <w:id w:val="2021576427"/>
                <w14:checkbox>
                  <w14:checked w14:val="0"/>
                  <w14:checkedState w14:val="2612" w14:font="MS Gothic"/>
                  <w14:uncheckedState w14:val="2610" w14:font="MS Gothic"/>
                </w14:checkbox>
              </w:sdtPr>
              <w:sdtEndPr/>
              <w:sdtContent>
                <w:r w:rsidR="003C4FCE" w:rsidRPr="001E7CFF">
                  <w:rPr>
                    <w:rFonts w:ascii="Segoe UI Symbol" w:hAnsi="Segoe UI Symbol" w:cs="Segoe UI Symbol"/>
                    <w:color w:val="0A548B"/>
                    <w:sz w:val="20"/>
                  </w:rPr>
                  <w:t>☐</w:t>
                </w:r>
              </w:sdtContent>
            </w:sdt>
            <w:r w:rsidR="003C4FCE" w:rsidRPr="001E7CFF">
              <w:rPr>
                <w:rFonts w:ascii="Verdana" w:hAnsi="Verdana"/>
                <w:color w:val="0A548B"/>
                <w:sz w:val="20"/>
              </w:rPr>
              <w:t xml:space="preserve"> </w:t>
            </w:r>
            <w:r w:rsidR="007A3948" w:rsidRPr="001E7CFF">
              <w:rPr>
                <w:rFonts w:ascii="Verdana" w:hAnsi="Verdana"/>
                <w:color w:val="0A548B"/>
                <w:sz w:val="20"/>
              </w:rPr>
              <w:t>Penalties payable for errors in tax documentation and failure to notify, and certain VAT and excise wrongdoing</w:t>
            </w:r>
          </w:p>
          <w:p w14:paraId="4089E2AE" w14:textId="77777777" w:rsidR="001B2BBD" w:rsidRPr="003C7ADD" w:rsidRDefault="001B2BBD">
            <w:pPr>
              <w:rPr>
                <w:rFonts w:ascii="Verdana" w:hAnsi="Verdana"/>
                <w:color w:val="0A548B"/>
                <w:sz w:val="20"/>
              </w:rPr>
            </w:pPr>
          </w:p>
        </w:tc>
      </w:tr>
      <w:tr w:rsidR="003C7ADD" w:rsidRPr="003C7ADD" w14:paraId="44898304" w14:textId="77777777" w:rsidTr="009A3FDC">
        <w:trPr>
          <w:gridAfter w:val="1"/>
          <w:wAfter w:w="135" w:type="dxa"/>
          <w:trHeight w:val="300"/>
        </w:trPr>
        <w:tc>
          <w:tcPr>
            <w:tcW w:w="1413" w:type="dxa"/>
            <w:shd w:val="clear" w:color="auto" w:fill="FFFFFF" w:themeFill="background1"/>
            <w:tcMar>
              <w:top w:w="150" w:type="dxa"/>
              <w:left w:w="0" w:type="dxa"/>
              <w:bottom w:w="150" w:type="dxa"/>
              <w:right w:w="300" w:type="dxa"/>
            </w:tcMar>
            <w:hideMark/>
          </w:tcPr>
          <w:p w14:paraId="2A797C0E" w14:textId="77777777" w:rsidR="000C4AC9" w:rsidRPr="003C7ADD" w:rsidRDefault="000C4AC9">
            <w:pPr>
              <w:rPr>
                <w:rFonts w:ascii="Verdana" w:hAnsi="Verdana"/>
                <w:color w:val="0A548B"/>
                <w:sz w:val="20"/>
              </w:rPr>
            </w:pPr>
            <w:r w:rsidRPr="003C7ADD">
              <w:rPr>
                <w:rFonts w:ascii="Verdana" w:hAnsi="Verdana"/>
                <w:color w:val="0A548B"/>
                <w:sz w:val="20"/>
              </w:rPr>
              <w:t>-</w:t>
            </w:r>
          </w:p>
        </w:tc>
        <w:tc>
          <w:tcPr>
            <w:tcW w:w="4246" w:type="dxa"/>
            <w:shd w:val="clear" w:color="auto" w:fill="FFFFFF" w:themeFill="background1"/>
            <w:tcMar>
              <w:top w:w="150" w:type="dxa"/>
              <w:left w:w="0" w:type="dxa"/>
              <w:bottom w:w="150" w:type="dxa"/>
              <w:right w:w="300" w:type="dxa"/>
            </w:tcMar>
          </w:tcPr>
          <w:p w14:paraId="42195615" w14:textId="77777777" w:rsidR="00115C61" w:rsidRPr="00293BC8" w:rsidRDefault="00115C61" w:rsidP="001F4DDC">
            <w:pPr>
              <w:widowControl w:val="0"/>
              <w:rPr>
                <w:rFonts w:ascii="Verdana" w:hAnsi="Verdana"/>
                <w:color w:val="0A548B"/>
                <w:sz w:val="20"/>
              </w:rPr>
            </w:pPr>
          </w:p>
          <w:p w14:paraId="132841E8" w14:textId="77777777" w:rsidR="00115C61" w:rsidRPr="00293BC8" w:rsidRDefault="00115C61" w:rsidP="001F4DDC">
            <w:pPr>
              <w:widowControl w:val="0"/>
              <w:rPr>
                <w:rFonts w:ascii="Verdana" w:hAnsi="Verdana"/>
                <w:color w:val="0A548B"/>
                <w:sz w:val="20"/>
              </w:rPr>
            </w:pPr>
          </w:p>
          <w:p w14:paraId="2F6527B2" w14:textId="610836B9" w:rsidR="001F4DDC" w:rsidRPr="00293BC8" w:rsidRDefault="001F4DDC" w:rsidP="001F4DDC">
            <w:pPr>
              <w:widowControl w:val="0"/>
              <w:rPr>
                <w:rFonts w:ascii="Verdana" w:hAnsi="Verdana"/>
                <w:b/>
                <w:bCs/>
                <w:color w:val="0A548B"/>
                <w:sz w:val="20"/>
              </w:rPr>
            </w:pPr>
            <w:r w:rsidRPr="00293BC8">
              <w:rPr>
                <w:rFonts w:ascii="Verdana" w:hAnsi="Verdana"/>
                <w:b/>
                <w:bCs/>
                <w:color w:val="0A548B"/>
                <w:sz w:val="20"/>
              </w:rPr>
              <w:t>Mandatory exclusions</w:t>
            </w:r>
          </w:p>
          <w:p w14:paraId="43B6C7BC" w14:textId="77777777" w:rsidR="00115C61" w:rsidRPr="00293BC8" w:rsidRDefault="00115C61" w:rsidP="001F4DDC">
            <w:pPr>
              <w:widowControl w:val="0"/>
              <w:rPr>
                <w:rFonts w:ascii="Verdana" w:hAnsi="Verdana"/>
                <w:color w:val="0A548B"/>
                <w:sz w:val="20"/>
              </w:rPr>
            </w:pPr>
          </w:p>
          <w:p w14:paraId="56B0A510" w14:textId="77777777" w:rsidR="001F4DDC" w:rsidRPr="00293BC8" w:rsidRDefault="001F4DDC" w:rsidP="001F4DDC">
            <w:pPr>
              <w:widowControl w:val="0"/>
              <w:rPr>
                <w:rFonts w:ascii="Verdana" w:hAnsi="Verdana"/>
                <w:color w:val="0A548B"/>
                <w:sz w:val="20"/>
                <w:u w:val="single"/>
              </w:rPr>
            </w:pPr>
            <w:r w:rsidRPr="00293BC8">
              <w:rPr>
                <w:rFonts w:ascii="Verdana" w:hAnsi="Verdana"/>
                <w:color w:val="0A548B"/>
                <w:sz w:val="20"/>
                <w:u w:val="single"/>
              </w:rPr>
              <w:t>Convictions</w:t>
            </w:r>
          </w:p>
          <w:p w14:paraId="200BB5C6" w14:textId="77777777" w:rsidR="00115C61" w:rsidRPr="00293BC8" w:rsidRDefault="00115C61" w:rsidP="001F4DDC">
            <w:pPr>
              <w:widowControl w:val="0"/>
              <w:rPr>
                <w:rFonts w:ascii="Verdana" w:hAnsi="Verdana"/>
                <w:color w:val="0A548B"/>
                <w:sz w:val="20"/>
              </w:rPr>
            </w:pPr>
          </w:p>
          <w:p w14:paraId="1198DBF0" w14:textId="5145539C" w:rsidR="000C4AC9" w:rsidRPr="003C7ADD" w:rsidRDefault="00115C61">
            <w:pPr>
              <w:rPr>
                <w:rFonts w:ascii="Verdana" w:hAnsi="Verdana"/>
                <w:color w:val="0A548B"/>
                <w:sz w:val="20"/>
              </w:rPr>
            </w:pPr>
            <w:r w:rsidRPr="00293BC8">
              <w:rPr>
                <w:rFonts w:ascii="Verdana" w:hAnsi="Verdana"/>
                <w:color w:val="0A548B"/>
                <w:sz w:val="20"/>
              </w:rPr>
              <w:t>Please select any that apply using the check boxes:</w:t>
            </w:r>
          </w:p>
        </w:tc>
        <w:tc>
          <w:tcPr>
            <w:tcW w:w="4236" w:type="dxa"/>
            <w:gridSpan w:val="2"/>
            <w:shd w:val="clear" w:color="auto" w:fill="FFFFFF" w:themeFill="background1"/>
            <w:tcMar>
              <w:top w:w="150" w:type="dxa"/>
              <w:left w:w="0" w:type="dxa"/>
              <w:bottom w:w="150" w:type="dxa"/>
              <w:right w:w="0" w:type="dxa"/>
            </w:tcMar>
          </w:tcPr>
          <w:p w14:paraId="6B12752B" w14:textId="77777777" w:rsidR="00115C61" w:rsidRPr="00293BC8" w:rsidRDefault="00115C61" w:rsidP="005373E6">
            <w:pPr>
              <w:widowControl w:val="0"/>
              <w:rPr>
                <w:rFonts w:ascii="Verdana" w:hAnsi="Verdana"/>
                <w:color w:val="0A548B"/>
                <w:sz w:val="20"/>
              </w:rPr>
            </w:pPr>
          </w:p>
          <w:p w14:paraId="4E85B58F" w14:textId="77777777" w:rsidR="00115C61" w:rsidRPr="00293BC8" w:rsidRDefault="00115C61" w:rsidP="005373E6">
            <w:pPr>
              <w:widowControl w:val="0"/>
              <w:rPr>
                <w:rFonts w:ascii="Verdana" w:hAnsi="Verdana"/>
                <w:color w:val="0A548B"/>
                <w:sz w:val="20"/>
              </w:rPr>
            </w:pPr>
          </w:p>
          <w:p w14:paraId="6A36AB89" w14:textId="3314A8E3" w:rsidR="005373E6" w:rsidRPr="00293BC8" w:rsidRDefault="00A56043" w:rsidP="005373E6">
            <w:pPr>
              <w:widowControl w:val="0"/>
              <w:rPr>
                <w:rFonts w:ascii="Verdana" w:hAnsi="Verdana"/>
                <w:color w:val="0A548B"/>
                <w:sz w:val="20"/>
              </w:rPr>
            </w:pPr>
            <w:sdt>
              <w:sdtPr>
                <w:rPr>
                  <w:rFonts w:ascii="Verdana" w:hAnsi="Verdana"/>
                  <w:color w:val="0A548B"/>
                  <w:sz w:val="20"/>
                </w:rPr>
                <w:id w:val="-1164929333"/>
                <w14:checkbox>
                  <w14:checked w14:val="0"/>
                  <w14:checkedState w14:val="2612" w14:font="MS Gothic"/>
                  <w14:uncheckedState w14:val="2610" w14:font="MS Gothic"/>
                </w14:checkbox>
              </w:sdtPr>
              <w:sdtEndPr/>
              <w:sdtContent>
                <w:r w:rsidR="00115C61" w:rsidRPr="00293BC8">
                  <w:rPr>
                    <w:rFonts w:ascii="Segoe UI Symbol" w:hAnsi="Segoe UI Symbol" w:cs="Segoe UI Symbol"/>
                    <w:color w:val="0A548B"/>
                    <w:sz w:val="20"/>
                  </w:rPr>
                  <w:t>☐</w:t>
                </w:r>
              </w:sdtContent>
            </w:sdt>
            <w:r w:rsidR="00115C61" w:rsidRPr="00293BC8">
              <w:rPr>
                <w:rFonts w:ascii="Verdana" w:hAnsi="Verdana"/>
                <w:color w:val="0A548B"/>
                <w:sz w:val="20"/>
              </w:rPr>
              <w:t xml:space="preserve"> </w:t>
            </w:r>
            <w:r w:rsidR="005373E6" w:rsidRPr="00293BC8">
              <w:rPr>
                <w:rFonts w:ascii="Verdana" w:hAnsi="Verdana"/>
                <w:color w:val="0A548B"/>
                <w:sz w:val="20"/>
              </w:rPr>
              <w:t>Defined in schedule 6 of the Procurement Act 2023 (opens in new tab).</w:t>
            </w:r>
          </w:p>
          <w:p w14:paraId="4E5F8973" w14:textId="5E5FB6A8" w:rsidR="005373E6" w:rsidRPr="00293BC8" w:rsidRDefault="00A56043" w:rsidP="005373E6">
            <w:pPr>
              <w:widowControl w:val="0"/>
              <w:rPr>
                <w:rFonts w:ascii="Verdana" w:hAnsi="Verdana"/>
                <w:color w:val="0A548B"/>
                <w:sz w:val="20"/>
              </w:rPr>
            </w:pPr>
            <w:sdt>
              <w:sdtPr>
                <w:rPr>
                  <w:rFonts w:ascii="Verdana" w:hAnsi="Verdana"/>
                  <w:color w:val="0A548B"/>
                  <w:sz w:val="20"/>
                </w:rPr>
                <w:id w:val="-818651893"/>
                <w14:checkbox>
                  <w14:checked w14:val="0"/>
                  <w14:checkedState w14:val="2612" w14:font="MS Gothic"/>
                  <w14:uncheckedState w14:val="2610" w14:font="MS Gothic"/>
                </w14:checkbox>
              </w:sdtPr>
              <w:sdtEndPr/>
              <w:sdtContent>
                <w:r w:rsidR="005373E6" w:rsidRPr="00293BC8">
                  <w:rPr>
                    <w:rFonts w:ascii="Segoe UI Symbol" w:hAnsi="Segoe UI Symbol" w:cs="Segoe UI Symbol"/>
                    <w:color w:val="0A548B"/>
                    <w:sz w:val="20"/>
                  </w:rPr>
                  <w:t>☐</w:t>
                </w:r>
              </w:sdtContent>
            </w:sdt>
            <w:r w:rsidR="005373E6" w:rsidRPr="00293BC8">
              <w:rPr>
                <w:rFonts w:ascii="Verdana" w:hAnsi="Verdana"/>
                <w:color w:val="0A548B"/>
                <w:sz w:val="20"/>
              </w:rPr>
              <w:t xml:space="preserve"> Ancillary offences - aiding, abetting, encouraging or assisting crime</w:t>
            </w:r>
          </w:p>
          <w:p w14:paraId="4228E315" w14:textId="5B05EC43" w:rsidR="005373E6" w:rsidRPr="00293BC8" w:rsidRDefault="00A56043" w:rsidP="005373E6">
            <w:pPr>
              <w:widowControl w:val="0"/>
              <w:rPr>
                <w:rFonts w:ascii="Verdana" w:hAnsi="Verdana"/>
                <w:color w:val="0A548B"/>
                <w:sz w:val="20"/>
              </w:rPr>
            </w:pPr>
            <w:sdt>
              <w:sdtPr>
                <w:rPr>
                  <w:rFonts w:ascii="Verdana" w:hAnsi="Verdana"/>
                  <w:color w:val="0A548B"/>
                  <w:sz w:val="20"/>
                </w:rPr>
                <w:id w:val="836654019"/>
                <w14:checkbox>
                  <w14:checked w14:val="0"/>
                  <w14:checkedState w14:val="2612" w14:font="MS Gothic"/>
                  <w14:uncheckedState w14:val="2610" w14:font="MS Gothic"/>
                </w14:checkbox>
              </w:sdtPr>
              <w:sdtEndPr/>
              <w:sdtContent>
                <w:r w:rsidR="005373E6" w:rsidRPr="00293BC8">
                  <w:rPr>
                    <w:rFonts w:ascii="Segoe UI Symbol" w:hAnsi="Segoe UI Symbol" w:cs="Segoe UI Symbol"/>
                    <w:color w:val="0A548B"/>
                    <w:sz w:val="20"/>
                  </w:rPr>
                  <w:t>☐</w:t>
                </w:r>
              </w:sdtContent>
            </w:sdt>
            <w:r w:rsidR="005373E6" w:rsidRPr="00293BC8">
              <w:rPr>
                <w:rFonts w:ascii="Verdana" w:hAnsi="Verdana"/>
                <w:color w:val="0A548B"/>
                <w:sz w:val="20"/>
              </w:rPr>
              <w:t xml:space="preserve"> Cartel offences</w:t>
            </w:r>
          </w:p>
          <w:p w14:paraId="359C8275" w14:textId="6994186E" w:rsidR="005373E6" w:rsidRPr="00293BC8" w:rsidRDefault="00A56043" w:rsidP="005373E6">
            <w:pPr>
              <w:widowControl w:val="0"/>
              <w:rPr>
                <w:rFonts w:ascii="Verdana" w:hAnsi="Verdana"/>
                <w:color w:val="0A548B"/>
                <w:sz w:val="20"/>
              </w:rPr>
            </w:pPr>
            <w:sdt>
              <w:sdtPr>
                <w:rPr>
                  <w:rFonts w:ascii="Verdana" w:hAnsi="Verdana"/>
                  <w:color w:val="0A548B"/>
                  <w:sz w:val="20"/>
                </w:rPr>
                <w:id w:val="445351830"/>
                <w14:checkbox>
                  <w14:checked w14:val="0"/>
                  <w14:checkedState w14:val="2612" w14:font="MS Gothic"/>
                  <w14:uncheckedState w14:val="2610" w14:font="MS Gothic"/>
                </w14:checkbox>
              </w:sdtPr>
              <w:sdtEndPr/>
              <w:sdtContent>
                <w:r w:rsidR="005373E6" w:rsidRPr="00293BC8">
                  <w:rPr>
                    <w:rFonts w:ascii="Segoe UI Symbol" w:hAnsi="Segoe UI Symbol" w:cs="Segoe UI Symbol"/>
                    <w:color w:val="0A548B"/>
                    <w:sz w:val="20"/>
                  </w:rPr>
                  <w:t>☐</w:t>
                </w:r>
              </w:sdtContent>
            </w:sdt>
            <w:r w:rsidR="005373E6" w:rsidRPr="00293BC8">
              <w:rPr>
                <w:rFonts w:ascii="Verdana" w:hAnsi="Verdana"/>
                <w:color w:val="0A548B"/>
                <w:sz w:val="20"/>
              </w:rPr>
              <w:t xml:space="preserve"> Corporate manslaughter or homicide</w:t>
            </w:r>
          </w:p>
          <w:p w14:paraId="50459693" w14:textId="473D0FF6" w:rsidR="005373E6" w:rsidRPr="00293BC8" w:rsidRDefault="00A56043" w:rsidP="005373E6">
            <w:pPr>
              <w:widowControl w:val="0"/>
              <w:rPr>
                <w:rFonts w:ascii="Verdana" w:hAnsi="Verdana"/>
                <w:color w:val="0A548B"/>
                <w:sz w:val="20"/>
              </w:rPr>
            </w:pPr>
            <w:sdt>
              <w:sdtPr>
                <w:rPr>
                  <w:rFonts w:ascii="Verdana" w:hAnsi="Verdana"/>
                  <w:color w:val="0A548B"/>
                  <w:sz w:val="20"/>
                </w:rPr>
                <w:id w:val="1070773035"/>
                <w14:checkbox>
                  <w14:checked w14:val="0"/>
                  <w14:checkedState w14:val="2612" w14:font="MS Gothic"/>
                  <w14:uncheckedState w14:val="2610" w14:font="MS Gothic"/>
                </w14:checkbox>
              </w:sdtPr>
              <w:sdtEndPr/>
              <w:sdtContent>
                <w:r w:rsidR="005C2917" w:rsidRPr="00293BC8">
                  <w:rPr>
                    <w:rFonts w:ascii="Segoe UI Symbol" w:hAnsi="Segoe UI Symbol" w:cs="Segoe UI Symbol"/>
                    <w:color w:val="0A548B"/>
                    <w:sz w:val="20"/>
                  </w:rPr>
                  <w:t>☐</w:t>
                </w:r>
              </w:sdtContent>
            </w:sdt>
            <w:r w:rsidR="005C2917" w:rsidRPr="00293BC8">
              <w:rPr>
                <w:rFonts w:ascii="Verdana" w:hAnsi="Verdana"/>
                <w:color w:val="0A548B"/>
                <w:sz w:val="20"/>
              </w:rPr>
              <w:t xml:space="preserve">  </w:t>
            </w:r>
            <w:r w:rsidR="005373E6" w:rsidRPr="00293BC8">
              <w:rPr>
                <w:rFonts w:ascii="Verdana" w:hAnsi="Verdana"/>
                <w:color w:val="0A548B"/>
                <w:sz w:val="20"/>
              </w:rPr>
              <w:t>Labour market, slavery and human trafficking offences</w:t>
            </w:r>
          </w:p>
          <w:p w14:paraId="18AE579A" w14:textId="6182FF93" w:rsidR="005373E6" w:rsidRPr="00293BC8" w:rsidRDefault="00A56043" w:rsidP="005C2917">
            <w:pPr>
              <w:widowControl w:val="0"/>
              <w:rPr>
                <w:rFonts w:ascii="Verdana" w:hAnsi="Verdana"/>
                <w:color w:val="0A548B"/>
                <w:sz w:val="20"/>
              </w:rPr>
            </w:pPr>
            <w:sdt>
              <w:sdtPr>
                <w:rPr>
                  <w:rFonts w:ascii="Verdana" w:hAnsi="Verdana"/>
                  <w:color w:val="0A548B"/>
                  <w:sz w:val="20"/>
                </w:rPr>
                <w:id w:val="422847847"/>
                <w14:checkbox>
                  <w14:checked w14:val="0"/>
                  <w14:checkedState w14:val="2612" w14:font="MS Gothic"/>
                  <w14:uncheckedState w14:val="2610" w14:font="MS Gothic"/>
                </w14:checkbox>
              </w:sdtPr>
              <w:sdtEndPr/>
              <w:sdtContent>
                <w:r w:rsidR="005C2917" w:rsidRPr="00293BC8">
                  <w:rPr>
                    <w:rFonts w:ascii="Segoe UI Symbol" w:hAnsi="Segoe UI Symbol" w:cs="Segoe UI Symbol"/>
                    <w:color w:val="0A548B"/>
                    <w:sz w:val="20"/>
                  </w:rPr>
                  <w:t>☐</w:t>
                </w:r>
              </w:sdtContent>
            </w:sdt>
            <w:r w:rsidR="005C2917" w:rsidRPr="00293BC8">
              <w:rPr>
                <w:rFonts w:ascii="Verdana" w:hAnsi="Verdana"/>
                <w:color w:val="0A548B"/>
                <w:sz w:val="20"/>
              </w:rPr>
              <w:t xml:space="preserve">  </w:t>
            </w:r>
            <w:r w:rsidR="005373E6" w:rsidRPr="00293BC8">
              <w:rPr>
                <w:rFonts w:ascii="Verdana" w:hAnsi="Verdana"/>
                <w:color w:val="0A548B"/>
                <w:sz w:val="20"/>
              </w:rPr>
              <w:t>Organised crime</w:t>
            </w:r>
          </w:p>
          <w:p w14:paraId="73636C62" w14:textId="1DA6F42B" w:rsidR="005373E6" w:rsidRPr="00293BC8" w:rsidRDefault="00A56043" w:rsidP="005C2917">
            <w:pPr>
              <w:widowControl w:val="0"/>
              <w:rPr>
                <w:rFonts w:ascii="Verdana" w:hAnsi="Verdana"/>
                <w:color w:val="0A548B"/>
                <w:sz w:val="20"/>
              </w:rPr>
            </w:pPr>
            <w:sdt>
              <w:sdtPr>
                <w:rPr>
                  <w:rFonts w:ascii="Verdana" w:hAnsi="Verdana"/>
                  <w:color w:val="0A548B"/>
                  <w:sz w:val="20"/>
                </w:rPr>
                <w:id w:val="-215590281"/>
                <w14:checkbox>
                  <w14:checked w14:val="0"/>
                  <w14:checkedState w14:val="2612" w14:font="MS Gothic"/>
                  <w14:uncheckedState w14:val="2610" w14:font="MS Gothic"/>
                </w14:checkbox>
              </w:sdtPr>
              <w:sdtEndPr/>
              <w:sdtContent>
                <w:r w:rsidR="005C2917" w:rsidRPr="00293BC8">
                  <w:rPr>
                    <w:rFonts w:ascii="Segoe UI Symbol" w:hAnsi="Segoe UI Symbol" w:cs="Segoe UI Symbol"/>
                    <w:color w:val="0A548B"/>
                    <w:sz w:val="20"/>
                  </w:rPr>
                  <w:t>☐</w:t>
                </w:r>
              </w:sdtContent>
            </w:sdt>
            <w:r w:rsidR="005C2917" w:rsidRPr="00293BC8">
              <w:rPr>
                <w:rFonts w:ascii="Verdana" w:hAnsi="Verdana"/>
                <w:color w:val="0A548B"/>
                <w:sz w:val="20"/>
              </w:rPr>
              <w:t xml:space="preserve">  </w:t>
            </w:r>
            <w:r w:rsidR="005373E6" w:rsidRPr="00293BC8">
              <w:rPr>
                <w:rFonts w:ascii="Verdana" w:hAnsi="Verdana"/>
                <w:color w:val="0A548B"/>
                <w:sz w:val="20"/>
              </w:rPr>
              <w:t>Tax offences</w:t>
            </w:r>
          </w:p>
          <w:p w14:paraId="4841E9B5" w14:textId="7DF6A0F0" w:rsidR="005373E6" w:rsidRPr="00293BC8" w:rsidRDefault="00A56043" w:rsidP="005C2917">
            <w:pPr>
              <w:widowControl w:val="0"/>
              <w:rPr>
                <w:rFonts w:ascii="Verdana" w:hAnsi="Verdana"/>
                <w:color w:val="0A548B"/>
                <w:sz w:val="20"/>
              </w:rPr>
            </w:pPr>
            <w:sdt>
              <w:sdtPr>
                <w:rPr>
                  <w:rFonts w:ascii="Verdana" w:hAnsi="Verdana"/>
                  <w:color w:val="0A548B"/>
                  <w:sz w:val="20"/>
                </w:rPr>
                <w:id w:val="1373881029"/>
                <w14:checkbox>
                  <w14:checked w14:val="0"/>
                  <w14:checkedState w14:val="2612" w14:font="MS Gothic"/>
                  <w14:uncheckedState w14:val="2610" w14:font="MS Gothic"/>
                </w14:checkbox>
              </w:sdtPr>
              <w:sdtEndPr/>
              <w:sdtContent>
                <w:r w:rsidR="005C2917" w:rsidRPr="00293BC8">
                  <w:rPr>
                    <w:rFonts w:ascii="Segoe UI Symbol" w:hAnsi="Segoe UI Symbol" w:cs="Segoe UI Symbol"/>
                    <w:color w:val="0A548B"/>
                    <w:sz w:val="20"/>
                  </w:rPr>
                  <w:t>☐</w:t>
                </w:r>
              </w:sdtContent>
            </w:sdt>
            <w:r w:rsidR="005C2917" w:rsidRPr="00293BC8">
              <w:rPr>
                <w:rFonts w:ascii="Verdana" w:hAnsi="Verdana"/>
                <w:color w:val="0A548B"/>
                <w:sz w:val="20"/>
              </w:rPr>
              <w:t xml:space="preserve">  </w:t>
            </w:r>
            <w:r w:rsidR="005373E6" w:rsidRPr="00293BC8">
              <w:rPr>
                <w:rFonts w:ascii="Verdana" w:hAnsi="Verdana"/>
                <w:color w:val="0A548B"/>
                <w:sz w:val="20"/>
              </w:rPr>
              <w:t>Terrorism and offences having a terrorist connection</w:t>
            </w:r>
          </w:p>
          <w:p w14:paraId="23AF9335" w14:textId="7546086F" w:rsidR="005373E6" w:rsidRPr="00293BC8" w:rsidRDefault="00A56043" w:rsidP="005C2917">
            <w:pPr>
              <w:widowControl w:val="0"/>
              <w:rPr>
                <w:rFonts w:ascii="Verdana" w:hAnsi="Verdana"/>
                <w:color w:val="0A548B"/>
                <w:sz w:val="20"/>
              </w:rPr>
            </w:pPr>
            <w:sdt>
              <w:sdtPr>
                <w:rPr>
                  <w:rFonts w:ascii="Verdana" w:hAnsi="Verdana"/>
                  <w:color w:val="0A548B"/>
                  <w:sz w:val="20"/>
                </w:rPr>
                <w:id w:val="-1468657064"/>
                <w14:checkbox>
                  <w14:checked w14:val="0"/>
                  <w14:checkedState w14:val="2612" w14:font="MS Gothic"/>
                  <w14:uncheckedState w14:val="2610" w14:font="MS Gothic"/>
                </w14:checkbox>
              </w:sdtPr>
              <w:sdtEndPr/>
              <w:sdtContent>
                <w:r w:rsidR="005C2917" w:rsidRPr="00293BC8">
                  <w:rPr>
                    <w:rFonts w:ascii="Segoe UI Symbol" w:hAnsi="Segoe UI Symbol" w:cs="Segoe UI Symbol"/>
                    <w:color w:val="0A548B"/>
                    <w:sz w:val="20"/>
                  </w:rPr>
                  <w:t>☐</w:t>
                </w:r>
              </w:sdtContent>
            </w:sdt>
            <w:r w:rsidR="005C2917" w:rsidRPr="00293BC8">
              <w:rPr>
                <w:rFonts w:ascii="Verdana" w:hAnsi="Verdana"/>
                <w:color w:val="0A548B"/>
                <w:sz w:val="20"/>
              </w:rPr>
              <w:t xml:space="preserve">  </w:t>
            </w:r>
            <w:r w:rsidR="005373E6" w:rsidRPr="00293BC8">
              <w:rPr>
                <w:rFonts w:ascii="Verdana" w:hAnsi="Verdana"/>
                <w:color w:val="0A548B"/>
                <w:sz w:val="20"/>
              </w:rPr>
              <w:t>Theft, fraud and bribery</w:t>
            </w:r>
          </w:p>
          <w:p w14:paraId="303A382A" w14:textId="48044ADF" w:rsidR="000C4AC9" w:rsidRPr="003C7ADD" w:rsidRDefault="000C4AC9" w:rsidP="005373E6">
            <w:pPr>
              <w:rPr>
                <w:rFonts w:ascii="Verdana" w:hAnsi="Verdana"/>
                <w:color w:val="0A548B"/>
                <w:sz w:val="20"/>
              </w:rPr>
            </w:pPr>
          </w:p>
        </w:tc>
      </w:tr>
      <w:tr w:rsidR="003C7ADD" w:rsidRPr="003C7ADD" w14:paraId="792AF542" w14:textId="77777777" w:rsidTr="009A3FDC">
        <w:trPr>
          <w:gridAfter w:val="1"/>
          <w:wAfter w:w="135" w:type="dxa"/>
          <w:trHeight w:val="300"/>
        </w:trPr>
        <w:tc>
          <w:tcPr>
            <w:tcW w:w="1413" w:type="dxa"/>
            <w:shd w:val="clear" w:color="auto" w:fill="FFFFFF" w:themeFill="background1"/>
            <w:tcMar>
              <w:top w:w="150" w:type="dxa"/>
              <w:left w:w="0" w:type="dxa"/>
              <w:bottom w:w="150" w:type="dxa"/>
              <w:right w:w="300" w:type="dxa"/>
            </w:tcMar>
            <w:hideMark/>
          </w:tcPr>
          <w:p w14:paraId="6A740F89" w14:textId="77777777" w:rsidR="000C4AC9" w:rsidRPr="003C7ADD" w:rsidRDefault="000C4AC9">
            <w:pPr>
              <w:rPr>
                <w:rFonts w:ascii="Verdana" w:hAnsi="Verdana"/>
                <w:color w:val="0A548B"/>
                <w:sz w:val="20"/>
              </w:rPr>
            </w:pPr>
            <w:r w:rsidRPr="003C7ADD">
              <w:rPr>
                <w:rFonts w:ascii="Verdana" w:hAnsi="Verdana"/>
                <w:color w:val="0A548B"/>
                <w:sz w:val="20"/>
              </w:rPr>
              <w:lastRenderedPageBreak/>
              <w:t>-</w:t>
            </w:r>
          </w:p>
        </w:tc>
        <w:tc>
          <w:tcPr>
            <w:tcW w:w="4246" w:type="dxa"/>
            <w:shd w:val="clear" w:color="auto" w:fill="FFFFFF" w:themeFill="background1"/>
            <w:tcMar>
              <w:top w:w="150" w:type="dxa"/>
              <w:left w:w="0" w:type="dxa"/>
              <w:bottom w:w="150" w:type="dxa"/>
              <w:right w:w="300" w:type="dxa"/>
            </w:tcMar>
          </w:tcPr>
          <w:p w14:paraId="4E22BAE1" w14:textId="77777777" w:rsidR="005376CF" w:rsidRPr="00293BC8" w:rsidRDefault="005376CF" w:rsidP="005376CF">
            <w:pPr>
              <w:widowControl w:val="0"/>
              <w:rPr>
                <w:rFonts w:ascii="Verdana" w:hAnsi="Verdana"/>
                <w:b/>
                <w:bCs/>
                <w:color w:val="0A548B"/>
                <w:sz w:val="20"/>
              </w:rPr>
            </w:pPr>
            <w:r w:rsidRPr="00293BC8">
              <w:rPr>
                <w:rFonts w:ascii="Verdana" w:hAnsi="Verdana"/>
                <w:b/>
                <w:bCs/>
                <w:color w:val="0A548B"/>
                <w:sz w:val="20"/>
              </w:rPr>
              <w:t>Discretionary exclusions</w:t>
            </w:r>
          </w:p>
          <w:p w14:paraId="1132688C" w14:textId="77777777" w:rsidR="00115C61" w:rsidRPr="00293BC8" w:rsidRDefault="00115C61" w:rsidP="005376CF">
            <w:pPr>
              <w:widowControl w:val="0"/>
              <w:rPr>
                <w:rFonts w:ascii="Verdana" w:hAnsi="Verdana"/>
                <w:color w:val="0A548B"/>
                <w:sz w:val="20"/>
              </w:rPr>
            </w:pPr>
          </w:p>
          <w:p w14:paraId="25682A06" w14:textId="4242F2EC" w:rsidR="005376CF" w:rsidRPr="00293BC8" w:rsidRDefault="005376CF" w:rsidP="005376CF">
            <w:pPr>
              <w:widowControl w:val="0"/>
              <w:rPr>
                <w:rFonts w:ascii="Verdana" w:hAnsi="Verdana"/>
                <w:color w:val="0A548B"/>
                <w:sz w:val="20"/>
              </w:rPr>
            </w:pPr>
            <w:r w:rsidRPr="00293BC8">
              <w:rPr>
                <w:rFonts w:ascii="Verdana" w:hAnsi="Verdana"/>
                <w:color w:val="0A548B"/>
                <w:sz w:val="20"/>
              </w:rPr>
              <w:t>Defined in schedule 7 of the Procurement Act 2023</w:t>
            </w:r>
          </w:p>
          <w:p w14:paraId="083EE643" w14:textId="77777777" w:rsidR="00115C61" w:rsidRPr="00293BC8" w:rsidRDefault="00115C61" w:rsidP="005376CF">
            <w:pPr>
              <w:widowControl w:val="0"/>
              <w:rPr>
                <w:rFonts w:ascii="Verdana" w:hAnsi="Verdana"/>
                <w:color w:val="0A548B"/>
                <w:sz w:val="20"/>
              </w:rPr>
            </w:pPr>
          </w:p>
          <w:p w14:paraId="5614DDF1" w14:textId="7993452F" w:rsidR="00115C61" w:rsidRPr="00293BC8" w:rsidRDefault="00115C61" w:rsidP="005376CF">
            <w:pPr>
              <w:widowControl w:val="0"/>
              <w:rPr>
                <w:rFonts w:ascii="Verdana" w:hAnsi="Verdana"/>
                <w:color w:val="0A548B"/>
                <w:sz w:val="20"/>
              </w:rPr>
            </w:pPr>
            <w:r w:rsidRPr="00293BC8">
              <w:rPr>
                <w:rFonts w:ascii="Verdana" w:hAnsi="Verdana"/>
                <w:color w:val="0A548B"/>
                <w:sz w:val="20"/>
              </w:rPr>
              <w:t>Please select any that apply using the check boxes:</w:t>
            </w:r>
          </w:p>
          <w:p w14:paraId="0184E7DF" w14:textId="6DDAE0A4" w:rsidR="000C4AC9" w:rsidRPr="003C7ADD" w:rsidRDefault="000C4AC9">
            <w:pPr>
              <w:rPr>
                <w:rFonts w:ascii="Verdana" w:hAnsi="Verdana"/>
                <w:color w:val="0A548B"/>
                <w:sz w:val="20"/>
              </w:rPr>
            </w:pPr>
          </w:p>
        </w:tc>
        <w:tc>
          <w:tcPr>
            <w:tcW w:w="4236" w:type="dxa"/>
            <w:gridSpan w:val="2"/>
            <w:shd w:val="clear" w:color="auto" w:fill="FFFFFF" w:themeFill="background1"/>
            <w:tcMar>
              <w:top w:w="150" w:type="dxa"/>
              <w:left w:w="0" w:type="dxa"/>
              <w:bottom w:w="150" w:type="dxa"/>
              <w:right w:w="0" w:type="dxa"/>
            </w:tcMar>
          </w:tcPr>
          <w:p w14:paraId="6E354630" w14:textId="4BAA3394" w:rsidR="00C30C97" w:rsidRPr="00293BC8" w:rsidRDefault="00A56043" w:rsidP="00C30C97">
            <w:pPr>
              <w:widowControl w:val="0"/>
              <w:rPr>
                <w:rFonts w:ascii="Verdana" w:hAnsi="Verdana"/>
                <w:color w:val="0A548B"/>
                <w:sz w:val="20"/>
              </w:rPr>
            </w:pPr>
            <w:sdt>
              <w:sdtPr>
                <w:rPr>
                  <w:rFonts w:ascii="Verdana" w:hAnsi="Verdana"/>
                  <w:color w:val="0A548B"/>
                  <w:sz w:val="20"/>
                </w:rPr>
                <w:id w:val="-279578564"/>
                <w14:checkbox>
                  <w14:checked w14:val="0"/>
                  <w14:checkedState w14:val="2612" w14:font="MS Gothic"/>
                  <w14:uncheckedState w14:val="2610" w14:font="MS Gothic"/>
                </w14:checkbox>
              </w:sdtPr>
              <w:sdtEndPr/>
              <w:sdtContent>
                <w:r w:rsidR="00C30C97" w:rsidRPr="00293BC8">
                  <w:rPr>
                    <w:rFonts w:ascii="Segoe UI Symbol" w:hAnsi="Segoe UI Symbol" w:cs="Segoe UI Symbol"/>
                    <w:color w:val="0A548B"/>
                    <w:sz w:val="20"/>
                  </w:rPr>
                  <w:t>☐</w:t>
                </w:r>
              </w:sdtContent>
            </w:sdt>
            <w:r w:rsidR="00C30C97" w:rsidRPr="00293BC8">
              <w:rPr>
                <w:rFonts w:ascii="Verdana" w:hAnsi="Verdana"/>
                <w:color w:val="0A548B"/>
                <w:sz w:val="20"/>
              </w:rPr>
              <w:t xml:space="preserve">  Acting improperly in procurement</w:t>
            </w:r>
          </w:p>
          <w:p w14:paraId="0CD28664" w14:textId="6B01B969" w:rsidR="00C30C97" w:rsidRPr="00293BC8" w:rsidRDefault="00A56043" w:rsidP="00C30C97">
            <w:pPr>
              <w:widowControl w:val="0"/>
              <w:rPr>
                <w:rFonts w:ascii="Verdana" w:hAnsi="Verdana"/>
                <w:color w:val="0A548B"/>
                <w:sz w:val="20"/>
              </w:rPr>
            </w:pPr>
            <w:sdt>
              <w:sdtPr>
                <w:rPr>
                  <w:rFonts w:ascii="Verdana" w:hAnsi="Verdana"/>
                  <w:color w:val="0A548B"/>
                  <w:sz w:val="20"/>
                </w:rPr>
                <w:id w:val="-1223521189"/>
                <w14:checkbox>
                  <w14:checked w14:val="0"/>
                  <w14:checkedState w14:val="2612" w14:font="MS Gothic"/>
                  <w14:uncheckedState w14:val="2610" w14:font="MS Gothic"/>
                </w14:checkbox>
              </w:sdtPr>
              <w:sdtEndPr/>
              <w:sdtContent>
                <w:r w:rsidR="00C30C97" w:rsidRPr="00293BC8">
                  <w:rPr>
                    <w:rFonts w:ascii="Segoe UI Symbol" w:hAnsi="Segoe UI Symbol" w:cs="Segoe UI Symbol"/>
                    <w:color w:val="0A548B"/>
                    <w:sz w:val="20"/>
                  </w:rPr>
                  <w:t>☐</w:t>
                </w:r>
              </w:sdtContent>
            </w:sdt>
            <w:r w:rsidR="00C30C97" w:rsidRPr="00293BC8">
              <w:rPr>
                <w:rFonts w:ascii="Verdana" w:hAnsi="Verdana"/>
                <w:color w:val="0A548B"/>
                <w:sz w:val="20"/>
              </w:rPr>
              <w:t xml:space="preserve">  Breach of contract and poor performance</w:t>
            </w:r>
          </w:p>
          <w:p w14:paraId="037A73FD" w14:textId="74DB08A9" w:rsidR="00C30C97" w:rsidRPr="00293BC8" w:rsidRDefault="00A56043" w:rsidP="00C30C97">
            <w:pPr>
              <w:widowControl w:val="0"/>
              <w:rPr>
                <w:rFonts w:ascii="Verdana" w:hAnsi="Verdana"/>
                <w:color w:val="0A548B"/>
                <w:sz w:val="20"/>
              </w:rPr>
            </w:pPr>
            <w:sdt>
              <w:sdtPr>
                <w:rPr>
                  <w:rFonts w:ascii="Verdana" w:hAnsi="Verdana"/>
                  <w:color w:val="0A548B"/>
                  <w:sz w:val="20"/>
                </w:rPr>
                <w:id w:val="2019889324"/>
                <w14:checkbox>
                  <w14:checked w14:val="0"/>
                  <w14:checkedState w14:val="2612" w14:font="MS Gothic"/>
                  <w14:uncheckedState w14:val="2610" w14:font="MS Gothic"/>
                </w14:checkbox>
              </w:sdtPr>
              <w:sdtEndPr/>
              <w:sdtContent>
                <w:r w:rsidR="00C30C97" w:rsidRPr="00293BC8">
                  <w:rPr>
                    <w:rFonts w:ascii="Segoe UI Symbol" w:hAnsi="Segoe UI Symbol" w:cs="Segoe UI Symbol"/>
                    <w:color w:val="0A548B"/>
                    <w:sz w:val="20"/>
                  </w:rPr>
                  <w:t>☐</w:t>
                </w:r>
              </w:sdtContent>
            </w:sdt>
            <w:r w:rsidR="00C30C97" w:rsidRPr="00293BC8">
              <w:rPr>
                <w:rFonts w:ascii="Verdana" w:hAnsi="Verdana"/>
                <w:color w:val="0A548B"/>
                <w:sz w:val="20"/>
              </w:rPr>
              <w:t xml:space="preserve">  Environmental misconduct</w:t>
            </w:r>
          </w:p>
          <w:p w14:paraId="0BC0533B" w14:textId="655F00B5" w:rsidR="00C30C97" w:rsidRPr="00293BC8" w:rsidRDefault="00A56043" w:rsidP="00C30C97">
            <w:pPr>
              <w:widowControl w:val="0"/>
              <w:rPr>
                <w:rFonts w:ascii="Verdana" w:hAnsi="Verdana"/>
                <w:color w:val="0A548B"/>
                <w:sz w:val="20"/>
              </w:rPr>
            </w:pPr>
            <w:sdt>
              <w:sdtPr>
                <w:rPr>
                  <w:rFonts w:ascii="Verdana" w:hAnsi="Verdana"/>
                  <w:color w:val="0A548B"/>
                  <w:sz w:val="20"/>
                </w:rPr>
                <w:id w:val="600843680"/>
                <w14:checkbox>
                  <w14:checked w14:val="0"/>
                  <w14:checkedState w14:val="2612" w14:font="MS Gothic"/>
                  <w14:uncheckedState w14:val="2610" w14:font="MS Gothic"/>
                </w14:checkbox>
              </w:sdtPr>
              <w:sdtEndPr/>
              <w:sdtContent>
                <w:r w:rsidR="00C30C97" w:rsidRPr="00293BC8">
                  <w:rPr>
                    <w:rFonts w:ascii="Segoe UI Symbol" w:hAnsi="Segoe UI Symbol" w:cs="Segoe UI Symbol"/>
                    <w:color w:val="0A548B"/>
                    <w:sz w:val="20"/>
                  </w:rPr>
                  <w:t>☐</w:t>
                </w:r>
              </w:sdtContent>
            </w:sdt>
            <w:r w:rsidR="00C30C97" w:rsidRPr="00293BC8">
              <w:rPr>
                <w:rFonts w:ascii="Verdana" w:hAnsi="Verdana"/>
                <w:color w:val="0A548B"/>
                <w:sz w:val="20"/>
              </w:rPr>
              <w:t xml:space="preserve">  Infringement of Competition Act 1998, under Chapter II prohibition</w:t>
            </w:r>
          </w:p>
          <w:p w14:paraId="6C45B940" w14:textId="37A95B6A" w:rsidR="00C30C97" w:rsidRPr="00293BC8" w:rsidRDefault="00A56043" w:rsidP="00C30C97">
            <w:pPr>
              <w:widowControl w:val="0"/>
              <w:rPr>
                <w:rFonts w:ascii="Verdana" w:hAnsi="Verdana"/>
                <w:color w:val="0A548B"/>
                <w:sz w:val="20"/>
              </w:rPr>
            </w:pPr>
            <w:sdt>
              <w:sdtPr>
                <w:rPr>
                  <w:rFonts w:ascii="Verdana" w:hAnsi="Verdana"/>
                  <w:color w:val="0A548B"/>
                  <w:sz w:val="20"/>
                </w:rPr>
                <w:id w:val="290867640"/>
                <w14:checkbox>
                  <w14:checked w14:val="0"/>
                  <w14:checkedState w14:val="2612" w14:font="MS Gothic"/>
                  <w14:uncheckedState w14:val="2610" w14:font="MS Gothic"/>
                </w14:checkbox>
              </w:sdtPr>
              <w:sdtEndPr/>
              <w:sdtContent>
                <w:r w:rsidR="00C30C97" w:rsidRPr="00293BC8">
                  <w:rPr>
                    <w:rFonts w:ascii="Segoe UI Symbol" w:hAnsi="Segoe UI Symbol" w:cs="Segoe UI Symbol"/>
                    <w:color w:val="0A548B"/>
                    <w:sz w:val="20"/>
                  </w:rPr>
                  <w:t>☐</w:t>
                </w:r>
              </w:sdtContent>
            </w:sdt>
            <w:r w:rsidR="00C30C97" w:rsidRPr="00293BC8">
              <w:rPr>
                <w:rFonts w:ascii="Verdana" w:hAnsi="Verdana"/>
                <w:color w:val="0A548B"/>
                <w:sz w:val="20"/>
              </w:rPr>
              <w:t xml:space="preserve">  Insolvency or bankruptcy</w:t>
            </w:r>
          </w:p>
          <w:p w14:paraId="49E0BCA4" w14:textId="6E8654B7" w:rsidR="00C30C97" w:rsidRPr="00293BC8" w:rsidRDefault="00A56043" w:rsidP="00C30C97">
            <w:pPr>
              <w:widowControl w:val="0"/>
              <w:rPr>
                <w:rFonts w:ascii="Verdana" w:hAnsi="Verdana"/>
                <w:color w:val="0A548B"/>
                <w:sz w:val="20"/>
              </w:rPr>
            </w:pPr>
            <w:sdt>
              <w:sdtPr>
                <w:rPr>
                  <w:rFonts w:ascii="Verdana" w:hAnsi="Verdana"/>
                  <w:color w:val="0A548B"/>
                  <w:sz w:val="20"/>
                </w:rPr>
                <w:id w:val="-297225416"/>
                <w14:checkbox>
                  <w14:checked w14:val="0"/>
                  <w14:checkedState w14:val="2612" w14:font="MS Gothic"/>
                  <w14:uncheckedState w14:val="2610" w14:font="MS Gothic"/>
                </w14:checkbox>
              </w:sdtPr>
              <w:sdtEndPr/>
              <w:sdtContent>
                <w:r w:rsidR="00C30C97" w:rsidRPr="00293BC8">
                  <w:rPr>
                    <w:rFonts w:ascii="Segoe UI Symbol" w:hAnsi="Segoe UI Symbol" w:cs="Segoe UI Symbol"/>
                    <w:color w:val="0A548B"/>
                    <w:sz w:val="20"/>
                  </w:rPr>
                  <w:t>☐</w:t>
                </w:r>
              </w:sdtContent>
            </w:sdt>
            <w:r w:rsidR="00C30C97" w:rsidRPr="00293BC8">
              <w:rPr>
                <w:rFonts w:ascii="Verdana" w:hAnsi="Verdana"/>
                <w:color w:val="0A548B"/>
                <w:sz w:val="20"/>
              </w:rPr>
              <w:t xml:space="preserve">  Labour market misconduct</w:t>
            </w:r>
          </w:p>
          <w:p w14:paraId="4DB1CB1A" w14:textId="4AF7E540" w:rsidR="00C30C97" w:rsidRPr="00293BC8" w:rsidRDefault="00A56043" w:rsidP="00C30C97">
            <w:pPr>
              <w:widowControl w:val="0"/>
              <w:rPr>
                <w:rFonts w:ascii="Verdana" w:hAnsi="Verdana"/>
                <w:color w:val="0A548B"/>
                <w:sz w:val="20"/>
              </w:rPr>
            </w:pPr>
            <w:sdt>
              <w:sdtPr>
                <w:rPr>
                  <w:rFonts w:ascii="Verdana" w:hAnsi="Verdana"/>
                  <w:color w:val="0A548B"/>
                  <w:sz w:val="20"/>
                </w:rPr>
                <w:id w:val="1691955052"/>
                <w14:checkbox>
                  <w14:checked w14:val="0"/>
                  <w14:checkedState w14:val="2612" w14:font="MS Gothic"/>
                  <w14:uncheckedState w14:val="2610" w14:font="MS Gothic"/>
                </w14:checkbox>
              </w:sdtPr>
              <w:sdtEndPr/>
              <w:sdtContent>
                <w:r w:rsidR="00C30C97" w:rsidRPr="00293BC8">
                  <w:rPr>
                    <w:rFonts w:ascii="Segoe UI Symbol" w:hAnsi="Segoe UI Symbol" w:cs="Segoe UI Symbol"/>
                    <w:color w:val="0A548B"/>
                    <w:sz w:val="20"/>
                  </w:rPr>
                  <w:t>☐</w:t>
                </w:r>
              </w:sdtContent>
            </w:sdt>
            <w:r w:rsidR="00C30C97" w:rsidRPr="00293BC8">
              <w:rPr>
                <w:rFonts w:ascii="Verdana" w:hAnsi="Verdana"/>
                <w:color w:val="0A548B"/>
                <w:sz w:val="20"/>
              </w:rPr>
              <w:t xml:space="preserve">  Potential competition and competition law infringements</w:t>
            </w:r>
          </w:p>
          <w:p w14:paraId="38C97106" w14:textId="01661417" w:rsidR="00C30C97" w:rsidRPr="00293BC8" w:rsidRDefault="00A56043" w:rsidP="00C30C97">
            <w:pPr>
              <w:widowControl w:val="0"/>
              <w:rPr>
                <w:rFonts w:ascii="Verdana" w:hAnsi="Verdana"/>
                <w:color w:val="0A548B"/>
                <w:sz w:val="20"/>
              </w:rPr>
            </w:pPr>
            <w:sdt>
              <w:sdtPr>
                <w:rPr>
                  <w:rFonts w:ascii="Verdana" w:hAnsi="Verdana"/>
                  <w:color w:val="0A548B"/>
                  <w:sz w:val="20"/>
                </w:rPr>
                <w:id w:val="1178862727"/>
                <w14:checkbox>
                  <w14:checked w14:val="0"/>
                  <w14:checkedState w14:val="2612" w14:font="MS Gothic"/>
                  <w14:uncheckedState w14:val="2610" w14:font="MS Gothic"/>
                </w14:checkbox>
              </w:sdtPr>
              <w:sdtEndPr/>
              <w:sdtContent>
                <w:r w:rsidR="00C30C97" w:rsidRPr="00293BC8">
                  <w:rPr>
                    <w:rFonts w:ascii="Segoe UI Symbol" w:hAnsi="Segoe UI Symbol" w:cs="Segoe UI Symbol"/>
                    <w:color w:val="0A548B"/>
                    <w:sz w:val="20"/>
                  </w:rPr>
                  <w:t>☐</w:t>
                </w:r>
              </w:sdtContent>
            </w:sdt>
            <w:r w:rsidR="00C30C97" w:rsidRPr="00293BC8">
              <w:rPr>
                <w:rFonts w:ascii="Verdana" w:hAnsi="Verdana"/>
                <w:color w:val="0A548B"/>
                <w:sz w:val="20"/>
              </w:rPr>
              <w:t xml:space="preserve">  Professional misconduct</w:t>
            </w:r>
          </w:p>
          <w:p w14:paraId="2301BF16" w14:textId="00E7E511" w:rsidR="00C30C97" w:rsidRPr="00293BC8" w:rsidRDefault="00A56043" w:rsidP="00C30C97">
            <w:pPr>
              <w:widowControl w:val="0"/>
              <w:rPr>
                <w:rFonts w:ascii="Verdana" w:hAnsi="Verdana"/>
                <w:color w:val="0A548B"/>
                <w:sz w:val="20"/>
              </w:rPr>
            </w:pPr>
            <w:sdt>
              <w:sdtPr>
                <w:rPr>
                  <w:rFonts w:ascii="Verdana" w:hAnsi="Verdana"/>
                  <w:color w:val="0A548B"/>
                  <w:sz w:val="20"/>
                </w:rPr>
                <w:id w:val="1993908468"/>
                <w14:checkbox>
                  <w14:checked w14:val="0"/>
                  <w14:checkedState w14:val="2612" w14:font="MS Gothic"/>
                  <w14:uncheckedState w14:val="2610" w14:font="MS Gothic"/>
                </w14:checkbox>
              </w:sdtPr>
              <w:sdtEndPr/>
              <w:sdtContent>
                <w:r w:rsidR="00C30C97" w:rsidRPr="00293BC8">
                  <w:rPr>
                    <w:rFonts w:ascii="Segoe UI Symbol" w:hAnsi="Segoe UI Symbol" w:cs="Segoe UI Symbol"/>
                    <w:color w:val="0A548B"/>
                    <w:sz w:val="20"/>
                  </w:rPr>
                  <w:t>☐</w:t>
                </w:r>
              </w:sdtContent>
            </w:sdt>
            <w:r w:rsidR="00C30C97" w:rsidRPr="00293BC8">
              <w:rPr>
                <w:rFonts w:ascii="Verdana" w:hAnsi="Verdana"/>
                <w:color w:val="0A548B"/>
                <w:sz w:val="20"/>
              </w:rPr>
              <w:t xml:space="preserve">  Suspension or ceasing to carry on all or a substantial part of a business</w:t>
            </w:r>
          </w:p>
          <w:p w14:paraId="62BFF51B" w14:textId="43FD7769" w:rsidR="000C4AC9" w:rsidRPr="003C7ADD" w:rsidRDefault="000C4AC9">
            <w:pPr>
              <w:rPr>
                <w:rFonts w:ascii="Verdana" w:hAnsi="Verdana"/>
                <w:color w:val="0A548B"/>
                <w:sz w:val="20"/>
              </w:rPr>
            </w:pPr>
          </w:p>
        </w:tc>
      </w:tr>
      <w:tr w:rsidR="003C7ADD" w:rsidRPr="003C7ADD" w14:paraId="689443C4" w14:textId="77777777" w:rsidTr="009A3FDC">
        <w:trPr>
          <w:gridAfter w:val="1"/>
          <w:wAfter w:w="135" w:type="dxa"/>
          <w:trHeight w:val="300"/>
        </w:trPr>
        <w:tc>
          <w:tcPr>
            <w:tcW w:w="1413" w:type="dxa"/>
            <w:shd w:val="clear" w:color="auto" w:fill="FFFFFF" w:themeFill="background1"/>
            <w:tcMar>
              <w:top w:w="150" w:type="dxa"/>
              <w:left w:w="0" w:type="dxa"/>
              <w:bottom w:w="150" w:type="dxa"/>
              <w:right w:w="300" w:type="dxa"/>
            </w:tcMar>
            <w:hideMark/>
          </w:tcPr>
          <w:p w14:paraId="000FD23A" w14:textId="77777777" w:rsidR="000C4AC9" w:rsidRPr="003C7ADD" w:rsidRDefault="000C4AC9">
            <w:pPr>
              <w:rPr>
                <w:rFonts w:ascii="Verdana" w:hAnsi="Verdana"/>
                <w:color w:val="0A548B"/>
                <w:sz w:val="20"/>
              </w:rPr>
            </w:pPr>
            <w:r w:rsidRPr="003C7ADD">
              <w:rPr>
                <w:rFonts w:ascii="Verdana" w:hAnsi="Verdana"/>
                <w:color w:val="0A548B"/>
                <w:sz w:val="20"/>
              </w:rPr>
              <w:t>-</w:t>
            </w:r>
          </w:p>
        </w:tc>
        <w:tc>
          <w:tcPr>
            <w:tcW w:w="4246" w:type="dxa"/>
            <w:shd w:val="clear" w:color="auto" w:fill="FFFFFF" w:themeFill="background1"/>
            <w:tcMar>
              <w:top w:w="150" w:type="dxa"/>
              <w:left w:w="0" w:type="dxa"/>
              <w:bottom w:w="150" w:type="dxa"/>
              <w:right w:w="300" w:type="dxa"/>
            </w:tcMar>
          </w:tcPr>
          <w:p w14:paraId="7A00A840" w14:textId="02157380" w:rsidR="000C4AC9" w:rsidRPr="003C7ADD" w:rsidRDefault="004218F4">
            <w:pPr>
              <w:rPr>
                <w:rFonts w:ascii="Verdana" w:hAnsi="Verdana"/>
                <w:color w:val="0A548B"/>
                <w:sz w:val="20"/>
              </w:rPr>
            </w:pPr>
            <w:r w:rsidRPr="003C7ADD">
              <w:rPr>
                <w:rFonts w:ascii="Verdana" w:hAnsi="Verdana"/>
                <w:color w:val="0A548B"/>
                <w:sz w:val="20"/>
              </w:rPr>
              <w:t xml:space="preserve">If you have </w:t>
            </w:r>
            <w:r w:rsidR="009D07EC">
              <w:rPr>
                <w:rFonts w:ascii="Verdana" w:hAnsi="Verdana"/>
                <w:color w:val="0A548B"/>
                <w:sz w:val="20"/>
              </w:rPr>
              <w:t xml:space="preserve">checked any exclusions </w:t>
            </w:r>
            <w:r w:rsidR="00786486">
              <w:rPr>
                <w:rFonts w:ascii="Verdana" w:hAnsi="Verdana"/>
                <w:color w:val="0A548B"/>
                <w:sz w:val="20"/>
              </w:rPr>
              <w:t>within</w:t>
            </w:r>
            <w:r w:rsidRPr="003C7ADD">
              <w:rPr>
                <w:rFonts w:ascii="Verdana" w:hAnsi="Verdana"/>
                <w:color w:val="0A548B"/>
                <w:sz w:val="20"/>
              </w:rPr>
              <w:t xml:space="preserve"> question 2.1(a),</w:t>
            </w:r>
            <w:r>
              <w:rPr>
                <w:rFonts w:ascii="Verdana" w:hAnsi="Verdana"/>
                <w:color w:val="0A548B"/>
                <w:sz w:val="20"/>
              </w:rPr>
              <w:t xml:space="preserve"> did </w:t>
            </w:r>
            <w:r w:rsidR="00392B0F">
              <w:rPr>
                <w:rFonts w:ascii="Verdana" w:hAnsi="Verdana"/>
                <w:color w:val="0A548B"/>
                <w:sz w:val="20"/>
              </w:rPr>
              <w:t>these exclusions</w:t>
            </w:r>
            <w:r>
              <w:rPr>
                <w:rFonts w:ascii="Verdana" w:hAnsi="Verdana"/>
                <w:color w:val="0A548B"/>
                <w:sz w:val="20"/>
              </w:rPr>
              <w:t xml:space="preserve"> happen in the UK?</w:t>
            </w:r>
          </w:p>
        </w:tc>
        <w:tc>
          <w:tcPr>
            <w:tcW w:w="4236" w:type="dxa"/>
            <w:gridSpan w:val="2"/>
            <w:shd w:val="clear" w:color="auto" w:fill="FFFFFF" w:themeFill="background1"/>
            <w:tcMar>
              <w:top w:w="150" w:type="dxa"/>
              <w:left w:w="0" w:type="dxa"/>
              <w:bottom w:w="150" w:type="dxa"/>
              <w:right w:w="0" w:type="dxa"/>
            </w:tcMar>
          </w:tcPr>
          <w:p w14:paraId="4EF817FB" w14:textId="0F9E718C" w:rsidR="000C4AC9" w:rsidRDefault="00A56043">
            <w:pPr>
              <w:rPr>
                <w:rFonts w:ascii="Verdana" w:hAnsi="Verdana"/>
                <w:color w:val="0A548B"/>
                <w:sz w:val="20"/>
              </w:rPr>
            </w:pPr>
            <w:sdt>
              <w:sdtPr>
                <w:rPr>
                  <w:rFonts w:ascii="Verdana" w:hAnsi="Verdana"/>
                  <w:color w:val="0A548B"/>
                  <w:sz w:val="20"/>
                </w:rPr>
                <w:id w:val="1350987176"/>
                <w14:checkbox>
                  <w14:checked w14:val="0"/>
                  <w14:checkedState w14:val="2612" w14:font="MS Gothic"/>
                  <w14:uncheckedState w14:val="2610" w14:font="MS Gothic"/>
                </w14:checkbox>
              </w:sdtPr>
              <w:sdtEndPr/>
              <w:sdtContent>
                <w:r w:rsidR="009D07EC">
                  <w:rPr>
                    <w:rFonts w:ascii="MS Gothic" w:eastAsia="MS Gothic" w:hAnsi="MS Gothic" w:hint="eastAsia"/>
                    <w:color w:val="0A548B"/>
                    <w:sz w:val="20"/>
                  </w:rPr>
                  <w:t>☐</w:t>
                </w:r>
              </w:sdtContent>
            </w:sdt>
            <w:r w:rsidR="009D07EC">
              <w:rPr>
                <w:rFonts w:ascii="Verdana" w:hAnsi="Verdana"/>
                <w:color w:val="0A548B"/>
                <w:sz w:val="20"/>
              </w:rPr>
              <w:t xml:space="preserve"> Yes</w:t>
            </w:r>
          </w:p>
          <w:p w14:paraId="223127DE" w14:textId="77777777" w:rsidR="009D07EC" w:rsidRDefault="009D07EC">
            <w:pPr>
              <w:rPr>
                <w:rFonts w:ascii="Verdana" w:hAnsi="Verdana"/>
                <w:color w:val="0A548B"/>
                <w:sz w:val="20"/>
              </w:rPr>
            </w:pPr>
          </w:p>
          <w:p w14:paraId="6C9767EF" w14:textId="77777777" w:rsidR="009D07EC" w:rsidRDefault="00A56043">
            <w:pPr>
              <w:rPr>
                <w:rFonts w:ascii="Verdana" w:hAnsi="Verdana"/>
                <w:color w:val="0A548B"/>
                <w:sz w:val="20"/>
              </w:rPr>
            </w:pPr>
            <w:sdt>
              <w:sdtPr>
                <w:rPr>
                  <w:rFonts w:ascii="Verdana" w:hAnsi="Verdana"/>
                  <w:color w:val="0A548B"/>
                  <w:sz w:val="20"/>
                </w:rPr>
                <w:id w:val="1269589585"/>
                <w14:checkbox>
                  <w14:checked w14:val="0"/>
                  <w14:checkedState w14:val="2612" w14:font="MS Gothic"/>
                  <w14:uncheckedState w14:val="2610" w14:font="MS Gothic"/>
                </w14:checkbox>
              </w:sdtPr>
              <w:sdtEndPr/>
              <w:sdtContent>
                <w:r w:rsidR="009D07EC">
                  <w:rPr>
                    <w:rFonts w:ascii="MS Gothic" w:eastAsia="MS Gothic" w:hAnsi="MS Gothic" w:hint="eastAsia"/>
                    <w:color w:val="0A548B"/>
                    <w:sz w:val="20"/>
                  </w:rPr>
                  <w:t>☐</w:t>
                </w:r>
              </w:sdtContent>
            </w:sdt>
            <w:r w:rsidR="009D07EC">
              <w:rPr>
                <w:rFonts w:ascii="Verdana" w:hAnsi="Verdana"/>
                <w:color w:val="0A548B"/>
                <w:sz w:val="20"/>
              </w:rPr>
              <w:t xml:space="preserve"> No</w:t>
            </w:r>
          </w:p>
          <w:p w14:paraId="1A95CE81" w14:textId="77777777" w:rsidR="00392B0F" w:rsidRDefault="00392B0F">
            <w:pPr>
              <w:rPr>
                <w:rFonts w:ascii="Verdana" w:hAnsi="Verdana"/>
                <w:color w:val="0A548B"/>
                <w:sz w:val="20"/>
              </w:rPr>
            </w:pPr>
          </w:p>
          <w:p w14:paraId="74956B64" w14:textId="78455068" w:rsidR="00392B0F" w:rsidRDefault="00A56043">
            <w:pPr>
              <w:rPr>
                <w:rFonts w:ascii="Verdana" w:hAnsi="Verdana"/>
                <w:color w:val="0A548B"/>
                <w:sz w:val="20"/>
              </w:rPr>
            </w:pPr>
            <w:sdt>
              <w:sdtPr>
                <w:rPr>
                  <w:rFonts w:ascii="Verdana" w:hAnsi="Verdana"/>
                  <w:color w:val="0A548B"/>
                  <w:sz w:val="20"/>
                </w:rPr>
                <w:id w:val="-1573348393"/>
                <w14:checkbox>
                  <w14:checked w14:val="0"/>
                  <w14:checkedState w14:val="2612" w14:font="MS Gothic"/>
                  <w14:uncheckedState w14:val="2610" w14:font="MS Gothic"/>
                </w14:checkbox>
              </w:sdtPr>
              <w:sdtEndPr/>
              <w:sdtContent>
                <w:r w:rsidR="009873C5">
                  <w:rPr>
                    <w:rFonts w:ascii="MS Gothic" w:eastAsia="MS Gothic" w:hAnsi="MS Gothic" w:hint="eastAsia"/>
                    <w:color w:val="0A548B"/>
                    <w:sz w:val="20"/>
                  </w:rPr>
                  <w:t>☐</w:t>
                </w:r>
              </w:sdtContent>
            </w:sdt>
            <w:r w:rsidR="009873C5">
              <w:rPr>
                <w:rFonts w:ascii="Verdana" w:hAnsi="Verdana"/>
                <w:color w:val="0A548B"/>
                <w:sz w:val="20"/>
              </w:rPr>
              <w:t xml:space="preserve"> Not applicable</w:t>
            </w:r>
          </w:p>
          <w:p w14:paraId="06438D66" w14:textId="424860D9" w:rsidR="00392B0F" w:rsidRPr="003C7ADD" w:rsidRDefault="00392B0F">
            <w:pPr>
              <w:rPr>
                <w:rFonts w:ascii="Verdana" w:hAnsi="Verdana"/>
                <w:color w:val="0A548B"/>
                <w:sz w:val="20"/>
              </w:rPr>
            </w:pPr>
          </w:p>
        </w:tc>
      </w:tr>
      <w:tr w:rsidR="003C7ADD" w:rsidRPr="003C7ADD" w14:paraId="433D92D7" w14:textId="77777777" w:rsidTr="009A3FDC">
        <w:trPr>
          <w:gridAfter w:val="1"/>
          <w:wAfter w:w="135" w:type="dxa"/>
          <w:trHeight w:val="300"/>
        </w:trPr>
        <w:tc>
          <w:tcPr>
            <w:tcW w:w="1413" w:type="dxa"/>
            <w:shd w:val="clear" w:color="auto" w:fill="FFFFFF" w:themeFill="background1"/>
            <w:tcMar>
              <w:top w:w="150" w:type="dxa"/>
              <w:left w:w="0" w:type="dxa"/>
              <w:bottom w:w="150" w:type="dxa"/>
              <w:right w:w="300" w:type="dxa"/>
            </w:tcMar>
            <w:hideMark/>
          </w:tcPr>
          <w:p w14:paraId="1AF89B82" w14:textId="77777777" w:rsidR="000C4AC9" w:rsidRPr="003C7ADD" w:rsidRDefault="000C4AC9">
            <w:pPr>
              <w:rPr>
                <w:rFonts w:ascii="Verdana" w:hAnsi="Verdana"/>
                <w:color w:val="0A548B"/>
                <w:sz w:val="20"/>
              </w:rPr>
            </w:pPr>
            <w:r w:rsidRPr="003C7ADD">
              <w:rPr>
                <w:rFonts w:ascii="Verdana" w:hAnsi="Verdana"/>
                <w:color w:val="0A548B"/>
                <w:sz w:val="20"/>
              </w:rPr>
              <w:t>-</w:t>
            </w:r>
          </w:p>
        </w:tc>
        <w:tc>
          <w:tcPr>
            <w:tcW w:w="4246" w:type="dxa"/>
            <w:shd w:val="clear" w:color="auto" w:fill="FFFFFF" w:themeFill="background1"/>
            <w:tcMar>
              <w:top w:w="150" w:type="dxa"/>
              <w:left w:w="0" w:type="dxa"/>
              <w:bottom w:w="150" w:type="dxa"/>
              <w:right w:w="300" w:type="dxa"/>
            </w:tcMar>
          </w:tcPr>
          <w:p w14:paraId="35E721B8" w14:textId="77777777" w:rsidR="00423CBE" w:rsidRDefault="00D6249B">
            <w:pPr>
              <w:rPr>
                <w:rFonts w:ascii="Verdana" w:hAnsi="Verdana"/>
                <w:color w:val="0A548B"/>
                <w:sz w:val="20"/>
              </w:rPr>
            </w:pPr>
            <w:r w:rsidRPr="003C7ADD">
              <w:rPr>
                <w:rFonts w:ascii="Verdana" w:hAnsi="Verdana"/>
                <w:color w:val="0A548B"/>
                <w:sz w:val="20"/>
              </w:rPr>
              <w:t xml:space="preserve">If you have </w:t>
            </w:r>
            <w:r>
              <w:rPr>
                <w:rFonts w:ascii="Verdana" w:hAnsi="Verdana"/>
                <w:color w:val="0A548B"/>
                <w:sz w:val="20"/>
              </w:rPr>
              <w:t xml:space="preserve">checked </w:t>
            </w:r>
            <w:r w:rsidRPr="001F01A6">
              <w:rPr>
                <w:rFonts w:ascii="Verdana" w:hAnsi="Verdana"/>
                <w:i/>
                <w:iCs/>
                <w:color w:val="0A548B"/>
                <w:sz w:val="20"/>
              </w:rPr>
              <w:t>any</w:t>
            </w:r>
            <w:r>
              <w:rPr>
                <w:rFonts w:ascii="Verdana" w:hAnsi="Verdana"/>
                <w:color w:val="0A548B"/>
                <w:sz w:val="20"/>
              </w:rPr>
              <w:t xml:space="preserve"> exclusions within</w:t>
            </w:r>
            <w:r w:rsidRPr="003C7ADD">
              <w:rPr>
                <w:rFonts w:ascii="Verdana" w:hAnsi="Verdana"/>
                <w:color w:val="0A548B"/>
                <w:sz w:val="20"/>
              </w:rPr>
              <w:t xml:space="preserve"> question 2.1(a)</w:t>
            </w:r>
            <w:r>
              <w:rPr>
                <w:rFonts w:ascii="Verdana" w:hAnsi="Verdana"/>
                <w:color w:val="0A548B"/>
                <w:sz w:val="20"/>
              </w:rPr>
              <w:t>, s</w:t>
            </w:r>
            <w:r w:rsidRPr="00D6249B">
              <w:rPr>
                <w:rFonts w:ascii="Verdana" w:hAnsi="Verdana"/>
                <w:color w:val="0A548B"/>
                <w:sz w:val="20"/>
              </w:rPr>
              <w:t>elect who the exclusion applies to</w:t>
            </w:r>
            <w:r w:rsidR="00423CBE">
              <w:rPr>
                <w:rFonts w:ascii="Verdana" w:hAnsi="Verdana"/>
                <w:color w:val="0A548B"/>
                <w:sz w:val="20"/>
              </w:rPr>
              <w:t xml:space="preserve">. </w:t>
            </w:r>
          </w:p>
          <w:p w14:paraId="4E7293E1" w14:textId="73E1BB9B" w:rsidR="000C4AC9" w:rsidRPr="003C7ADD" w:rsidRDefault="00423CBE">
            <w:pPr>
              <w:rPr>
                <w:rFonts w:ascii="Verdana" w:hAnsi="Verdana"/>
                <w:color w:val="0A548B"/>
                <w:sz w:val="20"/>
              </w:rPr>
            </w:pPr>
            <w:r>
              <w:rPr>
                <w:rFonts w:ascii="Verdana" w:hAnsi="Verdana"/>
                <w:color w:val="0A548B"/>
                <w:sz w:val="20"/>
              </w:rPr>
              <w:t>(I</w:t>
            </w:r>
            <w:r w:rsidRPr="00423CBE">
              <w:rPr>
                <w:rFonts w:ascii="Verdana" w:hAnsi="Verdana"/>
                <w:color w:val="0A548B"/>
                <w:sz w:val="20"/>
              </w:rPr>
              <w:t>f it applies to someone not listed, you must first add them as a connected person.)</w:t>
            </w:r>
            <w:r w:rsidR="00D6249B">
              <w:rPr>
                <w:rFonts w:ascii="Verdana" w:hAnsi="Verdana"/>
                <w:color w:val="0A548B"/>
                <w:sz w:val="20"/>
              </w:rPr>
              <w:t>:</w:t>
            </w:r>
          </w:p>
        </w:tc>
        <w:tc>
          <w:tcPr>
            <w:tcW w:w="4236" w:type="dxa"/>
            <w:gridSpan w:val="2"/>
            <w:shd w:val="clear" w:color="auto" w:fill="FFFFFF" w:themeFill="background1"/>
            <w:tcMar>
              <w:top w:w="150" w:type="dxa"/>
              <w:left w:w="0" w:type="dxa"/>
              <w:bottom w:w="150" w:type="dxa"/>
              <w:right w:w="0" w:type="dxa"/>
            </w:tcMar>
          </w:tcPr>
          <w:p w14:paraId="17C2BBDB" w14:textId="27BB140C" w:rsidR="000C4AC9" w:rsidRDefault="00A56043">
            <w:pPr>
              <w:rPr>
                <w:rFonts w:ascii="Verdana" w:hAnsi="Verdana"/>
                <w:color w:val="0A548B"/>
                <w:sz w:val="20"/>
              </w:rPr>
            </w:pPr>
            <w:sdt>
              <w:sdtPr>
                <w:rPr>
                  <w:rFonts w:ascii="Verdana" w:hAnsi="Verdana"/>
                  <w:color w:val="0A548B"/>
                  <w:sz w:val="20"/>
                </w:rPr>
                <w:id w:val="-749810823"/>
                <w14:checkbox>
                  <w14:checked w14:val="0"/>
                  <w14:checkedState w14:val="2612" w14:font="MS Gothic"/>
                  <w14:uncheckedState w14:val="2610" w14:font="MS Gothic"/>
                </w14:checkbox>
              </w:sdtPr>
              <w:sdtEndPr/>
              <w:sdtContent>
                <w:r w:rsidR="00E10898">
                  <w:rPr>
                    <w:rFonts w:ascii="MS Gothic" w:eastAsia="MS Gothic" w:hAnsi="MS Gothic" w:hint="eastAsia"/>
                    <w:color w:val="0A548B"/>
                    <w:sz w:val="20"/>
                  </w:rPr>
                  <w:t>☐</w:t>
                </w:r>
              </w:sdtContent>
            </w:sdt>
            <w:r w:rsidR="00E10898">
              <w:rPr>
                <w:rFonts w:ascii="Verdana" w:hAnsi="Verdana"/>
                <w:color w:val="0A548B"/>
                <w:sz w:val="20"/>
              </w:rPr>
              <w:t xml:space="preserve"> </w:t>
            </w:r>
            <w:r w:rsidR="003872D7">
              <w:rPr>
                <w:rFonts w:ascii="Verdana" w:hAnsi="Verdana"/>
                <w:color w:val="0A548B"/>
                <w:sz w:val="20"/>
              </w:rPr>
              <w:t>Supplier</w:t>
            </w:r>
          </w:p>
          <w:p w14:paraId="2D2110C1" w14:textId="77777777" w:rsidR="003872D7" w:rsidRDefault="003872D7">
            <w:pPr>
              <w:rPr>
                <w:rFonts w:ascii="Verdana" w:hAnsi="Verdana"/>
                <w:color w:val="0A548B"/>
                <w:sz w:val="20"/>
              </w:rPr>
            </w:pPr>
          </w:p>
          <w:p w14:paraId="6DCC0CDC" w14:textId="77777777" w:rsidR="003872D7" w:rsidRDefault="00A56043">
            <w:pPr>
              <w:rPr>
                <w:rFonts w:ascii="Verdana" w:hAnsi="Verdana"/>
                <w:color w:val="0A548B"/>
                <w:sz w:val="20"/>
              </w:rPr>
            </w:pPr>
            <w:sdt>
              <w:sdtPr>
                <w:rPr>
                  <w:rFonts w:ascii="Verdana" w:hAnsi="Verdana"/>
                  <w:color w:val="0A548B"/>
                  <w:sz w:val="20"/>
                </w:rPr>
                <w:id w:val="-523624118"/>
                <w14:checkbox>
                  <w14:checked w14:val="0"/>
                  <w14:checkedState w14:val="2612" w14:font="MS Gothic"/>
                  <w14:uncheckedState w14:val="2610" w14:font="MS Gothic"/>
                </w14:checkbox>
              </w:sdtPr>
              <w:sdtEndPr/>
              <w:sdtContent>
                <w:r w:rsidR="00E10898">
                  <w:rPr>
                    <w:rFonts w:ascii="MS Gothic" w:eastAsia="MS Gothic" w:hAnsi="MS Gothic" w:hint="eastAsia"/>
                    <w:color w:val="0A548B"/>
                    <w:sz w:val="20"/>
                  </w:rPr>
                  <w:t>☐</w:t>
                </w:r>
              </w:sdtContent>
            </w:sdt>
            <w:r w:rsidR="00E10898">
              <w:rPr>
                <w:rFonts w:ascii="Verdana" w:hAnsi="Verdana"/>
                <w:color w:val="0A548B"/>
                <w:sz w:val="20"/>
              </w:rPr>
              <w:t xml:space="preserve"> </w:t>
            </w:r>
            <w:r w:rsidR="003872D7">
              <w:rPr>
                <w:rFonts w:ascii="Verdana" w:hAnsi="Verdana"/>
                <w:color w:val="0A548B"/>
                <w:sz w:val="20"/>
              </w:rPr>
              <w:t>Connected Person (Organisation, Individual or Trust)</w:t>
            </w:r>
          </w:p>
          <w:p w14:paraId="174DB359" w14:textId="77777777" w:rsidR="00B77E2D" w:rsidRDefault="00B77E2D">
            <w:pPr>
              <w:rPr>
                <w:rFonts w:ascii="Verdana" w:hAnsi="Verdana"/>
                <w:color w:val="0A548B"/>
                <w:sz w:val="20"/>
              </w:rPr>
            </w:pPr>
          </w:p>
          <w:p w14:paraId="1CA00DC9" w14:textId="65C148DD" w:rsidR="00B77E2D" w:rsidRPr="003C7ADD" w:rsidRDefault="00A56043">
            <w:pPr>
              <w:rPr>
                <w:rFonts w:ascii="Verdana" w:hAnsi="Verdana"/>
                <w:color w:val="0A548B"/>
                <w:sz w:val="20"/>
              </w:rPr>
            </w:pPr>
            <w:sdt>
              <w:sdtPr>
                <w:rPr>
                  <w:rFonts w:ascii="Verdana" w:hAnsi="Verdana"/>
                  <w:color w:val="0A548B"/>
                  <w:sz w:val="20"/>
                </w:rPr>
                <w:id w:val="-46612976"/>
                <w14:checkbox>
                  <w14:checked w14:val="0"/>
                  <w14:checkedState w14:val="2612" w14:font="MS Gothic"/>
                  <w14:uncheckedState w14:val="2610" w14:font="MS Gothic"/>
                </w14:checkbox>
              </w:sdtPr>
              <w:sdtEndPr/>
              <w:sdtContent>
                <w:r w:rsidR="00B77E2D">
                  <w:rPr>
                    <w:rFonts w:ascii="MS Gothic" w:eastAsia="MS Gothic" w:hAnsi="MS Gothic" w:hint="eastAsia"/>
                    <w:color w:val="0A548B"/>
                    <w:sz w:val="20"/>
                  </w:rPr>
                  <w:t>☐</w:t>
                </w:r>
              </w:sdtContent>
            </w:sdt>
            <w:r w:rsidR="00B77E2D">
              <w:rPr>
                <w:rFonts w:ascii="Verdana" w:hAnsi="Verdana"/>
                <w:color w:val="0A548B"/>
                <w:sz w:val="20"/>
              </w:rPr>
              <w:t xml:space="preserve"> Not applicable</w:t>
            </w:r>
          </w:p>
        </w:tc>
      </w:tr>
      <w:tr w:rsidR="003C7ADD" w:rsidRPr="003C7ADD" w14:paraId="69A5BC8A" w14:textId="77777777" w:rsidTr="009A3FDC">
        <w:trPr>
          <w:gridAfter w:val="1"/>
          <w:wAfter w:w="135" w:type="dxa"/>
          <w:trHeight w:val="300"/>
        </w:trPr>
        <w:tc>
          <w:tcPr>
            <w:tcW w:w="1413" w:type="dxa"/>
            <w:shd w:val="clear" w:color="auto" w:fill="FFFFFF" w:themeFill="background1"/>
            <w:tcMar>
              <w:top w:w="150" w:type="dxa"/>
              <w:left w:w="0" w:type="dxa"/>
              <w:bottom w:w="150" w:type="dxa"/>
              <w:right w:w="300" w:type="dxa"/>
            </w:tcMar>
            <w:hideMark/>
          </w:tcPr>
          <w:p w14:paraId="2C370C23" w14:textId="77777777" w:rsidR="000C4AC9" w:rsidRPr="003C7ADD" w:rsidRDefault="000C4AC9">
            <w:pPr>
              <w:rPr>
                <w:rFonts w:ascii="Verdana" w:hAnsi="Verdana"/>
                <w:color w:val="0A548B"/>
                <w:sz w:val="20"/>
              </w:rPr>
            </w:pPr>
            <w:r w:rsidRPr="003C7ADD">
              <w:rPr>
                <w:rFonts w:ascii="Verdana" w:hAnsi="Verdana"/>
                <w:color w:val="0A548B"/>
                <w:sz w:val="20"/>
              </w:rPr>
              <w:t>-</w:t>
            </w:r>
          </w:p>
        </w:tc>
        <w:tc>
          <w:tcPr>
            <w:tcW w:w="4246" w:type="dxa"/>
            <w:shd w:val="clear" w:color="auto" w:fill="FFFFFF" w:themeFill="background1"/>
            <w:tcMar>
              <w:top w:w="150" w:type="dxa"/>
              <w:left w:w="0" w:type="dxa"/>
              <w:bottom w:w="150" w:type="dxa"/>
              <w:right w:w="300" w:type="dxa"/>
            </w:tcMar>
          </w:tcPr>
          <w:p w14:paraId="56D95FDF" w14:textId="1C4AFFE7" w:rsidR="000C4AC9" w:rsidRPr="003C7ADD" w:rsidRDefault="00BA3D8D" w:rsidP="00391B51">
            <w:pPr>
              <w:widowControl w:val="0"/>
              <w:rPr>
                <w:rFonts w:ascii="Verdana" w:hAnsi="Verdana"/>
                <w:color w:val="0A548B"/>
                <w:sz w:val="20"/>
              </w:rPr>
            </w:pPr>
            <w:r w:rsidRPr="00391B51">
              <w:rPr>
                <w:rFonts w:ascii="Verdana" w:hAnsi="Verdana"/>
                <w:color w:val="0A548B"/>
                <w:sz w:val="20"/>
              </w:rPr>
              <w:t>Where the contracting authority can contact someone about the exclusion, please provide a contact</w:t>
            </w:r>
            <w:r w:rsidR="00184028" w:rsidRPr="00391B51">
              <w:rPr>
                <w:rFonts w:ascii="Verdana" w:hAnsi="Verdana"/>
                <w:color w:val="0A548B"/>
                <w:sz w:val="20"/>
              </w:rPr>
              <w:t xml:space="preserve"> (name, organisation, role, email address)</w:t>
            </w:r>
            <w:r w:rsidRPr="00391B51">
              <w:rPr>
                <w:rFonts w:ascii="Verdana" w:hAnsi="Verdana"/>
                <w:color w:val="0A548B"/>
                <w:sz w:val="20"/>
              </w:rPr>
              <w:t>:</w:t>
            </w:r>
          </w:p>
        </w:tc>
        <w:tc>
          <w:tcPr>
            <w:tcW w:w="4236" w:type="dxa"/>
            <w:gridSpan w:val="2"/>
            <w:shd w:val="clear" w:color="auto" w:fill="FFFFFF" w:themeFill="background1"/>
            <w:tcMar>
              <w:top w:w="150" w:type="dxa"/>
              <w:left w:w="0" w:type="dxa"/>
              <w:bottom w:w="150" w:type="dxa"/>
              <w:right w:w="0" w:type="dxa"/>
            </w:tcMar>
          </w:tcPr>
          <w:p w14:paraId="1CF29050" w14:textId="792BB700" w:rsidR="000C4AC9" w:rsidRPr="00184028" w:rsidRDefault="00184028">
            <w:pPr>
              <w:rPr>
                <w:rFonts w:ascii="Verdana" w:hAnsi="Verdana"/>
                <w:i/>
                <w:iCs/>
                <w:color w:val="0A548B"/>
                <w:sz w:val="20"/>
              </w:rPr>
            </w:pPr>
            <w:r w:rsidRPr="00184028">
              <w:rPr>
                <w:rFonts w:ascii="Verdana" w:hAnsi="Verdana"/>
                <w:i/>
                <w:iCs/>
                <w:color w:val="0A548B"/>
                <w:sz w:val="20"/>
              </w:rPr>
              <w:t>Named contact</w:t>
            </w:r>
          </w:p>
          <w:p w14:paraId="4F49AAEA" w14:textId="77777777" w:rsidR="00184028" w:rsidRPr="00184028" w:rsidRDefault="00184028">
            <w:pPr>
              <w:rPr>
                <w:rFonts w:ascii="Verdana" w:hAnsi="Verdana"/>
                <w:i/>
                <w:iCs/>
                <w:color w:val="0A548B"/>
                <w:sz w:val="20"/>
              </w:rPr>
            </w:pPr>
            <w:r w:rsidRPr="00184028">
              <w:rPr>
                <w:rFonts w:ascii="Verdana" w:hAnsi="Verdana"/>
                <w:i/>
                <w:iCs/>
                <w:color w:val="0A548B"/>
                <w:sz w:val="20"/>
              </w:rPr>
              <w:t>Organisation</w:t>
            </w:r>
          </w:p>
          <w:p w14:paraId="3045B54A" w14:textId="77777777" w:rsidR="00184028" w:rsidRPr="00184028" w:rsidRDefault="00184028">
            <w:pPr>
              <w:rPr>
                <w:rFonts w:ascii="Verdana" w:hAnsi="Verdana"/>
                <w:i/>
                <w:iCs/>
                <w:color w:val="0A548B"/>
                <w:sz w:val="20"/>
              </w:rPr>
            </w:pPr>
            <w:r w:rsidRPr="00184028">
              <w:rPr>
                <w:rFonts w:ascii="Verdana" w:hAnsi="Verdana"/>
                <w:i/>
                <w:iCs/>
                <w:color w:val="0A548B"/>
                <w:sz w:val="20"/>
              </w:rPr>
              <w:t>Role</w:t>
            </w:r>
          </w:p>
          <w:p w14:paraId="6C3FE0F3" w14:textId="6757D506" w:rsidR="00184028" w:rsidRPr="003C7ADD" w:rsidRDefault="00184028">
            <w:pPr>
              <w:rPr>
                <w:rFonts w:ascii="Verdana" w:hAnsi="Verdana"/>
                <w:color w:val="0A548B"/>
                <w:sz w:val="20"/>
              </w:rPr>
            </w:pPr>
            <w:r w:rsidRPr="00184028">
              <w:rPr>
                <w:rFonts w:ascii="Verdana" w:hAnsi="Verdana"/>
                <w:i/>
                <w:iCs/>
                <w:color w:val="0A548B"/>
                <w:sz w:val="20"/>
              </w:rPr>
              <w:t>Email address</w:t>
            </w:r>
          </w:p>
        </w:tc>
      </w:tr>
      <w:tr w:rsidR="003C7ADD" w:rsidRPr="003C7ADD" w14:paraId="5C75EFAF" w14:textId="77777777" w:rsidTr="009A3FDC">
        <w:trPr>
          <w:gridAfter w:val="1"/>
          <w:wAfter w:w="135" w:type="dxa"/>
          <w:trHeight w:val="300"/>
        </w:trPr>
        <w:tc>
          <w:tcPr>
            <w:tcW w:w="1413" w:type="dxa"/>
            <w:shd w:val="clear" w:color="auto" w:fill="FFFFFF" w:themeFill="background1"/>
            <w:tcMar>
              <w:top w:w="150" w:type="dxa"/>
              <w:left w:w="0" w:type="dxa"/>
              <w:bottom w:w="150" w:type="dxa"/>
              <w:right w:w="300" w:type="dxa"/>
            </w:tcMar>
            <w:hideMark/>
          </w:tcPr>
          <w:p w14:paraId="163EFA7D" w14:textId="77777777" w:rsidR="000C4AC9" w:rsidRPr="003C7ADD" w:rsidRDefault="000C4AC9">
            <w:pPr>
              <w:rPr>
                <w:rFonts w:ascii="Verdana" w:hAnsi="Verdana"/>
                <w:color w:val="0A548B"/>
                <w:sz w:val="20"/>
              </w:rPr>
            </w:pPr>
            <w:r w:rsidRPr="003C7ADD">
              <w:rPr>
                <w:rFonts w:ascii="Verdana" w:hAnsi="Verdana"/>
                <w:color w:val="0A548B"/>
                <w:sz w:val="20"/>
              </w:rPr>
              <w:t>-</w:t>
            </w:r>
          </w:p>
        </w:tc>
        <w:tc>
          <w:tcPr>
            <w:tcW w:w="4246" w:type="dxa"/>
            <w:shd w:val="clear" w:color="auto" w:fill="FFFFFF" w:themeFill="background1"/>
            <w:tcMar>
              <w:top w:w="150" w:type="dxa"/>
              <w:left w:w="0" w:type="dxa"/>
              <w:bottom w:w="150" w:type="dxa"/>
              <w:right w:w="300" w:type="dxa"/>
            </w:tcMar>
          </w:tcPr>
          <w:p w14:paraId="056D47C8" w14:textId="77777777" w:rsidR="005F733E" w:rsidRPr="00391B51" w:rsidRDefault="0012360B" w:rsidP="00391B51">
            <w:pPr>
              <w:widowControl w:val="0"/>
              <w:rPr>
                <w:rFonts w:ascii="Verdana" w:hAnsi="Verdana"/>
                <w:color w:val="0A548B"/>
                <w:sz w:val="20"/>
              </w:rPr>
            </w:pPr>
            <w:r w:rsidRPr="00391B51">
              <w:rPr>
                <w:rFonts w:ascii="Verdana" w:hAnsi="Verdana"/>
                <w:color w:val="0A548B"/>
                <w:sz w:val="20"/>
              </w:rPr>
              <w:t>Give us your explanation of the event. For example, any background information you can give about what happened or what caused the exclusion.</w:t>
            </w:r>
            <w:r w:rsidR="00BE0B5F" w:rsidRPr="00391B51">
              <w:rPr>
                <w:rFonts w:ascii="Verdana" w:hAnsi="Verdana"/>
                <w:color w:val="0A548B"/>
                <w:sz w:val="20"/>
              </w:rPr>
              <w:t xml:space="preserve">  </w:t>
            </w:r>
          </w:p>
          <w:p w14:paraId="3AF2C6C3" w14:textId="77777777" w:rsidR="005F733E" w:rsidRPr="00391B51" w:rsidRDefault="005F733E" w:rsidP="00391B51">
            <w:pPr>
              <w:widowControl w:val="0"/>
              <w:rPr>
                <w:rFonts w:ascii="Verdana" w:hAnsi="Verdana"/>
                <w:color w:val="0A548B"/>
                <w:sz w:val="20"/>
              </w:rPr>
            </w:pPr>
          </w:p>
          <w:p w14:paraId="34A8B623" w14:textId="77777777" w:rsidR="000C4AC9" w:rsidRPr="00391B51" w:rsidRDefault="00BE0B5F" w:rsidP="00391B51">
            <w:pPr>
              <w:widowControl w:val="0"/>
              <w:rPr>
                <w:rFonts w:ascii="Verdana" w:hAnsi="Verdana"/>
                <w:color w:val="0A548B"/>
                <w:sz w:val="20"/>
              </w:rPr>
            </w:pPr>
            <w:r w:rsidRPr="00391B51">
              <w:rPr>
                <w:rFonts w:ascii="Verdana" w:hAnsi="Verdana"/>
                <w:color w:val="0A548B"/>
                <w:sz w:val="20"/>
              </w:rPr>
              <w:t>Any supporting documents, please upload these and share the file name</w:t>
            </w:r>
          </w:p>
          <w:p w14:paraId="504500D4" w14:textId="77777777" w:rsidR="00464AE9" w:rsidRPr="00391B51" w:rsidRDefault="00464AE9" w:rsidP="00391B51">
            <w:pPr>
              <w:widowControl w:val="0"/>
              <w:rPr>
                <w:rFonts w:ascii="Verdana" w:hAnsi="Verdana"/>
                <w:color w:val="0A548B"/>
                <w:sz w:val="20"/>
              </w:rPr>
            </w:pPr>
          </w:p>
          <w:p w14:paraId="7D01B2DE" w14:textId="7A7AE222" w:rsidR="00464AE9" w:rsidRPr="00391B51" w:rsidRDefault="00464AE9" w:rsidP="00391B51">
            <w:pPr>
              <w:widowControl w:val="0"/>
              <w:rPr>
                <w:rFonts w:ascii="Verdana" w:hAnsi="Verdana"/>
                <w:color w:val="0A548B"/>
                <w:sz w:val="20"/>
              </w:rPr>
            </w:pPr>
            <w:r w:rsidRPr="00391B51">
              <w:rPr>
                <w:rFonts w:ascii="Verdana" w:hAnsi="Verdana"/>
                <w:color w:val="0A548B"/>
                <w:sz w:val="20"/>
              </w:rPr>
              <w:t>Was the decision recorded on a public authority website</w:t>
            </w:r>
            <w:r w:rsidR="005F0F87" w:rsidRPr="00391B51">
              <w:rPr>
                <w:rFonts w:ascii="Verdana" w:hAnsi="Verdana"/>
                <w:color w:val="0A548B"/>
                <w:sz w:val="20"/>
              </w:rPr>
              <w:t xml:space="preserve"> (For example, the outcome of a court decision for a conviction or other event.)</w:t>
            </w:r>
            <w:r w:rsidRPr="00391B51">
              <w:rPr>
                <w:rFonts w:ascii="Verdana" w:hAnsi="Verdana"/>
                <w:color w:val="0A548B"/>
                <w:sz w:val="20"/>
              </w:rPr>
              <w:t>?</w:t>
            </w:r>
          </w:p>
          <w:p w14:paraId="091C46A9" w14:textId="4C6788AA" w:rsidR="00464AE9" w:rsidRPr="003C7ADD" w:rsidRDefault="00464AE9" w:rsidP="00391B51">
            <w:pPr>
              <w:widowControl w:val="0"/>
              <w:rPr>
                <w:rFonts w:ascii="Verdana" w:hAnsi="Verdana"/>
                <w:color w:val="0A548B"/>
                <w:sz w:val="20"/>
              </w:rPr>
            </w:pPr>
          </w:p>
        </w:tc>
        <w:tc>
          <w:tcPr>
            <w:tcW w:w="4236" w:type="dxa"/>
            <w:gridSpan w:val="2"/>
            <w:shd w:val="clear" w:color="auto" w:fill="FFFFFF" w:themeFill="background1"/>
            <w:tcMar>
              <w:top w:w="150" w:type="dxa"/>
              <w:left w:w="0" w:type="dxa"/>
              <w:bottom w:w="150" w:type="dxa"/>
              <w:right w:w="0" w:type="dxa"/>
            </w:tcMar>
          </w:tcPr>
          <w:p w14:paraId="4A98CA4A" w14:textId="77777777" w:rsidR="005F733E" w:rsidRDefault="005F733E">
            <w:pPr>
              <w:rPr>
                <w:rFonts w:ascii="Verdana" w:hAnsi="Verdana"/>
                <w:color w:val="0A548B"/>
                <w:sz w:val="20"/>
              </w:rPr>
            </w:pPr>
          </w:p>
          <w:p w14:paraId="436565CF" w14:textId="77777777" w:rsidR="005F733E" w:rsidRDefault="005F733E">
            <w:pPr>
              <w:rPr>
                <w:rFonts w:ascii="Verdana" w:hAnsi="Verdana"/>
                <w:color w:val="0A548B"/>
                <w:sz w:val="20"/>
              </w:rPr>
            </w:pPr>
          </w:p>
          <w:p w14:paraId="3F05F4F5" w14:textId="598D04CC" w:rsidR="000C4AC9" w:rsidRDefault="00BE0B5F">
            <w:pPr>
              <w:rPr>
                <w:rFonts w:ascii="Verdana" w:hAnsi="Verdana"/>
                <w:color w:val="0A548B"/>
                <w:sz w:val="20"/>
              </w:rPr>
            </w:pPr>
            <w:r>
              <w:rPr>
                <w:rFonts w:ascii="Verdana" w:hAnsi="Verdana"/>
                <w:color w:val="0A548B"/>
                <w:sz w:val="20"/>
              </w:rPr>
              <w:t>Explanation</w:t>
            </w:r>
          </w:p>
          <w:p w14:paraId="424E2BF0" w14:textId="77777777" w:rsidR="00BE0B5F" w:rsidRDefault="00BE0B5F">
            <w:pPr>
              <w:rPr>
                <w:rFonts w:ascii="Verdana" w:hAnsi="Verdana"/>
                <w:color w:val="0A548B"/>
                <w:sz w:val="20"/>
              </w:rPr>
            </w:pPr>
          </w:p>
          <w:p w14:paraId="760C6EB5" w14:textId="77777777" w:rsidR="005F733E" w:rsidRDefault="005F733E">
            <w:pPr>
              <w:rPr>
                <w:rFonts w:ascii="Verdana" w:hAnsi="Verdana"/>
                <w:color w:val="0A548B"/>
                <w:sz w:val="20"/>
              </w:rPr>
            </w:pPr>
          </w:p>
          <w:p w14:paraId="5D375FA9" w14:textId="77777777" w:rsidR="005F733E" w:rsidRDefault="005F733E">
            <w:pPr>
              <w:rPr>
                <w:rFonts w:ascii="Verdana" w:hAnsi="Verdana"/>
                <w:color w:val="0A548B"/>
                <w:sz w:val="20"/>
              </w:rPr>
            </w:pPr>
          </w:p>
          <w:p w14:paraId="446FEE7E" w14:textId="77777777" w:rsidR="00BE0B5F" w:rsidRDefault="00BE0B5F">
            <w:pPr>
              <w:rPr>
                <w:rFonts w:ascii="Verdana" w:hAnsi="Verdana"/>
                <w:color w:val="0A548B"/>
                <w:sz w:val="20"/>
              </w:rPr>
            </w:pPr>
            <w:r>
              <w:rPr>
                <w:rFonts w:ascii="Verdana" w:hAnsi="Verdana"/>
                <w:color w:val="0A548B"/>
                <w:sz w:val="20"/>
              </w:rPr>
              <w:t>File Name</w:t>
            </w:r>
          </w:p>
          <w:p w14:paraId="1B24EFCC" w14:textId="77777777" w:rsidR="00464AE9" w:rsidRDefault="00464AE9">
            <w:pPr>
              <w:rPr>
                <w:rFonts w:ascii="Verdana" w:hAnsi="Verdana"/>
                <w:color w:val="0A548B"/>
                <w:sz w:val="20"/>
              </w:rPr>
            </w:pPr>
          </w:p>
          <w:p w14:paraId="4DA86BDA" w14:textId="77777777" w:rsidR="00464AE9" w:rsidRDefault="00464AE9">
            <w:pPr>
              <w:rPr>
                <w:rFonts w:ascii="Verdana" w:hAnsi="Verdana"/>
                <w:color w:val="0A548B"/>
                <w:sz w:val="20"/>
              </w:rPr>
            </w:pPr>
          </w:p>
          <w:p w14:paraId="60658C64" w14:textId="77777777" w:rsidR="00464AE9" w:rsidRDefault="00464AE9">
            <w:pPr>
              <w:rPr>
                <w:rFonts w:ascii="Verdana" w:hAnsi="Verdana"/>
                <w:color w:val="0A548B"/>
                <w:sz w:val="20"/>
              </w:rPr>
            </w:pPr>
          </w:p>
          <w:p w14:paraId="1CCF6C2E" w14:textId="5EA00F0B" w:rsidR="00464AE9" w:rsidRPr="003C7ADD" w:rsidRDefault="005F0F87">
            <w:pPr>
              <w:rPr>
                <w:rFonts w:ascii="Verdana" w:hAnsi="Verdana"/>
                <w:color w:val="0A548B"/>
                <w:sz w:val="20"/>
              </w:rPr>
            </w:pPr>
            <w:r>
              <w:rPr>
                <w:rFonts w:ascii="Verdana" w:hAnsi="Verdana"/>
                <w:color w:val="0A548B"/>
                <w:sz w:val="20"/>
              </w:rPr>
              <w:t>If yes, p</w:t>
            </w:r>
            <w:r w:rsidR="00464AE9">
              <w:rPr>
                <w:rFonts w:ascii="Verdana" w:hAnsi="Verdana"/>
                <w:color w:val="0A548B"/>
                <w:sz w:val="20"/>
              </w:rPr>
              <w:t>lease provide web address</w:t>
            </w:r>
          </w:p>
        </w:tc>
      </w:tr>
      <w:tr w:rsidR="00184EF9" w:rsidRPr="003C7ADD" w14:paraId="237A9A4F" w14:textId="77777777" w:rsidTr="009A3FDC">
        <w:trPr>
          <w:gridAfter w:val="1"/>
          <w:wAfter w:w="135" w:type="dxa"/>
          <w:trHeight w:val="300"/>
        </w:trPr>
        <w:tc>
          <w:tcPr>
            <w:tcW w:w="1413" w:type="dxa"/>
            <w:shd w:val="clear" w:color="auto" w:fill="FFFFFF" w:themeFill="background1"/>
            <w:tcMar>
              <w:top w:w="150" w:type="dxa"/>
              <w:left w:w="0" w:type="dxa"/>
              <w:bottom w:w="150" w:type="dxa"/>
              <w:right w:w="300" w:type="dxa"/>
            </w:tcMar>
            <w:hideMark/>
          </w:tcPr>
          <w:p w14:paraId="3378F7A6" w14:textId="77777777" w:rsidR="00184EF9" w:rsidRPr="003C7ADD" w:rsidRDefault="00184EF9" w:rsidP="00184EF9">
            <w:pPr>
              <w:rPr>
                <w:rFonts w:ascii="Verdana" w:hAnsi="Verdana"/>
                <w:color w:val="0A548B"/>
                <w:sz w:val="20"/>
              </w:rPr>
            </w:pPr>
            <w:r w:rsidRPr="003C7ADD">
              <w:rPr>
                <w:rFonts w:ascii="Verdana" w:hAnsi="Verdana"/>
                <w:color w:val="0A548B"/>
                <w:sz w:val="20"/>
              </w:rPr>
              <w:lastRenderedPageBreak/>
              <w:t>-</w:t>
            </w:r>
          </w:p>
        </w:tc>
        <w:tc>
          <w:tcPr>
            <w:tcW w:w="4246" w:type="dxa"/>
            <w:shd w:val="clear" w:color="auto" w:fill="FFFFFF" w:themeFill="background1"/>
            <w:tcMar>
              <w:top w:w="150" w:type="dxa"/>
              <w:left w:w="0" w:type="dxa"/>
              <w:bottom w:w="150" w:type="dxa"/>
              <w:right w:w="300" w:type="dxa"/>
            </w:tcMar>
          </w:tcPr>
          <w:p w14:paraId="473BE1F7" w14:textId="391D5FFD" w:rsidR="00184EF9" w:rsidRPr="00391B51" w:rsidRDefault="00184EF9" w:rsidP="00184EF9">
            <w:pPr>
              <w:widowControl w:val="0"/>
              <w:rPr>
                <w:rFonts w:ascii="Verdana" w:hAnsi="Verdana"/>
                <w:color w:val="0A548B"/>
                <w:sz w:val="20"/>
              </w:rPr>
            </w:pPr>
            <w:r w:rsidRPr="00391B51">
              <w:rPr>
                <w:rFonts w:ascii="Verdana" w:hAnsi="Verdana"/>
                <w:color w:val="0A548B"/>
                <w:sz w:val="20"/>
              </w:rPr>
              <w:t xml:space="preserve">Please tell us how the exclusion </w:t>
            </w:r>
            <w:r w:rsidR="008C00EC" w:rsidRPr="00391B51">
              <w:rPr>
                <w:rFonts w:ascii="Verdana" w:hAnsi="Verdana"/>
                <w:color w:val="0A548B"/>
                <w:sz w:val="20"/>
              </w:rPr>
              <w:t xml:space="preserve">is being managed. </w:t>
            </w:r>
            <w:r w:rsidRPr="00391B51">
              <w:rPr>
                <w:rFonts w:ascii="Verdana" w:hAnsi="Verdana"/>
                <w:color w:val="0A548B"/>
                <w:sz w:val="20"/>
              </w:rPr>
              <w:t>You must tell us what you or the person who was subject to the event:</w:t>
            </w:r>
          </w:p>
          <w:p w14:paraId="5F589B64" w14:textId="77777777" w:rsidR="00184EF9" w:rsidRPr="00391B51" w:rsidRDefault="00184EF9" w:rsidP="00184EF9">
            <w:pPr>
              <w:widowControl w:val="0"/>
              <w:rPr>
                <w:rFonts w:ascii="Verdana" w:hAnsi="Verdana"/>
                <w:color w:val="0A548B"/>
                <w:sz w:val="20"/>
              </w:rPr>
            </w:pPr>
          </w:p>
          <w:p w14:paraId="654E4349" w14:textId="77777777" w:rsidR="00184EF9" w:rsidRPr="00391B51" w:rsidRDefault="00184EF9" w:rsidP="00184EF9">
            <w:pPr>
              <w:widowControl w:val="0"/>
              <w:numPr>
                <w:ilvl w:val="0"/>
                <w:numId w:val="28"/>
              </w:numPr>
              <w:rPr>
                <w:rFonts w:ascii="Verdana" w:hAnsi="Verdana"/>
                <w:color w:val="0A548B"/>
                <w:sz w:val="20"/>
              </w:rPr>
            </w:pPr>
            <w:r w:rsidRPr="00391B51">
              <w:rPr>
                <w:rFonts w:ascii="Verdana" w:hAnsi="Verdana"/>
                <w:color w:val="0A548B"/>
                <w:sz w:val="20"/>
              </w:rPr>
              <w:t>have done to prove it was taken seriously - for example, paid a fine or compensation</w:t>
            </w:r>
          </w:p>
          <w:p w14:paraId="0678404F" w14:textId="77777777" w:rsidR="00184EF9" w:rsidRPr="00391B51" w:rsidRDefault="00184EF9" w:rsidP="00184EF9">
            <w:pPr>
              <w:widowControl w:val="0"/>
              <w:numPr>
                <w:ilvl w:val="0"/>
                <w:numId w:val="28"/>
              </w:numPr>
              <w:rPr>
                <w:rFonts w:ascii="Verdana" w:hAnsi="Verdana"/>
                <w:color w:val="0A548B"/>
                <w:sz w:val="20"/>
              </w:rPr>
            </w:pPr>
            <w:r w:rsidRPr="00391B51">
              <w:rPr>
                <w:rFonts w:ascii="Verdana" w:hAnsi="Verdana"/>
                <w:color w:val="0A548B"/>
                <w:sz w:val="20"/>
              </w:rPr>
              <w:t>have done to stop the circumstances that caused it from happening again - for example, taking steps like changing staff or management or putting procedures or training in place</w:t>
            </w:r>
          </w:p>
          <w:p w14:paraId="4E47C2AE" w14:textId="77777777" w:rsidR="00184EF9" w:rsidRPr="00391B51" w:rsidRDefault="00184EF9" w:rsidP="00184EF9">
            <w:pPr>
              <w:widowControl w:val="0"/>
              <w:numPr>
                <w:ilvl w:val="0"/>
                <w:numId w:val="28"/>
              </w:numPr>
              <w:rPr>
                <w:rFonts w:ascii="Verdana" w:hAnsi="Verdana"/>
                <w:color w:val="0A548B"/>
                <w:sz w:val="20"/>
              </w:rPr>
            </w:pPr>
            <w:r w:rsidRPr="00391B51">
              <w:rPr>
                <w:rFonts w:ascii="Verdana" w:hAnsi="Verdana"/>
                <w:color w:val="0A548B"/>
                <w:sz w:val="20"/>
              </w:rPr>
              <w:t>are doing to monitor the steps that were taken - for example, regular meetings</w:t>
            </w:r>
          </w:p>
          <w:p w14:paraId="39CF4491" w14:textId="77777777" w:rsidR="000E43CB" w:rsidRPr="00391B51" w:rsidRDefault="000E43CB" w:rsidP="00BE0B5F">
            <w:pPr>
              <w:widowControl w:val="0"/>
              <w:ind w:left="360"/>
              <w:rPr>
                <w:rFonts w:ascii="Verdana" w:hAnsi="Verdana"/>
                <w:color w:val="0A548B"/>
                <w:sz w:val="20"/>
              </w:rPr>
            </w:pPr>
          </w:p>
          <w:p w14:paraId="42C1646F" w14:textId="066D7A42" w:rsidR="00184EF9" w:rsidRPr="003C7ADD" w:rsidRDefault="00184EF9" w:rsidP="00184EF9">
            <w:pPr>
              <w:rPr>
                <w:rFonts w:ascii="Verdana" w:hAnsi="Verdana"/>
                <w:color w:val="0A548B"/>
                <w:sz w:val="20"/>
              </w:rPr>
            </w:pPr>
          </w:p>
        </w:tc>
        <w:tc>
          <w:tcPr>
            <w:tcW w:w="4236" w:type="dxa"/>
            <w:gridSpan w:val="2"/>
            <w:shd w:val="clear" w:color="auto" w:fill="FFFFFF" w:themeFill="background1"/>
            <w:tcMar>
              <w:top w:w="150" w:type="dxa"/>
              <w:left w:w="0" w:type="dxa"/>
              <w:bottom w:w="150" w:type="dxa"/>
              <w:right w:w="0" w:type="dxa"/>
            </w:tcMar>
          </w:tcPr>
          <w:p w14:paraId="1036DAF5" w14:textId="5EC2EC2B" w:rsidR="00184EF9" w:rsidRPr="003C7ADD" w:rsidRDefault="00184EF9" w:rsidP="00184EF9">
            <w:pPr>
              <w:rPr>
                <w:rFonts w:ascii="Verdana" w:hAnsi="Verdana"/>
                <w:color w:val="0A548B"/>
                <w:sz w:val="20"/>
              </w:rPr>
            </w:pPr>
          </w:p>
        </w:tc>
      </w:tr>
      <w:tr w:rsidR="00184EF9" w:rsidRPr="003C7ADD" w14:paraId="7ED6F6A6" w14:textId="77777777" w:rsidTr="009A3FDC">
        <w:trPr>
          <w:gridAfter w:val="1"/>
          <w:wAfter w:w="135" w:type="dxa"/>
          <w:trHeight w:val="300"/>
        </w:trPr>
        <w:tc>
          <w:tcPr>
            <w:tcW w:w="1413" w:type="dxa"/>
            <w:shd w:val="clear" w:color="auto" w:fill="FFFFFF" w:themeFill="background1"/>
            <w:tcMar>
              <w:top w:w="150" w:type="dxa"/>
              <w:left w:w="0" w:type="dxa"/>
              <w:bottom w:w="150" w:type="dxa"/>
              <w:right w:w="300" w:type="dxa"/>
            </w:tcMar>
          </w:tcPr>
          <w:p w14:paraId="46B1E412" w14:textId="424B41EA" w:rsidR="00184EF9" w:rsidRPr="003C7ADD" w:rsidRDefault="007B26AE" w:rsidP="00184EF9">
            <w:pPr>
              <w:rPr>
                <w:rFonts w:ascii="Verdana" w:hAnsi="Verdana"/>
                <w:color w:val="0A548B"/>
                <w:sz w:val="20"/>
              </w:rPr>
            </w:pPr>
            <w:r>
              <w:rPr>
                <w:rFonts w:ascii="Verdana" w:hAnsi="Verdana"/>
                <w:color w:val="0A548B"/>
                <w:sz w:val="20"/>
              </w:rPr>
              <w:t>-</w:t>
            </w:r>
          </w:p>
        </w:tc>
        <w:tc>
          <w:tcPr>
            <w:tcW w:w="4246" w:type="dxa"/>
            <w:shd w:val="clear" w:color="auto" w:fill="FFFFFF" w:themeFill="background1"/>
            <w:tcMar>
              <w:top w:w="150" w:type="dxa"/>
              <w:left w:w="0" w:type="dxa"/>
              <w:bottom w:w="150" w:type="dxa"/>
              <w:right w:w="300" w:type="dxa"/>
            </w:tcMar>
          </w:tcPr>
          <w:p w14:paraId="6E935285" w14:textId="18817816" w:rsidR="00EA45F4" w:rsidRPr="00391B51" w:rsidRDefault="00EA45F4" w:rsidP="00EA45F4">
            <w:pPr>
              <w:widowControl w:val="0"/>
              <w:rPr>
                <w:rFonts w:ascii="Verdana" w:hAnsi="Verdana"/>
                <w:color w:val="0A548B"/>
                <w:sz w:val="20"/>
              </w:rPr>
            </w:pPr>
            <w:r w:rsidRPr="00391B51">
              <w:rPr>
                <w:rFonts w:ascii="Verdana" w:hAnsi="Verdana"/>
                <w:color w:val="0A548B"/>
                <w:sz w:val="20"/>
              </w:rPr>
              <w:t>Have the circumstances that led to the exclusion ended?</w:t>
            </w:r>
            <w:r w:rsidR="00321148" w:rsidRPr="00391B51">
              <w:rPr>
                <w:rFonts w:ascii="Verdana" w:hAnsi="Verdana"/>
                <w:color w:val="0A548B"/>
                <w:sz w:val="20"/>
              </w:rPr>
              <w:t xml:space="preserve">  If yes, enter the date the circumstances ended.</w:t>
            </w:r>
          </w:p>
          <w:p w14:paraId="04A19C69" w14:textId="77777777" w:rsidR="00184EF9" w:rsidRPr="00391B51" w:rsidRDefault="00184EF9" w:rsidP="00184EF9">
            <w:pPr>
              <w:rPr>
                <w:rFonts w:ascii="Verdana" w:hAnsi="Verdana"/>
                <w:color w:val="0A548B"/>
                <w:sz w:val="20"/>
              </w:rPr>
            </w:pPr>
          </w:p>
          <w:p w14:paraId="318754FD" w14:textId="46FA1434" w:rsidR="00573166" w:rsidRDefault="00573166" w:rsidP="00184EF9">
            <w:pPr>
              <w:rPr>
                <w:rFonts w:ascii="Helvetica Neue" w:eastAsia="Helvetica Neue" w:hAnsi="Helvetica Neue" w:cs="Helvetica Neue"/>
                <w:szCs w:val="24"/>
              </w:rPr>
            </w:pPr>
            <w:r w:rsidRPr="00391B51">
              <w:rPr>
                <w:rFonts w:ascii="Verdana" w:hAnsi="Verdana"/>
                <w:color w:val="0A548B"/>
                <w:sz w:val="20"/>
              </w:rPr>
              <w:t>For example, a court decision for environmental misconduct led your organisation or the connected person to stop harming the environment.</w:t>
            </w:r>
          </w:p>
        </w:tc>
        <w:tc>
          <w:tcPr>
            <w:tcW w:w="4236" w:type="dxa"/>
            <w:gridSpan w:val="2"/>
            <w:shd w:val="clear" w:color="auto" w:fill="FFFFFF" w:themeFill="background1"/>
            <w:tcMar>
              <w:top w:w="150" w:type="dxa"/>
              <w:left w:w="0" w:type="dxa"/>
              <w:bottom w:w="150" w:type="dxa"/>
              <w:right w:w="0" w:type="dxa"/>
            </w:tcMar>
          </w:tcPr>
          <w:p w14:paraId="1452EC6E" w14:textId="08CBFAA0" w:rsidR="00184EF9" w:rsidRDefault="009A0F85" w:rsidP="00184EF9">
            <w:pPr>
              <w:rPr>
                <w:rFonts w:ascii="Verdana" w:hAnsi="Verdana"/>
                <w:color w:val="0A548B"/>
                <w:sz w:val="20"/>
              </w:rPr>
            </w:pPr>
            <w:r>
              <w:rPr>
                <w:rFonts w:ascii="Verdana" w:hAnsi="Verdana"/>
                <w:color w:val="0A548B"/>
                <w:sz w:val="20"/>
              </w:rPr>
              <w:t>Please share the date:</w:t>
            </w:r>
          </w:p>
          <w:p w14:paraId="0A9E9E26" w14:textId="77777777" w:rsidR="009A0F85" w:rsidRDefault="009A0F85" w:rsidP="00184EF9">
            <w:pPr>
              <w:rPr>
                <w:rFonts w:ascii="Verdana" w:hAnsi="Verdana"/>
                <w:color w:val="0A548B"/>
                <w:sz w:val="20"/>
              </w:rPr>
            </w:pPr>
          </w:p>
          <w:p w14:paraId="2FD44E92" w14:textId="5BB275C3" w:rsidR="009A0F85" w:rsidRPr="003C7ADD" w:rsidRDefault="009A0F85" w:rsidP="00184EF9">
            <w:pPr>
              <w:rPr>
                <w:rFonts w:ascii="Verdana" w:hAnsi="Verdana"/>
                <w:color w:val="0A548B"/>
                <w:sz w:val="20"/>
              </w:rPr>
            </w:pPr>
            <w:r>
              <w:rPr>
                <w:rFonts w:ascii="Verdana" w:hAnsi="Verdana"/>
                <w:color w:val="0A548B"/>
                <w:sz w:val="20"/>
              </w:rPr>
              <w:t>[Date]</w:t>
            </w:r>
          </w:p>
        </w:tc>
      </w:tr>
      <w:tr w:rsidR="003C7ADD" w:rsidRPr="003C7ADD" w14:paraId="67DA53F7" w14:textId="77777777" w:rsidTr="009A3FDC">
        <w:trPr>
          <w:trHeight w:val="300"/>
        </w:trPr>
        <w:tc>
          <w:tcPr>
            <w:tcW w:w="1413" w:type="dxa"/>
            <w:shd w:val="clear" w:color="auto" w:fill="FFFFFF" w:themeFill="background1"/>
            <w:tcMar>
              <w:top w:w="150" w:type="dxa"/>
              <w:left w:w="0" w:type="dxa"/>
              <w:bottom w:w="150" w:type="dxa"/>
              <w:right w:w="300" w:type="dxa"/>
            </w:tcMar>
            <w:hideMark/>
          </w:tcPr>
          <w:p w14:paraId="3A812943" w14:textId="053D5567" w:rsidR="00232CEA" w:rsidRPr="003C7ADD" w:rsidRDefault="009254F0" w:rsidP="00232CEA">
            <w:pPr>
              <w:rPr>
                <w:rFonts w:ascii="Verdana" w:hAnsi="Verdana"/>
                <w:color w:val="0A548B"/>
                <w:sz w:val="20"/>
              </w:rPr>
            </w:pPr>
            <w:r>
              <w:rPr>
                <w:rFonts w:ascii="Verdana" w:hAnsi="Verdana"/>
                <w:color w:val="0A548B"/>
                <w:sz w:val="20"/>
              </w:rPr>
              <w:t>3.1</w:t>
            </w:r>
          </w:p>
        </w:tc>
        <w:tc>
          <w:tcPr>
            <w:tcW w:w="4257" w:type="dxa"/>
            <w:gridSpan w:val="2"/>
            <w:shd w:val="clear" w:color="auto" w:fill="FFFFFF" w:themeFill="background1"/>
            <w:tcMar>
              <w:top w:w="150" w:type="dxa"/>
              <w:left w:w="0" w:type="dxa"/>
              <w:bottom w:w="150" w:type="dxa"/>
              <w:right w:w="300" w:type="dxa"/>
            </w:tcMar>
            <w:hideMark/>
          </w:tcPr>
          <w:p w14:paraId="0818BA1F" w14:textId="7F2F3EAA" w:rsidR="00232CEA" w:rsidRPr="003C7ADD" w:rsidRDefault="009E2F2B" w:rsidP="00232CEA">
            <w:pPr>
              <w:rPr>
                <w:rFonts w:ascii="Verdana" w:hAnsi="Verdana"/>
                <w:color w:val="0A548B"/>
                <w:sz w:val="20"/>
              </w:rPr>
            </w:pPr>
            <w:r w:rsidRPr="009E2F2B">
              <w:rPr>
                <w:rFonts w:ascii="Verdana" w:hAnsi="Verdana"/>
                <w:b/>
                <w:bCs/>
                <w:color w:val="0A548B"/>
                <w:sz w:val="20"/>
              </w:rPr>
              <w:t>Please read:</w:t>
            </w:r>
            <w:r>
              <w:rPr>
                <w:rFonts w:ascii="Verdana" w:hAnsi="Verdana"/>
                <w:color w:val="0A548B"/>
                <w:sz w:val="20"/>
              </w:rPr>
              <w:t xml:space="preserve"> </w:t>
            </w:r>
            <w:r w:rsidR="00232CEA" w:rsidRPr="003F3EC7">
              <w:rPr>
                <w:rFonts w:ascii="Verdana" w:hAnsi="Verdana"/>
                <w:color w:val="0A548B"/>
                <w:sz w:val="20"/>
              </w:rPr>
              <w:t xml:space="preserve"> </w:t>
            </w:r>
            <w:r w:rsidR="00D4662D">
              <w:rPr>
                <w:rFonts w:ascii="Verdana" w:hAnsi="Verdana"/>
                <w:color w:val="0A548B"/>
                <w:sz w:val="20"/>
              </w:rPr>
              <w:t xml:space="preserve">You </w:t>
            </w:r>
            <w:r w:rsidR="00232CEA" w:rsidRPr="003F3EC7">
              <w:rPr>
                <w:rFonts w:ascii="Verdana" w:hAnsi="Verdana"/>
                <w:color w:val="0A548B"/>
                <w:sz w:val="20"/>
              </w:rPr>
              <w:t>are a relevant commercial organisation subject to Section 54 of the Modern Slavery Act 2015 if you carry on your business, or part of your business in the UK, supplying goods or services and you have an annual turnover of at least £36 million.</w:t>
            </w:r>
            <w:r w:rsidR="00232CEA" w:rsidRPr="003C7ADD">
              <w:rPr>
                <w:rFonts w:ascii="Verdana" w:hAnsi="Verdana"/>
                <w:color w:val="0A548B"/>
                <w:sz w:val="20"/>
              </w:rPr>
              <w:br/>
            </w:r>
            <w:r w:rsidR="00232CEA" w:rsidRPr="003C7ADD">
              <w:rPr>
                <w:rFonts w:ascii="Verdana" w:hAnsi="Verdana"/>
                <w:color w:val="0A548B"/>
                <w:sz w:val="20"/>
              </w:rPr>
              <w:br/>
            </w:r>
            <w:r w:rsidR="00232CEA" w:rsidRPr="002703FC">
              <w:rPr>
                <w:rFonts w:ascii="Verdana" w:hAnsi="Verdana"/>
                <w:b/>
                <w:bCs/>
                <w:color w:val="0A548B"/>
                <w:sz w:val="20"/>
              </w:rPr>
              <w:t>If you are a relevant commercial organisation, please</w:t>
            </w:r>
            <w:r w:rsidR="00F8155C" w:rsidRPr="002703FC">
              <w:rPr>
                <w:rFonts w:ascii="Verdana" w:hAnsi="Verdana"/>
                <w:b/>
                <w:bCs/>
                <w:color w:val="0A548B"/>
                <w:sz w:val="20"/>
              </w:rPr>
              <w:t>:</w:t>
            </w:r>
            <w:r w:rsidR="00232CEA" w:rsidRPr="002703FC">
              <w:rPr>
                <w:rFonts w:ascii="Verdana" w:hAnsi="Verdana"/>
                <w:b/>
                <w:bCs/>
                <w:color w:val="0A548B"/>
                <w:sz w:val="20"/>
              </w:rPr>
              <w:br/>
            </w:r>
            <w:r w:rsidR="00232CEA" w:rsidRPr="003C7ADD">
              <w:rPr>
                <w:rFonts w:ascii="Verdana" w:hAnsi="Verdana"/>
                <w:color w:val="0A548B"/>
                <w:sz w:val="20"/>
              </w:rPr>
              <w:br/>
              <w:t>- confirm that you have published a statement as required by Section 54 of the Modern Slavery Act.</w:t>
            </w:r>
            <w:r w:rsidR="00232CEA" w:rsidRPr="003C7ADD">
              <w:rPr>
                <w:rFonts w:ascii="Verdana" w:hAnsi="Verdana"/>
                <w:color w:val="0A548B"/>
                <w:sz w:val="20"/>
              </w:rPr>
              <w:br/>
            </w:r>
            <w:r w:rsidR="00232CEA" w:rsidRPr="003C7ADD">
              <w:rPr>
                <w:rFonts w:ascii="Verdana" w:hAnsi="Verdana"/>
                <w:color w:val="0A548B"/>
                <w:sz w:val="20"/>
              </w:rPr>
              <w:lastRenderedPageBreak/>
              <w:t>- confirm that the statement complies with the requirements of Section 54.</w:t>
            </w:r>
          </w:p>
        </w:tc>
        <w:tc>
          <w:tcPr>
            <w:tcW w:w="4360" w:type="dxa"/>
            <w:gridSpan w:val="2"/>
            <w:shd w:val="clear" w:color="auto" w:fill="FFFFFF" w:themeFill="background1"/>
            <w:tcMar>
              <w:top w:w="150" w:type="dxa"/>
              <w:left w:w="0" w:type="dxa"/>
              <w:bottom w:w="150" w:type="dxa"/>
              <w:right w:w="0" w:type="dxa"/>
            </w:tcMar>
          </w:tcPr>
          <w:p w14:paraId="0E665A13" w14:textId="77777777" w:rsidR="009C4DEB" w:rsidRPr="003C7ADD" w:rsidRDefault="009C4DEB" w:rsidP="00232CEA">
            <w:pPr>
              <w:rPr>
                <w:rFonts w:ascii="Verdana" w:hAnsi="Verdana"/>
                <w:color w:val="0A548B"/>
                <w:sz w:val="20"/>
              </w:rPr>
            </w:pPr>
          </w:p>
          <w:p w14:paraId="43100425" w14:textId="77777777" w:rsidR="009C4DEB" w:rsidRPr="003C7ADD" w:rsidRDefault="009C4DEB" w:rsidP="00232CEA">
            <w:pPr>
              <w:rPr>
                <w:rFonts w:ascii="Verdana" w:hAnsi="Verdana"/>
                <w:color w:val="0A548B"/>
                <w:sz w:val="20"/>
              </w:rPr>
            </w:pPr>
          </w:p>
          <w:p w14:paraId="206B666E" w14:textId="77777777" w:rsidR="009C4DEB" w:rsidRPr="003C7ADD" w:rsidRDefault="009C4DEB" w:rsidP="00232CEA">
            <w:pPr>
              <w:rPr>
                <w:rFonts w:ascii="Verdana" w:hAnsi="Verdana"/>
                <w:color w:val="0A548B"/>
                <w:sz w:val="20"/>
              </w:rPr>
            </w:pPr>
          </w:p>
          <w:p w14:paraId="21E86826" w14:textId="77777777" w:rsidR="009C4DEB" w:rsidRPr="003C7ADD" w:rsidRDefault="009C4DEB" w:rsidP="00232CEA">
            <w:pPr>
              <w:rPr>
                <w:rFonts w:ascii="Verdana" w:hAnsi="Verdana"/>
                <w:color w:val="0A548B"/>
                <w:sz w:val="20"/>
              </w:rPr>
            </w:pPr>
          </w:p>
          <w:p w14:paraId="77CF5748" w14:textId="77777777" w:rsidR="009C4DEB" w:rsidRPr="003C7ADD" w:rsidRDefault="009C4DEB" w:rsidP="00232CEA">
            <w:pPr>
              <w:rPr>
                <w:rFonts w:ascii="Verdana" w:hAnsi="Verdana"/>
                <w:color w:val="0A548B"/>
                <w:sz w:val="20"/>
              </w:rPr>
            </w:pPr>
          </w:p>
          <w:p w14:paraId="08EF4A1A" w14:textId="77777777" w:rsidR="009C4DEB" w:rsidRPr="003C7ADD" w:rsidRDefault="009C4DEB" w:rsidP="00232CEA">
            <w:pPr>
              <w:rPr>
                <w:rFonts w:ascii="Verdana" w:hAnsi="Verdana"/>
                <w:color w:val="0A548B"/>
                <w:sz w:val="20"/>
              </w:rPr>
            </w:pPr>
          </w:p>
          <w:p w14:paraId="4CE28388" w14:textId="77777777" w:rsidR="009C4DEB" w:rsidRPr="003C7ADD" w:rsidRDefault="009C4DEB" w:rsidP="00232CEA">
            <w:pPr>
              <w:rPr>
                <w:rFonts w:ascii="Verdana" w:hAnsi="Verdana"/>
                <w:color w:val="0A548B"/>
                <w:sz w:val="20"/>
              </w:rPr>
            </w:pPr>
          </w:p>
          <w:p w14:paraId="3B7A610D" w14:textId="77777777" w:rsidR="009C4DEB" w:rsidRPr="003C7ADD" w:rsidRDefault="009C4DEB" w:rsidP="00232CEA">
            <w:pPr>
              <w:rPr>
                <w:rFonts w:ascii="Verdana" w:hAnsi="Verdana"/>
                <w:color w:val="0A548B"/>
                <w:sz w:val="20"/>
              </w:rPr>
            </w:pPr>
          </w:p>
          <w:p w14:paraId="0A3370E1" w14:textId="77777777" w:rsidR="009C4DEB" w:rsidRPr="003C7ADD" w:rsidRDefault="009C4DEB" w:rsidP="00232CEA">
            <w:pPr>
              <w:rPr>
                <w:rFonts w:ascii="Verdana" w:hAnsi="Verdana"/>
                <w:color w:val="0A548B"/>
                <w:sz w:val="20"/>
              </w:rPr>
            </w:pPr>
          </w:p>
          <w:p w14:paraId="354DCAF0" w14:textId="77777777" w:rsidR="00A17ACB" w:rsidRPr="003C7ADD" w:rsidRDefault="00A17ACB" w:rsidP="00232CEA">
            <w:pPr>
              <w:rPr>
                <w:rFonts w:ascii="Verdana" w:hAnsi="Verdana"/>
                <w:color w:val="0A548B"/>
                <w:sz w:val="20"/>
              </w:rPr>
            </w:pPr>
          </w:p>
          <w:p w14:paraId="0B496834" w14:textId="77777777" w:rsidR="00A901AF" w:rsidRDefault="00A901AF" w:rsidP="00232CEA">
            <w:pPr>
              <w:rPr>
                <w:rFonts w:ascii="Verdana" w:hAnsi="Verdana"/>
                <w:color w:val="0A548B"/>
                <w:sz w:val="20"/>
              </w:rPr>
            </w:pPr>
          </w:p>
          <w:p w14:paraId="25C1D242" w14:textId="77777777" w:rsidR="00A901AF" w:rsidRDefault="00A901AF" w:rsidP="00232CEA">
            <w:pPr>
              <w:rPr>
                <w:rFonts w:ascii="Verdana" w:hAnsi="Verdana"/>
                <w:color w:val="0A548B"/>
                <w:sz w:val="20"/>
              </w:rPr>
            </w:pPr>
          </w:p>
          <w:p w14:paraId="3A873333" w14:textId="77777777" w:rsidR="00A901AF" w:rsidRDefault="00A901AF" w:rsidP="00232CEA">
            <w:pPr>
              <w:rPr>
                <w:rFonts w:ascii="Verdana" w:hAnsi="Verdana"/>
                <w:color w:val="0A548B"/>
                <w:sz w:val="20"/>
              </w:rPr>
            </w:pPr>
          </w:p>
          <w:p w14:paraId="37A8F561" w14:textId="17ABF29D" w:rsidR="009C4DEB" w:rsidRPr="003C7ADD" w:rsidRDefault="009C4DEB" w:rsidP="00232CEA">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1706012727"/>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w:t>
            </w:r>
            <w:r w:rsidRPr="003C7ADD">
              <w:rPr>
                <w:rFonts w:ascii="Verdana" w:hAnsi="Verdana" w:cs="Aptos"/>
                <w:color w:val="0A548B"/>
                <w:sz w:val="20"/>
              </w:rPr>
              <w:t>      </w:t>
            </w:r>
            <w:r w:rsidRPr="003C7ADD">
              <w:rPr>
                <w:rFonts w:ascii="Verdana" w:hAnsi="Verdana"/>
                <w:color w:val="0A548B"/>
                <w:sz w:val="20"/>
              </w:rPr>
              <w:t xml:space="preserve"> </w:t>
            </w:r>
            <w:sdt>
              <w:sdtPr>
                <w:rPr>
                  <w:rFonts w:ascii="Verdana" w:hAnsi="Verdana"/>
                  <w:color w:val="0A548B"/>
                  <w:sz w:val="20"/>
                </w:rPr>
                <w:id w:val="597216623"/>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w:t>
            </w:r>
            <w:r w:rsidR="00C0416D" w:rsidRPr="003C7ADD">
              <w:rPr>
                <w:rFonts w:ascii="Verdana" w:hAnsi="Verdana"/>
                <w:color w:val="0A548B"/>
                <w:sz w:val="20"/>
              </w:rPr>
              <w:t xml:space="preserve">  </w:t>
            </w:r>
            <w:r w:rsidR="009538BE">
              <w:rPr>
                <w:rFonts w:ascii="Verdana" w:hAnsi="Verdana"/>
                <w:color w:val="0A548B"/>
                <w:sz w:val="20"/>
              </w:rPr>
              <w:t xml:space="preserve">  </w:t>
            </w:r>
            <w:sdt>
              <w:sdtPr>
                <w:rPr>
                  <w:rFonts w:ascii="Verdana" w:hAnsi="Verdana"/>
                  <w:color w:val="0A548B"/>
                  <w:sz w:val="20"/>
                </w:rPr>
                <w:id w:val="-88931353"/>
                <w14:checkbox>
                  <w14:checked w14:val="0"/>
                  <w14:checkedState w14:val="2612" w14:font="MS Gothic"/>
                  <w14:uncheckedState w14:val="2610" w14:font="MS Gothic"/>
                </w14:checkbox>
              </w:sdtPr>
              <w:sdtEndPr/>
              <w:sdtContent>
                <w:r w:rsidR="009538BE">
                  <w:rPr>
                    <w:rFonts w:ascii="MS Gothic" w:eastAsia="MS Gothic" w:hAnsi="MS Gothic" w:hint="eastAsia"/>
                    <w:color w:val="0A548B"/>
                    <w:sz w:val="20"/>
                  </w:rPr>
                  <w:t>☐</w:t>
                </w:r>
              </w:sdtContent>
            </w:sdt>
            <w:r w:rsidR="009538BE">
              <w:rPr>
                <w:rFonts w:ascii="Verdana" w:hAnsi="Verdana"/>
                <w:color w:val="0A548B"/>
                <w:sz w:val="20"/>
              </w:rPr>
              <w:t xml:space="preserve"> N/A</w:t>
            </w:r>
          </w:p>
        </w:tc>
      </w:tr>
    </w:tbl>
    <w:p w14:paraId="44952AF8" w14:textId="77777777" w:rsidR="00296312" w:rsidRPr="003C7ADD" w:rsidRDefault="00296312" w:rsidP="005D2190">
      <w:pPr>
        <w:rPr>
          <w:rFonts w:ascii="Verdana" w:hAnsi="Verdana"/>
          <w:b/>
          <w:bCs/>
          <w:color w:val="0A548B"/>
          <w:sz w:val="20"/>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093"/>
        <w:gridCol w:w="4494"/>
        <w:gridCol w:w="3478"/>
      </w:tblGrid>
      <w:tr w:rsidR="003C7ADD" w:rsidRPr="003C7ADD" w14:paraId="268F8C7B" w14:textId="77777777" w:rsidTr="00B97F11">
        <w:tc>
          <w:tcPr>
            <w:tcW w:w="2093" w:type="dxa"/>
            <w:shd w:val="clear" w:color="auto" w:fill="FFFFFF" w:themeFill="background1"/>
            <w:tcMar>
              <w:top w:w="150" w:type="dxa"/>
              <w:left w:w="0" w:type="dxa"/>
              <w:bottom w:w="150" w:type="dxa"/>
              <w:right w:w="300" w:type="dxa"/>
            </w:tcMar>
            <w:hideMark/>
          </w:tcPr>
          <w:p w14:paraId="2FEC6E8E" w14:textId="72D1E90C" w:rsidR="00432F43" w:rsidRPr="003C7ADD" w:rsidRDefault="009254F0" w:rsidP="094CC2C0">
            <w:pPr>
              <w:rPr>
                <w:rFonts w:ascii="Verdana" w:hAnsi="Verdana"/>
                <w:color w:val="0A548B"/>
                <w:sz w:val="20"/>
              </w:rPr>
            </w:pPr>
            <w:r w:rsidRPr="094CC2C0">
              <w:rPr>
                <w:rFonts w:ascii="Verdana" w:hAnsi="Verdana"/>
                <w:color w:val="0A548B"/>
                <w:sz w:val="20"/>
              </w:rPr>
              <w:t>4</w:t>
            </w:r>
            <w:r w:rsidR="00432F43" w:rsidRPr="094CC2C0">
              <w:rPr>
                <w:rFonts w:ascii="Verdana" w:hAnsi="Verdana"/>
                <w:color w:val="0A548B"/>
                <w:sz w:val="20"/>
              </w:rPr>
              <w:t>.1</w:t>
            </w:r>
          </w:p>
        </w:tc>
        <w:tc>
          <w:tcPr>
            <w:tcW w:w="4494" w:type="dxa"/>
            <w:shd w:val="clear" w:color="auto" w:fill="FFFFFF" w:themeFill="background1"/>
            <w:tcMar>
              <w:top w:w="150" w:type="dxa"/>
              <w:left w:w="0" w:type="dxa"/>
              <w:bottom w:w="150" w:type="dxa"/>
              <w:right w:w="300" w:type="dxa"/>
            </w:tcMar>
            <w:hideMark/>
          </w:tcPr>
          <w:p w14:paraId="1C5A07C4" w14:textId="7A0A04E0" w:rsidR="00432F43" w:rsidRPr="00886813" w:rsidRDefault="00432F43">
            <w:pPr>
              <w:rPr>
                <w:rFonts w:ascii="Verdana" w:hAnsi="Verdana"/>
                <w:color w:val="0A548B"/>
                <w:sz w:val="20"/>
              </w:rPr>
            </w:pPr>
            <w:r w:rsidRPr="003C7ADD">
              <w:rPr>
                <w:rFonts w:ascii="Verdana" w:hAnsi="Verdana"/>
                <w:color w:val="0A548B"/>
                <w:sz w:val="20"/>
              </w:rPr>
              <w:t>Insurance</w:t>
            </w:r>
            <w:r w:rsidRPr="003C7ADD">
              <w:rPr>
                <w:rFonts w:ascii="Verdana" w:hAnsi="Verdana"/>
                <w:color w:val="0A548B"/>
                <w:sz w:val="20"/>
              </w:rPr>
              <w:br/>
            </w:r>
            <w:r w:rsidRPr="003C7ADD">
              <w:rPr>
                <w:rFonts w:ascii="Verdana" w:hAnsi="Verdana"/>
                <w:color w:val="0A548B"/>
                <w:sz w:val="20"/>
              </w:rPr>
              <w:br/>
              <w:t>Please confirm whether you already have, or can commit to obtain, prior to the commencement of the contract, the levels of insurance cover indicated below:</w:t>
            </w:r>
            <w:r w:rsidRPr="003C7ADD">
              <w:rPr>
                <w:rFonts w:ascii="Verdana" w:hAnsi="Verdana"/>
                <w:color w:val="0A548B"/>
                <w:sz w:val="20"/>
              </w:rPr>
              <w:br/>
            </w:r>
            <w:r w:rsidRPr="003C7ADD">
              <w:rPr>
                <w:rFonts w:ascii="Verdana" w:hAnsi="Verdana"/>
                <w:color w:val="0A548B"/>
                <w:sz w:val="20"/>
              </w:rPr>
              <w:br/>
            </w:r>
            <w:r w:rsidRPr="00886813">
              <w:rPr>
                <w:rFonts w:ascii="Verdana" w:hAnsi="Verdana"/>
                <w:color w:val="0A548B"/>
                <w:sz w:val="20"/>
              </w:rPr>
              <w:t>Employer’s (Compulsory) Liability Insurance = £</w:t>
            </w:r>
            <w:r w:rsidR="000F3B4B" w:rsidRPr="00886813">
              <w:rPr>
                <w:rFonts w:ascii="Verdana" w:hAnsi="Verdana"/>
                <w:color w:val="0A548B"/>
                <w:sz w:val="20"/>
              </w:rPr>
              <w:t>5</w:t>
            </w:r>
            <w:r w:rsidR="00886813" w:rsidRPr="00886813">
              <w:rPr>
                <w:rFonts w:ascii="Verdana" w:hAnsi="Verdana"/>
                <w:color w:val="0A548B"/>
                <w:sz w:val="20"/>
              </w:rPr>
              <w:t>m</w:t>
            </w:r>
            <w:r w:rsidRPr="00886813">
              <w:rPr>
                <w:rFonts w:ascii="Verdana" w:hAnsi="Verdana"/>
                <w:color w:val="0A548B"/>
                <w:sz w:val="20"/>
              </w:rPr>
              <w:br/>
            </w:r>
          </w:p>
          <w:p w14:paraId="44E8BD4C" w14:textId="66B2F265" w:rsidR="00432F43" w:rsidRPr="00886813" w:rsidRDefault="00432F43">
            <w:pPr>
              <w:rPr>
                <w:rFonts w:ascii="Verdana" w:hAnsi="Verdana"/>
                <w:color w:val="0A548B"/>
                <w:sz w:val="20"/>
              </w:rPr>
            </w:pPr>
            <w:r w:rsidRPr="00886813">
              <w:rPr>
                <w:rFonts w:ascii="Verdana" w:hAnsi="Verdana"/>
                <w:color w:val="0A548B"/>
                <w:sz w:val="20"/>
              </w:rPr>
              <w:t>Public Liability Insurance = £</w:t>
            </w:r>
            <w:r w:rsidR="00886813" w:rsidRPr="00886813">
              <w:rPr>
                <w:rFonts w:ascii="Verdana" w:hAnsi="Verdana"/>
                <w:color w:val="0A548B"/>
                <w:sz w:val="20"/>
              </w:rPr>
              <w:t>5m</w:t>
            </w:r>
            <w:r w:rsidRPr="00886813">
              <w:rPr>
                <w:rFonts w:ascii="Verdana" w:hAnsi="Verdana"/>
                <w:color w:val="0A548B"/>
                <w:sz w:val="20"/>
              </w:rPr>
              <w:br/>
            </w:r>
          </w:p>
          <w:p w14:paraId="7FC65E59" w14:textId="7561D7F4" w:rsidR="00432F43" w:rsidRPr="003C7ADD" w:rsidRDefault="00432F43">
            <w:pPr>
              <w:rPr>
                <w:rFonts w:ascii="Verdana" w:hAnsi="Verdana"/>
                <w:color w:val="0A548B"/>
                <w:sz w:val="20"/>
              </w:rPr>
            </w:pPr>
            <w:r w:rsidRPr="00886813">
              <w:rPr>
                <w:rFonts w:ascii="Verdana" w:hAnsi="Verdana"/>
                <w:color w:val="0A548B"/>
                <w:sz w:val="20"/>
              </w:rPr>
              <w:t>Professional Indemnity Insurance = £</w:t>
            </w:r>
            <w:r w:rsidR="00886813" w:rsidRPr="00886813">
              <w:rPr>
                <w:rFonts w:ascii="Verdana" w:hAnsi="Verdana"/>
                <w:color w:val="0A548B"/>
                <w:sz w:val="20"/>
              </w:rPr>
              <w:t>5</w:t>
            </w:r>
            <w:r w:rsidR="00420F25">
              <w:rPr>
                <w:rFonts w:ascii="Verdana" w:hAnsi="Verdana"/>
                <w:color w:val="0A548B"/>
                <w:sz w:val="20"/>
              </w:rPr>
              <w:t>m</w:t>
            </w:r>
            <w:r w:rsidRPr="003C7ADD">
              <w:rPr>
                <w:rFonts w:ascii="Verdana" w:hAnsi="Verdana"/>
                <w:color w:val="0A548B"/>
                <w:sz w:val="20"/>
              </w:rPr>
              <w:br/>
            </w:r>
            <w:r w:rsidRPr="003C7ADD">
              <w:rPr>
                <w:rFonts w:ascii="Verdana" w:hAnsi="Verdana"/>
                <w:color w:val="0A548B"/>
                <w:sz w:val="20"/>
              </w:rPr>
              <w:br/>
              <w:t>*There is a legal requirement for certain employers to hold Employer’s (Compulsory) Liability Insurance of £5 million as a minimum. See the </w:t>
            </w:r>
            <w:hyperlink r:id="rId24" w:history="1">
              <w:r w:rsidRPr="003C7ADD">
                <w:rPr>
                  <w:rStyle w:val="Hyperlink"/>
                  <w:rFonts w:ascii="Verdana" w:hAnsi="Verdana"/>
                  <w:color w:val="0A548B"/>
                  <w:sz w:val="20"/>
                </w:rPr>
                <w:t>Health and Safety Executive website (PDF, 133KB)</w:t>
              </w:r>
            </w:hyperlink>
            <w:r w:rsidRPr="003C7ADD">
              <w:rPr>
                <w:rFonts w:ascii="Verdana" w:hAnsi="Verdana"/>
                <w:color w:val="0A548B"/>
                <w:sz w:val="20"/>
              </w:rPr>
              <w:t> for more information</w:t>
            </w:r>
          </w:p>
        </w:tc>
        <w:tc>
          <w:tcPr>
            <w:tcW w:w="3478" w:type="dxa"/>
            <w:shd w:val="clear" w:color="auto" w:fill="FFFFFF" w:themeFill="background1"/>
            <w:tcMar>
              <w:top w:w="150" w:type="dxa"/>
              <w:left w:w="0" w:type="dxa"/>
              <w:bottom w:w="150" w:type="dxa"/>
              <w:right w:w="300" w:type="dxa"/>
            </w:tcMar>
          </w:tcPr>
          <w:p w14:paraId="4CF3C616" w14:textId="77777777" w:rsidR="00817DAE" w:rsidRPr="003C7ADD" w:rsidRDefault="00817DAE">
            <w:pPr>
              <w:rPr>
                <w:rFonts w:ascii="Verdana" w:hAnsi="Verdana"/>
                <w:color w:val="0A548B"/>
                <w:sz w:val="20"/>
              </w:rPr>
            </w:pPr>
          </w:p>
          <w:p w14:paraId="72D212EC" w14:textId="77777777" w:rsidR="00324FE7" w:rsidRPr="003C7ADD" w:rsidRDefault="00324FE7">
            <w:pPr>
              <w:rPr>
                <w:rFonts w:ascii="Verdana" w:hAnsi="Verdana"/>
                <w:color w:val="0A548B"/>
                <w:sz w:val="20"/>
              </w:rPr>
            </w:pPr>
          </w:p>
          <w:p w14:paraId="5201FF97" w14:textId="77777777" w:rsidR="00324FE7" w:rsidRPr="003C7ADD" w:rsidRDefault="00324FE7">
            <w:pPr>
              <w:rPr>
                <w:rFonts w:ascii="Verdana" w:hAnsi="Verdana"/>
                <w:color w:val="0A548B"/>
                <w:sz w:val="20"/>
              </w:rPr>
            </w:pPr>
          </w:p>
          <w:p w14:paraId="5C28911F" w14:textId="77777777" w:rsidR="00324FE7" w:rsidRPr="003C7ADD" w:rsidRDefault="00324FE7">
            <w:pPr>
              <w:rPr>
                <w:rFonts w:ascii="Verdana" w:hAnsi="Verdana"/>
                <w:color w:val="0A548B"/>
                <w:sz w:val="20"/>
              </w:rPr>
            </w:pPr>
          </w:p>
          <w:p w14:paraId="09D5F478" w14:textId="77777777" w:rsidR="00324FE7" w:rsidRPr="003C7ADD" w:rsidRDefault="00324FE7">
            <w:pPr>
              <w:rPr>
                <w:rFonts w:ascii="Verdana" w:hAnsi="Verdana"/>
                <w:color w:val="0A548B"/>
                <w:sz w:val="20"/>
              </w:rPr>
            </w:pPr>
          </w:p>
          <w:p w14:paraId="405AA82A" w14:textId="77777777" w:rsidR="00324FE7" w:rsidRDefault="00324FE7">
            <w:pPr>
              <w:rPr>
                <w:rFonts w:ascii="Verdana" w:hAnsi="Verdana"/>
                <w:color w:val="0A548B"/>
                <w:sz w:val="20"/>
              </w:rPr>
            </w:pPr>
          </w:p>
          <w:p w14:paraId="02479767" w14:textId="77777777" w:rsidR="00DB3138" w:rsidRPr="003C7ADD" w:rsidRDefault="00DB3138">
            <w:pPr>
              <w:rPr>
                <w:rFonts w:ascii="Verdana" w:hAnsi="Verdana"/>
                <w:color w:val="0A548B"/>
                <w:sz w:val="20"/>
              </w:rPr>
            </w:pPr>
          </w:p>
          <w:p w14:paraId="1506B1C6" w14:textId="77777777" w:rsidR="00324FE7" w:rsidRPr="003C7ADD" w:rsidRDefault="00324FE7">
            <w:pPr>
              <w:rPr>
                <w:rFonts w:ascii="Verdana" w:hAnsi="Verdana"/>
                <w:color w:val="0A548B"/>
                <w:sz w:val="20"/>
              </w:rPr>
            </w:pPr>
          </w:p>
          <w:p w14:paraId="1A9791B0" w14:textId="0950EF40" w:rsidR="00324FE7" w:rsidRPr="003C7ADD" w:rsidRDefault="00324FE7" w:rsidP="00324FE7">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1706523599"/>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     </w:t>
            </w:r>
            <w:sdt>
              <w:sdtPr>
                <w:rPr>
                  <w:rFonts w:ascii="Verdana" w:hAnsi="Verdana"/>
                  <w:color w:val="0A548B"/>
                  <w:sz w:val="20"/>
                </w:rPr>
                <w:id w:val="1907572787"/>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p>
          <w:p w14:paraId="49433884" w14:textId="77777777" w:rsidR="00324FE7" w:rsidRPr="003C7ADD" w:rsidRDefault="00324FE7">
            <w:pPr>
              <w:rPr>
                <w:rFonts w:ascii="Verdana" w:hAnsi="Verdana"/>
                <w:color w:val="0A548B"/>
                <w:sz w:val="20"/>
              </w:rPr>
            </w:pPr>
          </w:p>
          <w:p w14:paraId="568F5ADE" w14:textId="77777777" w:rsidR="00125B9D" w:rsidRPr="003C7ADD" w:rsidRDefault="00125B9D" w:rsidP="00324FE7">
            <w:pPr>
              <w:rPr>
                <w:rFonts w:ascii="Verdana" w:hAnsi="Verdana"/>
                <w:color w:val="0A548B"/>
                <w:sz w:val="20"/>
              </w:rPr>
            </w:pPr>
          </w:p>
          <w:p w14:paraId="20487467" w14:textId="1A9B6571" w:rsidR="00324FE7" w:rsidRPr="003C7ADD" w:rsidRDefault="00324FE7" w:rsidP="00324FE7">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1558133174"/>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     </w:t>
            </w:r>
            <w:sdt>
              <w:sdtPr>
                <w:rPr>
                  <w:rFonts w:ascii="Verdana" w:hAnsi="Verdana"/>
                  <w:color w:val="0A548B"/>
                  <w:sz w:val="20"/>
                </w:rPr>
                <w:id w:val="1138685470"/>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p>
          <w:p w14:paraId="6940A683" w14:textId="77777777" w:rsidR="00324FE7" w:rsidRPr="003C7ADD" w:rsidRDefault="00324FE7">
            <w:pPr>
              <w:rPr>
                <w:rFonts w:ascii="Verdana" w:hAnsi="Verdana"/>
                <w:color w:val="0A548B"/>
                <w:sz w:val="20"/>
              </w:rPr>
            </w:pPr>
          </w:p>
          <w:p w14:paraId="6FA805E0" w14:textId="77777777" w:rsidR="00324FE7" w:rsidRPr="003C7ADD" w:rsidRDefault="00324FE7" w:rsidP="00324FE7">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528479273"/>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     </w:t>
            </w:r>
            <w:sdt>
              <w:sdtPr>
                <w:rPr>
                  <w:rFonts w:ascii="Verdana" w:hAnsi="Verdana"/>
                  <w:color w:val="0A548B"/>
                  <w:sz w:val="20"/>
                </w:rPr>
                <w:id w:val="1932860812"/>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p>
          <w:p w14:paraId="54730D7B" w14:textId="77777777" w:rsidR="00324FE7" w:rsidRPr="003C7ADD" w:rsidRDefault="00324FE7">
            <w:pPr>
              <w:rPr>
                <w:rFonts w:ascii="Verdana" w:hAnsi="Verdana"/>
                <w:color w:val="0A548B"/>
                <w:sz w:val="20"/>
              </w:rPr>
            </w:pPr>
          </w:p>
          <w:p w14:paraId="2F63E687" w14:textId="77B3F1FD" w:rsidR="00324FE7" w:rsidRPr="003C7ADD" w:rsidRDefault="00324FE7" w:rsidP="00420F25">
            <w:pPr>
              <w:rPr>
                <w:rFonts w:ascii="Verdana" w:hAnsi="Verdana"/>
                <w:color w:val="0A548B"/>
                <w:sz w:val="20"/>
              </w:rPr>
            </w:pPr>
          </w:p>
        </w:tc>
      </w:tr>
      <w:tr w:rsidR="003C7ADD" w:rsidRPr="003C7ADD" w14:paraId="4A59B82B" w14:textId="77777777" w:rsidTr="00B97F11">
        <w:tc>
          <w:tcPr>
            <w:tcW w:w="2093" w:type="dxa"/>
            <w:shd w:val="clear" w:color="auto" w:fill="FFFFFF" w:themeFill="background1"/>
            <w:tcMar>
              <w:top w:w="150" w:type="dxa"/>
              <w:left w:w="0" w:type="dxa"/>
              <w:bottom w:w="150" w:type="dxa"/>
              <w:right w:w="300" w:type="dxa"/>
            </w:tcMar>
          </w:tcPr>
          <w:p w14:paraId="1F68E7E3" w14:textId="18C1F183" w:rsidR="00F744EE" w:rsidRPr="003C7ADD" w:rsidRDefault="009254F0" w:rsidP="094CC2C0">
            <w:pPr>
              <w:rPr>
                <w:rFonts w:ascii="Verdana" w:hAnsi="Verdana"/>
                <w:color w:val="0A548B"/>
                <w:sz w:val="20"/>
              </w:rPr>
            </w:pPr>
            <w:r w:rsidRPr="094CC2C0">
              <w:rPr>
                <w:rFonts w:ascii="Verdana" w:hAnsi="Verdana"/>
                <w:color w:val="0A548B"/>
                <w:sz w:val="20"/>
              </w:rPr>
              <w:t>5</w:t>
            </w:r>
            <w:r w:rsidR="0061318D" w:rsidRPr="094CC2C0">
              <w:rPr>
                <w:rFonts w:ascii="Verdana" w:hAnsi="Verdana"/>
                <w:color w:val="0A548B"/>
                <w:sz w:val="20"/>
              </w:rPr>
              <w:t>.1</w:t>
            </w:r>
          </w:p>
        </w:tc>
        <w:tc>
          <w:tcPr>
            <w:tcW w:w="4494" w:type="dxa"/>
            <w:shd w:val="clear" w:color="auto" w:fill="FFFFFF" w:themeFill="background1"/>
            <w:tcMar>
              <w:top w:w="150" w:type="dxa"/>
              <w:left w:w="0" w:type="dxa"/>
              <w:bottom w:w="150" w:type="dxa"/>
              <w:right w:w="300" w:type="dxa"/>
            </w:tcMar>
          </w:tcPr>
          <w:p w14:paraId="7653C89B" w14:textId="14CDAE96" w:rsidR="00F744EE" w:rsidRPr="003C7ADD" w:rsidRDefault="00F744EE">
            <w:pPr>
              <w:rPr>
                <w:rFonts w:ascii="Verdana" w:hAnsi="Verdana"/>
                <w:color w:val="0A548B"/>
                <w:sz w:val="20"/>
              </w:rPr>
            </w:pPr>
            <w:r w:rsidRPr="003C7ADD">
              <w:rPr>
                <w:rFonts w:ascii="Verdana" w:hAnsi="Verdana"/>
                <w:color w:val="0A548B"/>
                <w:sz w:val="20"/>
              </w:rPr>
              <w:t>Fin</w:t>
            </w:r>
            <w:r w:rsidR="00E649A3" w:rsidRPr="003C7ADD">
              <w:rPr>
                <w:rFonts w:ascii="Verdana" w:hAnsi="Verdana"/>
                <w:color w:val="0A548B"/>
                <w:sz w:val="20"/>
              </w:rPr>
              <w:t>ancial Standing</w:t>
            </w:r>
          </w:p>
          <w:p w14:paraId="5C101E3B" w14:textId="77777777" w:rsidR="007C20D6" w:rsidRPr="003C7ADD" w:rsidRDefault="007C20D6">
            <w:pPr>
              <w:rPr>
                <w:rFonts w:ascii="Verdana" w:hAnsi="Verdana"/>
                <w:color w:val="0A548B"/>
                <w:sz w:val="20"/>
              </w:rPr>
            </w:pPr>
          </w:p>
          <w:p w14:paraId="4E359DDA" w14:textId="77777777" w:rsidR="00DC4138" w:rsidRDefault="00680A8D">
            <w:pPr>
              <w:rPr>
                <w:rFonts w:ascii="Verdana" w:hAnsi="Verdana"/>
                <w:color w:val="0A548B"/>
                <w:sz w:val="20"/>
              </w:rPr>
            </w:pPr>
            <w:r w:rsidRPr="003C7ADD">
              <w:rPr>
                <w:rFonts w:ascii="Verdana" w:hAnsi="Verdana"/>
                <w:color w:val="0A548B"/>
                <w:sz w:val="20"/>
              </w:rPr>
              <w:t xml:space="preserve">Prior to </w:t>
            </w:r>
            <w:r w:rsidR="009254F0">
              <w:rPr>
                <w:rFonts w:ascii="Verdana" w:hAnsi="Verdana"/>
                <w:color w:val="0A548B"/>
                <w:sz w:val="20"/>
              </w:rPr>
              <w:t xml:space="preserve">the </w:t>
            </w:r>
            <w:r w:rsidRPr="003C7ADD">
              <w:rPr>
                <w:rFonts w:ascii="Verdana" w:hAnsi="Verdana"/>
                <w:color w:val="0A548B"/>
                <w:sz w:val="20"/>
              </w:rPr>
              <w:t>execution of any contract, t</w:t>
            </w:r>
            <w:r w:rsidR="00086BBC" w:rsidRPr="003C7ADD">
              <w:rPr>
                <w:rFonts w:ascii="Verdana" w:hAnsi="Verdana"/>
                <w:color w:val="0A548B"/>
                <w:sz w:val="20"/>
              </w:rPr>
              <w:t>he Tender</w:t>
            </w:r>
            <w:r w:rsidR="006918BE" w:rsidRPr="003C7ADD">
              <w:rPr>
                <w:rFonts w:ascii="Verdana" w:hAnsi="Verdana"/>
                <w:color w:val="0A548B"/>
                <w:sz w:val="20"/>
              </w:rPr>
              <w:t>er</w:t>
            </w:r>
            <w:r w:rsidR="00086BBC" w:rsidRPr="003C7ADD">
              <w:rPr>
                <w:rFonts w:ascii="Verdana" w:hAnsi="Verdana"/>
                <w:color w:val="0A548B"/>
                <w:sz w:val="20"/>
              </w:rPr>
              <w:t xml:space="preserve"> accepts it will be subject to financial checks </w:t>
            </w:r>
            <w:r w:rsidR="00F935DB" w:rsidRPr="003C7ADD">
              <w:rPr>
                <w:rFonts w:ascii="Verdana" w:hAnsi="Verdana"/>
                <w:color w:val="0A548B"/>
                <w:sz w:val="20"/>
              </w:rPr>
              <w:t>to its economic and financial standing</w:t>
            </w:r>
            <w:r w:rsidR="00086BBC" w:rsidRPr="003C7ADD">
              <w:rPr>
                <w:rFonts w:ascii="Verdana" w:hAnsi="Verdana"/>
                <w:color w:val="0A548B"/>
                <w:sz w:val="20"/>
              </w:rPr>
              <w:t xml:space="preserve">. </w:t>
            </w:r>
          </w:p>
          <w:p w14:paraId="5D1A3825" w14:textId="77777777" w:rsidR="00DC4138" w:rsidRDefault="00DC4138">
            <w:pPr>
              <w:rPr>
                <w:rFonts w:ascii="Verdana" w:hAnsi="Verdana"/>
                <w:color w:val="0A548B"/>
                <w:sz w:val="20"/>
              </w:rPr>
            </w:pPr>
          </w:p>
          <w:p w14:paraId="502AC65F" w14:textId="43ABA270" w:rsidR="00E649A3" w:rsidRPr="003C7ADD" w:rsidRDefault="00DC4138">
            <w:pPr>
              <w:rPr>
                <w:rFonts w:ascii="Verdana" w:hAnsi="Verdana"/>
                <w:color w:val="0A548B"/>
                <w:sz w:val="20"/>
              </w:rPr>
            </w:pPr>
            <w:r>
              <w:rPr>
                <w:rFonts w:ascii="Verdana" w:hAnsi="Verdana"/>
                <w:color w:val="0A548B"/>
                <w:sz w:val="20"/>
              </w:rPr>
              <w:t>To support this, please provide copies of your last two years Financial Accounts.  These should ideally be audited</w:t>
            </w:r>
            <w:r w:rsidR="0028559C">
              <w:rPr>
                <w:rFonts w:ascii="Verdana" w:hAnsi="Verdana"/>
                <w:color w:val="0A548B"/>
                <w:sz w:val="20"/>
              </w:rPr>
              <w:t xml:space="preserve"> (please attach or provide a web link)</w:t>
            </w:r>
            <w:r>
              <w:rPr>
                <w:rFonts w:ascii="Verdana" w:hAnsi="Verdana"/>
                <w:color w:val="0A548B"/>
                <w:sz w:val="20"/>
              </w:rPr>
              <w:t>.</w:t>
            </w:r>
            <w:r w:rsidR="00086BBC" w:rsidRPr="003C7ADD">
              <w:rPr>
                <w:rFonts w:ascii="Verdana" w:hAnsi="Verdana"/>
                <w:color w:val="0A548B"/>
                <w:sz w:val="20"/>
              </w:rPr>
              <w:t xml:space="preserve"> </w:t>
            </w:r>
          </w:p>
          <w:p w14:paraId="7D6F48B7" w14:textId="77777777" w:rsidR="006918BE" w:rsidRPr="003C7ADD" w:rsidRDefault="006918BE">
            <w:pPr>
              <w:rPr>
                <w:rFonts w:ascii="Verdana" w:hAnsi="Verdana"/>
                <w:color w:val="0A548B"/>
                <w:sz w:val="20"/>
              </w:rPr>
            </w:pPr>
          </w:p>
          <w:p w14:paraId="1694B407" w14:textId="7CFF8D93" w:rsidR="00E649A3" w:rsidRPr="003C7ADD" w:rsidRDefault="00E649A3">
            <w:pPr>
              <w:rPr>
                <w:rFonts w:ascii="Verdana" w:hAnsi="Verdana"/>
                <w:color w:val="0A548B"/>
                <w:sz w:val="20"/>
              </w:rPr>
            </w:pPr>
          </w:p>
        </w:tc>
        <w:tc>
          <w:tcPr>
            <w:tcW w:w="3478" w:type="dxa"/>
            <w:shd w:val="clear" w:color="auto" w:fill="FFFFFF" w:themeFill="background1"/>
            <w:tcMar>
              <w:top w:w="150" w:type="dxa"/>
              <w:left w:w="0" w:type="dxa"/>
              <w:bottom w:w="150" w:type="dxa"/>
              <w:right w:w="300" w:type="dxa"/>
            </w:tcMar>
          </w:tcPr>
          <w:p w14:paraId="424D2E71" w14:textId="77777777" w:rsidR="006918BE" w:rsidRPr="003C7ADD" w:rsidRDefault="006918BE" w:rsidP="006918BE">
            <w:pPr>
              <w:rPr>
                <w:rFonts w:ascii="Verdana" w:hAnsi="Verdana"/>
                <w:color w:val="0A548B"/>
                <w:sz w:val="20"/>
              </w:rPr>
            </w:pPr>
          </w:p>
          <w:p w14:paraId="4EC97AFA" w14:textId="77777777" w:rsidR="0081242E" w:rsidRPr="003C7ADD" w:rsidRDefault="0081242E" w:rsidP="006918BE">
            <w:pPr>
              <w:rPr>
                <w:rFonts w:ascii="Verdana" w:hAnsi="Verdana"/>
                <w:color w:val="0A548B"/>
                <w:sz w:val="20"/>
              </w:rPr>
            </w:pPr>
          </w:p>
          <w:p w14:paraId="6BBE74CF" w14:textId="3307D6D5" w:rsidR="006918BE" w:rsidRPr="003C7ADD" w:rsidRDefault="006918BE" w:rsidP="006918BE">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1159150005"/>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     </w:t>
            </w:r>
            <w:sdt>
              <w:sdtPr>
                <w:rPr>
                  <w:rFonts w:ascii="Verdana" w:hAnsi="Verdana"/>
                  <w:color w:val="0A548B"/>
                  <w:sz w:val="20"/>
                </w:rPr>
                <w:id w:val="-1908058636"/>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p>
          <w:p w14:paraId="13992932" w14:textId="77777777" w:rsidR="00F744EE" w:rsidRDefault="00F744EE">
            <w:pPr>
              <w:rPr>
                <w:rFonts w:ascii="Verdana" w:hAnsi="Verdana"/>
                <w:color w:val="0A548B"/>
                <w:sz w:val="20"/>
              </w:rPr>
            </w:pPr>
          </w:p>
          <w:p w14:paraId="7E0DE5D5" w14:textId="77777777" w:rsidR="0028559C" w:rsidRDefault="0028559C">
            <w:pPr>
              <w:rPr>
                <w:rFonts w:ascii="Verdana" w:hAnsi="Verdana"/>
                <w:color w:val="0A548B"/>
                <w:sz w:val="20"/>
              </w:rPr>
            </w:pPr>
          </w:p>
          <w:p w14:paraId="1A240AE0" w14:textId="77777777" w:rsidR="0028559C" w:rsidRDefault="0028559C">
            <w:pPr>
              <w:rPr>
                <w:rFonts w:ascii="Verdana" w:hAnsi="Verdana"/>
                <w:color w:val="0A548B"/>
                <w:sz w:val="20"/>
              </w:rPr>
            </w:pPr>
          </w:p>
          <w:p w14:paraId="7054CFC7" w14:textId="77777777" w:rsidR="0028559C" w:rsidRDefault="0028559C">
            <w:pPr>
              <w:rPr>
                <w:rFonts w:ascii="Verdana" w:hAnsi="Verdana"/>
                <w:color w:val="0A548B"/>
                <w:sz w:val="20"/>
              </w:rPr>
            </w:pPr>
          </w:p>
          <w:p w14:paraId="6C86BA0D" w14:textId="79504528" w:rsidR="0028559C" w:rsidRPr="003C7ADD" w:rsidRDefault="0028559C" w:rsidP="0028559C">
            <w:pPr>
              <w:rPr>
                <w:rFonts w:ascii="Verdana" w:hAnsi="Verdana"/>
                <w:color w:val="0A548B"/>
                <w:sz w:val="20"/>
              </w:rPr>
            </w:pPr>
            <w:r>
              <w:rPr>
                <w:rFonts w:ascii="Verdana" w:hAnsi="Verdana"/>
                <w:color w:val="0A548B"/>
                <w:sz w:val="20"/>
              </w:rPr>
              <w:t xml:space="preserve">Copies attached: </w:t>
            </w:r>
          </w:p>
          <w:p w14:paraId="079C7DBC" w14:textId="77777777" w:rsidR="0028559C" w:rsidRPr="003C7ADD" w:rsidRDefault="0028559C" w:rsidP="0028559C">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23604054"/>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     </w:t>
            </w:r>
            <w:sdt>
              <w:sdtPr>
                <w:rPr>
                  <w:rFonts w:ascii="Verdana" w:hAnsi="Verdana"/>
                  <w:color w:val="0A548B"/>
                  <w:sz w:val="20"/>
                </w:rPr>
                <w:id w:val="-1009992363"/>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p>
          <w:p w14:paraId="4164097D" w14:textId="77777777" w:rsidR="0028559C" w:rsidRDefault="0028559C">
            <w:pPr>
              <w:rPr>
                <w:rFonts w:ascii="Verdana" w:hAnsi="Verdana"/>
                <w:color w:val="0A548B"/>
                <w:sz w:val="20"/>
              </w:rPr>
            </w:pPr>
          </w:p>
          <w:p w14:paraId="61CB2BBC" w14:textId="303893E7" w:rsidR="0028559C" w:rsidRPr="003C7ADD" w:rsidRDefault="006E2494">
            <w:pPr>
              <w:rPr>
                <w:rFonts w:ascii="Verdana" w:hAnsi="Verdana"/>
                <w:color w:val="0A548B"/>
                <w:sz w:val="20"/>
              </w:rPr>
            </w:pPr>
            <w:r>
              <w:rPr>
                <w:rFonts w:ascii="Verdana" w:hAnsi="Verdana"/>
                <w:color w:val="0A548B"/>
                <w:sz w:val="20"/>
              </w:rPr>
              <w:t xml:space="preserve">Web </w:t>
            </w:r>
            <w:r w:rsidR="0028559C">
              <w:rPr>
                <w:rFonts w:ascii="Verdana" w:hAnsi="Verdana"/>
                <w:color w:val="0A548B"/>
                <w:sz w:val="20"/>
              </w:rPr>
              <w:t>Link:</w:t>
            </w:r>
            <w:r>
              <w:rPr>
                <w:rFonts w:ascii="Verdana" w:hAnsi="Verdana"/>
                <w:color w:val="0A548B"/>
                <w:sz w:val="20"/>
              </w:rPr>
              <w:t xml:space="preserve"> </w:t>
            </w:r>
            <w:r w:rsidRPr="006E2494">
              <w:rPr>
                <w:rFonts w:ascii="Verdana" w:hAnsi="Verdana"/>
                <w:i/>
                <w:iCs/>
                <w:color w:val="0A548B"/>
                <w:sz w:val="20"/>
              </w:rPr>
              <w:t>[Web address]</w:t>
            </w:r>
          </w:p>
        </w:tc>
      </w:tr>
      <w:tr w:rsidR="003C7ADD" w:rsidRPr="003C7ADD" w14:paraId="26EFEFAC" w14:textId="77777777" w:rsidTr="00B97F11">
        <w:tc>
          <w:tcPr>
            <w:tcW w:w="2093" w:type="dxa"/>
            <w:shd w:val="clear" w:color="auto" w:fill="FFFFFF" w:themeFill="background1"/>
            <w:tcMar>
              <w:top w:w="150" w:type="dxa"/>
              <w:left w:w="0" w:type="dxa"/>
              <w:bottom w:w="150" w:type="dxa"/>
              <w:right w:w="300" w:type="dxa"/>
            </w:tcMar>
          </w:tcPr>
          <w:p w14:paraId="546DC16A" w14:textId="171A0C5C" w:rsidR="00817DAE" w:rsidRPr="003C7ADD" w:rsidRDefault="009254F0">
            <w:pPr>
              <w:rPr>
                <w:rFonts w:ascii="Verdana" w:hAnsi="Verdana"/>
                <w:color w:val="0A548B"/>
                <w:sz w:val="20"/>
              </w:rPr>
            </w:pPr>
            <w:r>
              <w:rPr>
                <w:rFonts w:ascii="Verdana" w:hAnsi="Verdana"/>
                <w:color w:val="0A548B"/>
                <w:sz w:val="20"/>
              </w:rPr>
              <w:t>6</w:t>
            </w:r>
            <w:r w:rsidR="0061318D" w:rsidRPr="003C7ADD">
              <w:rPr>
                <w:rFonts w:ascii="Verdana" w:hAnsi="Verdana"/>
                <w:color w:val="0A548B"/>
                <w:sz w:val="20"/>
              </w:rPr>
              <w:t>.</w:t>
            </w:r>
            <w:r w:rsidR="00E17E58">
              <w:rPr>
                <w:rFonts w:ascii="Verdana" w:hAnsi="Verdana"/>
                <w:color w:val="0A548B"/>
                <w:sz w:val="20"/>
              </w:rPr>
              <w:t>1</w:t>
            </w:r>
          </w:p>
        </w:tc>
        <w:tc>
          <w:tcPr>
            <w:tcW w:w="4494" w:type="dxa"/>
            <w:shd w:val="clear" w:color="auto" w:fill="FFFFFF" w:themeFill="background1"/>
            <w:tcMar>
              <w:top w:w="150" w:type="dxa"/>
              <w:left w:w="0" w:type="dxa"/>
              <w:bottom w:w="150" w:type="dxa"/>
              <w:right w:w="300" w:type="dxa"/>
            </w:tcMar>
          </w:tcPr>
          <w:p w14:paraId="791A5A08" w14:textId="69DB8589" w:rsidR="00A4731E" w:rsidRPr="003C7ADD" w:rsidRDefault="00A4731E" w:rsidP="00324FE7">
            <w:pPr>
              <w:jc w:val="both"/>
              <w:rPr>
                <w:rFonts w:ascii="Verdana" w:eastAsia="MS Mincho" w:hAnsi="Verdana" w:cstheme="minorHAnsi"/>
                <w:color w:val="0A548B"/>
                <w:sz w:val="20"/>
              </w:rPr>
            </w:pPr>
            <w:r w:rsidRPr="003C7ADD">
              <w:rPr>
                <w:rFonts w:ascii="Verdana" w:eastAsia="MS Mincho" w:hAnsi="Verdana" w:cstheme="minorHAnsi"/>
                <w:color w:val="0A548B"/>
                <w:sz w:val="20"/>
              </w:rPr>
              <w:t>Health and Safety</w:t>
            </w:r>
          </w:p>
          <w:p w14:paraId="58A36963" w14:textId="77777777" w:rsidR="00A4731E" w:rsidRPr="003C7ADD" w:rsidRDefault="00A4731E" w:rsidP="00324FE7">
            <w:pPr>
              <w:jc w:val="both"/>
              <w:rPr>
                <w:rFonts w:ascii="Verdana" w:eastAsia="MS Mincho" w:hAnsi="Verdana" w:cstheme="minorHAnsi"/>
                <w:color w:val="0A548B"/>
                <w:sz w:val="20"/>
              </w:rPr>
            </w:pPr>
          </w:p>
          <w:p w14:paraId="1C818D18" w14:textId="5211E457" w:rsidR="00324FE7" w:rsidRDefault="00324FE7" w:rsidP="00324FE7">
            <w:pPr>
              <w:jc w:val="both"/>
              <w:rPr>
                <w:rFonts w:ascii="Verdana" w:eastAsia="MS Mincho" w:hAnsi="Verdana" w:cstheme="minorHAnsi"/>
                <w:color w:val="0A548B"/>
                <w:sz w:val="20"/>
              </w:rPr>
            </w:pPr>
            <w:r w:rsidRPr="003C7ADD">
              <w:rPr>
                <w:rFonts w:ascii="Verdana" w:eastAsia="MS Mincho" w:hAnsi="Verdana" w:cstheme="minorHAnsi"/>
                <w:color w:val="0A548B"/>
                <w:sz w:val="20"/>
              </w:rPr>
              <w:t>Please confirm that your organisation has a</w:t>
            </w:r>
            <w:r w:rsidR="001E7141" w:rsidRPr="003C7ADD">
              <w:rPr>
                <w:rFonts w:ascii="Verdana" w:eastAsia="MS Mincho" w:hAnsi="Verdana" w:cstheme="minorHAnsi"/>
                <w:color w:val="0A548B"/>
                <w:sz w:val="20"/>
              </w:rPr>
              <w:t xml:space="preserve"> current </w:t>
            </w:r>
            <w:r w:rsidRPr="003C7ADD">
              <w:rPr>
                <w:rFonts w:ascii="Verdana" w:eastAsia="MS Mincho" w:hAnsi="Verdana" w:cstheme="minorHAnsi"/>
                <w:color w:val="0A548B"/>
                <w:sz w:val="20"/>
              </w:rPr>
              <w:t>Health and Safety Policy that complies with current legislative requirements</w:t>
            </w:r>
            <w:r w:rsidR="00E158F8" w:rsidRPr="003C7ADD">
              <w:rPr>
                <w:rFonts w:ascii="Verdana" w:eastAsia="MS Mincho" w:hAnsi="Verdana" w:cstheme="minorHAnsi"/>
                <w:color w:val="0A548B"/>
                <w:sz w:val="20"/>
              </w:rPr>
              <w:t xml:space="preserve"> (if applicable</w:t>
            </w:r>
            <w:r w:rsidR="00EB3945" w:rsidRPr="003C7ADD">
              <w:rPr>
                <w:rFonts w:ascii="Verdana" w:eastAsia="MS Mincho" w:hAnsi="Verdana" w:cstheme="minorHAnsi"/>
                <w:color w:val="0A548B"/>
                <w:sz w:val="20"/>
              </w:rPr>
              <w:t xml:space="preserve">, i.e. </w:t>
            </w:r>
            <w:r w:rsidR="00BF7485" w:rsidRPr="003C7ADD">
              <w:rPr>
                <w:rFonts w:ascii="Verdana" w:eastAsia="MS Mincho" w:hAnsi="Verdana" w:cstheme="minorHAnsi"/>
                <w:color w:val="0A548B"/>
                <w:sz w:val="20"/>
              </w:rPr>
              <w:t>your organisation</w:t>
            </w:r>
            <w:r w:rsidR="00EB3945" w:rsidRPr="003C7ADD">
              <w:rPr>
                <w:rFonts w:ascii="Verdana" w:eastAsia="MS Mincho" w:hAnsi="Verdana" w:cstheme="minorHAnsi"/>
                <w:color w:val="0A548B"/>
                <w:sz w:val="20"/>
              </w:rPr>
              <w:t xml:space="preserve"> has less than 5 employees</w:t>
            </w:r>
            <w:r w:rsidR="00E158F8" w:rsidRPr="003C7ADD">
              <w:rPr>
                <w:rFonts w:ascii="Verdana" w:eastAsia="MS Mincho" w:hAnsi="Verdana" w:cstheme="minorHAnsi"/>
                <w:color w:val="0A548B"/>
                <w:sz w:val="20"/>
              </w:rPr>
              <w:t>)</w:t>
            </w:r>
            <w:r w:rsidRPr="003C7ADD">
              <w:rPr>
                <w:rFonts w:ascii="Verdana" w:eastAsia="MS Mincho" w:hAnsi="Verdana" w:cstheme="minorHAnsi"/>
                <w:color w:val="0A548B"/>
                <w:sz w:val="20"/>
              </w:rPr>
              <w:t>.</w:t>
            </w:r>
            <w:r w:rsidR="00E17E58">
              <w:rPr>
                <w:rFonts w:ascii="Verdana" w:eastAsia="MS Mincho" w:hAnsi="Verdana" w:cstheme="minorHAnsi"/>
                <w:color w:val="0A548B"/>
                <w:sz w:val="20"/>
              </w:rPr>
              <w:t xml:space="preserve">  </w:t>
            </w:r>
          </w:p>
          <w:p w14:paraId="1F49C3AF" w14:textId="77777777" w:rsidR="00E17E58" w:rsidRDefault="00E17E58" w:rsidP="00324FE7">
            <w:pPr>
              <w:jc w:val="both"/>
              <w:rPr>
                <w:rFonts w:ascii="Verdana" w:eastAsia="MS Mincho" w:hAnsi="Verdana" w:cstheme="minorHAnsi"/>
                <w:color w:val="0A548B"/>
                <w:sz w:val="20"/>
              </w:rPr>
            </w:pPr>
          </w:p>
          <w:p w14:paraId="0BDF6A5E" w14:textId="6B3848A4" w:rsidR="00E17E58" w:rsidRPr="00E17E58" w:rsidRDefault="00E17E58" w:rsidP="00324FE7">
            <w:pPr>
              <w:jc w:val="both"/>
              <w:rPr>
                <w:rFonts w:ascii="Verdana" w:eastAsia="MS Mincho" w:hAnsi="Verdana" w:cstheme="minorHAnsi"/>
                <w:b/>
                <w:bCs/>
                <w:color w:val="0A548B"/>
                <w:sz w:val="20"/>
              </w:rPr>
            </w:pPr>
            <w:r w:rsidRPr="00E17E58">
              <w:rPr>
                <w:rFonts w:ascii="Verdana" w:eastAsia="MS Mincho" w:hAnsi="Verdana" w:cstheme="minorHAnsi"/>
                <w:b/>
                <w:bCs/>
                <w:color w:val="0A548B"/>
                <w:sz w:val="20"/>
              </w:rPr>
              <w:t>Please provide a copy with your submission.</w:t>
            </w:r>
          </w:p>
          <w:p w14:paraId="11A1ED48" w14:textId="77777777" w:rsidR="00817DAE" w:rsidRPr="003C7ADD" w:rsidRDefault="00817DAE">
            <w:pPr>
              <w:rPr>
                <w:rFonts w:ascii="Verdana" w:hAnsi="Verdana"/>
                <w:color w:val="0A548B"/>
                <w:sz w:val="20"/>
              </w:rPr>
            </w:pPr>
          </w:p>
        </w:tc>
        <w:tc>
          <w:tcPr>
            <w:tcW w:w="3478" w:type="dxa"/>
            <w:shd w:val="clear" w:color="auto" w:fill="FFFFFF" w:themeFill="background1"/>
            <w:tcMar>
              <w:top w:w="150" w:type="dxa"/>
              <w:left w:w="0" w:type="dxa"/>
              <w:bottom w:w="150" w:type="dxa"/>
              <w:right w:w="300" w:type="dxa"/>
            </w:tcMar>
          </w:tcPr>
          <w:p w14:paraId="27D8088A" w14:textId="77777777" w:rsidR="00A4731E" w:rsidRPr="003C7ADD" w:rsidRDefault="00A4731E" w:rsidP="00766291">
            <w:pPr>
              <w:rPr>
                <w:rFonts w:ascii="Verdana" w:hAnsi="Verdana"/>
                <w:color w:val="0A548B"/>
                <w:sz w:val="20"/>
              </w:rPr>
            </w:pPr>
          </w:p>
          <w:p w14:paraId="2BDCD891" w14:textId="77777777" w:rsidR="00A4731E" w:rsidRPr="003C7ADD" w:rsidRDefault="00A4731E" w:rsidP="00766291">
            <w:pPr>
              <w:rPr>
                <w:rFonts w:ascii="Verdana" w:hAnsi="Verdana"/>
                <w:color w:val="0A548B"/>
                <w:sz w:val="20"/>
              </w:rPr>
            </w:pPr>
          </w:p>
          <w:p w14:paraId="310DF343" w14:textId="014C572A" w:rsidR="001A755D" w:rsidRPr="003C7ADD" w:rsidRDefault="00766291" w:rsidP="001A755D">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1765452270"/>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     </w:t>
            </w:r>
            <w:sdt>
              <w:sdtPr>
                <w:rPr>
                  <w:rFonts w:ascii="Verdana" w:hAnsi="Verdana"/>
                  <w:color w:val="0A548B"/>
                  <w:sz w:val="20"/>
                </w:rPr>
                <w:id w:val="938412792"/>
                <w14:checkbox>
                  <w14:checked w14:val="0"/>
                  <w14:checkedState w14:val="2612" w14:font="MS Gothic"/>
                  <w14:uncheckedState w14:val="2610" w14:font="MS Gothic"/>
                </w14:checkbox>
              </w:sdtPr>
              <w:sdtEndPr/>
              <w:sdtContent>
                <w:r w:rsidR="003F3C04">
                  <w:rPr>
                    <w:rFonts w:ascii="MS Gothic" w:eastAsia="MS Gothic" w:hAnsi="MS Gothic" w:hint="eastAsia"/>
                    <w:color w:val="0A548B"/>
                    <w:sz w:val="20"/>
                  </w:rPr>
                  <w:t>☐</w:t>
                </w:r>
              </w:sdtContent>
            </w:sdt>
            <w:r w:rsidR="00801B6B" w:rsidRPr="003C7ADD">
              <w:rPr>
                <w:rFonts w:ascii="Verdana" w:hAnsi="Verdana"/>
                <w:color w:val="0A548B"/>
                <w:sz w:val="20"/>
              </w:rPr>
              <w:t xml:space="preserve">     N</w:t>
            </w:r>
            <w:r w:rsidR="001A755D" w:rsidRPr="003C7ADD">
              <w:rPr>
                <w:rFonts w:ascii="Verdana" w:hAnsi="Verdana"/>
                <w:color w:val="0A548B"/>
                <w:sz w:val="20"/>
              </w:rPr>
              <w:t xml:space="preserve">/A    </w:t>
            </w:r>
            <w:sdt>
              <w:sdtPr>
                <w:rPr>
                  <w:rFonts w:ascii="Verdana" w:hAnsi="Verdana"/>
                  <w:color w:val="0A548B"/>
                  <w:sz w:val="20"/>
                </w:rPr>
                <w:id w:val="-68355670"/>
                <w14:checkbox>
                  <w14:checked w14:val="0"/>
                  <w14:checkedState w14:val="2612" w14:font="MS Gothic"/>
                  <w14:uncheckedState w14:val="2610" w14:font="MS Gothic"/>
                </w14:checkbox>
              </w:sdtPr>
              <w:sdtEndPr/>
              <w:sdtContent>
                <w:r w:rsidR="001A755D" w:rsidRPr="003C7ADD">
                  <w:rPr>
                    <w:rFonts w:ascii="Segoe UI Symbol" w:eastAsia="MS Gothic" w:hAnsi="Segoe UI Symbol" w:cs="Segoe UI Symbol"/>
                    <w:color w:val="0A548B"/>
                    <w:sz w:val="20"/>
                  </w:rPr>
                  <w:t>☐</w:t>
                </w:r>
              </w:sdtContent>
            </w:sdt>
          </w:p>
          <w:p w14:paraId="07058910" w14:textId="77777777" w:rsidR="00817DAE" w:rsidRDefault="00817DAE" w:rsidP="00766291">
            <w:pPr>
              <w:rPr>
                <w:rFonts w:ascii="Verdana" w:hAnsi="Verdana"/>
                <w:color w:val="0A548B"/>
                <w:sz w:val="20"/>
              </w:rPr>
            </w:pPr>
          </w:p>
          <w:p w14:paraId="0C189A9B" w14:textId="6F0B2FA7" w:rsidR="00E17E58" w:rsidRPr="003C7ADD" w:rsidRDefault="00E17E58" w:rsidP="00766291">
            <w:pPr>
              <w:rPr>
                <w:rFonts w:ascii="Verdana" w:hAnsi="Verdana"/>
                <w:color w:val="0A548B"/>
                <w:sz w:val="20"/>
              </w:rPr>
            </w:pPr>
            <w:r>
              <w:rPr>
                <w:rFonts w:ascii="Verdana" w:hAnsi="Verdana"/>
                <w:color w:val="0A548B"/>
                <w:sz w:val="20"/>
              </w:rPr>
              <w:t xml:space="preserve"> </w:t>
            </w:r>
          </w:p>
        </w:tc>
      </w:tr>
      <w:tr w:rsidR="00541C54" w:rsidRPr="003C7ADD" w14:paraId="20156BC8" w14:textId="77777777" w:rsidTr="00B97F11">
        <w:tc>
          <w:tcPr>
            <w:tcW w:w="2093" w:type="dxa"/>
            <w:shd w:val="clear" w:color="auto" w:fill="FFFFFF" w:themeFill="background1"/>
            <w:tcMar>
              <w:top w:w="150" w:type="dxa"/>
              <w:left w:w="0" w:type="dxa"/>
              <w:bottom w:w="150" w:type="dxa"/>
              <w:right w:w="300" w:type="dxa"/>
            </w:tcMar>
          </w:tcPr>
          <w:p w14:paraId="618D4D7C" w14:textId="594E590A" w:rsidR="00541C54" w:rsidRDefault="00541C54">
            <w:pPr>
              <w:rPr>
                <w:rFonts w:ascii="Verdana" w:hAnsi="Verdana"/>
                <w:color w:val="0A548B"/>
                <w:sz w:val="20"/>
              </w:rPr>
            </w:pPr>
            <w:r>
              <w:rPr>
                <w:rFonts w:ascii="Verdana" w:hAnsi="Verdana"/>
                <w:color w:val="0A548B"/>
                <w:sz w:val="20"/>
              </w:rPr>
              <w:lastRenderedPageBreak/>
              <w:t>6.2</w:t>
            </w:r>
          </w:p>
        </w:tc>
        <w:tc>
          <w:tcPr>
            <w:tcW w:w="4494" w:type="dxa"/>
            <w:shd w:val="clear" w:color="auto" w:fill="FFFFFF" w:themeFill="background1"/>
            <w:tcMar>
              <w:top w:w="150" w:type="dxa"/>
              <w:left w:w="0" w:type="dxa"/>
              <w:bottom w:w="150" w:type="dxa"/>
              <w:right w:w="300" w:type="dxa"/>
            </w:tcMar>
          </w:tcPr>
          <w:p w14:paraId="2DBAA781" w14:textId="379264B6" w:rsidR="00541C54" w:rsidRPr="00541C54" w:rsidRDefault="00541C54" w:rsidP="00541C54">
            <w:pPr>
              <w:tabs>
                <w:tab w:val="left" w:pos="2751"/>
              </w:tabs>
              <w:ind w:left="57"/>
              <w:rPr>
                <w:rFonts w:ascii="Verdana" w:eastAsia="MS Mincho" w:hAnsi="Verdana" w:cstheme="minorBidi"/>
                <w:color w:val="0A548B"/>
                <w:sz w:val="20"/>
              </w:rPr>
            </w:pPr>
            <w:r w:rsidRPr="0CA1BE8E">
              <w:rPr>
                <w:rFonts w:ascii="Verdana" w:eastAsia="MS Mincho" w:hAnsi="Verdana" w:cstheme="minorBidi"/>
                <w:color w:val="0A548B"/>
                <w:sz w:val="20"/>
              </w:rPr>
              <w:t>In the last three years has your organisation or proposed partner(s) been prosecuted for contravention of the Health &amp; Safety at Work Act 1974 or equivalent national legislation, or been the subject of a formal investigation by the Health and Safety Executive or similar body charged with improving health and safety standards?</w:t>
            </w:r>
          </w:p>
          <w:p w14:paraId="04E26CE9" w14:textId="6F0663EA" w:rsidR="00F91C81" w:rsidRPr="003C7ADD" w:rsidRDefault="00F91C81" w:rsidP="00324FE7">
            <w:pPr>
              <w:jc w:val="both"/>
              <w:rPr>
                <w:rFonts w:ascii="Verdana" w:eastAsia="MS Mincho" w:hAnsi="Verdana" w:cstheme="minorHAnsi"/>
                <w:color w:val="0A548B"/>
                <w:sz w:val="20"/>
              </w:rPr>
            </w:pPr>
          </w:p>
        </w:tc>
        <w:tc>
          <w:tcPr>
            <w:tcW w:w="3478" w:type="dxa"/>
            <w:shd w:val="clear" w:color="auto" w:fill="FFFFFF" w:themeFill="background1"/>
            <w:tcMar>
              <w:top w:w="150" w:type="dxa"/>
              <w:left w:w="0" w:type="dxa"/>
              <w:bottom w:w="150" w:type="dxa"/>
              <w:right w:w="300" w:type="dxa"/>
            </w:tcMar>
          </w:tcPr>
          <w:p w14:paraId="0EE59C57" w14:textId="77777777" w:rsidR="003F3C04" w:rsidRDefault="003F3C04" w:rsidP="00766291">
            <w:pPr>
              <w:rPr>
                <w:rFonts w:ascii="Verdana" w:hAnsi="Verdana"/>
                <w:color w:val="0A548B"/>
                <w:sz w:val="20"/>
              </w:rPr>
            </w:pPr>
          </w:p>
          <w:p w14:paraId="62B9BBF8" w14:textId="77777777" w:rsidR="003F3C04" w:rsidRDefault="003F3C04" w:rsidP="00766291">
            <w:pPr>
              <w:rPr>
                <w:rFonts w:ascii="Verdana" w:hAnsi="Verdana"/>
                <w:color w:val="0A548B"/>
                <w:sz w:val="20"/>
              </w:rPr>
            </w:pPr>
          </w:p>
          <w:p w14:paraId="7D78D878" w14:textId="57B411CD" w:rsidR="00541C54" w:rsidRPr="003C7ADD" w:rsidRDefault="003F3C04" w:rsidP="00766291">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573205457"/>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     </w:t>
            </w:r>
            <w:sdt>
              <w:sdtPr>
                <w:rPr>
                  <w:rFonts w:ascii="Verdana" w:hAnsi="Verdana"/>
                  <w:color w:val="0A548B"/>
                  <w:sz w:val="20"/>
                </w:rPr>
                <w:id w:val="583418496"/>
                <w14:checkbox>
                  <w14:checked w14:val="0"/>
                  <w14:checkedState w14:val="2612" w14:font="MS Gothic"/>
                  <w14:uncheckedState w14:val="2610" w14:font="MS Gothic"/>
                </w14:checkbox>
              </w:sdtPr>
              <w:sdtEndPr/>
              <w:sdtContent>
                <w:r w:rsidR="00F91C81">
                  <w:rPr>
                    <w:rFonts w:ascii="MS Gothic" w:eastAsia="MS Gothic" w:hAnsi="MS Gothic" w:hint="eastAsia"/>
                    <w:color w:val="0A548B"/>
                    <w:sz w:val="20"/>
                  </w:rPr>
                  <w:t>☐</w:t>
                </w:r>
              </w:sdtContent>
            </w:sdt>
          </w:p>
        </w:tc>
      </w:tr>
      <w:tr w:rsidR="00F91C81" w:rsidRPr="003C7ADD" w14:paraId="31733825" w14:textId="77777777" w:rsidTr="00B97F11">
        <w:tc>
          <w:tcPr>
            <w:tcW w:w="2093" w:type="dxa"/>
            <w:shd w:val="clear" w:color="auto" w:fill="FFFFFF" w:themeFill="background1"/>
            <w:tcMar>
              <w:top w:w="150" w:type="dxa"/>
              <w:left w:w="0" w:type="dxa"/>
              <w:bottom w:w="150" w:type="dxa"/>
              <w:right w:w="300" w:type="dxa"/>
            </w:tcMar>
          </w:tcPr>
          <w:p w14:paraId="7F51784F" w14:textId="4386106A" w:rsidR="00F91C81" w:rsidRDefault="005122CD">
            <w:pPr>
              <w:rPr>
                <w:rFonts w:ascii="Verdana" w:hAnsi="Verdana"/>
                <w:color w:val="0A548B"/>
                <w:sz w:val="20"/>
              </w:rPr>
            </w:pPr>
            <w:r>
              <w:rPr>
                <w:rFonts w:ascii="Verdana" w:hAnsi="Verdana"/>
                <w:color w:val="0A548B"/>
                <w:sz w:val="20"/>
              </w:rPr>
              <w:t>6.3</w:t>
            </w:r>
          </w:p>
        </w:tc>
        <w:tc>
          <w:tcPr>
            <w:tcW w:w="4494" w:type="dxa"/>
            <w:shd w:val="clear" w:color="auto" w:fill="FFFFFF" w:themeFill="background1"/>
            <w:tcMar>
              <w:top w:w="150" w:type="dxa"/>
              <w:left w:w="0" w:type="dxa"/>
              <w:bottom w:w="150" w:type="dxa"/>
              <w:right w:w="300" w:type="dxa"/>
            </w:tcMar>
          </w:tcPr>
          <w:p w14:paraId="7381677B" w14:textId="4CF26A5B" w:rsidR="00F91C81" w:rsidRPr="00541C54" w:rsidRDefault="00F91C81" w:rsidP="00541C54">
            <w:pPr>
              <w:tabs>
                <w:tab w:val="left" w:pos="2751"/>
              </w:tabs>
              <w:ind w:left="57"/>
              <w:rPr>
                <w:rFonts w:ascii="Verdana" w:eastAsia="MS Mincho" w:hAnsi="Verdana" w:cstheme="minorHAnsi"/>
                <w:color w:val="0A548B"/>
                <w:sz w:val="20"/>
              </w:rPr>
            </w:pPr>
            <w:r>
              <w:rPr>
                <w:rFonts w:ascii="Verdana" w:eastAsia="MS Mincho" w:hAnsi="Verdana" w:cstheme="minorHAnsi"/>
                <w:color w:val="0A548B"/>
                <w:sz w:val="20"/>
              </w:rPr>
              <w:t>If you have selected yes to question 6.2, please provide further details</w:t>
            </w:r>
          </w:p>
        </w:tc>
        <w:tc>
          <w:tcPr>
            <w:tcW w:w="3478" w:type="dxa"/>
            <w:shd w:val="clear" w:color="auto" w:fill="FFFFFF" w:themeFill="background1"/>
            <w:tcMar>
              <w:top w:w="150" w:type="dxa"/>
              <w:left w:w="0" w:type="dxa"/>
              <w:bottom w:w="150" w:type="dxa"/>
              <w:right w:w="300" w:type="dxa"/>
            </w:tcMar>
          </w:tcPr>
          <w:p w14:paraId="4EE5A7A5" w14:textId="77777777" w:rsidR="00F91C81" w:rsidRDefault="00687143" w:rsidP="00766291">
            <w:pPr>
              <w:rPr>
                <w:rFonts w:ascii="Verdana" w:hAnsi="Verdana"/>
                <w:color w:val="0A548B"/>
                <w:sz w:val="20"/>
              </w:rPr>
            </w:pPr>
            <w:r>
              <w:rPr>
                <w:rFonts w:ascii="Verdana" w:hAnsi="Verdana"/>
                <w:color w:val="0A548B"/>
                <w:sz w:val="20"/>
              </w:rPr>
              <w:t>Further details:</w:t>
            </w:r>
          </w:p>
          <w:p w14:paraId="261E2F39" w14:textId="77777777" w:rsidR="00687143" w:rsidRDefault="00687143" w:rsidP="00766291">
            <w:pPr>
              <w:rPr>
                <w:rFonts w:ascii="Verdana" w:hAnsi="Verdana"/>
                <w:color w:val="0A548B"/>
                <w:sz w:val="20"/>
              </w:rPr>
            </w:pPr>
          </w:p>
          <w:p w14:paraId="466BD265" w14:textId="6835D279" w:rsidR="00687143" w:rsidRDefault="00687143" w:rsidP="00766291">
            <w:pPr>
              <w:rPr>
                <w:rFonts w:ascii="Verdana" w:hAnsi="Verdana"/>
                <w:color w:val="0A548B"/>
                <w:sz w:val="20"/>
              </w:rPr>
            </w:pPr>
          </w:p>
        </w:tc>
      </w:tr>
      <w:tr w:rsidR="003C7ADD" w:rsidRPr="003C7ADD" w14:paraId="4E0C345D" w14:textId="77777777" w:rsidTr="00B97F11">
        <w:tc>
          <w:tcPr>
            <w:tcW w:w="2093" w:type="dxa"/>
            <w:shd w:val="clear" w:color="auto" w:fill="FFFFFF" w:themeFill="background1"/>
            <w:tcMar>
              <w:top w:w="150" w:type="dxa"/>
              <w:left w:w="0" w:type="dxa"/>
              <w:bottom w:w="150" w:type="dxa"/>
              <w:right w:w="300" w:type="dxa"/>
            </w:tcMar>
          </w:tcPr>
          <w:p w14:paraId="014F6D8F" w14:textId="35FB706A" w:rsidR="00C20064" w:rsidRPr="003C7ADD" w:rsidRDefault="009254F0">
            <w:pPr>
              <w:rPr>
                <w:rFonts w:ascii="Verdana" w:hAnsi="Verdana"/>
                <w:color w:val="0A548B"/>
                <w:sz w:val="20"/>
              </w:rPr>
            </w:pPr>
            <w:r>
              <w:rPr>
                <w:rFonts w:ascii="Verdana" w:hAnsi="Verdana"/>
                <w:color w:val="0A548B"/>
                <w:sz w:val="20"/>
              </w:rPr>
              <w:t>7</w:t>
            </w:r>
            <w:r w:rsidR="0061318D" w:rsidRPr="003C7ADD">
              <w:rPr>
                <w:rFonts w:ascii="Verdana" w:hAnsi="Verdana"/>
                <w:color w:val="0A548B"/>
                <w:sz w:val="20"/>
              </w:rPr>
              <w:t>.1</w:t>
            </w:r>
          </w:p>
        </w:tc>
        <w:tc>
          <w:tcPr>
            <w:tcW w:w="4494" w:type="dxa"/>
            <w:shd w:val="clear" w:color="auto" w:fill="FFFFFF" w:themeFill="background1"/>
            <w:tcMar>
              <w:top w:w="150" w:type="dxa"/>
              <w:left w:w="0" w:type="dxa"/>
              <w:bottom w:w="150" w:type="dxa"/>
              <w:right w:w="300" w:type="dxa"/>
            </w:tcMar>
          </w:tcPr>
          <w:p w14:paraId="04626441" w14:textId="4DACB5CE" w:rsidR="00E17E58" w:rsidRDefault="00E17E58" w:rsidP="00766291">
            <w:pPr>
              <w:jc w:val="both"/>
              <w:rPr>
                <w:rFonts w:ascii="Verdana" w:eastAsia="MS Mincho" w:hAnsi="Verdana" w:cstheme="minorHAnsi"/>
                <w:color w:val="0A548B"/>
                <w:sz w:val="20"/>
              </w:rPr>
            </w:pPr>
            <w:r w:rsidRPr="003C7ADD">
              <w:rPr>
                <w:rFonts w:ascii="Verdana" w:eastAsia="MS Mincho" w:hAnsi="Verdana" w:cstheme="minorHAnsi"/>
                <w:color w:val="0A548B"/>
                <w:sz w:val="20"/>
              </w:rPr>
              <w:t>Equality, Diversity and Inclusion</w:t>
            </w:r>
          </w:p>
          <w:p w14:paraId="7F09E53C" w14:textId="77777777" w:rsidR="00E17E58" w:rsidRDefault="00E17E58" w:rsidP="00766291">
            <w:pPr>
              <w:jc w:val="both"/>
              <w:rPr>
                <w:rFonts w:ascii="Verdana" w:eastAsia="MS Mincho" w:hAnsi="Verdana" w:cstheme="minorHAnsi"/>
                <w:color w:val="0A548B"/>
                <w:sz w:val="20"/>
              </w:rPr>
            </w:pPr>
          </w:p>
          <w:p w14:paraId="7BF742DD" w14:textId="44EBDDFA" w:rsidR="00F744EE" w:rsidRDefault="00C07FFA" w:rsidP="00766291">
            <w:pPr>
              <w:jc w:val="both"/>
              <w:rPr>
                <w:rFonts w:ascii="Verdana" w:eastAsia="MS Mincho" w:hAnsi="Verdana" w:cstheme="minorHAnsi"/>
                <w:color w:val="0A548B"/>
                <w:sz w:val="20"/>
              </w:rPr>
            </w:pPr>
            <w:r w:rsidRPr="003C7ADD">
              <w:rPr>
                <w:rFonts w:ascii="Verdana" w:eastAsia="MS Mincho" w:hAnsi="Verdana" w:cstheme="minorHAnsi"/>
                <w:color w:val="0A548B"/>
                <w:sz w:val="20"/>
              </w:rPr>
              <w:t xml:space="preserve">Please confirm that your organisation has </w:t>
            </w:r>
            <w:r w:rsidR="001E7141" w:rsidRPr="003C7ADD">
              <w:rPr>
                <w:rFonts w:ascii="Verdana" w:eastAsia="MS Mincho" w:hAnsi="Verdana" w:cstheme="minorHAnsi"/>
                <w:color w:val="0A548B"/>
                <w:sz w:val="20"/>
              </w:rPr>
              <w:t xml:space="preserve">current </w:t>
            </w:r>
            <w:r w:rsidRPr="003C7ADD">
              <w:rPr>
                <w:rFonts w:ascii="Verdana" w:eastAsia="MS Mincho" w:hAnsi="Verdana" w:cstheme="minorHAnsi"/>
                <w:color w:val="0A548B"/>
                <w:sz w:val="20"/>
              </w:rPr>
              <w:t>Equality</w:t>
            </w:r>
            <w:r w:rsidR="00877C90" w:rsidRPr="003C7ADD">
              <w:rPr>
                <w:rFonts w:ascii="Verdana" w:eastAsia="MS Mincho" w:hAnsi="Verdana" w:cstheme="minorHAnsi"/>
                <w:color w:val="0A548B"/>
                <w:sz w:val="20"/>
              </w:rPr>
              <w:t>, Diversity and Inclusion Policy</w:t>
            </w:r>
            <w:r w:rsidR="007E53E0">
              <w:rPr>
                <w:rFonts w:ascii="Verdana" w:eastAsia="MS Mincho" w:hAnsi="Verdana" w:cstheme="minorHAnsi"/>
                <w:color w:val="0A548B"/>
                <w:sz w:val="20"/>
              </w:rPr>
              <w:t>/ies</w:t>
            </w:r>
            <w:r w:rsidR="00A43B58" w:rsidRPr="003C7ADD">
              <w:rPr>
                <w:rFonts w:ascii="Verdana" w:eastAsia="MS Mincho" w:hAnsi="Verdana" w:cstheme="minorHAnsi"/>
                <w:color w:val="0A548B"/>
                <w:sz w:val="20"/>
              </w:rPr>
              <w:t xml:space="preserve"> (ED&amp;</w:t>
            </w:r>
            <w:r w:rsidR="009B0442" w:rsidRPr="003C7ADD">
              <w:rPr>
                <w:rFonts w:ascii="Verdana" w:eastAsia="MS Mincho" w:hAnsi="Verdana" w:cstheme="minorHAnsi"/>
                <w:color w:val="0A548B"/>
                <w:sz w:val="20"/>
              </w:rPr>
              <w:t>I)</w:t>
            </w:r>
            <w:r w:rsidR="00877C90" w:rsidRPr="003C7ADD">
              <w:rPr>
                <w:rFonts w:ascii="Verdana" w:eastAsia="MS Mincho" w:hAnsi="Verdana" w:cstheme="minorHAnsi"/>
                <w:color w:val="0A548B"/>
                <w:sz w:val="20"/>
              </w:rPr>
              <w:t xml:space="preserve"> that complies with current legislative requirements</w:t>
            </w:r>
            <w:r w:rsidR="009B0442" w:rsidRPr="003C7ADD">
              <w:rPr>
                <w:rFonts w:ascii="Verdana" w:eastAsia="MS Mincho" w:hAnsi="Verdana" w:cstheme="minorHAnsi"/>
                <w:color w:val="0A548B"/>
                <w:sz w:val="20"/>
              </w:rPr>
              <w:t>?</w:t>
            </w:r>
          </w:p>
          <w:p w14:paraId="10448EC3" w14:textId="77777777" w:rsidR="007E53E0" w:rsidRDefault="007E53E0" w:rsidP="00766291">
            <w:pPr>
              <w:jc w:val="both"/>
              <w:rPr>
                <w:rFonts w:ascii="Verdana" w:eastAsia="MS Mincho" w:hAnsi="Verdana" w:cstheme="minorHAnsi"/>
                <w:color w:val="0A548B"/>
                <w:sz w:val="20"/>
              </w:rPr>
            </w:pPr>
          </w:p>
          <w:p w14:paraId="4741B7FB" w14:textId="4390D674" w:rsidR="007E53E0" w:rsidRPr="003C7ADD" w:rsidRDefault="000B0691" w:rsidP="00766291">
            <w:pPr>
              <w:jc w:val="both"/>
              <w:rPr>
                <w:rFonts w:ascii="Verdana" w:eastAsia="MS Mincho" w:hAnsi="Verdana" w:cstheme="minorHAnsi"/>
                <w:color w:val="0A548B"/>
                <w:sz w:val="20"/>
              </w:rPr>
            </w:pPr>
            <w:r>
              <w:rPr>
                <w:rFonts w:ascii="Verdana" w:eastAsia="MS Mincho" w:hAnsi="Verdana" w:cstheme="minorHAnsi"/>
                <w:color w:val="0A548B"/>
                <w:sz w:val="20"/>
              </w:rPr>
              <w:t>You may have</w:t>
            </w:r>
            <w:r w:rsidR="007E42F9">
              <w:rPr>
                <w:rFonts w:ascii="Verdana" w:eastAsia="MS Mincho" w:hAnsi="Verdana" w:cstheme="minorHAnsi"/>
                <w:color w:val="0A548B"/>
                <w:sz w:val="20"/>
              </w:rPr>
              <w:t xml:space="preserve"> an ED&amp;I policy or</w:t>
            </w:r>
            <w:r>
              <w:rPr>
                <w:rFonts w:ascii="Verdana" w:eastAsia="MS Mincho" w:hAnsi="Verdana" w:cstheme="minorHAnsi"/>
                <w:color w:val="0A548B"/>
                <w:sz w:val="20"/>
              </w:rPr>
              <w:t xml:space="preserve"> numerous ED&amp;I policies</w:t>
            </w:r>
            <w:r w:rsidR="007E42F9">
              <w:rPr>
                <w:rFonts w:ascii="Verdana" w:eastAsia="MS Mincho" w:hAnsi="Verdana" w:cstheme="minorHAnsi"/>
                <w:color w:val="0A548B"/>
                <w:sz w:val="20"/>
              </w:rPr>
              <w:t>, please provide relevant copies.</w:t>
            </w:r>
          </w:p>
          <w:p w14:paraId="7DA1BB40" w14:textId="77777777" w:rsidR="00FE156A" w:rsidRDefault="00FE156A" w:rsidP="00766291">
            <w:pPr>
              <w:jc w:val="both"/>
              <w:rPr>
                <w:rFonts w:ascii="Verdana" w:eastAsia="MS Mincho" w:hAnsi="Verdana" w:cstheme="minorHAnsi"/>
                <w:color w:val="0A548B"/>
                <w:sz w:val="20"/>
              </w:rPr>
            </w:pPr>
          </w:p>
          <w:p w14:paraId="5F2AC883" w14:textId="1D19D765" w:rsidR="00F744EE" w:rsidRPr="004F632B" w:rsidRDefault="00E17E58" w:rsidP="00766291">
            <w:pPr>
              <w:jc w:val="both"/>
              <w:rPr>
                <w:rFonts w:ascii="Verdana" w:eastAsia="MS Mincho" w:hAnsi="Verdana" w:cstheme="minorHAnsi"/>
                <w:b/>
                <w:bCs/>
                <w:color w:val="0A548B"/>
                <w:sz w:val="20"/>
              </w:rPr>
            </w:pPr>
            <w:r w:rsidRPr="00E17E58">
              <w:rPr>
                <w:rFonts w:ascii="Verdana" w:eastAsia="MS Mincho" w:hAnsi="Verdana" w:cstheme="minorHAnsi"/>
                <w:b/>
                <w:bCs/>
                <w:color w:val="0A548B"/>
                <w:sz w:val="20"/>
              </w:rPr>
              <w:t>Please provide a copy</w:t>
            </w:r>
            <w:r w:rsidR="00CA0ABA">
              <w:rPr>
                <w:rFonts w:ascii="Verdana" w:eastAsia="MS Mincho" w:hAnsi="Verdana" w:cstheme="minorHAnsi"/>
                <w:b/>
                <w:bCs/>
                <w:color w:val="0A548B"/>
                <w:sz w:val="20"/>
              </w:rPr>
              <w:t>/copies</w:t>
            </w:r>
            <w:r w:rsidRPr="00E17E58">
              <w:rPr>
                <w:rFonts w:ascii="Verdana" w:eastAsia="MS Mincho" w:hAnsi="Verdana" w:cstheme="minorHAnsi"/>
                <w:b/>
                <w:bCs/>
                <w:color w:val="0A548B"/>
                <w:sz w:val="20"/>
              </w:rPr>
              <w:t xml:space="preserve"> with your submission.</w:t>
            </w:r>
          </w:p>
        </w:tc>
        <w:tc>
          <w:tcPr>
            <w:tcW w:w="3478" w:type="dxa"/>
            <w:shd w:val="clear" w:color="auto" w:fill="FFFFFF" w:themeFill="background1"/>
            <w:tcMar>
              <w:top w:w="150" w:type="dxa"/>
              <w:left w:w="0" w:type="dxa"/>
              <w:bottom w:w="150" w:type="dxa"/>
              <w:right w:w="300" w:type="dxa"/>
            </w:tcMar>
          </w:tcPr>
          <w:p w14:paraId="1BE4B826" w14:textId="77777777" w:rsidR="00E17E58" w:rsidRDefault="00E17E58" w:rsidP="0027720E">
            <w:pPr>
              <w:rPr>
                <w:rFonts w:ascii="Verdana" w:hAnsi="Verdana"/>
                <w:color w:val="0A548B"/>
                <w:sz w:val="20"/>
              </w:rPr>
            </w:pPr>
          </w:p>
          <w:p w14:paraId="37D19214" w14:textId="77777777" w:rsidR="00E17E58" w:rsidRDefault="00E17E58" w:rsidP="0027720E">
            <w:pPr>
              <w:rPr>
                <w:rFonts w:ascii="Verdana" w:hAnsi="Verdana"/>
                <w:color w:val="0A548B"/>
                <w:sz w:val="20"/>
              </w:rPr>
            </w:pPr>
          </w:p>
          <w:p w14:paraId="2780721C" w14:textId="30794825" w:rsidR="0027720E" w:rsidRPr="003C7ADD" w:rsidRDefault="0027720E" w:rsidP="0027720E">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313638708"/>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     </w:t>
            </w:r>
            <w:sdt>
              <w:sdtPr>
                <w:rPr>
                  <w:rFonts w:ascii="Verdana" w:hAnsi="Verdana"/>
                  <w:color w:val="0A548B"/>
                  <w:sz w:val="20"/>
                </w:rPr>
                <w:id w:val="723265039"/>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p>
          <w:p w14:paraId="65B5AB38" w14:textId="77777777" w:rsidR="00C20064" w:rsidRDefault="00C20064" w:rsidP="00766291">
            <w:pPr>
              <w:rPr>
                <w:rFonts w:ascii="Verdana" w:hAnsi="Verdana"/>
                <w:color w:val="0A548B"/>
                <w:sz w:val="20"/>
              </w:rPr>
            </w:pPr>
          </w:p>
          <w:p w14:paraId="075B20F6" w14:textId="3882051E" w:rsidR="00E17E58" w:rsidRPr="003C7ADD" w:rsidRDefault="00E17E58" w:rsidP="00766291">
            <w:pPr>
              <w:rPr>
                <w:rFonts w:ascii="Verdana" w:hAnsi="Verdana"/>
                <w:color w:val="0A548B"/>
                <w:sz w:val="20"/>
              </w:rPr>
            </w:pPr>
          </w:p>
        </w:tc>
      </w:tr>
      <w:tr w:rsidR="00CA0ABA" w:rsidRPr="003C7ADD" w14:paraId="0080C25F" w14:textId="77777777" w:rsidTr="00B97F11">
        <w:tc>
          <w:tcPr>
            <w:tcW w:w="2093" w:type="dxa"/>
            <w:shd w:val="clear" w:color="auto" w:fill="FFFFFF" w:themeFill="background1"/>
            <w:tcMar>
              <w:top w:w="150" w:type="dxa"/>
              <w:left w:w="0" w:type="dxa"/>
              <w:bottom w:w="150" w:type="dxa"/>
              <w:right w:w="300" w:type="dxa"/>
            </w:tcMar>
          </w:tcPr>
          <w:p w14:paraId="62F46F6F" w14:textId="307785B3" w:rsidR="00CA0ABA" w:rsidRDefault="007E42F9">
            <w:pPr>
              <w:rPr>
                <w:rFonts w:ascii="Verdana" w:hAnsi="Verdana"/>
                <w:color w:val="0A548B"/>
                <w:sz w:val="20"/>
              </w:rPr>
            </w:pPr>
            <w:r>
              <w:rPr>
                <w:rFonts w:ascii="Verdana" w:hAnsi="Verdana"/>
                <w:color w:val="0A548B"/>
                <w:sz w:val="20"/>
              </w:rPr>
              <w:t>7.2</w:t>
            </w:r>
          </w:p>
        </w:tc>
        <w:tc>
          <w:tcPr>
            <w:tcW w:w="4494" w:type="dxa"/>
            <w:shd w:val="clear" w:color="auto" w:fill="FFFFFF" w:themeFill="background1"/>
            <w:tcMar>
              <w:top w:w="150" w:type="dxa"/>
              <w:left w:w="0" w:type="dxa"/>
              <w:bottom w:w="150" w:type="dxa"/>
              <w:right w:w="300" w:type="dxa"/>
            </w:tcMar>
          </w:tcPr>
          <w:p w14:paraId="5663F321" w14:textId="340ABA75" w:rsidR="00CA0ABA" w:rsidRPr="003C7ADD" w:rsidRDefault="007E58D4" w:rsidP="00766291">
            <w:pPr>
              <w:jc w:val="both"/>
              <w:rPr>
                <w:rFonts w:ascii="Verdana" w:eastAsia="MS Mincho" w:hAnsi="Verdana" w:cstheme="minorHAnsi"/>
                <w:color w:val="0A548B"/>
                <w:sz w:val="20"/>
              </w:rPr>
            </w:pPr>
            <w:r>
              <w:rPr>
                <w:rFonts w:ascii="Verdana" w:eastAsia="MS Mincho" w:hAnsi="Verdana" w:cstheme="minorHAnsi"/>
                <w:color w:val="0A548B"/>
                <w:sz w:val="20"/>
              </w:rPr>
              <w:t xml:space="preserve">If you have answered ‘Yes’ to 7.1, </w:t>
            </w:r>
            <w:r w:rsidR="00C73E15">
              <w:rPr>
                <w:rFonts w:ascii="Verdana" w:eastAsia="MS Mincho" w:hAnsi="Verdana" w:cstheme="minorHAnsi"/>
                <w:color w:val="0A548B"/>
                <w:sz w:val="20"/>
              </w:rPr>
              <w:t>please tell us how the</w:t>
            </w:r>
            <w:r w:rsidR="00D07C81">
              <w:rPr>
                <w:rFonts w:ascii="Verdana" w:eastAsia="MS Mincho" w:hAnsi="Verdana" w:cstheme="minorHAnsi"/>
                <w:color w:val="0A548B"/>
                <w:sz w:val="20"/>
              </w:rPr>
              <w:t>se policies</w:t>
            </w:r>
            <w:r w:rsidR="00C73E15">
              <w:rPr>
                <w:rFonts w:ascii="Verdana" w:eastAsia="MS Mincho" w:hAnsi="Verdana" w:cstheme="minorHAnsi"/>
                <w:color w:val="0A548B"/>
                <w:sz w:val="20"/>
              </w:rPr>
              <w:t xml:space="preserve"> are implemented</w:t>
            </w:r>
            <w:r w:rsidR="00D07C81">
              <w:rPr>
                <w:rFonts w:ascii="Verdana" w:eastAsia="MS Mincho" w:hAnsi="Verdana" w:cstheme="minorHAnsi"/>
                <w:color w:val="0A548B"/>
                <w:sz w:val="20"/>
              </w:rPr>
              <w:t>.</w:t>
            </w:r>
          </w:p>
        </w:tc>
        <w:tc>
          <w:tcPr>
            <w:tcW w:w="3478" w:type="dxa"/>
            <w:shd w:val="clear" w:color="auto" w:fill="FFFFFF" w:themeFill="background1"/>
            <w:tcMar>
              <w:top w:w="150" w:type="dxa"/>
              <w:left w:w="0" w:type="dxa"/>
              <w:bottom w:w="150" w:type="dxa"/>
              <w:right w:w="300" w:type="dxa"/>
            </w:tcMar>
          </w:tcPr>
          <w:p w14:paraId="198C87FE" w14:textId="77777777" w:rsidR="00CA0ABA" w:rsidRDefault="00C73E15" w:rsidP="0027720E">
            <w:pPr>
              <w:rPr>
                <w:rFonts w:ascii="Verdana" w:hAnsi="Verdana"/>
                <w:color w:val="0A548B"/>
                <w:sz w:val="20"/>
              </w:rPr>
            </w:pPr>
            <w:r>
              <w:rPr>
                <w:rFonts w:ascii="Verdana" w:hAnsi="Verdana"/>
                <w:color w:val="0A548B"/>
                <w:sz w:val="20"/>
              </w:rPr>
              <w:t>Detail</w:t>
            </w:r>
          </w:p>
          <w:p w14:paraId="1116D807" w14:textId="77777777" w:rsidR="00C73E15" w:rsidRDefault="00C73E15" w:rsidP="0027720E">
            <w:pPr>
              <w:rPr>
                <w:rFonts w:ascii="Verdana" w:hAnsi="Verdana"/>
                <w:color w:val="0A548B"/>
                <w:sz w:val="20"/>
              </w:rPr>
            </w:pPr>
          </w:p>
          <w:p w14:paraId="1B95BDC7" w14:textId="77777777" w:rsidR="00C73E15" w:rsidRDefault="00C73E15" w:rsidP="0027720E">
            <w:pPr>
              <w:rPr>
                <w:rFonts w:ascii="Verdana" w:hAnsi="Verdana"/>
                <w:color w:val="0A548B"/>
                <w:sz w:val="20"/>
              </w:rPr>
            </w:pPr>
          </w:p>
          <w:p w14:paraId="768791B3" w14:textId="77777777" w:rsidR="00C73E15" w:rsidRDefault="00C73E15" w:rsidP="0027720E">
            <w:pPr>
              <w:rPr>
                <w:rFonts w:ascii="Verdana" w:hAnsi="Verdana"/>
                <w:color w:val="0A548B"/>
                <w:sz w:val="20"/>
              </w:rPr>
            </w:pPr>
          </w:p>
          <w:p w14:paraId="537311DA" w14:textId="0155A404" w:rsidR="00C73E15" w:rsidRDefault="00C73E15" w:rsidP="0027720E">
            <w:pPr>
              <w:rPr>
                <w:rFonts w:ascii="Verdana" w:hAnsi="Verdana"/>
                <w:color w:val="0A548B"/>
                <w:sz w:val="20"/>
              </w:rPr>
            </w:pPr>
            <w:r>
              <w:rPr>
                <w:rFonts w:ascii="Verdana" w:hAnsi="Verdana"/>
                <w:color w:val="0A548B"/>
                <w:sz w:val="20"/>
              </w:rPr>
              <w:t>(Maximum 200 words)</w:t>
            </w:r>
          </w:p>
        </w:tc>
      </w:tr>
      <w:tr w:rsidR="53FD89DC" w14:paraId="5450299D" w14:textId="77777777" w:rsidTr="00B97F11">
        <w:trPr>
          <w:trHeight w:val="260"/>
        </w:trPr>
        <w:tc>
          <w:tcPr>
            <w:tcW w:w="2093" w:type="dxa"/>
            <w:shd w:val="clear" w:color="auto" w:fill="FFFFFF" w:themeFill="background1"/>
            <w:tcMar>
              <w:top w:w="150" w:type="dxa"/>
              <w:left w:w="0" w:type="dxa"/>
              <w:bottom w:w="150" w:type="dxa"/>
              <w:right w:w="300" w:type="dxa"/>
            </w:tcMar>
          </w:tcPr>
          <w:p w14:paraId="5CDD5A31" w14:textId="4831BFD2" w:rsidR="35382018" w:rsidRDefault="35382018" w:rsidP="53FD89DC">
            <w:pPr>
              <w:rPr>
                <w:rFonts w:ascii="Verdana" w:hAnsi="Verdana"/>
                <w:color w:val="0A548B"/>
                <w:sz w:val="20"/>
              </w:rPr>
            </w:pPr>
            <w:r w:rsidRPr="53FD89DC">
              <w:rPr>
                <w:rFonts w:ascii="Verdana" w:hAnsi="Verdana"/>
                <w:color w:val="0A548B"/>
                <w:sz w:val="20"/>
              </w:rPr>
              <w:t>8.</w:t>
            </w:r>
            <w:r w:rsidR="001A13D0">
              <w:rPr>
                <w:rFonts w:ascii="Verdana" w:hAnsi="Verdana"/>
                <w:color w:val="0A548B"/>
                <w:sz w:val="20"/>
              </w:rPr>
              <w:t>1</w:t>
            </w:r>
          </w:p>
        </w:tc>
        <w:tc>
          <w:tcPr>
            <w:tcW w:w="4494" w:type="dxa"/>
            <w:shd w:val="clear" w:color="auto" w:fill="FFFFFF" w:themeFill="background1"/>
            <w:tcMar>
              <w:top w:w="150" w:type="dxa"/>
              <w:left w:w="0" w:type="dxa"/>
              <w:bottom w:w="150" w:type="dxa"/>
              <w:right w:w="300" w:type="dxa"/>
            </w:tcMar>
          </w:tcPr>
          <w:p w14:paraId="2134409C" w14:textId="5F8708D6" w:rsidR="008976AE" w:rsidRPr="00AE2A92" w:rsidRDefault="008976AE" w:rsidP="53FD89DC">
            <w:pPr>
              <w:rPr>
                <w:rFonts w:ascii="Verdana" w:eastAsia="MS Mincho" w:hAnsi="Verdana" w:cstheme="minorHAnsi"/>
                <w:color w:val="0A548B"/>
                <w:sz w:val="20"/>
              </w:rPr>
            </w:pPr>
            <w:r w:rsidRPr="00AE2A92">
              <w:rPr>
                <w:rFonts w:ascii="Verdana" w:eastAsia="MS Mincho" w:hAnsi="Verdana" w:cstheme="minorHAnsi"/>
                <w:color w:val="0A548B"/>
                <w:sz w:val="20"/>
              </w:rPr>
              <w:t>Programme</w:t>
            </w:r>
          </w:p>
          <w:p w14:paraId="3C936C1E" w14:textId="77777777" w:rsidR="008976AE" w:rsidRPr="00007048" w:rsidRDefault="008976AE" w:rsidP="53FD89DC">
            <w:pPr>
              <w:rPr>
                <w:rFonts w:ascii="Verdana" w:eastAsia="MS Mincho" w:hAnsi="Verdana" w:cstheme="minorHAnsi"/>
                <w:color w:val="0A548B"/>
                <w:sz w:val="20"/>
              </w:rPr>
            </w:pPr>
          </w:p>
          <w:p w14:paraId="633B41DB" w14:textId="556D32A6" w:rsidR="35382018" w:rsidRDefault="35382018" w:rsidP="53FD89DC">
            <w:pPr>
              <w:rPr>
                <w:rFonts w:ascii="Verdana" w:eastAsia="MS Mincho" w:hAnsi="Verdana" w:cstheme="minorBidi"/>
                <w:color w:val="0A548B"/>
                <w:sz w:val="20"/>
                <w:highlight w:val="yellow"/>
              </w:rPr>
            </w:pPr>
            <w:r w:rsidRPr="00007048">
              <w:rPr>
                <w:rFonts w:ascii="Verdana" w:eastAsia="MS Mincho" w:hAnsi="Verdana" w:cstheme="minorHAnsi"/>
                <w:color w:val="0A548B"/>
                <w:sz w:val="20"/>
              </w:rPr>
              <w:t xml:space="preserve">Please confirm you will be ready to start the programme </w:t>
            </w:r>
            <w:r w:rsidR="657A5582" w:rsidRPr="00007048">
              <w:rPr>
                <w:rFonts w:ascii="Verdana" w:eastAsia="MS Mincho" w:hAnsi="Verdana" w:cstheme="minorHAnsi"/>
                <w:color w:val="0A548B"/>
                <w:sz w:val="20"/>
              </w:rPr>
              <w:t>from week one September</w:t>
            </w:r>
            <w:r w:rsidR="00DF2CE6">
              <w:rPr>
                <w:rFonts w:ascii="Verdana" w:eastAsia="MS Mincho" w:hAnsi="Verdana" w:cstheme="minorHAnsi"/>
                <w:color w:val="0A548B"/>
                <w:sz w:val="20"/>
              </w:rPr>
              <w:t xml:space="preserve"> 2025</w:t>
            </w:r>
            <w:r w:rsidR="657A5582" w:rsidRPr="00007048">
              <w:rPr>
                <w:rFonts w:ascii="Verdana" w:eastAsia="MS Mincho" w:hAnsi="Verdana" w:cstheme="minorHAnsi"/>
                <w:color w:val="0A548B"/>
                <w:sz w:val="20"/>
              </w:rPr>
              <w:t xml:space="preserve"> (exact date to be agreed with ECITB and participating emp</w:t>
            </w:r>
            <w:r w:rsidR="5097CC4B" w:rsidRPr="00007048">
              <w:rPr>
                <w:rFonts w:ascii="Verdana" w:eastAsia="MS Mincho" w:hAnsi="Verdana" w:cstheme="minorHAnsi"/>
                <w:color w:val="0A548B"/>
                <w:sz w:val="20"/>
              </w:rPr>
              <w:t>loyers)</w:t>
            </w:r>
            <w:r w:rsidR="00AE2A92">
              <w:rPr>
                <w:rFonts w:ascii="Verdana" w:eastAsia="MS Mincho" w:hAnsi="Verdana" w:cstheme="minorHAnsi"/>
                <w:color w:val="0A548B"/>
                <w:sz w:val="20"/>
              </w:rPr>
              <w:t>?</w:t>
            </w:r>
          </w:p>
        </w:tc>
        <w:tc>
          <w:tcPr>
            <w:tcW w:w="3478" w:type="dxa"/>
            <w:shd w:val="clear" w:color="auto" w:fill="FFFFFF" w:themeFill="background1"/>
            <w:tcMar>
              <w:top w:w="150" w:type="dxa"/>
              <w:left w:w="0" w:type="dxa"/>
              <w:bottom w:w="150" w:type="dxa"/>
              <w:right w:w="300" w:type="dxa"/>
            </w:tcMar>
          </w:tcPr>
          <w:p w14:paraId="09266E62" w14:textId="77777777" w:rsidR="008976AE" w:rsidRDefault="008976AE" w:rsidP="008976AE">
            <w:pPr>
              <w:rPr>
                <w:rFonts w:ascii="Verdana" w:hAnsi="Verdana"/>
                <w:color w:val="0A548B"/>
                <w:sz w:val="20"/>
              </w:rPr>
            </w:pPr>
          </w:p>
          <w:p w14:paraId="2786E9E0" w14:textId="77777777" w:rsidR="008976AE" w:rsidRDefault="008976AE" w:rsidP="008976AE">
            <w:pPr>
              <w:rPr>
                <w:rFonts w:ascii="Verdana" w:hAnsi="Verdana"/>
                <w:color w:val="0A548B"/>
                <w:sz w:val="20"/>
              </w:rPr>
            </w:pPr>
          </w:p>
          <w:p w14:paraId="3EAF0B87" w14:textId="22656957" w:rsidR="008976AE" w:rsidRPr="003C7ADD" w:rsidRDefault="008976AE" w:rsidP="008976AE">
            <w:pPr>
              <w:rPr>
                <w:rFonts w:ascii="Verdana" w:hAnsi="Verdana"/>
                <w:color w:val="0A548B"/>
                <w:sz w:val="20"/>
              </w:rPr>
            </w:pPr>
            <w:r>
              <w:rPr>
                <w:rFonts w:ascii="Verdana" w:hAnsi="Verdana"/>
                <w:color w:val="0A548B"/>
                <w:sz w:val="20"/>
              </w:rPr>
              <w:t xml:space="preserve"> </w:t>
            </w:r>
            <w:r w:rsidRPr="003C7ADD">
              <w:rPr>
                <w:rFonts w:ascii="Verdana" w:hAnsi="Verdana"/>
                <w:color w:val="0A548B"/>
                <w:sz w:val="20"/>
              </w:rPr>
              <w:t xml:space="preserve">Yes      </w:t>
            </w:r>
            <w:sdt>
              <w:sdtPr>
                <w:rPr>
                  <w:rFonts w:ascii="Verdana" w:hAnsi="Verdana"/>
                  <w:color w:val="0A548B"/>
                  <w:sz w:val="20"/>
                </w:rPr>
                <w:id w:val="886144588"/>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     </w:t>
            </w:r>
            <w:sdt>
              <w:sdtPr>
                <w:rPr>
                  <w:rFonts w:ascii="Verdana" w:hAnsi="Verdana"/>
                  <w:color w:val="0A548B"/>
                  <w:sz w:val="20"/>
                </w:rPr>
                <w:id w:val="-2034108890"/>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p>
          <w:p w14:paraId="5A6D8067" w14:textId="5C5A11C8" w:rsidR="53FD89DC" w:rsidRDefault="53FD89DC" w:rsidP="53FD89DC">
            <w:pPr>
              <w:rPr>
                <w:rFonts w:ascii="Verdana" w:hAnsi="Verdana"/>
                <w:color w:val="0A548B"/>
                <w:sz w:val="20"/>
              </w:rPr>
            </w:pPr>
          </w:p>
        </w:tc>
      </w:tr>
      <w:tr w:rsidR="00B97F11" w14:paraId="15BA97BD" w14:textId="77777777" w:rsidTr="00B97F11">
        <w:trPr>
          <w:trHeight w:val="260"/>
        </w:trPr>
        <w:tc>
          <w:tcPr>
            <w:tcW w:w="2093" w:type="dxa"/>
            <w:shd w:val="clear" w:color="auto" w:fill="FFFFFF" w:themeFill="background1"/>
            <w:tcMar>
              <w:top w:w="150" w:type="dxa"/>
              <w:left w:w="0" w:type="dxa"/>
              <w:bottom w:w="150" w:type="dxa"/>
              <w:right w:w="300" w:type="dxa"/>
            </w:tcMar>
          </w:tcPr>
          <w:p w14:paraId="311F1BC1" w14:textId="5901EBCC" w:rsidR="00B97F11" w:rsidRPr="53FD89DC" w:rsidRDefault="00B97F11" w:rsidP="53FD89DC">
            <w:pPr>
              <w:rPr>
                <w:rFonts w:ascii="Verdana" w:hAnsi="Verdana"/>
                <w:color w:val="0A548B"/>
                <w:sz w:val="20"/>
              </w:rPr>
            </w:pPr>
            <w:r>
              <w:rPr>
                <w:rFonts w:ascii="Verdana" w:hAnsi="Verdana"/>
                <w:color w:val="0A548B"/>
                <w:sz w:val="20"/>
              </w:rPr>
              <w:t>9.1</w:t>
            </w:r>
          </w:p>
        </w:tc>
        <w:tc>
          <w:tcPr>
            <w:tcW w:w="4494" w:type="dxa"/>
            <w:shd w:val="clear" w:color="auto" w:fill="FFFFFF" w:themeFill="background1"/>
            <w:tcMar>
              <w:top w:w="150" w:type="dxa"/>
              <w:left w:w="0" w:type="dxa"/>
              <w:bottom w:w="150" w:type="dxa"/>
              <w:right w:w="300" w:type="dxa"/>
            </w:tcMar>
          </w:tcPr>
          <w:p w14:paraId="085DA2FD" w14:textId="77777777" w:rsidR="00B97F11" w:rsidRDefault="00B97F11" w:rsidP="53FD89DC">
            <w:pPr>
              <w:rPr>
                <w:rFonts w:ascii="Verdana" w:eastAsia="MS Mincho" w:hAnsi="Verdana" w:cstheme="minorHAnsi"/>
                <w:color w:val="0A548B"/>
                <w:sz w:val="20"/>
              </w:rPr>
            </w:pPr>
            <w:r>
              <w:rPr>
                <w:rFonts w:ascii="Verdana" w:eastAsia="MS Mincho" w:hAnsi="Verdana" w:cstheme="minorHAnsi"/>
                <w:color w:val="0A548B"/>
                <w:sz w:val="20"/>
              </w:rPr>
              <w:t>Security</w:t>
            </w:r>
          </w:p>
          <w:p w14:paraId="121E494B" w14:textId="77777777" w:rsidR="00B97F11" w:rsidRDefault="00B97F11" w:rsidP="53FD89DC">
            <w:pPr>
              <w:rPr>
                <w:rFonts w:ascii="Verdana" w:eastAsia="MS Mincho" w:hAnsi="Verdana" w:cstheme="minorHAnsi"/>
                <w:color w:val="0A548B"/>
                <w:sz w:val="20"/>
              </w:rPr>
            </w:pPr>
          </w:p>
          <w:p w14:paraId="318393E2" w14:textId="65218BD0" w:rsidR="00B97F11" w:rsidRDefault="00B97F11" w:rsidP="53FD89DC">
            <w:pPr>
              <w:rPr>
                <w:rFonts w:ascii="Verdana" w:eastAsia="MS Mincho" w:hAnsi="Verdana" w:cstheme="minorHAnsi"/>
                <w:color w:val="0A548B"/>
                <w:sz w:val="20"/>
              </w:rPr>
            </w:pPr>
            <w:r>
              <w:rPr>
                <w:rFonts w:ascii="Verdana" w:eastAsia="MS Mincho" w:hAnsi="Verdana" w:cstheme="minorHAnsi"/>
                <w:color w:val="0A548B"/>
                <w:sz w:val="20"/>
              </w:rPr>
              <w:t xml:space="preserve">Please confirm that your organisation </w:t>
            </w:r>
            <w:r w:rsidR="000922B3">
              <w:rPr>
                <w:rFonts w:ascii="Verdana" w:eastAsia="MS Mincho" w:hAnsi="Verdana" w:cstheme="minorHAnsi"/>
                <w:color w:val="0A548B"/>
                <w:sz w:val="20"/>
              </w:rPr>
              <w:t xml:space="preserve">holds a current </w:t>
            </w:r>
            <w:r w:rsidR="000922B3" w:rsidRPr="002C4E08">
              <w:rPr>
                <w:rFonts w:ascii="Verdana" w:eastAsia="MS Mincho" w:hAnsi="Verdana" w:cstheme="minorHAnsi"/>
                <w:color w:val="FF0000"/>
                <w:sz w:val="20"/>
              </w:rPr>
              <w:t xml:space="preserve">Cyber Essentials </w:t>
            </w:r>
            <w:r w:rsidR="000922B3">
              <w:rPr>
                <w:rFonts w:ascii="Verdana" w:eastAsia="MS Mincho" w:hAnsi="Verdana" w:cstheme="minorHAnsi"/>
                <w:color w:val="0A548B"/>
                <w:sz w:val="20"/>
              </w:rPr>
              <w:t>certificate (or equivalent).</w:t>
            </w:r>
          </w:p>
          <w:p w14:paraId="5963E64A" w14:textId="77777777" w:rsidR="000922B3" w:rsidRDefault="000922B3" w:rsidP="53FD89DC">
            <w:pPr>
              <w:rPr>
                <w:rFonts w:ascii="Verdana" w:eastAsia="MS Mincho" w:hAnsi="Verdana" w:cstheme="minorHAnsi"/>
                <w:color w:val="0A548B"/>
                <w:sz w:val="20"/>
              </w:rPr>
            </w:pPr>
          </w:p>
          <w:p w14:paraId="0A9012B1" w14:textId="3B2ED48C" w:rsidR="000922B3" w:rsidRPr="000922B3" w:rsidRDefault="000922B3" w:rsidP="53FD89DC">
            <w:pPr>
              <w:rPr>
                <w:rFonts w:ascii="Verdana" w:eastAsia="MS Mincho" w:hAnsi="Verdana" w:cstheme="minorHAnsi"/>
                <w:b/>
                <w:bCs/>
                <w:color w:val="0A548B"/>
                <w:sz w:val="20"/>
              </w:rPr>
            </w:pPr>
            <w:r w:rsidRPr="000922B3">
              <w:rPr>
                <w:rFonts w:ascii="Verdana" w:eastAsia="MS Mincho" w:hAnsi="Verdana" w:cstheme="minorHAnsi"/>
                <w:b/>
                <w:bCs/>
                <w:color w:val="0A548B"/>
                <w:sz w:val="20"/>
              </w:rPr>
              <w:t>Please include a copy of your certificate with your submission</w:t>
            </w:r>
          </w:p>
          <w:p w14:paraId="17F59A15" w14:textId="77777777" w:rsidR="000922B3" w:rsidRDefault="000922B3" w:rsidP="53FD89DC">
            <w:pPr>
              <w:rPr>
                <w:rFonts w:ascii="Verdana" w:eastAsia="MS Mincho" w:hAnsi="Verdana" w:cstheme="minorHAnsi"/>
                <w:color w:val="0A548B"/>
                <w:sz w:val="20"/>
              </w:rPr>
            </w:pPr>
          </w:p>
          <w:p w14:paraId="11787B68" w14:textId="6EAC60F7" w:rsidR="000922B3" w:rsidRPr="00AE2A92" w:rsidRDefault="000922B3" w:rsidP="53FD89DC">
            <w:pPr>
              <w:rPr>
                <w:rFonts w:ascii="Verdana" w:eastAsia="MS Mincho" w:hAnsi="Verdana" w:cstheme="minorHAnsi"/>
                <w:color w:val="0A548B"/>
                <w:sz w:val="20"/>
              </w:rPr>
            </w:pPr>
          </w:p>
        </w:tc>
        <w:tc>
          <w:tcPr>
            <w:tcW w:w="3478" w:type="dxa"/>
            <w:shd w:val="clear" w:color="auto" w:fill="FFFFFF" w:themeFill="background1"/>
            <w:tcMar>
              <w:top w:w="150" w:type="dxa"/>
              <w:left w:w="0" w:type="dxa"/>
              <w:bottom w:w="150" w:type="dxa"/>
              <w:right w:w="300" w:type="dxa"/>
            </w:tcMar>
          </w:tcPr>
          <w:p w14:paraId="5B75E39B" w14:textId="77777777" w:rsidR="00B97F11" w:rsidRDefault="00B97F11" w:rsidP="008976AE">
            <w:pPr>
              <w:rPr>
                <w:rFonts w:ascii="Verdana" w:hAnsi="Verdana"/>
                <w:color w:val="0A548B"/>
                <w:sz w:val="20"/>
              </w:rPr>
            </w:pPr>
          </w:p>
          <w:p w14:paraId="084BD6F8" w14:textId="77777777" w:rsidR="000922B3" w:rsidRDefault="000922B3" w:rsidP="008976AE">
            <w:pPr>
              <w:rPr>
                <w:rFonts w:ascii="Verdana" w:hAnsi="Verdana"/>
                <w:color w:val="0A548B"/>
                <w:sz w:val="20"/>
              </w:rPr>
            </w:pPr>
          </w:p>
          <w:p w14:paraId="5622F269" w14:textId="0E654CB5" w:rsidR="000922B3" w:rsidRDefault="000922B3" w:rsidP="008976AE">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1056694248"/>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     </w:t>
            </w:r>
            <w:sdt>
              <w:sdtPr>
                <w:rPr>
                  <w:rFonts w:ascii="Verdana" w:hAnsi="Verdana"/>
                  <w:color w:val="0A548B"/>
                  <w:sz w:val="20"/>
                </w:rPr>
                <w:id w:val="-1765061691"/>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p>
        </w:tc>
      </w:tr>
    </w:tbl>
    <w:p w14:paraId="14678867" w14:textId="77777777" w:rsidR="00C571E7" w:rsidRDefault="00C571E7" w:rsidP="005D2190">
      <w:pPr>
        <w:rPr>
          <w:rFonts w:ascii="Verdana" w:hAnsi="Verdana"/>
          <w:b/>
          <w:bCs/>
          <w:color w:val="0A548B"/>
          <w:sz w:val="20"/>
        </w:rPr>
      </w:pPr>
    </w:p>
    <w:p w14:paraId="2ACE7697" w14:textId="2EA4D71B" w:rsidR="00394DD8" w:rsidRPr="00850984" w:rsidRDefault="00406D44" w:rsidP="00DA4D29">
      <w:pPr>
        <w:pStyle w:val="ListParagraph"/>
        <w:numPr>
          <w:ilvl w:val="0"/>
          <w:numId w:val="8"/>
        </w:numPr>
        <w:ind w:left="142" w:hanging="426"/>
        <w:jc w:val="both"/>
        <w:rPr>
          <w:rFonts w:ascii="Verdana" w:hAnsi="Verdana" w:cs="Calibri"/>
          <w:b/>
          <w:color w:val="0A548B"/>
          <w:sz w:val="22"/>
          <w:szCs w:val="22"/>
        </w:rPr>
      </w:pPr>
      <w:r w:rsidRPr="003C7ADD">
        <w:rPr>
          <w:rFonts w:ascii="Verdana" w:hAnsi="Verdana" w:cs="Calibri"/>
          <w:b/>
          <w:color w:val="0A548B"/>
          <w:sz w:val="20"/>
        </w:rPr>
        <w:lastRenderedPageBreak/>
        <w:t xml:space="preserve">   </w:t>
      </w:r>
      <w:r w:rsidR="002D1C16" w:rsidRPr="00850984">
        <w:rPr>
          <w:rFonts w:ascii="Verdana" w:hAnsi="Verdana" w:cs="Calibri"/>
          <w:b/>
          <w:color w:val="0A548B"/>
          <w:sz w:val="22"/>
          <w:szCs w:val="22"/>
        </w:rPr>
        <w:t>Scored Quality Assessment</w:t>
      </w:r>
      <w:r w:rsidR="003263DC" w:rsidRPr="00850984">
        <w:rPr>
          <w:rFonts w:ascii="Verdana" w:hAnsi="Verdana" w:cs="Calibri"/>
          <w:b/>
          <w:color w:val="0A548B"/>
          <w:sz w:val="22"/>
          <w:szCs w:val="22"/>
        </w:rPr>
        <w:t xml:space="preserve"> (</w:t>
      </w:r>
      <w:r w:rsidR="00C571E7" w:rsidRPr="00850984">
        <w:rPr>
          <w:rFonts w:ascii="Verdana" w:hAnsi="Verdana" w:cs="Calibri"/>
          <w:b/>
          <w:color w:val="0A548B"/>
          <w:sz w:val="22"/>
          <w:szCs w:val="22"/>
        </w:rPr>
        <w:t>75</w:t>
      </w:r>
      <w:r w:rsidR="003263DC" w:rsidRPr="00850984">
        <w:rPr>
          <w:rFonts w:ascii="Verdana" w:hAnsi="Verdana" w:cs="Calibri"/>
          <w:b/>
          <w:color w:val="0A548B"/>
          <w:sz w:val="22"/>
          <w:szCs w:val="22"/>
        </w:rPr>
        <w:t>%)</w:t>
      </w:r>
    </w:p>
    <w:p w14:paraId="4834C48E" w14:textId="77777777" w:rsidR="003263DC" w:rsidRPr="003C7ADD" w:rsidRDefault="003263DC" w:rsidP="003263DC">
      <w:pPr>
        <w:jc w:val="both"/>
        <w:rPr>
          <w:rFonts w:ascii="Arial" w:hAnsi="Arial" w:cs="Arial"/>
          <w:color w:val="0A548B"/>
          <w:sz w:val="20"/>
        </w:rPr>
      </w:pPr>
    </w:p>
    <w:p w14:paraId="3E478ACF" w14:textId="46690FCB" w:rsidR="002D1C16" w:rsidRDefault="0086506A" w:rsidP="00406D44">
      <w:pPr>
        <w:ind w:left="426" w:hanging="710"/>
        <w:jc w:val="both"/>
        <w:rPr>
          <w:rFonts w:ascii="Arial" w:hAnsi="Arial" w:cs="Arial"/>
          <w:color w:val="0A548B"/>
          <w:sz w:val="20"/>
        </w:rPr>
      </w:pPr>
      <w:r>
        <w:rPr>
          <w:rFonts w:ascii="Arial" w:hAnsi="Arial" w:cs="Arial"/>
          <w:color w:val="0A548B"/>
          <w:sz w:val="20"/>
        </w:rPr>
        <w:t>2</w:t>
      </w:r>
      <w:r w:rsidR="0035540A" w:rsidRPr="003C7ADD">
        <w:rPr>
          <w:rFonts w:ascii="Arial" w:hAnsi="Arial" w:cs="Arial"/>
          <w:color w:val="0A548B"/>
          <w:sz w:val="20"/>
        </w:rPr>
        <w:t>.1</w:t>
      </w:r>
      <w:r w:rsidR="0035540A" w:rsidRPr="003C7ADD">
        <w:rPr>
          <w:rFonts w:ascii="Arial" w:hAnsi="Arial" w:cs="Arial"/>
          <w:color w:val="0A548B"/>
          <w:sz w:val="20"/>
        </w:rPr>
        <w:tab/>
      </w:r>
      <w:r w:rsidR="002D1C16" w:rsidRPr="003C7ADD">
        <w:rPr>
          <w:rFonts w:ascii="Verdana" w:hAnsi="Verdana"/>
          <w:color w:val="0A548B"/>
          <w:sz w:val="20"/>
        </w:rPr>
        <w:t xml:space="preserve">The questions in this scored assessment section account for </w:t>
      </w:r>
      <w:r w:rsidR="00C571E7">
        <w:rPr>
          <w:rFonts w:ascii="Verdana" w:hAnsi="Verdana"/>
          <w:color w:val="0A548B"/>
          <w:sz w:val="20"/>
        </w:rPr>
        <w:t>75</w:t>
      </w:r>
      <w:r w:rsidR="002D1C16" w:rsidRPr="003C7ADD">
        <w:rPr>
          <w:rFonts w:ascii="Verdana" w:hAnsi="Verdana"/>
          <w:color w:val="0A548B"/>
          <w:sz w:val="20"/>
        </w:rPr>
        <w:t>% of the marks available and are weighted as indicated per question</w:t>
      </w:r>
      <w:r w:rsidR="00240269" w:rsidRPr="003C7ADD">
        <w:rPr>
          <w:rFonts w:ascii="Verdana" w:hAnsi="Verdana"/>
          <w:color w:val="0A548B"/>
          <w:sz w:val="20"/>
        </w:rPr>
        <w:t xml:space="preserve"> and as detailed within the </w:t>
      </w:r>
      <w:r w:rsidR="0040695C" w:rsidRPr="003C7ADD">
        <w:rPr>
          <w:rFonts w:ascii="Verdana" w:hAnsi="Verdana"/>
          <w:color w:val="0A548B"/>
          <w:sz w:val="20"/>
        </w:rPr>
        <w:t xml:space="preserve">scoring and </w:t>
      </w:r>
      <w:r w:rsidR="00240269" w:rsidRPr="003C7ADD">
        <w:rPr>
          <w:rFonts w:ascii="Verdana" w:hAnsi="Verdana"/>
          <w:color w:val="0A548B"/>
          <w:sz w:val="20"/>
        </w:rPr>
        <w:t xml:space="preserve">evaluation criteria in Section </w:t>
      </w:r>
      <w:r w:rsidR="0040695C" w:rsidRPr="003C7ADD">
        <w:rPr>
          <w:rFonts w:ascii="Verdana" w:hAnsi="Verdana"/>
          <w:color w:val="0A548B"/>
          <w:sz w:val="20"/>
        </w:rPr>
        <w:t>4</w:t>
      </w:r>
      <w:r w:rsidR="002D1C16" w:rsidRPr="003C7ADD">
        <w:rPr>
          <w:rFonts w:ascii="Verdana" w:hAnsi="Verdana"/>
          <w:color w:val="0A548B"/>
          <w:sz w:val="20"/>
        </w:rPr>
        <w:t>.  Please note the maximum page limits stated for your responses.  Any responses over this limit will not be considered.</w:t>
      </w:r>
      <w:r w:rsidR="002D1C16" w:rsidRPr="003C7ADD">
        <w:rPr>
          <w:rFonts w:ascii="Arial" w:hAnsi="Arial" w:cs="Arial"/>
          <w:color w:val="0A548B"/>
          <w:sz w:val="20"/>
        </w:rPr>
        <w:t xml:space="preserve">  </w:t>
      </w:r>
    </w:p>
    <w:p w14:paraId="4952C04B" w14:textId="77777777" w:rsidR="00F34E41" w:rsidRDefault="00F34E41" w:rsidP="00406D44">
      <w:pPr>
        <w:ind w:left="426" w:hanging="710"/>
        <w:jc w:val="both"/>
        <w:rPr>
          <w:rFonts w:ascii="Arial" w:hAnsi="Arial" w:cs="Arial"/>
          <w:color w:val="0A548B"/>
          <w:sz w:val="20"/>
        </w:rPr>
      </w:pPr>
    </w:p>
    <w:p w14:paraId="71C4FAB7" w14:textId="77777777" w:rsidR="00F34E41" w:rsidRDefault="00F34E41" w:rsidP="00406D44">
      <w:pPr>
        <w:ind w:left="426" w:hanging="710"/>
        <w:jc w:val="both"/>
        <w:rPr>
          <w:rFonts w:ascii="Arial" w:hAnsi="Arial" w:cs="Arial"/>
          <w:color w:val="0A548B"/>
          <w:sz w:val="20"/>
        </w:rPr>
      </w:pPr>
    </w:p>
    <w:tbl>
      <w:tblPr>
        <w:tblW w:w="9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8"/>
        <w:gridCol w:w="3255"/>
        <w:gridCol w:w="222"/>
      </w:tblGrid>
      <w:tr w:rsidR="00C571E7" w:rsidRPr="00F34E41" w14:paraId="1449F63B" w14:textId="77777777" w:rsidTr="36571ACF">
        <w:trPr>
          <w:trHeight w:val="454"/>
        </w:trPr>
        <w:tc>
          <w:tcPr>
            <w:tcW w:w="6941" w:type="dxa"/>
            <w:shd w:val="clear" w:color="auto" w:fill="44546A" w:themeFill="text2"/>
            <w:vAlign w:val="center"/>
          </w:tcPr>
          <w:p w14:paraId="7B5E2DEA" w14:textId="2B817D33" w:rsidR="00C571E7" w:rsidRPr="00F34E41" w:rsidRDefault="00181338" w:rsidP="36571ACF">
            <w:pPr>
              <w:rPr>
                <w:rFonts w:ascii="Verdana" w:hAnsi="Verdana"/>
                <w:b/>
                <w:bCs/>
                <w:color w:val="FFFFFF" w:themeColor="background1"/>
                <w:sz w:val="20"/>
              </w:rPr>
            </w:pPr>
            <w:r w:rsidRPr="36571ACF">
              <w:rPr>
                <w:rFonts w:ascii="Verdana" w:hAnsi="Verdana"/>
                <w:b/>
                <w:bCs/>
                <w:color w:val="FFFFFF" w:themeColor="background1"/>
                <w:sz w:val="20"/>
              </w:rPr>
              <w:t>1.</w:t>
            </w:r>
            <w:r w:rsidR="00C571E7" w:rsidRPr="36571ACF">
              <w:rPr>
                <w:rFonts w:ascii="Verdana" w:hAnsi="Verdana"/>
                <w:b/>
                <w:bCs/>
                <w:color w:val="FFFFFF" w:themeColor="background1"/>
                <w:sz w:val="20"/>
              </w:rPr>
              <w:t xml:space="preserve"> </w:t>
            </w:r>
            <w:r w:rsidRPr="36571ACF">
              <w:rPr>
                <w:rFonts w:ascii="Verdana" w:hAnsi="Verdana"/>
                <w:b/>
                <w:bCs/>
                <w:color w:val="FFFFFF" w:themeColor="background1"/>
                <w:sz w:val="20"/>
              </w:rPr>
              <w:t xml:space="preserve">              </w:t>
            </w:r>
            <w:r w:rsidR="00C571E7" w:rsidRPr="36571ACF">
              <w:rPr>
                <w:rFonts w:ascii="Verdana" w:hAnsi="Verdana"/>
                <w:b/>
                <w:bCs/>
                <w:color w:val="FFFFFF" w:themeColor="background1"/>
                <w:sz w:val="20"/>
              </w:rPr>
              <w:t xml:space="preserve">Relevant experience &amp; contract </w:t>
            </w:r>
            <w:r w:rsidR="001A279B" w:rsidRPr="36571ACF">
              <w:rPr>
                <w:rFonts w:ascii="Verdana" w:hAnsi="Verdana"/>
                <w:b/>
                <w:bCs/>
                <w:color w:val="FFFFFF" w:themeColor="background1"/>
                <w:sz w:val="20"/>
              </w:rPr>
              <w:t>e</w:t>
            </w:r>
            <w:r w:rsidR="00C571E7" w:rsidRPr="36571ACF">
              <w:rPr>
                <w:rFonts w:ascii="Verdana" w:hAnsi="Verdana"/>
                <w:b/>
                <w:bCs/>
                <w:color w:val="FFFFFF" w:themeColor="background1"/>
                <w:sz w:val="20"/>
              </w:rPr>
              <w:t>xamples</w:t>
            </w:r>
          </w:p>
        </w:tc>
        <w:tc>
          <w:tcPr>
            <w:tcW w:w="3009" w:type="dxa"/>
            <w:gridSpan w:val="2"/>
            <w:shd w:val="clear" w:color="auto" w:fill="44546A" w:themeFill="text2"/>
            <w:vAlign w:val="center"/>
          </w:tcPr>
          <w:p w14:paraId="671463EA" w14:textId="77777777" w:rsidR="00C571E7" w:rsidRPr="00F34E41" w:rsidRDefault="00C571E7" w:rsidP="00DA0CB0">
            <w:pPr>
              <w:ind w:right="170"/>
              <w:rPr>
                <w:rFonts w:ascii="Verdana" w:hAnsi="Verdana"/>
                <w:b/>
                <w:color w:val="FFFFFF" w:themeColor="background1"/>
                <w:sz w:val="20"/>
              </w:rPr>
            </w:pPr>
            <w:r w:rsidRPr="00F34E41">
              <w:rPr>
                <w:rFonts w:ascii="Verdana" w:hAnsi="Verdana"/>
                <w:b/>
                <w:color w:val="FFFFFF" w:themeColor="background1"/>
                <w:sz w:val="20"/>
              </w:rPr>
              <w:t xml:space="preserve">  Weighting 25%</w:t>
            </w:r>
          </w:p>
        </w:tc>
      </w:tr>
      <w:tr w:rsidR="00C571E7" w:rsidRPr="00F34E41" w14:paraId="5FCAF446" w14:textId="77777777" w:rsidTr="36571ACF">
        <w:trPr>
          <w:trHeight w:val="2681"/>
        </w:trPr>
        <w:tc>
          <w:tcPr>
            <w:tcW w:w="9728" w:type="dxa"/>
            <w:gridSpan w:val="2"/>
          </w:tcPr>
          <w:p w14:paraId="085BF84D" w14:textId="77777777" w:rsidR="00431B61" w:rsidRPr="00431B61" w:rsidRDefault="00431B61" w:rsidP="00431B61">
            <w:pPr>
              <w:ind w:left="164"/>
              <w:rPr>
                <w:rFonts w:ascii="Verdana" w:hAnsi="Verdana"/>
                <w:b/>
                <w:bCs/>
                <w:color w:val="0A548B"/>
                <w:sz w:val="20"/>
              </w:rPr>
            </w:pPr>
            <w:r w:rsidRPr="00431B61">
              <w:rPr>
                <w:rFonts w:ascii="Verdana" w:hAnsi="Verdana"/>
                <w:b/>
                <w:bCs/>
                <w:color w:val="0A548B"/>
                <w:sz w:val="20"/>
              </w:rPr>
              <w:t>Question:</w:t>
            </w:r>
          </w:p>
          <w:p w14:paraId="08E65E5C" w14:textId="77777777" w:rsidR="00431B61" w:rsidRPr="00431B61" w:rsidRDefault="00431B61" w:rsidP="00431B61">
            <w:pPr>
              <w:ind w:left="164"/>
              <w:rPr>
                <w:rFonts w:ascii="Verdana" w:hAnsi="Verdana"/>
                <w:color w:val="0A548B"/>
                <w:sz w:val="20"/>
              </w:rPr>
            </w:pPr>
          </w:p>
          <w:p w14:paraId="18AD3D07" w14:textId="77777777" w:rsidR="00431B61" w:rsidRDefault="00431B61" w:rsidP="00431B61">
            <w:pPr>
              <w:ind w:left="164"/>
              <w:rPr>
                <w:rFonts w:ascii="Verdana" w:hAnsi="Verdana"/>
                <w:color w:val="0A548B"/>
                <w:sz w:val="20"/>
              </w:rPr>
            </w:pPr>
            <w:r w:rsidRPr="00431B61">
              <w:rPr>
                <w:rFonts w:ascii="Verdana" w:hAnsi="Verdana"/>
                <w:color w:val="0A548B"/>
                <w:sz w:val="20"/>
              </w:rPr>
              <w:t>Please provide details of up to three relevant contracts, including those specific to the engineering construction industry, which demonstrate technical ability as set out in the procurement documents, in any combination from either the public or private sectors (which may include samples of grant-funded work).</w:t>
            </w:r>
          </w:p>
          <w:p w14:paraId="4CC73853" w14:textId="5B81ABEB" w:rsidR="00431B61" w:rsidRPr="00431B61" w:rsidRDefault="00431B61" w:rsidP="00431B61">
            <w:pPr>
              <w:ind w:left="164"/>
              <w:rPr>
                <w:rFonts w:ascii="Verdana" w:hAnsi="Verdana"/>
                <w:color w:val="0A548B"/>
                <w:sz w:val="20"/>
              </w:rPr>
            </w:pPr>
            <w:r w:rsidRPr="00431B61">
              <w:rPr>
                <w:rFonts w:ascii="Verdana" w:hAnsi="Verdana"/>
                <w:color w:val="0A548B"/>
                <w:sz w:val="20"/>
              </w:rPr>
              <w:t xml:space="preserve"> </w:t>
            </w:r>
          </w:p>
          <w:p w14:paraId="11C8A212" w14:textId="77777777" w:rsidR="00431B61" w:rsidRPr="00431B61" w:rsidRDefault="00431B61" w:rsidP="00431B61">
            <w:pPr>
              <w:ind w:left="164"/>
              <w:rPr>
                <w:rFonts w:ascii="Verdana" w:hAnsi="Verdana"/>
                <w:color w:val="0A548B"/>
                <w:sz w:val="20"/>
              </w:rPr>
            </w:pPr>
            <w:r w:rsidRPr="00431B61">
              <w:rPr>
                <w:rFonts w:ascii="Verdana" w:hAnsi="Verdana"/>
                <w:color w:val="0A548B"/>
                <w:sz w:val="20"/>
              </w:rPr>
              <w:t>Examples must be from the past five years and delivered to completion.</w:t>
            </w:r>
          </w:p>
          <w:p w14:paraId="58FE3ED1" w14:textId="77777777" w:rsidR="00431B61" w:rsidRDefault="00431B61" w:rsidP="00431B61">
            <w:pPr>
              <w:ind w:left="164"/>
              <w:rPr>
                <w:rFonts w:ascii="Verdana" w:hAnsi="Verdana"/>
                <w:color w:val="0A548B"/>
                <w:sz w:val="20"/>
              </w:rPr>
            </w:pPr>
            <w:r w:rsidRPr="00431B61">
              <w:rPr>
                <w:rFonts w:ascii="Verdana" w:hAnsi="Verdana"/>
                <w:color w:val="0A548B"/>
                <w:sz w:val="20"/>
              </w:rPr>
              <w:t>The named contact provided should be able to provide written evidence to confirm the accuracy of the information provided.</w:t>
            </w:r>
          </w:p>
          <w:p w14:paraId="1E9BD687" w14:textId="77777777" w:rsidR="00431B61" w:rsidRPr="00431B61" w:rsidRDefault="00431B61" w:rsidP="00431B61">
            <w:pPr>
              <w:ind w:left="164"/>
              <w:rPr>
                <w:rFonts w:ascii="Verdana" w:hAnsi="Verdana"/>
                <w:color w:val="0A548B"/>
                <w:sz w:val="20"/>
              </w:rPr>
            </w:pPr>
          </w:p>
          <w:p w14:paraId="2CBCAD32" w14:textId="51EF67C6" w:rsidR="00431B61" w:rsidRDefault="00431B61" w:rsidP="00431B61">
            <w:pPr>
              <w:ind w:left="164"/>
              <w:rPr>
                <w:rFonts w:ascii="Verdana" w:hAnsi="Verdana"/>
                <w:color w:val="0A548B"/>
                <w:sz w:val="20"/>
              </w:rPr>
            </w:pPr>
            <w:r w:rsidRPr="00431B61">
              <w:rPr>
                <w:rFonts w:ascii="Verdana" w:hAnsi="Verdana"/>
                <w:color w:val="0A548B"/>
                <w:sz w:val="20"/>
              </w:rPr>
              <w:t xml:space="preserve">For consortium bids, or where you have indicated that you are relying on an associated person to meet the technical ability, you should provide relevant examples of where the associated person has delivered similar requirements. If this is not possible (e.g. the consortium is newly </w:t>
            </w:r>
            <w:r w:rsidR="007D2A08" w:rsidRPr="00431B61">
              <w:rPr>
                <w:rFonts w:ascii="Verdana" w:hAnsi="Verdana"/>
                <w:color w:val="0A548B"/>
                <w:sz w:val="20"/>
              </w:rPr>
              <w:t>formed,</w:t>
            </w:r>
            <w:r w:rsidRPr="00431B61">
              <w:rPr>
                <w:rFonts w:ascii="Verdana" w:hAnsi="Verdana"/>
                <w:color w:val="0A548B"/>
                <w:sz w:val="20"/>
              </w:rPr>
              <w:t xml:space="preserve"> or a special purpose vehicle is to be created for this contract) then three separate examples should be provided between the principal member(s) of the proposed consortium or members of the special purpose vehicle or sub-contractors (three examples are not required from each member).</w:t>
            </w:r>
          </w:p>
          <w:p w14:paraId="6B8570AA" w14:textId="77777777" w:rsidR="00D33C7F" w:rsidRPr="00431B61" w:rsidRDefault="00D33C7F" w:rsidP="00431B61">
            <w:pPr>
              <w:ind w:left="164"/>
              <w:rPr>
                <w:rFonts w:ascii="Verdana" w:hAnsi="Verdana"/>
                <w:color w:val="0A548B"/>
                <w:sz w:val="20"/>
              </w:rPr>
            </w:pPr>
          </w:p>
          <w:p w14:paraId="56E075AC" w14:textId="5D4D25C3" w:rsidR="00C571E7" w:rsidRPr="00431B61" w:rsidRDefault="00431B61" w:rsidP="00431B61">
            <w:pPr>
              <w:ind w:left="164"/>
              <w:rPr>
                <w:rFonts w:ascii="Verdana" w:hAnsi="Verdana"/>
                <w:color w:val="0A548B"/>
                <w:sz w:val="20"/>
              </w:rPr>
            </w:pPr>
            <w:r w:rsidRPr="00431B61">
              <w:rPr>
                <w:rFonts w:ascii="Verdana" w:hAnsi="Verdana"/>
                <w:color w:val="0A548B"/>
                <w:sz w:val="20"/>
              </w:rPr>
              <w:t>If you cannot provide at least one example of previous contracts, please provide an explanation for this and how you meet the conditions of participation relating to technical ability.</w:t>
            </w:r>
          </w:p>
          <w:p w14:paraId="43F87949" w14:textId="77777777" w:rsidR="00431B61" w:rsidRPr="00F34E41" w:rsidRDefault="00431B61" w:rsidP="00431B61">
            <w:pPr>
              <w:rPr>
                <w:rFonts w:ascii="Arial" w:hAnsi="Arial" w:cs="Arial"/>
                <w:bCs/>
                <w:color w:val="0A548B"/>
                <w:sz w:val="20"/>
              </w:rPr>
            </w:pPr>
          </w:p>
          <w:p w14:paraId="7C0F3C5F" w14:textId="77777777" w:rsidR="00C571E7" w:rsidRPr="00F34E41" w:rsidRDefault="00C571E7" w:rsidP="00E47D6E">
            <w:pPr>
              <w:ind w:left="185"/>
              <w:jc w:val="both"/>
              <w:rPr>
                <w:rFonts w:ascii="Verdana" w:hAnsi="Verdana"/>
                <w:b/>
                <w:bCs/>
                <w:color w:val="0A548B"/>
                <w:sz w:val="20"/>
              </w:rPr>
            </w:pPr>
            <w:r w:rsidRPr="00F34E41">
              <w:rPr>
                <w:rFonts w:ascii="Verdana" w:hAnsi="Verdana"/>
                <w:b/>
                <w:bCs/>
                <w:color w:val="0A548B"/>
                <w:sz w:val="20"/>
              </w:rPr>
              <w:t>Response:</w:t>
            </w:r>
          </w:p>
          <w:p w14:paraId="6F8C0723" w14:textId="77777777" w:rsidR="00C571E7" w:rsidRPr="00F34E41" w:rsidRDefault="00C571E7" w:rsidP="00E47D6E">
            <w:pPr>
              <w:ind w:left="185"/>
              <w:jc w:val="both"/>
              <w:rPr>
                <w:rFonts w:asciiTheme="majorHAnsi" w:hAnsiTheme="majorHAnsi" w:cstheme="majorHAnsi"/>
                <w:color w:val="0A548B"/>
                <w:sz w:val="20"/>
              </w:rPr>
            </w:pPr>
          </w:p>
          <w:tbl>
            <w:tblPr>
              <w:tblW w:w="9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186"/>
              <w:gridCol w:w="2367"/>
              <w:gridCol w:w="2552"/>
              <w:gridCol w:w="2582"/>
            </w:tblGrid>
            <w:tr w:rsidR="00C571E7" w:rsidRPr="00F34E41" w14:paraId="7BF2EC53" w14:textId="77777777" w:rsidTr="002127BF">
              <w:tc>
                <w:tcPr>
                  <w:tcW w:w="2186" w:type="dxa"/>
                  <w:shd w:val="clear" w:color="auto" w:fill="EFEFEF"/>
                  <w:tcMar>
                    <w:top w:w="100" w:type="dxa"/>
                    <w:left w:w="100" w:type="dxa"/>
                    <w:bottom w:w="100" w:type="dxa"/>
                    <w:right w:w="100" w:type="dxa"/>
                  </w:tcMar>
                </w:tcPr>
                <w:p w14:paraId="69FAC904" w14:textId="77777777" w:rsidR="00C571E7" w:rsidRPr="00F34E41" w:rsidRDefault="00C571E7" w:rsidP="00E47D6E">
                  <w:pPr>
                    <w:tabs>
                      <w:tab w:val="left" w:pos="2751"/>
                    </w:tabs>
                    <w:ind w:left="57"/>
                    <w:rPr>
                      <w:rFonts w:ascii="Verdana" w:hAnsi="Verdana"/>
                      <w:b/>
                      <w:color w:val="0A548B"/>
                      <w:sz w:val="20"/>
                    </w:rPr>
                  </w:pPr>
                </w:p>
              </w:tc>
              <w:tc>
                <w:tcPr>
                  <w:tcW w:w="2367" w:type="dxa"/>
                  <w:shd w:val="clear" w:color="auto" w:fill="EFEFEF"/>
                  <w:tcMar>
                    <w:top w:w="100" w:type="dxa"/>
                    <w:left w:w="100" w:type="dxa"/>
                    <w:bottom w:w="100" w:type="dxa"/>
                    <w:right w:w="100" w:type="dxa"/>
                  </w:tcMar>
                  <w:hideMark/>
                </w:tcPr>
                <w:p w14:paraId="54FE8FAB" w14:textId="77777777" w:rsidR="00C571E7" w:rsidRPr="00F34E41" w:rsidRDefault="00C571E7" w:rsidP="00E47D6E">
                  <w:pPr>
                    <w:tabs>
                      <w:tab w:val="left" w:pos="2751"/>
                    </w:tabs>
                    <w:ind w:left="57"/>
                    <w:rPr>
                      <w:rFonts w:ascii="Verdana" w:hAnsi="Verdana"/>
                      <w:b/>
                      <w:color w:val="0A548B"/>
                      <w:sz w:val="20"/>
                    </w:rPr>
                  </w:pPr>
                  <w:r w:rsidRPr="00F34E41">
                    <w:rPr>
                      <w:rFonts w:ascii="Verdana" w:hAnsi="Verdana"/>
                      <w:b/>
                      <w:color w:val="0A548B"/>
                      <w:sz w:val="20"/>
                    </w:rPr>
                    <w:t>Contract 1</w:t>
                  </w:r>
                </w:p>
              </w:tc>
              <w:tc>
                <w:tcPr>
                  <w:tcW w:w="2552" w:type="dxa"/>
                  <w:shd w:val="clear" w:color="auto" w:fill="EFEFEF"/>
                  <w:tcMar>
                    <w:top w:w="100" w:type="dxa"/>
                    <w:left w:w="100" w:type="dxa"/>
                    <w:bottom w:w="100" w:type="dxa"/>
                    <w:right w:w="100" w:type="dxa"/>
                  </w:tcMar>
                  <w:hideMark/>
                </w:tcPr>
                <w:p w14:paraId="44DA7E91" w14:textId="77777777" w:rsidR="00C571E7" w:rsidRPr="00F34E41" w:rsidRDefault="00C571E7" w:rsidP="00E47D6E">
                  <w:pPr>
                    <w:tabs>
                      <w:tab w:val="left" w:pos="2751"/>
                    </w:tabs>
                    <w:ind w:left="57"/>
                    <w:rPr>
                      <w:rFonts w:ascii="Verdana" w:hAnsi="Verdana"/>
                      <w:b/>
                      <w:color w:val="0A548B"/>
                      <w:sz w:val="20"/>
                    </w:rPr>
                  </w:pPr>
                  <w:r w:rsidRPr="00F34E41">
                    <w:rPr>
                      <w:rFonts w:ascii="Verdana" w:hAnsi="Verdana"/>
                      <w:b/>
                      <w:color w:val="0A548B"/>
                      <w:sz w:val="20"/>
                    </w:rPr>
                    <w:t>Contract 2</w:t>
                  </w:r>
                </w:p>
              </w:tc>
              <w:tc>
                <w:tcPr>
                  <w:tcW w:w="2582" w:type="dxa"/>
                  <w:shd w:val="clear" w:color="auto" w:fill="EFEFEF"/>
                  <w:tcMar>
                    <w:top w:w="100" w:type="dxa"/>
                    <w:left w:w="100" w:type="dxa"/>
                    <w:bottom w:w="100" w:type="dxa"/>
                    <w:right w:w="100" w:type="dxa"/>
                  </w:tcMar>
                  <w:hideMark/>
                </w:tcPr>
                <w:p w14:paraId="0D366CA7" w14:textId="77777777" w:rsidR="00C571E7" w:rsidRPr="00F34E41" w:rsidRDefault="00C571E7" w:rsidP="00E47D6E">
                  <w:pPr>
                    <w:tabs>
                      <w:tab w:val="left" w:pos="2751"/>
                    </w:tabs>
                    <w:ind w:left="57"/>
                    <w:rPr>
                      <w:rFonts w:ascii="Verdana" w:hAnsi="Verdana"/>
                      <w:b/>
                      <w:color w:val="0A548B"/>
                      <w:sz w:val="20"/>
                    </w:rPr>
                  </w:pPr>
                  <w:r w:rsidRPr="00F34E41">
                    <w:rPr>
                      <w:rFonts w:ascii="Verdana" w:hAnsi="Verdana"/>
                      <w:b/>
                      <w:color w:val="0A548B"/>
                      <w:sz w:val="20"/>
                    </w:rPr>
                    <w:t>Contract 3</w:t>
                  </w:r>
                </w:p>
              </w:tc>
            </w:tr>
            <w:tr w:rsidR="00C571E7" w:rsidRPr="00F34E41" w14:paraId="52967996" w14:textId="77777777" w:rsidTr="002127BF">
              <w:tc>
                <w:tcPr>
                  <w:tcW w:w="2186" w:type="dxa"/>
                  <w:shd w:val="clear" w:color="auto" w:fill="EFEFEF"/>
                  <w:tcMar>
                    <w:top w:w="100" w:type="dxa"/>
                    <w:left w:w="100" w:type="dxa"/>
                    <w:bottom w:w="100" w:type="dxa"/>
                    <w:right w:w="100" w:type="dxa"/>
                  </w:tcMar>
                  <w:hideMark/>
                </w:tcPr>
                <w:p w14:paraId="31612C0E" w14:textId="77777777" w:rsidR="00C571E7" w:rsidRPr="00F34E41" w:rsidRDefault="00C571E7" w:rsidP="00E47D6E">
                  <w:pPr>
                    <w:tabs>
                      <w:tab w:val="left" w:pos="2751"/>
                    </w:tabs>
                    <w:ind w:left="57"/>
                    <w:rPr>
                      <w:rFonts w:ascii="Verdana" w:hAnsi="Verdana"/>
                      <w:b/>
                      <w:color w:val="0A548B"/>
                      <w:sz w:val="20"/>
                    </w:rPr>
                  </w:pPr>
                  <w:r w:rsidRPr="00F34E41">
                    <w:rPr>
                      <w:rFonts w:ascii="Verdana" w:hAnsi="Verdana"/>
                      <w:b/>
                      <w:color w:val="0A548B"/>
                      <w:sz w:val="20"/>
                    </w:rPr>
                    <w:t>Name of customer</w:t>
                  </w:r>
                </w:p>
                <w:p w14:paraId="77E3F152" w14:textId="77777777" w:rsidR="00C571E7" w:rsidRPr="00F34E41" w:rsidRDefault="00C571E7" w:rsidP="00E47D6E">
                  <w:pPr>
                    <w:tabs>
                      <w:tab w:val="left" w:pos="2751"/>
                    </w:tabs>
                    <w:ind w:left="57"/>
                    <w:rPr>
                      <w:rFonts w:ascii="Verdana" w:hAnsi="Verdana"/>
                      <w:b/>
                      <w:color w:val="0A548B"/>
                      <w:sz w:val="20"/>
                    </w:rPr>
                  </w:pPr>
                  <w:r w:rsidRPr="00F34E41">
                    <w:rPr>
                      <w:rFonts w:ascii="Verdana" w:hAnsi="Verdana"/>
                      <w:b/>
                      <w:color w:val="0A548B"/>
                      <w:sz w:val="20"/>
                    </w:rPr>
                    <w:t>organisation who</w:t>
                  </w:r>
                </w:p>
                <w:p w14:paraId="7EADC7A1" w14:textId="77777777" w:rsidR="00C571E7" w:rsidRPr="00F34E41" w:rsidRDefault="00C571E7" w:rsidP="00E47D6E">
                  <w:pPr>
                    <w:tabs>
                      <w:tab w:val="left" w:pos="2751"/>
                    </w:tabs>
                    <w:ind w:left="57"/>
                    <w:rPr>
                      <w:rFonts w:ascii="Verdana" w:hAnsi="Verdana"/>
                      <w:b/>
                      <w:color w:val="0A548B"/>
                      <w:sz w:val="20"/>
                    </w:rPr>
                  </w:pPr>
                  <w:r w:rsidRPr="00F34E41">
                    <w:rPr>
                      <w:rFonts w:ascii="Verdana" w:hAnsi="Verdana"/>
                      <w:b/>
                      <w:color w:val="0A548B"/>
                      <w:sz w:val="20"/>
                    </w:rPr>
                    <w:t>signed the contract</w:t>
                  </w:r>
                </w:p>
              </w:tc>
              <w:tc>
                <w:tcPr>
                  <w:tcW w:w="2367" w:type="dxa"/>
                  <w:tcMar>
                    <w:top w:w="100" w:type="dxa"/>
                    <w:left w:w="100" w:type="dxa"/>
                    <w:bottom w:w="100" w:type="dxa"/>
                    <w:right w:w="100" w:type="dxa"/>
                  </w:tcMar>
                </w:tcPr>
                <w:p w14:paraId="5ADF7B19" w14:textId="77777777" w:rsidR="00C571E7" w:rsidRDefault="00C571E7" w:rsidP="00E47D6E">
                  <w:pPr>
                    <w:tabs>
                      <w:tab w:val="left" w:pos="2751"/>
                    </w:tabs>
                    <w:ind w:left="57"/>
                    <w:rPr>
                      <w:rFonts w:ascii="Verdana" w:hAnsi="Verdana"/>
                      <w:bCs/>
                      <w:color w:val="0A548B"/>
                      <w:sz w:val="20"/>
                    </w:rPr>
                  </w:pPr>
                </w:p>
                <w:p w14:paraId="05A31CAA" w14:textId="77777777" w:rsidR="00181338" w:rsidRDefault="00181338" w:rsidP="00E47D6E">
                  <w:pPr>
                    <w:tabs>
                      <w:tab w:val="left" w:pos="2751"/>
                    </w:tabs>
                    <w:ind w:left="57"/>
                    <w:rPr>
                      <w:rFonts w:ascii="Verdana" w:hAnsi="Verdana"/>
                      <w:bCs/>
                      <w:color w:val="0A548B"/>
                      <w:sz w:val="20"/>
                    </w:rPr>
                  </w:pPr>
                </w:p>
                <w:p w14:paraId="60FD11D8" w14:textId="77777777" w:rsidR="00181338" w:rsidRDefault="00181338" w:rsidP="00E47D6E">
                  <w:pPr>
                    <w:tabs>
                      <w:tab w:val="left" w:pos="2751"/>
                    </w:tabs>
                    <w:ind w:left="57"/>
                    <w:rPr>
                      <w:rFonts w:ascii="Verdana" w:hAnsi="Verdana"/>
                      <w:bCs/>
                      <w:color w:val="0A548B"/>
                      <w:sz w:val="20"/>
                    </w:rPr>
                  </w:pPr>
                </w:p>
                <w:p w14:paraId="5F11F6F8" w14:textId="77777777" w:rsidR="00181338" w:rsidRDefault="00181338" w:rsidP="00E47D6E">
                  <w:pPr>
                    <w:tabs>
                      <w:tab w:val="left" w:pos="2751"/>
                    </w:tabs>
                    <w:ind w:left="57"/>
                    <w:rPr>
                      <w:rFonts w:ascii="Verdana" w:hAnsi="Verdana"/>
                      <w:bCs/>
                      <w:color w:val="0A548B"/>
                      <w:sz w:val="20"/>
                    </w:rPr>
                  </w:pPr>
                </w:p>
                <w:p w14:paraId="5CE74414" w14:textId="77777777" w:rsidR="00181338" w:rsidRDefault="00181338" w:rsidP="00E47D6E">
                  <w:pPr>
                    <w:tabs>
                      <w:tab w:val="left" w:pos="2751"/>
                    </w:tabs>
                    <w:ind w:left="57"/>
                    <w:rPr>
                      <w:rFonts w:ascii="Verdana" w:hAnsi="Verdana"/>
                      <w:bCs/>
                      <w:color w:val="0A548B"/>
                      <w:sz w:val="20"/>
                    </w:rPr>
                  </w:pPr>
                </w:p>
                <w:p w14:paraId="360D4841" w14:textId="77777777" w:rsidR="00181338" w:rsidRDefault="00181338" w:rsidP="00E47D6E">
                  <w:pPr>
                    <w:tabs>
                      <w:tab w:val="left" w:pos="2751"/>
                    </w:tabs>
                    <w:ind w:left="57"/>
                    <w:rPr>
                      <w:rFonts w:ascii="Verdana" w:hAnsi="Verdana"/>
                      <w:bCs/>
                      <w:color w:val="0A548B"/>
                      <w:sz w:val="20"/>
                    </w:rPr>
                  </w:pPr>
                </w:p>
                <w:p w14:paraId="6BD05A9B" w14:textId="77777777" w:rsidR="00181338" w:rsidRPr="00F34E41" w:rsidRDefault="00181338" w:rsidP="00E47D6E">
                  <w:pPr>
                    <w:tabs>
                      <w:tab w:val="left" w:pos="2751"/>
                    </w:tabs>
                    <w:ind w:left="57"/>
                    <w:rPr>
                      <w:rFonts w:ascii="Verdana" w:hAnsi="Verdana"/>
                      <w:bCs/>
                      <w:color w:val="0A548B"/>
                      <w:sz w:val="20"/>
                    </w:rPr>
                  </w:pPr>
                </w:p>
              </w:tc>
              <w:tc>
                <w:tcPr>
                  <w:tcW w:w="2552" w:type="dxa"/>
                  <w:tcMar>
                    <w:top w:w="100" w:type="dxa"/>
                    <w:left w:w="100" w:type="dxa"/>
                    <w:bottom w:w="100" w:type="dxa"/>
                    <w:right w:w="100" w:type="dxa"/>
                  </w:tcMar>
                </w:tcPr>
                <w:p w14:paraId="3330D489" w14:textId="77777777" w:rsidR="00C571E7" w:rsidRPr="00F34E41" w:rsidRDefault="00C571E7" w:rsidP="00181338">
                  <w:pPr>
                    <w:tabs>
                      <w:tab w:val="left" w:pos="2751"/>
                    </w:tabs>
                    <w:ind w:left="82" w:hanging="25"/>
                    <w:rPr>
                      <w:rFonts w:ascii="Verdana" w:hAnsi="Verdana"/>
                      <w:bCs/>
                      <w:color w:val="0A548B"/>
                      <w:sz w:val="20"/>
                    </w:rPr>
                  </w:pPr>
                </w:p>
              </w:tc>
              <w:tc>
                <w:tcPr>
                  <w:tcW w:w="2582" w:type="dxa"/>
                  <w:tcMar>
                    <w:top w:w="100" w:type="dxa"/>
                    <w:left w:w="100" w:type="dxa"/>
                    <w:bottom w:w="100" w:type="dxa"/>
                    <w:right w:w="100" w:type="dxa"/>
                  </w:tcMar>
                </w:tcPr>
                <w:p w14:paraId="735658B8" w14:textId="77777777" w:rsidR="00C571E7" w:rsidRPr="00F34E41" w:rsidRDefault="00C571E7" w:rsidP="00E47D6E">
                  <w:pPr>
                    <w:tabs>
                      <w:tab w:val="left" w:pos="2751"/>
                    </w:tabs>
                    <w:ind w:left="57"/>
                    <w:rPr>
                      <w:rFonts w:ascii="Verdana" w:hAnsi="Verdana"/>
                      <w:bCs/>
                      <w:color w:val="0A548B"/>
                      <w:sz w:val="20"/>
                    </w:rPr>
                  </w:pPr>
                </w:p>
              </w:tc>
            </w:tr>
            <w:tr w:rsidR="00C571E7" w:rsidRPr="00F34E41" w14:paraId="3CA565A2" w14:textId="77777777" w:rsidTr="002127BF">
              <w:tc>
                <w:tcPr>
                  <w:tcW w:w="2186" w:type="dxa"/>
                  <w:shd w:val="clear" w:color="auto" w:fill="EFEFEF"/>
                  <w:tcMar>
                    <w:top w:w="100" w:type="dxa"/>
                    <w:left w:w="100" w:type="dxa"/>
                    <w:bottom w:w="100" w:type="dxa"/>
                    <w:right w:w="100" w:type="dxa"/>
                  </w:tcMar>
                  <w:hideMark/>
                </w:tcPr>
                <w:p w14:paraId="71C35B50" w14:textId="77777777" w:rsidR="00C571E7" w:rsidRPr="00F34E41" w:rsidRDefault="00C571E7" w:rsidP="00E47D6E">
                  <w:pPr>
                    <w:tabs>
                      <w:tab w:val="left" w:pos="2751"/>
                    </w:tabs>
                    <w:ind w:left="57"/>
                    <w:rPr>
                      <w:rFonts w:ascii="Verdana" w:hAnsi="Verdana"/>
                      <w:b/>
                      <w:color w:val="0A548B"/>
                      <w:sz w:val="20"/>
                    </w:rPr>
                  </w:pPr>
                  <w:r w:rsidRPr="00F34E41">
                    <w:rPr>
                      <w:rFonts w:ascii="Verdana" w:hAnsi="Verdana"/>
                      <w:b/>
                      <w:color w:val="0A548B"/>
                      <w:sz w:val="20"/>
                    </w:rPr>
                    <w:t>Name of supplier</w:t>
                  </w:r>
                </w:p>
                <w:p w14:paraId="6E92F483" w14:textId="77777777" w:rsidR="00C571E7" w:rsidRPr="00F34E41" w:rsidRDefault="00C571E7" w:rsidP="00E47D6E">
                  <w:pPr>
                    <w:tabs>
                      <w:tab w:val="left" w:pos="2751"/>
                    </w:tabs>
                    <w:ind w:left="57"/>
                    <w:rPr>
                      <w:rFonts w:ascii="Verdana" w:hAnsi="Verdana"/>
                      <w:b/>
                      <w:color w:val="0A548B"/>
                      <w:sz w:val="20"/>
                    </w:rPr>
                  </w:pPr>
                  <w:r w:rsidRPr="00F34E41">
                    <w:rPr>
                      <w:rFonts w:ascii="Verdana" w:hAnsi="Verdana"/>
                      <w:b/>
                      <w:color w:val="0A548B"/>
                      <w:sz w:val="20"/>
                    </w:rPr>
                    <w:t>who signed the</w:t>
                  </w:r>
                </w:p>
                <w:p w14:paraId="16BB2786" w14:textId="77777777" w:rsidR="00C571E7" w:rsidRPr="00F34E41" w:rsidRDefault="00C571E7" w:rsidP="00E47D6E">
                  <w:pPr>
                    <w:tabs>
                      <w:tab w:val="left" w:pos="2751"/>
                    </w:tabs>
                    <w:ind w:left="57"/>
                    <w:rPr>
                      <w:rFonts w:ascii="Verdana" w:hAnsi="Verdana"/>
                      <w:b/>
                      <w:color w:val="0A548B"/>
                      <w:sz w:val="20"/>
                    </w:rPr>
                  </w:pPr>
                  <w:r w:rsidRPr="00F34E41">
                    <w:rPr>
                      <w:rFonts w:ascii="Verdana" w:hAnsi="Verdana"/>
                      <w:b/>
                      <w:color w:val="0A548B"/>
                      <w:sz w:val="20"/>
                    </w:rPr>
                    <w:t>contract</w:t>
                  </w:r>
                </w:p>
              </w:tc>
              <w:tc>
                <w:tcPr>
                  <w:tcW w:w="2367" w:type="dxa"/>
                  <w:tcMar>
                    <w:top w:w="100" w:type="dxa"/>
                    <w:left w:w="100" w:type="dxa"/>
                    <w:bottom w:w="100" w:type="dxa"/>
                    <w:right w:w="100" w:type="dxa"/>
                  </w:tcMar>
                </w:tcPr>
                <w:p w14:paraId="24E802BE" w14:textId="77777777" w:rsidR="00C571E7" w:rsidRPr="00F34E41" w:rsidRDefault="00C571E7" w:rsidP="00E47D6E">
                  <w:pPr>
                    <w:tabs>
                      <w:tab w:val="left" w:pos="2751"/>
                    </w:tabs>
                    <w:ind w:left="57"/>
                    <w:rPr>
                      <w:rFonts w:ascii="Verdana" w:hAnsi="Verdana"/>
                      <w:bCs/>
                      <w:color w:val="0A548B"/>
                      <w:sz w:val="20"/>
                    </w:rPr>
                  </w:pPr>
                </w:p>
              </w:tc>
              <w:tc>
                <w:tcPr>
                  <w:tcW w:w="2552" w:type="dxa"/>
                  <w:tcMar>
                    <w:top w:w="100" w:type="dxa"/>
                    <w:left w:w="100" w:type="dxa"/>
                    <w:bottom w:w="100" w:type="dxa"/>
                    <w:right w:w="100" w:type="dxa"/>
                  </w:tcMar>
                </w:tcPr>
                <w:p w14:paraId="73BDFC4D" w14:textId="77777777" w:rsidR="00C571E7" w:rsidRPr="00F34E41" w:rsidRDefault="00C571E7" w:rsidP="00E47D6E">
                  <w:pPr>
                    <w:tabs>
                      <w:tab w:val="left" w:pos="2751"/>
                    </w:tabs>
                    <w:ind w:left="57"/>
                    <w:rPr>
                      <w:rFonts w:ascii="Verdana" w:hAnsi="Verdana"/>
                      <w:bCs/>
                      <w:color w:val="0A548B"/>
                      <w:sz w:val="20"/>
                    </w:rPr>
                  </w:pPr>
                </w:p>
              </w:tc>
              <w:tc>
                <w:tcPr>
                  <w:tcW w:w="2582" w:type="dxa"/>
                  <w:tcMar>
                    <w:top w:w="100" w:type="dxa"/>
                    <w:left w:w="100" w:type="dxa"/>
                    <w:bottom w:w="100" w:type="dxa"/>
                    <w:right w:w="100" w:type="dxa"/>
                  </w:tcMar>
                </w:tcPr>
                <w:p w14:paraId="5A850889" w14:textId="77777777" w:rsidR="00C571E7" w:rsidRPr="00F34E41" w:rsidRDefault="00C571E7" w:rsidP="00E47D6E">
                  <w:pPr>
                    <w:tabs>
                      <w:tab w:val="left" w:pos="2751"/>
                    </w:tabs>
                    <w:ind w:left="57"/>
                    <w:rPr>
                      <w:rFonts w:ascii="Verdana" w:hAnsi="Verdana"/>
                      <w:bCs/>
                      <w:color w:val="0A548B"/>
                      <w:sz w:val="20"/>
                    </w:rPr>
                  </w:pPr>
                </w:p>
              </w:tc>
            </w:tr>
            <w:tr w:rsidR="00C571E7" w:rsidRPr="00F34E41" w14:paraId="36664635" w14:textId="77777777" w:rsidTr="002127BF">
              <w:tc>
                <w:tcPr>
                  <w:tcW w:w="2186" w:type="dxa"/>
                  <w:shd w:val="clear" w:color="auto" w:fill="EFEFEF"/>
                  <w:tcMar>
                    <w:top w:w="100" w:type="dxa"/>
                    <w:left w:w="100" w:type="dxa"/>
                    <w:bottom w:w="100" w:type="dxa"/>
                    <w:right w:w="100" w:type="dxa"/>
                  </w:tcMar>
                  <w:hideMark/>
                </w:tcPr>
                <w:p w14:paraId="3038C6FA" w14:textId="77777777" w:rsidR="00C571E7" w:rsidRPr="00F34E41" w:rsidRDefault="00C571E7" w:rsidP="00E47D6E">
                  <w:pPr>
                    <w:tabs>
                      <w:tab w:val="left" w:pos="2751"/>
                    </w:tabs>
                    <w:ind w:left="57"/>
                    <w:rPr>
                      <w:rFonts w:ascii="Verdana" w:hAnsi="Verdana"/>
                      <w:b/>
                      <w:color w:val="0A548B"/>
                      <w:sz w:val="20"/>
                    </w:rPr>
                  </w:pPr>
                  <w:r w:rsidRPr="00F34E41">
                    <w:rPr>
                      <w:rFonts w:ascii="Verdana" w:hAnsi="Verdana"/>
                      <w:b/>
                      <w:color w:val="0A548B"/>
                      <w:sz w:val="20"/>
                    </w:rPr>
                    <w:t>Point of contact in</w:t>
                  </w:r>
                </w:p>
                <w:p w14:paraId="0D363778" w14:textId="77777777" w:rsidR="00C571E7" w:rsidRPr="00F34E41" w:rsidRDefault="00C571E7" w:rsidP="00E47D6E">
                  <w:pPr>
                    <w:tabs>
                      <w:tab w:val="left" w:pos="2751"/>
                    </w:tabs>
                    <w:ind w:left="57"/>
                    <w:rPr>
                      <w:rFonts w:ascii="Verdana" w:hAnsi="Verdana"/>
                      <w:b/>
                      <w:color w:val="0A548B"/>
                      <w:sz w:val="20"/>
                    </w:rPr>
                  </w:pPr>
                  <w:r w:rsidRPr="00F34E41">
                    <w:rPr>
                      <w:rFonts w:ascii="Verdana" w:hAnsi="Verdana"/>
                      <w:b/>
                      <w:color w:val="0A548B"/>
                      <w:sz w:val="20"/>
                    </w:rPr>
                    <w:t>the customer’s</w:t>
                  </w:r>
                </w:p>
                <w:p w14:paraId="73FAB77B" w14:textId="77777777" w:rsidR="00C571E7" w:rsidRPr="00F34E41" w:rsidRDefault="00C571E7" w:rsidP="00E47D6E">
                  <w:pPr>
                    <w:tabs>
                      <w:tab w:val="left" w:pos="2751"/>
                    </w:tabs>
                    <w:ind w:left="57"/>
                    <w:rPr>
                      <w:rFonts w:ascii="Verdana" w:hAnsi="Verdana"/>
                      <w:b/>
                      <w:color w:val="0A548B"/>
                      <w:sz w:val="20"/>
                    </w:rPr>
                  </w:pPr>
                  <w:r w:rsidRPr="00F34E41">
                    <w:rPr>
                      <w:rFonts w:ascii="Verdana" w:hAnsi="Verdana"/>
                      <w:b/>
                      <w:color w:val="0A548B"/>
                      <w:sz w:val="20"/>
                    </w:rPr>
                    <w:t>organisation</w:t>
                  </w:r>
                </w:p>
              </w:tc>
              <w:tc>
                <w:tcPr>
                  <w:tcW w:w="2367" w:type="dxa"/>
                  <w:tcMar>
                    <w:top w:w="100" w:type="dxa"/>
                    <w:left w:w="100" w:type="dxa"/>
                    <w:bottom w:w="100" w:type="dxa"/>
                    <w:right w:w="100" w:type="dxa"/>
                  </w:tcMar>
                </w:tcPr>
                <w:p w14:paraId="745DCF0F" w14:textId="77777777" w:rsidR="00C571E7" w:rsidRPr="00F34E41" w:rsidRDefault="00C571E7" w:rsidP="00E47D6E">
                  <w:pPr>
                    <w:tabs>
                      <w:tab w:val="left" w:pos="2751"/>
                    </w:tabs>
                    <w:ind w:left="57"/>
                    <w:rPr>
                      <w:rFonts w:ascii="Verdana" w:hAnsi="Verdana"/>
                      <w:bCs/>
                      <w:color w:val="0A548B"/>
                      <w:sz w:val="20"/>
                    </w:rPr>
                  </w:pPr>
                </w:p>
              </w:tc>
              <w:tc>
                <w:tcPr>
                  <w:tcW w:w="2552" w:type="dxa"/>
                  <w:tcMar>
                    <w:top w:w="100" w:type="dxa"/>
                    <w:left w:w="100" w:type="dxa"/>
                    <w:bottom w:w="100" w:type="dxa"/>
                    <w:right w:w="100" w:type="dxa"/>
                  </w:tcMar>
                </w:tcPr>
                <w:p w14:paraId="4DDD6982" w14:textId="77777777" w:rsidR="00C571E7" w:rsidRPr="00F34E41" w:rsidRDefault="00C571E7" w:rsidP="00E47D6E">
                  <w:pPr>
                    <w:tabs>
                      <w:tab w:val="left" w:pos="2751"/>
                    </w:tabs>
                    <w:ind w:left="57"/>
                    <w:rPr>
                      <w:rFonts w:ascii="Verdana" w:hAnsi="Verdana"/>
                      <w:bCs/>
                      <w:color w:val="0A548B"/>
                      <w:sz w:val="20"/>
                    </w:rPr>
                  </w:pPr>
                </w:p>
              </w:tc>
              <w:tc>
                <w:tcPr>
                  <w:tcW w:w="2582" w:type="dxa"/>
                  <w:tcMar>
                    <w:top w:w="100" w:type="dxa"/>
                    <w:left w:w="100" w:type="dxa"/>
                    <w:bottom w:w="100" w:type="dxa"/>
                    <w:right w:w="100" w:type="dxa"/>
                  </w:tcMar>
                </w:tcPr>
                <w:p w14:paraId="42259231" w14:textId="77777777" w:rsidR="00C571E7" w:rsidRPr="00F34E41" w:rsidRDefault="00C571E7" w:rsidP="00E47D6E">
                  <w:pPr>
                    <w:tabs>
                      <w:tab w:val="left" w:pos="2751"/>
                    </w:tabs>
                    <w:ind w:left="57"/>
                    <w:rPr>
                      <w:rFonts w:ascii="Verdana" w:hAnsi="Verdana"/>
                      <w:bCs/>
                      <w:color w:val="0A548B"/>
                      <w:sz w:val="20"/>
                    </w:rPr>
                  </w:pPr>
                </w:p>
              </w:tc>
            </w:tr>
            <w:tr w:rsidR="00C571E7" w:rsidRPr="00F34E41" w14:paraId="3BF285FB" w14:textId="77777777" w:rsidTr="002127BF">
              <w:tc>
                <w:tcPr>
                  <w:tcW w:w="2186" w:type="dxa"/>
                  <w:shd w:val="clear" w:color="auto" w:fill="EFEFEF"/>
                  <w:tcMar>
                    <w:top w:w="100" w:type="dxa"/>
                    <w:left w:w="100" w:type="dxa"/>
                    <w:bottom w:w="100" w:type="dxa"/>
                    <w:right w:w="100" w:type="dxa"/>
                  </w:tcMar>
                  <w:hideMark/>
                </w:tcPr>
                <w:p w14:paraId="0CA02205" w14:textId="77777777" w:rsidR="00C571E7" w:rsidRPr="00F34E41" w:rsidRDefault="00C571E7" w:rsidP="00E47D6E">
                  <w:pPr>
                    <w:tabs>
                      <w:tab w:val="left" w:pos="2751"/>
                    </w:tabs>
                    <w:ind w:left="57"/>
                    <w:rPr>
                      <w:rFonts w:ascii="Verdana" w:hAnsi="Verdana"/>
                      <w:b/>
                      <w:color w:val="0A548B"/>
                      <w:sz w:val="20"/>
                    </w:rPr>
                  </w:pPr>
                  <w:r w:rsidRPr="00F34E41">
                    <w:rPr>
                      <w:rFonts w:ascii="Verdana" w:hAnsi="Verdana"/>
                      <w:b/>
                      <w:color w:val="0A548B"/>
                      <w:sz w:val="20"/>
                    </w:rPr>
                    <w:t>Position in the</w:t>
                  </w:r>
                </w:p>
                <w:p w14:paraId="7645C738" w14:textId="77777777" w:rsidR="00C571E7" w:rsidRPr="00F34E41" w:rsidRDefault="00C571E7" w:rsidP="00E47D6E">
                  <w:pPr>
                    <w:tabs>
                      <w:tab w:val="left" w:pos="2751"/>
                    </w:tabs>
                    <w:ind w:left="57"/>
                    <w:rPr>
                      <w:rFonts w:ascii="Verdana" w:hAnsi="Verdana"/>
                      <w:b/>
                      <w:color w:val="0A548B"/>
                      <w:sz w:val="20"/>
                    </w:rPr>
                  </w:pPr>
                  <w:r w:rsidRPr="00F34E41">
                    <w:rPr>
                      <w:rFonts w:ascii="Verdana" w:hAnsi="Verdana"/>
                      <w:b/>
                      <w:color w:val="0A548B"/>
                      <w:sz w:val="20"/>
                    </w:rPr>
                    <w:t>customer’s</w:t>
                  </w:r>
                </w:p>
                <w:p w14:paraId="6DF8B264" w14:textId="77777777" w:rsidR="00C571E7" w:rsidRPr="00F34E41" w:rsidRDefault="00C571E7" w:rsidP="00E47D6E">
                  <w:pPr>
                    <w:tabs>
                      <w:tab w:val="left" w:pos="2751"/>
                    </w:tabs>
                    <w:ind w:left="57"/>
                    <w:rPr>
                      <w:rFonts w:ascii="Verdana" w:hAnsi="Verdana"/>
                      <w:b/>
                      <w:color w:val="0A548B"/>
                      <w:sz w:val="20"/>
                    </w:rPr>
                  </w:pPr>
                  <w:r w:rsidRPr="00F34E41">
                    <w:rPr>
                      <w:rFonts w:ascii="Verdana" w:hAnsi="Verdana"/>
                      <w:b/>
                      <w:color w:val="0A548B"/>
                      <w:sz w:val="20"/>
                    </w:rPr>
                    <w:t>organisation</w:t>
                  </w:r>
                </w:p>
              </w:tc>
              <w:tc>
                <w:tcPr>
                  <w:tcW w:w="2367" w:type="dxa"/>
                  <w:tcMar>
                    <w:top w:w="100" w:type="dxa"/>
                    <w:left w:w="100" w:type="dxa"/>
                    <w:bottom w:w="100" w:type="dxa"/>
                    <w:right w:w="100" w:type="dxa"/>
                  </w:tcMar>
                </w:tcPr>
                <w:p w14:paraId="78E09AB0" w14:textId="77777777" w:rsidR="00C571E7" w:rsidRPr="00F34E41" w:rsidRDefault="00C571E7" w:rsidP="00E47D6E">
                  <w:pPr>
                    <w:tabs>
                      <w:tab w:val="left" w:pos="2751"/>
                    </w:tabs>
                    <w:ind w:left="57"/>
                    <w:rPr>
                      <w:rFonts w:ascii="Verdana" w:hAnsi="Verdana"/>
                      <w:bCs/>
                      <w:color w:val="0A548B"/>
                      <w:sz w:val="20"/>
                    </w:rPr>
                  </w:pPr>
                </w:p>
              </w:tc>
              <w:tc>
                <w:tcPr>
                  <w:tcW w:w="2552" w:type="dxa"/>
                  <w:tcMar>
                    <w:top w:w="100" w:type="dxa"/>
                    <w:left w:w="100" w:type="dxa"/>
                    <w:bottom w:w="100" w:type="dxa"/>
                    <w:right w:w="100" w:type="dxa"/>
                  </w:tcMar>
                </w:tcPr>
                <w:p w14:paraId="5B9B5596" w14:textId="77777777" w:rsidR="00C571E7" w:rsidRPr="00F34E41" w:rsidRDefault="00C571E7" w:rsidP="00E47D6E">
                  <w:pPr>
                    <w:tabs>
                      <w:tab w:val="left" w:pos="2751"/>
                    </w:tabs>
                    <w:ind w:left="57"/>
                    <w:rPr>
                      <w:rFonts w:ascii="Verdana" w:hAnsi="Verdana"/>
                      <w:bCs/>
                      <w:color w:val="0A548B"/>
                      <w:sz w:val="20"/>
                    </w:rPr>
                  </w:pPr>
                </w:p>
              </w:tc>
              <w:tc>
                <w:tcPr>
                  <w:tcW w:w="2582" w:type="dxa"/>
                  <w:tcMar>
                    <w:top w:w="100" w:type="dxa"/>
                    <w:left w:w="100" w:type="dxa"/>
                    <w:bottom w:w="100" w:type="dxa"/>
                    <w:right w:w="100" w:type="dxa"/>
                  </w:tcMar>
                </w:tcPr>
                <w:p w14:paraId="712F3AE0" w14:textId="77777777" w:rsidR="00C571E7" w:rsidRPr="00F34E41" w:rsidRDefault="00C571E7" w:rsidP="00E47D6E">
                  <w:pPr>
                    <w:tabs>
                      <w:tab w:val="left" w:pos="2751"/>
                    </w:tabs>
                    <w:ind w:left="57"/>
                    <w:rPr>
                      <w:rFonts w:ascii="Verdana" w:hAnsi="Verdana"/>
                      <w:bCs/>
                      <w:color w:val="0A548B"/>
                      <w:sz w:val="20"/>
                    </w:rPr>
                  </w:pPr>
                </w:p>
              </w:tc>
            </w:tr>
            <w:tr w:rsidR="00C571E7" w:rsidRPr="00F34E41" w14:paraId="2E4CC4B1" w14:textId="77777777" w:rsidTr="002127BF">
              <w:tc>
                <w:tcPr>
                  <w:tcW w:w="2186" w:type="dxa"/>
                  <w:shd w:val="clear" w:color="auto" w:fill="EFEFEF"/>
                  <w:tcMar>
                    <w:top w:w="100" w:type="dxa"/>
                    <w:left w:w="100" w:type="dxa"/>
                    <w:bottom w:w="100" w:type="dxa"/>
                    <w:right w:w="100" w:type="dxa"/>
                  </w:tcMar>
                  <w:hideMark/>
                </w:tcPr>
                <w:p w14:paraId="620AC985" w14:textId="77777777" w:rsidR="00C571E7" w:rsidRPr="00F34E41" w:rsidRDefault="00C571E7" w:rsidP="00E47D6E">
                  <w:pPr>
                    <w:tabs>
                      <w:tab w:val="left" w:pos="2751"/>
                    </w:tabs>
                    <w:ind w:left="57"/>
                    <w:rPr>
                      <w:rFonts w:ascii="Verdana" w:hAnsi="Verdana"/>
                      <w:b/>
                      <w:color w:val="0A548B"/>
                      <w:sz w:val="20"/>
                    </w:rPr>
                  </w:pPr>
                  <w:r w:rsidRPr="00F34E41">
                    <w:rPr>
                      <w:rFonts w:ascii="Verdana" w:hAnsi="Verdana"/>
                      <w:b/>
                      <w:color w:val="0A548B"/>
                      <w:sz w:val="20"/>
                    </w:rPr>
                    <w:lastRenderedPageBreak/>
                    <w:t>Email address</w:t>
                  </w:r>
                </w:p>
              </w:tc>
              <w:tc>
                <w:tcPr>
                  <w:tcW w:w="2367" w:type="dxa"/>
                  <w:tcMar>
                    <w:top w:w="100" w:type="dxa"/>
                    <w:left w:w="100" w:type="dxa"/>
                    <w:bottom w:w="100" w:type="dxa"/>
                    <w:right w:w="100" w:type="dxa"/>
                  </w:tcMar>
                </w:tcPr>
                <w:p w14:paraId="52E1DD44" w14:textId="77777777" w:rsidR="00C571E7" w:rsidRPr="00F34E41" w:rsidRDefault="00C571E7" w:rsidP="00E47D6E">
                  <w:pPr>
                    <w:tabs>
                      <w:tab w:val="left" w:pos="2751"/>
                    </w:tabs>
                    <w:ind w:left="57"/>
                    <w:rPr>
                      <w:rFonts w:ascii="Verdana" w:hAnsi="Verdana"/>
                      <w:bCs/>
                      <w:color w:val="0A548B"/>
                      <w:sz w:val="20"/>
                    </w:rPr>
                  </w:pPr>
                </w:p>
                <w:p w14:paraId="3DF24D66" w14:textId="77777777" w:rsidR="00C571E7" w:rsidRPr="00F34E41" w:rsidRDefault="00C571E7" w:rsidP="00E47D6E">
                  <w:pPr>
                    <w:tabs>
                      <w:tab w:val="left" w:pos="2751"/>
                    </w:tabs>
                    <w:ind w:left="57"/>
                    <w:rPr>
                      <w:rFonts w:ascii="Verdana" w:hAnsi="Verdana"/>
                      <w:bCs/>
                      <w:color w:val="0A548B"/>
                      <w:sz w:val="20"/>
                    </w:rPr>
                  </w:pPr>
                </w:p>
              </w:tc>
              <w:tc>
                <w:tcPr>
                  <w:tcW w:w="2552" w:type="dxa"/>
                  <w:tcMar>
                    <w:top w:w="100" w:type="dxa"/>
                    <w:left w:w="100" w:type="dxa"/>
                    <w:bottom w:w="100" w:type="dxa"/>
                    <w:right w:w="100" w:type="dxa"/>
                  </w:tcMar>
                </w:tcPr>
                <w:p w14:paraId="139017C7" w14:textId="77777777" w:rsidR="00C571E7" w:rsidRPr="00F34E41" w:rsidRDefault="00C571E7" w:rsidP="00E47D6E">
                  <w:pPr>
                    <w:tabs>
                      <w:tab w:val="left" w:pos="2751"/>
                    </w:tabs>
                    <w:ind w:left="57"/>
                    <w:rPr>
                      <w:rFonts w:ascii="Verdana" w:hAnsi="Verdana"/>
                      <w:bCs/>
                      <w:color w:val="0A548B"/>
                      <w:sz w:val="20"/>
                    </w:rPr>
                  </w:pPr>
                </w:p>
              </w:tc>
              <w:tc>
                <w:tcPr>
                  <w:tcW w:w="2582" w:type="dxa"/>
                  <w:tcMar>
                    <w:top w:w="100" w:type="dxa"/>
                    <w:left w:w="100" w:type="dxa"/>
                    <w:bottom w:w="100" w:type="dxa"/>
                    <w:right w:w="100" w:type="dxa"/>
                  </w:tcMar>
                </w:tcPr>
                <w:p w14:paraId="19ECD8FB" w14:textId="77777777" w:rsidR="00C571E7" w:rsidRPr="00F34E41" w:rsidRDefault="00C571E7" w:rsidP="00E47D6E">
                  <w:pPr>
                    <w:tabs>
                      <w:tab w:val="left" w:pos="2751"/>
                    </w:tabs>
                    <w:ind w:left="57"/>
                    <w:rPr>
                      <w:rFonts w:ascii="Verdana" w:hAnsi="Verdana"/>
                      <w:bCs/>
                      <w:color w:val="0A548B"/>
                      <w:sz w:val="20"/>
                    </w:rPr>
                  </w:pPr>
                </w:p>
              </w:tc>
            </w:tr>
            <w:tr w:rsidR="00C571E7" w:rsidRPr="00F34E41" w14:paraId="04DD2891" w14:textId="77777777" w:rsidTr="002127BF">
              <w:tc>
                <w:tcPr>
                  <w:tcW w:w="2186" w:type="dxa"/>
                  <w:shd w:val="clear" w:color="auto" w:fill="EFEFEF"/>
                  <w:tcMar>
                    <w:top w:w="100" w:type="dxa"/>
                    <w:left w:w="100" w:type="dxa"/>
                    <w:bottom w:w="100" w:type="dxa"/>
                    <w:right w:w="100" w:type="dxa"/>
                  </w:tcMar>
                  <w:hideMark/>
                </w:tcPr>
                <w:p w14:paraId="522273EB" w14:textId="77777777" w:rsidR="00C571E7" w:rsidRPr="00F34E41" w:rsidRDefault="00C571E7" w:rsidP="00E47D6E">
                  <w:pPr>
                    <w:tabs>
                      <w:tab w:val="left" w:pos="2751"/>
                    </w:tabs>
                    <w:ind w:left="57"/>
                    <w:rPr>
                      <w:rFonts w:ascii="Verdana" w:hAnsi="Verdana"/>
                      <w:b/>
                      <w:color w:val="0A548B"/>
                      <w:sz w:val="20"/>
                    </w:rPr>
                  </w:pPr>
                  <w:r w:rsidRPr="00F34E41">
                    <w:rPr>
                      <w:rFonts w:ascii="Verdana" w:hAnsi="Verdana"/>
                      <w:b/>
                      <w:color w:val="0A548B"/>
                      <w:sz w:val="20"/>
                    </w:rPr>
                    <w:t>Description of</w:t>
                  </w:r>
                </w:p>
                <w:p w14:paraId="0EC5F25D" w14:textId="77777777" w:rsidR="00C571E7" w:rsidRPr="00F34E41" w:rsidRDefault="00C571E7" w:rsidP="00E47D6E">
                  <w:pPr>
                    <w:tabs>
                      <w:tab w:val="left" w:pos="2751"/>
                    </w:tabs>
                    <w:ind w:left="57"/>
                    <w:rPr>
                      <w:rFonts w:ascii="Verdana" w:hAnsi="Verdana"/>
                      <w:b/>
                      <w:color w:val="0A548B"/>
                      <w:sz w:val="20"/>
                    </w:rPr>
                  </w:pPr>
                  <w:r w:rsidRPr="00F34E41">
                    <w:rPr>
                      <w:rFonts w:ascii="Verdana" w:hAnsi="Verdana"/>
                      <w:b/>
                      <w:color w:val="0A548B"/>
                      <w:sz w:val="20"/>
                    </w:rPr>
                    <w:t>contract</w:t>
                  </w:r>
                </w:p>
              </w:tc>
              <w:tc>
                <w:tcPr>
                  <w:tcW w:w="2367" w:type="dxa"/>
                  <w:tcMar>
                    <w:top w:w="100" w:type="dxa"/>
                    <w:left w:w="100" w:type="dxa"/>
                    <w:bottom w:w="100" w:type="dxa"/>
                    <w:right w:w="100" w:type="dxa"/>
                  </w:tcMar>
                </w:tcPr>
                <w:p w14:paraId="2C602215" w14:textId="77777777" w:rsidR="00C571E7" w:rsidRDefault="00C571E7" w:rsidP="00E47D6E">
                  <w:pPr>
                    <w:tabs>
                      <w:tab w:val="left" w:pos="2751"/>
                    </w:tabs>
                    <w:ind w:left="57"/>
                    <w:rPr>
                      <w:rFonts w:ascii="Verdana" w:hAnsi="Verdana"/>
                      <w:bCs/>
                      <w:color w:val="0A548B"/>
                      <w:sz w:val="20"/>
                    </w:rPr>
                  </w:pPr>
                </w:p>
                <w:p w14:paraId="7D0FB144" w14:textId="77777777" w:rsidR="00D33C7F" w:rsidRDefault="00D33C7F" w:rsidP="00E47D6E">
                  <w:pPr>
                    <w:tabs>
                      <w:tab w:val="left" w:pos="2751"/>
                    </w:tabs>
                    <w:ind w:left="57"/>
                    <w:rPr>
                      <w:rFonts w:ascii="Verdana" w:hAnsi="Verdana"/>
                      <w:bCs/>
                      <w:color w:val="0A548B"/>
                      <w:sz w:val="20"/>
                    </w:rPr>
                  </w:pPr>
                </w:p>
                <w:p w14:paraId="3696233D" w14:textId="77777777" w:rsidR="00D33C7F" w:rsidRDefault="00D33C7F" w:rsidP="00E47D6E">
                  <w:pPr>
                    <w:tabs>
                      <w:tab w:val="left" w:pos="2751"/>
                    </w:tabs>
                    <w:ind w:left="57"/>
                    <w:rPr>
                      <w:rFonts w:ascii="Verdana" w:hAnsi="Verdana"/>
                      <w:bCs/>
                      <w:color w:val="0A548B"/>
                      <w:sz w:val="20"/>
                    </w:rPr>
                  </w:pPr>
                </w:p>
                <w:p w14:paraId="07E3A240" w14:textId="77777777" w:rsidR="00D33C7F" w:rsidRDefault="00D33C7F" w:rsidP="00E47D6E">
                  <w:pPr>
                    <w:tabs>
                      <w:tab w:val="left" w:pos="2751"/>
                    </w:tabs>
                    <w:ind w:left="57"/>
                    <w:rPr>
                      <w:rFonts w:ascii="Verdana" w:hAnsi="Verdana"/>
                      <w:bCs/>
                      <w:color w:val="0A548B"/>
                      <w:sz w:val="20"/>
                    </w:rPr>
                  </w:pPr>
                </w:p>
                <w:p w14:paraId="618E8E5A" w14:textId="77777777" w:rsidR="00D33C7F" w:rsidRDefault="00D33C7F" w:rsidP="00E47D6E">
                  <w:pPr>
                    <w:tabs>
                      <w:tab w:val="left" w:pos="2751"/>
                    </w:tabs>
                    <w:ind w:left="57"/>
                    <w:rPr>
                      <w:rFonts w:ascii="Verdana" w:hAnsi="Verdana"/>
                      <w:bCs/>
                      <w:color w:val="0A548B"/>
                      <w:sz w:val="20"/>
                    </w:rPr>
                  </w:pPr>
                </w:p>
                <w:p w14:paraId="5AEF9427" w14:textId="77777777" w:rsidR="00D33C7F" w:rsidRPr="00F34E41" w:rsidRDefault="00D33C7F" w:rsidP="00E47D6E">
                  <w:pPr>
                    <w:tabs>
                      <w:tab w:val="left" w:pos="2751"/>
                    </w:tabs>
                    <w:ind w:left="57"/>
                    <w:rPr>
                      <w:rFonts w:ascii="Verdana" w:hAnsi="Verdana"/>
                      <w:bCs/>
                      <w:color w:val="0A548B"/>
                      <w:sz w:val="20"/>
                    </w:rPr>
                  </w:pPr>
                </w:p>
              </w:tc>
              <w:tc>
                <w:tcPr>
                  <w:tcW w:w="2552" w:type="dxa"/>
                  <w:tcMar>
                    <w:top w:w="100" w:type="dxa"/>
                    <w:left w:w="100" w:type="dxa"/>
                    <w:bottom w:w="100" w:type="dxa"/>
                    <w:right w:w="100" w:type="dxa"/>
                  </w:tcMar>
                </w:tcPr>
                <w:p w14:paraId="3413891D" w14:textId="77777777" w:rsidR="00C571E7" w:rsidRPr="00F34E41" w:rsidRDefault="00C571E7" w:rsidP="00E47D6E">
                  <w:pPr>
                    <w:tabs>
                      <w:tab w:val="left" w:pos="2751"/>
                    </w:tabs>
                    <w:ind w:left="57"/>
                    <w:rPr>
                      <w:rFonts w:ascii="Verdana" w:hAnsi="Verdana"/>
                      <w:bCs/>
                      <w:color w:val="0A548B"/>
                      <w:sz w:val="20"/>
                    </w:rPr>
                  </w:pPr>
                </w:p>
              </w:tc>
              <w:tc>
                <w:tcPr>
                  <w:tcW w:w="2582" w:type="dxa"/>
                  <w:tcMar>
                    <w:top w:w="100" w:type="dxa"/>
                    <w:left w:w="100" w:type="dxa"/>
                    <w:bottom w:w="100" w:type="dxa"/>
                    <w:right w:w="100" w:type="dxa"/>
                  </w:tcMar>
                </w:tcPr>
                <w:p w14:paraId="6C7FFB6B" w14:textId="77777777" w:rsidR="00C571E7" w:rsidRPr="00F34E41" w:rsidRDefault="00C571E7" w:rsidP="00E47D6E">
                  <w:pPr>
                    <w:tabs>
                      <w:tab w:val="left" w:pos="2751"/>
                    </w:tabs>
                    <w:ind w:left="57"/>
                    <w:rPr>
                      <w:rFonts w:ascii="Verdana" w:hAnsi="Verdana"/>
                      <w:bCs/>
                      <w:color w:val="0A548B"/>
                      <w:sz w:val="20"/>
                    </w:rPr>
                  </w:pPr>
                </w:p>
              </w:tc>
            </w:tr>
            <w:tr w:rsidR="00C571E7" w:rsidRPr="00F34E41" w14:paraId="3890B8F6" w14:textId="77777777" w:rsidTr="002127BF">
              <w:tc>
                <w:tcPr>
                  <w:tcW w:w="2186" w:type="dxa"/>
                  <w:shd w:val="clear" w:color="auto" w:fill="EFEFEF"/>
                  <w:tcMar>
                    <w:top w:w="100" w:type="dxa"/>
                    <w:left w:w="100" w:type="dxa"/>
                    <w:bottom w:w="100" w:type="dxa"/>
                    <w:right w:w="100" w:type="dxa"/>
                  </w:tcMar>
                  <w:hideMark/>
                </w:tcPr>
                <w:p w14:paraId="3369FD59" w14:textId="77777777" w:rsidR="00C571E7" w:rsidRPr="00F34E41" w:rsidRDefault="00C571E7" w:rsidP="00E47D6E">
                  <w:pPr>
                    <w:tabs>
                      <w:tab w:val="left" w:pos="2751"/>
                    </w:tabs>
                    <w:ind w:left="57"/>
                    <w:rPr>
                      <w:rFonts w:ascii="Verdana" w:hAnsi="Verdana"/>
                      <w:b/>
                      <w:color w:val="0A548B"/>
                      <w:sz w:val="20"/>
                    </w:rPr>
                  </w:pPr>
                  <w:r w:rsidRPr="00F34E41">
                    <w:rPr>
                      <w:rFonts w:ascii="Verdana" w:hAnsi="Verdana"/>
                      <w:b/>
                      <w:color w:val="0A548B"/>
                      <w:sz w:val="20"/>
                    </w:rPr>
                    <w:t>Contract start date</w:t>
                  </w:r>
                </w:p>
              </w:tc>
              <w:tc>
                <w:tcPr>
                  <w:tcW w:w="2367" w:type="dxa"/>
                  <w:tcMar>
                    <w:top w:w="100" w:type="dxa"/>
                    <w:left w:w="100" w:type="dxa"/>
                    <w:bottom w:w="100" w:type="dxa"/>
                    <w:right w:w="100" w:type="dxa"/>
                  </w:tcMar>
                </w:tcPr>
                <w:p w14:paraId="0428FB6E" w14:textId="77777777" w:rsidR="00C571E7" w:rsidRPr="00F34E41" w:rsidRDefault="00C571E7" w:rsidP="00E47D6E">
                  <w:pPr>
                    <w:tabs>
                      <w:tab w:val="left" w:pos="2751"/>
                    </w:tabs>
                    <w:ind w:left="57"/>
                    <w:rPr>
                      <w:rFonts w:ascii="Verdana" w:hAnsi="Verdana"/>
                      <w:bCs/>
                      <w:color w:val="0A548B"/>
                      <w:sz w:val="20"/>
                    </w:rPr>
                  </w:pPr>
                </w:p>
              </w:tc>
              <w:tc>
                <w:tcPr>
                  <w:tcW w:w="2552" w:type="dxa"/>
                  <w:tcMar>
                    <w:top w:w="100" w:type="dxa"/>
                    <w:left w:w="100" w:type="dxa"/>
                    <w:bottom w:w="100" w:type="dxa"/>
                    <w:right w:w="100" w:type="dxa"/>
                  </w:tcMar>
                </w:tcPr>
                <w:p w14:paraId="33425200" w14:textId="77777777" w:rsidR="00C571E7" w:rsidRPr="00F34E41" w:rsidRDefault="00C571E7" w:rsidP="00E47D6E">
                  <w:pPr>
                    <w:tabs>
                      <w:tab w:val="left" w:pos="2751"/>
                    </w:tabs>
                    <w:ind w:left="57"/>
                    <w:rPr>
                      <w:rFonts w:ascii="Verdana" w:hAnsi="Verdana"/>
                      <w:bCs/>
                      <w:color w:val="0A548B"/>
                      <w:sz w:val="20"/>
                    </w:rPr>
                  </w:pPr>
                </w:p>
              </w:tc>
              <w:tc>
                <w:tcPr>
                  <w:tcW w:w="2582" w:type="dxa"/>
                  <w:tcMar>
                    <w:top w:w="100" w:type="dxa"/>
                    <w:left w:w="100" w:type="dxa"/>
                    <w:bottom w:w="100" w:type="dxa"/>
                    <w:right w:w="100" w:type="dxa"/>
                  </w:tcMar>
                </w:tcPr>
                <w:p w14:paraId="125095D5" w14:textId="77777777" w:rsidR="00C571E7" w:rsidRPr="00F34E41" w:rsidRDefault="00C571E7" w:rsidP="00E47D6E">
                  <w:pPr>
                    <w:tabs>
                      <w:tab w:val="left" w:pos="2751"/>
                    </w:tabs>
                    <w:ind w:left="57"/>
                    <w:rPr>
                      <w:rFonts w:ascii="Verdana" w:hAnsi="Verdana"/>
                      <w:bCs/>
                      <w:color w:val="0A548B"/>
                      <w:sz w:val="20"/>
                    </w:rPr>
                  </w:pPr>
                </w:p>
              </w:tc>
            </w:tr>
            <w:tr w:rsidR="00C571E7" w:rsidRPr="00F34E41" w14:paraId="055C5B5D" w14:textId="77777777" w:rsidTr="002127BF">
              <w:tc>
                <w:tcPr>
                  <w:tcW w:w="2186" w:type="dxa"/>
                  <w:shd w:val="clear" w:color="auto" w:fill="EFEFEF"/>
                  <w:tcMar>
                    <w:top w:w="100" w:type="dxa"/>
                    <w:left w:w="100" w:type="dxa"/>
                    <w:bottom w:w="100" w:type="dxa"/>
                    <w:right w:w="100" w:type="dxa"/>
                  </w:tcMar>
                  <w:hideMark/>
                </w:tcPr>
                <w:p w14:paraId="23149221" w14:textId="77777777" w:rsidR="00C571E7" w:rsidRPr="00F34E41" w:rsidRDefault="00C571E7" w:rsidP="00E47D6E">
                  <w:pPr>
                    <w:tabs>
                      <w:tab w:val="left" w:pos="2751"/>
                    </w:tabs>
                    <w:ind w:left="57"/>
                    <w:rPr>
                      <w:rFonts w:ascii="Verdana" w:hAnsi="Verdana"/>
                      <w:b/>
                      <w:color w:val="0A548B"/>
                      <w:sz w:val="20"/>
                    </w:rPr>
                  </w:pPr>
                  <w:r w:rsidRPr="00F34E41">
                    <w:rPr>
                      <w:rFonts w:ascii="Verdana" w:hAnsi="Verdana"/>
                      <w:b/>
                      <w:color w:val="0A548B"/>
                      <w:sz w:val="20"/>
                    </w:rPr>
                    <w:t>Contract completion date</w:t>
                  </w:r>
                </w:p>
              </w:tc>
              <w:tc>
                <w:tcPr>
                  <w:tcW w:w="2367" w:type="dxa"/>
                  <w:tcMar>
                    <w:top w:w="100" w:type="dxa"/>
                    <w:left w:w="100" w:type="dxa"/>
                    <w:bottom w:w="100" w:type="dxa"/>
                    <w:right w:w="100" w:type="dxa"/>
                  </w:tcMar>
                </w:tcPr>
                <w:p w14:paraId="6736D0E1" w14:textId="77777777" w:rsidR="00C571E7" w:rsidRPr="00F34E41" w:rsidRDefault="00C571E7" w:rsidP="00E47D6E">
                  <w:pPr>
                    <w:tabs>
                      <w:tab w:val="left" w:pos="2751"/>
                    </w:tabs>
                    <w:ind w:left="57"/>
                    <w:rPr>
                      <w:rFonts w:ascii="Verdana" w:hAnsi="Verdana"/>
                      <w:bCs/>
                      <w:color w:val="0A548B"/>
                      <w:sz w:val="20"/>
                    </w:rPr>
                  </w:pPr>
                </w:p>
              </w:tc>
              <w:tc>
                <w:tcPr>
                  <w:tcW w:w="2552" w:type="dxa"/>
                  <w:tcMar>
                    <w:top w:w="100" w:type="dxa"/>
                    <w:left w:w="100" w:type="dxa"/>
                    <w:bottom w:w="100" w:type="dxa"/>
                    <w:right w:w="100" w:type="dxa"/>
                  </w:tcMar>
                </w:tcPr>
                <w:p w14:paraId="3CF84039" w14:textId="77777777" w:rsidR="00C571E7" w:rsidRPr="00F34E41" w:rsidRDefault="00C571E7" w:rsidP="00E47D6E">
                  <w:pPr>
                    <w:tabs>
                      <w:tab w:val="left" w:pos="2751"/>
                    </w:tabs>
                    <w:ind w:left="57"/>
                    <w:rPr>
                      <w:rFonts w:ascii="Verdana" w:hAnsi="Verdana"/>
                      <w:bCs/>
                      <w:color w:val="0A548B"/>
                      <w:sz w:val="20"/>
                    </w:rPr>
                  </w:pPr>
                </w:p>
              </w:tc>
              <w:tc>
                <w:tcPr>
                  <w:tcW w:w="2582" w:type="dxa"/>
                  <w:tcMar>
                    <w:top w:w="100" w:type="dxa"/>
                    <w:left w:w="100" w:type="dxa"/>
                    <w:bottom w:w="100" w:type="dxa"/>
                    <w:right w:w="100" w:type="dxa"/>
                  </w:tcMar>
                </w:tcPr>
                <w:p w14:paraId="1AC4A78C" w14:textId="77777777" w:rsidR="00C571E7" w:rsidRPr="00F34E41" w:rsidRDefault="00C571E7" w:rsidP="00E47D6E">
                  <w:pPr>
                    <w:tabs>
                      <w:tab w:val="left" w:pos="2751"/>
                    </w:tabs>
                    <w:ind w:left="57"/>
                    <w:rPr>
                      <w:rFonts w:ascii="Verdana" w:hAnsi="Verdana"/>
                      <w:bCs/>
                      <w:color w:val="0A548B"/>
                      <w:sz w:val="20"/>
                    </w:rPr>
                  </w:pPr>
                </w:p>
              </w:tc>
            </w:tr>
            <w:tr w:rsidR="00C571E7" w:rsidRPr="00F34E41" w14:paraId="274BE5D1" w14:textId="77777777" w:rsidTr="002127BF">
              <w:tc>
                <w:tcPr>
                  <w:tcW w:w="2186" w:type="dxa"/>
                  <w:shd w:val="clear" w:color="auto" w:fill="EFEFEF"/>
                  <w:tcMar>
                    <w:top w:w="100" w:type="dxa"/>
                    <w:left w:w="100" w:type="dxa"/>
                    <w:bottom w:w="100" w:type="dxa"/>
                    <w:right w:w="100" w:type="dxa"/>
                  </w:tcMar>
                  <w:hideMark/>
                </w:tcPr>
                <w:p w14:paraId="4329A66C" w14:textId="77777777" w:rsidR="00C571E7" w:rsidRPr="00511FC2" w:rsidRDefault="00C571E7" w:rsidP="00E47D6E">
                  <w:pPr>
                    <w:tabs>
                      <w:tab w:val="left" w:pos="2751"/>
                    </w:tabs>
                    <w:ind w:left="57"/>
                    <w:rPr>
                      <w:rFonts w:ascii="Verdana" w:hAnsi="Verdana"/>
                      <w:b/>
                      <w:color w:val="0A548B"/>
                      <w:sz w:val="20"/>
                    </w:rPr>
                  </w:pPr>
                  <w:r w:rsidRPr="00511FC2">
                    <w:rPr>
                      <w:rFonts w:ascii="Verdana" w:hAnsi="Verdana"/>
                      <w:b/>
                      <w:color w:val="0A548B"/>
                      <w:sz w:val="20"/>
                    </w:rPr>
                    <w:t>Estimated contract</w:t>
                  </w:r>
                </w:p>
                <w:p w14:paraId="2FE25A72" w14:textId="77777777" w:rsidR="00C571E7" w:rsidRPr="00511FC2" w:rsidRDefault="00C571E7" w:rsidP="00E47D6E">
                  <w:pPr>
                    <w:tabs>
                      <w:tab w:val="left" w:pos="2751"/>
                    </w:tabs>
                    <w:ind w:left="57"/>
                    <w:rPr>
                      <w:rFonts w:ascii="Verdana" w:hAnsi="Verdana"/>
                      <w:b/>
                      <w:color w:val="0A548B"/>
                      <w:sz w:val="20"/>
                    </w:rPr>
                  </w:pPr>
                  <w:r w:rsidRPr="00511FC2">
                    <w:rPr>
                      <w:rFonts w:ascii="Verdana" w:hAnsi="Verdana"/>
                      <w:b/>
                      <w:color w:val="0A548B"/>
                      <w:sz w:val="20"/>
                    </w:rPr>
                    <w:t>value</w:t>
                  </w:r>
                </w:p>
              </w:tc>
              <w:tc>
                <w:tcPr>
                  <w:tcW w:w="2367" w:type="dxa"/>
                  <w:tcMar>
                    <w:top w:w="100" w:type="dxa"/>
                    <w:left w:w="100" w:type="dxa"/>
                    <w:bottom w:w="100" w:type="dxa"/>
                    <w:right w:w="100" w:type="dxa"/>
                  </w:tcMar>
                </w:tcPr>
                <w:p w14:paraId="19B49FC2" w14:textId="77777777" w:rsidR="00C571E7" w:rsidRPr="00F34E41" w:rsidRDefault="00C571E7" w:rsidP="00E47D6E">
                  <w:pPr>
                    <w:tabs>
                      <w:tab w:val="left" w:pos="2751"/>
                    </w:tabs>
                    <w:ind w:left="57"/>
                    <w:rPr>
                      <w:rFonts w:ascii="Verdana" w:hAnsi="Verdana"/>
                      <w:bCs/>
                      <w:color w:val="0A548B"/>
                      <w:sz w:val="20"/>
                    </w:rPr>
                  </w:pPr>
                </w:p>
              </w:tc>
              <w:tc>
                <w:tcPr>
                  <w:tcW w:w="2552" w:type="dxa"/>
                  <w:tcMar>
                    <w:top w:w="100" w:type="dxa"/>
                    <w:left w:w="100" w:type="dxa"/>
                    <w:bottom w:w="100" w:type="dxa"/>
                    <w:right w:w="100" w:type="dxa"/>
                  </w:tcMar>
                </w:tcPr>
                <w:p w14:paraId="41618EDF" w14:textId="77777777" w:rsidR="00C571E7" w:rsidRPr="00F34E41" w:rsidRDefault="00C571E7" w:rsidP="00E47D6E">
                  <w:pPr>
                    <w:tabs>
                      <w:tab w:val="left" w:pos="2751"/>
                    </w:tabs>
                    <w:ind w:left="57"/>
                    <w:rPr>
                      <w:rFonts w:ascii="Verdana" w:hAnsi="Verdana"/>
                      <w:bCs/>
                      <w:color w:val="0A548B"/>
                      <w:sz w:val="20"/>
                    </w:rPr>
                  </w:pPr>
                </w:p>
              </w:tc>
              <w:tc>
                <w:tcPr>
                  <w:tcW w:w="2582" w:type="dxa"/>
                  <w:tcMar>
                    <w:top w:w="100" w:type="dxa"/>
                    <w:left w:w="100" w:type="dxa"/>
                    <w:bottom w:w="100" w:type="dxa"/>
                    <w:right w:w="100" w:type="dxa"/>
                  </w:tcMar>
                </w:tcPr>
                <w:p w14:paraId="56B2E018" w14:textId="77777777" w:rsidR="00C571E7" w:rsidRPr="00F34E41" w:rsidRDefault="00C571E7" w:rsidP="00E47D6E">
                  <w:pPr>
                    <w:tabs>
                      <w:tab w:val="left" w:pos="2751"/>
                    </w:tabs>
                    <w:ind w:left="57"/>
                    <w:rPr>
                      <w:rFonts w:ascii="Verdana" w:hAnsi="Verdana"/>
                      <w:bCs/>
                      <w:color w:val="0A548B"/>
                      <w:sz w:val="20"/>
                    </w:rPr>
                  </w:pPr>
                </w:p>
              </w:tc>
            </w:tr>
            <w:tr w:rsidR="00511FC2" w:rsidRPr="00F34E41" w14:paraId="3B068184" w14:textId="77777777" w:rsidTr="00E47D6E">
              <w:tc>
                <w:tcPr>
                  <w:tcW w:w="9687" w:type="dxa"/>
                  <w:gridSpan w:val="4"/>
                  <w:shd w:val="clear" w:color="auto" w:fill="D0CECE" w:themeFill="background2" w:themeFillShade="E6"/>
                  <w:tcMar>
                    <w:top w:w="100" w:type="dxa"/>
                    <w:left w:w="100" w:type="dxa"/>
                    <w:bottom w:w="100" w:type="dxa"/>
                    <w:right w:w="100" w:type="dxa"/>
                  </w:tcMar>
                </w:tcPr>
                <w:p w14:paraId="117B1CA4" w14:textId="44EB70BF" w:rsidR="00511FC2" w:rsidRPr="00511FC2" w:rsidRDefault="00511FC2" w:rsidP="00E47D6E">
                  <w:pPr>
                    <w:tabs>
                      <w:tab w:val="left" w:pos="2751"/>
                    </w:tabs>
                    <w:ind w:left="57"/>
                    <w:rPr>
                      <w:rFonts w:ascii="Verdana" w:hAnsi="Verdana"/>
                      <w:b/>
                      <w:color w:val="0A548B"/>
                      <w:sz w:val="20"/>
                    </w:rPr>
                  </w:pPr>
                  <w:r w:rsidRPr="00511FC2">
                    <w:rPr>
                      <w:rFonts w:ascii="Verdana" w:hAnsi="Verdana"/>
                      <w:b/>
                      <w:color w:val="0A548B"/>
                      <w:sz w:val="20"/>
                    </w:rPr>
                    <w:t>Maximum</w:t>
                  </w:r>
                  <w:r w:rsidR="001E537D">
                    <w:rPr>
                      <w:rFonts w:ascii="Verdana" w:hAnsi="Verdana"/>
                      <w:b/>
                      <w:color w:val="0A548B"/>
                      <w:sz w:val="20"/>
                    </w:rPr>
                    <w:t>:</w:t>
                  </w:r>
                  <w:r w:rsidRPr="00511FC2">
                    <w:rPr>
                      <w:rFonts w:ascii="Verdana" w:hAnsi="Verdana"/>
                      <w:b/>
                      <w:color w:val="0A548B"/>
                      <w:sz w:val="20"/>
                    </w:rPr>
                    <w:t xml:space="preserve"> </w:t>
                  </w:r>
                  <w:r w:rsidR="00AB4404">
                    <w:rPr>
                      <w:rFonts w:ascii="Verdana" w:hAnsi="Verdana"/>
                      <w:b/>
                      <w:color w:val="0A548B"/>
                      <w:sz w:val="20"/>
                    </w:rPr>
                    <w:t>800 words</w:t>
                  </w:r>
                </w:p>
              </w:tc>
            </w:tr>
          </w:tbl>
          <w:p w14:paraId="25BC4863" w14:textId="77777777" w:rsidR="00C571E7" w:rsidRPr="00F34E41" w:rsidRDefault="00C571E7" w:rsidP="00E47D6E">
            <w:pPr>
              <w:ind w:left="185"/>
              <w:jc w:val="both"/>
              <w:rPr>
                <w:rFonts w:ascii="Arial" w:hAnsi="Arial" w:cs="Arial"/>
                <w:b/>
                <w:bCs/>
                <w:color w:val="0A548B"/>
                <w:sz w:val="20"/>
              </w:rPr>
            </w:pPr>
          </w:p>
        </w:tc>
        <w:tc>
          <w:tcPr>
            <w:tcW w:w="222" w:type="dxa"/>
          </w:tcPr>
          <w:p w14:paraId="4331C00D" w14:textId="77777777" w:rsidR="00C571E7" w:rsidRPr="00F34E41" w:rsidRDefault="00C571E7" w:rsidP="00E47D6E">
            <w:pPr>
              <w:rPr>
                <w:rFonts w:ascii="Arial" w:hAnsi="Arial" w:cs="Arial"/>
                <w:bCs/>
                <w:color w:val="0A548B"/>
                <w:sz w:val="20"/>
              </w:rPr>
            </w:pPr>
          </w:p>
          <w:p w14:paraId="66A19481" w14:textId="77777777" w:rsidR="00C571E7" w:rsidRPr="00F34E41" w:rsidRDefault="00C571E7" w:rsidP="00E47D6E">
            <w:pPr>
              <w:jc w:val="both"/>
              <w:rPr>
                <w:rFonts w:ascii="Arial" w:hAnsi="Arial" w:cs="Arial"/>
                <w:bCs/>
                <w:color w:val="0A548B"/>
                <w:sz w:val="20"/>
              </w:rPr>
            </w:pPr>
          </w:p>
        </w:tc>
      </w:tr>
    </w:tbl>
    <w:p w14:paraId="3B5B5C76" w14:textId="77777777" w:rsidR="00F34E41" w:rsidRDefault="00F34E41" w:rsidP="00406D44">
      <w:pPr>
        <w:ind w:left="426" w:hanging="710"/>
        <w:jc w:val="both"/>
        <w:rPr>
          <w:rFonts w:ascii="Arial" w:hAnsi="Arial" w:cs="Arial"/>
          <w:color w:val="0A548B"/>
          <w:sz w:val="20"/>
        </w:rPr>
      </w:pPr>
    </w:p>
    <w:p w14:paraId="0938CAA0" w14:textId="77777777" w:rsidR="00EF5395" w:rsidRDefault="00EF5395" w:rsidP="00D33C7F">
      <w:pPr>
        <w:jc w:val="both"/>
        <w:rPr>
          <w:rFonts w:ascii="Arial" w:hAnsi="Arial" w:cs="Arial"/>
          <w:color w:val="0A548B"/>
          <w:sz w:val="20"/>
        </w:rPr>
      </w:pPr>
    </w:p>
    <w:p w14:paraId="48258C67" w14:textId="77777777" w:rsidR="00EF5395" w:rsidRDefault="00EF5395" w:rsidP="00406D44">
      <w:pPr>
        <w:ind w:left="426" w:hanging="710"/>
        <w:jc w:val="both"/>
        <w:rPr>
          <w:rFonts w:ascii="Arial" w:hAnsi="Arial" w:cs="Arial"/>
          <w:color w:val="0A548B"/>
          <w:sz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7"/>
        <w:gridCol w:w="810"/>
        <w:gridCol w:w="4045"/>
        <w:gridCol w:w="3157"/>
        <w:gridCol w:w="287"/>
      </w:tblGrid>
      <w:tr w:rsidR="00CA40DF" w:rsidRPr="008237CF" w14:paraId="50D655C0" w14:textId="77777777" w:rsidTr="5B8038F8">
        <w:trPr>
          <w:trHeight w:val="454"/>
        </w:trPr>
        <w:tc>
          <w:tcPr>
            <w:tcW w:w="1873" w:type="dxa"/>
            <w:gridSpan w:val="2"/>
            <w:shd w:val="clear" w:color="auto" w:fill="44546A" w:themeFill="text2"/>
            <w:vAlign w:val="center"/>
          </w:tcPr>
          <w:p w14:paraId="210693D6" w14:textId="77777777" w:rsidR="00CA40DF" w:rsidRPr="008237CF" w:rsidRDefault="00CA40DF" w:rsidP="00E47D6E">
            <w:pPr>
              <w:jc w:val="both"/>
              <w:rPr>
                <w:rFonts w:ascii="Verdana" w:hAnsi="Verdana"/>
                <w:b/>
                <w:color w:val="0A548B"/>
                <w:sz w:val="20"/>
              </w:rPr>
            </w:pPr>
            <w:r w:rsidRPr="00CA40DF">
              <w:rPr>
                <w:rFonts w:ascii="Verdana" w:hAnsi="Verdana"/>
                <w:b/>
                <w:color w:val="0A548B"/>
                <w:sz w:val="20"/>
              </w:rPr>
              <w:br w:type="page"/>
            </w:r>
            <w:r w:rsidRPr="008237CF">
              <w:rPr>
                <w:rFonts w:ascii="Verdana" w:hAnsi="Verdana"/>
                <w:b/>
                <w:color w:val="FFFFFF" w:themeColor="background1"/>
                <w:sz w:val="20"/>
              </w:rPr>
              <w:t>2.</w:t>
            </w:r>
          </w:p>
        </w:tc>
        <w:tc>
          <w:tcPr>
            <w:tcW w:w="4266" w:type="dxa"/>
            <w:shd w:val="clear" w:color="auto" w:fill="44546A" w:themeFill="text2"/>
            <w:vAlign w:val="center"/>
          </w:tcPr>
          <w:p w14:paraId="14624DDD" w14:textId="77777777" w:rsidR="00CA40DF" w:rsidRPr="008237CF" w:rsidRDefault="00CA40DF" w:rsidP="00E47D6E">
            <w:pPr>
              <w:jc w:val="both"/>
              <w:rPr>
                <w:rFonts w:ascii="Verdana" w:hAnsi="Verdana"/>
                <w:b/>
                <w:color w:val="FFFFFF" w:themeColor="background1"/>
                <w:sz w:val="20"/>
              </w:rPr>
            </w:pPr>
            <w:r w:rsidRPr="008237CF">
              <w:rPr>
                <w:rFonts w:ascii="Verdana" w:hAnsi="Verdana"/>
                <w:b/>
                <w:color w:val="FFFFFF" w:themeColor="background1"/>
                <w:sz w:val="20"/>
              </w:rPr>
              <w:t xml:space="preserve"> Meeting the Specification</w:t>
            </w:r>
          </w:p>
        </w:tc>
        <w:tc>
          <w:tcPr>
            <w:tcW w:w="3637" w:type="dxa"/>
            <w:gridSpan w:val="2"/>
            <w:shd w:val="clear" w:color="auto" w:fill="44546A" w:themeFill="text2"/>
            <w:vAlign w:val="center"/>
          </w:tcPr>
          <w:p w14:paraId="1A51D7F3" w14:textId="77777777" w:rsidR="00CA40DF" w:rsidRPr="008237CF" w:rsidRDefault="00CA40DF" w:rsidP="00E47D6E">
            <w:pPr>
              <w:jc w:val="both"/>
              <w:rPr>
                <w:rFonts w:ascii="Verdana" w:hAnsi="Verdana"/>
                <w:b/>
                <w:color w:val="FFFFFF" w:themeColor="background1"/>
                <w:sz w:val="20"/>
              </w:rPr>
            </w:pPr>
            <w:r w:rsidRPr="008237CF">
              <w:rPr>
                <w:rFonts w:ascii="Verdana" w:hAnsi="Verdana"/>
                <w:b/>
                <w:color w:val="FFFFFF" w:themeColor="background1"/>
                <w:sz w:val="20"/>
              </w:rPr>
              <w:t>Weighting 10%</w:t>
            </w:r>
          </w:p>
        </w:tc>
      </w:tr>
      <w:tr w:rsidR="00CA40DF" w:rsidRPr="008237CF" w14:paraId="24163613" w14:textId="77777777" w:rsidTr="5B8038F8">
        <w:trPr>
          <w:trHeight w:val="454"/>
        </w:trPr>
        <w:tc>
          <w:tcPr>
            <w:tcW w:w="9776" w:type="dxa"/>
            <w:gridSpan w:val="5"/>
            <w:shd w:val="clear" w:color="auto" w:fill="C5C2C2"/>
            <w:vAlign w:val="center"/>
          </w:tcPr>
          <w:p w14:paraId="49A483BC" w14:textId="77777777" w:rsidR="00CA40DF" w:rsidRPr="008237CF" w:rsidRDefault="00CA40DF" w:rsidP="00E47D6E">
            <w:pPr>
              <w:ind w:left="304" w:firstLine="23"/>
              <w:jc w:val="both"/>
              <w:rPr>
                <w:rFonts w:ascii="Verdana" w:hAnsi="Verdana"/>
                <w:b/>
                <w:bCs/>
                <w:color w:val="0A548B"/>
                <w:sz w:val="20"/>
              </w:rPr>
            </w:pPr>
            <w:r w:rsidRPr="008237CF">
              <w:rPr>
                <w:rFonts w:ascii="Verdana" w:hAnsi="Verdana"/>
                <w:b/>
                <w:bCs/>
                <w:color w:val="0A548B"/>
                <w:sz w:val="20"/>
              </w:rPr>
              <w:t xml:space="preserve">Question:  </w:t>
            </w:r>
          </w:p>
          <w:p w14:paraId="475EAD18" w14:textId="77777777" w:rsidR="00CA40DF" w:rsidRPr="008237CF" w:rsidRDefault="00CA40DF" w:rsidP="00E47D6E">
            <w:pPr>
              <w:ind w:left="304" w:firstLine="142"/>
              <w:jc w:val="both"/>
              <w:rPr>
                <w:rFonts w:ascii="Verdana" w:hAnsi="Verdana"/>
                <w:b/>
                <w:bCs/>
                <w:color w:val="0A548B"/>
                <w:sz w:val="20"/>
              </w:rPr>
            </w:pPr>
          </w:p>
          <w:p w14:paraId="16235DD8" w14:textId="77777777" w:rsidR="00CA40DF" w:rsidRPr="008237CF" w:rsidRDefault="00CA40DF" w:rsidP="00E47D6E">
            <w:pPr>
              <w:ind w:left="304" w:firstLine="23"/>
              <w:rPr>
                <w:rFonts w:ascii="Verdana" w:hAnsi="Verdana"/>
                <w:color w:val="0A548B"/>
                <w:sz w:val="20"/>
              </w:rPr>
            </w:pPr>
            <w:r w:rsidRPr="008237CF">
              <w:rPr>
                <w:rFonts w:ascii="Verdana" w:hAnsi="Verdana"/>
                <w:color w:val="0A548B"/>
                <w:sz w:val="20"/>
              </w:rPr>
              <w:t>Please detail your methodology for delivery of the services as per the specification provided by ECITB. Specifically, you must:</w:t>
            </w:r>
          </w:p>
          <w:p w14:paraId="65D3DF10" w14:textId="77777777" w:rsidR="00CA40DF" w:rsidRPr="008237CF" w:rsidRDefault="00CA40DF" w:rsidP="00E47D6E">
            <w:pPr>
              <w:ind w:left="304" w:firstLine="23"/>
              <w:rPr>
                <w:rFonts w:ascii="Verdana" w:hAnsi="Verdana"/>
                <w:color w:val="0A548B"/>
                <w:sz w:val="20"/>
              </w:rPr>
            </w:pPr>
          </w:p>
          <w:p w14:paraId="0C21607A" w14:textId="77777777" w:rsidR="00CA40DF" w:rsidRPr="008237CF" w:rsidRDefault="00CA40DF" w:rsidP="00E47D6E">
            <w:pPr>
              <w:ind w:left="611"/>
              <w:rPr>
                <w:rFonts w:ascii="Verdana" w:hAnsi="Verdana"/>
                <w:color w:val="0A548B"/>
                <w:sz w:val="20"/>
              </w:rPr>
            </w:pPr>
            <w:r w:rsidRPr="008237CF">
              <w:rPr>
                <w:rFonts w:ascii="Verdana" w:hAnsi="Verdana"/>
                <w:color w:val="0A548B"/>
                <w:sz w:val="20"/>
              </w:rPr>
              <w:t>a. submit a detailed training programme that will meet the specification.</w:t>
            </w:r>
          </w:p>
          <w:p w14:paraId="777EDEDD" w14:textId="22BCCC97" w:rsidR="00CA40DF" w:rsidRPr="008237CF" w:rsidRDefault="0B2D92D8" w:rsidP="5B8038F8">
            <w:pPr>
              <w:ind w:left="611" w:right="298"/>
              <w:rPr>
                <w:rFonts w:ascii="Verdana" w:hAnsi="Verdana"/>
                <w:color w:val="0A548B"/>
                <w:sz w:val="20"/>
              </w:rPr>
            </w:pPr>
            <w:r w:rsidRPr="5B8038F8">
              <w:rPr>
                <w:rFonts w:ascii="Verdana" w:hAnsi="Verdana"/>
                <w:color w:val="0A548B"/>
                <w:sz w:val="20"/>
              </w:rPr>
              <w:t xml:space="preserve">b. </w:t>
            </w:r>
            <w:r w:rsidR="3F73CF90" w:rsidRPr="5B8038F8">
              <w:rPr>
                <w:rFonts w:ascii="Verdana" w:hAnsi="Verdana"/>
                <w:color w:val="0A548B"/>
                <w:sz w:val="20"/>
              </w:rPr>
              <w:t xml:space="preserve">provide a </w:t>
            </w:r>
            <w:r w:rsidRPr="5B8038F8">
              <w:rPr>
                <w:rFonts w:ascii="Verdana" w:hAnsi="Verdana"/>
                <w:color w:val="0A548B"/>
                <w:sz w:val="20"/>
              </w:rPr>
              <w:t xml:space="preserve">description of the mode of delivery that will address the workshop and classroom elements of the programme. </w:t>
            </w:r>
          </w:p>
          <w:p w14:paraId="5938CD7A" w14:textId="77777777" w:rsidR="00CA40DF" w:rsidRPr="008237CF" w:rsidRDefault="00CA40DF" w:rsidP="00E47D6E">
            <w:pPr>
              <w:ind w:left="611"/>
              <w:rPr>
                <w:rFonts w:ascii="Verdana" w:hAnsi="Verdana"/>
                <w:color w:val="0A548B"/>
                <w:sz w:val="20"/>
              </w:rPr>
            </w:pPr>
            <w:r w:rsidRPr="008237CF">
              <w:rPr>
                <w:rFonts w:ascii="Verdana" w:hAnsi="Verdana"/>
                <w:color w:val="0A548B"/>
                <w:sz w:val="20"/>
              </w:rPr>
              <w:t xml:space="preserve">c. detail accurate information in relation to the number of training weeks and how many training hours per week are to be devoted to each of the apprenticeship components detailed in the specification. </w:t>
            </w:r>
          </w:p>
          <w:p w14:paraId="732FB1A3" w14:textId="77777777" w:rsidR="00CA40DF" w:rsidRPr="008237CF" w:rsidRDefault="00CA40DF" w:rsidP="00E47D6E">
            <w:pPr>
              <w:ind w:left="611"/>
              <w:rPr>
                <w:rFonts w:ascii="Verdana" w:hAnsi="Verdana"/>
                <w:color w:val="0A548B"/>
                <w:sz w:val="20"/>
              </w:rPr>
            </w:pPr>
            <w:r w:rsidRPr="008237CF">
              <w:rPr>
                <w:rFonts w:ascii="Verdana" w:hAnsi="Verdana"/>
                <w:color w:val="0A548B"/>
                <w:sz w:val="20"/>
              </w:rPr>
              <w:t>d. For the work-based assessment part of the apprenticeship, describe how you propose to carry out the assessment covering the following elements.</w:t>
            </w:r>
          </w:p>
          <w:p w14:paraId="07BE9EC6" w14:textId="77777777" w:rsidR="00CA40DF" w:rsidRPr="008237CF" w:rsidRDefault="00CA40DF" w:rsidP="00CA40DF">
            <w:pPr>
              <w:pStyle w:val="ListParagraph"/>
              <w:numPr>
                <w:ilvl w:val="3"/>
                <w:numId w:val="32"/>
              </w:numPr>
              <w:ind w:left="1461" w:hanging="283"/>
              <w:rPr>
                <w:rFonts w:ascii="Verdana" w:hAnsi="Verdana"/>
                <w:color w:val="0A548B"/>
                <w:sz w:val="20"/>
              </w:rPr>
            </w:pPr>
            <w:r w:rsidRPr="008237CF">
              <w:rPr>
                <w:rFonts w:ascii="Verdana" w:hAnsi="Verdana"/>
                <w:color w:val="0A548B"/>
                <w:sz w:val="20"/>
              </w:rPr>
              <w:t>Frequency of assessment visits</w:t>
            </w:r>
          </w:p>
          <w:p w14:paraId="36DDBC6A" w14:textId="77777777" w:rsidR="00CA40DF" w:rsidRPr="008237CF" w:rsidRDefault="00CA40DF" w:rsidP="00CA40DF">
            <w:pPr>
              <w:pStyle w:val="ListParagraph"/>
              <w:numPr>
                <w:ilvl w:val="3"/>
                <w:numId w:val="32"/>
              </w:numPr>
              <w:ind w:left="1461" w:hanging="283"/>
              <w:rPr>
                <w:rFonts w:ascii="Verdana" w:hAnsi="Verdana"/>
                <w:color w:val="0A548B"/>
                <w:sz w:val="20"/>
              </w:rPr>
            </w:pPr>
            <w:r w:rsidRPr="008237CF">
              <w:rPr>
                <w:rFonts w:ascii="Verdana" w:hAnsi="Verdana"/>
                <w:color w:val="0A548B"/>
                <w:sz w:val="20"/>
              </w:rPr>
              <w:t>Notional duration of assessment visits</w:t>
            </w:r>
          </w:p>
          <w:p w14:paraId="739207F8" w14:textId="77777777" w:rsidR="00CA40DF" w:rsidRPr="008237CF" w:rsidRDefault="00CA40DF" w:rsidP="00CA40DF">
            <w:pPr>
              <w:pStyle w:val="ListParagraph"/>
              <w:numPr>
                <w:ilvl w:val="3"/>
                <w:numId w:val="32"/>
              </w:numPr>
              <w:ind w:left="1461" w:hanging="283"/>
              <w:rPr>
                <w:rFonts w:ascii="Verdana" w:hAnsi="Verdana"/>
                <w:color w:val="0A548B"/>
                <w:sz w:val="20"/>
              </w:rPr>
            </w:pPr>
            <w:r w:rsidRPr="008237CF">
              <w:rPr>
                <w:rFonts w:ascii="Verdana" w:hAnsi="Verdana"/>
                <w:color w:val="0A548B"/>
                <w:sz w:val="20"/>
              </w:rPr>
              <w:t>Location of assessment visits (i.e. learner’s workplace or college)</w:t>
            </w:r>
          </w:p>
          <w:p w14:paraId="4448B0A7" w14:textId="77777777" w:rsidR="00CA40DF" w:rsidRPr="008237CF" w:rsidRDefault="00CA40DF" w:rsidP="00CA40DF">
            <w:pPr>
              <w:pStyle w:val="ListParagraph"/>
              <w:numPr>
                <w:ilvl w:val="3"/>
                <w:numId w:val="32"/>
              </w:numPr>
              <w:ind w:left="1461" w:hanging="283"/>
              <w:rPr>
                <w:rFonts w:ascii="Verdana" w:hAnsi="Verdana"/>
                <w:color w:val="0A548B"/>
                <w:sz w:val="20"/>
              </w:rPr>
            </w:pPr>
            <w:r w:rsidRPr="008237CF">
              <w:rPr>
                <w:rFonts w:ascii="Verdana" w:hAnsi="Verdana"/>
                <w:color w:val="0A548B"/>
                <w:sz w:val="20"/>
              </w:rPr>
              <w:t>Involvement of employer in assessment visits</w:t>
            </w:r>
          </w:p>
          <w:p w14:paraId="33ADBE60" w14:textId="77777777" w:rsidR="00CA40DF" w:rsidRPr="008237CF" w:rsidRDefault="00CA40DF" w:rsidP="00CA40DF">
            <w:pPr>
              <w:pStyle w:val="ListParagraph"/>
              <w:numPr>
                <w:ilvl w:val="3"/>
                <w:numId w:val="32"/>
              </w:numPr>
              <w:ind w:left="1461" w:hanging="283"/>
              <w:rPr>
                <w:rFonts w:ascii="Verdana" w:hAnsi="Verdana"/>
                <w:color w:val="0A548B"/>
                <w:sz w:val="20"/>
              </w:rPr>
            </w:pPr>
            <w:r w:rsidRPr="008237CF">
              <w:rPr>
                <w:rFonts w:ascii="Verdana" w:hAnsi="Verdana"/>
                <w:color w:val="0A548B"/>
                <w:sz w:val="20"/>
              </w:rPr>
              <w:t>Whether the assessors are a separate team to the delivery team</w:t>
            </w:r>
          </w:p>
          <w:p w14:paraId="2B6D3C32" w14:textId="77777777" w:rsidR="00CA40DF" w:rsidRPr="008237CF" w:rsidRDefault="00CA40DF" w:rsidP="00CA40DF">
            <w:pPr>
              <w:pStyle w:val="ListParagraph"/>
              <w:numPr>
                <w:ilvl w:val="3"/>
                <w:numId w:val="32"/>
              </w:numPr>
              <w:ind w:left="1461" w:hanging="283"/>
              <w:rPr>
                <w:rFonts w:ascii="Verdana" w:hAnsi="Verdana"/>
                <w:color w:val="0A548B"/>
                <w:sz w:val="20"/>
              </w:rPr>
            </w:pPr>
            <w:r w:rsidRPr="008237CF">
              <w:rPr>
                <w:rFonts w:ascii="Verdana" w:hAnsi="Verdana"/>
                <w:color w:val="0A548B"/>
                <w:sz w:val="20"/>
              </w:rPr>
              <w:t>Whether the assessors are also instructors how their time will be allocated and managed effectively</w:t>
            </w:r>
          </w:p>
          <w:p w14:paraId="18AB2368" w14:textId="77777777" w:rsidR="00CA40DF" w:rsidRPr="008237CF" w:rsidRDefault="00CA40DF" w:rsidP="00CA40DF">
            <w:pPr>
              <w:pStyle w:val="ListParagraph"/>
              <w:numPr>
                <w:ilvl w:val="3"/>
                <w:numId w:val="32"/>
              </w:numPr>
              <w:ind w:left="1461" w:hanging="283"/>
              <w:rPr>
                <w:rFonts w:ascii="Verdana" w:hAnsi="Verdana"/>
                <w:color w:val="0A548B"/>
                <w:sz w:val="20"/>
              </w:rPr>
            </w:pPr>
            <w:r w:rsidRPr="008237CF">
              <w:rPr>
                <w:rFonts w:ascii="Verdana" w:hAnsi="Verdana"/>
                <w:color w:val="0A548B"/>
                <w:sz w:val="20"/>
              </w:rPr>
              <w:t>Use of e-portfolio</w:t>
            </w:r>
          </w:p>
          <w:p w14:paraId="787A0D11" w14:textId="77777777" w:rsidR="00CA40DF" w:rsidRPr="008237CF" w:rsidRDefault="00CA40DF" w:rsidP="00E47D6E">
            <w:pPr>
              <w:ind w:left="304" w:firstLine="142"/>
              <w:rPr>
                <w:rFonts w:ascii="Arial" w:hAnsi="Arial" w:cs="Arial"/>
                <w:bCs/>
                <w:color w:val="0A548B"/>
                <w:sz w:val="20"/>
              </w:rPr>
            </w:pPr>
          </w:p>
          <w:p w14:paraId="7D543F88" w14:textId="77777777" w:rsidR="00CA40DF" w:rsidRPr="008237CF" w:rsidRDefault="00CA40DF" w:rsidP="00E47D6E">
            <w:pPr>
              <w:ind w:left="304" w:firstLine="142"/>
              <w:jc w:val="both"/>
              <w:rPr>
                <w:rFonts w:ascii="Arial" w:hAnsi="Arial" w:cs="Arial"/>
                <w:bCs/>
                <w:color w:val="0A548B"/>
                <w:sz w:val="20"/>
              </w:rPr>
            </w:pPr>
          </w:p>
        </w:tc>
      </w:tr>
      <w:tr w:rsidR="00CA40DF" w:rsidRPr="008237CF" w14:paraId="2A16C7E4" w14:textId="77777777" w:rsidTr="5B8038F8">
        <w:trPr>
          <w:trHeight w:val="454"/>
        </w:trPr>
        <w:tc>
          <w:tcPr>
            <w:tcW w:w="988" w:type="dxa"/>
          </w:tcPr>
          <w:p w14:paraId="03253F83" w14:textId="77777777" w:rsidR="00CA40DF" w:rsidRPr="008237CF" w:rsidRDefault="00CA40DF" w:rsidP="00E47D6E">
            <w:pPr>
              <w:jc w:val="both"/>
              <w:rPr>
                <w:rFonts w:ascii="Arial" w:hAnsi="Arial" w:cs="Arial"/>
                <w:bCs/>
                <w:color w:val="0A548B"/>
                <w:sz w:val="20"/>
              </w:rPr>
            </w:pPr>
          </w:p>
          <w:p w14:paraId="47023871" w14:textId="77777777" w:rsidR="00CA40DF" w:rsidRPr="008237CF" w:rsidRDefault="00CA40DF" w:rsidP="00E47D6E">
            <w:pPr>
              <w:ind w:left="304"/>
              <w:jc w:val="both"/>
              <w:rPr>
                <w:rFonts w:ascii="Arial" w:hAnsi="Arial" w:cs="Arial"/>
                <w:bCs/>
                <w:color w:val="0A548B"/>
                <w:sz w:val="20"/>
              </w:rPr>
            </w:pPr>
            <w:r w:rsidRPr="008237CF">
              <w:rPr>
                <w:rFonts w:ascii="Arial" w:hAnsi="Arial" w:cs="Arial"/>
                <w:bCs/>
                <w:color w:val="0A548B"/>
                <w:sz w:val="20"/>
              </w:rPr>
              <w:t>Response:</w:t>
            </w:r>
          </w:p>
          <w:p w14:paraId="3B3C1534" w14:textId="77777777" w:rsidR="00CA40DF" w:rsidRPr="008237CF" w:rsidRDefault="00CA40DF" w:rsidP="00E47D6E">
            <w:pPr>
              <w:ind w:left="304"/>
              <w:jc w:val="both"/>
              <w:rPr>
                <w:rFonts w:ascii="Arial" w:hAnsi="Arial" w:cs="Arial"/>
                <w:bCs/>
                <w:color w:val="0A548B"/>
                <w:sz w:val="20"/>
              </w:rPr>
            </w:pPr>
          </w:p>
          <w:p w14:paraId="0B0647AE" w14:textId="77777777" w:rsidR="00CA40DF" w:rsidRPr="008237CF" w:rsidRDefault="00CA40DF" w:rsidP="00E47D6E">
            <w:pPr>
              <w:ind w:left="304"/>
              <w:jc w:val="both"/>
              <w:rPr>
                <w:rFonts w:ascii="Arial" w:hAnsi="Arial" w:cs="Arial"/>
                <w:bCs/>
                <w:color w:val="0A548B"/>
                <w:sz w:val="20"/>
              </w:rPr>
            </w:pPr>
          </w:p>
          <w:p w14:paraId="67E2626F" w14:textId="77777777" w:rsidR="00CA40DF" w:rsidRPr="008237CF" w:rsidRDefault="00CA40DF" w:rsidP="00E47D6E">
            <w:pPr>
              <w:jc w:val="both"/>
              <w:rPr>
                <w:rFonts w:ascii="Arial" w:hAnsi="Arial" w:cs="Arial"/>
                <w:bCs/>
                <w:color w:val="0A548B"/>
                <w:sz w:val="20"/>
              </w:rPr>
            </w:pPr>
          </w:p>
        </w:tc>
        <w:tc>
          <w:tcPr>
            <w:tcW w:w="8498" w:type="dxa"/>
            <w:gridSpan w:val="3"/>
          </w:tcPr>
          <w:p w14:paraId="739C134D" w14:textId="77777777" w:rsidR="00CA40DF" w:rsidRPr="008237CF" w:rsidRDefault="00CA40DF" w:rsidP="00E47D6E">
            <w:pPr>
              <w:jc w:val="both"/>
              <w:rPr>
                <w:rFonts w:ascii="Arial" w:hAnsi="Arial" w:cs="Arial"/>
                <w:bCs/>
                <w:color w:val="0A548B"/>
                <w:sz w:val="20"/>
              </w:rPr>
            </w:pPr>
          </w:p>
        </w:tc>
        <w:tc>
          <w:tcPr>
            <w:tcW w:w="290" w:type="dxa"/>
          </w:tcPr>
          <w:p w14:paraId="459D72AC" w14:textId="77777777" w:rsidR="00CA40DF" w:rsidRPr="008237CF" w:rsidRDefault="00CA40DF" w:rsidP="00E47D6E">
            <w:pPr>
              <w:rPr>
                <w:rFonts w:ascii="Arial" w:hAnsi="Arial" w:cs="Arial"/>
                <w:bCs/>
                <w:color w:val="0A548B"/>
                <w:sz w:val="20"/>
              </w:rPr>
            </w:pPr>
          </w:p>
          <w:p w14:paraId="44451A82" w14:textId="77777777" w:rsidR="00CA40DF" w:rsidRPr="008237CF" w:rsidRDefault="00CA40DF" w:rsidP="00E47D6E">
            <w:pPr>
              <w:jc w:val="both"/>
              <w:rPr>
                <w:rFonts w:ascii="Arial" w:hAnsi="Arial" w:cs="Arial"/>
                <w:bCs/>
                <w:color w:val="0A548B"/>
                <w:sz w:val="20"/>
              </w:rPr>
            </w:pPr>
          </w:p>
        </w:tc>
      </w:tr>
      <w:tr w:rsidR="00CA40DF" w:rsidRPr="008237CF" w14:paraId="776ED929" w14:textId="77777777" w:rsidTr="5B8038F8">
        <w:trPr>
          <w:trHeight w:val="454"/>
        </w:trPr>
        <w:tc>
          <w:tcPr>
            <w:tcW w:w="9776" w:type="dxa"/>
            <w:gridSpan w:val="5"/>
            <w:shd w:val="clear" w:color="auto" w:fill="999999"/>
            <w:vAlign w:val="center"/>
          </w:tcPr>
          <w:p w14:paraId="46FF476D" w14:textId="77777777" w:rsidR="00CA40DF" w:rsidRPr="008237CF" w:rsidRDefault="00CA40DF" w:rsidP="00E47D6E">
            <w:pPr>
              <w:ind w:left="469"/>
              <w:jc w:val="both"/>
              <w:rPr>
                <w:rFonts w:ascii="Arial" w:hAnsi="Arial" w:cs="Arial"/>
                <w:b/>
                <w:color w:val="0A548B"/>
                <w:sz w:val="20"/>
              </w:rPr>
            </w:pPr>
          </w:p>
          <w:p w14:paraId="4A63F305" w14:textId="69C883B9" w:rsidR="00CA40DF" w:rsidRPr="008237CF" w:rsidRDefault="00CA40DF" w:rsidP="00E47D6E">
            <w:pPr>
              <w:ind w:left="469"/>
              <w:jc w:val="both"/>
              <w:rPr>
                <w:rFonts w:ascii="Arial" w:hAnsi="Arial" w:cs="Arial"/>
                <w:b/>
                <w:bCs/>
                <w:color w:val="0A548B"/>
                <w:sz w:val="20"/>
              </w:rPr>
            </w:pPr>
            <w:r w:rsidRPr="008237CF">
              <w:rPr>
                <w:rFonts w:ascii="Verdana" w:hAnsi="Verdana"/>
                <w:b/>
                <w:bCs/>
                <w:color w:val="0A548B"/>
                <w:sz w:val="20"/>
              </w:rPr>
              <w:t xml:space="preserve">Maximum: </w:t>
            </w:r>
            <w:r w:rsidR="00267B67">
              <w:rPr>
                <w:rFonts w:ascii="Verdana" w:hAnsi="Verdana"/>
                <w:b/>
                <w:bCs/>
                <w:color w:val="0A548B"/>
                <w:sz w:val="20"/>
              </w:rPr>
              <w:t xml:space="preserve">800 words excluding </w:t>
            </w:r>
            <w:r w:rsidR="00F73F22">
              <w:rPr>
                <w:rFonts w:ascii="Verdana" w:hAnsi="Verdana"/>
                <w:b/>
                <w:bCs/>
                <w:color w:val="0A548B"/>
                <w:sz w:val="20"/>
              </w:rPr>
              <w:t>training programme</w:t>
            </w:r>
            <w:r w:rsidRPr="008237CF">
              <w:rPr>
                <w:rFonts w:ascii="Verdana" w:hAnsi="Verdana"/>
                <w:b/>
                <w:bCs/>
                <w:color w:val="0A548B"/>
                <w:sz w:val="20"/>
              </w:rPr>
              <w:t xml:space="preserve"> </w:t>
            </w:r>
          </w:p>
        </w:tc>
      </w:tr>
    </w:tbl>
    <w:p w14:paraId="19766312" w14:textId="77777777" w:rsidR="00F34E41" w:rsidRPr="008237CF" w:rsidRDefault="00F34E41" w:rsidP="00406D44">
      <w:pPr>
        <w:ind w:left="426" w:hanging="710"/>
        <w:jc w:val="both"/>
        <w:rPr>
          <w:rFonts w:ascii="Arial" w:hAnsi="Arial" w:cs="Arial"/>
          <w:color w:val="0A548B"/>
          <w:sz w:val="20"/>
        </w:rPr>
      </w:pPr>
    </w:p>
    <w:p w14:paraId="2FCBAD48" w14:textId="77777777" w:rsidR="00F34E41" w:rsidRPr="008237CF" w:rsidRDefault="00F34E41" w:rsidP="00406D44">
      <w:pPr>
        <w:ind w:left="426" w:hanging="710"/>
        <w:jc w:val="both"/>
        <w:rPr>
          <w:rFonts w:ascii="Arial" w:hAnsi="Arial" w:cs="Arial"/>
          <w:color w:val="0A548B"/>
          <w:sz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7"/>
        <w:gridCol w:w="403"/>
        <w:gridCol w:w="4222"/>
        <w:gridCol w:w="3384"/>
        <w:gridCol w:w="290"/>
      </w:tblGrid>
      <w:tr w:rsidR="00AC6773" w:rsidRPr="008237CF" w14:paraId="5052B4F1" w14:textId="77777777" w:rsidTr="00B247B0">
        <w:trPr>
          <w:trHeight w:val="454"/>
        </w:trPr>
        <w:tc>
          <w:tcPr>
            <w:tcW w:w="770" w:type="dxa"/>
            <w:gridSpan w:val="2"/>
            <w:shd w:val="clear" w:color="auto" w:fill="44546A" w:themeFill="text2"/>
            <w:vAlign w:val="center"/>
          </w:tcPr>
          <w:p w14:paraId="6156C062" w14:textId="77777777" w:rsidR="00AC6773" w:rsidRPr="008237CF" w:rsidRDefault="00AC6773" w:rsidP="00E47D6E">
            <w:pPr>
              <w:jc w:val="both"/>
              <w:rPr>
                <w:rFonts w:ascii="Verdana" w:hAnsi="Verdana"/>
                <w:b/>
                <w:color w:val="0A548B"/>
                <w:sz w:val="20"/>
              </w:rPr>
            </w:pPr>
            <w:r w:rsidRPr="008237CF">
              <w:rPr>
                <w:rFonts w:ascii="Verdana" w:hAnsi="Verdana"/>
                <w:b/>
                <w:color w:val="0A548B"/>
                <w:sz w:val="20"/>
              </w:rPr>
              <w:br w:type="page"/>
            </w:r>
            <w:r w:rsidRPr="008237CF">
              <w:rPr>
                <w:rFonts w:ascii="Verdana" w:hAnsi="Verdana"/>
                <w:b/>
                <w:color w:val="FFFFFF" w:themeColor="background1"/>
                <w:sz w:val="20"/>
              </w:rPr>
              <w:t>3.</w:t>
            </w:r>
          </w:p>
        </w:tc>
        <w:tc>
          <w:tcPr>
            <w:tcW w:w="4856" w:type="dxa"/>
            <w:shd w:val="clear" w:color="auto" w:fill="44546A" w:themeFill="text2"/>
            <w:vAlign w:val="center"/>
          </w:tcPr>
          <w:p w14:paraId="581F6AC8" w14:textId="77777777" w:rsidR="00AC6773" w:rsidRPr="008237CF" w:rsidRDefault="00AC6773" w:rsidP="00E47D6E">
            <w:pPr>
              <w:jc w:val="both"/>
              <w:rPr>
                <w:rFonts w:ascii="Verdana" w:hAnsi="Verdana"/>
                <w:b/>
                <w:color w:val="FFFFFF" w:themeColor="background1"/>
                <w:sz w:val="20"/>
              </w:rPr>
            </w:pPr>
            <w:r w:rsidRPr="008237CF">
              <w:rPr>
                <w:rFonts w:ascii="Verdana" w:hAnsi="Verdana"/>
                <w:b/>
                <w:color w:val="FFFFFF" w:themeColor="background1"/>
                <w:sz w:val="20"/>
              </w:rPr>
              <w:t xml:space="preserve"> Delivery</w:t>
            </w:r>
          </w:p>
        </w:tc>
        <w:tc>
          <w:tcPr>
            <w:tcW w:w="4150" w:type="dxa"/>
            <w:gridSpan w:val="2"/>
            <w:shd w:val="clear" w:color="auto" w:fill="44546A" w:themeFill="text2"/>
            <w:vAlign w:val="center"/>
          </w:tcPr>
          <w:p w14:paraId="48506C2C" w14:textId="77777777" w:rsidR="00AC6773" w:rsidRPr="008237CF" w:rsidRDefault="00AC6773" w:rsidP="00E47D6E">
            <w:pPr>
              <w:jc w:val="both"/>
              <w:rPr>
                <w:rFonts w:ascii="Verdana" w:hAnsi="Verdana"/>
                <w:b/>
                <w:color w:val="FFFFFF" w:themeColor="background1"/>
                <w:sz w:val="20"/>
              </w:rPr>
            </w:pPr>
            <w:r w:rsidRPr="008237CF">
              <w:rPr>
                <w:rFonts w:ascii="Verdana" w:hAnsi="Verdana"/>
                <w:b/>
                <w:color w:val="FFFFFF" w:themeColor="background1"/>
                <w:sz w:val="20"/>
              </w:rPr>
              <w:t>Weighting 10%</w:t>
            </w:r>
          </w:p>
        </w:tc>
      </w:tr>
      <w:tr w:rsidR="00AC6773" w:rsidRPr="008237CF" w14:paraId="3A8864EB" w14:textId="77777777" w:rsidTr="00E47D6E">
        <w:trPr>
          <w:trHeight w:val="454"/>
        </w:trPr>
        <w:tc>
          <w:tcPr>
            <w:tcW w:w="9776" w:type="dxa"/>
            <w:gridSpan w:val="5"/>
            <w:shd w:val="clear" w:color="auto" w:fill="D9D9D9" w:themeFill="background1" w:themeFillShade="D9"/>
            <w:vAlign w:val="center"/>
          </w:tcPr>
          <w:p w14:paraId="0FF45D0B" w14:textId="77777777" w:rsidR="00AC6773" w:rsidRPr="008237CF" w:rsidRDefault="00AC6773" w:rsidP="00E47D6E">
            <w:pPr>
              <w:ind w:left="304" w:firstLine="23"/>
              <w:jc w:val="both"/>
              <w:rPr>
                <w:rFonts w:ascii="Verdana" w:hAnsi="Verdana"/>
                <w:b/>
                <w:bCs/>
                <w:color w:val="0A548B"/>
                <w:sz w:val="20"/>
              </w:rPr>
            </w:pPr>
            <w:r w:rsidRPr="008237CF">
              <w:rPr>
                <w:rFonts w:ascii="Verdana" w:hAnsi="Verdana"/>
                <w:b/>
                <w:bCs/>
                <w:color w:val="0A548B"/>
                <w:sz w:val="20"/>
              </w:rPr>
              <w:t xml:space="preserve">Question:  </w:t>
            </w:r>
          </w:p>
          <w:p w14:paraId="2CA21A28" w14:textId="77777777" w:rsidR="00AC6773" w:rsidRPr="008237CF" w:rsidRDefault="00AC6773" w:rsidP="00E47D6E">
            <w:pPr>
              <w:ind w:left="304" w:firstLine="142"/>
              <w:jc w:val="both"/>
              <w:rPr>
                <w:rFonts w:ascii="Verdana" w:hAnsi="Verdana"/>
                <w:b/>
                <w:bCs/>
                <w:color w:val="0A548B"/>
                <w:sz w:val="20"/>
              </w:rPr>
            </w:pPr>
          </w:p>
          <w:p w14:paraId="61D23BFB" w14:textId="77777777" w:rsidR="00AC6773" w:rsidRPr="008237CF" w:rsidRDefault="00AC6773" w:rsidP="00E47D6E">
            <w:pPr>
              <w:ind w:left="304" w:firstLine="23"/>
              <w:rPr>
                <w:rFonts w:ascii="Verdana" w:hAnsi="Verdana"/>
                <w:color w:val="0A548B"/>
                <w:sz w:val="20"/>
              </w:rPr>
            </w:pPr>
            <w:r w:rsidRPr="008237CF">
              <w:rPr>
                <w:rFonts w:ascii="Verdana" w:hAnsi="Verdana"/>
                <w:color w:val="0A548B"/>
                <w:sz w:val="20"/>
              </w:rPr>
              <w:t xml:space="preserve">Please provide details   of the location(s) to be used for delivery of both the workshop and classroom elements of the training programme.  Your response should include: </w:t>
            </w:r>
          </w:p>
          <w:p w14:paraId="59540903" w14:textId="77777777" w:rsidR="00AC6773" w:rsidRPr="008237CF" w:rsidRDefault="00AC6773" w:rsidP="00E47D6E">
            <w:pPr>
              <w:ind w:left="1036" w:hanging="283"/>
              <w:rPr>
                <w:rFonts w:ascii="Verdana" w:hAnsi="Verdana"/>
                <w:color w:val="0A548B"/>
                <w:sz w:val="20"/>
              </w:rPr>
            </w:pPr>
            <w:r w:rsidRPr="008237CF">
              <w:rPr>
                <w:rFonts w:ascii="Verdana" w:hAnsi="Verdana"/>
                <w:color w:val="0A548B"/>
                <w:sz w:val="20"/>
              </w:rPr>
              <w:t>a. Location information including a detailed description of the facilities and equipment you shall use in the delivery.</w:t>
            </w:r>
          </w:p>
          <w:p w14:paraId="07EAA976" w14:textId="77777777" w:rsidR="00AC6773" w:rsidRPr="008237CF" w:rsidRDefault="00AC6773" w:rsidP="00E47D6E">
            <w:pPr>
              <w:ind w:left="1036" w:hanging="283"/>
              <w:rPr>
                <w:rFonts w:ascii="Verdana" w:hAnsi="Verdana"/>
                <w:color w:val="0A548B"/>
                <w:sz w:val="20"/>
              </w:rPr>
            </w:pPr>
            <w:r w:rsidRPr="008237CF">
              <w:rPr>
                <w:rFonts w:ascii="Verdana" w:hAnsi="Verdana"/>
                <w:color w:val="0A548B"/>
                <w:sz w:val="20"/>
              </w:rPr>
              <w:t>b. Explanation of your optimum ratio of Instructor/Lecturer to Learner</w:t>
            </w:r>
          </w:p>
          <w:p w14:paraId="5073C086" w14:textId="77777777" w:rsidR="00AC6773" w:rsidRPr="008237CF" w:rsidRDefault="00AC6773" w:rsidP="00E47D6E">
            <w:pPr>
              <w:ind w:left="1036" w:hanging="283"/>
              <w:rPr>
                <w:rFonts w:ascii="Arial" w:hAnsi="Arial" w:cs="Arial"/>
                <w:bCs/>
                <w:color w:val="0A548B"/>
                <w:sz w:val="20"/>
              </w:rPr>
            </w:pPr>
            <w:r w:rsidRPr="008237CF">
              <w:rPr>
                <w:rFonts w:ascii="Verdana" w:hAnsi="Verdana"/>
                <w:color w:val="0A548B"/>
                <w:sz w:val="20"/>
              </w:rPr>
              <w:t xml:space="preserve">c. If applicable, how you intend to manage the delivery of training to learner group sizes that fall below this optimum, e.g. do you intend mixing groups and how? </w:t>
            </w:r>
          </w:p>
          <w:p w14:paraId="03ADB86A" w14:textId="77777777" w:rsidR="00AC6773" w:rsidRPr="008237CF" w:rsidRDefault="00AC6773" w:rsidP="00E47D6E">
            <w:pPr>
              <w:ind w:left="304" w:firstLine="142"/>
              <w:jc w:val="both"/>
              <w:rPr>
                <w:rFonts w:ascii="Arial" w:hAnsi="Arial" w:cs="Arial"/>
                <w:bCs/>
                <w:color w:val="0A548B"/>
                <w:sz w:val="20"/>
              </w:rPr>
            </w:pPr>
          </w:p>
        </w:tc>
      </w:tr>
      <w:tr w:rsidR="00AC6773" w:rsidRPr="008237CF" w14:paraId="2D3EE58E" w14:textId="77777777" w:rsidTr="00E47D6E">
        <w:trPr>
          <w:trHeight w:val="454"/>
        </w:trPr>
        <w:tc>
          <w:tcPr>
            <w:tcW w:w="285" w:type="dxa"/>
          </w:tcPr>
          <w:p w14:paraId="1D945DDF" w14:textId="77777777" w:rsidR="00AC6773" w:rsidRPr="008237CF" w:rsidRDefault="00AC6773" w:rsidP="00E47D6E">
            <w:pPr>
              <w:jc w:val="both"/>
              <w:rPr>
                <w:rFonts w:ascii="Arial" w:hAnsi="Arial" w:cs="Arial"/>
                <w:bCs/>
                <w:color w:val="0A548B"/>
                <w:sz w:val="20"/>
              </w:rPr>
            </w:pPr>
          </w:p>
          <w:p w14:paraId="5FE1E6F6" w14:textId="77777777" w:rsidR="00AC6773" w:rsidRPr="008237CF" w:rsidRDefault="00AC6773" w:rsidP="00E47D6E">
            <w:pPr>
              <w:ind w:left="304"/>
              <w:jc w:val="both"/>
              <w:rPr>
                <w:rFonts w:ascii="Arial" w:hAnsi="Arial" w:cs="Arial"/>
                <w:bCs/>
                <w:color w:val="0A548B"/>
                <w:sz w:val="20"/>
              </w:rPr>
            </w:pPr>
            <w:r w:rsidRPr="008237CF">
              <w:rPr>
                <w:rFonts w:ascii="Arial" w:hAnsi="Arial" w:cs="Arial"/>
                <w:bCs/>
                <w:color w:val="0A548B"/>
                <w:sz w:val="20"/>
              </w:rPr>
              <w:t>Response:</w:t>
            </w:r>
          </w:p>
          <w:p w14:paraId="786658FC" w14:textId="77777777" w:rsidR="00AC6773" w:rsidRPr="008237CF" w:rsidRDefault="00AC6773" w:rsidP="00E47D6E">
            <w:pPr>
              <w:ind w:left="304"/>
              <w:jc w:val="both"/>
              <w:rPr>
                <w:rFonts w:ascii="Arial" w:hAnsi="Arial" w:cs="Arial"/>
                <w:bCs/>
                <w:color w:val="0A548B"/>
                <w:sz w:val="20"/>
              </w:rPr>
            </w:pPr>
          </w:p>
          <w:p w14:paraId="7D360F29" w14:textId="77777777" w:rsidR="00AC6773" w:rsidRPr="008237CF" w:rsidRDefault="00AC6773" w:rsidP="00E47D6E">
            <w:pPr>
              <w:ind w:left="304"/>
              <w:jc w:val="both"/>
              <w:rPr>
                <w:rFonts w:ascii="Arial" w:hAnsi="Arial" w:cs="Arial"/>
                <w:bCs/>
                <w:color w:val="0A548B"/>
                <w:sz w:val="20"/>
              </w:rPr>
            </w:pPr>
          </w:p>
          <w:p w14:paraId="1DF092C8" w14:textId="77777777" w:rsidR="00AC6773" w:rsidRPr="008237CF" w:rsidRDefault="00AC6773" w:rsidP="00E47D6E">
            <w:pPr>
              <w:jc w:val="both"/>
              <w:rPr>
                <w:rFonts w:ascii="Arial" w:hAnsi="Arial" w:cs="Arial"/>
                <w:bCs/>
                <w:color w:val="0A548B"/>
                <w:sz w:val="20"/>
              </w:rPr>
            </w:pPr>
          </w:p>
          <w:p w14:paraId="313BB1F0" w14:textId="77777777" w:rsidR="00AC6773" w:rsidRPr="008237CF" w:rsidRDefault="00AC6773" w:rsidP="00E47D6E">
            <w:pPr>
              <w:jc w:val="both"/>
              <w:rPr>
                <w:rFonts w:ascii="Arial" w:hAnsi="Arial" w:cs="Arial"/>
                <w:bCs/>
                <w:color w:val="0A548B"/>
                <w:sz w:val="20"/>
              </w:rPr>
            </w:pPr>
          </w:p>
        </w:tc>
        <w:tc>
          <w:tcPr>
            <w:tcW w:w="9195" w:type="dxa"/>
            <w:gridSpan w:val="3"/>
          </w:tcPr>
          <w:p w14:paraId="5A260F44" w14:textId="77777777" w:rsidR="00AC6773" w:rsidRPr="008237CF" w:rsidRDefault="00AC6773" w:rsidP="00E47D6E">
            <w:pPr>
              <w:rPr>
                <w:rFonts w:ascii="Arial" w:hAnsi="Arial" w:cs="Arial"/>
                <w:bCs/>
                <w:color w:val="0A548B"/>
                <w:sz w:val="20"/>
              </w:rPr>
            </w:pPr>
          </w:p>
          <w:p w14:paraId="6A6C91CA" w14:textId="77777777" w:rsidR="00AC6773" w:rsidRPr="008237CF" w:rsidRDefault="00AC6773" w:rsidP="00E47D6E">
            <w:pPr>
              <w:jc w:val="both"/>
              <w:rPr>
                <w:rFonts w:ascii="Arial" w:hAnsi="Arial" w:cs="Arial"/>
                <w:bCs/>
                <w:color w:val="0A548B"/>
                <w:sz w:val="20"/>
              </w:rPr>
            </w:pPr>
          </w:p>
        </w:tc>
        <w:tc>
          <w:tcPr>
            <w:tcW w:w="296" w:type="dxa"/>
          </w:tcPr>
          <w:p w14:paraId="6221F355" w14:textId="77777777" w:rsidR="00AC6773" w:rsidRPr="008237CF" w:rsidRDefault="00AC6773" w:rsidP="00E47D6E">
            <w:pPr>
              <w:rPr>
                <w:rFonts w:ascii="Arial" w:hAnsi="Arial" w:cs="Arial"/>
                <w:bCs/>
                <w:color w:val="0A548B"/>
                <w:sz w:val="20"/>
              </w:rPr>
            </w:pPr>
          </w:p>
          <w:p w14:paraId="4B80F4DF" w14:textId="77777777" w:rsidR="00AC6773" w:rsidRPr="008237CF" w:rsidRDefault="00AC6773" w:rsidP="00E47D6E">
            <w:pPr>
              <w:jc w:val="both"/>
              <w:rPr>
                <w:rFonts w:ascii="Arial" w:hAnsi="Arial" w:cs="Arial"/>
                <w:bCs/>
                <w:color w:val="0A548B"/>
                <w:sz w:val="20"/>
              </w:rPr>
            </w:pPr>
          </w:p>
        </w:tc>
      </w:tr>
      <w:tr w:rsidR="00AC6773" w:rsidRPr="008237CF" w14:paraId="70E24EEF" w14:textId="77777777" w:rsidTr="00E47D6E">
        <w:trPr>
          <w:trHeight w:val="454"/>
        </w:trPr>
        <w:tc>
          <w:tcPr>
            <w:tcW w:w="9776" w:type="dxa"/>
            <w:gridSpan w:val="5"/>
            <w:shd w:val="clear" w:color="auto" w:fill="ACB9CA" w:themeFill="text2" w:themeFillTint="66"/>
            <w:vAlign w:val="center"/>
          </w:tcPr>
          <w:p w14:paraId="60F94A8E" w14:textId="77777777" w:rsidR="00AC6773" w:rsidRPr="008237CF" w:rsidRDefault="00AC6773" w:rsidP="00E47D6E">
            <w:pPr>
              <w:ind w:left="469"/>
              <w:jc w:val="both"/>
              <w:rPr>
                <w:rFonts w:ascii="Arial" w:hAnsi="Arial" w:cs="Arial"/>
                <w:b/>
                <w:color w:val="0A548B"/>
                <w:sz w:val="20"/>
              </w:rPr>
            </w:pPr>
          </w:p>
          <w:p w14:paraId="56AE1ED9" w14:textId="6CDC4FD5" w:rsidR="00AC6773" w:rsidRPr="008237CF" w:rsidRDefault="00AC6773" w:rsidP="00E47D6E">
            <w:pPr>
              <w:ind w:left="469"/>
              <w:jc w:val="both"/>
              <w:rPr>
                <w:rFonts w:ascii="Arial" w:hAnsi="Arial" w:cs="Arial"/>
                <w:b/>
                <w:color w:val="0A548B"/>
                <w:sz w:val="20"/>
              </w:rPr>
            </w:pPr>
            <w:r w:rsidRPr="008237CF">
              <w:rPr>
                <w:rFonts w:ascii="Verdana" w:hAnsi="Verdana"/>
                <w:b/>
                <w:bCs/>
                <w:color w:val="0A548B"/>
                <w:sz w:val="20"/>
              </w:rPr>
              <w:t xml:space="preserve">Maximum: </w:t>
            </w:r>
            <w:r w:rsidR="00F73F22">
              <w:rPr>
                <w:rFonts w:ascii="Verdana" w:hAnsi="Verdana"/>
                <w:b/>
                <w:bCs/>
                <w:color w:val="0A548B"/>
                <w:sz w:val="20"/>
              </w:rPr>
              <w:t>800 words</w:t>
            </w:r>
            <w:r w:rsidRPr="008237CF">
              <w:rPr>
                <w:rFonts w:ascii="Verdana" w:hAnsi="Verdana"/>
                <w:b/>
                <w:bCs/>
                <w:color w:val="0A548B"/>
                <w:sz w:val="20"/>
              </w:rPr>
              <w:t xml:space="preserve"> </w:t>
            </w:r>
          </w:p>
        </w:tc>
      </w:tr>
    </w:tbl>
    <w:p w14:paraId="07840D13" w14:textId="77777777" w:rsidR="00CA40DF" w:rsidRPr="008237CF" w:rsidRDefault="00CA40DF" w:rsidP="00406D44">
      <w:pPr>
        <w:ind w:left="426" w:hanging="710"/>
        <w:jc w:val="both"/>
        <w:rPr>
          <w:rFonts w:ascii="Arial" w:hAnsi="Arial" w:cs="Arial"/>
          <w:color w:val="0A548B"/>
          <w:sz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7"/>
        <w:gridCol w:w="398"/>
        <w:gridCol w:w="4254"/>
        <w:gridCol w:w="3357"/>
        <w:gridCol w:w="290"/>
      </w:tblGrid>
      <w:tr w:rsidR="00730911" w:rsidRPr="008237CF" w14:paraId="4151ADE1" w14:textId="77777777" w:rsidTr="5B8038F8">
        <w:trPr>
          <w:trHeight w:val="454"/>
        </w:trPr>
        <w:tc>
          <w:tcPr>
            <w:tcW w:w="770" w:type="dxa"/>
            <w:gridSpan w:val="2"/>
            <w:shd w:val="clear" w:color="auto" w:fill="44546A" w:themeFill="text2"/>
            <w:vAlign w:val="center"/>
          </w:tcPr>
          <w:p w14:paraId="3DC6BDF9" w14:textId="77777777" w:rsidR="00730911" w:rsidRPr="008237CF" w:rsidRDefault="00730911" w:rsidP="00E47D6E">
            <w:pPr>
              <w:jc w:val="both"/>
              <w:rPr>
                <w:rFonts w:ascii="Verdana" w:hAnsi="Verdana"/>
                <w:b/>
                <w:color w:val="0A548B"/>
                <w:sz w:val="20"/>
              </w:rPr>
            </w:pPr>
            <w:r w:rsidRPr="008237CF">
              <w:rPr>
                <w:rFonts w:ascii="Verdana" w:hAnsi="Verdana"/>
                <w:b/>
                <w:color w:val="0A548B"/>
                <w:sz w:val="20"/>
              </w:rPr>
              <w:br w:type="page"/>
            </w:r>
            <w:r w:rsidRPr="008237CF">
              <w:rPr>
                <w:rFonts w:ascii="Verdana" w:hAnsi="Verdana"/>
                <w:b/>
                <w:color w:val="FFFFFF" w:themeColor="background1"/>
                <w:sz w:val="20"/>
              </w:rPr>
              <w:t>4.</w:t>
            </w:r>
          </w:p>
        </w:tc>
        <w:tc>
          <w:tcPr>
            <w:tcW w:w="4856" w:type="dxa"/>
            <w:shd w:val="clear" w:color="auto" w:fill="44546A" w:themeFill="text2"/>
            <w:vAlign w:val="center"/>
          </w:tcPr>
          <w:p w14:paraId="0C72BBC6" w14:textId="77777777" w:rsidR="00730911" w:rsidRPr="008237CF" w:rsidRDefault="00730911" w:rsidP="00E47D6E">
            <w:pPr>
              <w:jc w:val="both"/>
              <w:rPr>
                <w:rFonts w:ascii="Verdana" w:hAnsi="Verdana"/>
                <w:b/>
                <w:color w:val="FFFFFF" w:themeColor="background1"/>
                <w:sz w:val="20"/>
              </w:rPr>
            </w:pPr>
            <w:r w:rsidRPr="008237CF">
              <w:rPr>
                <w:rFonts w:ascii="Verdana" w:hAnsi="Verdana"/>
                <w:b/>
                <w:color w:val="FFFFFF" w:themeColor="background1"/>
                <w:sz w:val="20"/>
              </w:rPr>
              <w:t xml:space="preserve"> Team Experience and Capabilities</w:t>
            </w:r>
          </w:p>
        </w:tc>
        <w:tc>
          <w:tcPr>
            <w:tcW w:w="4150" w:type="dxa"/>
            <w:gridSpan w:val="2"/>
            <w:shd w:val="clear" w:color="auto" w:fill="44546A" w:themeFill="text2"/>
            <w:vAlign w:val="center"/>
          </w:tcPr>
          <w:p w14:paraId="289A44E4" w14:textId="77777777" w:rsidR="00730911" w:rsidRPr="008237CF" w:rsidRDefault="00730911" w:rsidP="00E47D6E">
            <w:pPr>
              <w:jc w:val="both"/>
              <w:rPr>
                <w:rFonts w:ascii="Verdana" w:hAnsi="Verdana"/>
                <w:b/>
                <w:color w:val="FFFFFF" w:themeColor="background1"/>
                <w:sz w:val="20"/>
              </w:rPr>
            </w:pPr>
            <w:r w:rsidRPr="008237CF">
              <w:rPr>
                <w:rFonts w:ascii="Verdana" w:hAnsi="Verdana"/>
                <w:b/>
                <w:color w:val="FFFFFF" w:themeColor="background1"/>
                <w:sz w:val="20"/>
              </w:rPr>
              <w:t>Weighting 10%</w:t>
            </w:r>
          </w:p>
        </w:tc>
      </w:tr>
      <w:tr w:rsidR="00730911" w:rsidRPr="008237CF" w14:paraId="1C00928A" w14:textId="77777777" w:rsidTr="5B8038F8">
        <w:trPr>
          <w:trHeight w:val="454"/>
        </w:trPr>
        <w:tc>
          <w:tcPr>
            <w:tcW w:w="9776" w:type="dxa"/>
            <w:gridSpan w:val="5"/>
            <w:shd w:val="clear" w:color="auto" w:fill="C5C2C2"/>
            <w:vAlign w:val="center"/>
          </w:tcPr>
          <w:p w14:paraId="75885C6A" w14:textId="77777777" w:rsidR="00730911" w:rsidRPr="008237CF" w:rsidRDefault="00730911" w:rsidP="00E47D6E">
            <w:pPr>
              <w:rPr>
                <w:rFonts w:ascii="Verdana" w:hAnsi="Verdana"/>
                <w:b/>
                <w:bCs/>
                <w:color w:val="0A548B"/>
                <w:sz w:val="20"/>
              </w:rPr>
            </w:pPr>
            <w:r w:rsidRPr="008237CF">
              <w:rPr>
                <w:rFonts w:ascii="Verdana" w:hAnsi="Verdana"/>
                <w:b/>
                <w:bCs/>
                <w:color w:val="0A548B"/>
                <w:sz w:val="20"/>
              </w:rPr>
              <w:t xml:space="preserve">Question:  </w:t>
            </w:r>
          </w:p>
          <w:p w14:paraId="0B4E39E2" w14:textId="77777777" w:rsidR="00730911" w:rsidRPr="008237CF" w:rsidRDefault="00730911" w:rsidP="00E47D6E">
            <w:pPr>
              <w:ind w:left="304" w:firstLine="142"/>
              <w:rPr>
                <w:rFonts w:ascii="Verdana" w:hAnsi="Verdana"/>
                <w:color w:val="0A548B"/>
                <w:sz w:val="20"/>
              </w:rPr>
            </w:pPr>
          </w:p>
          <w:p w14:paraId="530F51D1" w14:textId="55A62589" w:rsidR="00730911" w:rsidRPr="008237CF" w:rsidRDefault="390BD448" w:rsidP="5B8038F8">
            <w:pPr>
              <w:ind w:left="186"/>
              <w:rPr>
                <w:rFonts w:ascii="Verdana" w:hAnsi="Verdana"/>
                <w:color w:val="0A548B"/>
                <w:sz w:val="20"/>
              </w:rPr>
            </w:pPr>
            <w:r w:rsidRPr="5B8038F8">
              <w:rPr>
                <w:rFonts w:ascii="Verdana" w:hAnsi="Verdana"/>
                <w:color w:val="0A548B"/>
                <w:sz w:val="20"/>
              </w:rPr>
              <w:t xml:space="preserve">As </w:t>
            </w:r>
            <w:r w:rsidR="024961FF" w:rsidRPr="5B8038F8">
              <w:rPr>
                <w:rFonts w:ascii="Verdana" w:hAnsi="Verdana"/>
                <w:color w:val="0A548B"/>
                <w:sz w:val="20"/>
              </w:rPr>
              <w:t xml:space="preserve">part of </w:t>
            </w:r>
            <w:r w:rsidRPr="5B8038F8">
              <w:rPr>
                <w:rFonts w:ascii="Verdana" w:hAnsi="Verdana"/>
                <w:color w:val="0A548B"/>
                <w:sz w:val="20"/>
              </w:rPr>
              <w:t>your response, please provide a CV for the staff members that will be leading on the delivery of the programme, that demonstrates their range of previous experience and capabilities. CVs should provide the following information:</w:t>
            </w:r>
          </w:p>
          <w:p w14:paraId="0DC29A0B" w14:textId="391137FD" w:rsidR="00730911" w:rsidRPr="008237CF" w:rsidRDefault="00730911" w:rsidP="00E47D6E">
            <w:pPr>
              <w:ind w:left="186"/>
              <w:rPr>
                <w:rFonts w:ascii="Verdana" w:hAnsi="Verdana"/>
                <w:color w:val="0A548B"/>
                <w:sz w:val="20"/>
              </w:rPr>
            </w:pPr>
          </w:p>
          <w:p w14:paraId="7D9C46AC" w14:textId="77777777" w:rsidR="00730911" w:rsidRPr="008237CF" w:rsidRDefault="00730911" w:rsidP="00E47D6E">
            <w:pPr>
              <w:ind w:left="186"/>
              <w:rPr>
                <w:rFonts w:ascii="Verdana" w:hAnsi="Verdana"/>
                <w:color w:val="0A548B"/>
                <w:sz w:val="20"/>
              </w:rPr>
            </w:pPr>
            <w:r w:rsidRPr="008237CF">
              <w:rPr>
                <w:rFonts w:ascii="Verdana" w:hAnsi="Verdana"/>
                <w:color w:val="0A548B"/>
                <w:sz w:val="20"/>
              </w:rPr>
              <w:t>•</w:t>
            </w:r>
            <w:r w:rsidRPr="008237CF">
              <w:rPr>
                <w:rFonts w:ascii="Verdana" w:hAnsi="Verdana"/>
                <w:color w:val="0A548B"/>
                <w:sz w:val="20"/>
              </w:rPr>
              <w:tab/>
              <w:t>Position within the organisation</w:t>
            </w:r>
          </w:p>
          <w:p w14:paraId="6F503AE7" w14:textId="77777777" w:rsidR="00730911" w:rsidRPr="008237CF" w:rsidRDefault="00730911" w:rsidP="00E47D6E">
            <w:pPr>
              <w:ind w:left="186"/>
              <w:rPr>
                <w:rFonts w:ascii="Verdana" w:hAnsi="Verdana"/>
                <w:color w:val="0A548B"/>
                <w:sz w:val="20"/>
              </w:rPr>
            </w:pPr>
            <w:r w:rsidRPr="008237CF">
              <w:rPr>
                <w:rFonts w:ascii="Verdana" w:hAnsi="Verdana"/>
                <w:color w:val="0A548B"/>
                <w:sz w:val="20"/>
              </w:rPr>
              <w:t>•</w:t>
            </w:r>
            <w:r w:rsidRPr="008237CF">
              <w:rPr>
                <w:rFonts w:ascii="Verdana" w:hAnsi="Verdana"/>
                <w:color w:val="0A548B"/>
                <w:sz w:val="20"/>
              </w:rPr>
              <w:tab/>
              <w:t xml:space="preserve">Summary of role within the organisation and role in the relevant team </w:t>
            </w:r>
          </w:p>
          <w:p w14:paraId="73F0AB06" w14:textId="77777777" w:rsidR="00730911" w:rsidRPr="008237CF" w:rsidRDefault="00730911" w:rsidP="00E47D6E">
            <w:pPr>
              <w:ind w:left="186"/>
              <w:rPr>
                <w:rFonts w:ascii="Verdana" w:hAnsi="Verdana"/>
                <w:color w:val="0A548B"/>
                <w:sz w:val="20"/>
              </w:rPr>
            </w:pPr>
            <w:r w:rsidRPr="008237CF">
              <w:rPr>
                <w:rFonts w:ascii="Verdana" w:hAnsi="Verdana"/>
                <w:color w:val="0A548B"/>
                <w:sz w:val="20"/>
              </w:rPr>
              <w:t>•</w:t>
            </w:r>
            <w:r w:rsidRPr="008237CF">
              <w:rPr>
                <w:rFonts w:ascii="Verdana" w:hAnsi="Verdana"/>
                <w:color w:val="0A548B"/>
                <w:sz w:val="20"/>
              </w:rPr>
              <w:tab/>
              <w:t>Summary of qualifications relevant to the Requirements</w:t>
            </w:r>
          </w:p>
          <w:p w14:paraId="72DDEFCD" w14:textId="77777777" w:rsidR="00730911" w:rsidRPr="008237CF" w:rsidRDefault="00730911" w:rsidP="00730911">
            <w:pPr>
              <w:pStyle w:val="ListParagraph"/>
              <w:numPr>
                <w:ilvl w:val="0"/>
                <w:numId w:val="33"/>
              </w:numPr>
              <w:ind w:left="753" w:hanging="545"/>
              <w:rPr>
                <w:rFonts w:ascii="Verdana" w:hAnsi="Verdana"/>
                <w:color w:val="0A548B"/>
                <w:sz w:val="20"/>
              </w:rPr>
            </w:pPr>
            <w:r w:rsidRPr="008237CF">
              <w:rPr>
                <w:rFonts w:ascii="Verdana" w:hAnsi="Verdana"/>
                <w:color w:val="0A548B"/>
                <w:sz w:val="20"/>
              </w:rPr>
              <w:t>Evidence of recent CPD and how their industry skills and knowledge are kept extant</w:t>
            </w:r>
          </w:p>
          <w:p w14:paraId="47457798" w14:textId="77777777" w:rsidR="00730911" w:rsidRDefault="00730911" w:rsidP="00E47D6E">
            <w:pPr>
              <w:ind w:left="186"/>
              <w:rPr>
                <w:rFonts w:ascii="Verdana" w:hAnsi="Verdana"/>
                <w:color w:val="0A548B"/>
                <w:sz w:val="20"/>
              </w:rPr>
            </w:pPr>
          </w:p>
          <w:p w14:paraId="4A1D62AB" w14:textId="70033C26" w:rsidR="003C3F0D" w:rsidRPr="003C3F0D" w:rsidRDefault="003C3F0D" w:rsidP="003C3F0D">
            <w:pPr>
              <w:spacing w:before="240"/>
              <w:rPr>
                <w:rFonts w:ascii="Verdana" w:hAnsi="Verdana" w:cs="Arial"/>
                <w:b/>
                <w:bCs/>
                <w:color w:val="0A548B"/>
                <w:sz w:val="20"/>
              </w:rPr>
            </w:pPr>
            <w:r w:rsidRPr="003C3F0D">
              <w:rPr>
                <w:rFonts w:ascii="Verdana" w:hAnsi="Verdana" w:cs="Arial"/>
                <w:b/>
                <w:bCs/>
                <w:color w:val="0A548B"/>
                <w:sz w:val="20"/>
              </w:rPr>
              <w:t>Please do not include any personal data or information that could identify individuals (e.g., names or contact details). Role titles and organisational responsibilities are sufficient for this purpose.</w:t>
            </w:r>
          </w:p>
          <w:p w14:paraId="7BECE515" w14:textId="77777777" w:rsidR="003C3F0D" w:rsidRPr="008237CF" w:rsidRDefault="003C3F0D" w:rsidP="00E47D6E">
            <w:pPr>
              <w:ind w:left="186"/>
              <w:rPr>
                <w:rFonts w:ascii="Verdana" w:hAnsi="Verdana"/>
                <w:color w:val="0A548B"/>
                <w:sz w:val="20"/>
              </w:rPr>
            </w:pPr>
          </w:p>
          <w:p w14:paraId="4F09E041" w14:textId="77777777" w:rsidR="00730911" w:rsidRPr="008237CF" w:rsidRDefault="00730911" w:rsidP="00E47D6E">
            <w:pPr>
              <w:ind w:left="186"/>
              <w:rPr>
                <w:rFonts w:ascii="Verdana" w:hAnsi="Verdana"/>
                <w:color w:val="0A548B"/>
                <w:sz w:val="20"/>
              </w:rPr>
            </w:pPr>
            <w:r w:rsidRPr="008237CF">
              <w:rPr>
                <w:rFonts w:ascii="Verdana" w:hAnsi="Verdana"/>
                <w:color w:val="0A548B"/>
                <w:sz w:val="20"/>
              </w:rPr>
              <w:t xml:space="preserve">Summary of expertise and experience (to include number of years’ experience/other relevant programmes) relevant to the requirement. CVs should not refer to other documents, annexes or include weblinks.  CVs will be considered together and should include as minimum the following roles: </w:t>
            </w:r>
          </w:p>
          <w:p w14:paraId="48ECF5E1" w14:textId="77777777" w:rsidR="00730911" w:rsidRPr="008237CF" w:rsidRDefault="00730911" w:rsidP="00E47D6E">
            <w:pPr>
              <w:ind w:left="186"/>
              <w:rPr>
                <w:rFonts w:ascii="Verdana" w:hAnsi="Verdana"/>
                <w:color w:val="0A548B"/>
                <w:sz w:val="20"/>
              </w:rPr>
            </w:pPr>
          </w:p>
          <w:p w14:paraId="45A19187" w14:textId="77777777" w:rsidR="00730911" w:rsidRPr="008237CF" w:rsidRDefault="00730911" w:rsidP="00E47D6E">
            <w:pPr>
              <w:ind w:left="186"/>
              <w:rPr>
                <w:rFonts w:ascii="Verdana" w:hAnsi="Verdana"/>
                <w:color w:val="0A548B"/>
                <w:sz w:val="20"/>
                <w:u w:val="single"/>
              </w:rPr>
            </w:pPr>
            <w:r w:rsidRPr="008237CF">
              <w:rPr>
                <w:rFonts w:ascii="Verdana" w:hAnsi="Verdana"/>
                <w:color w:val="0A548B"/>
                <w:sz w:val="20"/>
                <w:u w:val="single"/>
              </w:rPr>
              <w:t xml:space="preserve">Trainer / Assessor </w:t>
            </w:r>
          </w:p>
          <w:p w14:paraId="6258CB3F" w14:textId="77777777" w:rsidR="00730911" w:rsidRPr="008237CF" w:rsidRDefault="00730911" w:rsidP="00E47D6E">
            <w:pPr>
              <w:ind w:left="186"/>
              <w:rPr>
                <w:rFonts w:ascii="Verdana" w:hAnsi="Verdana"/>
                <w:color w:val="0A548B"/>
                <w:sz w:val="20"/>
              </w:rPr>
            </w:pPr>
            <w:r w:rsidRPr="008237CF">
              <w:rPr>
                <w:rFonts w:ascii="Verdana" w:hAnsi="Verdana"/>
                <w:color w:val="0A548B"/>
                <w:sz w:val="20"/>
              </w:rPr>
              <w:t>Occupationally competent to deliver:</w:t>
            </w:r>
          </w:p>
          <w:p w14:paraId="037A1C9D" w14:textId="77777777" w:rsidR="00730911" w:rsidRPr="008237CF" w:rsidRDefault="00730911" w:rsidP="00730911">
            <w:pPr>
              <w:pStyle w:val="ListParagraph"/>
              <w:numPr>
                <w:ilvl w:val="3"/>
                <w:numId w:val="32"/>
              </w:numPr>
              <w:ind w:left="753" w:hanging="426"/>
              <w:rPr>
                <w:rFonts w:ascii="Verdana" w:hAnsi="Verdana"/>
                <w:color w:val="0A548B"/>
                <w:sz w:val="20"/>
              </w:rPr>
            </w:pPr>
            <w:r w:rsidRPr="008237CF">
              <w:rPr>
                <w:rFonts w:ascii="Verdana" w:hAnsi="Verdana"/>
                <w:color w:val="0A548B"/>
                <w:sz w:val="20"/>
              </w:rPr>
              <w:t>General and discipline specific underpinning knowledge for the curriculum components within the specification</w:t>
            </w:r>
          </w:p>
          <w:p w14:paraId="7EA855A6" w14:textId="77777777" w:rsidR="00730911" w:rsidRPr="008237CF" w:rsidRDefault="00730911" w:rsidP="00730911">
            <w:pPr>
              <w:pStyle w:val="ListParagraph"/>
              <w:numPr>
                <w:ilvl w:val="3"/>
                <w:numId w:val="32"/>
              </w:numPr>
              <w:ind w:left="753" w:hanging="426"/>
              <w:rPr>
                <w:rFonts w:ascii="Verdana" w:hAnsi="Verdana"/>
                <w:color w:val="0A548B"/>
                <w:sz w:val="20"/>
              </w:rPr>
            </w:pPr>
            <w:r w:rsidRPr="008237CF">
              <w:rPr>
                <w:rFonts w:ascii="Verdana" w:hAnsi="Verdana"/>
                <w:color w:val="0A548B"/>
                <w:sz w:val="20"/>
              </w:rPr>
              <w:t xml:space="preserve">general and discipline specific skills training for the curriculum components within the specification </w:t>
            </w:r>
          </w:p>
          <w:p w14:paraId="1AEABE5D" w14:textId="77777777" w:rsidR="00730911" w:rsidRPr="008237CF" w:rsidRDefault="00730911" w:rsidP="00730911">
            <w:pPr>
              <w:pStyle w:val="ListParagraph"/>
              <w:numPr>
                <w:ilvl w:val="3"/>
                <w:numId w:val="32"/>
              </w:numPr>
              <w:ind w:left="753" w:hanging="426"/>
              <w:rPr>
                <w:rFonts w:ascii="Verdana" w:hAnsi="Verdana"/>
                <w:color w:val="0A548B"/>
                <w:sz w:val="20"/>
              </w:rPr>
            </w:pPr>
            <w:r w:rsidRPr="008237CF">
              <w:rPr>
                <w:rFonts w:ascii="Verdana" w:hAnsi="Verdana"/>
                <w:color w:val="0A548B"/>
                <w:sz w:val="20"/>
              </w:rPr>
              <w:t>Skills and knowledge occupational assessment for the curriculum components including the regulated qualifications within the specification</w:t>
            </w:r>
          </w:p>
          <w:p w14:paraId="3A95AF68" w14:textId="77777777" w:rsidR="00730911" w:rsidRPr="008237CF" w:rsidRDefault="00730911" w:rsidP="00E47D6E">
            <w:pPr>
              <w:ind w:left="186"/>
              <w:rPr>
                <w:rFonts w:ascii="Verdana" w:hAnsi="Verdana"/>
                <w:color w:val="0A548B"/>
                <w:sz w:val="20"/>
              </w:rPr>
            </w:pPr>
          </w:p>
          <w:p w14:paraId="1B76F669" w14:textId="37B8A840" w:rsidR="00730911" w:rsidRPr="008237CF" w:rsidRDefault="00730911" w:rsidP="00E47D6E">
            <w:pPr>
              <w:ind w:left="186"/>
              <w:rPr>
                <w:rFonts w:ascii="Verdana" w:hAnsi="Verdana"/>
                <w:color w:val="0A548B"/>
                <w:sz w:val="20"/>
              </w:rPr>
            </w:pPr>
            <w:r w:rsidRPr="008237CF">
              <w:rPr>
                <w:rFonts w:ascii="Verdana" w:hAnsi="Verdana"/>
                <w:color w:val="0A548B"/>
                <w:sz w:val="20"/>
                <w:u w:val="single"/>
              </w:rPr>
              <w:t>Any other roles</w:t>
            </w:r>
            <w:r w:rsidRPr="008237CF">
              <w:rPr>
                <w:rFonts w:ascii="Verdana" w:hAnsi="Verdana"/>
                <w:color w:val="0A548B"/>
                <w:sz w:val="20"/>
              </w:rPr>
              <w:t xml:space="preserve"> such as staff involved in managing the apprentices and delivering pastoral care during the 'off the job' phase during the programme</w:t>
            </w:r>
            <w:r w:rsidR="007D2A08">
              <w:rPr>
                <w:rFonts w:ascii="Verdana" w:hAnsi="Verdana"/>
                <w:color w:val="0A548B"/>
                <w:sz w:val="20"/>
              </w:rPr>
              <w:t>.</w:t>
            </w:r>
          </w:p>
          <w:p w14:paraId="3DD7D484" w14:textId="77777777" w:rsidR="00730911" w:rsidRPr="008237CF" w:rsidRDefault="00730911" w:rsidP="00E47D6E">
            <w:pPr>
              <w:ind w:left="1036" w:hanging="283"/>
              <w:rPr>
                <w:rFonts w:ascii="Arial" w:hAnsi="Arial" w:cs="Arial"/>
                <w:color w:val="0A548B"/>
                <w:sz w:val="20"/>
              </w:rPr>
            </w:pPr>
          </w:p>
        </w:tc>
      </w:tr>
      <w:tr w:rsidR="00730911" w:rsidRPr="008237CF" w14:paraId="66C76FC6" w14:textId="77777777" w:rsidTr="5B8038F8">
        <w:trPr>
          <w:trHeight w:val="454"/>
        </w:trPr>
        <w:tc>
          <w:tcPr>
            <w:tcW w:w="285" w:type="dxa"/>
          </w:tcPr>
          <w:p w14:paraId="5D026FA7" w14:textId="77777777" w:rsidR="00730911" w:rsidRPr="008237CF" w:rsidRDefault="00730911" w:rsidP="00E47D6E">
            <w:pPr>
              <w:jc w:val="both"/>
              <w:rPr>
                <w:rFonts w:ascii="Arial" w:hAnsi="Arial" w:cs="Arial"/>
                <w:bCs/>
                <w:color w:val="0A548B"/>
                <w:sz w:val="20"/>
              </w:rPr>
            </w:pPr>
          </w:p>
          <w:p w14:paraId="41824A5C" w14:textId="77777777" w:rsidR="00730911" w:rsidRPr="008237CF" w:rsidRDefault="00730911" w:rsidP="00E47D6E">
            <w:pPr>
              <w:ind w:left="304"/>
              <w:jc w:val="both"/>
              <w:rPr>
                <w:rFonts w:ascii="Arial" w:hAnsi="Arial" w:cs="Arial"/>
                <w:bCs/>
                <w:color w:val="0A548B"/>
                <w:sz w:val="20"/>
              </w:rPr>
            </w:pPr>
            <w:r w:rsidRPr="008237CF">
              <w:rPr>
                <w:rFonts w:ascii="Arial" w:hAnsi="Arial" w:cs="Arial"/>
                <w:bCs/>
                <w:color w:val="0A548B"/>
                <w:sz w:val="20"/>
              </w:rPr>
              <w:t>Response:</w:t>
            </w:r>
          </w:p>
          <w:p w14:paraId="3E6B8C74" w14:textId="77777777" w:rsidR="00730911" w:rsidRPr="008237CF" w:rsidRDefault="00730911" w:rsidP="00E47D6E">
            <w:pPr>
              <w:ind w:left="304"/>
              <w:jc w:val="both"/>
              <w:rPr>
                <w:rFonts w:ascii="Arial" w:hAnsi="Arial" w:cs="Arial"/>
                <w:bCs/>
                <w:color w:val="0A548B"/>
                <w:sz w:val="20"/>
              </w:rPr>
            </w:pPr>
          </w:p>
          <w:p w14:paraId="66EAD2D2" w14:textId="77777777" w:rsidR="00730911" w:rsidRPr="008237CF" w:rsidRDefault="00730911" w:rsidP="00E47D6E">
            <w:pPr>
              <w:ind w:left="304"/>
              <w:jc w:val="both"/>
              <w:rPr>
                <w:rFonts w:ascii="Arial" w:hAnsi="Arial" w:cs="Arial"/>
                <w:bCs/>
                <w:color w:val="0A548B"/>
                <w:sz w:val="20"/>
              </w:rPr>
            </w:pPr>
          </w:p>
          <w:p w14:paraId="59A69F0D" w14:textId="77777777" w:rsidR="00730911" w:rsidRPr="008237CF" w:rsidRDefault="00730911" w:rsidP="00E47D6E">
            <w:pPr>
              <w:jc w:val="both"/>
              <w:rPr>
                <w:rFonts w:ascii="Arial" w:hAnsi="Arial" w:cs="Arial"/>
                <w:bCs/>
                <w:color w:val="0A548B"/>
                <w:sz w:val="20"/>
              </w:rPr>
            </w:pPr>
          </w:p>
          <w:p w14:paraId="68308A9D" w14:textId="77777777" w:rsidR="00730911" w:rsidRPr="008237CF" w:rsidRDefault="00730911" w:rsidP="00E47D6E">
            <w:pPr>
              <w:jc w:val="both"/>
              <w:rPr>
                <w:rFonts w:ascii="Arial" w:hAnsi="Arial" w:cs="Arial"/>
                <w:bCs/>
                <w:color w:val="0A548B"/>
                <w:sz w:val="20"/>
              </w:rPr>
            </w:pPr>
          </w:p>
        </w:tc>
        <w:tc>
          <w:tcPr>
            <w:tcW w:w="9195" w:type="dxa"/>
            <w:gridSpan w:val="3"/>
          </w:tcPr>
          <w:p w14:paraId="2942A186" w14:textId="77777777" w:rsidR="00730911" w:rsidRPr="008237CF" w:rsidRDefault="00730911" w:rsidP="00E47D6E">
            <w:pPr>
              <w:rPr>
                <w:rFonts w:ascii="Arial" w:hAnsi="Arial" w:cs="Arial"/>
                <w:bCs/>
                <w:color w:val="0A548B"/>
                <w:sz w:val="20"/>
              </w:rPr>
            </w:pPr>
          </w:p>
          <w:p w14:paraId="094BDC09" w14:textId="77777777" w:rsidR="00730911" w:rsidRPr="008237CF" w:rsidRDefault="00730911" w:rsidP="00E47D6E">
            <w:pPr>
              <w:ind w:left="185"/>
              <w:jc w:val="both"/>
              <w:rPr>
                <w:rFonts w:asciiTheme="majorHAnsi" w:hAnsiTheme="majorHAnsi" w:cstheme="majorHAnsi"/>
                <w:bCs/>
                <w:color w:val="0A548B"/>
                <w:sz w:val="20"/>
              </w:rPr>
            </w:pPr>
          </w:p>
          <w:p w14:paraId="3E44ED0F" w14:textId="77777777" w:rsidR="00730911" w:rsidRPr="008237CF" w:rsidRDefault="00730911" w:rsidP="00E47D6E">
            <w:pPr>
              <w:jc w:val="both"/>
              <w:rPr>
                <w:rFonts w:ascii="Arial" w:hAnsi="Arial" w:cs="Arial"/>
                <w:bCs/>
                <w:color w:val="0A548B"/>
                <w:sz w:val="20"/>
              </w:rPr>
            </w:pPr>
          </w:p>
        </w:tc>
        <w:tc>
          <w:tcPr>
            <w:tcW w:w="296" w:type="dxa"/>
          </w:tcPr>
          <w:p w14:paraId="75471D3B" w14:textId="77777777" w:rsidR="00730911" w:rsidRPr="008237CF" w:rsidRDefault="00730911" w:rsidP="00E47D6E">
            <w:pPr>
              <w:rPr>
                <w:rFonts w:ascii="Arial" w:hAnsi="Arial" w:cs="Arial"/>
                <w:bCs/>
                <w:color w:val="0A548B"/>
                <w:sz w:val="20"/>
              </w:rPr>
            </w:pPr>
          </w:p>
          <w:p w14:paraId="443956E5" w14:textId="77777777" w:rsidR="00730911" w:rsidRPr="008237CF" w:rsidRDefault="00730911" w:rsidP="00E47D6E">
            <w:pPr>
              <w:jc w:val="both"/>
              <w:rPr>
                <w:rFonts w:ascii="Arial" w:hAnsi="Arial" w:cs="Arial"/>
                <w:bCs/>
                <w:color w:val="0A548B"/>
                <w:sz w:val="20"/>
              </w:rPr>
            </w:pPr>
          </w:p>
        </w:tc>
      </w:tr>
      <w:tr w:rsidR="00730911" w:rsidRPr="008237CF" w14:paraId="3C8CBB02" w14:textId="77777777" w:rsidTr="5B8038F8">
        <w:trPr>
          <w:trHeight w:val="454"/>
        </w:trPr>
        <w:tc>
          <w:tcPr>
            <w:tcW w:w="9776" w:type="dxa"/>
            <w:gridSpan w:val="5"/>
            <w:shd w:val="clear" w:color="auto" w:fill="999999"/>
            <w:vAlign w:val="center"/>
          </w:tcPr>
          <w:p w14:paraId="0C17DDF1" w14:textId="77777777" w:rsidR="00730911" w:rsidRPr="008237CF" w:rsidRDefault="00730911" w:rsidP="00E47D6E">
            <w:pPr>
              <w:ind w:left="469"/>
              <w:jc w:val="both"/>
              <w:rPr>
                <w:rFonts w:ascii="Arial" w:hAnsi="Arial" w:cs="Arial"/>
                <w:b/>
                <w:color w:val="0A548B"/>
                <w:sz w:val="20"/>
              </w:rPr>
            </w:pPr>
          </w:p>
          <w:p w14:paraId="0AAA2651" w14:textId="69D62145" w:rsidR="00730911" w:rsidRPr="008237CF" w:rsidRDefault="00730911" w:rsidP="00E47D6E">
            <w:pPr>
              <w:ind w:left="469"/>
              <w:jc w:val="both"/>
              <w:rPr>
                <w:rFonts w:ascii="Arial" w:hAnsi="Arial" w:cs="Arial"/>
                <w:b/>
                <w:bCs/>
                <w:color w:val="0A548B"/>
                <w:sz w:val="20"/>
              </w:rPr>
            </w:pPr>
            <w:r w:rsidRPr="008237CF">
              <w:rPr>
                <w:rFonts w:ascii="Verdana" w:hAnsi="Verdana"/>
                <w:b/>
                <w:bCs/>
                <w:color w:val="0A548B"/>
                <w:sz w:val="20"/>
              </w:rPr>
              <w:t xml:space="preserve">Maximum: </w:t>
            </w:r>
            <w:r w:rsidR="00F27984">
              <w:rPr>
                <w:rFonts w:ascii="Verdana" w:hAnsi="Verdana"/>
                <w:b/>
                <w:bCs/>
                <w:color w:val="0A548B"/>
                <w:sz w:val="20"/>
              </w:rPr>
              <w:t>Exclu</w:t>
            </w:r>
            <w:r w:rsidR="007D2A08">
              <w:rPr>
                <w:rFonts w:ascii="Verdana" w:hAnsi="Verdana"/>
                <w:b/>
                <w:bCs/>
                <w:color w:val="0A548B"/>
                <w:sz w:val="20"/>
              </w:rPr>
              <w:t>d</w:t>
            </w:r>
            <w:r w:rsidR="00F27984">
              <w:rPr>
                <w:rFonts w:ascii="Verdana" w:hAnsi="Verdana"/>
                <w:b/>
                <w:bCs/>
                <w:color w:val="0A548B"/>
                <w:sz w:val="20"/>
              </w:rPr>
              <w:t>ing CVs 500 words</w:t>
            </w:r>
            <w:r w:rsidRPr="008237CF">
              <w:rPr>
                <w:rFonts w:ascii="Verdana" w:hAnsi="Verdana"/>
                <w:b/>
                <w:bCs/>
                <w:color w:val="0A548B"/>
                <w:sz w:val="20"/>
              </w:rPr>
              <w:t xml:space="preserve"> </w:t>
            </w:r>
          </w:p>
        </w:tc>
      </w:tr>
    </w:tbl>
    <w:p w14:paraId="6B893F55" w14:textId="77777777" w:rsidR="00A63621" w:rsidRPr="008237CF" w:rsidRDefault="00A63621" w:rsidP="00406D44">
      <w:pPr>
        <w:ind w:left="426" w:hanging="710"/>
        <w:jc w:val="both"/>
        <w:rPr>
          <w:rFonts w:ascii="Arial" w:hAnsi="Arial" w:cs="Arial"/>
          <w:color w:val="0A548B"/>
          <w:sz w:val="20"/>
        </w:rPr>
      </w:pPr>
    </w:p>
    <w:tbl>
      <w:tblPr>
        <w:tblW w:w="9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7"/>
        <w:gridCol w:w="394"/>
        <w:gridCol w:w="4774"/>
        <w:gridCol w:w="3014"/>
      </w:tblGrid>
      <w:tr w:rsidR="00AF3974" w:rsidRPr="008237CF" w14:paraId="088A2D89" w14:textId="77777777" w:rsidTr="0B0B6636">
        <w:trPr>
          <w:trHeight w:val="454"/>
        </w:trPr>
        <w:tc>
          <w:tcPr>
            <w:tcW w:w="1871" w:type="dxa"/>
            <w:gridSpan w:val="2"/>
            <w:shd w:val="clear" w:color="auto" w:fill="44546A" w:themeFill="text2"/>
            <w:vAlign w:val="center"/>
          </w:tcPr>
          <w:p w14:paraId="52B9BC2D" w14:textId="77777777" w:rsidR="00AF3974" w:rsidRPr="008237CF" w:rsidRDefault="00AF3974" w:rsidP="00E47D6E">
            <w:pPr>
              <w:jc w:val="both"/>
              <w:rPr>
                <w:rFonts w:ascii="Verdana" w:hAnsi="Verdana"/>
                <w:b/>
                <w:color w:val="0A548B"/>
                <w:sz w:val="20"/>
              </w:rPr>
            </w:pPr>
            <w:r w:rsidRPr="008237CF">
              <w:rPr>
                <w:rFonts w:ascii="Verdana" w:hAnsi="Verdana"/>
                <w:b/>
                <w:color w:val="0A548B"/>
                <w:sz w:val="20"/>
              </w:rPr>
              <w:br w:type="page"/>
            </w:r>
            <w:r w:rsidRPr="008237CF">
              <w:rPr>
                <w:rFonts w:ascii="Verdana" w:hAnsi="Verdana"/>
                <w:b/>
                <w:color w:val="FFFFFF" w:themeColor="background1"/>
                <w:sz w:val="20"/>
              </w:rPr>
              <w:t>5.</w:t>
            </w:r>
          </w:p>
        </w:tc>
        <w:tc>
          <w:tcPr>
            <w:tcW w:w="4774" w:type="dxa"/>
            <w:shd w:val="clear" w:color="auto" w:fill="44546A" w:themeFill="text2"/>
            <w:vAlign w:val="center"/>
          </w:tcPr>
          <w:p w14:paraId="3A74E7A2" w14:textId="77777777" w:rsidR="00AF3974" w:rsidRPr="008237CF" w:rsidRDefault="00AF3974" w:rsidP="00E47D6E">
            <w:pPr>
              <w:jc w:val="both"/>
              <w:rPr>
                <w:rFonts w:ascii="Verdana" w:hAnsi="Verdana"/>
                <w:b/>
                <w:color w:val="FFFFFF" w:themeColor="background1"/>
                <w:sz w:val="20"/>
              </w:rPr>
            </w:pPr>
            <w:r w:rsidRPr="008237CF">
              <w:rPr>
                <w:rFonts w:ascii="Verdana" w:hAnsi="Verdana"/>
                <w:b/>
                <w:color w:val="FFFFFF" w:themeColor="background1"/>
                <w:sz w:val="20"/>
              </w:rPr>
              <w:t xml:space="preserve"> Learner Performance and Continuous Improvement</w:t>
            </w:r>
          </w:p>
        </w:tc>
        <w:tc>
          <w:tcPr>
            <w:tcW w:w="3014" w:type="dxa"/>
            <w:shd w:val="clear" w:color="auto" w:fill="44546A" w:themeFill="text2"/>
            <w:vAlign w:val="center"/>
          </w:tcPr>
          <w:p w14:paraId="31E71129" w14:textId="77777777" w:rsidR="00AF3974" w:rsidRPr="008237CF" w:rsidRDefault="00AF3974" w:rsidP="00E47D6E">
            <w:pPr>
              <w:jc w:val="both"/>
              <w:rPr>
                <w:rFonts w:ascii="Verdana" w:hAnsi="Verdana"/>
                <w:b/>
                <w:color w:val="FFFFFF" w:themeColor="background1"/>
                <w:sz w:val="20"/>
              </w:rPr>
            </w:pPr>
            <w:r w:rsidRPr="008237CF">
              <w:rPr>
                <w:rFonts w:ascii="Verdana" w:hAnsi="Verdana"/>
                <w:b/>
                <w:color w:val="FFFFFF" w:themeColor="background1"/>
                <w:sz w:val="20"/>
              </w:rPr>
              <w:t>Weighting 10%</w:t>
            </w:r>
          </w:p>
        </w:tc>
      </w:tr>
      <w:tr w:rsidR="00AF3974" w:rsidRPr="008237CF" w14:paraId="3882E4C6" w14:textId="77777777" w:rsidTr="0B0B6636">
        <w:trPr>
          <w:trHeight w:val="454"/>
        </w:trPr>
        <w:tc>
          <w:tcPr>
            <w:tcW w:w="9659" w:type="dxa"/>
            <w:gridSpan w:val="4"/>
            <w:shd w:val="clear" w:color="auto" w:fill="C5C2C2"/>
            <w:vAlign w:val="center"/>
          </w:tcPr>
          <w:p w14:paraId="380199DE" w14:textId="77777777" w:rsidR="00AF3974" w:rsidRPr="008237CF" w:rsidRDefault="00AF3974" w:rsidP="00E47D6E">
            <w:pPr>
              <w:rPr>
                <w:rFonts w:ascii="Verdana" w:hAnsi="Verdana"/>
                <w:b/>
                <w:bCs/>
                <w:color w:val="0A548B"/>
                <w:sz w:val="20"/>
              </w:rPr>
            </w:pPr>
            <w:r w:rsidRPr="008237CF">
              <w:rPr>
                <w:rFonts w:ascii="Verdana" w:hAnsi="Verdana"/>
                <w:b/>
                <w:bCs/>
                <w:color w:val="0A548B"/>
                <w:sz w:val="20"/>
              </w:rPr>
              <w:t xml:space="preserve">Question:  </w:t>
            </w:r>
          </w:p>
          <w:p w14:paraId="30789CDC" w14:textId="77777777" w:rsidR="00AF3974" w:rsidRPr="008237CF" w:rsidRDefault="00AF3974" w:rsidP="00E47D6E">
            <w:pPr>
              <w:ind w:left="304" w:firstLine="142"/>
              <w:rPr>
                <w:rFonts w:ascii="Verdana" w:hAnsi="Verdana"/>
                <w:color w:val="0A548B"/>
                <w:sz w:val="20"/>
              </w:rPr>
            </w:pPr>
          </w:p>
          <w:p w14:paraId="1E267B24" w14:textId="77777777" w:rsidR="00AF3974" w:rsidRPr="008237CF" w:rsidRDefault="00AF3974" w:rsidP="00E47D6E">
            <w:pPr>
              <w:ind w:left="186" w:right="37"/>
              <w:rPr>
                <w:rFonts w:ascii="Verdana" w:hAnsi="Verdana"/>
                <w:color w:val="0A548B"/>
                <w:sz w:val="20"/>
              </w:rPr>
            </w:pPr>
            <w:r w:rsidRPr="008237CF">
              <w:rPr>
                <w:rFonts w:ascii="Verdana" w:hAnsi="Verdana"/>
                <w:color w:val="0A548B"/>
                <w:sz w:val="20"/>
              </w:rPr>
              <w:t xml:space="preserve">Please explain how you manage learner performance and continuous improvement.  Please detail within your response: </w:t>
            </w:r>
          </w:p>
          <w:p w14:paraId="454ED80A" w14:textId="77777777" w:rsidR="00AF3974" w:rsidRPr="008237CF" w:rsidRDefault="00AF3974" w:rsidP="00E47D6E">
            <w:pPr>
              <w:ind w:left="186" w:right="37"/>
              <w:rPr>
                <w:rFonts w:ascii="Arial" w:hAnsi="Arial" w:cs="Arial"/>
                <w:color w:val="0A548B"/>
                <w:sz w:val="20"/>
              </w:rPr>
            </w:pPr>
          </w:p>
          <w:p w14:paraId="7CC2C7CD" w14:textId="77777777" w:rsidR="00AF3974" w:rsidRPr="008237CF" w:rsidRDefault="00AF3974" w:rsidP="00AF3974">
            <w:pPr>
              <w:pStyle w:val="ListParagraph"/>
              <w:numPr>
                <w:ilvl w:val="3"/>
                <w:numId w:val="32"/>
              </w:numPr>
              <w:ind w:left="894" w:hanging="425"/>
              <w:rPr>
                <w:rFonts w:ascii="Verdana" w:hAnsi="Verdana" w:cs="Arial"/>
                <w:color w:val="0A548B"/>
                <w:sz w:val="20"/>
              </w:rPr>
            </w:pPr>
            <w:r w:rsidRPr="008237CF">
              <w:rPr>
                <w:rFonts w:ascii="Verdana" w:hAnsi="Verdana" w:cs="Arial"/>
                <w:color w:val="0A548B"/>
                <w:sz w:val="20"/>
              </w:rPr>
              <w:t>How you propose to monitor all aspects of learner performance including engagement with the ECITB, employers and learner reporting, especially during the 'off the job' phase.</w:t>
            </w:r>
          </w:p>
          <w:p w14:paraId="57781150" w14:textId="77777777" w:rsidR="00AF3974" w:rsidRPr="008237CF" w:rsidRDefault="00AF3974" w:rsidP="00E47D6E">
            <w:pPr>
              <w:pStyle w:val="ListParagraph"/>
              <w:ind w:left="894"/>
              <w:rPr>
                <w:rFonts w:ascii="Verdana" w:hAnsi="Verdana" w:cs="Arial"/>
                <w:color w:val="0A548B"/>
                <w:sz w:val="20"/>
              </w:rPr>
            </w:pPr>
          </w:p>
          <w:p w14:paraId="343CFE0F" w14:textId="77777777" w:rsidR="00AF3974" w:rsidRPr="008237CF" w:rsidRDefault="00AF3974" w:rsidP="00AF3974">
            <w:pPr>
              <w:pStyle w:val="ListParagraph"/>
              <w:numPr>
                <w:ilvl w:val="3"/>
                <w:numId w:val="32"/>
              </w:numPr>
              <w:ind w:left="894" w:hanging="425"/>
              <w:rPr>
                <w:rFonts w:ascii="Verdana" w:hAnsi="Verdana" w:cs="Arial"/>
                <w:color w:val="0A548B"/>
                <w:sz w:val="20"/>
              </w:rPr>
            </w:pPr>
            <w:r w:rsidRPr="008237CF">
              <w:rPr>
                <w:rFonts w:ascii="Verdana" w:hAnsi="Verdana" w:cs="Arial"/>
                <w:color w:val="0A548B"/>
                <w:sz w:val="20"/>
              </w:rPr>
              <w:t>How will you achieve consistently high quality and continuous improvement for Learner performance and how you will build in contingency to recover learners that need additional support/fail elements of the programme?</w:t>
            </w:r>
          </w:p>
          <w:p w14:paraId="22EB50AE" w14:textId="77777777" w:rsidR="00AF3974" w:rsidRPr="008237CF" w:rsidRDefault="00AF3974" w:rsidP="00E47D6E">
            <w:pPr>
              <w:rPr>
                <w:rFonts w:ascii="Arial" w:hAnsi="Arial" w:cs="Arial"/>
                <w:color w:val="0A548B"/>
                <w:sz w:val="20"/>
              </w:rPr>
            </w:pPr>
          </w:p>
        </w:tc>
      </w:tr>
      <w:tr w:rsidR="00AF3974" w:rsidRPr="008237CF" w14:paraId="742B890D" w14:textId="77777777" w:rsidTr="0B0B6636">
        <w:trPr>
          <w:trHeight w:val="454"/>
        </w:trPr>
        <w:tc>
          <w:tcPr>
            <w:tcW w:w="1477" w:type="dxa"/>
          </w:tcPr>
          <w:p w14:paraId="108F574D" w14:textId="77777777" w:rsidR="00AF3974" w:rsidRPr="008237CF" w:rsidRDefault="00AF3974" w:rsidP="00E47D6E">
            <w:pPr>
              <w:jc w:val="both"/>
              <w:rPr>
                <w:rFonts w:ascii="Arial" w:hAnsi="Arial" w:cs="Arial"/>
                <w:bCs/>
                <w:color w:val="0A548B"/>
                <w:sz w:val="20"/>
              </w:rPr>
            </w:pPr>
          </w:p>
          <w:p w14:paraId="6614D081" w14:textId="77777777" w:rsidR="00AF3974" w:rsidRPr="008237CF" w:rsidRDefault="00AF3974" w:rsidP="00E47D6E">
            <w:pPr>
              <w:ind w:left="304"/>
              <w:jc w:val="both"/>
              <w:rPr>
                <w:rFonts w:ascii="Arial" w:hAnsi="Arial" w:cs="Arial"/>
                <w:bCs/>
                <w:color w:val="0A548B"/>
                <w:sz w:val="20"/>
              </w:rPr>
            </w:pPr>
            <w:r w:rsidRPr="008237CF">
              <w:rPr>
                <w:rFonts w:ascii="Arial" w:hAnsi="Arial" w:cs="Arial"/>
                <w:bCs/>
                <w:color w:val="0A548B"/>
                <w:sz w:val="20"/>
              </w:rPr>
              <w:t>Response:</w:t>
            </w:r>
          </w:p>
          <w:p w14:paraId="478FD328" w14:textId="77777777" w:rsidR="00AF3974" w:rsidRPr="008237CF" w:rsidRDefault="00AF3974" w:rsidP="00E47D6E">
            <w:pPr>
              <w:ind w:left="304"/>
              <w:jc w:val="both"/>
              <w:rPr>
                <w:rFonts w:ascii="Arial" w:hAnsi="Arial" w:cs="Arial"/>
                <w:bCs/>
                <w:color w:val="0A548B"/>
                <w:sz w:val="20"/>
              </w:rPr>
            </w:pPr>
          </w:p>
          <w:p w14:paraId="116DDEE3" w14:textId="77777777" w:rsidR="00AF3974" w:rsidRPr="008237CF" w:rsidRDefault="00AF3974" w:rsidP="00E47D6E">
            <w:pPr>
              <w:jc w:val="both"/>
              <w:rPr>
                <w:rFonts w:ascii="Arial" w:hAnsi="Arial" w:cs="Arial"/>
                <w:bCs/>
                <w:color w:val="0A548B"/>
                <w:sz w:val="20"/>
              </w:rPr>
            </w:pPr>
          </w:p>
          <w:p w14:paraId="3F0C7265" w14:textId="77777777" w:rsidR="00AF3974" w:rsidRPr="008237CF" w:rsidRDefault="00AF3974" w:rsidP="00E47D6E">
            <w:pPr>
              <w:jc w:val="both"/>
              <w:rPr>
                <w:rFonts w:ascii="Arial" w:hAnsi="Arial" w:cs="Arial"/>
                <w:bCs/>
                <w:color w:val="0A548B"/>
                <w:sz w:val="20"/>
              </w:rPr>
            </w:pPr>
          </w:p>
        </w:tc>
        <w:tc>
          <w:tcPr>
            <w:tcW w:w="8182" w:type="dxa"/>
            <w:gridSpan w:val="3"/>
          </w:tcPr>
          <w:p w14:paraId="5B8D74EA" w14:textId="77777777" w:rsidR="00AF3974" w:rsidRPr="008237CF" w:rsidRDefault="00AF3974" w:rsidP="00E47D6E">
            <w:pPr>
              <w:rPr>
                <w:rFonts w:ascii="Arial" w:hAnsi="Arial" w:cs="Arial"/>
                <w:bCs/>
                <w:color w:val="0A548B"/>
                <w:sz w:val="20"/>
              </w:rPr>
            </w:pPr>
          </w:p>
          <w:p w14:paraId="735EA32F" w14:textId="77777777" w:rsidR="00AF3974" w:rsidRPr="008237CF" w:rsidRDefault="00AF3974" w:rsidP="00E47D6E">
            <w:pPr>
              <w:jc w:val="both"/>
              <w:rPr>
                <w:rFonts w:ascii="Arial" w:hAnsi="Arial" w:cs="Arial"/>
                <w:bCs/>
                <w:color w:val="0A548B"/>
                <w:sz w:val="20"/>
              </w:rPr>
            </w:pPr>
          </w:p>
        </w:tc>
      </w:tr>
      <w:tr w:rsidR="00AF3974" w:rsidRPr="008237CF" w14:paraId="34EC0B62" w14:textId="77777777" w:rsidTr="0B0B6636">
        <w:trPr>
          <w:trHeight w:val="454"/>
        </w:trPr>
        <w:tc>
          <w:tcPr>
            <w:tcW w:w="9659" w:type="dxa"/>
            <w:gridSpan w:val="4"/>
            <w:shd w:val="clear" w:color="auto" w:fill="999999"/>
            <w:vAlign w:val="center"/>
          </w:tcPr>
          <w:p w14:paraId="4535A9D7" w14:textId="77777777" w:rsidR="00AF3974" w:rsidRPr="008237CF" w:rsidRDefault="00AF3974" w:rsidP="00E47D6E">
            <w:pPr>
              <w:ind w:left="469"/>
              <w:jc w:val="both"/>
              <w:rPr>
                <w:rFonts w:ascii="Arial" w:hAnsi="Arial" w:cs="Arial"/>
                <w:b/>
                <w:color w:val="0A548B"/>
                <w:sz w:val="20"/>
              </w:rPr>
            </w:pPr>
          </w:p>
          <w:p w14:paraId="36C16929" w14:textId="1EB35A66" w:rsidR="00AF3974" w:rsidRPr="008237CF" w:rsidRDefault="00AF3974" w:rsidP="00E47D6E">
            <w:pPr>
              <w:ind w:left="469"/>
              <w:jc w:val="both"/>
              <w:rPr>
                <w:rFonts w:ascii="Arial" w:hAnsi="Arial" w:cs="Arial"/>
                <w:b/>
                <w:bCs/>
                <w:color w:val="0A548B"/>
                <w:sz w:val="20"/>
              </w:rPr>
            </w:pPr>
            <w:r w:rsidRPr="008237CF">
              <w:rPr>
                <w:rFonts w:ascii="Verdana" w:hAnsi="Verdana"/>
                <w:b/>
                <w:bCs/>
                <w:color w:val="0A548B"/>
                <w:sz w:val="20"/>
              </w:rPr>
              <w:t xml:space="preserve">Maximum: </w:t>
            </w:r>
            <w:r w:rsidR="00914A5D">
              <w:rPr>
                <w:rFonts w:ascii="Verdana" w:hAnsi="Verdana"/>
                <w:b/>
                <w:bCs/>
                <w:color w:val="0A548B"/>
                <w:sz w:val="20"/>
              </w:rPr>
              <w:t>500 words</w:t>
            </w:r>
            <w:r w:rsidRPr="008237CF">
              <w:rPr>
                <w:rFonts w:ascii="Verdana" w:hAnsi="Verdana"/>
                <w:b/>
                <w:bCs/>
                <w:color w:val="0A548B"/>
                <w:sz w:val="20"/>
              </w:rPr>
              <w:t xml:space="preserve">  </w:t>
            </w:r>
          </w:p>
        </w:tc>
      </w:tr>
    </w:tbl>
    <w:p w14:paraId="692427E8" w14:textId="77777777" w:rsidR="00F34E41" w:rsidRDefault="00F34E41" w:rsidP="00406D44">
      <w:pPr>
        <w:ind w:left="426" w:hanging="710"/>
        <w:jc w:val="both"/>
        <w:rPr>
          <w:rFonts w:ascii="Arial" w:hAnsi="Arial" w:cs="Arial"/>
          <w:bCs/>
          <w:color w:val="0A548B"/>
          <w:sz w:val="20"/>
          <w:u w:val="single"/>
        </w:rPr>
      </w:pPr>
    </w:p>
    <w:p w14:paraId="391E0077" w14:textId="77777777" w:rsidR="00730911" w:rsidRPr="008237CF" w:rsidRDefault="00730911" w:rsidP="00406D44">
      <w:pPr>
        <w:ind w:left="426" w:hanging="710"/>
        <w:jc w:val="both"/>
        <w:rPr>
          <w:rFonts w:ascii="Arial" w:hAnsi="Arial" w:cs="Arial"/>
          <w:bCs/>
          <w:color w:val="0A548B"/>
          <w:sz w:val="20"/>
          <w:u w:val="single"/>
        </w:rPr>
      </w:pPr>
    </w:p>
    <w:tbl>
      <w:tblPr>
        <w:tblW w:w="9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7"/>
        <w:gridCol w:w="399"/>
        <w:gridCol w:w="4743"/>
        <w:gridCol w:w="69"/>
        <w:gridCol w:w="2970"/>
      </w:tblGrid>
      <w:tr w:rsidR="00CB67B7" w:rsidRPr="008237CF" w14:paraId="3597FBE8" w14:textId="77777777" w:rsidTr="007C3399">
        <w:trPr>
          <w:trHeight w:val="454"/>
        </w:trPr>
        <w:tc>
          <w:tcPr>
            <w:tcW w:w="1876" w:type="dxa"/>
            <w:gridSpan w:val="2"/>
            <w:shd w:val="clear" w:color="auto" w:fill="44546A" w:themeFill="text2"/>
            <w:vAlign w:val="center"/>
          </w:tcPr>
          <w:p w14:paraId="18B03505" w14:textId="77777777" w:rsidR="00CB67B7" w:rsidRPr="008237CF" w:rsidRDefault="00CB67B7" w:rsidP="00E47D6E">
            <w:pPr>
              <w:jc w:val="both"/>
              <w:rPr>
                <w:rFonts w:ascii="Verdana" w:hAnsi="Verdana"/>
                <w:b/>
                <w:color w:val="0A548B"/>
                <w:sz w:val="20"/>
              </w:rPr>
            </w:pPr>
            <w:r w:rsidRPr="008237CF">
              <w:rPr>
                <w:rFonts w:ascii="Verdana" w:hAnsi="Verdana"/>
                <w:b/>
                <w:color w:val="0A548B"/>
                <w:sz w:val="20"/>
              </w:rPr>
              <w:br w:type="page"/>
            </w:r>
            <w:r w:rsidRPr="008237CF">
              <w:rPr>
                <w:rFonts w:ascii="Verdana" w:hAnsi="Verdana"/>
                <w:b/>
                <w:color w:val="FFFFFF" w:themeColor="background1"/>
                <w:sz w:val="20"/>
              </w:rPr>
              <w:t>6.</w:t>
            </w:r>
          </w:p>
        </w:tc>
        <w:tc>
          <w:tcPr>
            <w:tcW w:w="4743" w:type="dxa"/>
            <w:shd w:val="clear" w:color="auto" w:fill="44546A" w:themeFill="text2"/>
            <w:vAlign w:val="center"/>
          </w:tcPr>
          <w:p w14:paraId="3AEEBA5D" w14:textId="77777777" w:rsidR="00CB67B7" w:rsidRPr="008237CF" w:rsidRDefault="00CB67B7" w:rsidP="00E47D6E">
            <w:pPr>
              <w:jc w:val="both"/>
              <w:rPr>
                <w:rFonts w:ascii="Verdana" w:hAnsi="Verdana"/>
                <w:b/>
                <w:color w:val="FFFFFF" w:themeColor="background1"/>
                <w:sz w:val="20"/>
              </w:rPr>
            </w:pPr>
            <w:r w:rsidRPr="008237CF">
              <w:rPr>
                <w:rFonts w:ascii="Verdana" w:hAnsi="Verdana"/>
                <w:b/>
                <w:color w:val="FFFFFF" w:themeColor="background1"/>
                <w:sz w:val="20"/>
              </w:rPr>
              <w:t xml:space="preserve"> Learner Support and Wellbeing</w:t>
            </w:r>
          </w:p>
        </w:tc>
        <w:tc>
          <w:tcPr>
            <w:tcW w:w="3039" w:type="dxa"/>
            <w:gridSpan w:val="2"/>
            <w:shd w:val="clear" w:color="auto" w:fill="44546A" w:themeFill="text2"/>
            <w:vAlign w:val="center"/>
          </w:tcPr>
          <w:p w14:paraId="73704871" w14:textId="77777777" w:rsidR="00CB67B7" w:rsidRPr="008237CF" w:rsidRDefault="00CB67B7" w:rsidP="00E47D6E">
            <w:pPr>
              <w:jc w:val="both"/>
              <w:rPr>
                <w:rFonts w:ascii="Verdana" w:hAnsi="Verdana"/>
                <w:b/>
                <w:color w:val="FFFFFF" w:themeColor="background1"/>
                <w:sz w:val="20"/>
              </w:rPr>
            </w:pPr>
            <w:r w:rsidRPr="008237CF">
              <w:rPr>
                <w:rFonts w:ascii="Verdana" w:hAnsi="Verdana"/>
                <w:b/>
                <w:color w:val="FFFFFF" w:themeColor="background1"/>
                <w:sz w:val="20"/>
              </w:rPr>
              <w:t>Weighting 10%</w:t>
            </w:r>
          </w:p>
        </w:tc>
      </w:tr>
      <w:tr w:rsidR="00CB67B7" w:rsidRPr="008237CF" w14:paraId="4447B69D" w14:textId="77777777" w:rsidTr="007C3399">
        <w:trPr>
          <w:trHeight w:val="454"/>
        </w:trPr>
        <w:tc>
          <w:tcPr>
            <w:tcW w:w="9658" w:type="dxa"/>
            <w:gridSpan w:val="5"/>
            <w:shd w:val="clear" w:color="auto" w:fill="C5C2C2" w:themeFill="background2" w:themeFillShade="D9"/>
            <w:vAlign w:val="center"/>
          </w:tcPr>
          <w:p w14:paraId="22A7B9A4" w14:textId="77777777" w:rsidR="00CB67B7" w:rsidRPr="008237CF" w:rsidRDefault="00CB67B7" w:rsidP="00E47D6E">
            <w:pPr>
              <w:rPr>
                <w:rFonts w:ascii="Verdana" w:hAnsi="Verdana"/>
                <w:b/>
                <w:bCs/>
                <w:color w:val="0A548B"/>
                <w:sz w:val="20"/>
              </w:rPr>
            </w:pPr>
            <w:r w:rsidRPr="008237CF">
              <w:rPr>
                <w:rFonts w:ascii="Verdana" w:hAnsi="Verdana"/>
                <w:b/>
                <w:bCs/>
                <w:color w:val="0A548B"/>
                <w:sz w:val="20"/>
              </w:rPr>
              <w:t xml:space="preserve">Question:  </w:t>
            </w:r>
          </w:p>
          <w:p w14:paraId="17899190" w14:textId="77777777" w:rsidR="00CB67B7" w:rsidRPr="008237CF" w:rsidRDefault="00CB67B7" w:rsidP="00E47D6E">
            <w:pPr>
              <w:ind w:left="304" w:firstLine="142"/>
              <w:rPr>
                <w:rFonts w:ascii="Verdana" w:hAnsi="Verdana"/>
                <w:color w:val="0A548B"/>
                <w:sz w:val="20"/>
              </w:rPr>
            </w:pPr>
          </w:p>
          <w:p w14:paraId="13A1F1A5" w14:textId="77777777" w:rsidR="00CB67B7" w:rsidRPr="008237CF" w:rsidRDefault="00CB67B7" w:rsidP="00E47D6E">
            <w:pPr>
              <w:ind w:left="186" w:right="37"/>
              <w:rPr>
                <w:rFonts w:ascii="Verdana" w:hAnsi="Verdana"/>
                <w:color w:val="0A548B"/>
                <w:sz w:val="20"/>
              </w:rPr>
            </w:pPr>
            <w:r w:rsidRPr="008237CF">
              <w:rPr>
                <w:rFonts w:ascii="Verdana" w:hAnsi="Verdana"/>
                <w:color w:val="0A548B"/>
                <w:sz w:val="20"/>
              </w:rPr>
              <w:t xml:space="preserve">Please detail how you intend to implement learner support and ensure wellbeing of learners, particularly those who are living away from home in accommodation.  </w:t>
            </w:r>
          </w:p>
          <w:p w14:paraId="46C0007C" w14:textId="77777777" w:rsidR="00CB67B7" w:rsidRPr="008237CF" w:rsidRDefault="00CB67B7" w:rsidP="00E47D6E">
            <w:pPr>
              <w:ind w:left="186" w:right="37"/>
              <w:rPr>
                <w:rFonts w:ascii="Verdana" w:hAnsi="Verdana"/>
                <w:color w:val="0A548B"/>
                <w:sz w:val="20"/>
              </w:rPr>
            </w:pPr>
            <w:r w:rsidRPr="008237CF">
              <w:rPr>
                <w:rFonts w:ascii="Verdana" w:hAnsi="Verdana"/>
                <w:color w:val="0A548B"/>
                <w:sz w:val="20"/>
              </w:rPr>
              <w:t>Please detail within your response:</w:t>
            </w:r>
          </w:p>
          <w:p w14:paraId="4EDF8211" w14:textId="77777777" w:rsidR="00CB67B7" w:rsidRPr="008237CF" w:rsidRDefault="00CB67B7" w:rsidP="00E47D6E">
            <w:pPr>
              <w:ind w:left="186" w:right="37"/>
              <w:rPr>
                <w:rFonts w:ascii="Verdana" w:hAnsi="Verdana"/>
                <w:color w:val="0A548B"/>
                <w:sz w:val="20"/>
              </w:rPr>
            </w:pPr>
          </w:p>
          <w:p w14:paraId="6F8DAB07" w14:textId="77777777" w:rsidR="00CB67B7" w:rsidRPr="008237CF" w:rsidRDefault="00CB67B7" w:rsidP="00604B67">
            <w:pPr>
              <w:pStyle w:val="ListParagraph"/>
              <w:numPr>
                <w:ilvl w:val="0"/>
                <w:numId w:val="33"/>
              </w:numPr>
              <w:ind w:right="37"/>
              <w:rPr>
                <w:rFonts w:ascii="Verdana" w:hAnsi="Verdana"/>
                <w:color w:val="0A548B"/>
                <w:sz w:val="20"/>
              </w:rPr>
            </w:pPr>
            <w:r w:rsidRPr="008237CF">
              <w:rPr>
                <w:rFonts w:ascii="Verdana" w:hAnsi="Verdana"/>
                <w:color w:val="0A548B"/>
                <w:sz w:val="20"/>
              </w:rPr>
              <w:t>Travel arrangements to and from accommodation</w:t>
            </w:r>
          </w:p>
          <w:p w14:paraId="28E7181E" w14:textId="77777777" w:rsidR="00CB67B7" w:rsidRPr="008237CF" w:rsidRDefault="00CB67B7" w:rsidP="00604B67">
            <w:pPr>
              <w:pStyle w:val="ListParagraph"/>
              <w:numPr>
                <w:ilvl w:val="0"/>
                <w:numId w:val="33"/>
              </w:numPr>
              <w:ind w:right="37"/>
              <w:rPr>
                <w:rFonts w:ascii="Verdana" w:hAnsi="Verdana"/>
                <w:color w:val="0A548B"/>
                <w:sz w:val="20"/>
              </w:rPr>
            </w:pPr>
            <w:r w:rsidRPr="008237CF">
              <w:rPr>
                <w:rFonts w:ascii="Verdana" w:hAnsi="Verdana"/>
                <w:color w:val="0A548B"/>
                <w:sz w:val="20"/>
              </w:rPr>
              <w:t>How accommodation is covered in the induction programme</w:t>
            </w:r>
          </w:p>
          <w:p w14:paraId="4494F204" w14:textId="77777777" w:rsidR="00CB67B7" w:rsidRPr="008237CF" w:rsidRDefault="00CB67B7" w:rsidP="00604B67">
            <w:pPr>
              <w:pStyle w:val="ListParagraph"/>
              <w:numPr>
                <w:ilvl w:val="0"/>
                <w:numId w:val="33"/>
              </w:numPr>
              <w:ind w:right="37"/>
              <w:rPr>
                <w:rFonts w:ascii="Verdana" w:hAnsi="Verdana"/>
                <w:color w:val="0A548B"/>
                <w:sz w:val="20"/>
              </w:rPr>
            </w:pPr>
            <w:r w:rsidRPr="008237CF">
              <w:rPr>
                <w:rFonts w:ascii="Verdana" w:hAnsi="Verdana"/>
                <w:color w:val="0A548B"/>
                <w:sz w:val="20"/>
              </w:rPr>
              <w:t>The number of accommodation venues to be used</w:t>
            </w:r>
          </w:p>
          <w:p w14:paraId="2115695C" w14:textId="77777777" w:rsidR="00CB67B7" w:rsidRPr="008237CF" w:rsidRDefault="00CB67B7" w:rsidP="00604B67">
            <w:pPr>
              <w:pStyle w:val="ListParagraph"/>
              <w:numPr>
                <w:ilvl w:val="0"/>
                <w:numId w:val="33"/>
              </w:numPr>
              <w:ind w:right="37"/>
              <w:rPr>
                <w:rFonts w:ascii="Verdana" w:hAnsi="Verdana"/>
                <w:color w:val="0A548B"/>
                <w:sz w:val="20"/>
              </w:rPr>
            </w:pPr>
            <w:r w:rsidRPr="008237CF">
              <w:rPr>
                <w:rFonts w:ascii="Verdana" w:hAnsi="Verdana"/>
                <w:color w:val="0A548B"/>
                <w:sz w:val="20"/>
              </w:rPr>
              <w:t>Existing relationship with accommodation venues and have they been used before</w:t>
            </w:r>
          </w:p>
          <w:p w14:paraId="4D77A319" w14:textId="77777777" w:rsidR="00CB67B7" w:rsidRPr="008237CF" w:rsidRDefault="00CB67B7" w:rsidP="00604B67">
            <w:pPr>
              <w:pStyle w:val="ListParagraph"/>
              <w:numPr>
                <w:ilvl w:val="0"/>
                <w:numId w:val="33"/>
              </w:numPr>
              <w:ind w:right="37"/>
              <w:rPr>
                <w:rFonts w:ascii="Verdana" w:hAnsi="Verdana"/>
                <w:color w:val="0A548B"/>
                <w:sz w:val="20"/>
              </w:rPr>
            </w:pPr>
            <w:r w:rsidRPr="008237CF">
              <w:rPr>
                <w:rFonts w:ascii="Verdana" w:hAnsi="Verdana"/>
                <w:color w:val="0A548B"/>
                <w:sz w:val="20"/>
              </w:rPr>
              <w:t>Nominated College contact person for accommodation issues</w:t>
            </w:r>
          </w:p>
          <w:p w14:paraId="01B8C429" w14:textId="77777777" w:rsidR="00CB67B7" w:rsidRPr="008237CF" w:rsidRDefault="00CB67B7" w:rsidP="00604B67">
            <w:pPr>
              <w:pStyle w:val="ListParagraph"/>
              <w:numPr>
                <w:ilvl w:val="0"/>
                <w:numId w:val="33"/>
              </w:numPr>
              <w:ind w:right="37"/>
              <w:rPr>
                <w:rFonts w:ascii="Verdana" w:hAnsi="Verdana"/>
                <w:color w:val="0A548B"/>
                <w:sz w:val="20"/>
              </w:rPr>
            </w:pPr>
            <w:r w:rsidRPr="008237CF">
              <w:rPr>
                <w:rFonts w:ascii="Verdana" w:hAnsi="Verdana"/>
                <w:color w:val="0A548B"/>
                <w:sz w:val="20"/>
              </w:rPr>
              <w:t>Weekend support for learners using 7-day accommodation</w:t>
            </w:r>
          </w:p>
          <w:p w14:paraId="284A16B6" w14:textId="77777777" w:rsidR="00CB67B7" w:rsidRPr="008237CF" w:rsidRDefault="00CB67B7" w:rsidP="00604B67">
            <w:pPr>
              <w:pStyle w:val="ListParagraph"/>
              <w:numPr>
                <w:ilvl w:val="0"/>
                <w:numId w:val="33"/>
              </w:numPr>
              <w:ind w:right="37"/>
              <w:rPr>
                <w:rFonts w:ascii="Verdana" w:hAnsi="Verdana"/>
                <w:color w:val="0A548B"/>
                <w:sz w:val="20"/>
              </w:rPr>
            </w:pPr>
            <w:r w:rsidRPr="008237CF">
              <w:rPr>
                <w:rFonts w:ascii="Verdana" w:hAnsi="Verdana"/>
                <w:color w:val="0A548B"/>
                <w:sz w:val="20"/>
              </w:rPr>
              <w:t>Meal/Dining arrangements in the accommodation</w:t>
            </w:r>
          </w:p>
          <w:p w14:paraId="3D561857" w14:textId="77777777" w:rsidR="00CB67B7" w:rsidRPr="008237CF" w:rsidRDefault="00CB67B7" w:rsidP="00604B67">
            <w:pPr>
              <w:pStyle w:val="ListParagraph"/>
              <w:numPr>
                <w:ilvl w:val="0"/>
                <w:numId w:val="33"/>
              </w:numPr>
              <w:ind w:right="37"/>
              <w:rPr>
                <w:rFonts w:ascii="Verdana" w:hAnsi="Verdana"/>
                <w:color w:val="0A548B"/>
                <w:sz w:val="20"/>
              </w:rPr>
            </w:pPr>
            <w:r w:rsidRPr="008237CF">
              <w:rPr>
                <w:rFonts w:ascii="Verdana" w:hAnsi="Verdana"/>
                <w:color w:val="0A548B"/>
                <w:sz w:val="20"/>
              </w:rPr>
              <w:t>Access to additional support services if required (i.e. medical, dental, laundry)</w:t>
            </w:r>
          </w:p>
          <w:p w14:paraId="2AF09261" w14:textId="77777777" w:rsidR="00CB67B7" w:rsidRPr="008237CF" w:rsidRDefault="00CB67B7" w:rsidP="00604B67">
            <w:pPr>
              <w:pStyle w:val="ListParagraph"/>
              <w:numPr>
                <w:ilvl w:val="0"/>
                <w:numId w:val="33"/>
              </w:numPr>
              <w:ind w:right="37"/>
              <w:rPr>
                <w:rFonts w:ascii="Verdana" w:hAnsi="Verdana"/>
                <w:color w:val="0A548B"/>
                <w:sz w:val="20"/>
              </w:rPr>
            </w:pPr>
            <w:r w:rsidRPr="008237CF">
              <w:rPr>
                <w:rFonts w:ascii="Verdana" w:hAnsi="Verdana"/>
                <w:color w:val="0A548B"/>
                <w:sz w:val="20"/>
              </w:rPr>
              <w:t>Learner safeguarding controls that are in place</w:t>
            </w:r>
          </w:p>
          <w:p w14:paraId="6A2C65BB" w14:textId="77777777" w:rsidR="00CB67B7" w:rsidRPr="008237CF" w:rsidRDefault="00CB67B7" w:rsidP="00E47D6E">
            <w:pPr>
              <w:pStyle w:val="ListParagraph"/>
              <w:ind w:left="894"/>
              <w:rPr>
                <w:rFonts w:ascii="Arial" w:hAnsi="Arial" w:cs="Arial"/>
                <w:color w:val="0A548B"/>
                <w:sz w:val="20"/>
              </w:rPr>
            </w:pPr>
          </w:p>
        </w:tc>
      </w:tr>
      <w:tr w:rsidR="00CB67B7" w:rsidRPr="008237CF" w14:paraId="5212A1D6" w14:textId="77777777" w:rsidTr="007C3399">
        <w:trPr>
          <w:trHeight w:val="454"/>
        </w:trPr>
        <w:tc>
          <w:tcPr>
            <w:tcW w:w="1477" w:type="dxa"/>
          </w:tcPr>
          <w:p w14:paraId="0E356C4C" w14:textId="77777777" w:rsidR="00CB67B7" w:rsidRPr="008237CF" w:rsidRDefault="00CB67B7" w:rsidP="00E47D6E">
            <w:pPr>
              <w:jc w:val="both"/>
              <w:rPr>
                <w:rFonts w:ascii="Arial" w:hAnsi="Arial" w:cs="Arial"/>
                <w:bCs/>
                <w:color w:val="0A548B"/>
                <w:sz w:val="20"/>
              </w:rPr>
            </w:pPr>
          </w:p>
          <w:p w14:paraId="3288491F" w14:textId="77777777" w:rsidR="00CB67B7" w:rsidRPr="008237CF" w:rsidRDefault="00CB67B7" w:rsidP="00E47D6E">
            <w:pPr>
              <w:ind w:left="304"/>
              <w:jc w:val="both"/>
              <w:rPr>
                <w:rFonts w:ascii="Arial" w:hAnsi="Arial" w:cs="Arial"/>
                <w:bCs/>
                <w:color w:val="0A548B"/>
                <w:sz w:val="20"/>
              </w:rPr>
            </w:pPr>
            <w:r w:rsidRPr="008237CF">
              <w:rPr>
                <w:rFonts w:ascii="Arial" w:hAnsi="Arial" w:cs="Arial"/>
                <w:bCs/>
                <w:color w:val="0A548B"/>
                <w:sz w:val="20"/>
              </w:rPr>
              <w:t>Response:</w:t>
            </w:r>
          </w:p>
          <w:p w14:paraId="3169F5DE" w14:textId="77777777" w:rsidR="00CB67B7" w:rsidRPr="008237CF" w:rsidRDefault="00CB67B7" w:rsidP="00E47D6E">
            <w:pPr>
              <w:ind w:left="304"/>
              <w:jc w:val="both"/>
              <w:rPr>
                <w:rFonts w:ascii="Arial" w:hAnsi="Arial" w:cs="Arial"/>
                <w:bCs/>
                <w:color w:val="0A548B"/>
                <w:sz w:val="20"/>
              </w:rPr>
            </w:pPr>
          </w:p>
          <w:p w14:paraId="1F4B30DB" w14:textId="77777777" w:rsidR="00CB67B7" w:rsidRPr="008237CF" w:rsidRDefault="00CB67B7" w:rsidP="00E47D6E">
            <w:pPr>
              <w:jc w:val="both"/>
              <w:rPr>
                <w:rFonts w:ascii="Arial" w:hAnsi="Arial" w:cs="Arial"/>
                <w:bCs/>
                <w:color w:val="0A548B"/>
                <w:sz w:val="20"/>
              </w:rPr>
            </w:pPr>
          </w:p>
          <w:p w14:paraId="229DF171" w14:textId="77777777" w:rsidR="00CB67B7" w:rsidRPr="008237CF" w:rsidRDefault="00CB67B7" w:rsidP="00E47D6E">
            <w:pPr>
              <w:jc w:val="both"/>
              <w:rPr>
                <w:rFonts w:ascii="Arial" w:hAnsi="Arial" w:cs="Arial"/>
                <w:bCs/>
                <w:color w:val="0A548B"/>
                <w:sz w:val="20"/>
              </w:rPr>
            </w:pPr>
          </w:p>
        </w:tc>
        <w:tc>
          <w:tcPr>
            <w:tcW w:w="8181" w:type="dxa"/>
            <w:gridSpan w:val="4"/>
          </w:tcPr>
          <w:p w14:paraId="20443227" w14:textId="77777777" w:rsidR="00CB67B7" w:rsidRPr="008237CF" w:rsidRDefault="00CB67B7" w:rsidP="00E47D6E">
            <w:pPr>
              <w:rPr>
                <w:rFonts w:ascii="Arial" w:hAnsi="Arial" w:cs="Arial"/>
                <w:bCs/>
                <w:color w:val="0A548B"/>
                <w:sz w:val="20"/>
              </w:rPr>
            </w:pPr>
          </w:p>
          <w:p w14:paraId="30579856" w14:textId="77777777" w:rsidR="00CB67B7" w:rsidRPr="008237CF" w:rsidRDefault="00CB67B7" w:rsidP="00E47D6E">
            <w:pPr>
              <w:jc w:val="both"/>
              <w:rPr>
                <w:rFonts w:ascii="Arial" w:hAnsi="Arial" w:cs="Arial"/>
                <w:bCs/>
                <w:color w:val="0A548B"/>
                <w:sz w:val="20"/>
              </w:rPr>
            </w:pPr>
          </w:p>
        </w:tc>
      </w:tr>
      <w:tr w:rsidR="00CB67B7" w:rsidRPr="008237CF" w14:paraId="11BBA63C" w14:textId="77777777" w:rsidTr="007C3399">
        <w:trPr>
          <w:trHeight w:val="454"/>
        </w:trPr>
        <w:tc>
          <w:tcPr>
            <w:tcW w:w="9658" w:type="dxa"/>
            <w:gridSpan w:val="5"/>
            <w:shd w:val="clear" w:color="auto" w:fill="999999"/>
            <w:vAlign w:val="center"/>
          </w:tcPr>
          <w:p w14:paraId="2FD760CA" w14:textId="77777777" w:rsidR="00CB67B7" w:rsidRPr="008237CF" w:rsidRDefault="00CB67B7" w:rsidP="00E47D6E">
            <w:pPr>
              <w:ind w:left="469"/>
              <w:jc w:val="both"/>
              <w:rPr>
                <w:rFonts w:ascii="Arial" w:hAnsi="Arial" w:cs="Arial"/>
                <w:b/>
                <w:color w:val="0A548B"/>
                <w:sz w:val="20"/>
              </w:rPr>
            </w:pPr>
          </w:p>
          <w:p w14:paraId="74A8FB3F" w14:textId="5B2AF2C6" w:rsidR="00CB67B7" w:rsidRPr="008237CF" w:rsidRDefault="00CB67B7" w:rsidP="00E47D6E">
            <w:pPr>
              <w:ind w:left="469"/>
              <w:jc w:val="both"/>
              <w:rPr>
                <w:rFonts w:ascii="Arial" w:hAnsi="Arial" w:cs="Arial"/>
                <w:b/>
                <w:bCs/>
                <w:color w:val="0A548B"/>
                <w:sz w:val="20"/>
              </w:rPr>
            </w:pPr>
            <w:r w:rsidRPr="008237CF">
              <w:rPr>
                <w:rFonts w:ascii="Verdana" w:hAnsi="Verdana"/>
                <w:b/>
                <w:bCs/>
                <w:color w:val="0A548B"/>
                <w:sz w:val="20"/>
              </w:rPr>
              <w:t xml:space="preserve">Maximum: </w:t>
            </w:r>
            <w:r w:rsidR="00914A5D">
              <w:rPr>
                <w:rFonts w:ascii="Verdana" w:hAnsi="Verdana"/>
                <w:b/>
                <w:bCs/>
                <w:color w:val="0A548B"/>
                <w:sz w:val="20"/>
              </w:rPr>
              <w:t>800 words</w:t>
            </w:r>
            <w:r w:rsidRPr="008237CF">
              <w:rPr>
                <w:rFonts w:ascii="Verdana" w:hAnsi="Verdana"/>
                <w:b/>
                <w:bCs/>
                <w:color w:val="0A548B"/>
                <w:sz w:val="20"/>
              </w:rPr>
              <w:t xml:space="preserve">  </w:t>
            </w:r>
          </w:p>
        </w:tc>
      </w:tr>
      <w:tr w:rsidR="00CB67B7" w:rsidRPr="008237CF" w14:paraId="4543E8C7" w14:textId="77777777" w:rsidTr="007C3399">
        <w:trPr>
          <w:trHeight w:val="454"/>
        </w:trPr>
        <w:tc>
          <w:tcPr>
            <w:tcW w:w="1876" w:type="dxa"/>
            <w:gridSpan w:val="2"/>
            <w:shd w:val="clear" w:color="auto" w:fill="44546A" w:themeFill="text2"/>
            <w:vAlign w:val="center"/>
          </w:tcPr>
          <w:p w14:paraId="237AEC84" w14:textId="77777777" w:rsidR="00CB67B7" w:rsidRPr="008237CF" w:rsidRDefault="00CB67B7" w:rsidP="00E47D6E">
            <w:pPr>
              <w:jc w:val="both"/>
              <w:rPr>
                <w:rFonts w:ascii="Verdana" w:hAnsi="Verdana"/>
                <w:b/>
                <w:color w:val="0A548B"/>
                <w:sz w:val="20"/>
              </w:rPr>
            </w:pPr>
            <w:r w:rsidRPr="008237CF">
              <w:rPr>
                <w:rFonts w:ascii="Verdana" w:hAnsi="Verdana"/>
                <w:b/>
                <w:color w:val="0A548B"/>
                <w:sz w:val="20"/>
              </w:rPr>
              <w:lastRenderedPageBreak/>
              <w:br w:type="page"/>
            </w:r>
            <w:r w:rsidRPr="008237CF">
              <w:rPr>
                <w:rFonts w:ascii="Verdana" w:hAnsi="Verdana"/>
                <w:b/>
                <w:color w:val="FFFFFF" w:themeColor="background1"/>
                <w:sz w:val="20"/>
              </w:rPr>
              <w:t>7.</w:t>
            </w:r>
          </w:p>
        </w:tc>
        <w:tc>
          <w:tcPr>
            <w:tcW w:w="4812" w:type="dxa"/>
            <w:gridSpan w:val="2"/>
            <w:shd w:val="clear" w:color="auto" w:fill="44546A" w:themeFill="text2"/>
            <w:vAlign w:val="center"/>
          </w:tcPr>
          <w:p w14:paraId="3DD044C4" w14:textId="77777777" w:rsidR="00CB67B7" w:rsidRPr="008237CF" w:rsidRDefault="00CB67B7" w:rsidP="00E47D6E">
            <w:pPr>
              <w:jc w:val="both"/>
              <w:rPr>
                <w:rFonts w:ascii="Verdana" w:hAnsi="Verdana"/>
                <w:b/>
                <w:color w:val="FFFFFF" w:themeColor="background1"/>
                <w:sz w:val="20"/>
              </w:rPr>
            </w:pPr>
            <w:r w:rsidRPr="008237CF">
              <w:rPr>
                <w:rFonts w:ascii="Verdana" w:hAnsi="Verdana"/>
                <w:b/>
                <w:color w:val="FFFFFF" w:themeColor="background1"/>
                <w:sz w:val="20"/>
              </w:rPr>
              <w:t xml:space="preserve"> Sub-contracting and its management</w:t>
            </w:r>
          </w:p>
        </w:tc>
        <w:tc>
          <w:tcPr>
            <w:tcW w:w="2970" w:type="dxa"/>
            <w:shd w:val="clear" w:color="auto" w:fill="44546A" w:themeFill="text2"/>
            <w:vAlign w:val="center"/>
          </w:tcPr>
          <w:p w14:paraId="79EAF19C" w14:textId="77777777" w:rsidR="00CB67B7" w:rsidRPr="008237CF" w:rsidRDefault="00CB67B7" w:rsidP="00E47D6E">
            <w:pPr>
              <w:jc w:val="both"/>
              <w:rPr>
                <w:rFonts w:ascii="Verdana" w:hAnsi="Verdana"/>
                <w:b/>
                <w:color w:val="FFFFFF" w:themeColor="background1"/>
                <w:sz w:val="20"/>
              </w:rPr>
            </w:pPr>
            <w:r w:rsidRPr="008237CF">
              <w:rPr>
                <w:rFonts w:ascii="Verdana" w:hAnsi="Verdana"/>
                <w:b/>
                <w:color w:val="FFFFFF" w:themeColor="background1"/>
                <w:sz w:val="20"/>
              </w:rPr>
              <w:t>Not scored</w:t>
            </w:r>
          </w:p>
        </w:tc>
      </w:tr>
      <w:tr w:rsidR="00CB67B7" w:rsidRPr="008237CF" w14:paraId="46A6D049" w14:textId="77777777" w:rsidTr="007C3399">
        <w:trPr>
          <w:trHeight w:val="454"/>
        </w:trPr>
        <w:tc>
          <w:tcPr>
            <w:tcW w:w="9658" w:type="dxa"/>
            <w:gridSpan w:val="5"/>
            <w:shd w:val="clear" w:color="auto" w:fill="C5C2C2" w:themeFill="background2" w:themeFillShade="D9"/>
            <w:vAlign w:val="center"/>
          </w:tcPr>
          <w:p w14:paraId="594604EA" w14:textId="77777777" w:rsidR="00CB67B7" w:rsidRPr="008237CF" w:rsidRDefault="00CB67B7" w:rsidP="00E47D6E">
            <w:pPr>
              <w:rPr>
                <w:rFonts w:ascii="Verdana" w:hAnsi="Verdana"/>
                <w:b/>
                <w:bCs/>
                <w:color w:val="0A548B"/>
                <w:sz w:val="20"/>
              </w:rPr>
            </w:pPr>
            <w:r w:rsidRPr="008237CF">
              <w:rPr>
                <w:rFonts w:ascii="Verdana" w:hAnsi="Verdana"/>
                <w:b/>
                <w:bCs/>
                <w:color w:val="0A548B"/>
                <w:sz w:val="20"/>
              </w:rPr>
              <w:t xml:space="preserve">Question:  </w:t>
            </w:r>
          </w:p>
          <w:p w14:paraId="6E37710D" w14:textId="77777777" w:rsidR="00CB67B7" w:rsidRPr="008237CF" w:rsidRDefault="00CB67B7" w:rsidP="00E47D6E">
            <w:pPr>
              <w:ind w:left="304" w:firstLine="142"/>
              <w:rPr>
                <w:rFonts w:ascii="Verdana" w:hAnsi="Verdana"/>
                <w:color w:val="0A548B"/>
                <w:sz w:val="20"/>
              </w:rPr>
            </w:pPr>
          </w:p>
          <w:p w14:paraId="5FF8FD13" w14:textId="77777777" w:rsidR="00CB67B7" w:rsidRPr="008237CF" w:rsidRDefault="00CB67B7" w:rsidP="00E47D6E">
            <w:pPr>
              <w:ind w:left="186" w:right="37"/>
              <w:rPr>
                <w:rFonts w:ascii="Verdana" w:hAnsi="Verdana" w:cs="Arial"/>
                <w:color w:val="0A548B"/>
                <w:sz w:val="20"/>
              </w:rPr>
            </w:pPr>
            <w:r w:rsidRPr="008237CF">
              <w:rPr>
                <w:rFonts w:ascii="Verdana" w:hAnsi="Verdana" w:cs="Arial"/>
                <w:color w:val="0A548B"/>
                <w:sz w:val="20"/>
              </w:rPr>
              <w:t>Where you intend to sub-contract a proportion of the contract, please detail in your response:</w:t>
            </w:r>
          </w:p>
          <w:p w14:paraId="6E11BDC2" w14:textId="77777777" w:rsidR="00CB67B7" w:rsidRPr="008237CF" w:rsidRDefault="00CB67B7" w:rsidP="00E47D6E">
            <w:pPr>
              <w:ind w:left="186" w:right="37"/>
              <w:rPr>
                <w:rFonts w:ascii="Verdana" w:hAnsi="Verdana" w:cs="Arial"/>
                <w:color w:val="0A548B"/>
                <w:sz w:val="20"/>
              </w:rPr>
            </w:pPr>
          </w:p>
          <w:p w14:paraId="39A99EFB" w14:textId="77777777" w:rsidR="00CB67B7" w:rsidRPr="008237CF" w:rsidRDefault="00CB67B7" w:rsidP="00DA30A7">
            <w:pPr>
              <w:pStyle w:val="ListParagraph"/>
              <w:numPr>
                <w:ilvl w:val="0"/>
                <w:numId w:val="34"/>
              </w:numPr>
              <w:ind w:right="37"/>
              <w:rPr>
                <w:rFonts w:ascii="Verdana" w:hAnsi="Verdana" w:cs="Arial"/>
                <w:color w:val="0A548B"/>
                <w:sz w:val="20"/>
              </w:rPr>
            </w:pPr>
            <w:r w:rsidRPr="008237CF">
              <w:rPr>
                <w:rFonts w:ascii="Verdana" w:hAnsi="Verdana" w:cs="Arial"/>
                <w:color w:val="0A548B"/>
                <w:sz w:val="20"/>
              </w:rPr>
              <w:t xml:space="preserve">List of the subcontractors/partners you intend to use and the specific elements they will be responsible for.  </w:t>
            </w:r>
          </w:p>
          <w:p w14:paraId="3B44E56A" w14:textId="77777777" w:rsidR="00CB67B7" w:rsidRPr="008237CF" w:rsidRDefault="00CB67B7" w:rsidP="00DA30A7">
            <w:pPr>
              <w:pStyle w:val="ListParagraph"/>
              <w:numPr>
                <w:ilvl w:val="0"/>
                <w:numId w:val="34"/>
              </w:numPr>
              <w:ind w:right="37"/>
              <w:rPr>
                <w:rFonts w:ascii="Verdana" w:hAnsi="Verdana" w:cs="Arial"/>
                <w:color w:val="0A548B"/>
                <w:sz w:val="20"/>
              </w:rPr>
            </w:pPr>
            <w:r w:rsidRPr="008237CF">
              <w:rPr>
                <w:rFonts w:ascii="Verdana" w:hAnsi="Verdana" w:cs="Arial"/>
                <w:color w:val="0A548B"/>
                <w:sz w:val="20"/>
              </w:rPr>
              <w:t>Explain the reasons for subcontracting, such as the subcontractor's expertise, accreditations, or local presence.</w:t>
            </w:r>
          </w:p>
          <w:p w14:paraId="5D21F25E" w14:textId="77777777" w:rsidR="00CB67B7" w:rsidRPr="008237CF" w:rsidRDefault="00CB67B7" w:rsidP="00DA30A7">
            <w:pPr>
              <w:pStyle w:val="ListParagraph"/>
              <w:numPr>
                <w:ilvl w:val="0"/>
                <w:numId w:val="34"/>
              </w:numPr>
              <w:ind w:right="37"/>
              <w:rPr>
                <w:rFonts w:ascii="Verdana" w:hAnsi="Verdana" w:cs="Arial"/>
                <w:color w:val="0A548B"/>
                <w:sz w:val="20"/>
              </w:rPr>
            </w:pPr>
            <w:r w:rsidRPr="008237CF">
              <w:rPr>
                <w:rFonts w:ascii="Verdana" w:hAnsi="Verdana" w:cs="Arial"/>
                <w:color w:val="0A548B"/>
                <w:sz w:val="20"/>
              </w:rPr>
              <w:t>Highlight why each/the subcontractor was chosen, including their qualifications, experience, and any existing relationships you have with them.</w:t>
            </w:r>
          </w:p>
          <w:p w14:paraId="7A5BD856" w14:textId="77777777" w:rsidR="00CB67B7" w:rsidRPr="008237CF" w:rsidRDefault="00CB67B7" w:rsidP="00DA30A7">
            <w:pPr>
              <w:pStyle w:val="ListParagraph"/>
              <w:numPr>
                <w:ilvl w:val="0"/>
                <w:numId w:val="34"/>
              </w:numPr>
              <w:ind w:right="37"/>
              <w:rPr>
                <w:rFonts w:ascii="Verdana" w:hAnsi="Verdana" w:cs="Arial"/>
                <w:color w:val="0A548B"/>
                <w:sz w:val="20"/>
              </w:rPr>
            </w:pPr>
            <w:r w:rsidRPr="008237CF">
              <w:rPr>
                <w:rFonts w:ascii="Verdana" w:hAnsi="Verdana" w:cs="Arial"/>
                <w:color w:val="0A548B"/>
                <w:sz w:val="20"/>
              </w:rPr>
              <w:t>Describe the management controls you will put in place, such as regular performance reviews, contract-specific training, and explain the process you will use to confirm their compliance and qualifications.</w:t>
            </w:r>
          </w:p>
          <w:p w14:paraId="3087536E" w14:textId="77777777" w:rsidR="00CB67B7" w:rsidRPr="008237CF" w:rsidRDefault="00CB67B7" w:rsidP="00E47D6E">
            <w:pPr>
              <w:ind w:left="186" w:right="37"/>
              <w:rPr>
                <w:rFonts w:ascii="Verdana" w:hAnsi="Verdana" w:cs="Arial"/>
                <w:color w:val="0A548B"/>
                <w:sz w:val="20"/>
              </w:rPr>
            </w:pPr>
          </w:p>
          <w:p w14:paraId="529863EC" w14:textId="77777777" w:rsidR="00CB67B7" w:rsidRPr="008237CF" w:rsidRDefault="00CB67B7" w:rsidP="00E47D6E">
            <w:pPr>
              <w:ind w:right="37"/>
              <w:rPr>
                <w:rFonts w:ascii="Verdana" w:hAnsi="Verdana" w:cs="Arial"/>
                <w:color w:val="0A548B"/>
                <w:sz w:val="20"/>
              </w:rPr>
            </w:pPr>
            <w:r w:rsidRPr="008237CF">
              <w:rPr>
                <w:rFonts w:ascii="Verdana" w:hAnsi="Verdana" w:cs="Arial"/>
                <w:color w:val="0A548B"/>
                <w:sz w:val="20"/>
              </w:rPr>
              <w:t>If you are not intending to sub-contract any element of the contract, please mark your question response as 'Not Applicable'.</w:t>
            </w:r>
          </w:p>
          <w:p w14:paraId="3B3E4115" w14:textId="77777777" w:rsidR="00CB67B7" w:rsidRPr="008237CF" w:rsidRDefault="00CB67B7" w:rsidP="00E47D6E">
            <w:pPr>
              <w:ind w:right="37"/>
              <w:rPr>
                <w:rFonts w:ascii="Verdana" w:hAnsi="Verdana" w:cs="Arial"/>
                <w:color w:val="0A548B"/>
                <w:sz w:val="20"/>
              </w:rPr>
            </w:pPr>
          </w:p>
          <w:p w14:paraId="5E538F21" w14:textId="77777777" w:rsidR="00CB67B7" w:rsidRPr="008237CF" w:rsidRDefault="00CB67B7" w:rsidP="00E47D6E">
            <w:pPr>
              <w:ind w:right="37"/>
              <w:rPr>
                <w:rFonts w:ascii="Arial" w:hAnsi="Arial" w:cs="Arial"/>
                <w:b/>
                <w:bCs/>
                <w:color w:val="0A548B"/>
                <w:sz w:val="20"/>
              </w:rPr>
            </w:pPr>
            <w:r w:rsidRPr="008237CF">
              <w:rPr>
                <w:rFonts w:ascii="Verdana" w:hAnsi="Verdana" w:cs="Arial"/>
                <w:b/>
                <w:bCs/>
                <w:color w:val="0A548B"/>
                <w:sz w:val="20"/>
              </w:rPr>
              <w:t>Please note this question is not scored and is for information only.</w:t>
            </w:r>
          </w:p>
        </w:tc>
      </w:tr>
      <w:tr w:rsidR="00CB67B7" w:rsidRPr="008237CF" w14:paraId="2E4A7F21" w14:textId="77777777" w:rsidTr="007C3399">
        <w:trPr>
          <w:trHeight w:val="454"/>
        </w:trPr>
        <w:tc>
          <w:tcPr>
            <w:tcW w:w="1477" w:type="dxa"/>
          </w:tcPr>
          <w:p w14:paraId="08915E8F" w14:textId="77777777" w:rsidR="00CB67B7" w:rsidRPr="008237CF" w:rsidRDefault="00CB67B7" w:rsidP="00E47D6E">
            <w:pPr>
              <w:jc w:val="both"/>
              <w:rPr>
                <w:rFonts w:ascii="Arial" w:hAnsi="Arial" w:cs="Arial"/>
                <w:bCs/>
                <w:color w:val="0A548B"/>
                <w:sz w:val="20"/>
              </w:rPr>
            </w:pPr>
          </w:p>
          <w:p w14:paraId="4BE545DA" w14:textId="77777777" w:rsidR="00CB67B7" w:rsidRPr="008237CF" w:rsidRDefault="00CB67B7" w:rsidP="00E47D6E">
            <w:pPr>
              <w:ind w:left="304"/>
              <w:jc w:val="both"/>
              <w:rPr>
                <w:rFonts w:ascii="Arial" w:hAnsi="Arial" w:cs="Arial"/>
                <w:bCs/>
                <w:color w:val="0A548B"/>
                <w:sz w:val="20"/>
              </w:rPr>
            </w:pPr>
            <w:r w:rsidRPr="008237CF">
              <w:rPr>
                <w:rFonts w:ascii="Arial" w:hAnsi="Arial" w:cs="Arial"/>
                <w:bCs/>
                <w:color w:val="0A548B"/>
                <w:sz w:val="20"/>
              </w:rPr>
              <w:t>Response:</w:t>
            </w:r>
          </w:p>
          <w:p w14:paraId="35B594FC" w14:textId="77777777" w:rsidR="00CB67B7" w:rsidRPr="008237CF" w:rsidRDefault="00CB67B7" w:rsidP="00E47D6E">
            <w:pPr>
              <w:ind w:left="304"/>
              <w:jc w:val="both"/>
              <w:rPr>
                <w:rFonts w:ascii="Arial" w:hAnsi="Arial" w:cs="Arial"/>
                <w:bCs/>
                <w:color w:val="0A548B"/>
                <w:sz w:val="20"/>
              </w:rPr>
            </w:pPr>
          </w:p>
          <w:p w14:paraId="58007CF6" w14:textId="77777777" w:rsidR="00CB67B7" w:rsidRPr="008237CF" w:rsidRDefault="00CB67B7" w:rsidP="00E47D6E">
            <w:pPr>
              <w:jc w:val="both"/>
              <w:rPr>
                <w:rFonts w:ascii="Arial" w:hAnsi="Arial" w:cs="Arial"/>
                <w:bCs/>
                <w:color w:val="0A548B"/>
                <w:sz w:val="20"/>
              </w:rPr>
            </w:pPr>
          </w:p>
        </w:tc>
        <w:tc>
          <w:tcPr>
            <w:tcW w:w="8181" w:type="dxa"/>
            <w:gridSpan w:val="4"/>
          </w:tcPr>
          <w:p w14:paraId="56E226EA" w14:textId="28C491AF" w:rsidR="00CB67B7" w:rsidRPr="008237CF" w:rsidRDefault="00CB67B7" w:rsidP="009E7178">
            <w:pPr>
              <w:jc w:val="both"/>
              <w:rPr>
                <w:rFonts w:ascii="Verdana" w:hAnsi="Verdana" w:cs="Arial"/>
                <w:bCs/>
                <w:color w:val="0A548B"/>
                <w:sz w:val="20"/>
              </w:rPr>
            </w:pPr>
          </w:p>
          <w:p w14:paraId="21118172" w14:textId="77777777" w:rsidR="00CB67B7" w:rsidRPr="008237CF" w:rsidRDefault="00CB67B7" w:rsidP="00E47D6E">
            <w:pPr>
              <w:jc w:val="both"/>
              <w:rPr>
                <w:rFonts w:ascii="Arial" w:hAnsi="Arial" w:cs="Arial"/>
                <w:bCs/>
                <w:color w:val="0A548B"/>
                <w:sz w:val="20"/>
              </w:rPr>
            </w:pPr>
          </w:p>
        </w:tc>
      </w:tr>
      <w:tr w:rsidR="00CB67B7" w:rsidRPr="007B6552" w14:paraId="53508797" w14:textId="77777777" w:rsidTr="007C3399">
        <w:trPr>
          <w:trHeight w:val="454"/>
        </w:trPr>
        <w:tc>
          <w:tcPr>
            <w:tcW w:w="9658" w:type="dxa"/>
            <w:gridSpan w:val="5"/>
            <w:shd w:val="clear" w:color="auto" w:fill="999999"/>
            <w:vAlign w:val="center"/>
          </w:tcPr>
          <w:p w14:paraId="7AFBD772" w14:textId="77777777" w:rsidR="00CB67B7" w:rsidRPr="008237CF" w:rsidRDefault="00CB67B7" w:rsidP="00E47D6E">
            <w:pPr>
              <w:ind w:left="469"/>
              <w:jc w:val="both"/>
              <w:rPr>
                <w:rFonts w:ascii="Arial" w:hAnsi="Arial" w:cs="Arial"/>
                <w:b/>
                <w:color w:val="0A548B"/>
                <w:sz w:val="20"/>
              </w:rPr>
            </w:pPr>
          </w:p>
          <w:p w14:paraId="2A85350A" w14:textId="402E711C" w:rsidR="00CB67B7" w:rsidRPr="007B6552" w:rsidRDefault="00CB67B7" w:rsidP="00E47D6E">
            <w:pPr>
              <w:ind w:left="469"/>
              <w:jc w:val="both"/>
              <w:rPr>
                <w:rFonts w:ascii="Arial" w:hAnsi="Arial" w:cs="Arial"/>
                <w:b/>
                <w:bCs/>
                <w:color w:val="0A548B"/>
                <w:sz w:val="20"/>
              </w:rPr>
            </w:pPr>
            <w:r w:rsidRPr="008237CF">
              <w:rPr>
                <w:rFonts w:ascii="Verdana" w:hAnsi="Verdana"/>
                <w:b/>
                <w:bCs/>
                <w:color w:val="0A548B"/>
                <w:sz w:val="20"/>
              </w:rPr>
              <w:t xml:space="preserve">Maximum: </w:t>
            </w:r>
            <w:r w:rsidR="00914A5D">
              <w:rPr>
                <w:rFonts w:ascii="Verdana" w:hAnsi="Verdana"/>
                <w:b/>
                <w:bCs/>
                <w:color w:val="0A548B"/>
                <w:sz w:val="20"/>
              </w:rPr>
              <w:t>500 words</w:t>
            </w:r>
            <w:r w:rsidRPr="008237CF">
              <w:rPr>
                <w:rFonts w:ascii="Verdana" w:hAnsi="Verdana"/>
                <w:b/>
                <w:bCs/>
                <w:color w:val="0A548B"/>
                <w:sz w:val="20"/>
              </w:rPr>
              <w:t xml:space="preserve">  </w:t>
            </w:r>
          </w:p>
        </w:tc>
      </w:tr>
    </w:tbl>
    <w:p w14:paraId="09773382" w14:textId="77777777" w:rsidR="00604B67" w:rsidRDefault="00604B67" w:rsidP="00406D44">
      <w:pPr>
        <w:ind w:left="426" w:hanging="710"/>
        <w:jc w:val="both"/>
        <w:rPr>
          <w:rFonts w:ascii="Arial" w:hAnsi="Arial" w:cs="Arial"/>
          <w:bCs/>
          <w:color w:val="0A548B"/>
          <w:sz w:val="20"/>
          <w:u w:val="single"/>
        </w:rPr>
      </w:pPr>
    </w:p>
    <w:p w14:paraId="6617375D" w14:textId="77777777" w:rsidR="002C389F" w:rsidRDefault="002C389F" w:rsidP="007C3399">
      <w:pPr>
        <w:jc w:val="both"/>
        <w:rPr>
          <w:rFonts w:ascii="Verdana" w:hAnsi="Verdana" w:cs="Calibri"/>
          <w:b/>
          <w:color w:val="0A548B"/>
          <w:sz w:val="22"/>
          <w:szCs w:val="22"/>
        </w:rPr>
      </w:pPr>
    </w:p>
    <w:p w14:paraId="1A4680B7" w14:textId="77777777" w:rsidR="007C3399" w:rsidRDefault="007C3399" w:rsidP="007C3399">
      <w:pPr>
        <w:jc w:val="both"/>
        <w:rPr>
          <w:rFonts w:ascii="Verdana" w:hAnsi="Verdana" w:cs="Calibri"/>
          <w:b/>
          <w:color w:val="0A548B"/>
          <w:sz w:val="22"/>
          <w:szCs w:val="22"/>
        </w:rPr>
      </w:pPr>
    </w:p>
    <w:p w14:paraId="1DB1AF3A" w14:textId="77777777" w:rsidR="007C3399" w:rsidRDefault="007C3399" w:rsidP="007C3399">
      <w:pPr>
        <w:jc w:val="both"/>
        <w:rPr>
          <w:rFonts w:ascii="Verdana" w:hAnsi="Verdana" w:cs="Calibri"/>
          <w:b/>
          <w:color w:val="0A548B"/>
          <w:sz w:val="22"/>
          <w:szCs w:val="22"/>
        </w:rPr>
      </w:pPr>
    </w:p>
    <w:p w14:paraId="307FAFFF" w14:textId="77777777" w:rsidR="007C3399" w:rsidRDefault="007C3399" w:rsidP="007C3399">
      <w:pPr>
        <w:jc w:val="both"/>
        <w:rPr>
          <w:rFonts w:ascii="Verdana" w:hAnsi="Verdana" w:cs="Calibri"/>
          <w:b/>
          <w:color w:val="0A548B"/>
          <w:sz w:val="22"/>
          <w:szCs w:val="22"/>
        </w:rPr>
      </w:pPr>
    </w:p>
    <w:p w14:paraId="7743763C" w14:textId="77777777" w:rsidR="007C3399" w:rsidRDefault="007C3399" w:rsidP="007C3399">
      <w:pPr>
        <w:jc w:val="both"/>
        <w:rPr>
          <w:rFonts w:ascii="Verdana" w:hAnsi="Verdana" w:cs="Calibri"/>
          <w:b/>
          <w:color w:val="0A548B"/>
          <w:sz w:val="22"/>
          <w:szCs w:val="22"/>
        </w:rPr>
      </w:pPr>
    </w:p>
    <w:p w14:paraId="316682AA" w14:textId="77777777" w:rsidR="007C3399" w:rsidRDefault="007C3399" w:rsidP="007C3399">
      <w:pPr>
        <w:jc w:val="both"/>
        <w:rPr>
          <w:rFonts w:ascii="Verdana" w:hAnsi="Verdana" w:cs="Calibri"/>
          <w:b/>
          <w:color w:val="0A548B"/>
          <w:sz w:val="22"/>
          <w:szCs w:val="22"/>
        </w:rPr>
      </w:pPr>
    </w:p>
    <w:p w14:paraId="198DE9A9" w14:textId="77777777" w:rsidR="007C3399" w:rsidRDefault="007C3399" w:rsidP="007C3399">
      <w:pPr>
        <w:jc w:val="both"/>
        <w:rPr>
          <w:rFonts w:ascii="Verdana" w:hAnsi="Verdana" w:cs="Calibri"/>
          <w:b/>
          <w:color w:val="0A548B"/>
          <w:sz w:val="22"/>
          <w:szCs w:val="22"/>
        </w:rPr>
      </w:pPr>
    </w:p>
    <w:p w14:paraId="462EB356" w14:textId="77777777" w:rsidR="00B548AF" w:rsidRDefault="00B548AF" w:rsidP="007C3399">
      <w:pPr>
        <w:jc w:val="both"/>
        <w:rPr>
          <w:rFonts w:ascii="Verdana" w:hAnsi="Verdana" w:cs="Calibri"/>
          <w:b/>
          <w:color w:val="0A548B"/>
          <w:sz w:val="22"/>
          <w:szCs w:val="22"/>
        </w:rPr>
      </w:pPr>
    </w:p>
    <w:p w14:paraId="6823A178" w14:textId="77777777" w:rsidR="00B548AF" w:rsidRDefault="00B548AF" w:rsidP="007C3399">
      <w:pPr>
        <w:jc w:val="both"/>
        <w:rPr>
          <w:rFonts w:ascii="Verdana" w:hAnsi="Verdana" w:cs="Calibri"/>
          <w:b/>
          <w:color w:val="0A548B"/>
          <w:sz w:val="22"/>
          <w:szCs w:val="22"/>
        </w:rPr>
      </w:pPr>
    </w:p>
    <w:p w14:paraId="3E82476C" w14:textId="77777777" w:rsidR="00B548AF" w:rsidRDefault="00B548AF" w:rsidP="007C3399">
      <w:pPr>
        <w:jc w:val="both"/>
        <w:rPr>
          <w:rFonts w:ascii="Verdana" w:hAnsi="Verdana" w:cs="Calibri"/>
          <w:b/>
          <w:color w:val="0A548B"/>
          <w:sz w:val="22"/>
          <w:szCs w:val="22"/>
        </w:rPr>
      </w:pPr>
    </w:p>
    <w:p w14:paraId="7DACC555" w14:textId="77777777" w:rsidR="00B548AF" w:rsidRDefault="00B548AF" w:rsidP="007C3399">
      <w:pPr>
        <w:jc w:val="both"/>
        <w:rPr>
          <w:rFonts w:ascii="Verdana" w:hAnsi="Verdana" w:cs="Calibri"/>
          <w:b/>
          <w:color w:val="0A548B"/>
          <w:sz w:val="22"/>
          <w:szCs w:val="22"/>
        </w:rPr>
      </w:pPr>
    </w:p>
    <w:p w14:paraId="79F4145B" w14:textId="77777777" w:rsidR="00B548AF" w:rsidRDefault="00B548AF" w:rsidP="007C3399">
      <w:pPr>
        <w:jc w:val="both"/>
        <w:rPr>
          <w:rFonts w:ascii="Verdana" w:hAnsi="Verdana" w:cs="Calibri"/>
          <w:b/>
          <w:color w:val="0A548B"/>
          <w:sz w:val="22"/>
          <w:szCs w:val="22"/>
        </w:rPr>
      </w:pPr>
    </w:p>
    <w:p w14:paraId="4732A8F4" w14:textId="77777777" w:rsidR="00B548AF" w:rsidRDefault="00B548AF" w:rsidP="007C3399">
      <w:pPr>
        <w:jc w:val="both"/>
        <w:rPr>
          <w:rFonts w:ascii="Verdana" w:hAnsi="Verdana" w:cs="Calibri"/>
          <w:b/>
          <w:color w:val="0A548B"/>
          <w:sz w:val="22"/>
          <w:szCs w:val="22"/>
        </w:rPr>
      </w:pPr>
    </w:p>
    <w:p w14:paraId="744F64DD" w14:textId="77777777" w:rsidR="00B548AF" w:rsidRDefault="00B548AF" w:rsidP="007C3399">
      <w:pPr>
        <w:jc w:val="both"/>
        <w:rPr>
          <w:rFonts w:ascii="Verdana" w:hAnsi="Verdana" w:cs="Calibri"/>
          <w:b/>
          <w:color w:val="0A548B"/>
          <w:sz w:val="22"/>
          <w:szCs w:val="22"/>
        </w:rPr>
      </w:pPr>
    </w:p>
    <w:p w14:paraId="5E8F3661" w14:textId="77777777" w:rsidR="00B548AF" w:rsidRDefault="00B548AF" w:rsidP="007C3399">
      <w:pPr>
        <w:jc w:val="both"/>
        <w:rPr>
          <w:rFonts w:ascii="Verdana" w:hAnsi="Verdana" w:cs="Calibri"/>
          <w:b/>
          <w:color w:val="0A548B"/>
          <w:sz w:val="22"/>
          <w:szCs w:val="22"/>
        </w:rPr>
      </w:pPr>
    </w:p>
    <w:p w14:paraId="4B096B26" w14:textId="77777777" w:rsidR="00B548AF" w:rsidRDefault="00B548AF" w:rsidP="007C3399">
      <w:pPr>
        <w:jc w:val="both"/>
        <w:rPr>
          <w:rFonts w:ascii="Verdana" w:hAnsi="Verdana" w:cs="Calibri"/>
          <w:b/>
          <w:color w:val="0A548B"/>
          <w:sz w:val="22"/>
          <w:szCs w:val="22"/>
        </w:rPr>
      </w:pPr>
    </w:p>
    <w:p w14:paraId="656F2788" w14:textId="77777777" w:rsidR="00B548AF" w:rsidRDefault="00B548AF" w:rsidP="007C3399">
      <w:pPr>
        <w:jc w:val="both"/>
        <w:rPr>
          <w:rFonts w:ascii="Verdana" w:hAnsi="Verdana" w:cs="Calibri"/>
          <w:b/>
          <w:color w:val="0A548B"/>
          <w:sz w:val="22"/>
          <w:szCs w:val="22"/>
        </w:rPr>
      </w:pPr>
    </w:p>
    <w:p w14:paraId="3761F25B" w14:textId="77777777" w:rsidR="00B548AF" w:rsidRDefault="00B548AF" w:rsidP="007C3399">
      <w:pPr>
        <w:jc w:val="both"/>
        <w:rPr>
          <w:rFonts w:ascii="Verdana" w:hAnsi="Verdana" w:cs="Calibri"/>
          <w:b/>
          <w:color w:val="0A548B"/>
          <w:sz w:val="22"/>
          <w:szCs w:val="22"/>
        </w:rPr>
      </w:pPr>
    </w:p>
    <w:p w14:paraId="37DF043C" w14:textId="77777777" w:rsidR="00B548AF" w:rsidRDefault="00B548AF" w:rsidP="007C3399">
      <w:pPr>
        <w:jc w:val="both"/>
        <w:rPr>
          <w:rFonts w:ascii="Verdana" w:hAnsi="Verdana" w:cs="Calibri"/>
          <w:b/>
          <w:color w:val="0A548B"/>
          <w:sz w:val="22"/>
          <w:szCs w:val="22"/>
        </w:rPr>
      </w:pPr>
    </w:p>
    <w:p w14:paraId="2C6EE788" w14:textId="77777777" w:rsidR="00B548AF" w:rsidRDefault="00B548AF" w:rsidP="007C3399">
      <w:pPr>
        <w:jc w:val="both"/>
        <w:rPr>
          <w:rFonts w:ascii="Verdana" w:hAnsi="Verdana" w:cs="Calibri"/>
          <w:b/>
          <w:color w:val="0A548B"/>
          <w:sz w:val="22"/>
          <w:szCs w:val="22"/>
        </w:rPr>
      </w:pPr>
    </w:p>
    <w:p w14:paraId="7F1C437E" w14:textId="77777777" w:rsidR="00B548AF" w:rsidRDefault="00B548AF" w:rsidP="007C3399">
      <w:pPr>
        <w:jc w:val="both"/>
        <w:rPr>
          <w:rFonts w:ascii="Verdana" w:hAnsi="Verdana" w:cs="Calibri"/>
          <w:b/>
          <w:color w:val="0A548B"/>
          <w:sz w:val="22"/>
          <w:szCs w:val="22"/>
        </w:rPr>
      </w:pPr>
    </w:p>
    <w:p w14:paraId="58928377" w14:textId="77777777" w:rsidR="00B548AF" w:rsidRDefault="00B548AF" w:rsidP="007C3399">
      <w:pPr>
        <w:jc w:val="both"/>
        <w:rPr>
          <w:rFonts w:ascii="Verdana" w:hAnsi="Verdana" w:cs="Calibri"/>
          <w:b/>
          <w:color w:val="0A548B"/>
          <w:sz w:val="22"/>
          <w:szCs w:val="22"/>
        </w:rPr>
      </w:pPr>
    </w:p>
    <w:p w14:paraId="789553B0" w14:textId="77777777" w:rsidR="00B548AF" w:rsidRDefault="00B548AF" w:rsidP="007C3399">
      <w:pPr>
        <w:jc w:val="both"/>
        <w:rPr>
          <w:rFonts w:ascii="Verdana" w:hAnsi="Verdana" w:cs="Calibri"/>
          <w:b/>
          <w:color w:val="0A548B"/>
          <w:sz w:val="22"/>
          <w:szCs w:val="22"/>
        </w:rPr>
      </w:pPr>
    </w:p>
    <w:p w14:paraId="4975DA22" w14:textId="77777777" w:rsidR="007C3399" w:rsidRDefault="007C3399" w:rsidP="007C3399">
      <w:pPr>
        <w:jc w:val="both"/>
        <w:rPr>
          <w:rFonts w:ascii="Verdana" w:hAnsi="Verdana" w:cs="Calibri"/>
          <w:b/>
          <w:color w:val="0A548B"/>
          <w:sz w:val="22"/>
          <w:szCs w:val="22"/>
        </w:rPr>
      </w:pPr>
    </w:p>
    <w:p w14:paraId="6E4A5121" w14:textId="77777777" w:rsidR="007C3399" w:rsidRDefault="007C3399" w:rsidP="007C3399">
      <w:pPr>
        <w:jc w:val="both"/>
        <w:rPr>
          <w:rFonts w:ascii="Verdana" w:hAnsi="Verdana" w:cs="Calibri"/>
          <w:b/>
          <w:color w:val="0A548B"/>
          <w:sz w:val="22"/>
          <w:szCs w:val="22"/>
        </w:rPr>
      </w:pPr>
    </w:p>
    <w:p w14:paraId="7BBD99CF" w14:textId="77777777" w:rsidR="007C3399" w:rsidRDefault="007C3399" w:rsidP="007C3399">
      <w:pPr>
        <w:jc w:val="both"/>
        <w:rPr>
          <w:rFonts w:ascii="Verdana" w:hAnsi="Verdana" w:cs="Calibri"/>
          <w:b/>
          <w:color w:val="0A548B"/>
          <w:sz w:val="22"/>
          <w:szCs w:val="22"/>
        </w:rPr>
      </w:pPr>
    </w:p>
    <w:p w14:paraId="1BCF5D22" w14:textId="26BB0329" w:rsidR="001E7693" w:rsidRPr="00AD2B1B" w:rsidRDefault="001E7693" w:rsidP="004A5347">
      <w:pPr>
        <w:pStyle w:val="Heading2"/>
        <w:shd w:val="clear" w:color="auto" w:fill="E7E6E6" w:themeFill="background2"/>
        <w:tabs>
          <w:tab w:val="clear" w:pos="3131"/>
          <w:tab w:val="left" w:pos="2552"/>
        </w:tabs>
        <w:jc w:val="both"/>
        <w:rPr>
          <w:rFonts w:ascii="Verdana" w:hAnsi="Verdana" w:cs="Calibri"/>
          <w:b/>
          <w:bCs/>
          <w:color w:val="0A548B"/>
          <w:sz w:val="24"/>
          <w:szCs w:val="24"/>
        </w:rPr>
      </w:pPr>
      <w:bookmarkStart w:id="220" w:name="_Toc320621305"/>
      <w:bookmarkStart w:id="221" w:name="_Toc185262562"/>
      <w:bookmarkStart w:id="222" w:name="_Toc185502931"/>
      <w:r w:rsidRPr="00AD2B1B">
        <w:rPr>
          <w:rFonts w:ascii="Verdana" w:hAnsi="Verdana" w:cs="Calibri"/>
          <w:b/>
          <w:bCs/>
          <w:color w:val="0A548B"/>
          <w:sz w:val="24"/>
          <w:szCs w:val="24"/>
        </w:rPr>
        <w:lastRenderedPageBreak/>
        <w:t>Appendix C</w:t>
      </w:r>
      <w:r w:rsidRPr="00AD2B1B">
        <w:rPr>
          <w:rFonts w:ascii="Verdana" w:hAnsi="Verdana" w:cs="Calibri"/>
          <w:b/>
          <w:bCs/>
          <w:color w:val="0A548B"/>
          <w:sz w:val="24"/>
          <w:szCs w:val="24"/>
        </w:rPr>
        <w:tab/>
      </w:r>
      <w:bookmarkEnd w:id="220"/>
      <w:r w:rsidRPr="00AD2B1B">
        <w:rPr>
          <w:rFonts w:ascii="Verdana" w:hAnsi="Verdana" w:cs="Calibri"/>
          <w:b/>
          <w:bCs/>
          <w:color w:val="0A548B"/>
          <w:sz w:val="24"/>
          <w:szCs w:val="24"/>
        </w:rPr>
        <w:t>Tender Certificate</w:t>
      </w:r>
      <w:bookmarkEnd w:id="221"/>
      <w:bookmarkEnd w:id="222"/>
      <w:r w:rsidRPr="00AD2B1B">
        <w:rPr>
          <w:rFonts w:ascii="Verdana" w:hAnsi="Verdana" w:cs="Calibri"/>
          <w:b/>
          <w:bCs/>
          <w:color w:val="0A548B"/>
          <w:sz w:val="24"/>
          <w:szCs w:val="24"/>
        </w:rPr>
        <w:t xml:space="preserve"> </w:t>
      </w:r>
    </w:p>
    <w:p w14:paraId="7D34B2CC" w14:textId="77777777" w:rsidR="001E7693" w:rsidRPr="003C7ADD" w:rsidRDefault="001E7693" w:rsidP="001E7693">
      <w:pPr>
        <w:jc w:val="both"/>
        <w:rPr>
          <w:rFonts w:ascii="Verdana" w:hAnsi="Verdana" w:cs="Calibri"/>
          <w:color w:val="0A548B"/>
          <w:sz w:val="20"/>
        </w:rPr>
      </w:pPr>
    </w:p>
    <w:p w14:paraId="69BC26F4" w14:textId="77777777" w:rsidR="001E7693" w:rsidRPr="003C7ADD" w:rsidRDefault="001E7693" w:rsidP="001E7693">
      <w:pPr>
        <w:jc w:val="both"/>
        <w:rPr>
          <w:rFonts w:ascii="Verdana" w:hAnsi="Verdana" w:cs="Arial"/>
          <w:b/>
          <w:bCs/>
          <w:color w:val="0A548B"/>
          <w:sz w:val="20"/>
        </w:rPr>
      </w:pPr>
    </w:p>
    <w:p w14:paraId="722F5FBD" w14:textId="6886F316"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 xml:space="preserve">I/We the undersigned, </w:t>
      </w:r>
      <w:r w:rsidRPr="00696506">
        <w:rPr>
          <w:rFonts w:ascii="Verdana" w:hAnsi="Verdana" w:cs="Arial"/>
          <w:bCs/>
          <w:color w:val="0A548B"/>
          <w:sz w:val="20"/>
        </w:rPr>
        <w:t>hereby Tender and offer to provide the</w:t>
      </w:r>
      <w:r w:rsidR="00696506" w:rsidRPr="00696506">
        <w:rPr>
          <w:rFonts w:ascii="Verdana" w:hAnsi="Verdana" w:cs="Arial"/>
          <w:bCs/>
          <w:color w:val="0A548B"/>
          <w:sz w:val="20"/>
        </w:rPr>
        <w:t xml:space="preserve"> </w:t>
      </w:r>
      <w:r w:rsidRPr="00696506">
        <w:rPr>
          <w:rFonts w:ascii="Verdana" w:hAnsi="Verdana" w:cs="Arial"/>
          <w:bCs/>
          <w:color w:val="0A548B"/>
          <w:sz w:val="20"/>
        </w:rPr>
        <w:t>services which are more particularly referred to in the Invitation to Tender (ITT) supplied to me/us for the purpose of Tendering for the provision of the services and upon the terms</w:t>
      </w:r>
      <w:r w:rsidRPr="003C7ADD">
        <w:rPr>
          <w:rFonts w:ascii="Verdana" w:hAnsi="Verdana" w:cs="Arial"/>
          <w:bCs/>
          <w:color w:val="0A548B"/>
          <w:sz w:val="20"/>
        </w:rPr>
        <w:t xml:space="preserve"> thereof.</w:t>
      </w:r>
    </w:p>
    <w:p w14:paraId="1E78D497" w14:textId="77777777" w:rsidR="001E7693" w:rsidRPr="003C7ADD" w:rsidRDefault="001E7693" w:rsidP="001E7693">
      <w:pPr>
        <w:jc w:val="both"/>
        <w:rPr>
          <w:rFonts w:ascii="Verdana" w:hAnsi="Verdana" w:cs="Arial"/>
          <w:b/>
          <w:bCs/>
          <w:color w:val="0A548B"/>
          <w:sz w:val="20"/>
        </w:rPr>
      </w:pPr>
    </w:p>
    <w:p w14:paraId="1C80734F"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certify that the information supplied is accurate to the best of my/our knowledge and I/we understand that false information could result in the exclusion of my/our Tender.</w:t>
      </w:r>
    </w:p>
    <w:p w14:paraId="06D457FF" w14:textId="77777777" w:rsidR="001E7693" w:rsidRPr="003C7ADD" w:rsidRDefault="001E7693" w:rsidP="001E7693">
      <w:pPr>
        <w:jc w:val="both"/>
        <w:rPr>
          <w:rFonts w:ascii="Verdana" w:hAnsi="Verdana" w:cs="Arial"/>
          <w:b/>
          <w:bCs/>
          <w:color w:val="0A548B"/>
          <w:sz w:val="20"/>
        </w:rPr>
      </w:pPr>
    </w:p>
    <w:p w14:paraId="1B409141"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understand that it is a criminal offence, punishable by imprisonment, to give or offer any gift or consideration whatsoever as an inducement or reward to any servant of a public body and that any such action will entitle the ECITB to cancel any contract currently in force and will result in my/our exclusion from the list of Tenderers invited to Tender and/or exclusion of my/our Tender.</w:t>
      </w:r>
    </w:p>
    <w:p w14:paraId="17112642" w14:textId="77777777" w:rsidR="001E7693" w:rsidRPr="003C7ADD" w:rsidRDefault="001E7693" w:rsidP="001E7693">
      <w:pPr>
        <w:jc w:val="both"/>
        <w:rPr>
          <w:rFonts w:ascii="Verdana" w:hAnsi="Verdana" w:cs="Arial"/>
          <w:b/>
          <w:bCs/>
          <w:color w:val="0A548B"/>
          <w:sz w:val="20"/>
        </w:rPr>
      </w:pPr>
    </w:p>
    <w:p w14:paraId="07F57BEF"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hereby certify that I/we have/will not canvass any Director, employee, representative or adviser of ECITB in connection with the proposed award of the contract by ECITB and that no person employed by me/us or acting on my/our behalf, or advising me/us, has/will done/do any such act.</w:t>
      </w:r>
    </w:p>
    <w:p w14:paraId="6FA03E03" w14:textId="77777777" w:rsidR="001E7693" w:rsidRPr="003C7ADD" w:rsidRDefault="001E7693" w:rsidP="001E7693">
      <w:pPr>
        <w:jc w:val="both"/>
        <w:rPr>
          <w:rFonts w:ascii="Verdana" w:hAnsi="Verdana" w:cs="Arial"/>
          <w:b/>
          <w:bCs/>
          <w:color w:val="0A548B"/>
          <w:sz w:val="20"/>
        </w:rPr>
      </w:pPr>
    </w:p>
    <w:p w14:paraId="7177F026"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confirm that save as expressly provided for, the Tenderer undertakes to keep confidential all information concerning its ITT and all other information concerning the business and affairs of ECITB which the Tenderer has received or obtained in connection with this ITT, or in discussion relating to it.</w:t>
      </w:r>
    </w:p>
    <w:p w14:paraId="2144D3C6" w14:textId="77777777" w:rsidR="001E7693" w:rsidRPr="003C7ADD" w:rsidRDefault="001E7693" w:rsidP="001E7693">
      <w:pPr>
        <w:jc w:val="both"/>
        <w:rPr>
          <w:rFonts w:ascii="Verdana" w:hAnsi="Verdana" w:cs="Arial"/>
          <w:b/>
          <w:bCs/>
          <w:color w:val="0A548B"/>
          <w:sz w:val="20"/>
        </w:rPr>
      </w:pPr>
    </w:p>
    <w:p w14:paraId="687D110B"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confirm that we accept the contract as issued with the Invitation to Tender.</w:t>
      </w:r>
    </w:p>
    <w:p w14:paraId="2103C317" w14:textId="77777777" w:rsidR="001E7693" w:rsidRPr="003C7ADD" w:rsidRDefault="001E7693" w:rsidP="001E7693">
      <w:pPr>
        <w:jc w:val="both"/>
        <w:rPr>
          <w:rFonts w:ascii="Verdana" w:hAnsi="Verdana" w:cs="Arial"/>
          <w:b/>
          <w:bCs/>
          <w:color w:val="0A548B"/>
          <w:sz w:val="20"/>
        </w:rPr>
      </w:pPr>
    </w:p>
    <w:p w14:paraId="28601902"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undertake in the event of acceptance of our Tender and closure of the tender process to execute the contract within 10 business days of such acceptance (or otherwise as agreed with ECITB).</w:t>
      </w:r>
    </w:p>
    <w:p w14:paraId="09AC186E" w14:textId="77777777" w:rsidR="001E7693" w:rsidRPr="003C7ADD" w:rsidRDefault="001E7693" w:rsidP="001E7693">
      <w:pPr>
        <w:jc w:val="both"/>
        <w:rPr>
          <w:rFonts w:ascii="Verdana" w:hAnsi="Verdana" w:cs="Arial"/>
          <w:b/>
          <w:bCs/>
          <w:color w:val="0A548B"/>
          <w:sz w:val="20"/>
        </w:rPr>
      </w:pPr>
    </w:p>
    <w:p w14:paraId="2A31D801"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agree that ECITB may disclose the Tenderer's information/documentation (submitted to ECITB during this further competition) more widely within Government for the purpose of ensuring effective cross-Government procurement processes, including value for money and related purposes.</w:t>
      </w:r>
    </w:p>
    <w:p w14:paraId="55386000" w14:textId="77777777" w:rsidR="001E7693" w:rsidRPr="003C7ADD" w:rsidRDefault="001E7693" w:rsidP="001E7693">
      <w:pPr>
        <w:jc w:val="both"/>
        <w:rPr>
          <w:rFonts w:ascii="Verdana" w:hAnsi="Verdana" w:cs="Arial"/>
          <w:b/>
          <w:bCs/>
          <w:color w:val="0A548B"/>
          <w:sz w:val="20"/>
        </w:rPr>
      </w:pPr>
    </w:p>
    <w:p w14:paraId="6EC7BE55" w14:textId="77777777" w:rsidR="001E7693" w:rsidRPr="003C7ADD" w:rsidRDefault="001E7693" w:rsidP="001E7693">
      <w:pPr>
        <w:jc w:val="both"/>
        <w:rPr>
          <w:rFonts w:ascii="Verdana" w:hAnsi="Verdana" w:cs="Arial"/>
          <w:b/>
          <w:bCs/>
          <w:color w:val="0A548B"/>
          <w:sz w:val="20"/>
        </w:rPr>
      </w:pPr>
      <w:r w:rsidRPr="003C7ADD">
        <w:rPr>
          <w:rFonts w:ascii="Verdana" w:hAnsi="Verdana" w:cs="Arial"/>
          <w:b/>
          <w:bCs/>
          <w:color w:val="0A548B"/>
          <w:sz w:val="20"/>
        </w:rPr>
        <w:t>Statement of non-canvassing.</w:t>
      </w:r>
    </w:p>
    <w:p w14:paraId="7FDDB704" w14:textId="77777777" w:rsidR="001E7693" w:rsidRPr="003C7ADD" w:rsidRDefault="001E7693" w:rsidP="001E7693">
      <w:pPr>
        <w:jc w:val="both"/>
        <w:rPr>
          <w:rFonts w:ascii="Verdana" w:hAnsi="Verdana" w:cs="Arial"/>
          <w:b/>
          <w:bCs/>
          <w:color w:val="0A548B"/>
          <w:sz w:val="20"/>
        </w:rPr>
      </w:pPr>
    </w:p>
    <w:p w14:paraId="77C30345"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hereby certify that I/we have not canvassed any Minister, Director, employee, representative or adviser of ECITB in connection with the proposed award of the contract by ECITB, and that no person employed by me/us or acting on my/our behalf, or advising me/us, has done any such act.</w:t>
      </w:r>
    </w:p>
    <w:p w14:paraId="0F6160C9" w14:textId="77777777" w:rsidR="001E7693" w:rsidRPr="003C7ADD" w:rsidRDefault="001E7693" w:rsidP="001E7693">
      <w:pPr>
        <w:jc w:val="both"/>
        <w:rPr>
          <w:rFonts w:ascii="Verdana" w:hAnsi="Verdana" w:cs="Arial"/>
          <w:b/>
          <w:bCs/>
          <w:color w:val="0A548B"/>
          <w:sz w:val="20"/>
        </w:rPr>
      </w:pPr>
    </w:p>
    <w:p w14:paraId="25CAB618"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further hereby undertake that I/we will not canvass any Minister, Director, employee, representative or adviser of ECITB in connection with the award of the contract and that no person employed by me/us or acting on my/our behalf, or advising me/us, will do any such act.</w:t>
      </w:r>
    </w:p>
    <w:p w14:paraId="6CB87D99" w14:textId="77777777" w:rsidR="001E7693" w:rsidRPr="003C7ADD" w:rsidRDefault="001E7693" w:rsidP="001E7693">
      <w:pPr>
        <w:jc w:val="both"/>
        <w:rPr>
          <w:rFonts w:ascii="Verdana" w:hAnsi="Verdana" w:cs="Arial"/>
          <w:b/>
          <w:bCs/>
          <w:color w:val="0A548B"/>
          <w:sz w:val="20"/>
        </w:rPr>
      </w:pPr>
    </w:p>
    <w:p w14:paraId="7CB75056" w14:textId="77777777" w:rsidR="001E7693" w:rsidRPr="003C7ADD" w:rsidRDefault="001E7693" w:rsidP="001E7693">
      <w:pPr>
        <w:jc w:val="both"/>
        <w:rPr>
          <w:rFonts w:ascii="Verdana" w:hAnsi="Verdana" w:cs="Arial"/>
          <w:b/>
          <w:color w:val="0A548B"/>
          <w:sz w:val="20"/>
        </w:rPr>
      </w:pPr>
      <w:r w:rsidRPr="003C7ADD">
        <w:rPr>
          <w:rFonts w:ascii="Verdana" w:hAnsi="Verdana" w:cs="Arial"/>
          <w:b/>
          <w:color w:val="0A548B"/>
          <w:sz w:val="20"/>
        </w:rPr>
        <w:t>Statement of non-collusion</w:t>
      </w:r>
    </w:p>
    <w:p w14:paraId="1F91F9E4" w14:textId="77777777" w:rsidR="001E7693" w:rsidRPr="003C7ADD" w:rsidRDefault="001E7693" w:rsidP="001E7693">
      <w:pPr>
        <w:jc w:val="both"/>
        <w:rPr>
          <w:rFonts w:ascii="Verdana" w:hAnsi="Verdana" w:cs="Arial"/>
          <w:bCs/>
          <w:color w:val="0A548B"/>
          <w:sz w:val="20"/>
        </w:rPr>
      </w:pPr>
    </w:p>
    <w:p w14:paraId="3E2C630A"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The essence of selective Tendering for the contract is that ECITB shall receive bona fide competitive Tenders from all Tenderers.  In recognition of this principle, I/we certify that this is a bona fide offer, intended to be competitive and that I/we have not fixed or adjusted the amount of the offer in accordance with any agreement or arrangement with any other person.  I/we also certify that I/we have not done, and undertake that I/we will not do, at any time any of the following acts:</w:t>
      </w:r>
    </w:p>
    <w:p w14:paraId="47E04DD9" w14:textId="77777777" w:rsidR="001E7693" w:rsidRPr="003C7ADD" w:rsidRDefault="001E7693" w:rsidP="00DA4D29">
      <w:pPr>
        <w:pStyle w:val="ListParagraph"/>
        <w:numPr>
          <w:ilvl w:val="0"/>
          <w:numId w:val="4"/>
        </w:numPr>
        <w:jc w:val="both"/>
        <w:rPr>
          <w:rFonts w:ascii="Verdana" w:hAnsi="Verdana" w:cs="Arial"/>
          <w:b/>
          <w:bCs/>
          <w:color w:val="0A548B"/>
          <w:sz w:val="20"/>
        </w:rPr>
      </w:pPr>
      <w:r w:rsidRPr="003C7ADD">
        <w:rPr>
          <w:rFonts w:ascii="Verdana" w:hAnsi="Verdana" w:cs="Arial"/>
          <w:bCs/>
          <w:color w:val="0A548B"/>
          <w:sz w:val="20"/>
        </w:rPr>
        <w:lastRenderedPageBreak/>
        <w:t>communicate to a person other than ECITB, the amount or approximate amount of my/our proposed offer except where the disclosure in confidence of the approximate value of the Tender was essential to obtain insurance premium quotations required for the preparation of the Tender; or</w:t>
      </w:r>
    </w:p>
    <w:p w14:paraId="03176829" w14:textId="77777777" w:rsidR="001E7693" w:rsidRPr="003C7ADD" w:rsidRDefault="001E7693" w:rsidP="00DA4D29">
      <w:pPr>
        <w:pStyle w:val="ListParagraph"/>
        <w:numPr>
          <w:ilvl w:val="0"/>
          <w:numId w:val="4"/>
        </w:numPr>
        <w:jc w:val="both"/>
        <w:rPr>
          <w:rFonts w:ascii="Verdana" w:hAnsi="Verdana" w:cs="Arial"/>
          <w:b/>
          <w:bCs/>
          <w:color w:val="0A548B"/>
          <w:sz w:val="20"/>
        </w:rPr>
      </w:pPr>
      <w:r w:rsidRPr="003C7ADD">
        <w:rPr>
          <w:rFonts w:ascii="Verdana" w:hAnsi="Verdana" w:cs="Arial"/>
          <w:bCs/>
          <w:color w:val="0A548B"/>
          <w:sz w:val="20"/>
        </w:rPr>
        <w:t>enter into any agreement or agreements with any other person that they shall refrain from Tendering or as to the amount of any offer submitted by them; or</w:t>
      </w:r>
    </w:p>
    <w:p w14:paraId="340396B5" w14:textId="77777777" w:rsidR="001E7693" w:rsidRPr="003C7ADD" w:rsidRDefault="001E7693" w:rsidP="00DA4D29">
      <w:pPr>
        <w:pStyle w:val="ListParagraph"/>
        <w:numPr>
          <w:ilvl w:val="0"/>
          <w:numId w:val="4"/>
        </w:numPr>
        <w:jc w:val="both"/>
        <w:rPr>
          <w:rFonts w:ascii="Verdana" w:hAnsi="Verdana" w:cs="Arial"/>
          <w:b/>
          <w:bCs/>
          <w:color w:val="0A548B"/>
          <w:sz w:val="20"/>
        </w:rPr>
      </w:pPr>
      <w:r w:rsidRPr="003C7ADD">
        <w:rPr>
          <w:rFonts w:ascii="Verdana" w:hAnsi="Verdana" w:cs="Arial"/>
          <w:bCs/>
          <w:color w:val="0A548B"/>
          <w:sz w:val="20"/>
        </w:rPr>
        <w:t>offer or agree to pay or give or actually pay or give any sum of money, inducement or valuable consideration, directly or indirectly, to any person for doing or having done or having caused to be done in relation to any other offer or proposed offer, any act or omission.</w:t>
      </w:r>
    </w:p>
    <w:p w14:paraId="08B95EDF" w14:textId="77777777" w:rsidR="001E7693" w:rsidRPr="003C7ADD" w:rsidRDefault="001E7693" w:rsidP="001E7693">
      <w:pPr>
        <w:jc w:val="both"/>
        <w:rPr>
          <w:rFonts w:ascii="Verdana" w:hAnsi="Verdana" w:cs="Arial"/>
          <w:bCs/>
          <w:color w:val="0A548B"/>
          <w:sz w:val="20"/>
        </w:rPr>
      </w:pPr>
    </w:p>
    <w:p w14:paraId="4A795592" w14:textId="77777777" w:rsidR="001E7693" w:rsidRPr="003C7ADD" w:rsidRDefault="001E7693" w:rsidP="001E7693">
      <w:pPr>
        <w:jc w:val="both"/>
        <w:rPr>
          <w:rFonts w:ascii="Verdana" w:hAnsi="Verdana" w:cs="Arial"/>
          <w:b/>
          <w:color w:val="0A548B"/>
          <w:sz w:val="20"/>
        </w:rPr>
      </w:pPr>
    </w:p>
    <w:p w14:paraId="2BD4A399" w14:textId="77777777" w:rsidR="001E7693" w:rsidRPr="003C7ADD" w:rsidRDefault="001E7693" w:rsidP="001E7693">
      <w:pPr>
        <w:jc w:val="both"/>
        <w:rPr>
          <w:rFonts w:ascii="Verdana" w:hAnsi="Verdana" w:cs="Arial"/>
          <w:b/>
          <w:color w:val="0A548B"/>
          <w:sz w:val="20"/>
        </w:rPr>
      </w:pPr>
      <w:r w:rsidRPr="003C7ADD">
        <w:rPr>
          <w:rFonts w:ascii="Verdana" w:hAnsi="Verdana" w:cs="Arial"/>
          <w:b/>
          <w:color w:val="0A548B"/>
          <w:sz w:val="20"/>
        </w:rPr>
        <w:t>Conflict Of Interest</w:t>
      </w:r>
    </w:p>
    <w:p w14:paraId="1794EB18" w14:textId="77777777" w:rsidR="001E7693" w:rsidRPr="003C7ADD" w:rsidRDefault="001E7693" w:rsidP="001E7693">
      <w:pPr>
        <w:jc w:val="both"/>
        <w:rPr>
          <w:rFonts w:ascii="Verdana" w:hAnsi="Verdana" w:cs="Arial"/>
          <w:bCs/>
          <w:color w:val="0A548B"/>
          <w:sz w:val="20"/>
        </w:rPr>
      </w:pPr>
    </w:p>
    <w:p w14:paraId="470BA846"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confirm that, based on the information provided in the ITT and in the general public domain I/we would have no conflicts of interest in respect of providing the works if offered this appointment.</w:t>
      </w:r>
    </w:p>
    <w:p w14:paraId="254353E2" w14:textId="77777777" w:rsidR="001E7693" w:rsidRPr="003C7ADD" w:rsidRDefault="001E7693" w:rsidP="001E7693">
      <w:pPr>
        <w:jc w:val="both"/>
        <w:rPr>
          <w:rFonts w:ascii="Verdana" w:hAnsi="Verdana" w:cs="Arial"/>
          <w:b/>
          <w:bCs/>
          <w:color w:val="0A548B"/>
          <w:sz w:val="20"/>
        </w:rPr>
      </w:pPr>
    </w:p>
    <w:p w14:paraId="22F5BF66"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agree that ECITB may, in its consideration of the offer and in any subsequent actions, rely upon the statements made in this Certificate.</w:t>
      </w:r>
    </w:p>
    <w:p w14:paraId="48BC6BAB" w14:textId="77777777" w:rsidR="001E7693" w:rsidRPr="003C7ADD" w:rsidRDefault="001E7693" w:rsidP="001E7693">
      <w:pPr>
        <w:jc w:val="both"/>
        <w:rPr>
          <w:rFonts w:ascii="Verdana" w:hAnsi="Verdana" w:cs="Arial"/>
          <w:b/>
          <w:bCs/>
          <w:color w:val="0A548B"/>
          <w:sz w:val="20"/>
        </w:rPr>
      </w:pPr>
    </w:p>
    <w:p w14:paraId="7F7B6120"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confirm that the Tender remains valid for a minimum of six months from the date of this Tender Certificate.</w:t>
      </w:r>
    </w:p>
    <w:p w14:paraId="3B49F8F1" w14:textId="77777777" w:rsidR="001E7693" w:rsidRPr="003C7ADD" w:rsidRDefault="001E7693" w:rsidP="001E7693">
      <w:pPr>
        <w:jc w:val="both"/>
        <w:rPr>
          <w:rFonts w:ascii="Verdana" w:hAnsi="Verdana" w:cs="Arial"/>
          <w:b/>
          <w:bCs/>
          <w:color w:val="0A548B"/>
          <w:sz w:val="20"/>
        </w:rPr>
      </w:pPr>
    </w:p>
    <w:p w14:paraId="1FE01A2F"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confirm that the undersigned are authorised to commit the Tenderer to the contractual obligations contained in the Invitation to Tender and the contract.</w:t>
      </w:r>
    </w:p>
    <w:p w14:paraId="73592E60" w14:textId="77777777" w:rsidR="001E7693" w:rsidRPr="003C7ADD" w:rsidRDefault="001E7693" w:rsidP="001E7693">
      <w:pPr>
        <w:jc w:val="both"/>
        <w:rPr>
          <w:rFonts w:ascii="Verdana" w:hAnsi="Verdana" w:cs="Arial"/>
          <w:b/>
          <w:bCs/>
          <w:color w:val="0A548B"/>
          <w:sz w:val="20"/>
        </w:rPr>
      </w:pPr>
    </w:p>
    <w:p w14:paraId="3F5506A5" w14:textId="77777777" w:rsidR="001E7693" w:rsidRPr="003C7ADD" w:rsidRDefault="001E7693" w:rsidP="001E7693">
      <w:pPr>
        <w:jc w:val="both"/>
        <w:rPr>
          <w:rFonts w:ascii="Verdana" w:hAnsi="Verdana" w:cs="Arial"/>
          <w:b/>
          <w:bCs/>
          <w:color w:val="0A548B"/>
          <w:sz w:val="20"/>
        </w:rPr>
      </w:pPr>
    </w:p>
    <w:tbl>
      <w:tblPr>
        <w:tblStyle w:val="TableGrid"/>
        <w:tblW w:w="9776" w:type="dxa"/>
        <w:tblLook w:val="04A0" w:firstRow="1" w:lastRow="0" w:firstColumn="1" w:lastColumn="0" w:noHBand="0" w:noVBand="1"/>
      </w:tblPr>
      <w:tblGrid>
        <w:gridCol w:w="4815"/>
        <w:gridCol w:w="4961"/>
      </w:tblGrid>
      <w:tr w:rsidR="003C7ADD" w:rsidRPr="003C7ADD" w14:paraId="43222F75" w14:textId="77777777" w:rsidTr="004E686B">
        <w:tc>
          <w:tcPr>
            <w:tcW w:w="4815" w:type="dxa"/>
          </w:tcPr>
          <w:p w14:paraId="3BECC5D4" w14:textId="77777777" w:rsidR="001E7693" w:rsidRPr="003C7ADD" w:rsidRDefault="001E7693">
            <w:pPr>
              <w:jc w:val="both"/>
              <w:rPr>
                <w:rFonts w:ascii="Verdana" w:hAnsi="Verdana" w:cs="Arial"/>
                <w:b/>
                <w:color w:val="0A548B"/>
                <w:sz w:val="20"/>
              </w:rPr>
            </w:pPr>
            <w:r w:rsidRPr="003C7ADD">
              <w:rPr>
                <w:rFonts w:ascii="Verdana" w:hAnsi="Verdana" w:cs="Arial"/>
                <w:b/>
                <w:color w:val="0A548B"/>
                <w:sz w:val="20"/>
              </w:rPr>
              <w:t>Signed:</w:t>
            </w:r>
          </w:p>
          <w:p w14:paraId="056E2059" w14:textId="77777777" w:rsidR="001E7693" w:rsidRPr="003C7ADD" w:rsidRDefault="001E7693">
            <w:pPr>
              <w:jc w:val="both"/>
              <w:rPr>
                <w:rFonts w:ascii="Verdana" w:hAnsi="Verdana" w:cs="Arial"/>
                <w:b/>
                <w:color w:val="0A548B"/>
                <w:sz w:val="20"/>
              </w:rPr>
            </w:pPr>
          </w:p>
        </w:tc>
        <w:tc>
          <w:tcPr>
            <w:tcW w:w="4961" w:type="dxa"/>
          </w:tcPr>
          <w:p w14:paraId="6CDBB100" w14:textId="77777777" w:rsidR="001E7693" w:rsidRPr="003C7ADD" w:rsidRDefault="001E7693">
            <w:pPr>
              <w:jc w:val="both"/>
              <w:rPr>
                <w:rFonts w:ascii="Verdana" w:hAnsi="Verdana" w:cs="Arial"/>
                <w:bCs/>
                <w:color w:val="0A548B"/>
                <w:sz w:val="20"/>
              </w:rPr>
            </w:pPr>
          </w:p>
        </w:tc>
      </w:tr>
      <w:tr w:rsidR="003C7ADD" w:rsidRPr="003C7ADD" w14:paraId="1C0FE525" w14:textId="77777777" w:rsidTr="004E686B">
        <w:tc>
          <w:tcPr>
            <w:tcW w:w="4815" w:type="dxa"/>
          </w:tcPr>
          <w:p w14:paraId="1183690F" w14:textId="77777777" w:rsidR="001E7693" w:rsidRPr="003C7ADD" w:rsidRDefault="001E7693">
            <w:pPr>
              <w:jc w:val="both"/>
              <w:rPr>
                <w:rFonts w:ascii="Verdana" w:hAnsi="Verdana" w:cs="Arial"/>
                <w:b/>
                <w:color w:val="0A548B"/>
                <w:sz w:val="20"/>
              </w:rPr>
            </w:pPr>
            <w:r w:rsidRPr="003C7ADD">
              <w:rPr>
                <w:rFonts w:ascii="Verdana" w:hAnsi="Verdana" w:cs="Arial"/>
                <w:b/>
                <w:color w:val="0A548B"/>
                <w:sz w:val="20"/>
              </w:rPr>
              <w:t xml:space="preserve">Name:  </w:t>
            </w:r>
          </w:p>
          <w:p w14:paraId="796217D9" w14:textId="77777777" w:rsidR="001E7693" w:rsidRPr="003C7ADD" w:rsidRDefault="001E7693">
            <w:pPr>
              <w:jc w:val="both"/>
              <w:rPr>
                <w:rFonts w:ascii="Verdana" w:hAnsi="Verdana" w:cs="Arial"/>
                <w:b/>
                <w:color w:val="0A548B"/>
                <w:sz w:val="20"/>
              </w:rPr>
            </w:pPr>
          </w:p>
        </w:tc>
        <w:tc>
          <w:tcPr>
            <w:tcW w:w="4961" w:type="dxa"/>
          </w:tcPr>
          <w:p w14:paraId="4339D0E6" w14:textId="77777777" w:rsidR="001E7693" w:rsidRPr="003C7ADD" w:rsidRDefault="001E7693">
            <w:pPr>
              <w:jc w:val="both"/>
              <w:rPr>
                <w:rFonts w:ascii="Verdana" w:hAnsi="Verdana" w:cs="Arial"/>
                <w:bCs/>
                <w:color w:val="0A548B"/>
                <w:sz w:val="20"/>
              </w:rPr>
            </w:pPr>
          </w:p>
        </w:tc>
      </w:tr>
      <w:tr w:rsidR="003C7ADD" w:rsidRPr="003C7ADD" w14:paraId="0F85059C" w14:textId="77777777" w:rsidTr="004E686B">
        <w:tc>
          <w:tcPr>
            <w:tcW w:w="4815" w:type="dxa"/>
          </w:tcPr>
          <w:p w14:paraId="28D66AE6" w14:textId="77777777" w:rsidR="001E7693" w:rsidRPr="003C7ADD" w:rsidRDefault="001E7693">
            <w:pPr>
              <w:jc w:val="both"/>
              <w:rPr>
                <w:rFonts w:ascii="Verdana" w:hAnsi="Verdana" w:cs="Arial"/>
                <w:b/>
                <w:color w:val="0A548B"/>
                <w:sz w:val="20"/>
              </w:rPr>
            </w:pPr>
            <w:r w:rsidRPr="003C7ADD">
              <w:rPr>
                <w:rFonts w:ascii="Verdana" w:hAnsi="Verdana" w:cs="Arial"/>
                <w:b/>
                <w:color w:val="0A548B"/>
                <w:sz w:val="20"/>
              </w:rPr>
              <w:t xml:space="preserve">Position: </w:t>
            </w:r>
          </w:p>
          <w:p w14:paraId="44CFC4B5" w14:textId="77777777" w:rsidR="001E7693" w:rsidRPr="003C7ADD" w:rsidRDefault="001E7693">
            <w:pPr>
              <w:jc w:val="both"/>
              <w:rPr>
                <w:rFonts w:ascii="Verdana" w:hAnsi="Verdana" w:cs="Arial"/>
                <w:b/>
                <w:color w:val="0A548B"/>
                <w:sz w:val="20"/>
              </w:rPr>
            </w:pPr>
          </w:p>
        </w:tc>
        <w:tc>
          <w:tcPr>
            <w:tcW w:w="4961" w:type="dxa"/>
          </w:tcPr>
          <w:p w14:paraId="71BA34B5" w14:textId="77777777" w:rsidR="001E7693" w:rsidRPr="003C7ADD" w:rsidRDefault="001E7693">
            <w:pPr>
              <w:jc w:val="both"/>
              <w:rPr>
                <w:rFonts w:ascii="Verdana" w:hAnsi="Verdana" w:cs="Arial"/>
                <w:bCs/>
                <w:color w:val="0A548B"/>
                <w:sz w:val="20"/>
              </w:rPr>
            </w:pPr>
          </w:p>
        </w:tc>
      </w:tr>
      <w:tr w:rsidR="003C7ADD" w:rsidRPr="003C7ADD" w14:paraId="56C2EF1D" w14:textId="77777777" w:rsidTr="004E686B">
        <w:tc>
          <w:tcPr>
            <w:tcW w:w="4815" w:type="dxa"/>
          </w:tcPr>
          <w:p w14:paraId="5D341AF2" w14:textId="58987E99" w:rsidR="001E7693" w:rsidRPr="003C7ADD" w:rsidRDefault="001E7693">
            <w:pPr>
              <w:jc w:val="both"/>
              <w:rPr>
                <w:rFonts w:ascii="Verdana" w:hAnsi="Verdana" w:cs="Arial"/>
                <w:b/>
                <w:color w:val="0A548B"/>
                <w:sz w:val="20"/>
              </w:rPr>
            </w:pPr>
            <w:r w:rsidRPr="003C7ADD">
              <w:rPr>
                <w:rFonts w:ascii="Verdana" w:hAnsi="Verdana" w:cs="Arial"/>
                <w:b/>
                <w:color w:val="0A548B"/>
                <w:sz w:val="20"/>
              </w:rPr>
              <w:t>For and on behalf of (Tenderer Organisation</w:t>
            </w:r>
            <w:r w:rsidR="004E686B" w:rsidRPr="003C7ADD">
              <w:rPr>
                <w:rFonts w:ascii="Verdana" w:hAnsi="Verdana" w:cs="Arial"/>
                <w:b/>
                <w:color w:val="0A548B"/>
                <w:sz w:val="20"/>
              </w:rPr>
              <w:t>):</w:t>
            </w:r>
          </w:p>
          <w:p w14:paraId="700B82B3" w14:textId="037409C4" w:rsidR="004E686B" w:rsidRPr="003C7ADD" w:rsidRDefault="004E686B">
            <w:pPr>
              <w:jc w:val="both"/>
              <w:rPr>
                <w:rFonts w:ascii="Verdana" w:hAnsi="Verdana" w:cs="Arial"/>
                <w:b/>
                <w:color w:val="0A548B"/>
                <w:sz w:val="20"/>
              </w:rPr>
            </w:pPr>
          </w:p>
        </w:tc>
        <w:tc>
          <w:tcPr>
            <w:tcW w:w="4961" w:type="dxa"/>
          </w:tcPr>
          <w:p w14:paraId="04A205BE" w14:textId="77777777" w:rsidR="001E7693" w:rsidRPr="003C7ADD" w:rsidRDefault="001E7693">
            <w:pPr>
              <w:jc w:val="both"/>
              <w:rPr>
                <w:rFonts w:ascii="Verdana" w:hAnsi="Verdana" w:cs="Arial"/>
                <w:bCs/>
                <w:color w:val="0A548B"/>
                <w:sz w:val="20"/>
              </w:rPr>
            </w:pPr>
          </w:p>
        </w:tc>
      </w:tr>
      <w:tr w:rsidR="003C7ADD" w:rsidRPr="003C7ADD" w14:paraId="60E23D59" w14:textId="77777777" w:rsidTr="004E686B">
        <w:tc>
          <w:tcPr>
            <w:tcW w:w="4815" w:type="dxa"/>
          </w:tcPr>
          <w:p w14:paraId="0F5C0201" w14:textId="77777777" w:rsidR="001E7693" w:rsidRPr="003C7ADD" w:rsidRDefault="001E7693">
            <w:pPr>
              <w:jc w:val="both"/>
              <w:rPr>
                <w:rFonts w:ascii="Verdana" w:hAnsi="Verdana" w:cs="Arial"/>
                <w:b/>
                <w:color w:val="0A548B"/>
                <w:sz w:val="20"/>
              </w:rPr>
            </w:pPr>
            <w:r w:rsidRPr="003C7ADD">
              <w:rPr>
                <w:rFonts w:ascii="Verdana" w:hAnsi="Verdana" w:cs="Arial"/>
                <w:b/>
                <w:color w:val="0A548B"/>
                <w:sz w:val="20"/>
              </w:rPr>
              <w:t>Email Address:</w:t>
            </w:r>
          </w:p>
          <w:p w14:paraId="57C5AB5E" w14:textId="77777777" w:rsidR="001E7693" w:rsidRPr="003C7ADD" w:rsidRDefault="001E7693">
            <w:pPr>
              <w:jc w:val="both"/>
              <w:rPr>
                <w:rFonts w:ascii="Verdana" w:hAnsi="Verdana" w:cs="Arial"/>
                <w:b/>
                <w:color w:val="0A548B"/>
                <w:sz w:val="20"/>
              </w:rPr>
            </w:pPr>
          </w:p>
        </w:tc>
        <w:tc>
          <w:tcPr>
            <w:tcW w:w="4961" w:type="dxa"/>
          </w:tcPr>
          <w:p w14:paraId="554C082B" w14:textId="77777777" w:rsidR="001E7693" w:rsidRPr="003C7ADD" w:rsidRDefault="001E7693">
            <w:pPr>
              <w:jc w:val="both"/>
              <w:rPr>
                <w:rFonts w:ascii="Verdana" w:hAnsi="Verdana" w:cs="Arial"/>
                <w:bCs/>
                <w:color w:val="0A548B"/>
                <w:sz w:val="20"/>
              </w:rPr>
            </w:pPr>
          </w:p>
        </w:tc>
      </w:tr>
      <w:tr w:rsidR="003C7ADD" w:rsidRPr="003C7ADD" w14:paraId="1EABCF91" w14:textId="77777777" w:rsidTr="004E686B">
        <w:tc>
          <w:tcPr>
            <w:tcW w:w="4815" w:type="dxa"/>
          </w:tcPr>
          <w:p w14:paraId="12916DF5" w14:textId="77777777" w:rsidR="00827067" w:rsidRPr="003C7ADD" w:rsidRDefault="00827067">
            <w:pPr>
              <w:jc w:val="both"/>
              <w:rPr>
                <w:rFonts w:ascii="Verdana" w:hAnsi="Verdana" w:cs="Arial"/>
                <w:b/>
                <w:color w:val="0A548B"/>
                <w:sz w:val="20"/>
              </w:rPr>
            </w:pPr>
            <w:r w:rsidRPr="003C7ADD">
              <w:rPr>
                <w:rFonts w:ascii="Verdana" w:hAnsi="Verdana" w:cs="Arial"/>
                <w:b/>
                <w:color w:val="0A548B"/>
                <w:sz w:val="20"/>
              </w:rPr>
              <w:t>Phone Number:</w:t>
            </w:r>
          </w:p>
          <w:p w14:paraId="6FDF8DFD" w14:textId="6221DECA" w:rsidR="00827067" w:rsidRPr="003C7ADD" w:rsidRDefault="00827067">
            <w:pPr>
              <w:jc w:val="both"/>
              <w:rPr>
                <w:rFonts w:ascii="Verdana" w:hAnsi="Verdana" w:cs="Arial"/>
                <w:b/>
                <w:color w:val="0A548B"/>
                <w:sz w:val="20"/>
              </w:rPr>
            </w:pPr>
          </w:p>
        </w:tc>
        <w:tc>
          <w:tcPr>
            <w:tcW w:w="4961" w:type="dxa"/>
          </w:tcPr>
          <w:p w14:paraId="6E571ACB" w14:textId="77777777" w:rsidR="00827067" w:rsidRPr="003C7ADD" w:rsidRDefault="00827067">
            <w:pPr>
              <w:jc w:val="both"/>
              <w:rPr>
                <w:rFonts w:ascii="Verdana" w:hAnsi="Verdana" w:cs="Arial"/>
                <w:bCs/>
                <w:color w:val="0A548B"/>
                <w:sz w:val="20"/>
              </w:rPr>
            </w:pPr>
          </w:p>
        </w:tc>
      </w:tr>
      <w:tr w:rsidR="003C7ADD" w:rsidRPr="003C7ADD" w14:paraId="44466A63" w14:textId="77777777" w:rsidTr="004E686B">
        <w:tc>
          <w:tcPr>
            <w:tcW w:w="4815" w:type="dxa"/>
          </w:tcPr>
          <w:p w14:paraId="3761F172" w14:textId="77777777" w:rsidR="00827067" w:rsidRPr="003C7ADD" w:rsidRDefault="00827067">
            <w:pPr>
              <w:jc w:val="both"/>
              <w:rPr>
                <w:rFonts w:ascii="Verdana" w:hAnsi="Verdana" w:cs="Arial"/>
                <w:b/>
                <w:color w:val="0A548B"/>
                <w:sz w:val="20"/>
              </w:rPr>
            </w:pPr>
            <w:r w:rsidRPr="003C7ADD">
              <w:rPr>
                <w:rFonts w:ascii="Verdana" w:hAnsi="Verdana" w:cs="Arial"/>
                <w:b/>
                <w:color w:val="0A548B"/>
                <w:sz w:val="20"/>
              </w:rPr>
              <w:t>Address:</w:t>
            </w:r>
          </w:p>
          <w:p w14:paraId="017FCD10" w14:textId="77777777" w:rsidR="004E686B" w:rsidRPr="003C7ADD" w:rsidRDefault="004E686B">
            <w:pPr>
              <w:jc w:val="both"/>
              <w:rPr>
                <w:rFonts w:ascii="Verdana" w:hAnsi="Verdana" w:cs="Arial"/>
                <w:b/>
                <w:color w:val="0A548B"/>
                <w:sz w:val="20"/>
              </w:rPr>
            </w:pPr>
          </w:p>
          <w:p w14:paraId="28F7E72D" w14:textId="77777777" w:rsidR="004E686B" w:rsidRPr="003C7ADD" w:rsidRDefault="004E686B">
            <w:pPr>
              <w:jc w:val="both"/>
              <w:rPr>
                <w:rFonts w:ascii="Verdana" w:hAnsi="Verdana" w:cs="Arial"/>
                <w:b/>
                <w:color w:val="0A548B"/>
                <w:sz w:val="20"/>
              </w:rPr>
            </w:pPr>
          </w:p>
          <w:p w14:paraId="6AC7AFF9" w14:textId="5AD07C11" w:rsidR="004E686B" w:rsidRPr="003C7ADD" w:rsidRDefault="004E686B">
            <w:pPr>
              <w:jc w:val="both"/>
              <w:rPr>
                <w:rFonts w:ascii="Verdana" w:hAnsi="Verdana" w:cs="Arial"/>
                <w:b/>
                <w:color w:val="0A548B"/>
                <w:sz w:val="20"/>
              </w:rPr>
            </w:pPr>
          </w:p>
        </w:tc>
        <w:tc>
          <w:tcPr>
            <w:tcW w:w="4961" w:type="dxa"/>
          </w:tcPr>
          <w:p w14:paraId="09B6C8EA" w14:textId="77777777" w:rsidR="00827067" w:rsidRPr="003C7ADD" w:rsidRDefault="00827067">
            <w:pPr>
              <w:jc w:val="both"/>
              <w:rPr>
                <w:rFonts w:ascii="Verdana" w:hAnsi="Verdana" w:cs="Arial"/>
                <w:bCs/>
                <w:color w:val="0A548B"/>
                <w:sz w:val="20"/>
              </w:rPr>
            </w:pPr>
          </w:p>
        </w:tc>
      </w:tr>
    </w:tbl>
    <w:p w14:paraId="62587677" w14:textId="77777777" w:rsidR="001E7693" w:rsidRPr="003C7ADD" w:rsidRDefault="001E7693" w:rsidP="001E7693">
      <w:pPr>
        <w:jc w:val="both"/>
        <w:rPr>
          <w:rFonts w:ascii="Verdana" w:hAnsi="Verdana" w:cs="Arial"/>
          <w:bCs/>
          <w:color w:val="0A548B"/>
          <w:sz w:val="20"/>
        </w:rPr>
      </w:pPr>
    </w:p>
    <w:p w14:paraId="4DBE1AA1" w14:textId="77777777" w:rsidR="004C27C8" w:rsidRPr="003C7ADD" w:rsidRDefault="004C27C8" w:rsidP="00394DD8">
      <w:pPr>
        <w:jc w:val="both"/>
        <w:rPr>
          <w:rFonts w:ascii="Verdana" w:hAnsi="Verdana" w:cs="Calibri"/>
          <w:color w:val="0A548B"/>
          <w:sz w:val="20"/>
        </w:rPr>
      </w:pPr>
    </w:p>
    <w:p w14:paraId="3E943EA0" w14:textId="77777777" w:rsidR="004C27C8" w:rsidRPr="003C7ADD" w:rsidRDefault="004C27C8" w:rsidP="00394DD8">
      <w:pPr>
        <w:jc w:val="both"/>
        <w:rPr>
          <w:rFonts w:ascii="Verdana" w:hAnsi="Verdana" w:cs="Calibri"/>
          <w:color w:val="0A548B"/>
          <w:sz w:val="20"/>
        </w:rPr>
      </w:pPr>
    </w:p>
    <w:p w14:paraId="472E71F6" w14:textId="77777777" w:rsidR="004C27C8" w:rsidRPr="003C7ADD" w:rsidRDefault="004C27C8" w:rsidP="00394DD8">
      <w:pPr>
        <w:jc w:val="both"/>
        <w:rPr>
          <w:rFonts w:ascii="Verdana" w:hAnsi="Verdana" w:cs="Calibri"/>
          <w:color w:val="0A548B"/>
          <w:sz w:val="20"/>
        </w:rPr>
      </w:pPr>
    </w:p>
    <w:p w14:paraId="57632BBF" w14:textId="77777777" w:rsidR="004C27C8" w:rsidRPr="003C7ADD" w:rsidRDefault="004C27C8" w:rsidP="00394DD8">
      <w:pPr>
        <w:jc w:val="both"/>
        <w:rPr>
          <w:rFonts w:ascii="Verdana" w:hAnsi="Verdana" w:cs="Calibri"/>
          <w:color w:val="0A548B"/>
          <w:sz w:val="20"/>
        </w:rPr>
      </w:pPr>
    </w:p>
    <w:p w14:paraId="0B5907FE" w14:textId="77777777" w:rsidR="004C27C8" w:rsidRDefault="004C27C8" w:rsidP="00394DD8">
      <w:pPr>
        <w:jc w:val="both"/>
        <w:rPr>
          <w:rFonts w:ascii="Verdana" w:hAnsi="Verdana" w:cs="Calibri"/>
          <w:color w:val="0A548B"/>
          <w:sz w:val="20"/>
        </w:rPr>
      </w:pPr>
    </w:p>
    <w:p w14:paraId="6507E7DB" w14:textId="77777777" w:rsidR="00EA0FDA" w:rsidRDefault="00EA0FDA" w:rsidP="00394DD8">
      <w:pPr>
        <w:jc w:val="both"/>
        <w:rPr>
          <w:rFonts w:ascii="Verdana" w:hAnsi="Verdana" w:cs="Calibri"/>
          <w:color w:val="0A548B"/>
          <w:sz w:val="20"/>
        </w:rPr>
      </w:pPr>
    </w:p>
    <w:p w14:paraId="471ED2D5" w14:textId="77777777" w:rsidR="00EA0FDA" w:rsidRDefault="00EA0FDA" w:rsidP="00394DD8">
      <w:pPr>
        <w:jc w:val="both"/>
        <w:rPr>
          <w:rFonts w:ascii="Verdana" w:hAnsi="Verdana" w:cs="Calibri"/>
          <w:color w:val="0A548B"/>
          <w:sz w:val="20"/>
        </w:rPr>
      </w:pPr>
    </w:p>
    <w:p w14:paraId="68CA86DF" w14:textId="77777777" w:rsidR="00EA0FDA" w:rsidRDefault="00EA0FDA" w:rsidP="00394DD8">
      <w:pPr>
        <w:jc w:val="both"/>
        <w:rPr>
          <w:rFonts w:ascii="Verdana" w:hAnsi="Verdana" w:cs="Calibri"/>
          <w:color w:val="0A548B"/>
          <w:sz w:val="20"/>
        </w:rPr>
      </w:pPr>
    </w:p>
    <w:p w14:paraId="1F3508C7" w14:textId="77777777" w:rsidR="00EA0FDA" w:rsidRDefault="00EA0FDA" w:rsidP="00394DD8">
      <w:pPr>
        <w:jc w:val="both"/>
        <w:rPr>
          <w:rFonts w:ascii="Verdana" w:hAnsi="Verdana" w:cs="Calibri"/>
          <w:color w:val="0A548B"/>
          <w:sz w:val="20"/>
        </w:rPr>
      </w:pPr>
    </w:p>
    <w:p w14:paraId="5B1BFB43" w14:textId="2CCE5422" w:rsidR="005C3896" w:rsidRPr="00AD2B1B" w:rsidRDefault="005C3896" w:rsidP="004A5347">
      <w:pPr>
        <w:pStyle w:val="Heading2"/>
        <w:shd w:val="clear" w:color="auto" w:fill="E7E6E6" w:themeFill="background2"/>
        <w:tabs>
          <w:tab w:val="clear" w:pos="3131"/>
          <w:tab w:val="left" w:pos="2552"/>
        </w:tabs>
        <w:jc w:val="both"/>
        <w:rPr>
          <w:rFonts w:ascii="Verdana" w:hAnsi="Verdana" w:cs="Calibri"/>
          <w:b/>
          <w:bCs/>
          <w:color w:val="0A548B"/>
          <w:sz w:val="24"/>
          <w:szCs w:val="24"/>
        </w:rPr>
      </w:pPr>
      <w:bookmarkStart w:id="223" w:name="_Toc185262563"/>
      <w:bookmarkStart w:id="224" w:name="_Toc185502932"/>
      <w:r w:rsidRPr="00AD2B1B">
        <w:rPr>
          <w:rFonts w:ascii="Verdana" w:hAnsi="Verdana" w:cs="Calibri"/>
          <w:b/>
          <w:bCs/>
          <w:color w:val="0A548B"/>
          <w:sz w:val="24"/>
          <w:szCs w:val="24"/>
        </w:rPr>
        <w:t>Appendix D</w:t>
      </w:r>
      <w:r w:rsidRPr="00AD2B1B">
        <w:rPr>
          <w:rFonts w:ascii="Verdana" w:hAnsi="Verdana" w:cs="Calibri"/>
          <w:b/>
          <w:bCs/>
          <w:color w:val="0A548B"/>
          <w:sz w:val="24"/>
          <w:szCs w:val="24"/>
        </w:rPr>
        <w:tab/>
        <w:t>Commercially Sensitive Information</w:t>
      </w:r>
      <w:bookmarkEnd w:id="223"/>
      <w:bookmarkEnd w:id="224"/>
      <w:r w:rsidRPr="00AD2B1B">
        <w:rPr>
          <w:rFonts w:ascii="Verdana" w:hAnsi="Verdana" w:cs="Calibri"/>
          <w:b/>
          <w:bCs/>
          <w:color w:val="0A548B"/>
          <w:sz w:val="24"/>
          <w:szCs w:val="24"/>
        </w:rPr>
        <w:t xml:space="preserve"> </w:t>
      </w:r>
      <w:bookmarkStart w:id="225" w:name="_Toc156279744"/>
    </w:p>
    <w:bookmarkEnd w:id="225"/>
    <w:p w14:paraId="7A947341" w14:textId="77777777" w:rsidR="005C3896" w:rsidRPr="003C7ADD" w:rsidRDefault="005C3896" w:rsidP="005C3896">
      <w:pPr>
        <w:ind w:left="-567"/>
        <w:rPr>
          <w:rFonts w:ascii="Verdana" w:hAnsi="Verdana" w:cs="Arial"/>
          <w:bCs/>
          <w:color w:val="0A548B"/>
          <w:sz w:val="20"/>
        </w:rPr>
      </w:pPr>
    </w:p>
    <w:p w14:paraId="5BBECABB" w14:textId="77777777" w:rsidR="00E518B4" w:rsidRPr="003C7ADD" w:rsidRDefault="00E518B4" w:rsidP="005C3896">
      <w:pPr>
        <w:rPr>
          <w:rFonts w:ascii="Verdana" w:hAnsi="Verdana" w:cs="Arial"/>
          <w:bCs/>
          <w:color w:val="0A548B"/>
          <w:sz w:val="20"/>
        </w:rPr>
      </w:pPr>
    </w:p>
    <w:p w14:paraId="3EFF29A8" w14:textId="08345C1F" w:rsidR="005C3896" w:rsidRPr="003C7ADD" w:rsidRDefault="005C3896" w:rsidP="005C3896">
      <w:pPr>
        <w:rPr>
          <w:rFonts w:ascii="Verdana" w:hAnsi="Verdana" w:cs="Arial"/>
          <w:bCs/>
          <w:color w:val="0A548B"/>
          <w:sz w:val="20"/>
        </w:rPr>
      </w:pPr>
      <w:r w:rsidRPr="003C7ADD">
        <w:rPr>
          <w:rFonts w:ascii="Verdana" w:hAnsi="Verdana" w:cs="Arial"/>
          <w:bCs/>
          <w:color w:val="0A548B"/>
          <w:sz w:val="20"/>
        </w:rPr>
        <w:t>The ECITB is subject to the provisions of the Freedom of Information (FOI) Act 2000.</w:t>
      </w:r>
    </w:p>
    <w:p w14:paraId="7B9EE2E6" w14:textId="77777777" w:rsidR="00E518B4" w:rsidRPr="003C7ADD" w:rsidRDefault="00E518B4" w:rsidP="005C3896">
      <w:pPr>
        <w:rPr>
          <w:rFonts w:ascii="Verdana" w:hAnsi="Verdana" w:cs="Arial"/>
          <w:bCs/>
          <w:color w:val="0A548B"/>
          <w:sz w:val="20"/>
        </w:rPr>
      </w:pPr>
    </w:p>
    <w:p w14:paraId="5DEDF097" w14:textId="62EF03AC" w:rsidR="005C3896" w:rsidRPr="003C7ADD" w:rsidRDefault="005C3896" w:rsidP="005C3896">
      <w:pPr>
        <w:rPr>
          <w:rFonts w:ascii="Verdana" w:hAnsi="Verdana" w:cs="Arial"/>
          <w:bCs/>
          <w:color w:val="0A548B"/>
          <w:sz w:val="20"/>
        </w:rPr>
      </w:pPr>
      <w:r w:rsidRPr="003C7ADD">
        <w:rPr>
          <w:rFonts w:ascii="Verdana" w:hAnsi="Verdana" w:cs="Arial"/>
          <w:bCs/>
          <w:color w:val="0A548B"/>
          <w:sz w:val="20"/>
        </w:rPr>
        <w:t xml:space="preserve">If you consider that any information supplied for the purposes of your </w:t>
      </w:r>
      <w:r w:rsidR="00E518B4" w:rsidRPr="003C7ADD">
        <w:rPr>
          <w:rFonts w:ascii="Verdana" w:hAnsi="Verdana" w:cs="Arial"/>
          <w:bCs/>
          <w:color w:val="0A548B"/>
          <w:sz w:val="20"/>
        </w:rPr>
        <w:t>ITT</w:t>
      </w:r>
      <w:r w:rsidRPr="003C7ADD">
        <w:rPr>
          <w:rFonts w:ascii="Verdana" w:hAnsi="Verdana" w:cs="Arial"/>
          <w:bCs/>
          <w:color w:val="0A548B"/>
          <w:sz w:val="20"/>
        </w:rPr>
        <w:t xml:space="preserve"> response or which will be supplied during the performance of the contract is either confidential in nature or commercially sensitive (within the meaning of the aforementioned Act under sections 41 or 43, please see the guidance on exemptions on the information commissioner’s website on </w:t>
      </w:r>
      <w:hyperlink r:id="rId25" w:history="1">
        <w:r w:rsidRPr="003C7ADD">
          <w:rPr>
            <w:rFonts w:ascii="Verdana" w:hAnsi="Verdana"/>
            <w:bCs/>
            <w:color w:val="0A548B"/>
            <w:sz w:val="20"/>
          </w:rPr>
          <w:t>www.ico.gov.uk</w:t>
        </w:r>
      </w:hyperlink>
      <w:r w:rsidRPr="003C7ADD">
        <w:rPr>
          <w:rFonts w:ascii="Verdana" w:hAnsi="Verdana" w:cs="Arial"/>
          <w:bCs/>
          <w:color w:val="0A548B"/>
          <w:sz w:val="20"/>
        </w:rPr>
        <w:t xml:space="preserve"> ), this should be highlighted in the body of your </w:t>
      </w:r>
      <w:r w:rsidR="00E518B4" w:rsidRPr="003C7ADD">
        <w:rPr>
          <w:rFonts w:ascii="Verdana" w:hAnsi="Verdana" w:cs="Arial"/>
          <w:bCs/>
          <w:color w:val="0A548B"/>
          <w:sz w:val="20"/>
        </w:rPr>
        <w:t>ITT</w:t>
      </w:r>
      <w:r w:rsidRPr="003C7ADD">
        <w:rPr>
          <w:rFonts w:ascii="Verdana" w:hAnsi="Verdana" w:cs="Arial"/>
          <w:bCs/>
          <w:color w:val="0A548B"/>
          <w:sz w:val="20"/>
        </w:rPr>
        <w:t xml:space="preserve"> response and the reasons for its sensitivity given in the table below.</w:t>
      </w:r>
    </w:p>
    <w:p w14:paraId="14A7B27B" w14:textId="77777777" w:rsidR="00E518B4" w:rsidRPr="003C7ADD" w:rsidRDefault="00E518B4" w:rsidP="005C3896">
      <w:pPr>
        <w:rPr>
          <w:rFonts w:ascii="Verdana" w:hAnsi="Verdana" w:cs="Arial"/>
          <w:bCs/>
          <w:color w:val="0A548B"/>
          <w:sz w:val="20"/>
        </w:rPr>
      </w:pPr>
    </w:p>
    <w:p w14:paraId="0C33B38A" w14:textId="77777777" w:rsidR="005C3896" w:rsidRPr="003C7ADD" w:rsidRDefault="005C3896" w:rsidP="005C3896">
      <w:pPr>
        <w:rPr>
          <w:rFonts w:ascii="Verdana" w:hAnsi="Verdana" w:cs="Arial"/>
          <w:bCs/>
          <w:color w:val="0A548B"/>
          <w:sz w:val="20"/>
        </w:rPr>
      </w:pPr>
      <w:r w:rsidRPr="003C7ADD">
        <w:rPr>
          <w:rFonts w:ascii="Verdana" w:hAnsi="Verdana" w:cs="Arial"/>
          <w:bCs/>
          <w:color w:val="0A548B"/>
          <w:sz w:val="20"/>
        </w:rPr>
        <w:t>Submission of a completed table does not guarantee that the information highlighted will be recognised as an exemption and this will be subject to clarification.</w:t>
      </w:r>
    </w:p>
    <w:p w14:paraId="367B7114" w14:textId="77777777" w:rsidR="005C3896" w:rsidRPr="003C7ADD" w:rsidRDefault="005C3896" w:rsidP="005C3896">
      <w:pPr>
        <w:rPr>
          <w:rFonts w:ascii="Verdana" w:hAnsi="Verdana" w:cs="Arial"/>
          <w:bCs/>
          <w:color w:val="0A548B"/>
          <w:sz w:val="20"/>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66"/>
        <w:gridCol w:w="6173"/>
      </w:tblGrid>
      <w:tr w:rsidR="003C7ADD" w:rsidRPr="003C7ADD" w14:paraId="30AA8AD4" w14:textId="77777777" w:rsidTr="00E518B4">
        <w:tc>
          <w:tcPr>
            <w:tcW w:w="3466" w:type="dxa"/>
            <w:vAlign w:val="center"/>
          </w:tcPr>
          <w:p w14:paraId="38ADCBBB" w14:textId="77777777" w:rsidR="005C3896" w:rsidRPr="003C7ADD" w:rsidRDefault="005C3896">
            <w:pPr>
              <w:tabs>
                <w:tab w:val="left" w:pos="360"/>
              </w:tabs>
              <w:rPr>
                <w:rFonts w:ascii="Verdana" w:hAnsi="Verdana" w:cs="Arial"/>
                <w:bCs/>
                <w:color w:val="0A548B"/>
                <w:sz w:val="20"/>
              </w:rPr>
            </w:pPr>
            <w:r w:rsidRPr="003C7ADD">
              <w:rPr>
                <w:rFonts w:ascii="Verdana" w:hAnsi="Verdana" w:cs="Arial"/>
                <w:bCs/>
                <w:color w:val="0A548B"/>
                <w:sz w:val="20"/>
              </w:rPr>
              <w:t>1.</w:t>
            </w:r>
            <w:r w:rsidRPr="003C7ADD">
              <w:rPr>
                <w:rFonts w:ascii="Verdana" w:hAnsi="Verdana" w:cs="Arial"/>
                <w:bCs/>
                <w:color w:val="0A548B"/>
                <w:sz w:val="20"/>
              </w:rPr>
              <w:tab/>
              <w:t>Document submitted</w:t>
            </w:r>
          </w:p>
          <w:p w14:paraId="7E6D9900" w14:textId="77777777" w:rsidR="005C3896" w:rsidRPr="003C7ADD" w:rsidRDefault="005C3896">
            <w:pPr>
              <w:tabs>
                <w:tab w:val="left" w:pos="360"/>
              </w:tabs>
              <w:rPr>
                <w:rFonts w:ascii="Verdana" w:hAnsi="Verdana" w:cs="Arial"/>
                <w:bCs/>
                <w:color w:val="0A548B"/>
                <w:sz w:val="20"/>
              </w:rPr>
            </w:pPr>
          </w:p>
        </w:tc>
        <w:tc>
          <w:tcPr>
            <w:tcW w:w="6173" w:type="dxa"/>
            <w:shd w:val="clear" w:color="auto" w:fill="F2F2F2" w:themeFill="background1" w:themeFillShade="F2"/>
            <w:vAlign w:val="center"/>
          </w:tcPr>
          <w:p w14:paraId="4D938D8F" w14:textId="77777777" w:rsidR="005C3896" w:rsidRPr="003C7ADD" w:rsidRDefault="005C3896">
            <w:pPr>
              <w:rPr>
                <w:rFonts w:ascii="Verdana" w:hAnsi="Verdana" w:cs="Arial"/>
                <w:bCs/>
                <w:color w:val="0A548B"/>
                <w:sz w:val="20"/>
              </w:rPr>
            </w:pPr>
          </w:p>
        </w:tc>
      </w:tr>
      <w:tr w:rsidR="003C7ADD" w:rsidRPr="003C7ADD" w14:paraId="5BC9750E" w14:textId="77777777" w:rsidTr="00E518B4">
        <w:tc>
          <w:tcPr>
            <w:tcW w:w="3466" w:type="dxa"/>
            <w:vAlign w:val="center"/>
          </w:tcPr>
          <w:p w14:paraId="199CC5BA" w14:textId="77777777" w:rsidR="005C3896" w:rsidRPr="003C7ADD" w:rsidRDefault="005C3896">
            <w:pPr>
              <w:tabs>
                <w:tab w:val="left" w:pos="360"/>
              </w:tabs>
              <w:ind w:left="360" w:hanging="360"/>
              <w:rPr>
                <w:rFonts w:ascii="Verdana" w:hAnsi="Verdana" w:cs="Arial"/>
                <w:bCs/>
                <w:color w:val="0A548B"/>
                <w:sz w:val="20"/>
              </w:rPr>
            </w:pPr>
            <w:r w:rsidRPr="003C7ADD">
              <w:rPr>
                <w:rFonts w:ascii="Verdana" w:hAnsi="Verdana" w:cs="Arial"/>
                <w:bCs/>
                <w:color w:val="0A548B"/>
                <w:sz w:val="20"/>
              </w:rPr>
              <w:t>2.</w:t>
            </w:r>
            <w:r w:rsidRPr="003C7ADD">
              <w:rPr>
                <w:rFonts w:ascii="Verdana" w:hAnsi="Verdana" w:cs="Arial"/>
                <w:bCs/>
                <w:color w:val="0A548B"/>
                <w:sz w:val="20"/>
              </w:rPr>
              <w:tab/>
              <w:t>Section/paragraph of document</w:t>
            </w:r>
          </w:p>
          <w:p w14:paraId="2E5A3AD3" w14:textId="77777777" w:rsidR="005C3896" w:rsidRPr="003C7ADD" w:rsidRDefault="005C3896">
            <w:pPr>
              <w:tabs>
                <w:tab w:val="left" w:pos="360"/>
              </w:tabs>
              <w:ind w:left="360" w:hanging="360"/>
              <w:rPr>
                <w:rFonts w:ascii="Verdana" w:hAnsi="Verdana" w:cs="Arial"/>
                <w:bCs/>
                <w:color w:val="0A548B"/>
                <w:sz w:val="20"/>
              </w:rPr>
            </w:pPr>
          </w:p>
        </w:tc>
        <w:tc>
          <w:tcPr>
            <w:tcW w:w="6173" w:type="dxa"/>
            <w:shd w:val="clear" w:color="auto" w:fill="F2F2F2" w:themeFill="background1" w:themeFillShade="F2"/>
            <w:vAlign w:val="center"/>
          </w:tcPr>
          <w:p w14:paraId="568F8AB7" w14:textId="77777777" w:rsidR="005C3896" w:rsidRPr="003C7ADD" w:rsidRDefault="005C3896">
            <w:pPr>
              <w:rPr>
                <w:rFonts w:ascii="Verdana" w:hAnsi="Verdana" w:cs="Arial"/>
                <w:bCs/>
                <w:color w:val="0A548B"/>
                <w:sz w:val="20"/>
              </w:rPr>
            </w:pPr>
          </w:p>
        </w:tc>
      </w:tr>
      <w:tr w:rsidR="003C7ADD" w:rsidRPr="003C7ADD" w14:paraId="62CA7C5F" w14:textId="77777777" w:rsidTr="00E518B4">
        <w:tc>
          <w:tcPr>
            <w:tcW w:w="3466" w:type="dxa"/>
            <w:vAlign w:val="center"/>
          </w:tcPr>
          <w:p w14:paraId="5A9C8D79" w14:textId="77777777" w:rsidR="005C3896" w:rsidRPr="003C7ADD" w:rsidRDefault="005C3896">
            <w:pPr>
              <w:tabs>
                <w:tab w:val="left" w:pos="360"/>
              </w:tabs>
              <w:ind w:left="360" w:hanging="360"/>
              <w:rPr>
                <w:rFonts w:ascii="Verdana" w:hAnsi="Verdana" w:cs="Arial"/>
                <w:bCs/>
                <w:color w:val="0A548B"/>
                <w:sz w:val="20"/>
              </w:rPr>
            </w:pPr>
            <w:r w:rsidRPr="003C7ADD">
              <w:rPr>
                <w:rFonts w:ascii="Verdana" w:hAnsi="Verdana" w:cs="Arial"/>
                <w:bCs/>
                <w:color w:val="0A548B"/>
                <w:sz w:val="20"/>
              </w:rPr>
              <w:t>3.</w:t>
            </w:r>
            <w:r w:rsidRPr="003C7ADD">
              <w:rPr>
                <w:rFonts w:ascii="Verdana" w:hAnsi="Verdana" w:cs="Arial"/>
                <w:bCs/>
                <w:color w:val="0A548B"/>
                <w:sz w:val="20"/>
              </w:rPr>
              <w:tab/>
              <w:t>Specify the Information/wording considered to be confidential/ commercially sensitive</w:t>
            </w:r>
          </w:p>
          <w:p w14:paraId="42EC50AB" w14:textId="77777777" w:rsidR="005C3896" w:rsidRPr="003C7ADD" w:rsidRDefault="005C3896">
            <w:pPr>
              <w:tabs>
                <w:tab w:val="left" w:pos="360"/>
              </w:tabs>
              <w:ind w:left="360" w:hanging="360"/>
              <w:rPr>
                <w:rFonts w:ascii="Verdana" w:hAnsi="Verdana" w:cs="Arial"/>
                <w:bCs/>
                <w:color w:val="0A548B"/>
                <w:sz w:val="20"/>
              </w:rPr>
            </w:pPr>
          </w:p>
        </w:tc>
        <w:tc>
          <w:tcPr>
            <w:tcW w:w="6173" w:type="dxa"/>
            <w:shd w:val="clear" w:color="auto" w:fill="F2F2F2" w:themeFill="background1" w:themeFillShade="F2"/>
            <w:vAlign w:val="center"/>
          </w:tcPr>
          <w:p w14:paraId="7EDF97AB" w14:textId="77777777" w:rsidR="005C3896" w:rsidRPr="003C7ADD" w:rsidRDefault="005C3896">
            <w:pPr>
              <w:rPr>
                <w:rFonts w:ascii="Verdana" w:hAnsi="Verdana" w:cs="Arial"/>
                <w:bCs/>
                <w:color w:val="0A548B"/>
                <w:sz w:val="20"/>
              </w:rPr>
            </w:pPr>
          </w:p>
        </w:tc>
      </w:tr>
      <w:tr w:rsidR="003C7ADD" w:rsidRPr="003C7ADD" w14:paraId="1A5648F4" w14:textId="77777777" w:rsidTr="00E518B4">
        <w:tc>
          <w:tcPr>
            <w:tcW w:w="3466" w:type="dxa"/>
            <w:vAlign w:val="center"/>
          </w:tcPr>
          <w:p w14:paraId="0D122F18" w14:textId="77777777" w:rsidR="005C3896" w:rsidRPr="003C7ADD" w:rsidRDefault="005C3896">
            <w:pPr>
              <w:tabs>
                <w:tab w:val="left" w:pos="360"/>
              </w:tabs>
              <w:ind w:left="360" w:hanging="360"/>
              <w:rPr>
                <w:rFonts w:ascii="Verdana" w:hAnsi="Verdana" w:cs="Arial"/>
                <w:bCs/>
                <w:color w:val="0A548B"/>
                <w:sz w:val="20"/>
              </w:rPr>
            </w:pPr>
            <w:r w:rsidRPr="003C7ADD">
              <w:rPr>
                <w:rFonts w:ascii="Verdana" w:hAnsi="Verdana" w:cs="Arial"/>
                <w:bCs/>
                <w:color w:val="0A548B"/>
                <w:sz w:val="20"/>
              </w:rPr>
              <w:t>4.</w:t>
            </w:r>
            <w:r w:rsidRPr="003C7ADD">
              <w:rPr>
                <w:rFonts w:ascii="Verdana" w:hAnsi="Verdana" w:cs="Arial"/>
                <w:bCs/>
                <w:color w:val="0A548B"/>
                <w:sz w:val="20"/>
              </w:rPr>
              <w:tab/>
              <w:t>Reasons/ justifications for Information being confidential/ commercially sensitive</w:t>
            </w:r>
            <w:r w:rsidRPr="003C7ADD">
              <w:rPr>
                <w:rFonts w:ascii="Verdana" w:hAnsi="Verdana" w:cs="Arial"/>
                <w:bCs/>
                <w:color w:val="0A548B"/>
                <w:sz w:val="20"/>
              </w:rPr>
              <w:tab/>
            </w:r>
          </w:p>
        </w:tc>
        <w:tc>
          <w:tcPr>
            <w:tcW w:w="6173" w:type="dxa"/>
            <w:shd w:val="clear" w:color="auto" w:fill="F2F2F2" w:themeFill="background1" w:themeFillShade="F2"/>
            <w:vAlign w:val="center"/>
          </w:tcPr>
          <w:p w14:paraId="0DA55263" w14:textId="77777777" w:rsidR="005C3896" w:rsidRPr="003C7ADD" w:rsidRDefault="005C3896">
            <w:pPr>
              <w:rPr>
                <w:rFonts w:ascii="Verdana" w:hAnsi="Verdana" w:cs="Arial"/>
                <w:bCs/>
                <w:color w:val="0A548B"/>
                <w:sz w:val="20"/>
              </w:rPr>
            </w:pPr>
          </w:p>
        </w:tc>
      </w:tr>
      <w:tr w:rsidR="003C7ADD" w:rsidRPr="003C7ADD" w14:paraId="7B0DFD29" w14:textId="77777777" w:rsidTr="00E518B4">
        <w:tc>
          <w:tcPr>
            <w:tcW w:w="3466" w:type="dxa"/>
            <w:vAlign w:val="center"/>
          </w:tcPr>
          <w:p w14:paraId="7B3979D3" w14:textId="77777777" w:rsidR="005C3896" w:rsidRPr="003C7ADD" w:rsidRDefault="005C3896">
            <w:pPr>
              <w:tabs>
                <w:tab w:val="left" w:pos="360"/>
              </w:tabs>
              <w:ind w:left="360" w:hanging="360"/>
              <w:rPr>
                <w:rFonts w:ascii="Verdana" w:hAnsi="Verdana" w:cs="Arial"/>
                <w:bCs/>
                <w:color w:val="0A548B"/>
                <w:sz w:val="20"/>
              </w:rPr>
            </w:pPr>
            <w:r w:rsidRPr="003C7ADD">
              <w:rPr>
                <w:rFonts w:ascii="Verdana" w:hAnsi="Verdana" w:cs="Arial"/>
                <w:bCs/>
                <w:color w:val="0A548B"/>
                <w:sz w:val="20"/>
              </w:rPr>
              <w:t>5.</w:t>
            </w:r>
            <w:r w:rsidRPr="003C7ADD">
              <w:rPr>
                <w:rFonts w:ascii="Verdana" w:hAnsi="Verdana" w:cs="Arial"/>
                <w:bCs/>
                <w:color w:val="0A548B"/>
                <w:sz w:val="20"/>
              </w:rPr>
              <w:tab/>
              <w:t>Timescale which information under (3) shall be confidential</w:t>
            </w:r>
          </w:p>
          <w:p w14:paraId="670394E7" w14:textId="77777777" w:rsidR="005C3896" w:rsidRPr="003C7ADD" w:rsidRDefault="005C3896">
            <w:pPr>
              <w:tabs>
                <w:tab w:val="left" w:pos="360"/>
              </w:tabs>
              <w:ind w:left="360" w:hanging="360"/>
              <w:rPr>
                <w:rFonts w:ascii="Verdana" w:hAnsi="Verdana" w:cs="Arial"/>
                <w:bCs/>
                <w:color w:val="0A548B"/>
                <w:sz w:val="20"/>
              </w:rPr>
            </w:pPr>
          </w:p>
        </w:tc>
        <w:tc>
          <w:tcPr>
            <w:tcW w:w="6173" w:type="dxa"/>
            <w:shd w:val="clear" w:color="auto" w:fill="F2F2F2" w:themeFill="background1" w:themeFillShade="F2"/>
            <w:vAlign w:val="center"/>
          </w:tcPr>
          <w:p w14:paraId="0F744880" w14:textId="77777777" w:rsidR="005C3896" w:rsidRPr="003C7ADD" w:rsidRDefault="005C3896">
            <w:pPr>
              <w:rPr>
                <w:rFonts w:ascii="Verdana" w:hAnsi="Verdana" w:cs="Arial"/>
                <w:bCs/>
                <w:color w:val="0A548B"/>
                <w:sz w:val="20"/>
              </w:rPr>
            </w:pPr>
          </w:p>
        </w:tc>
      </w:tr>
    </w:tbl>
    <w:p w14:paraId="62B6039B" w14:textId="77777777" w:rsidR="005C3896" w:rsidRPr="003C7ADD" w:rsidRDefault="005C3896" w:rsidP="005C3896">
      <w:pPr>
        <w:spacing w:after="200" w:line="276" w:lineRule="auto"/>
        <w:rPr>
          <w:rFonts w:ascii="Verdana" w:hAnsi="Verdana" w:cs="Arial"/>
          <w:bCs/>
          <w:color w:val="0A548B"/>
          <w:sz w:val="20"/>
        </w:rPr>
      </w:pPr>
    </w:p>
    <w:p w14:paraId="7BB538EE" w14:textId="77777777" w:rsidR="005C3896" w:rsidRPr="003C7ADD" w:rsidRDefault="005C3896" w:rsidP="005C3896">
      <w:pPr>
        <w:rPr>
          <w:rFonts w:ascii="Verdana" w:hAnsi="Verdana" w:cs="Arial"/>
          <w:bCs/>
          <w:color w:val="0A548B"/>
          <w:sz w:val="20"/>
        </w:rPr>
      </w:pPr>
    </w:p>
    <w:p w14:paraId="26C2F138" w14:textId="77777777" w:rsidR="005C3896" w:rsidRPr="003C7ADD" w:rsidRDefault="005C3896" w:rsidP="00394DD8">
      <w:pPr>
        <w:jc w:val="both"/>
        <w:rPr>
          <w:rFonts w:ascii="Verdana" w:hAnsi="Verdana" w:cs="Arial"/>
          <w:bCs/>
          <w:color w:val="0A548B"/>
          <w:sz w:val="20"/>
        </w:rPr>
      </w:pPr>
    </w:p>
    <w:sectPr w:rsidR="005C3896" w:rsidRPr="003C7ADD" w:rsidSect="00CC04B7">
      <w:headerReference w:type="even" r:id="rId26"/>
      <w:headerReference w:type="default" r:id="rId27"/>
      <w:footerReference w:type="default" r:id="rId28"/>
      <w:headerReference w:type="first" r:id="rId29"/>
      <w:pgSz w:w="11907" w:h="16840" w:code="9"/>
      <w:pgMar w:top="1418" w:right="1418" w:bottom="1418" w:left="99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67F87" w14:textId="77777777" w:rsidR="00112B92" w:rsidRDefault="00112B92">
      <w:r>
        <w:separator/>
      </w:r>
    </w:p>
  </w:endnote>
  <w:endnote w:type="continuationSeparator" w:id="0">
    <w:p w14:paraId="6604846F" w14:textId="77777777" w:rsidR="00112B92" w:rsidRDefault="00112B92">
      <w:r>
        <w:continuationSeparator/>
      </w:r>
    </w:p>
  </w:endnote>
  <w:endnote w:type="continuationNotice" w:id="1">
    <w:p w14:paraId="445B3CF3" w14:textId="77777777" w:rsidR="00112B92" w:rsidRDefault="00112B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Raleway">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Light">
    <w:altName w:val="Arial Nova Light"/>
    <w:charset w:val="00"/>
    <w:family w:val="auto"/>
    <w:pitch w:val="variable"/>
    <w:sig w:usb0="A00002FF" w:usb1="5000205B" w:usb2="00000002" w:usb3="00000000" w:csb0="00000007"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Helvetica Neue">
    <w:altName w:val="Sylfaen"/>
    <w:charset w:val="00"/>
    <w:family w:val="auto"/>
    <w:pitch w:val="variable"/>
    <w:sig w:usb0="E50002FF" w:usb1="500079DB" w:usb2="0000001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3A99D" w14:textId="77777777" w:rsidR="000F6E2F" w:rsidRDefault="000F6E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85</w:t>
    </w:r>
    <w:r>
      <w:rPr>
        <w:rStyle w:val="PageNumber"/>
      </w:rPr>
      <w:fldChar w:fldCharType="end"/>
    </w:r>
  </w:p>
  <w:p w14:paraId="2C0ED90F" w14:textId="77777777" w:rsidR="000F6E2F" w:rsidRDefault="000F6E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977150"/>
      <w:docPartObj>
        <w:docPartGallery w:val="Page Numbers (Bottom of Page)"/>
        <w:docPartUnique/>
      </w:docPartObj>
    </w:sdtPr>
    <w:sdtEndPr>
      <w:rPr>
        <w:rFonts w:ascii="Verdana" w:hAnsi="Verdana"/>
      </w:rPr>
    </w:sdtEndPr>
    <w:sdtContent>
      <w:p w14:paraId="564B2A58" w14:textId="025D5E5F" w:rsidR="00B80D76" w:rsidRPr="00571920" w:rsidRDefault="0B0B6636" w:rsidP="0B0B6636">
        <w:pPr>
          <w:pStyle w:val="Footer"/>
          <w:rPr>
            <w:rFonts w:ascii="Verdana" w:eastAsia="Verdana" w:hAnsi="Verdana" w:cs="Verdana"/>
          </w:rPr>
        </w:pPr>
        <w:r w:rsidRPr="00571920">
          <w:rPr>
            <w:rFonts w:ascii="Verdana" w:hAnsi="Verdana"/>
          </w:rPr>
          <w:t>E</w:t>
        </w:r>
        <w:r w:rsidRPr="00571920">
          <w:rPr>
            <w:rFonts w:ascii="Verdana" w:eastAsia="Verdana" w:hAnsi="Verdana" w:cs="Verdana"/>
          </w:rPr>
          <w:t>CITB</w:t>
        </w:r>
        <w:sdt>
          <w:sdtPr>
            <w:rPr>
              <w:rFonts w:ascii="Verdana" w:eastAsia="Verdana" w:hAnsi="Verdana" w:cs="Verdana"/>
            </w:rPr>
            <w:id w:val="286169182"/>
            <w:docPartObj>
              <w:docPartGallery w:val="Page Numbers (Top of Page)"/>
              <w:docPartUnique/>
            </w:docPartObj>
          </w:sdtPr>
          <w:sdtEndPr/>
          <w:sdtContent>
            <w:r w:rsidRPr="00571920">
              <w:rPr>
                <w:rFonts w:ascii="Verdana" w:eastAsia="Verdana" w:hAnsi="Verdana" w:cs="Verdana"/>
              </w:rPr>
              <w:t xml:space="preserve"> P2510-1</w:t>
            </w:r>
            <w:r w:rsidR="00B80D76" w:rsidRPr="00571920">
              <w:rPr>
                <w:rFonts w:ascii="Verdana" w:hAnsi="Verdana"/>
              </w:rPr>
              <w:tab/>
            </w:r>
            <w:r w:rsidRPr="00571920">
              <w:rPr>
                <w:rFonts w:ascii="Verdana" w:eastAsia="Verdana" w:hAnsi="Verdana" w:cs="Verdana"/>
              </w:rPr>
              <w:t xml:space="preserve">Page </w:t>
            </w:r>
            <w:r w:rsidR="00B80D76" w:rsidRPr="00571920">
              <w:rPr>
                <w:rFonts w:ascii="Verdana" w:eastAsia="Verdana" w:hAnsi="Verdana" w:cs="Verdana"/>
                <w:b/>
                <w:bCs/>
              </w:rPr>
              <w:fldChar w:fldCharType="begin"/>
            </w:r>
            <w:r w:rsidR="00B80D76" w:rsidRPr="00571920">
              <w:rPr>
                <w:rFonts w:ascii="Verdana" w:hAnsi="Verdana"/>
                <w:b/>
                <w:bCs/>
              </w:rPr>
              <w:instrText xml:space="preserve"> PAGE </w:instrText>
            </w:r>
            <w:r w:rsidR="00B80D76" w:rsidRPr="00571920">
              <w:rPr>
                <w:rFonts w:ascii="Verdana" w:hAnsi="Verdana"/>
                <w:b/>
                <w:bCs/>
              </w:rPr>
              <w:fldChar w:fldCharType="separate"/>
            </w:r>
            <w:r w:rsidRPr="00571920">
              <w:rPr>
                <w:rFonts w:ascii="Verdana" w:eastAsia="Verdana" w:hAnsi="Verdana" w:cs="Verdana"/>
                <w:b/>
                <w:bCs/>
              </w:rPr>
              <w:t>18</w:t>
            </w:r>
            <w:r w:rsidR="00B80D76" w:rsidRPr="00571920">
              <w:rPr>
                <w:rFonts w:ascii="Verdana" w:eastAsia="Verdana" w:hAnsi="Verdana" w:cs="Verdana"/>
                <w:b/>
                <w:bCs/>
              </w:rPr>
              <w:fldChar w:fldCharType="end"/>
            </w:r>
            <w:r w:rsidRPr="00571920">
              <w:rPr>
                <w:rFonts w:ascii="Verdana" w:eastAsia="Verdana" w:hAnsi="Verdana" w:cs="Verdana"/>
              </w:rPr>
              <w:t xml:space="preserve"> of </w:t>
            </w:r>
            <w:r w:rsidR="00B80D76" w:rsidRPr="00571920">
              <w:rPr>
                <w:rFonts w:ascii="Verdana" w:eastAsia="Verdana" w:hAnsi="Verdana" w:cs="Verdana"/>
                <w:b/>
                <w:bCs/>
              </w:rPr>
              <w:fldChar w:fldCharType="begin"/>
            </w:r>
            <w:r w:rsidR="00B80D76" w:rsidRPr="00571920">
              <w:rPr>
                <w:rFonts w:ascii="Verdana" w:hAnsi="Verdana"/>
                <w:b/>
                <w:bCs/>
              </w:rPr>
              <w:instrText xml:space="preserve"> NUMPAGES  </w:instrText>
            </w:r>
            <w:r w:rsidR="00B80D76" w:rsidRPr="00571920">
              <w:rPr>
                <w:rFonts w:ascii="Verdana" w:hAnsi="Verdana"/>
                <w:b/>
                <w:bCs/>
              </w:rPr>
              <w:fldChar w:fldCharType="separate"/>
            </w:r>
            <w:r w:rsidRPr="00571920">
              <w:rPr>
                <w:rFonts w:ascii="Verdana" w:eastAsia="Verdana" w:hAnsi="Verdana" w:cs="Verdana"/>
                <w:b/>
                <w:bCs/>
              </w:rPr>
              <w:t>31</w:t>
            </w:r>
            <w:r w:rsidR="00B80D76" w:rsidRPr="00571920">
              <w:rPr>
                <w:rFonts w:ascii="Verdana" w:eastAsia="Verdana" w:hAnsi="Verdana" w:cs="Verdana"/>
                <w:b/>
                <w:bCs/>
              </w:rPr>
              <w:fldChar w:fldCharType="end"/>
            </w:r>
            <w:r w:rsidR="00B80D76" w:rsidRPr="00571920">
              <w:rPr>
                <w:rFonts w:ascii="Verdana" w:hAnsi="Verdana"/>
              </w:rPr>
              <w:tab/>
            </w:r>
            <w:r w:rsidRPr="00571920">
              <w:rPr>
                <w:rFonts w:ascii="Verdana" w:eastAsia="Verdana" w:hAnsi="Verdana" w:cs="Verdana"/>
              </w:rPr>
              <w:t>Version:</w:t>
            </w:r>
            <w:r w:rsidRPr="002C4E08">
              <w:rPr>
                <w:rFonts w:ascii="Verdana" w:eastAsia="Verdana" w:hAnsi="Verdana" w:cs="Verdana"/>
                <w:color w:val="FF0000"/>
              </w:rPr>
              <w:t>1.</w:t>
            </w:r>
            <w:r w:rsidR="002C4E08" w:rsidRPr="002C4E08">
              <w:rPr>
                <w:rFonts w:ascii="Verdana" w:eastAsia="Verdana" w:hAnsi="Verdana" w:cs="Verdana"/>
                <w:color w:val="FF0000"/>
              </w:rPr>
              <w:t>2</w:t>
            </w:r>
          </w:sdtContent>
        </w:sdt>
      </w:p>
    </w:sdtContent>
  </w:sdt>
  <w:p w14:paraId="20FE4CE3" w14:textId="53BFA6E6" w:rsidR="000F6E2F" w:rsidRPr="002327A2" w:rsidRDefault="00B80D76" w:rsidP="002327A2">
    <w:pPr>
      <w:pStyle w:val="Footer"/>
      <w:tabs>
        <w:tab w:val="clear" w:pos="4153"/>
        <w:tab w:val="clear" w:pos="8306"/>
        <w:tab w:val="center" w:pos="4535"/>
      </w:tabs>
      <w:rPr>
        <w:rFonts w:asciiTheme="minorHAnsi" w:hAnsiTheme="minorHAnsi"/>
      </w:rPr>
    </w:pPr>
    <w:r>
      <w:rPr>
        <w:rFonts w:asciiTheme="minorHAnsi" w:hAnsiTheme="minorHAnsi"/>
        <w:noProof/>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D2F30" w14:textId="048DF7C5" w:rsidR="009159A8" w:rsidRPr="007C3399" w:rsidRDefault="00FD072B" w:rsidP="0B0B6636">
    <w:pPr>
      <w:pStyle w:val="BodyText"/>
      <w:spacing w:line="14" w:lineRule="auto"/>
      <w:rPr>
        <w:rFonts w:ascii="Verdana" w:eastAsia="Verdana" w:hAnsi="Verdana" w:cs="Verdana"/>
        <w:noProof/>
      </w:rPr>
    </w:pPr>
    <w:r>
      <w:rPr>
        <w:noProof/>
      </w:rPr>
      <mc:AlternateContent>
        <mc:Choice Requires="wps">
          <w:drawing>
            <wp:anchor distT="0" distB="0" distL="0" distR="0" simplePos="0" relativeHeight="251658240" behindDoc="1" locked="0" layoutInCell="1" allowOverlap="1" wp14:anchorId="21E5DE4C" wp14:editId="23A35924">
              <wp:simplePos x="0" y="0"/>
              <wp:positionH relativeFrom="page">
                <wp:posOffset>7486650</wp:posOffset>
              </wp:positionH>
              <wp:positionV relativeFrom="page">
                <wp:posOffset>7124700</wp:posOffset>
              </wp:positionV>
              <wp:extent cx="876300" cy="18224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6300" cy="182245"/>
                      </a:xfrm>
                      <a:prstGeom prst="rect">
                        <a:avLst/>
                      </a:prstGeom>
                    </wps:spPr>
                    <wps:txbx>
                      <w:txbxContent>
                        <w:p w14:paraId="0781FDAB" w14:textId="77777777" w:rsidR="009159A8" w:rsidRPr="00FD072B" w:rsidRDefault="009159A8">
                          <w:pPr>
                            <w:spacing w:before="13"/>
                            <w:ind w:left="20"/>
                            <w:rPr>
                              <w:rFonts w:ascii="Arial"/>
                              <w:b/>
                              <w:sz w:val="20"/>
                            </w:rPr>
                          </w:pPr>
                          <w:r w:rsidRPr="00FD072B">
                            <w:rPr>
                              <w:rFonts w:ascii="Arial"/>
                              <w:sz w:val="20"/>
                            </w:rPr>
                            <w:t>Page</w:t>
                          </w:r>
                          <w:r w:rsidRPr="00FD072B">
                            <w:rPr>
                              <w:rFonts w:ascii="Arial"/>
                              <w:spacing w:val="-1"/>
                              <w:sz w:val="20"/>
                            </w:rPr>
                            <w:t xml:space="preserve"> </w:t>
                          </w:r>
                          <w:r w:rsidRPr="00FD072B">
                            <w:rPr>
                              <w:rFonts w:ascii="Arial"/>
                              <w:b/>
                              <w:sz w:val="20"/>
                            </w:rPr>
                            <w:fldChar w:fldCharType="begin"/>
                          </w:r>
                          <w:r w:rsidRPr="00FD072B">
                            <w:rPr>
                              <w:rFonts w:ascii="Arial"/>
                              <w:b/>
                              <w:sz w:val="20"/>
                            </w:rPr>
                            <w:instrText xml:space="preserve"> PAGE </w:instrText>
                          </w:r>
                          <w:r w:rsidRPr="00FD072B">
                            <w:rPr>
                              <w:rFonts w:ascii="Arial"/>
                              <w:b/>
                              <w:sz w:val="20"/>
                            </w:rPr>
                            <w:fldChar w:fldCharType="separate"/>
                          </w:r>
                          <w:r w:rsidRPr="00FD072B">
                            <w:rPr>
                              <w:rFonts w:ascii="Arial"/>
                              <w:b/>
                              <w:sz w:val="20"/>
                            </w:rPr>
                            <w:t>5</w:t>
                          </w:r>
                          <w:r w:rsidRPr="00FD072B">
                            <w:rPr>
                              <w:rFonts w:ascii="Arial"/>
                              <w:b/>
                              <w:sz w:val="20"/>
                            </w:rPr>
                            <w:fldChar w:fldCharType="end"/>
                          </w:r>
                          <w:r w:rsidRPr="00FD072B">
                            <w:rPr>
                              <w:rFonts w:ascii="Arial"/>
                              <w:b/>
                              <w:spacing w:val="-2"/>
                              <w:sz w:val="20"/>
                            </w:rPr>
                            <w:t xml:space="preserve"> </w:t>
                          </w:r>
                          <w:r w:rsidRPr="00FD072B">
                            <w:rPr>
                              <w:rFonts w:ascii="Arial"/>
                              <w:sz w:val="20"/>
                            </w:rPr>
                            <w:t xml:space="preserve">of </w:t>
                          </w:r>
                          <w:r w:rsidRPr="00FD072B">
                            <w:rPr>
                              <w:rFonts w:ascii="Arial"/>
                              <w:b/>
                              <w:spacing w:val="-12"/>
                              <w:sz w:val="20"/>
                            </w:rPr>
                            <w:fldChar w:fldCharType="begin"/>
                          </w:r>
                          <w:r w:rsidRPr="00FD072B">
                            <w:rPr>
                              <w:rFonts w:ascii="Arial"/>
                              <w:b/>
                              <w:spacing w:val="-12"/>
                              <w:sz w:val="20"/>
                            </w:rPr>
                            <w:instrText xml:space="preserve"> NUMPAGES </w:instrText>
                          </w:r>
                          <w:r w:rsidRPr="00FD072B">
                            <w:rPr>
                              <w:rFonts w:ascii="Arial"/>
                              <w:b/>
                              <w:spacing w:val="-12"/>
                              <w:sz w:val="20"/>
                            </w:rPr>
                            <w:fldChar w:fldCharType="separate"/>
                          </w:r>
                          <w:r w:rsidRPr="00FD072B">
                            <w:rPr>
                              <w:rFonts w:ascii="Arial"/>
                              <w:b/>
                              <w:spacing w:val="-12"/>
                              <w:sz w:val="20"/>
                            </w:rPr>
                            <w:t>8</w:t>
                          </w:r>
                          <w:r w:rsidRPr="00FD072B">
                            <w:rPr>
                              <w:rFonts w:ascii="Arial"/>
                              <w:b/>
                              <w:spacing w:val="-12"/>
                              <w:sz w:val="20"/>
                            </w:rPr>
                            <w:fldChar w:fldCharType="end"/>
                          </w:r>
                        </w:p>
                      </w:txbxContent>
                    </wps:txbx>
                    <wps:bodyPr wrap="square" lIns="0" tIns="0" rIns="0" bIns="0" rtlCol="0">
                      <a:noAutofit/>
                    </wps:bodyPr>
                  </wps:wsp>
                </a:graphicData>
              </a:graphic>
              <wp14:sizeRelH relativeFrom="margin">
                <wp14:pctWidth>0</wp14:pctWidth>
              </wp14:sizeRelH>
            </wp:anchor>
          </w:drawing>
        </mc:Choice>
        <mc:Fallback>
          <w:pict>
            <v:shapetype w14:anchorId="21E5DE4C" id="_x0000_t202" coordsize="21600,21600" o:spt="202" path="m,l,21600r21600,l21600,xe">
              <v:stroke joinstyle="miter"/>
              <v:path gradientshapeok="t" o:connecttype="rect"/>
            </v:shapetype>
            <v:shape id="Textbox 5" o:spid="_x0000_s1026" type="#_x0000_t202" style="position:absolute;margin-left:589.5pt;margin-top:561pt;width:69pt;height:14.35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" filled="f" stroked="f">
              <v:textbox inset="0,0,0,0">
                <w:txbxContent>
                  <w:p w14:paraId="0781FDAB" w14:textId="77777777" w:rsidR="009159A8" w:rsidRPr="00FD072B" w:rsidRDefault="009159A8">
                    <w:pPr>
                      <w:spacing w:before="13"/>
                      <w:ind w:left="20"/>
                      <w:rPr>
                        <w:rFonts w:ascii="Arial"/>
                        <w:b/>
                        <w:sz w:val="20"/>
                      </w:rPr>
                    </w:pPr>
                    <w:r w:rsidRPr="00FD072B">
                      <w:rPr>
                        <w:rFonts w:ascii="Arial"/>
                        <w:sz w:val="20"/>
                      </w:rPr>
                      <w:t>Page</w:t>
                    </w:r>
                    <w:r w:rsidRPr="00FD072B">
                      <w:rPr>
                        <w:rFonts w:ascii="Arial"/>
                        <w:spacing w:val="-1"/>
                        <w:sz w:val="20"/>
                      </w:rPr>
                      <w:t xml:space="preserve"> </w:t>
                    </w:r>
                    <w:r w:rsidRPr="00FD072B">
                      <w:rPr>
                        <w:rFonts w:ascii="Arial"/>
                        <w:b/>
                        <w:sz w:val="20"/>
                      </w:rPr>
                      <w:fldChar w:fldCharType="begin"/>
                    </w:r>
                    <w:r w:rsidRPr="00FD072B">
                      <w:rPr>
                        <w:rFonts w:ascii="Arial"/>
                        <w:b/>
                        <w:sz w:val="20"/>
                      </w:rPr>
                      <w:instrText xml:space="preserve"> PAGE </w:instrText>
                    </w:r>
                    <w:r w:rsidRPr="00FD072B">
                      <w:rPr>
                        <w:rFonts w:ascii="Arial"/>
                        <w:b/>
                        <w:sz w:val="20"/>
                      </w:rPr>
                      <w:fldChar w:fldCharType="separate"/>
                    </w:r>
                    <w:r w:rsidRPr="00FD072B">
                      <w:rPr>
                        <w:rFonts w:ascii="Arial"/>
                        <w:b/>
                        <w:sz w:val="20"/>
                      </w:rPr>
                      <w:t>5</w:t>
                    </w:r>
                    <w:r w:rsidRPr="00FD072B">
                      <w:rPr>
                        <w:rFonts w:ascii="Arial"/>
                        <w:b/>
                        <w:sz w:val="20"/>
                      </w:rPr>
                      <w:fldChar w:fldCharType="end"/>
                    </w:r>
                    <w:r w:rsidRPr="00FD072B">
                      <w:rPr>
                        <w:rFonts w:ascii="Arial"/>
                        <w:b/>
                        <w:spacing w:val="-2"/>
                        <w:sz w:val="20"/>
                      </w:rPr>
                      <w:t xml:space="preserve"> </w:t>
                    </w:r>
                    <w:r w:rsidRPr="00FD072B">
                      <w:rPr>
                        <w:rFonts w:ascii="Arial"/>
                        <w:sz w:val="20"/>
                      </w:rPr>
                      <w:t xml:space="preserve">of </w:t>
                    </w:r>
                    <w:r w:rsidRPr="00FD072B">
                      <w:rPr>
                        <w:rFonts w:ascii="Arial"/>
                        <w:b/>
                        <w:spacing w:val="-12"/>
                        <w:sz w:val="20"/>
                      </w:rPr>
                      <w:fldChar w:fldCharType="begin"/>
                    </w:r>
                    <w:r w:rsidRPr="00FD072B">
                      <w:rPr>
                        <w:rFonts w:ascii="Arial"/>
                        <w:b/>
                        <w:spacing w:val="-12"/>
                        <w:sz w:val="20"/>
                      </w:rPr>
                      <w:instrText xml:space="preserve"> NUMPAGES </w:instrText>
                    </w:r>
                    <w:r w:rsidRPr="00FD072B">
                      <w:rPr>
                        <w:rFonts w:ascii="Arial"/>
                        <w:b/>
                        <w:spacing w:val="-12"/>
                        <w:sz w:val="20"/>
                      </w:rPr>
                      <w:fldChar w:fldCharType="separate"/>
                    </w:r>
                    <w:r w:rsidRPr="00FD072B">
                      <w:rPr>
                        <w:rFonts w:ascii="Arial"/>
                        <w:b/>
                        <w:spacing w:val="-12"/>
                        <w:sz w:val="20"/>
                      </w:rPr>
                      <w:t>8</w:t>
                    </w:r>
                    <w:r w:rsidRPr="00FD072B">
                      <w:rPr>
                        <w:rFonts w:ascii="Arial"/>
                        <w:b/>
                        <w:spacing w:val="-12"/>
                        <w:sz w:val="20"/>
                      </w:rPr>
                      <w:fldChar w:fldCharType="end"/>
                    </w:r>
                  </w:p>
                </w:txbxContent>
              </v:textbox>
              <w10:wrap anchorx="page" anchory="page"/>
            </v:shape>
          </w:pict>
        </mc:Fallback>
      </mc:AlternateContent>
    </w:r>
    <w:sdt>
      <w:sdtPr>
        <w:rPr>
          <w:rFonts w:ascii="Verdana" w:eastAsia="Verdana" w:hAnsi="Verdana" w:cs="Verdana"/>
          <w:color w:val="BFBFBF" w:themeColor="background1" w:themeShade="BF"/>
        </w:rPr>
        <w:id w:val="1801191646"/>
        <w:docPartObj>
          <w:docPartGallery w:val="Page Numbers (Bottom of Page)"/>
          <w:docPartUnique/>
        </w:docPartObj>
      </w:sdtPr>
      <w:sdtEndPr>
        <w:rPr>
          <w:rFonts w:asciiTheme="minorHAnsi" w:hAnsiTheme="minorHAnsi"/>
          <w:noProof/>
        </w:rPr>
      </w:sdtEndPr>
      <w:sdtContent>
        <w:r w:rsidR="0B0B6636" w:rsidRPr="007C3399">
          <w:rPr>
            <w:rFonts w:ascii="Verdana" w:eastAsia="Verdana" w:hAnsi="Verdana" w:cs="Verdana"/>
            <w:color w:val="BFBFBF"/>
          </w:rPr>
          <w:t>ECITB ITT 1224</w:t>
        </w:r>
      </w:sdtContent>
    </w:sdt>
    <w:r w:rsidR="0B0B6636" w:rsidRPr="007C3399">
      <w:rPr>
        <w:rFonts w:ascii="Verdana" w:eastAsia="Verdana" w:hAnsi="Verdana" w:cs="Verdana"/>
        <w:noProof/>
      </w:rPr>
      <w:t xml:space="preserve"> </w:t>
    </w:r>
  </w:p>
  <w:p w14:paraId="46380267" w14:textId="3E0297FF" w:rsidR="009159A8" w:rsidRPr="007C3399" w:rsidRDefault="009159A8" w:rsidP="0B0B6636">
    <w:pPr>
      <w:pStyle w:val="BodyText"/>
      <w:spacing w:line="14" w:lineRule="auto"/>
      <w:rPr>
        <w:rFonts w:ascii="Verdana" w:eastAsia="Verdana" w:hAnsi="Verdana" w:cs="Verdan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eastAsia="Verdana" w:hAnsi="Verdana" w:cs="Verdana"/>
      </w:rPr>
      <w:id w:val="626675191"/>
      <w:docPartObj>
        <w:docPartGallery w:val="Page Numbers (Bottom of Page)"/>
        <w:docPartUnique/>
      </w:docPartObj>
    </w:sdtPr>
    <w:sdtEndPr/>
    <w:sdtContent>
      <w:p w14:paraId="28BC1687" w14:textId="469409C9" w:rsidR="00444989" w:rsidRPr="007C3399" w:rsidRDefault="0B0B6636" w:rsidP="0B0B6636">
        <w:pPr>
          <w:pStyle w:val="Footer"/>
          <w:rPr>
            <w:rFonts w:ascii="Verdana" w:eastAsia="Verdana" w:hAnsi="Verdana" w:cs="Verdana"/>
          </w:rPr>
        </w:pPr>
        <w:r w:rsidRPr="007C3399">
          <w:rPr>
            <w:rFonts w:ascii="Verdana" w:eastAsia="Verdana" w:hAnsi="Verdana" w:cs="Verdana"/>
          </w:rPr>
          <w:t>ECITB</w:t>
        </w:r>
        <w:sdt>
          <w:sdtPr>
            <w:rPr>
              <w:rFonts w:ascii="Verdana" w:eastAsia="Verdana" w:hAnsi="Verdana" w:cs="Verdana"/>
            </w:rPr>
            <w:id w:val="1728636285"/>
            <w:docPartObj>
              <w:docPartGallery w:val="Page Numbers (Top of Page)"/>
              <w:docPartUnique/>
            </w:docPartObj>
          </w:sdtPr>
          <w:sdtEndPr/>
          <w:sdtContent>
            <w:r w:rsidRPr="007C3399">
              <w:rPr>
                <w:rFonts w:ascii="Verdana" w:eastAsia="Verdana" w:hAnsi="Verdana" w:cs="Verdana"/>
              </w:rPr>
              <w:t xml:space="preserve">  P2510-1 </w:t>
            </w:r>
            <w:r w:rsidR="00471FB7">
              <w:tab/>
            </w:r>
            <w:r w:rsidRPr="007C3399">
              <w:rPr>
                <w:rFonts w:ascii="Verdana" w:eastAsia="Verdana" w:hAnsi="Verdana" w:cs="Verdana"/>
              </w:rPr>
              <w:t xml:space="preserve">Page </w:t>
            </w:r>
            <w:r w:rsidR="00471FB7" w:rsidRPr="007C3399">
              <w:rPr>
                <w:rFonts w:ascii="Verdana" w:eastAsia="Verdana" w:hAnsi="Verdana" w:cs="Verdana"/>
                <w:b/>
                <w:bCs/>
                <w:noProof/>
              </w:rPr>
              <w:fldChar w:fldCharType="begin"/>
            </w:r>
            <w:r w:rsidR="00471FB7" w:rsidRPr="007C3399">
              <w:rPr>
                <w:b/>
                <w:bCs/>
              </w:rPr>
              <w:instrText xml:space="preserve"> PAGE </w:instrText>
            </w:r>
            <w:r w:rsidR="00471FB7" w:rsidRPr="007C3399">
              <w:rPr>
                <w:b/>
                <w:bCs/>
                <w:sz w:val="24"/>
                <w:szCs w:val="24"/>
              </w:rPr>
              <w:fldChar w:fldCharType="separate"/>
            </w:r>
            <w:r w:rsidRPr="007C3399">
              <w:rPr>
                <w:rFonts w:ascii="Verdana" w:eastAsia="Verdana" w:hAnsi="Verdana" w:cs="Verdana"/>
                <w:b/>
                <w:bCs/>
                <w:noProof/>
              </w:rPr>
              <w:t>2</w:t>
            </w:r>
            <w:r w:rsidR="00471FB7" w:rsidRPr="007C3399">
              <w:rPr>
                <w:rFonts w:ascii="Verdana" w:eastAsia="Verdana" w:hAnsi="Verdana" w:cs="Verdana"/>
                <w:b/>
                <w:bCs/>
                <w:noProof/>
              </w:rPr>
              <w:fldChar w:fldCharType="end"/>
            </w:r>
            <w:r w:rsidRPr="007C3399">
              <w:rPr>
                <w:rFonts w:ascii="Verdana" w:eastAsia="Verdana" w:hAnsi="Verdana" w:cs="Verdana"/>
              </w:rPr>
              <w:t xml:space="preserve"> of </w:t>
            </w:r>
            <w:r w:rsidR="00471FB7" w:rsidRPr="007C3399">
              <w:rPr>
                <w:rFonts w:ascii="Verdana" w:eastAsia="Verdana" w:hAnsi="Verdana" w:cs="Verdana"/>
                <w:b/>
                <w:bCs/>
                <w:noProof/>
              </w:rPr>
              <w:fldChar w:fldCharType="begin"/>
            </w:r>
            <w:r w:rsidR="00471FB7" w:rsidRPr="007C3399">
              <w:rPr>
                <w:b/>
                <w:bCs/>
              </w:rPr>
              <w:instrText xml:space="preserve"> NUMPAGES  </w:instrText>
            </w:r>
            <w:r w:rsidR="00471FB7" w:rsidRPr="007C3399">
              <w:rPr>
                <w:b/>
                <w:bCs/>
                <w:sz w:val="24"/>
                <w:szCs w:val="24"/>
              </w:rPr>
              <w:fldChar w:fldCharType="separate"/>
            </w:r>
            <w:r w:rsidRPr="007C3399">
              <w:rPr>
                <w:rFonts w:ascii="Verdana" w:eastAsia="Verdana" w:hAnsi="Verdana" w:cs="Verdana"/>
                <w:b/>
                <w:bCs/>
                <w:noProof/>
              </w:rPr>
              <w:t>2</w:t>
            </w:r>
            <w:r w:rsidR="00471FB7" w:rsidRPr="007C3399">
              <w:rPr>
                <w:rFonts w:ascii="Verdana" w:eastAsia="Verdana" w:hAnsi="Verdana" w:cs="Verdana"/>
                <w:b/>
                <w:bCs/>
                <w:noProof/>
              </w:rPr>
              <w:fldChar w:fldCharType="end"/>
            </w:r>
            <w:r w:rsidR="00471FB7">
              <w:tab/>
            </w:r>
            <w:r w:rsidRPr="007C3399">
              <w:rPr>
                <w:rFonts w:ascii="Verdana" w:eastAsia="Verdana" w:hAnsi="Verdana" w:cs="Verdana"/>
              </w:rPr>
              <w:t>Version:</w:t>
            </w:r>
            <w:r w:rsidRPr="00D93F14">
              <w:rPr>
                <w:rFonts w:ascii="Verdana" w:eastAsia="Verdana" w:hAnsi="Verdana" w:cs="Verdana"/>
                <w:color w:val="FF0000"/>
              </w:rPr>
              <w:t>1.</w:t>
            </w:r>
            <w:r w:rsidR="00D93F14" w:rsidRPr="00D93F14">
              <w:rPr>
                <w:rFonts w:ascii="Verdana" w:eastAsia="Verdana" w:hAnsi="Verdana" w:cs="Verdana"/>
                <w:color w:val="FF0000"/>
              </w:rPr>
              <w:t>2</w:t>
            </w:r>
          </w:sdtContent>
        </w:sdt>
      </w:p>
    </w:sdtContent>
  </w:sdt>
  <w:p w14:paraId="5C2A82A9" w14:textId="2F74F010" w:rsidR="000F6E2F" w:rsidRPr="00EE72F0" w:rsidRDefault="000F6E2F" w:rsidP="00EE72F0">
    <w:pPr>
      <w:pStyle w:val="Footer"/>
      <w:tabs>
        <w:tab w:val="clear" w:pos="4153"/>
        <w:tab w:val="clear" w:pos="8306"/>
        <w:tab w:val="center" w:pos="4535"/>
      </w:tabs>
      <w:rPr>
        <w:rFonts w:asciiTheme="minorHAnsi" w:hAnsiTheme="minorHAnsi"/>
      </w:rPr>
    </w:pPr>
    <w:r>
      <w:rPr>
        <w:rFonts w:asciiTheme="minorHAnsi" w:hAnsiTheme="minorHAnsi"/>
        <w:noProof/>
      </w:rPr>
      <w:tab/>
    </w:r>
  </w:p>
  <w:p w14:paraId="65E37518" w14:textId="61BA4CF6" w:rsidR="000F6E2F" w:rsidRDefault="000F6E2F" w:rsidP="004A7C3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50B61" w14:textId="77777777" w:rsidR="00112B92" w:rsidRDefault="00112B92">
      <w:r>
        <w:separator/>
      </w:r>
    </w:p>
  </w:footnote>
  <w:footnote w:type="continuationSeparator" w:id="0">
    <w:p w14:paraId="2C70F0B0" w14:textId="77777777" w:rsidR="00112B92" w:rsidRDefault="00112B92">
      <w:r>
        <w:continuationSeparator/>
      </w:r>
    </w:p>
  </w:footnote>
  <w:footnote w:type="continuationNotice" w:id="1">
    <w:p w14:paraId="1C085F28" w14:textId="77777777" w:rsidR="00112B92" w:rsidRDefault="00112B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BD38E" w14:textId="33D94B60" w:rsidR="0091630F" w:rsidRDefault="009163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091DF" w14:textId="322D6A1B" w:rsidR="0091630F" w:rsidRDefault="009163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7DEA5" w14:textId="1F70577E" w:rsidR="0091630F" w:rsidRDefault="0091630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8223D" w14:textId="75C69640" w:rsidR="0091630F" w:rsidRDefault="0091630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43443" w14:textId="5E7EFE86" w:rsidR="0091630F" w:rsidRDefault="0091630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28B11" w14:textId="134C6B8C" w:rsidR="0091630F" w:rsidRDefault="009163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2"/>
    <w:lvl w:ilvl="0">
      <w:start w:val="1"/>
      <w:numFmt w:val="decimal"/>
      <w:lvlText w:val="%1."/>
      <w:lvlJc w:val="left"/>
      <w:pPr>
        <w:tabs>
          <w:tab w:val="num" w:pos="1440"/>
        </w:tabs>
        <w:ind w:left="1440" w:hanging="360"/>
      </w:pPr>
    </w:lvl>
  </w:abstractNum>
  <w:abstractNum w:abstractNumId="1" w15:restartNumberingAfterBreak="0">
    <w:nsid w:val="00000006"/>
    <w:multiLevelType w:val="multilevel"/>
    <w:tmpl w:val="00000006"/>
    <w:name w:val="WW8Num7"/>
    <w:lvl w:ilvl="0">
      <w:start w:val="5"/>
      <w:numFmt w:val="decimal"/>
      <w:lvlText w:val="%1"/>
      <w:lvlJc w:val="left"/>
      <w:pPr>
        <w:tabs>
          <w:tab w:val="num" w:pos="360"/>
        </w:tabs>
        <w:ind w:left="360" w:hanging="360"/>
      </w:pPr>
    </w:lvl>
    <w:lvl w:ilvl="1">
      <w:start w:val="3"/>
      <w:numFmt w:val="decimal"/>
      <w:lvlText w:val="%1.%2"/>
      <w:lvlJc w:val="left"/>
      <w:pPr>
        <w:tabs>
          <w:tab w:val="num" w:pos="720"/>
        </w:tabs>
        <w:ind w:left="720" w:hanging="360"/>
      </w:pPr>
    </w:lvl>
    <w:lvl w:ilvl="2">
      <w:start w:val="2"/>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 w15:restartNumberingAfterBreak="0">
    <w:nsid w:val="00B8541B"/>
    <w:multiLevelType w:val="multilevel"/>
    <w:tmpl w:val="B344D33C"/>
    <w:lvl w:ilvl="0">
      <w:start w:val="12"/>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1BF2E78"/>
    <w:multiLevelType w:val="multilevel"/>
    <w:tmpl w:val="C804B8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A226BD3"/>
    <w:multiLevelType w:val="hybridMultilevel"/>
    <w:tmpl w:val="A61AA4F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B4440F"/>
    <w:multiLevelType w:val="multilevel"/>
    <w:tmpl w:val="5D3891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B7B15D4"/>
    <w:multiLevelType w:val="multilevel"/>
    <w:tmpl w:val="2F5C63C6"/>
    <w:lvl w:ilvl="0">
      <w:start w:val="11"/>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CD6138A"/>
    <w:multiLevelType w:val="multilevel"/>
    <w:tmpl w:val="8440F8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0507B3B"/>
    <w:multiLevelType w:val="multilevel"/>
    <w:tmpl w:val="94D415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1B73DB6"/>
    <w:multiLevelType w:val="hybridMultilevel"/>
    <w:tmpl w:val="D5CA5E7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3572960"/>
    <w:multiLevelType w:val="hybridMultilevel"/>
    <w:tmpl w:val="25907210"/>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14F70C54"/>
    <w:multiLevelType w:val="multilevel"/>
    <w:tmpl w:val="3E268B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7776F08"/>
    <w:multiLevelType w:val="multilevel"/>
    <w:tmpl w:val="3E1C1CDC"/>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9F9126B"/>
    <w:multiLevelType w:val="multilevel"/>
    <w:tmpl w:val="349CD394"/>
    <w:lvl w:ilvl="0">
      <w:start w:val="1"/>
      <w:numFmt w:val="decimal"/>
      <w:lvlText w:val="%1"/>
      <w:lvlJc w:val="left"/>
      <w:pPr>
        <w:ind w:left="720" w:hanging="720"/>
      </w:pPr>
      <w:rPr>
        <w:rFonts w:eastAsia="Times New Roman" w:cs="Times New Roman" w:hint="default"/>
      </w:rPr>
    </w:lvl>
    <w:lvl w:ilvl="1">
      <w:start w:val="1"/>
      <w:numFmt w:val="decimal"/>
      <w:lvlText w:val="%1.%2"/>
      <w:lvlJc w:val="left"/>
      <w:pPr>
        <w:ind w:left="720" w:hanging="72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upperLetter"/>
      <w:lvlText w:val="%4."/>
      <w:lvlJc w:val="left"/>
      <w:pPr>
        <w:ind w:left="360" w:hanging="360"/>
      </w:p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14" w15:restartNumberingAfterBreak="0">
    <w:nsid w:val="1EA604E3"/>
    <w:multiLevelType w:val="multilevel"/>
    <w:tmpl w:val="17321816"/>
    <w:lvl w:ilvl="0">
      <w:start w:val="1"/>
      <w:numFmt w:val="decimal"/>
      <w:pStyle w:val="MRheading1"/>
      <w:lvlText w:val="%1"/>
      <w:lvlJc w:val="left"/>
      <w:pPr>
        <w:tabs>
          <w:tab w:val="num" w:pos="720"/>
        </w:tabs>
        <w:ind w:left="720" w:hanging="720"/>
      </w:pPr>
      <w:rPr>
        <w:rFonts w:hint="default"/>
        <w:u w:val="none"/>
      </w:rPr>
    </w:lvl>
    <w:lvl w:ilvl="1">
      <w:start w:val="3"/>
      <w:numFmt w:val="decimal"/>
      <w:pStyle w:val="MRheading2"/>
      <w:lvlText w:val="%1.%2"/>
      <w:lvlJc w:val="left"/>
      <w:pPr>
        <w:tabs>
          <w:tab w:val="num" w:pos="720"/>
        </w:tabs>
        <w:ind w:left="720" w:hanging="720"/>
      </w:pPr>
      <w:rPr>
        <w:rFonts w:hint="default"/>
        <w:b w:val="0"/>
        <w:bCs/>
        <w:u w:val="none"/>
      </w:rPr>
    </w:lvl>
    <w:lvl w:ilvl="2">
      <w:start w:val="1"/>
      <w:numFmt w:val="decimal"/>
      <w:pStyle w:val="MRheading3"/>
      <w:lvlText w:val="%1.%2.%3"/>
      <w:lvlJc w:val="left"/>
      <w:pPr>
        <w:tabs>
          <w:tab w:val="num" w:pos="1800"/>
        </w:tabs>
        <w:ind w:left="1800" w:hanging="1080"/>
      </w:pPr>
      <w:rPr>
        <w:rFonts w:hint="default"/>
        <w:b w:val="0"/>
        <w:bCs/>
        <w:u w:val="none"/>
      </w:rPr>
    </w:lvl>
    <w:lvl w:ilvl="3">
      <w:start w:val="1"/>
      <w:numFmt w:val="lowerRoman"/>
      <w:pStyle w:val="MRheading4"/>
      <w:lvlText w:val="(%4)"/>
      <w:lvlJc w:val="left"/>
      <w:pPr>
        <w:tabs>
          <w:tab w:val="num" w:pos="2520"/>
        </w:tabs>
        <w:ind w:left="2520" w:hanging="720"/>
      </w:pPr>
      <w:rPr>
        <w:rFonts w:hint="default"/>
        <w:u w:val="none"/>
      </w:rPr>
    </w:lvl>
    <w:lvl w:ilvl="4">
      <w:start w:val="1"/>
      <w:numFmt w:val="upperLetter"/>
      <w:pStyle w:val="MRheading5"/>
      <w:lvlText w:val="(%5)"/>
      <w:lvlJc w:val="left"/>
      <w:pPr>
        <w:tabs>
          <w:tab w:val="num" w:pos="3240"/>
        </w:tabs>
        <w:ind w:left="3240" w:hanging="720"/>
      </w:pPr>
      <w:rPr>
        <w:rFonts w:hint="default"/>
        <w:u w:val="none"/>
      </w:rPr>
    </w:lvl>
    <w:lvl w:ilvl="5">
      <w:start w:val="1"/>
      <w:numFmt w:val="decimal"/>
      <w:pStyle w:val="MRheading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heading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heading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heading9"/>
      <w:lvlText w:val="%9)"/>
      <w:lvlJc w:val="left"/>
      <w:pPr>
        <w:tabs>
          <w:tab w:val="num" w:pos="6120"/>
        </w:tabs>
        <w:ind w:left="6120" w:hanging="720"/>
      </w:pPr>
      <w:rPr>
        <w:rFonts w:ascii="Arial" w:hAnsi="Arial" w:cs="Arial" w:hint="default"/>
        <w:b w:val="0"/>
        <w:i w:val="0"/>
        <w:sz w:val="22"/>
        <w:szCs w:val="22"/>
        <w:u w:val="none"/>
      </w:rPr>
    </w:lvl>
  </w:abstractNum>
  <w:abstractNum w:abstractNumId="15" w15:restartNumberingAfterBreak="0">
    <w:nsid w:val="21AF79AD"/>
    <w:multiLevelType w:val="multilevel"/>
    <w:tmpl w:val="CE8AF91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27D5E4A"/>
    <w:multiLevelType w:val="multilevel"/>
    <w:tmpl w:val="11D45A86"/>
    <w:lvl w:ilvl="0">
      <w:start w:val="10"/>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2E48471A"/>
    <w:multiLevelType w:val="multilevel"/>
    <w:tmpl w:val="CE8AF910"/>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0833E83"/>
    <w:multiLevelType w:val="hybridMultilevel"/>
    <w:tmpl w:val="61F696B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0AB5A3B"/>
    <w:multiLevelType w:val="multilevel"/>
    <w:tmpl w:val="AB042F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9A40CBD"/>
    <w:multiLevelType w:val="hybridMultilevel"/>
    <w:tmpl w:val="65002084"/>
    <w:lvl w:ilvl="0" w:tplc="FFFFFFFF">
      <w:start w:val="1"/>
      <w:numFmt w:val="decimal"/>
      <w:lvlText w:val="%1."/>
      <w:lvlJc w:val="left"/>
      <w:pPr>
        <w:ind w:left="644" w:hanging="360"/>
      </w:pPr>
      <w:rPr>
        <w:b w:val="0"/>
        <w:bCs/>
        <w:sz w:val="22"/>
        <w:szCs w:val="22"/>
      </w:rPr>
    </w:lvl>
    <w:lvl w:ilvl="1" w:tplc="FFFFFFFF">
      <w:start w:val="1"/>
      <w:numFmt w:val="lowerLetter"/>
      <w:lvlText w:val="%2."/>
      <w:lvlJc w:val="left"/>
      <w:pPr>
        <w:ind w:left="1440" w:hanging="360"/>
      </w:pPr>
      <w:rPr>
        <w:b w:val="0"/>
        <w:b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B875A53"/>
    <w:multiLevelType w:val="multilevel"/>
    <w:tmpl w:val="CE8AF910"/>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D0F327D"/>
    <w:multiLevelType w:val="multilevel"/>
    <w:tmpl w:val="47F2A6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3E5E4E58"/>
    <w:multiLevelType w:val="hybridMultilevel"/>
    <w:tmpl w:val="7BD4E6C2"/>
    <w:lvl w:ilvl="0" w:tplc="08090001">
      <w:start w:val="1"/>
      <w:numFmt w:val="bullet"/>
      <w:lvlText w:val=""/>
      <w:lvlJc w:val="left"/>
      <w:pPr>
        <w:ind w:left="906" w:hanging="360"/>
      </w:pPr>
      <w:rPr>
        <w:rFonts w:ascii="Symbol" w:hAnsi="Symbol" w:hint="default"/>
      </w:rPr>
    </w:lvl>
    <w:lvl w:ilvl="1" w:tplc="08090003" w:tentative="1">
      <w:start w:val="1"/>
      <w:numFmt w:val="bullet"/>
      <w:lvlText w:val="o"/>
      <w:lvlJc w:val="left"/>
      <w:pPr>
        <w:ind w:left="1626" w:hanging="360"/>
      </w:pPr>
      <w:rPr>
        <w:rFonts w:ascii="Courier New" w:hAnsi="Courier New" w:cs="Courier New" w:hint="default"/>
      </w:rPr>
    </w:lvl>
    <w:lvl w:ilvl="2" w:tplc="08090005" w:tentative="1">
      <w:start w:val="1"/>
      <w:numFmt w:val="bullet"/>
      <w:lvlText w:val=""/>
      <w:lvlJc w:val="left"/>
      <w:pPr>
        <w:ind w:left="2346" w:hanging="360"/>
      </w:pPr>
      <w:rPr>
        <w:rFonts w:ascii="Wingdings" w:hAnsi="Wingdings" w:hint="default"/>
      </w:rPr>
    </w:lvl>
    <w:lvl w:ilvl="3" w:tplc="08090001" w:tentative="1">
      <w:start w:val="1"/>
      <w:numFmt w:val="bullet"/>
      <w:lvlText w:val=""/>
      <w:lvlJc w:val="left"/>
      <w:pPr>
        <w:ind w:left="3066" w:hanging="360"/>
      </w:pPr>
      <w:rPr>
        <w:rFonts w:ascii="Symbol" w:hAnsi="Symbol" w:hint="default"/>
      </w:rPr>
    </w:lvl>
    <w:lvl w:ilvl="4" w:tplc="08090003" w:tentative="1">
      <w:start w:val="1"/>
      <w:numFmt w:val="bullet"/>
      <w:lvlText w:val="o"/>
      <w:lvlJc w:val="left"/>
      <w:pPr>
        <w:ind w:left="3786" w:hanging="360"/>
      </w:pPr>
      <w:rPr>
        <w:rFonts w:ascii="Courier New" w:hAnsi="Courier New" w:cs="Courier New" w:hint="default"/>
      </w:rPr>
    </w:lvl>
    <w:lvl w:ilvl="5" w:tplc="08090005" w:tentative="1">
      <w:start w:val="1"/>
      <w:numFmt w:val="bullet"/>
      <w:lvlText w:val=""/>
      <w:lvlJc w:val="left"/>
      <w:pPr>
        <w:ind w:left="4506" w:hanging="360"/>
      </w:pPr>
      <w:rPr>
        <w:rFonts w:ascii="Wingdings" w:hAnsi="Wingdings" w:hint="default"/>
      </w:rPr>
    </w:lvl>
    <w:lvl w:ilvl="6" w:tplc="08090001" w:tentative="1">
      <w:start w:val="1"/>
      <w:numFmt w:val="bullet"/>
      <w:lvlText w:val=""/>
      <w:lvlJc w:val="left"/>
      <w:pPr>
        <w:ind w:left="5226" w:hanging="360"/>
      </w:pPr>
      <w:rPr>
        <w:rFonts w:ascii="Symbol" w:hAnsi="Symbol" w:hint="default"/>
      </w:rPr>
    </w:lvl>
    <w:lvl w:ilvl="7" w:tplc="08090003" w:tentative="1">
      <w:start w:val="1"/>
      <w:numFmt w:val="bullet"/>
      <w:lvlText w:val="o"/>
      <w:lvlJc w:val="left"/>
      <w:pPr>
        <w:ind w:left="5946" w:hanging="360"/>
      </w:pPr>
      <w:rPr>
        <w:rFonts w:ascii="Courier New" w:hAnsi="Courier New" w:cs="Courier New" w:hint="default"/>
      </w:rPr>
    </w:lvl>
    <w:lvl w:ilvl="8" w:tplc="08090005" w:tentative="1">
      <w:start w:val="1"/>
      <w:numFmt w:val="bullet"/>
      <w:lvlText w:val=""/>
      <w:lvlJc w:val="left"/>
      <w:pPr>
        <w:ind w:left="6666" w:hanging="360"/>
      </w:pPr>
      <w:rPr>
        <w:rFonts w:ascii="Wingdings" w:hAnsi="Wingdings" w:hint="default"/>
      </w:rPr>
    </w:lvl>
  </w:abstractNum>
  <w:abstractNum w:abstractNumId="24" w15:restartNumberingAfterBreak="0">
    <w:nsid w:val="431C5219"/>
    <w:multiLevelType w:val="hybridMultilevel"/>
    <w:tmpl w:val="C24C6B6C"/>
    <w:lvl w:ilvl="0" w:tplc="08090001">
      <w:start w:val="1"/>
      <w:numFmt w:val="bullet"/>
      <w:lvlText w:val=""/>
      <w:lvlJc w:val="left"/>
      <w:pPr>
        <w:ind w:left="906" w:hanging="360"/>
      </w:pPr>
      <w:rPr>
        <w:rFonts w:ascii="Symbol" w:hAnsi="Symbol" w:hint="default"/>
      </w:rPr>
    </w:lvl>
    <w:lvl w:ilvl="1" w:tplc="08090003" w:tentative="1">
      <w:start w:val="1"/>
      <w:numFmt w:val="bullet"/>
      <w:lvlText w:val="o"/>
      <w:lvlJc w:val="left"/>
      <w:pPr>
        <w:ind w:left="1626" w:hanging="360"/>
      </w:pPr>
      <w:rPr>
        <w:rFonts w:ascii="Courier New" w:hAnsi="Courier New" w:cs="Courier New" w:hint="default"/>
      </w:rPr>
    </w:lvl>
    <w:lvl w:ilvl="2" w:tplc="08090005" w:tentative="1">
      <w:start w:val="1"/>
      <w:numFmt w:val="bullet"/>
      <w:lvlText w:val=""/>
      <w:lvlJc w:val="left"/>
      <w:pPr>
        <w:ind w:left="2346" w:hanging="360"/>
      </w:pPr>
      <w:rPr>
        <w:rFonts w:ascii="Wingdings" w:hAnsi="Wingdings" w:hint="default"/>
      </w:rPr>
    </w:lvl>
    <w:lvl w:ilvl="3" w:tplc="08090001" w:tentative="1">
      <w:start w:val="1"/>
      <w:numFmt w:val="bullet"/>
      <w:lvlText w:val=""/>
      <w:lvlJc w:val="left"/>
      <w:pPr>
        <w:ind w:left="3066" w:hanging="360"/>
      </w:pPr>
      <w:rPr>
        <w:rFonts w:ascii="Symbol" w:hAnsi="Symbol" w:hint="default"/>
      </w:rPr>
    </w:lvl>
    <w:lvl w:ilvl="4" w:tplc="08090003" w:tentative="1">
      <w:start w:val="1"/>
      <w:numFmt w:val="bullet"/>
      <w:lvlText w:val="o"/>
      <w:lvlJc w:val="left"/>
      <w:pPr>
        <w:ind w:left="3786" w:hanging="360"/>
      </w:pPr>
      <w:rPr>
        <w:rFonts w:ascii="Courier New" w:hAnsi="Courier New" w:cs="Courier New" w:hint="default"/>
      </w:rPr>
    </w:lvl>
    <w:lvl w:ilvl="5" w:tplc="08090005" w:tentative="1">
      <w:start w:val="1"/>
      <w:numFmt w:val="bullet"/>
      <w:lvlText w:val=""/>
      <w:lvlJc w:val="left"/>
      <w:pPr>
        <w:ind w:left="4506" w:hanging="360"/>
      </w:pPr>
      <w:rPr>
        <w:rFonts w:ascii="Wingdings" w:hAnsi="Wingdings" w:hint="default"/>
      </w:rPr>
    </w:lvl>
    <w:lvl w:ilvl="6" w:tplc="08090001" w:tentative="1">
      <w:start w:val="1"/>
      <w:numFmt w:val="bullet"/>
      <w:lvlText w:val=""/>
      <w:lvlJc w:val="left"/>
      <w:pPr>
        <w:ind w:left="5226" w:hanging="360"/>
      </w:pPr>
      <w:rPr>
        <w:rFonts w:ascii="Symbol" w:hAnsi="Symbol" w:hint="default"/>
      </w:rPr>
    </w:lvl>
    <w:lvl w:ilvl="7" w:tplc="08090003" w:tentative="1">
      <w:start w:val="1"/>
      <w:numFmt w:val="bullet"/>
      <w:lvlText w:val="o"/>
      <w:lvlJc w:val="left"/>
      <w:pPr>
        <w:ind w:left="5946" w:hanging="360"/>
      </w:pPr>
      <w:rPr>
        <w:rFonts w:ascii="Courier New" w:hAnsi="Courier New" w:cs="Courier New" w:hint="default"/>
      </w:rPr>
    </w:lvl>
    <w:lvl w:ilvl="8" w:tplc="08090005" w:tentative="1">
      <w:start w:val="1"/>
      <w:numFmt w:val="bullet"/>
      <w:lvlText w:val=""/>
      <w:lvlJc w:val="left"/>
      <w:pPr>
        <w:ind w:left="6666" w:hanging="360"/>
      </w:pPr>
      <w:rPr>
        <w:rFonts w:ascii="Wingdings" w:hAnsi="Wingdings" w:hint="default"/>
      </w:rPr>
    </w:lvl>
  </w:abstractNum>
  <w:abstractNum w:abstractNumId="25" w15:restartNumberingAfterBreak="0">
    <w:nsid w:val="48936353"/>
    <w:multiLevelType w:val="multilevel"/>
    <w:tmpl w:val="76C83352"/>
    <w:lvl w:ilvl="0">
      <w:start w:val="7"/>
      <w:numFmt w:val="decimal"/>
      <w:lvlText w:val="%1"/>
      <w:lvlJc w:val="left"/>
      <w:pPr>
        <w:ind w:left="360" w:hanging="36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440" w:hanging="144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2160" w:hanging="216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6" w15:restartNumberingAfterBreak="0">
    <w:nsid w:val="50131F4F"/>
    <w:multiLevelType w:val="hybridMultilevel"/>
    <w:tmpl w:val="65002084"/>
    <w:lvl w:ilvl="0" w:tplc="1C22C884">
      <w:start w:val="1"/>
      <w:numFmt w:val="decimal"/>
      <w:lvlText w:val="%1."/>
      <w:lvlJc w:val="left"/>
      <w:pPr>
        <w:ind w:left="644" w:hanging="360"/>
      </w:pPr>
      <w:rPr>
        <w:b w:val="0"/>
        <w:bCs/>
        <w:sz w:val="22"/>
        <w:szCs w:val="22"/>
      </w:rPr>
    </w:lvl>
    <w:lvl w:ilvl="1" w:tplc="ED3252F8">
      <w:start w:val="1"/>
      <w:numFmt w:val="lowerLetter"/>
      <w:lvlText w:val="%2."/>
      <w:lvlJc w:val="left"/>
      <w:pPr>
        <w:ind w:left="1440" w:hanging="360"/>
      </w:pPr>
      <w:rPr>
        <w:b w:val="0"/>
        <w:bCs w:val="0"/>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22E081B"/>
    <w:multiLevelType w:val="multilevel"/>
    <w:tmpl w:val="BE4E6562"/>
    <w:lvl w:ilvl="0">
      <w:start w:val="1"/>
      <w:numFmt w:val="decimal"/>
      <w:lvlText w:val="%1."/>
      <w:lvlJc w:val="left"/>
      <w:pPr>
        <w:ind w:left="1778" w:hanging="360"/>
      </w:pPr>
      <w:rPr>
        <w:rFonts w:hint="default"/>
        <w:b/>
        <w:sz w:val="22"/>
        <w:szCs w:val="22"/>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55567FF"/>
    <w:multiLevelType w:val="multilevel"/>
    <w:tmpl w:val="AD7E6BD4"/>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567"/>
        </w:tabs>
        <w:ind w:left="567" w:hanging="20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9" w15:restartNumberingAfterBreak="0">
    <w:nsid w:val="643104CE"/>
    <w:multiLevelType w:val="hybridMultilevel"/>
    <w:tmpl w:val="66BCBA14"/>
    <w:lvl w:ilvl="0" w:tplc="08090019">
      <w:start w:val="1"/>
      <w:numFmt w:val="lowerLetter"/>
      <w:lvlText w:val="%1."/>
      <w:lvlJc w:val="left"/>
      <w:pPr>
        <w:ind w:left="360" w:hanging="360"/>
      </w:p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0" w15:restartNumberingAfterBreak="0">
    <w:nsid w:val="66854AA8"/>
    <w:multiLevelType w:val="multilevel"/>
    <w:tmpl w:val="8528F4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68F6608A"/>
    <w:multiLevelType w:val="hybridMultilevel"/>
    <w:tmpl w:val="A79A5322"/>
    <w:lvl w:ilvl="0" w:tplc="AFF01768">
      <w:start w:val="1"/>
      <w:numFmt w:val="decimal"/>
      <w:lvlText w:val="%1."/>
      <w:lvlJc w:val="left"/>
      <w:pPr>
        <w:ind w:left="829" w:hanging="360"/>
      </w:pPr>
      <w:rPr>
        <w:rFonts w:ascii="Verdana" w:eastAsia="Verdana" w:hAnsi="Verdana" w:cs="Verdana" w:hint="default"/>
        <w:b w:val="0"/>
        <w:bCs w:val="0"/>
        <w:i w:val="0"/>
        <w:iCs w:val="0"/>
        <w:spacing w:val="0"/>
        <w:w w:val="100"/>
        <w:sz w:val="22"/>
        <w:szCs w:val="22"/>
        <w:lang w:val="en-US" w:eastAsia="en-US" w:bidi="ar-SA"/>
      </w:rPr>
    </w:lvl>
    <w:lvl w:ilvl="1" w:tplc="4B7C543A">
      <w:numFmt w:val="bullet"/>
      <w:lvlText w:val="•"/>
      <w:lvlJc w:val="left"/>
      <w:pPr>
        <w:ind w:left="1699" w:hanging="360"/>
      </w:pPr>
      <w:rPr>
        <w:rFonts w:hint="default"/>
        <w:lang w:val="en-US" w:eastAsia="en-US" w:bidi="ar-SA"/>
      </w:rPr>
    </w:lvl>
    <w:lvl w:ilvl="2" w:tplc="BA70FF6A">
      <w:numFmt w:val="bullet"/>
      <w:lvlText w:val="•"/>
      <w:lvlJc w:val="left"/>
      <w:pPr>
        <w:ind w:left="2579" w:hanging="360"/>
      </w:pPr>
      <w:rPr>
        <w:rFonts w:hint="default"/>
        <w:lang w:val="en-US" w:eastAsia="en-US" w:bidi="ar-SA"/>
      </w:rPr>
    </w:lvl>
    <w:lvl w:ilvl="3" w:tplc="1F66EA60">
      <w:numFmt w:val="bullet"/>
      <w:lvlText w:val="•"/>
      <w:lvlJc w:val="left"/>
      <w:pPr>
        <w:ind w:left="3459" w:hanging="360"/>
      </w:pPr>
      <w:rPr>
        <w:rFonts w:hint="default"/>
        <w:lang w:val="en-US" w:eastAsia="en-US" w:bidi="ar-SA"/>
      </w:rPr>
    </w:lvl>
    <w:lvl w:ilvl="4" w:tplc="09D228BE">
      <w:numFmt w:val="bullet"/>
      <w:lvlText w:val="•"/>
      <w:lvlJc w:val="left"/>
      <w:pPr>
        <w:ind w:left="4338" w:hanging="360"/>
      </w:pPr>
      <w:rPr>
        <w:rFonts w:hint="default"/>
        <w:lang w:val="en-US" w:eastAsia="en-US" w:bidi="ar-SA"/>
      </w:rPr>
    </w:lvl>
    <w:lvl w:ilvl="5" w:tplc="666E1E2A">
      <w:numFmt w:val="bullet"/>
      <w:lvlText w:val="•"/>
      <w:lvlJc w:val="left"/>
      <w:pPr>
        <w:ind w:left="5218" w:hanging="360"/>
      </w:pPr>
      <w:rPr>
        <w:rFonts w:hint="default"/>
        <w:lang w:val="en-US" w:eastAsia="en-US" w:bidi="ar-SA"/>
      </w:rPr>
    </w:lvl>
    <w:lvl w:ilvl="6" w:tplc="9E8A978E">
      <w:numFmt w:val="bullet"/>
      <w:lvlText w:val="•"/>
      <w:lvlJc w:val="left"/>
      <w:pPr>
        <w:ind w:left="6098" w:hanging="360"/>
      </w:pPr>
      <w:rPr>
        <w:rFonts w:hint="default"/>
        <w:lang w:val="en-US" w:eastAsia="en-US" w:bidi="ar-SA"/>
      </w:rPr>
    </w:lvl>
    <w:lvl w:ilvl="7" w:tplc="A8BCE7EE">
      <w:numFmt w:val="bullet"/>
      <w:lvlText w:val="•"/>
      <w:lvlJc w:val="left"/>
      <w:pPr>
        <w:ind w:left="6977" w:hanging="360"/>
      </w:pPr>
      <w:rPr>
        <w:rFonts w:hint="default"/>
        <w:lang w:val="en-US" w:eastAsia="en-US" w:bidi="ar-SA"/>
      </w:rPr>
    </w:lvl>
    <w:lvl w:ilvl="8" w:tplc="5AB422B4">
      <w:numFmt w:val="bullet"/>
      <w:lvlText w:val="•"/>
      <w:lvlJc w:val="left"/>
      <w:pPr>
        <w:ind w:left="7857" w:hanging="360"/>
      </w:pPr>
      <w:rPr>
        <w:rFonts w:hint="default"/>
        <w:lang w:val="en-US" w:eastAsia="en-US" w:bidi="ar-SA"/>
      </w:rPr>
    </w:lvl>
  </w:abstractNum>
  <w:abstractNum w:abstractNumId="32" w15:restartNumberingAfterBreak="0">
    <w:nsid w:val="6F3354CB"/>
    <w:multiLevelType w:val="multilevel"/>
    <w:tmpl w:val="850C84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7EA60584"/>
    <w:multiLevelType w:val="multilevel"/>
    <w:tmpl w:val="77A685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7ED751D0"/>
    <w:multiLevelType w:val="multilevel"/>
    <w:tmpl w:val="C9ECE9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7F3C78A4"/>
    <w:multiLevelType w:val="multilevel"/>
    <w:tmpl w:val="CE8AF910"/>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16cid:durableId="221792685">
    <w:abstractNumId w:val="28"/>
  </w:num>
  <w:num w:numId="2" w16cid:durableId="1818299480">
    <w:abstractNumId w:val="27"/>
  </w:num>
  <w:num w:numId="3" w16cid:durableId="197862779">
    <w:abstractNumId w:val="18"/>
  </w:num>
  <w:num w:numId="4" w16cid:durableId="899093189">
    <w:abstractNumId w:val="4"/>
  </w:num>
  <w:num w:numId="5" w16cid:durableId="706947360">
    <w:abstractNumId w:val="14"/>
  </w:num>
  <w:num w:numId="6" w16cid:durableId="767624020">
    <w:abstractNumId w:val="13"/>
  </w:num>
  <w:num w:numId="7" w16cid:durableId="767694270">
    <w:abstractNumId w:val="31"/>
  </w:num>
  <w:num w:numId="8" w16cid:durableId="883055417">
    <w:abstractNumId w:val="9"/>
  </w:num>
  <w:num w:numId="9" w16cid:durableId="91247745">
    <w:abstractNumId w:val="15"/>
  </w:num>
  <w:num w:numId="10" w16cid:durableId="75905118">
    <w:abstractNumId w:val="35"/>
  </w:num>
  <w:num w:numId="11" w16cid:durableId="1847862818">
    <w:abstractNumId w:val="21"/>
  </w:num>
  <w:num w:numId="12" w16cid:durableId="813254611">
    <w:abstractNumId w:val="25"/>
  </w:num>
  <w:num w:numId="13" w16cid:durableId="1462646557">
    <w:abstractNumId w:val="12"/>
  </w:num>
  <w:num w:numId="14" w16cid:durableId="1716154218">
    <w:abstractNumId w:val="17"/>
  </w:num>
  <w:num w:numId="15" w16cid:durableId="599534550">
    <w:abstractNumId w:val="16"/>
  </w:num>
  <w:num w:numId="16" w16cid:durableId="74136532">
    <w:abstractNumId w:val="6"/>
  </w:num>
  <w:num w:numId="17" w16cid:durableId="610937643">
    <w:abstractNumId w:val="2"/>
  </w:num>
  <w:num w:numId="18" w16cid:durableId="1023476021">
    <w:abstractNumId w:val="5"/>
  </w:num>
  <w:num w:numId="19" w16cid:durableId="951670235">
    <w:abstractNumId w:val="8"/>
  </w:num>
  <w:num w:numId="20" w16cid:durableId="1938126548">
    <w:abstractNumId w:val="22"/>
  </w:num>
  <w:num w:numId="21" w16cid:durableId="289750865">
    <w:abstractNumId w:val="19"/>
  </w:num>
  <w:num w:numId="22" w16cid:durableId="1535773988">
    <w:abstractNumId w:val="3"/>
  </w:num>
  <w:num w:numId="23" w16cid:durableId="628046550">
    <w:abstractNumId w:val="30"/>
  </w:num>
  <w:num w:numId="24" w16cid:durableId="1663973329">
    <w:abstractNumId w:val="11"/>
  </w:num>
  <w:num w:numId="25" w16cid:durableId="1839729184">
    <w:abstractNumId w:val="33"/>
  </w:num>
  <w:num w:numId="26" w16cid:durableId="1572616365">
    <w:abstractNumId w:val="32"/>
  </w:num>
  <w:num w:numId="27" w16cid:durableId="293289204">
    <w:abstractNumId w:val="34"/>
  </w:num>
  <w:num w:numId="28" w16cid:durableId="1097288398">
    <w:abstractNumId w:val="7"/>
  </w:num>
  <w:num w:numId="29" w16cid:durableId="1797991682">
    <w:abstractNumId w:val="26"/>
  </w:num>
  <w:num w:numId="30" w16cid:durableId="51588265">
    <w:abstractNumId w:val="10"/>
  </w:num>
  <w:num w:numId="31" w16cid:durableId="1478448941">
    <w:abstractNumId w:val="20"/>
  </w:num>
  <w:num w:numId="32" w16cid:durableId="1668752023">
    <w:abstractNumId w:val="29"/>
    <w:lvlOverride w:ilvl="0">
      <w:startOverride w:val="1"/>
    </w:lvlOverride>
    <w:lvlOverride w:ilvl="1"/>
    <w:lvlOverride w:ilvl="2"/>
    <w:lvlOverride w:ilvl="3"/>
    <w:lvlOverride w:ilvl="4"/>
    <w:lvlOverride w:ilvl="5"/>
    <w:lvlOverride w:ilvl="6"/>
    <w:lvlOverride w:ilvl="7"/>
    <w:lvlOverride w:ilvl="8"/>
  </w:num>
  <w:num w:numId="33" w16cid:durableId="1730301194">
    <w:abstractNumId w:val="24"/>
  </w:num>
  <w:num w:numId="34" w16cid:durableId="424035193">
    <w:abstractNumId w:val="2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BF7"/>
    <w:rsid w:val="000009C2"/>
    <w:rsid w:val="0000223D"/>
    <w:rsid w:val="00002C74"/>
    <w:rsid w:val="00002CCD"/>
    <w:rsid w:val="00002DC4"/>
    <w:rsid w:val="00002F9B"/>
    <w:rsid w:val="000031E3"/>
    <w:rsid w:val="0000360E"/>
    <w:rsid w:val="00003643"/>
    <w:rsid w:val="00003934"/>
    <w:rsid w:val="00003D82"/>
    <w:rsid w:val="00005BEB"/>
    <w:rsid w:val="00005D22"/>
    <w:rsid w:val="00005ECF"/>
    <w:rsid w:val="00006B2A"/>
    <w:rsid w:val="00007048"/>
    <w:rsid w:val="000070E5"/>
    <w:rsid w:val="0001034F"/>
    <w:rsid w:val="0001057B"/>
    <w:rsid w:val="00010940"/>
    <w:rsid w:val="00011887"/>
    <w:rsid w:val="000118F0"/>
    <w:rsid w:val="000120BF"/>
    <w:rsid w:val="0001268A"/>
    <w:rsid w:val="00012944"/>
    <w:rsid w:val="00012F5E"/>
    <w:rsid w:val="00013F9D"/>
    <w:rsid w:val="00013FF1"/>
    <w:rsid w:val="00014738"/>
    <w:rsid w:val="00014A00"/>
    <w:rsid w:val="00015114"/>
    <w:rsid w:val="00015380"/>
    <w:rsid w:val="0001565D"/>
    <w:rsid w:val="00016261"/>
    <w:rsid w:val="000176E1"/>
    <w:rsid w:val="00017BDF"/>
    <w:rsid w:val="000217D8"/>
    <w:rsid w:val="00022930"/>
    <w:rsid w:val="00023114"/>
    <w:rsid w:val="00024406"/>
    <w:rsid w:val="00024EE8"/>
    <w:rsid w:val="00027146"/>
    <w:rsid w:val="0003193B"/>
    <w:rsid w:val="00031DCC"/>
    <w:rsid w:val="000320D0"/>
    <w:rsid w:val="00032380"/>
    <w:rsid w:val="000334D0"/>
    <w:rsid w:val="000338C9"/>
    <w:rsid w:val="000345C0"/>
    <w:rsid w:val="00034E4E"/>
    <w:rsid w:val="0003507C"/>
    <w:rsid w:val="00035130"/>
    <w:rsid w:val="00036006"/>
    <w:rsid w:val="0003719E"/>
    <w:rsid w:val="00037B29"/>
    <w:rsid w:val="0004085D"/>
    <w:rsid w:val="00040C1F"/>
    <w:rsid w:val="00041B25"/>
    <w:rsid w:val="00043DE2"/>
    <w:rsid w:val="00043E7B"/>
    <w:rsid w:val="000445C4"/>
    <w:rsid w:val="000452FC"/>
    <w:rsid w:val="0004593B"/>
    <w:rsid w:val="00045D45"/>
    <w:rsid w:val="00046DAF"/>
    <w:rsid w:val="00047D4C"/>
    <w:rsid w:val="00047F31"/>
    <w:rsid w:val="00051AC8"/>
    <w:rsid w:val="00053070"/>
    <w:rsid w:val="000530D4"/>
    <w:rsid w:val="0005334F"/>
    <w:rsid w:val="00053459"/>
    <w:rsid w:val="00057904"/>
    <w:rsid w:val="00061BD6"/>
    <w:rsid w:val="00061F82"/>
    <w:rsid w:val="00062784"/>
    <w:rsid w:val="0006342B"/>
    <w:rsid w:val="00064C9E"/>
    <w:rsid w:val="00064CEB"/>
    <w:rsid w:val="000654B4"/>
    <w:rsid w:val="00065EE8"/>
    <w:rsid w:val="00066770"/>
    <w:rsid w:val="00067814"/>
    <w:rsid w:val="0007020B"/>
    <w:rsid w:val="000705E7"/>
    <w:rsid w:val="00070A5F"/>
    <w:rsid w:val="00071039"/>
    <w:rsid w:val="0007200B"/>
    <w:rsid w:val="000729AF"/>
    <w:rsid w:val="00072A7F"/>
    <w:rsid w:val="00074975"/>
    <w:rsid w:val="000754AE"/>
    <w:rsid w:val="000754BE"/>
    <w:rsid w:val="00075CF3"/>
    <w:rsid w:val="0007605C"/>
    <w:rsid w:val="000765FF"/>
    <w:rsid w:val="00076779"/>
    <w:rsid w:val="00077BB8"/>
    <w:rsid w:val="00077D78"/>
    <w:rsid w:val="000802C1"/>
    <w:rsid w:val="00080475"/>
    <w:rsid w:val="00080BC3"/>
    <w:rsid w:val="00081317"/>
    <w:rsid w:val="00082013"/>
    <w:rsid w:val="00082046"/>
    <w:rsid w:val="00082655"/>
    <w:rsid w:val="000826D8"/>
    <w:rsid w:val="00082DE9"/>
    <w:rsid w:val="000833E6"/>
    <w:rsid w:val="00083631"/>
    <w:rsid w:val="00083DD4"/>
    <w:rsid w:val="000840E2"/>
    <w:rsid w:val="00084452"/>
    <w:rsid w:val="000854F0"/>
    <w:rsid w:val="00085847"/>
    <w:rsid w:val="00086506"/>
    <w:rsid w:val="00086636"/>
    <w:rsid w:val="0008696A"/>
    <w:rsid w:val="00086BBC"/>
    <w:rsid w:val="00087060"/>
    <w:rsid w:val="00087066"/>
    <w:rsid w:val="000874A6"/>
    <w:rsid w:val="000874AC"/>
    <w:rsid w:val="00087560"/>
    <w:rsid w:val="00090F10"/>
    <w:rsid w:val="00091C0E"/>
    <w:rsid w:val="000922B3"/>
    <w:rsid w:val="00093B03"/>
    <w:rsid w:val="0009421F"/>
    <w:rsid w:val="00094262"/>
    <w:rsid w:val="0009439B"/>
    <w:rsid w:val="0009441D"/>
    <w:rsid w:val="00095910"/>
    <w:rsid w:val="00095D40"/>
    <w:rsid w:val="00096D59"/>
    <w:rsid w:val="00097070"/>
    <w:rsid w:val="000975BE"/>
    <w:rsid w:val="00097850"/>
    <w:rsid w:val="00097BFB"/>
    <w:rsid w:val="000A0370"/>
    <w:rsid w:val="000A06F1"/>
    <w:rsid w:val="000A1C5C"/>
    <w:rsid w:val="000A1D23"/>
    <w:rsid w:val="000A286D"/>
    <w:rsid w:val="000A2896"/>
    <w:rsid w:val="000A28E2"/>
    <w:rsid w:val="000A2F0C"/>
    <w:rsid w:val="000A3006"/>
    <w:rsid w:val="000A3976"/>
    <w:rsid w:val="000A3EE1"/>
    <w:rsid w:val="000A4CDA"/>
    <w:rsid w:val="000A6AF3"/>
    <w:rsid w:val="000A7082"/>
    <w:rsid w:val="000A76EB"/>
    <w:rsid w:val="000A77E9"/>
    <w:rsid w:val="000B0042"/>
    <w:rsid w:val="000B0691"/>
    <w:rsid w:val="000B1103"/>
    <w:rsid w:val="000B137C"/>
    <w:rsid w:val="000B1559"/>
    <w:rsid w:val="000B2537"/>
    <w:rsid w:val="000B5285"/>
    <w:rsid w:val="000B5B45"/>
    <w:rsid w:val="000B62F3"/>
    <w:rsid w:val="000B66DD"/>
    <w:rsid w:val="000B6B16"/>
    <w:rsid w:val="000B7317"/>
    <w:rsid w:val="000B7819"/>
    <w:rsid w:val="000B7D4B"/>
    <w:rsid w:val="000C0201"/>
    <w:rsid w:val="000C1FA9"/>
    <w:rsid w:val="000C2223"/>
    <w:rsid w:val="000C392D"/>
    <w:rsid w:val="000C3D41"/>
    <w:rsid w:val="000C3DB2"/>
    <w:rsid w:val="000C41CD"/>
    <w:rsid w:val="000C4269"/>
    <w:rsid w:val="000C4526"/>
    <w:rsid w:val="000C4742"/>
    <w:rsid w:val="000C4AC9"/>
    <w:rsid w:val="000C4E89"/>
    <w:rsid w:val="000C6B0B"/>
    <w:rsid w:val="000C6E58"/>
    <w:rsid w:val="000C705F"/>
    <w:rsid w:val="000C73DA"/>
    <w:rsid w:val="000C7479"/>
    <w:rsid w:val="000D0564"/>
    <w:rsid w:val="000D0780"/>
    <w:rsid w:val="000D1001"/>
    <w:rsid w:val="000D16A3"/>
    <w:rsid w:val="000D16B1"/>
    <w:rsid w:val="000D18D3"/>
    <w:rsid w:val="000D1B98"/>
    <w:rsid w:val="000D3100"/>
    <w:rsid w:val="000D3262"/>
    <w:rsid w:val="000D370C"/>
    <w:rsid w:val="000D3AB7"/>
    <w:rsid w:val="000D3D86"/>
    <w:rsid w:val="000D44FD"/>
    <w:rsid w:val="000D54E8"/>
    <w:rsid w:val="000D5858"/>
    <w:rsid w:val="000D7183"/>
    <w:rsid w:val="000E18FE"/>
    <w:rsid w:val="000E2B80"/>
    <w:rsid w:val="000E2B97"/>
    <w:rsid w:val="000E2BD5"/>
    <w:rsid w:val="000E3277"/>
    <w:rsid w:val="000E3BEF"/>
    <w:rsid w:val="000E40F1"/>
    <w:rsid w:val="000E43CB"/>
    <w:rsid w:val="000E490D"/>
    <w:rsid w:val="000E59CF"/>
    <w:rsid w:val="000E5C0C"/>
    <w:rsid w:val="000E6033"/>
    <w:rsid w:val="000E6532"/>
    <w:rsid w:val="000E662A"/>
    <w:rsid w:val="000E66A8"/>
    <w:rsid w:val="000E6AEF"/>
    <w:rsid w:val="000E7904"/>
    <w:rsid w:val="000F01C5"/>
    <w:rsid w:val="000F061E"/>
    <w:rsid w:val="000F1968"/>
    <w:rsid w:val="000F1B0C"/>
    <w:rsid w:val="000F1C85"/>
    <w:rsid w:val="000F210C"/>
    <w:rsid w:val="000F28CD"/>
    <w:rsid w:val="000F3B4B"/>
    <w:rsid w:val="000F55A1"/>
    <w:rsid w:val="000F5ACD"/>
    <w:rsid w:val="000F6031"/>
    <w:rsid w:val="000F61EF"/>
    <w:rsid w:val="000F642A"/>
    <w:rsid w:val="000F697B"/>
    <w:rsid w:val="000F6E2F"/>
    <w:rsid w:val="000F73C2"/>
    <w:rsid w:val="000F746E"/>
    <w:rsid w:val="00100649"/>
    <w:rsid w:val="00100A01"/>
    <w:rsid w:val="0010121B"/>
    <w:rsid w:val="00101D61"/>
    <w:rsid w:val="00101F17"/>
    <w:rsid w:val="001023B5"/>
    <w:rsid w:val="001027AE"/>
    <w:rsid w:val="00103FCC"/>
    <w:rsid w:val="001048D4"/>
    <w:rsid w:val="001052C5"/>
    <w:rsid w:val="00105B6B"/>
    <w:rsid w:val="00106968"/>
    <w:rsid w:val="0010774E"/>
    <w:rsid w:val="00107DAE"/>
    <w:rsid w:val="00110CAA"/>
    <w:rsid w:val="00110D2B"/>
    <w:rsid w:val="001129C9"/>
    <w:rsid w:val="00112B92"/>
    <w:rsid w:val="00112D8E"/>
    <w:rsid w:val="00113C63"/>
    <w:rsid w:val="001153B8"/>
    <w:rsid w:val="00115C61"/>
    <w:rsid w:val="001164F4"/>
    <w:rsid w:val="00120334"/>
    <w:rsid w:val="00120944"/>
    <w:rsid w:val="00121A2D"/>
    <w:rsid w:val="00121B1E"/>
    <w:rsid w:val="00121E54"/>
    <w:rsid w:val="0012223E"/>
    <w:rsid w:val="001226B6"/>
    <w:rsid w:val="00122CF1"/>
    <w:rsid w:val="0012360B"/>
    <w:rsid w:val="00124EB4"/>
    <w:rsid w:val="00125B9D"/>
    <w:rsid w:val="00125FCC"/>
    <w:rsid w:val="0012622B"/>
    <w:rsid w:val="00126484"/>
    <w:rsid w:val="001266B7"/>
    <w:rsid w:val="00126770"/>
    <w:rsid w:val="00127F64"/>
    <w:rsid w:val="00130065"/>
    <w:rsid w:val="0013105B"/>
    <w:rsid w:val="00131314"/>
    <w:rsid w:val="00131D6C"/>
    <w:rsid w:val="00132629"/>
    <w:rsid w:val="00132CCD"/>
    <w:rsid w:val="00134876"/>
    <w:rsid w:val="00135D63"/>
    <w:rsid w:val="00136169"/>
    <w:rsid w:val="00136477"/>
    <w:rsid w:val="0013677C"/>
    <w:rsid w:val="00136DF3"/>
    <w:rsid w:val="00136E59"/>
    <w:rsid w:val="00137565"/>
    <w:rsid w:val="00140752"/>
    <w:rsid w:val="001426E3"/>
    <w:rsid w:val="001431A3"/>
    <w:rsid w:val="001448D1"/>
    <w:rsid w:val="00144F81"/>
    <w:rsid w:val="001465F1"/>
    <w:rsid w:val="00147989"/>
    <w:rsid w:val="0014E300"/>
    <w:rsid w:val="00151B9C"/>
    <w:rsid w:val="00151EF1"/>
    <w:rsid w:val="0015276A"/>
    <w:rsid w:val="00152A66"/>
    <w:rsid w:val="001544A6"/>
    <w:rsid w:val="001546D6"/>
    <w:rsid w:val="001546F9"/>
    <w:rsid w:val="00155959"/>
    <w:rsid w:val="00155F3A"/>
    <w:rsid w:val="001564EB"/>
    <w:rsid w:val="00157045"/>
    <w:rsid w:val="00157305"/>
    <w:rsid w:val="001573D9"/>
    <w:rsid w:val="00160D12"/>
    <w:rsid w:val="00161222"/>
    <w:rsid w:val="0016251A"/>
    <w:rsid w:val="001648C1"/>
    <w:rsid w:val="00165464"/>
    <w:rsid w:val="001656C4"/>
    <w:rsid w:val="00165D63"/>
    <w:rsid w:val="001671D0"/>
    <w:rsid w:val="00167D6E"/>
    <w:rsid w:val="00170AC4"/>
    <w:rsid w:val="00170D89"/>
    <w:rsid w:val="00171474"/>
    <w:rsid w:val="001716A4"/>
    <w:rsid w:val="00171BCC"/>
    <w:rsid w:val="001732C3"/>
    <w:rsid w:val="00173712"/>
    <w:rsid w:val="00173A78"/>
    <w:rsid w:val="00174BBB"/>
    <w:rsid w:val="001760FC"/>
    <w:rsid w:val="00176195"/>
    <w:rsid w:val="0017633F"/>
    <w:rsid w:val="0017646F"/>
    <w:rsid w:val="00176F57"/>
    <w:rsid w:val="00176FA6"/>
    <w:rsid w:val="001771BB"/>
    <w:rsid w:val="00181137"/>
    <w:rsid w:val="00181338"/>
    <w:rsid w:val="0018180C"/>
    <w:rsid w:val="00182FB0"/>
    <w:rsid w:val="00183BCA"/>
    <w:rsid w:val="00183E67"/>
    <w:rsid w:val="00183EA3"/>
    <w:rsid w:val="00184028"/>
    <w:rsid w:val="00184452"/>
    <w:rsid w:val="00184D72"/>
    <w:rsid w:val="00184EF9"/>
    <w:rsid w:val="001850DB"/>
    <w:rsid w:val="00185AB7"/>
    <w:rsid w:val="00185D16"/>
    <w:rsid w:val="001864F4"/>
    <w:rsid w:val="00187985"/>
    <w:rsid w:val="001879B5"/>
    <w:rsid w:val="00187F7F"/>
    <w:rsid w:val="00187FA2"/>
    <w:rsid w:val="00190A0C"/>
    <w:rsid w:val="0019192F"/>
    <w:rsid w:val="00192736"/>
    <w:rsid w:val="00192A81"/>
    <w:rsid w:val="0019308A"/>
    <w:rsid w:val="0019330C"/>
    <w:rsid w:val="00193B83"/>
    <w:rsid w:val="00193E78"/>
    <w:rsid w:val="001954AC"/>
    <w:rsid w:val="001954D0"/>
    <w:rsid w:val="0019625E"/>
    <w:rsid w:val="00196D0C"/>
    <w:rsid w:val="0019703A"/>
    <w:rsid w:val="001A01CD"/>
    <w:rsid w:val="001A020D"/>
    <w:rsid w:val="001A0457"/>
    <w:rsid w:val="001A13D0"/>
    <w:rsid w:val="001A16DD"/>
    <w:rsid w:val="001A20A2"/>
    <w:rsid w:val="001A279B"/>
    <w:rsid w:val="001A313B"/>
    <w:rsid w:val="001A5ABD"/>
    <w:rsid w:val="001A5B89"/>
    <w:rsid w:val="001A5C2E"/>
    <w:rsid w:val="001A6A04"/>
    <w:rsid w:val="001A755D"/>
    <w:rsid w:val="001A77F6"/>
    <w:rsid w:val="001A79B6"/>
    <w:rsid w:val="001A7ADF"/>
    <w:rsid w:val="001B1993"/>
    <w:rsid w:val="001B22FA"/>
    <w:rsid w:val="001B2BBD"/>
    <w:rsid w:val="001B2F1B"/>
    <w:rsid w:val="001B3F40"/>
    <w:rsid w:val="001B4697"/>
    <w:rsid w:val="001B4C4B"/>
    <w:rsid w:val="001B5277"/>
    <w:rsid w:val="001B56D5"/>
    <w:rsid w:val="001B59F1"/>
    <w:rsid w:val="001B5F14"/>
    <w:rsid w:val="001B678B"/>
    <w:rsid w:val="001B6795"/>
    <w:rsid w:val="001B7A09"/>
    <w:rsid w:val="001C004A"/>
    <w:rsid w:val="001C0158"/>
    <w:rsid w:val="001C08B0"/>
    <w:rsid w:val="001C0A17"/>
    <w:rsid w:val="001C1949"/>
    <w:rsid w:val="001C23B6"/>
    <w:rsid w:val="001C28C5"/>
    <w:rsid w:val="001C3195"/>
    <w:rsid w:val="001C31AC"/>
    <w:rsid w:val="001C456F"/>
    <w:rsid w:val="001C54EF"/>
    <w:rsid w:val="001C6000"/>
    <w:rsid w:val="001C7381"/>
    <w:rsid w:val="001C7893"/>
    <w:rsid w:val="001D0A6A"/>
    <w:rsid w:val="001D18F8"/>
    <w:rsid w:val="001D29E2"/>
    <w:rsid w:val="001D3508"/>
    <w:rsid w:val="001D3560"/>
    <w:rsid w:val="001D3704"/>
    <w:rsid w:val="001D3A20"/>
    <w:rsid w:val="001D3A55"/>
    <w:rsid w:val="001D7254"/>
    <w:rsid w:val="001D738C"/>
    <w:rsid w:val="001D7C7A"/>
    <w:rsid w:val="001E0681"/>
    <w:rsid w:val="001E0F16"/>
    <w:rsid w:val="001E0F1D"/>
    <w:rsid w:val="001E2319"/>
    <w:rsid w:val="001E4438"/>
    <w:rsid w:val="001E447C"/>
    <w:rsid w:val="001E4694"/>
    <w:rsid w:val="001E537D"/>
    <w:rsid w:val="001E6A90"/>
    <w:rsid w:val="001E7141"/>
    <w:rsid w:val="001E72BF"/>
    <w:rsid w:val="001E7693"/>
    <w:rsid w:val="001E7CFF"/>
    <w:rsid w:val="001F01A6"/>
    <w:rsid w:val="001F08C9"/>
    <w:rsid w:val="001F1535"/>
    <w:rsid w:val="001F183E"/>
    <w:rsid w:val="001F2478"/>
    <w:rsid w:val="001F330D"/>
    <w:rsid w:val="001F418D"/>
    <w:rsid w:val="001F4DDC"/>
    <w:rsid w:val="001F5072"/>
    <w:rsid w:val="001F57AD"/>
    <w:rsid w:val="001F5DC6"/>
    <w:rsid w:val="001F6C5B"/>
    <w:rsid w:val="001F6D99"/>
    <w:rsid w:val="001F7D6F"/>
    <w:rsid w:val="00200152"/>
    <w:rsid w:val="00200364"/>
    <w:rsid w:val="0020195B"/>
    <w:rsid w:val="00201969"/>
    <w:rsid w:val="002019FA"/>
    <w:rsid w:val="00201CED"/>
    <w:rsid w:val="0020240B"/>
    <w:rsid w:val="00202DB9"/>
    <w:rsid w:val="00202FD5"/>
    <w:rsid w:val="002035CB"/>
    <w:rsid w:val="00205045"/>
    <w:rsid w:val="0020534A"/>
    <w:rsid w:val="002058F4"/>
    <w:rsid w:val="00206FAA"/>
    <w:rsid w:val="002075FC"/>
    <w:rsid w:val="00207981"/>
    <w:rsid w:val="002107AD"/>
    <w:rsid w:val="00210EE6"/>
    <w:rsid w:val="002115CC"/>
    <w:rsid w:val="00211955"/>
    <w:rsid w:val="00212045"/>
    <w:rsid w:val="0021205B"/>
    <w:rsid w:val="00212137"/>
    <w:rsid w:val="00212250"/>
    <w:rsid w:val="002127BF"/>
    <w:rsid w:val="002130AF"/>
    <w:rsid w:val="00213565"/>
    <w:rsid w:val="002140F0"/>
    <w:rsid w:val="00215487"/>
    <w:rsid w:val="002161EC"/>
    <w:rsid w:val="00216A25"/>
    <w:rsid w:val="00220F7C"/>
    <w:rsid w:val="00221027"/>
    <w:rsid w:val="00221B6C"/>
    <w:rsid w:val="00221F26"/>
    <w:rsid w:val="00222185"/>
    <w:rsid w:val="00222C63"/>
    <w:rsid w:val="00223762"/>
    <w:rsid w:val="00224126"/>
    <w:rsid w:val="0022680E"/>
    <w:rsid w:val="002303CB"/>
    <w:rsid w:val="00230997"/>
    <w:rsid w:val="00231EEE"/>
    <w:rsid w:val="002320E7"/>
    <w:rsid w:val="002326E6"/>
    <w:rsid w:val="002326E9"/>
    <w:rsid w:val="002327A2"/>
    <w:rsid w:val="00232C0F"/>
    <w:rsid w:val="00232CEA"/>
    <w:rsid w:val="002330F9"/>
    <w:rsid w:val="00233534"/>
    <w:rsid w:val="00233B25"/>
    <w:rsid w:val="00234442"/>
    <w:rsid w:val="00235B96"/>
    <w:rsid w:val="00236B67"/>
    <w:rsid w:val="00236FB5"/>
    <w:rsid w:val="00240269"/>
    <w:rsid w:val="00241399"/>
    <w:rsid w:val="002414D5"/>
    <w:rsid w:val="00241871"/>
    <w:rsid w:val="002438FA"/>
    <w:rsid w:val="002468EC"/>
    <w:rsid w:val="00247157"/>
    <w:rsid w:val="00247264"/>
    <w:rsid w:val="0025043F"/>
    <w:rsid w:val="00251CBB"/>
    <w:rsid w:val="00252023"/>
    <w:rsid w:val="0025257B"/>
    <w:rsid w:val="00252A43"/>
    <w:rsid w:val="00254E23"/>
    <w:rsid w:val="002557A5"/>
    <w:rsid w:val="00256262"/>
    <w:rsid w:val="002569AA"/>
    <w:rsid w:val="002569BA"/>
    <w:rsid w:val="00256EA6"/>
    <w:rsid w:val="0025768A"/>
    <w:rsid w:val="002607CE"/>
    <w:rsid w:val="00260809"/>
    <w:rsid w:val="00260A2D"/>
    <w:rsid w:val="00260B6A"/>
    <w:rsid w:val="002610CC"/>
    <w:rsid w:val="00261A21"/>
    <w:rsid w:val="00262277"/>
    <w:rsid w:val="00262850"/>
    <w:rsid w:val="00262FB4"/>
    <w:rsid w:val="00264157"/>
    <w:rsid w:val="00264C26"/>
    <w:rsid w:val="00264F74"/>
    <w:rsid w:val="002655AB"/>
    <w:rsid w:val="0026564C"/>
    <w:rsid w:val="00265E52"/>
    <w:rsid w:val="00266FC9"/>
    <w:rsid w:val="00267B67"/>
    <w:rsid w:val="002703FC"/>
    <w:rsid w:val="00270C52"/>
    <w:rsid w:val="00270DCA"/>
    <w:rsid w:val="00271806"/>
    <w:rsid w:val="00271A30"/>
    <w:rsid w:val="00272C22"/>
    <w:rsid w:val="00273937"/>
    <w:rsid w:val="00273D72"/>
    <w:rsid w:val="002740E0"/>
    <w:rsid w:val="00275D03"/>
    <w:rsid w:val="00276940"/>
    <w:rsid w:val="0027720E"/>
    <w:rsid w:val="00280833"/>
    <w:rsid w:val="00280E6C"/>
    <w:rsid w:val="002814F1"/>
    <w:rsid w:val="00282D4B"/>
    <w:rsid w:val="00284B48"/>
    <w:rsid w:val="00285311"/>
    <w:rsid w:val="0028559C"/>
    <w:rsid w:val="002863B1"/>
    <w:rsid w:val="0029098A"/>
    <w:rsid w:val="00290B36"/>
    <w:rsid w:val="0029289C"/>
    <w:rsid w:val="00292C72"/>
    <w:rsid w:val="00293706"/>
    <w:rsid w:val="002938DB"/>
    <w:rsid w:val="00293BC8"/>
    <w:rsid w:val="00294902"/>
    <w:rsid w:val="00294A9B"/>
    <w:rsid w:val="00294C01"/>
    <w:rsid w:val="00294DD3"/>
    <w:rsid w:val="00295203"/>
    <w:rsid w:val="00295305"/>
    <w:rsid w:val="00295B37"/>
    <w:rsid w:val="00296312"/>
    <w:rsid w:val="002965F1"/>
    <w:rsid w:val="00297D38"/>
    <w:rsid w:val="00297E44"/>
    <w:rsid w:val="002A0268"/>
    <w:rsid w:val="002A100C"/>
    <w:rsid w:val="002A1836"/>
    <w:rsid w:val="002A1969"/>
    <w:rsid w:val="002A1F2B"/>
    <w:rsid w:val="002A2E86"/>
    <w:rsid w:val="002A3B1A"/>
    <w:rsid w:val="002A3CC9"/>
    <w:rsid w:val="002A3D21"/>
    <w:rsid w:val="002A564E"/>
    <w:rsid w:val="002A5A6F"/>
    <w:rsid w:val="002A7802"/>
    <w:rsid w:val="002B0186"/>
    <w:rsid w:val="002B0A8A"/>
    <w:rsid w:val="002B101B"/>
    <w:rsid w:val="002B237C"/>
    <w:rsid w:val="002B2A01"/>
    <w:rsid w:val="002B354D"/>
    <w:rsid w:val="002B3ACF"/>
    <w:rsid w:val="002B3ED0"/>
    <w:rsid w:val="002B43BA"/>
    <w:rsid w:val="002B4F17"/>
    <w:rsid w:val="002B517E"/>
    <w:rsid w:val="002B77DB"/>
    <w:rsid w:val="002B7A80"/>
    <w:rsid w:val="002B7BAC"/>
    <w:rsid w:val="002B7E27"/>
    <w:rsid w:val="002C0309"/>
    <w:rsid w:val="002C0365"/>
    <w:rsid w:val="002C042A"/>
    <w:rsid w:val="002C2B75"/>
    <w:rsid w:val="002C2C0B"/>
    <w:rsid w:val="002C3812"/>
    <w:rsid w:val="002C389F"/>
    <w:rsid w:val="002C3D7D"/>
    <w:rsid w:val="002C442C"/>
    <w:rsid w:val="002C4755"/>
    <w:rsid w:val="002C4E08"/>
    <w:rsid w:val="002C52FA"/>
    <w:rsid w:val="002C577E"/>
    <w:rsid w:val="002C70CF"/>
    <w:rsid w:val="002C72AD"/>
    <w:rsid w:val="002C76C3"/>
    <w:rsid w:val="002C7942"/>
    <w:rsid w:val="002D019A"/>
    <w:rsid w:val="002D03DF"/>
    <w:rsid w:val="002D083E"/>
    <w:rsid w:val="002D129B"/>
    <w:rsid w:val="002D173C"/>
    <w:rsid w:val="002D1C16"/>
    <w:rsid w:val="002D1D6F"/>
    <w:rsid w:val="002D1FB2"/>
    <w:rsid w:val="002D25EE"/>
    <w:rsid w:val="002D342F"/>
    <w:rsid w:val="002D356B"/>
    <w:rsid w:val="002D364D"/>
    <w:rsid w:val="002D3B43"/>
    <w:rsid w:val="002D3CE1"/>
    <w:rsid w:val="002D4865"/>
    <w:rsid w:val="002D650F"/>
    <w:rsid w:val="002D7031"/>
    <w:rsid w:val="002E069C"/>
    <w:rsid w:val="002E1277"/>
    <w:rsid w:val="002E23AC"/>
    <w:rsid w:val="002E26B9"/>
    <w:rsid w:val="002E3AAD"/>
    <w:rsid w:val="002E4034"/>
    <w:rsid w:val="002E406F"/>
    <w:rsid w:val="002E60F2"/>
    <w:rsid w:val="002E676E"/>
    <w:rsid w:val="002E7A90"/>
    <w:rsid w:val="002F0405"/>
    <w:rsid w:val="002F0B5B"/>
    <w:rsid w:val="002F0E73"/>
    <w:rsid w:val="002F0F3A"/>
    <w:rsid w:val="002F2978"/>
    <w:rsid w:val="002F3330"/>
    <w:rsid w:val="002F3518"/>
    <w:rsid w:val="002F3C55"/>
    <w:rsid w:val="002F3DFA"/>
    <w:rsid w:val="002F5245"/>
    <w:rsid w:val="002F5E59"/>
    <w:rsid w:val="002F5F60"/>
    <w:rsid w:val="002F6CFC"/>
    <w:rsid w:val="002F6ED7"/>
    <w:rsid w:val="002F6FEC"/>
    <w:rsid w:val="002F7961"/>
    <w:rsid w:val="003009C3"/>
    <w:rsid w:val="00301978"/>
    <w:rsid w:val="003020A4"/>
    <w:rsid w:val="003022CF"/>
    <w:rsid w:val="00303762"/>
    <w:rsid w:val="00304EB3"/>
    <w:rsid w:val="00305014"/>
    <w:rsid w:val="003050B6"/>
    <w:rsid w:val="003057F6"/>
    <w:rsid w:val="00306AA7"/>
    <w:rsid w:val="00307275"/>
    <w:rsid w:val="00307D28"/>
    <w:rsid w:val="00307EC9"/>
    <w:rsid w:val="00310316"/>
    <w:rsid w:val="00310525"/>
    <w:rsid w:val="003111D1"/>
    <w:rsid w:val="003126AB"/>
    <w:rsid w:val="00312FD2"/>
    <w:rsid w:val="00313067"/>
    <w:rsid w:val="0031325D"/>
    <w:rsid w:val="0031487E"/>
    <w:rsid w:val="00315058"/>
    <w:rsid w:val="0031514F"/>
    <w:rsid w:val="00315485"/>
    <w:rsid w:val="00315685"/>
    <w:rsid w:val="00315D7D"/>
    <w:rsid w:val="003173BE"/>
    <w:rsid w:val="00317AFA"/>
    <w:rsid w:val="00320EEE"/>
    <w:rsid w:val="00321148"/>
    <w:rsid w:val="003211A8"/>
    <w:rsid w:val="00321F74"/>
    <w:rsid w:val="00323F5A"/>
    <w:rsid w:val="00323F5B"/>
    <w:rsid w:val="00324169"/>
    <w:rsid w:val="003241DD"/>
    <w:rsid w:val="00324274"/>
    <w:rsid w:val="003244DF"/>
    <w:rsid w:val="003245C0"/>
    <w:rsid w:val="00324AAA"/>
    <w:rsid w:val="00324FE7"/>
    <w:rsid w:val="00326155"/>
    <w:rsid w:val="003263DC"/>
    <w:rsid w:val="0032659D"/>
    <w:rsid w:val="00326F34"/>
    <w:rsid w:val="00327C42"/>
    <w:rsid w:val="00330D32"/>
    <w:rsid w:val="00331181"/>
    <w:rsid w:val="0033190D"/>
    <w:rsid w:val="00332648"/>
    <w:rsid w:val="003331D1"/>
    <w:rsid w:val="0033330B"/>
    <w:rsid w:val="00333326"/>
    <w:rsid w:val="003334CE"/>
    <w:rsid w:val="003337A7"/>
    <w:rsid w:val="00335164"/>
    <w:rsid w:val="0033571E"/>
    <w:rsid w:val="00337429"/>
    <w:rsid w:val="00337F41"/>
    <w:rsid w:val="00337FE3"/>
    <w:rsid w:val="00340A26"/>
    <w:rsid w:val="00342188"/>
    <w:rsid w:val="003422BD"/>
    <w:rsid w:val="003423E7"/>
    <w:rsid w:val="003427AF"/>
    <w:rsid w:val="003436E3"/>
    <w:rsid w:val="0034381D"/>
    <w:rsid w:val="0034430B"/>
    <w:rsid w:val="00345922"/>
    <w:rsid w:val="00346A48"/>
    <w:rsid w:val="00347004"/>
    <w:rsid w:val="003471F7"/>
    <w:rsid w:val="003472CF"/>
    <w:rsid w:val="00347BE1"/>
    <w:rsid w:val="00350086"/>
    <w:rsid w:val="00351481"/>
    <w:rsid w:val="00351901"/>
    <w:rsid w:val="003520C0"/>
    <w:rsid w:val="003523E2"/>
    <w:rsid w:val="003523F0"/>
    <w:rsid w:val="00352DD1"/>
    <w:rsid w:val="00353005"/>
    <w:rsid w:val="003542E7"/>
    <w:rsid w:val="00354EE9"/>
    <w:rsid w:val="00355311"/>
    <w:rsid w:val="0035540A"/>
    <w:rsid w:val="003559AC"/>
    <w:rsid w:val="003569F7"/>
    <w:rsid w:val="003579B2"/>
    <w:rsid w:val="00357D06"/>
    <w:rsid w:val="003601B0"/>
    <w:rsid w:val="00360A02"/>
    <w:rsid w:val="00361084"/>
    <w:rsid w:val="00361916"/>
    <w:rsid w:val="003624BE"/>
    <w:rsid w:val="003625D9"/>
    <w:rsid w:val="003626E1"/>
    <w:rsid w:val="00362B71"/>
    <w:rsid w:val="00363199"/>
    <w:rsid w:val="003649A4"/>
    <w:rsid w:val="003652F3"/>
    <w:rsid w:val="003652FD"/>
    <w:rsid w:val="00365A7C"/>
    <w:rsid w:val="00365C4D"/>
    <w:rsid w:val="003666ED"/>
    <w:rsid w:val="00366735"/>
    <w:rsid w:val="00366A41"/>
    <w:rsid w:val="00366EE2"/>
    <w:rsid w:val="00366EEF"/>
    <w:rsid w:val="003677C1"/>
    <w:rsid w:val="00370E2C"/>
    <w:rsid w:val="003711A3"/>
    <w:rsid w:val="003717C2"/>
    <w:rsid w:val="0037181F"/>
    <w:rsid w:val="00371890"/>
    <w:rsid w:val="00371E18"/>
    <w:rsid w:val="00372862"/>
    <w:rsid w:val="00373ACA"/>
    <w:rsid w:val="00373E62"/>
    <w:rsid w:val="00373FB6"/>
    <w:rsid w:val="003748DA"/>
    <w:rsid w:val="003754A7"/>
    <w:rsid w:val="00375580"/>
    <w:rsid w:val="00375CC5"/>
    <w:rsid w:val="00376A61"/>
    <w:rsid w:val="00377337"/>
    <w:rsid w:val="00377589"/>
    <w:rsid w:val="00377BBB"/>
    <w:rsid w:val="003806F9"/>
    <w:rsid w:val="0038264D"/>
    <w:rsid w:val="00382AA3"/>
    <w:rsid w:val="00382D04"/>
    <w:rsid w:val="003844AF"/>
    <w:rsid w:val="00384A3C"/>
    <w:rsid w:val="00385950"/>
    <w:rsid w:val="0038645E"/>
    <w:rsid w:val="003868F5"/>
    <w:rsid w:val="003870DE"/>
    <w:rsid w:val="00387136"/>
    <w:rsid w:val="003872D7"/>
    <w:rsid w:val="00387A39"/>
    <w:rsid w:val="00387C96"/>
    <w:rsid w:val="00390E1D"/>
    <w:rsid w:val="00390E28"/>
    <w:rsid w:val="00391B51"/>
    <w:rsid w:val="00391F25"/>
    <w:rsid w:val="00392B0F"/>
    <w:rsid w:val="0039409D"/>
    <w:rsid w:val="00394C3E"/>
    <w:rsid w:val="00394DD8"/>
    <w:rsid w:val="00395FCA"/>
    <w:rsid w:val="00396BC5"/>
    <w:rsid w:val="0039710F"/>
    <w:rsid w:val="00397B47"/>
    <w:rsid w:val="00397D15"/>
    <w:rsid w:val="003A02A7"/>
    <w:rsid w:val="003A16B0"/>
    <w:rsid w:val="003A19BD"/>
    <w:rsid w:val="003A2610"/>
    <w:rsid w:val="003A281E"/>
    <w:rsid w:val="003A2DD2"/>
    <w:rsid w:val="003A2E43"/>
    <w:rsid w:val="003A3C9F"/>
    <w:rsid w:val="003A3CA4"/>
    <w:rsid w:val="003A4801"/>
    <w:rsid w:val="003A4B97"/>
    <w:rsid w:val="003A4DE3"/>
    <w:rsid w:val="003A6A09"/>
    <w:rsid w:val="003A6EFB"/>
    <w:rsid w:val="003A6FB2"/>
    <w:rsid w:val="003A7F22"/>
    <w:rsid w:val="003B0876"/>
    <w:rsid w:val="003B0C94"/>
    <w:rsid w:val="003B1934"/>
    <w:rsid w:val="003B19CA"/>
    <w:rsid w:val="003B4F8D"/>
    <w:rsid w:val="003B5FCF"/>
    <w:rsid w:val="003B6BB3"/>
    <w:rsid w:val="003C0D70"/>
    <w:rsid w:val="003C1401"/>
    <w:rsid w:val="003C141A"/>
    <w:rsid w:val="003C1B05"/>
    <w:rsid w:val="003C1FB8"/>
    <w:rsid w:val="003C2841"/>
    <w:rsid w:val="003C3D1F"/>
    <w:rsid w:val="003C3F0D"/>
    <w:rsid w:val="003C486B"/>
    <w:rsid w:val="003C4FCE"/>
    <w:rsid w:val="003C5B14"/>
    <w:rsid w:val="003C6777"/>
    <w:rsid w:val="003C67FC"/>
    <w:rsid w:val="003C689E"/>
    <w:rsid w:val="003C6BB5"/>
    <w:rsid w:val="003C768A"/>
    <w:rsid w:val="003C7ADD"/>
    <w:rsid w:val="003C7B9A"/>
    <w:rsid w:val="003D1F8C"/>
    <w:rsid w:val="003D38F6"/>
    <w:rsid w:val="003D41C0"/>
    <w:rsid w:val="003D4DB1"/>
    <w:rsid w:val="003D5518"/>
    <w:rsid w:val="003D5656"/>
    <w:rsid w:val="003D7102"/>
    <w:rsid w:val="003E1104"/>
    <w:rsid w:val="003E13F9"/>
    <w:rsid w:val="003E380D"/>
    <w:rsid w:val="003E43CB"/>
    <w:rsid w:val="003E4CA9"/>
    <w:rsid w:val="003E4FDE"/>
    <w:rsid w:val="003E5A86"/>
    <w:rsid w:val="003E5CBA"/>
    <w:rsid w:val="003E65E3"/>
    <w:rsid w:val="003E750C"/>
    <w:rsid w:val="003E75D4"/>
    <w:rsid w:val="003E76DF"/>
    <w:rsid w:val="003E7A0A"/>
    <w:rsid w:val="003F023B"/>
    <w:rsid w:val="003F0332"/>
    <w:rsid w:val="003F1BD7"/>
    <w:rsid w:val="003F1CFB"/>
    <w:rsid w:val="003F1DA8"/>
    <w:rsid w:val="003F378E"/>
    <w:rsid w:val="003F3812"/>
    <w:rsid w:val="003F3C04"/>
    <w:rsid w:val="003F3C62"/>
    <w:rsid w:val="003F3EC7"/>
    <w:rsid w:val="003F46E8"/>
    <w:rsid w:val="003F6100"/>
    <w:rsid w:val="003F64C3"/>
    <w:rsid w:val="003F672D"/>
    <w:rsid w:val="003F75D7"/>
    <w:rsid w:val="00400755"/>
    <w:rsid w:val="00400A41"/>
    <w:rsid w:val="00401079"/>
    <w:rsid w:val="00401464"/>
    <w:rsid w:val="004017F6"/>
    <w:rsid w:val="0040300F"/>
    <w:rsid w:val="0040322A"/>
    <w:rsid w:val="004036B3"/>
    <w:rsid w:val="00403E34"/>
    <w:rsid w:val="00404251"/>
    <w:rsid w:val="004042A9"/>
    <w:rsid w:val="00404E18"/>
    <w:rsid w:val="00405CD7"/>
    <w:rsid w:val="0040673C"/>
    <w:rsid w:val="004067CD"/>
    <w:rsid w:val="0040695C"/>
    <w:rsid w:val="00406D44"/>
    <w:rsid w:val="00406F7F"/>
    <w:rsid w:val="00410E0B"/>
    <w:rsid w:val="00411C63"/>
    <w:rsid w:val="00411F5C"/>
    <w:rsid w:val="004124BA"/>
    <w:rsid w:val="00412F61"/>
    <w:rsid w:val="00413D4B"/>
    <w:rsid w:val="00414F9F"/>
    <w:rsid w:val="00415848"/>
    <w:rsid w:val="004159D9"/>
    <w:rsid w:val="004160EA"/>
    <w:rsid w:val="00416992"/>
    <w:rsid w:val="00416B33"/>
    <w:rsid w:val="00417906"/>
    <w:rsid w:val="00417C00"/>
    <w:rsid w:val="00420886"/>
    <w:rsid w:val="00420A0B"/>
    <w:rsid w:val="00420F25"/>
    <w:rsid w:val="00421313"/>
    <w:rsid w:val="00421372"/>
    <w:rsid w:val="004217FF"/>
    <w:rsid w:val="004218F4"/>
    <w:rsid w:val="00421987"/>
    <w:rsid w:val="00422402"/>
    <w:rsid w:val="00423367"/>
    <w:rsid w:val="0042383E"/>
    <w:rsid w:val="00423CBE"/>
    <w:rsid w:val="00423E44"/>
    <w:rsid w:val="0042413E"/>
    <w:rsid w:val="004246D1"/>
    <w:rsid w:val="00424D04"/>
    <w:rsid w:val="00424F4B"/>
    <w:rsid w:val="004252AF"/>
    <w:rsid w:val="004264F3"/>
    <w:rsid w:val="00426CCA"/>
    <w:rsid w:val="004278EC"/>
    <w:rsid w:val="00430356"/>
    <w:rsid w:val="00430950"/>
    <w:rsid w:val="00431132"/>
    <w:rsid w:val="0043119C"/>
    <w:rsid w:val="00431B61"/>
    <w:rsid w:val="00431D95"/>
    <w:rsid w:val="00432E4B"/>
    <w:rsid w:val="00432F43"/>
    <w:rsid w:val="00433AE7"/>
    <w:rsid w:val="00434DD2"/>
    <w:rsid w:val="004351A8"/>
    <w:rsid w:val="004354DC"/>
    <w:rsid w:val="00436357"/>
    <w:rsid w:val="00436843"/>
    <w:rsid w:val="00437FE1"/>
    <w:rsid w:val="004400AD"/>
    <w:rsid w:val="004401F5"/>
    <w:rsid w:val="004407C6"/>
    <w:rsid w:val="00440B13"/>
    <w:rsid w:val="00441C3E"/>
    <w:rsid w:val="00441FD2"/>
    <w:rsid w:val="00442031"/>
    <w:rsid w:val="00442ACF"/>
    <w:rsid w:val="00442BA8"/>
    <w:rsid w:val="00443D53"/>
    <w:rsid w:val="00444989"/>
    <w:rsid w:val="00444AA4"/>
    <w:rsid w:val="004451A7"/>
    <w:rsid w:val="004451FE"/>
    <w:rsid w:val="0044568A"/>
    <w:rsid w:val="00445973"/>
    <w:rsid w:val="004463E9"/>
    <w:rsid w:val="00446AA9"/>
    <w:rsid w:val="00447747"/>
    <w:rsid w:val="0044793D"/>
    <w:rsid w:val="004504B0"/>
    <w:rsid w:val="00450A52"/>
    <w:rsid w:val="00450CFD"/>
    <w:rsid w:val="00450E5C"/>
    <w:rsid w:val="004512E7"/>
    <w:rsid w:val="00451560"/>
    <w:rsid w:val="004515BE"/>
    <w:rsid w:val="00452546"/>
    <w:rsid w:val="00452DC4"/>
    <w:rsid w:val="00453692"/>
    <w:rsid w:val="00455057"/>
    <w:rsid w:val="004556A8"/>
    <w:rsid w:val="004557BE"/>
    <w:rsid w:val="00455DD9"/>
    <w:rsid w:val="00456641"/>
    <w:rsid w:val="00456D4E"/>
    <w:rsid w:val="004571E2"/>
    <w:rsid w:val="00457910"/>
    <w:rsid w:val="00457C7F"/>
    <w:rsid w:val="00457E16"/>
    <w:rsid w:val="00457F87"/>
    <w:rsid w:val="004604D1"/>
    <w:rsid w:val="004607E0"/>
    <w:rsid w:val="004609ED"/>
    <w:rsid w:val="00460D47"/>
    <w:rsid w:val="00460D9F"/>
    <w:rsid w:val="0046183E"/>
    <w:rsid w:val="00461952"/>
    <w:rsid w:val="0046255C"/>
    <w:rsid w:val="00463F87"/>
    <w:rsid w:val="00464744"/>
    <w:rsid w:val="00464A8A"/>
    <w:rsid w:val="00464AE9"/>
    <w:rsid w:val="00465480"/>
    <w:rsid w:val="00465A49"/>
    <w:rsid w:val="004674DB"/>
    <w:rsid w:val="00467844"/>
    <w:rsid w:val="00470A27"/>
    <w:rsid w:val="00471FB7"/>
    <w:rsid w:val="004732BA"/>
    <w:rsid w:val="004735C6"/>
    <w:rsid w:val="00473D66"/>
    <w:rsid w:val="004748CD"/>
    <w:rsid w:val="00474AE9"/>
    <w:rsid w:val="00474F3F"/>
    <w:rsid w:val="00475221"/>
    <w:rsid w:val="00476B57"/>
    <w:rsid w:val="004777CF"/>
    <w:rsid w:val="004801F0"/>
    <w:rsid w:val="004813C8"/>
    <w:rsid w:val="00482228"/>
    <w:rsid w:val="00482486"/>
    <w:rsid w:val="00482A23"/>
    <w:rsid w:val="0048448B"/>
    <w:rsid w:val="00484D94"/>
    <w:rsid w:val="00484E62"/>
    <w:rsid w:val="00485548"/>
    <w:rsid w:val="00485F7E"/>
    <w:rsid w:val="00487666"/>
    <w:rsid w:val="00487B8B"/>
    <w:rsid w:val="00487C30"/>
    <w:rsid w:val="00490BD9"/>
    <w:rsid w:val="00490D92"/>
    <w:rsid w:val="0049157A"/>
    <w:rsid w:val="00493504"/>
    <w:rsid w:val="00493925"/>
    <w:rsid w:val="004942EF"/>
    <w:rsid w:val="004947DF"/>
    <w:rsid w:val="0049495F"/>
    <w:rsid w:val="00495165"/>
    <w:rsid w:val="004959A2"/>
    <w:rsid w:val="00495D3D"/>
    <w:rsid w:val="00496151"/>
    <w:rsid w:val="004974DE"/>
    <w:rsid w:val="004A1128"/>
    <w:rsid w:val="004A12FA"/>
    <w:rsid w:val="004A22D5"/>
    <w:rsid w:val="004A29B9"/>
    <w:rsid w:val="004A2F37"/>
    <w:rsid w:val="004A32F8"/>
    <w:rsid w:val="004A367C"/>
    <w:rsid w:val="004A4916"/>
    <w:rsid w:val="004A5347"/>
    <w:rsid w:val="004A53E8"/>
    <w:rsid w:val="004A5FA4"/>
    <w:rsid w:val="004A63C0"/>
    <w:rsid w:val="004A6B98"/>
    <w:rsid w:val="004A6F30"/>
    <w:rsid w:val="004A7C38"/>
    <w:rsid w:val="004B09A4"/>
    <w:rsid w:val="004B1329"/>
    <w:rsid w:val="004B1897"/>
    <w:rsid w:val="004B1EC4"/>
    <w:rsid w:val="004B268B"/>
    <w:rsid w:val="004B3A41"/>
    <w:rsid w:val="004B3BA0"/>
    <w:rsid w:val="004B46B6"/>
    <w:rsid w:val="004B4A72"/>
    <w:rsid w:val="004B53BA"/>
    <w:rsid w:val="004B5C78"/>
    <w:rsid w:val="004B6DC6"/>
    <w:rsid w:val="004B6E5E"/>
    <w:rsid w:val="004B7361"/>
    <w:rsid w:val="004B7384"/>
    <w:rsid w:val="004B7677"/>
    <w:rsid w:val="004B7B82"/>
    <w:rsid w:val="004B7FFB"/>
    <w:rsid w:val="004C03C8"/>
    <w:rsid w:val="004C08CC"/>
    <w:rsid w:val="004C1C5C"/>
    <w:rsid w:val="004C2098"/>
    <w:rsid w:val="004C2393"/>
    <w:rsid w:val="004C27C8"/>
    <w:rsid w:val="004C4B1B"/>
    <w:rsid w:val="004C5E8E"/>
    <w:rsid w:val="004C6096"/>
    <w:rsid w:val="004C64CB"/>
    <w:rsid w:val="004C7476"/>
    <w:rsid w:val="004D1759"/>
    <w:rsid w:val="004D1E0B"/>
    <w:rsid w:val="004D3009"/>
    <w:rsid w:val="004D32A4"/>
    <w:rsid w:val="004D4A98"/>
    <w:rsid w:val="004D4BB9"/>
    <w:rsid w:val="004D5DB5"/>
    <w:rsid w:val="004D6CF3"/>
    <w:rsid w:val="004D730A"/>
    <w:rsid w:val="004E0B0F"/>
    <w:rsid w:val="004E28FD"/>
    <w:rsid w:val="004E2AC5"/>
    <w:rsid w:val="004E3195"/>
    <w:rsid w:val="004E3CF2"/>
    <w:rsid w:val="004E4ECB"/>
    <w:rsid w:val="004E686B"/>
    <w:rsid w:val="004F056B"/>
    <w:rsid w:val="004F123F"/>
    <w:rsid w:val="004F132C"/>
    <w:rsid w:val="004F158C"/>
    <w:rsid w:val="004F1BD3"/>
    <w:rsid w:val="004F241B"/>
    <w:rsid w:val="004F276C"/>
    <w:rsid w:val="004F42A5"/>
    <w:rsid w:val="004F4424"/>
    <w:rsid w:val="004F48EF"/>
    <w:rsid w:val="004F632B"/>
    <w:rsid w:val="004F73E8"/>
    <w:rsid w:val="004F7D66"/>
    <w:rsid w:val="00501636"/>
    <w:rsid w:val="00503612"/>
    <w:rsid w:val="0050366F"/>
    <w:rsid w:val="00503B89"/>
    <w:rsid w:val="005042C6"/>
    <w:rsid w:val="00504553"/>
    <w:rsid w:val="00505715"/>
    <w:rsid w:val="005059E5"/>
    <w:rsid w:val="00505C76"/>
    <w:rsid w:val="00506CFD"/>
    <w:rsid w:val="005071F7"/>
    <w:rsid w:val="00510434"/>
    <w:rsid w:val="00510755"/>
    <w:rsid w:val="00510E8B"/>
    <w:rsid w:val="00511FC2"/>
    <w:rsid w:val="005122CD"/>
    <w:rsid w:val="00514EBD"/>
    <w:rsid w:val="005152C0"/>
    <w:rsid w:val="0051541B"/>
    <w:rsid w:val="005156AC"/>
    <w:rsid w:val="00516796"/>
    <w:rsid w:val="00516EDD"/>
    <w:rsid w:val="0051718E"/>
    <w:rsid w:val="00517B94"/>
    <w:rsid w:val="00520263"/>
    <w:rsid w:val="005204C5"/>
    <w:rsid w:val="0052175B"/>
    <w:rsid w:val="0052223B"/>
    <w:rsid w:val="00522AA6"/>
    <w:rsid w:val="00522C86"/>
    <w:rsid w:val="005237F5"/>
    <w:rsid w:val="00523A24"/>
    <w:rsid w:val="00523B41"/>
    <w:rsid w:val="00524F50"/>
    <w:rsid w:val="00525C7E"/>
    <w:rsid w:val="0052796B"/>
    <w:rsid w:val="00527F3F"/>
    <w:rsid w:val="00530E00"/>
    <w:rsid w:val="00531985"/>
    <w:rsid w:val="00531AB7"/>
    <w:rsid w:val="00531F6B"/>
    <w:rsid w:val="005320E7"/>
    <w:rsid w:val="005323CB"/>
    <w:rsid w:val="00533160"/>
    <w:rsid w:val="0053415D"/>
    <w:rsid w:val="0053418A"/>
    <w:rsid w:val="00535C59"/>
    <w:rsid w:val="00535D1C"/>
    <w:rsid w:val="00536229"/>
    <w:rsid w:val="005365BA"/>
    <w:rsid w:val="005373E6"/>
    <w:rsid w:val="005376CF"/>
    <w:rsid w:val="005377E6"/>
    <w:rsid w:val="005415A0"/>
    <w:rsid w:val="00541C54"/>
    <w:rsid w:val="00541EC8"/>
    <w:rsid w:val="0054216E"/>
    <w:rsid w:val="005427CD"/>
    <w:rsid w:val="00543199"/>
    <w:rsid w:val="00543590"/>
    <w:rsid w:val="00544505"/>
    <w:rsid w:val="0054505F"/>
    <w:rsid w:val="00546756"/>
    <w:rsid w:val="005479F5"/>
    <w:rsid w:val="00550B7E"/>
    <w:rsid w:val="00550E3B"/>
    <w:rsid w:val="00550ED9"/>
    <w:rsid w:val="005530F6"/>
    <w:rsid w:val="00553295"/>
    <w:rsid w:val="0055396C"/>
    <w:rsid w:val="0055459C"/>
    <w:rsid w:val="00554F70"/>
    <w:rsid w:val="00555938"/>
    <w:rsid w:val="00555F3A"/>
    <w:rsid w:val="00556801"/>
    <w:rsid w:val="00557845"/>
    <w:rsid w:val="00560554"/>
    <w:rsid w:val="0056081E"/>
    <w:rsid w:val="005609AF"/>
    <w:rsid w:val="00561406"/>
    <w:rsid w:val="00561513"/>
    <w:rsid w:val="00561B97"/>
    <w:rsid w:val="00562796"/>
    <w:rsid w:val="005627A8"/>
    <w:rsid w:val="00562CB4"/>
    <w:rsid w:val="00562D0C"/>
    <w:rsid w:val="00563321"/>
    <w:rsid w:val="00563C9A"/>
    <w:rsid w:val="00563DB7"/>
    <w:rsid w:val="00564505"/>
    <w:rsid w:val="005650F0"/>
    <w:rsid w:val="005662EC"/>
    <w:rsid w:val="00566528"/>
    <w:rsid w:val="00566A31"/>
    <w:rsid w:val="00567B8D"/>
    <w:rsid w:val="005700AE"/>
    <w:rsid w:val="005705D9"/>
    <w:rsid w:val="005706B5"/>
    <w:rsid w:val="005708DF"/>
    <w:rsid w:val="005714C5"/>
    <w:rsid w:val="00571920"/>
    <w:rsid w:val="00573166"/>
    <w:rsid w:val="00573391"/>
    <w:rsid w:val="00573443"/>
    <w:rsid w:val="00573E39"/>
    <w:rsid w:val="00574B22"/>
    <w:rsid w:val="00575C76"/>
    <w:rsid w:val="00575F3D"/>
    <w:rsid w:val="00576566"/>
    <w:rsid w:val="00576D2A"/>
    <w:rsid w:val="0058030C"/>
    <w:rsid w:val="005812EF"/>
    <w:rsid w:val="0058167E"/>
    <w:rsid w:val="00581A3F"/>
    <w:rsid w:val="00581D02"/>
    <w:rsid w:val="005828AB"/>
    <w:rsid w:val="00582E22"/>
    <w:rsid w:val="0058330B"/>
    <w:rsid w:val="005839EA"/>
    <w:rsid w:val="00583CC0"/>
    <w:rsid w:val="00584368"/>
    <w:rsid w:val="00584405"/>
    <w:rsid w:val="00584484"/>
    <w:rsid w:val="00584A3F"/>
    <w:rsid w:val="00585A9F"/>
    <w:rsid w:val="00586254"/>
    <w:rsid w:val="0058766F"/>
    <w:rsid w:val="00590DF7"/>
    <w:rsid w:val="00594364"/>
    <w:rsid w:val="00594EDA"/>
    <w:rsid w:val="00595698"/>
    <w:rsid w:val="005958B3"/>
    <w:rsid w:val="00595C38"/>
    <w:rsid w:val="005964B3"/>
    <w:rsid w:val="005968E3"/>
    <w:rsid w:val="00596BE2"/>
    <w:rsid w:val="00596F32"/>
    <w:rsid w:val="005971BF"/>
    <w:rsid w:val="00597F58"/>
    <w:rsid w:val="00597F99"/>
    <w:rsid w:val="005A13E9"/>
    <w:rsid w:val="005A3C88"/>
    <w:rsid w:val="005A66A1"/>
    <w:rsid w:val="005A6A75"/>
    <w:rsid w:val="005B0887"/>
    <w:rsid w:val="005B0DEB"/>
    <w:rsid w:val="005B2184"/>
    <w:rsid w:val="005B232F"/>
    <w:rsid w:val="005B23C4"/>
    <w:rsid w:val="005B2869"/>
    <w:rsid w:val="005B2F67"/>
    <w:rsid w:val="005B37AF"/>
    <w:rsid w:val="005B37CC"/>
    <w:rsid w:val="005B397A"/>
    <w:rsid w:val="005B3D0E"/>
    <w:rsid w:val="005B3E7F"/>
    <w:rsid w:val="005B4F85"/>
    <w:rsid w:val="005B5258"/>
    <w:rsid w:val="005B5CFE"/>
    <w:rsid w:val="005B60F4"/>
    <w:rsid w:val="005B6193"/>
    <w:rsid w:val="005B78A3"/>
    <w:rsid w:val="005C16E8"/>
    <w:rsid w:val="005C188C"/>
    <w:rsid w:val="005C2917"/>
    <w:rsid w:val="005C37B9"/>
    <w:rsid w:val="005C3896"/>
    <w:rsid w:val="005C4400"/>
    <w:rsid w:val="005C4462"/>
    <w:rsid w:val="005C44C0"/>
    <w:rsid w:val="005C6B67"/>
    <w:rsid w:val="005C7CAC"/>
    <w:rsid w:val="005D0A9B"/>
    <w:rsid w:val="005D0EEA"/>
    <w:rsid w:val="005D15D3"/>
    <w:rsid w:val="005D2190"/>
    <w:rsid w:val="005D3742"/>
    <w:rsid w:val="005D4345"/>
    <w:rsid w:val="005D4F8F"/>
    <w:rsid w:val="005D5521"/>
    <w:rsid w:val="005D58FD"/>
    <w:rsid w:val="005D72F5"/>
    <w:rsid w:val="005E00FA"/>
    <w:rsid w:val="005E0562"/>
    <w:rsid w:val="005E0845"/>
    <w:rsid w:val="005E2522"/>
    <w:rsid w:val="005E3323"/>
    <w:rsid w:val="005E4587"/>
    <w:rsid w:val="005E5E83"/>
    <w:rsid w:val="005E6F19"/>
    <w:rsid w:val="005E7389"/>
    <w:rsid w:val="005F0252"/>
    <w:rsid w:val="005F0F87"/>
    <w:rsid w:val="005F126C"/>
    <w:rsid w:val="005F4D58"/>
    <w:rsid w:val="005F4F9B"/>
    <w:rsid w:val="005F590C"/>
    <w:rsid w:val="005F65FD"/>
    <w:rsid w:val="005F733E"/>
    <w:rsid w:val="005F7E4E"/>
    <w:rsid w:val="0060043B"/>
    <w:rsid w:val="006010D2"/>
    <w:rsid w:val="006014E5"/>
    <w:rsid w:val="006015F1"/>
    <w:rsid w:val="00604B67"/>
    <w:rsid w:val="00604B6C"/>
    <w:rsid w:val="00605207"/>
    <w:rsid w:val="0060594B"/>
    <w:rsid w:val="00605AE1"/>
    <w:rsid w:val="006061BC"/>
    <w:rsid w:val="006102DC"/>
    <w:rsid w:val="00610EAD"/>
    <w:rsid w:val="00611F85"/>
    <w:rsid w:val="00612198"/>
    <w:rsid w:val="006125E5"/>
    <w:rsid w:val="0061315B"/>
    <w:rsid w:val="0061318D"/>
    <w:rsid w:val="00614225"/>
    <w:rsid w:val="00614BB0"/>
    <w:rsid w:val="00614F06"/>
    <w:rsid w:val="00615E7B"/>
    <w:rsid w:val="006163BA"/>
    <w:rsid w:val="006167D1"/>
    <w:rsid w:val="0061727E"/>
    <w:rsid w:val="00617326"/>
    <w:rsid w:val="006173F9"/>
    <w:rsid w:val="006202A1"/>
    <w:rsid w:val="0062155E"/>
    <w:rsid w:val="00623516"/>
    <w:rsid w:val="00624D47"/>
    <w:rsid w:val="00624DCD"/>
    <w:rsid w:val="00624ECF"/>
    <w:rsid w:val="00625B64"/>
    <w:rsid w:val="00627827"/>
    <w:rsid w:val="00632137"/>
    <w:rsid w:val="00632367"/>
    <w:rsid w:val="00632BD3"/>
    <w:rsid w:val="00633C74"/>
    <w:rsid w:val="00633E0A"/>
    <w:rsid w:val="00633F19"/>
    <w:rsid w:val="00635400"/>
    <w:rsid w:val="0063648A"/>
    <w:rsid w:val="00636E76"/>
    <w:rsid w:val="006372D3"/>
    <w:rsid w:val="006400F3"/>
    <w:rsid w:val="00641B35"/>
    <w:rsid w:val="00641F7A"/>
    <w:rsid w:val="00642705"/>
    <w:rsid w:val="00644528"/>
    <w:rsid w:val="00644F20"/>
    <w:rsid w:val="006460F5"/>
    <w:rsid w:val="00647417"/>
    <w:rsid w:val="0065038E"/>
    <w:rsid w:val="00651C23"/>
    <w:rsid w:val="00652801"/>
    <w:rsid w:val="00652F19"/>
    <w:rsid w:val="00654A1B"/>
    <w:rsid w:val="006550F0"/>
    <w:rsid w:val="006558A8"/>
    <w:rsid w:val="006564D3"/>
    <w:rsid w:val="00657889"/>
    <w:rsid w:val="00657952"/>
    <w:rsid w:val="00660463"/>
    <w:rsid w:val="00661237"/>
    <w:rsid w:val="00662574"/>
    <w:rsid w:val="006651B7"/>
    <w:rsid w:val="00665814"/>
    <w:rsid w:val="00666843"/>
    <w:rsid w:val="00666B15"/>
    <w:rsid w:val="00666DF9"/>
    <w:rsid w:val="0066740C"/>
    <w:rsid w:val="00667D2A"/>
    <w:rsid w:val="0067175C"/>
    <w:rsid w:val="00671E72"/>
    <w:rsid w:val="00671EAB"/>
    <w:rsid w:val="0067293D"/>
    <w:rsid w:val="0067433A"/>
    <w:rsid w:val="00674706"/>
    <w:rsid w:val="00674FCB"/>
    <w:rsid w:val="00676276"/>
    <w:rsid w:val="00676399"/>
    <w:rsid w:val="00676AA7"/>
    <w:rsid w:val="00680A8D"/>
    <w:rsid w:val="006816BE"/>
    <w:rsid w:val="00681D9F"/>
    <w:rsid w:val="006823E0"/>
    <w:rsid w:val="00682408"/>
    <w:rsid w:val="006830BE"/>
    <w:rsid w:val="0068404D"/>
    <w:rsid w:val="006850BD"/>
    <w:rsid w:val="006859D9"/>
    <w:rsid w:val="00686125"/>
    <w:rsid w:val="0068678F"/>
    <w:rsid w:val="00686B18"/>
    <w:rsid w:val="00686E8F"/>
    <w:rsid w:val="0068708A"/>
    <w:rsid w:val="00687143"/>
    <w:rsid w:val="006902F2"/>
    <w:rsid w:val="00690BA5"/>
    <w:rsid w:val="00690D28"/>
    <w:rsid w:val="006912BD"/>
    <w:rsid w:val="0069146C"/>
    <w:rsid w:val="00691898"/>
    <w:rsid w:val="006918BE"/>
    <w:rsid w:val="00693069"/>
    <w:rsid w:val="0069383B"/>
    <w:rsid w:val="00693DD8"/>
    <w:rsid w:val="006940E1"/>
    <w:rsid w:val="006945F8"/>
    <w:rsid w:val="00694758"/>
    <w:rsid w:val="00694E29"/>
    <w:rsid w:val="00696275"/>
    <w:rsid w:val="006962AC"/>
    <w:rsid w:val="00696506"/>
    <w:rsid w:val="00696BEB"/>
    <w:rsid w:val="006970C0"/>
    <w:rsid w:val="006970EE"/>
    <w:rsid w:val="006975D3"/>
    <w:rsid w:val="0069790C"/>
    <w:rsid w:val="00697EC3"/>
    <w:rsid w:val="006A092F"/>
    <w:rsid w:val="006A120D"/>
    <w:rsid w:val="006A2203"/>
    <w:rsid w:val="006A38A7"/>
    <w:rsid w:val="006A3BEB"/>
    <w:rsid w:val="006A4214"/>
    <w:rsid w:val="006A46C4"/>
    <w:rsid w:val="006A551E"/>
    <w:rsid w:val="006A76E2"/>
    <w:rsid w:val="006A7BD7"/>
    <w:rsid w:val="006A7F8E"/>
    <w:rsid w:val="006B00F9"/>
    <w:rsid w:val="006B0216"/>
    <w:rsid w:val="006B063F"/>
    <w:rsid w:val="006B143C"/>
    <w:rsid w:val="006B17DA"/>
    <w:rsid w:val="006B1A3A"/>
    <w:rsid w:val="006B23EE"/>
    <w:rsid w:val="006B28B1"/>
    <w:rsid w:val="006B2A23"/>
    <w:rsid w:val="006B2C02"/>
    <w:rsid w:val="006B3CB9"/>
    <w:rsid w:val="006B3F62"/>
    <w:rsid w:val="006B4B19"/>
    <w:rsid w:val="006B5990"/>
    <w:rsid w:val="006B5D12"/>
    <w:rsid w:val="006B6144"/>
    <w:rsid w:val="006B6684"/>
    <w:rsid w:val="006B6ACF"/>
    <w:rsid w:val="006B73B8"/>
    <w:rsid w:val="006B7CB4"/>
    <w:rsid w:val="006C08C4"/>
    <w:rsid w:val="006C0B77"/>
    <w:rsid w:val="006C1001"/>
    <w:rsid w:val="006C101C"/>
    <w:rsid w:val="006C1580"/>
    <w:rsid w:val="006C1A17"/>
    <w:rsid w:val="006C217B"/>
    <w:rsid w:val="006C39DB"/>
    <w:rsid w:val="006C5BEE"/>
    <w:rsid w:val="006C632E"/>
    <w:rsid w:val="006C67F6"/>
    <w:rsid w:val="006D0780"/>
    <w:rsid w:val="006D0D2A"/>
    <w:rsid w:val="006D2A32"/>
    <w:rsid w:val="006D2BC6"/>
    <w:rsid w:val="006D2D44"/>
    <w:rsid w:val="006D401F"/>
    <w:rsid w:val="006D4E83"/>
    <w:rsid w:val="006D5908"/>
    <w:rsid w:val="006D6371"/>
    <w:rsid w:val="006D6B40"/>
    <w:rsid w:val="006D7109"/>
    <w:rsid w:val="006D71BE"/>
    <w:rsid w:val="006E0749"/>
    <w:rsid w:val="006E0B70"/>
    <w:rsid w:val="006E2494"/>
    <w:rsid w:val="006E2904"/>
    <w:rsid w:val="006E385D"/>
    <w:rsid w:val="006E4526"/>
    <w:rsid w:val="006E46F5"/>
    <w:rsid w:val="006E539E"/>
    <w:rsid w:val="006E5DBF"/>
    <w:rsid w:val="006E5E4C"/>
    <w:rsid w:val="006F2646"/>
    <w:rsid w:val="006F3003"/>
    <w:rsid w:val="006F351A"/>
    <w:rsid w:val="006F3570"/>
    <w:rsid w:val="006F4CB5"/>
    <w:rsid w:val="006F5098"/>
    <w:rsid w:val="006F5694"/>
    <w:rsid w:val="006F56F3"/>
    <w:rsid w:val="006F66E2"/>
    <w:rsid w:val="006F7059"/>
    <w:rsid w:val="006F7A90"/>
    <w:rsid w:val="007001A9"/>
    <w:rsid w:val="007002DC"/>
    <w:rsid w:val="0070036A"/>
    <w:rsid w:val="00700532"/>
    <w:rsid w:val="0070123F"/>
    <w:rsid w:val="00701B35"/>
    <w:rsid w:val="00702B9E"/>
    <w:rsid w:val="00703E33"/>
    <w:rsid w:val="0070573B"/>
    <w:rsid w:val="00706DA7"/>
    <w:rsid w:val="00706E65"/>
    <w:rsid w:val="00707021"/>
    <w:rsid w:val="00707780"/>
    <w:rsid w:val="00707EFA"/>
    <w:rsid w:val="00710321"/>
    <w:rsid w:val="007113B0"/>
    <w:rsid w:val="0071153B"/>
    <w:rsid w:val="007126A4"/>
    <w:rsid w:val="00712F9C"/>
    <w:rsid w:val="007131AD"/>
    <w:rsid w:val="00713CAF"/>
    <w:rsid w:val="00714BF6"/>
    <w:rsid w:val="00714DF3"/>
    <w:rsid w:val="00715498"/>
    <w:rsid w:val="0071594A"/>
    <w:rsid w:val="007159AA"/>
    <w:rsid w:val="00715F50"/>
    <w:rsid w:val="007163A2"/>
    <w:rsid w:val="00716DE4"/>
    <w:rsid w:val="00717DF1"/>
    <w:rsid w:val="00720875"/>
    <w:rsid w:val="00720F31"/>
    <w:rsid w:val="00721150"/>
    <w:rsid w:val="007212FC"/>
    <w:rsid w:val="0072157A"/>
    <w:rsid w:val="00723362"/>
    <w:rsid w:val="00723B84"/>
    <w:rsid w:val="00723BA2"/>
    <w:rsid w:val="00723E19"/>
    <w:rsid w:val="0072441D"/>
    <w:rsid w:val="0072461A"/>
    <w:rsid w:val="00724B99"/>
    <w:rsid w:val="007253D7"/>
    <w:rsid w:val="00725D2E"/>
    <w:rsid w:val="00725D5A"/>
    <w:rsid w:val="0072614B"/>
    <w:rsid w:val="0072666E"/>
    <w:rsid w:val="00726E68"/>
    <w:rsid w:val="00727624"/>
    <w:rsid w:val="007303DE"/>
    <w:rsid w:val="007305D2"/>
    <w:rsid w:val="00730911"/>
    <w:rsid w:val="007318D8"/>
    <w:rsid w:val="007323A5"/>
    <w:rsid w:val="0073293C"/>
    <w:rsid w:val="007336AC"/>
    <w:rsid w:val="007339AF"/>
    <w:rsid w:val="00734AFF"/>
    <w:rsid w:val="00734BC0"/>
    <w:rsid w:val="007352A2"/>
    <w:rsid w:val="0073568C"/>
    <w:rsid w:val="00735699"/>
    <w:rsid w:val="007377A3"/>
    <w:rsid w:val="00737BC1"/>
    <w:rsid w:val="007403CE"/>
    <w:rsid w:val="007409BB"/>
    <w:rsid w:val="00741580"/>
    <w:rsid w:val="00741BB9"/>
    <w:rsid w:val="00742598"/>
    <w:rsid w:val="00742ADC"/>
    <w:rsid w:val="007438A4"/>
    <w:rsid w:val="00743D26"/>
    <w:rsid w:val="007443A6"/>
    <w:rsid w:val="00744746"/>
    <w:rsid w:val="007449FB"/>
    <w:rsid w:val="007460EF"/>
    <w:rsid w:val="00746DD3"/>
    <w:rsid w:val="00747256"/>
    <w:rsid w:val="0075118B"/>
    <w:rsid w:val="00755A10"/>
    <w:rsid w:val="007561F2"/>
    <w:rsid w:val="0075793B"/>
    <w:rsid w:val="00760548"/>
    <w:rsid w:val="007610ED"/>
    <w:rsid w:val="007612C7"/>
    <w:rsid w:val="00761927"/>
    <w:rsid w:val="007624A4"/>
    <w:rsid w:val="00762AC9"/>
    <w:rsid w:val="0076302A"/>
    <w:rsid w:val="0076320C"/>
    <w:rsid w:val="00763C1A"/>
    <w:rsid w:val="0076410F"/>
    <w:rsid w:val="00764AEF"/>
    <w:rsid w:val="00765E51"/>
    <w:rsid w:val="007661CB"/>
    <w:rsid w:val="00766291"/>
    <w:rsid w:val="00767700"/>
    <w:rsid w:val="00767D64"/>
    <w:rsid w:val="0077214B"/>
    <w:rsid w:val="00772BB4"/>
    <w:rsid w:val="0077461B"/>
    <w:rsid w:val="007751C8"/>
    <w:rsid w:val="00775B53"/>
    <w:rsid w:val="00775D44"/>
    <w:rsid w:val="00775FAA"/>
    <w:rsid w:val="007765EC"/>
    <w:rsid w:val="007773FD"/>
    <w:rsid w:val="007778E8"/>
    <w:rsid w:val="00782622"/>
    <w:rsid w:val="00782C61"/>
    <w:rsid w:val="007837F0"/>
    <w:rsid w:val="007838D5"/>
    <w:rsid w:val="00783B0B"/>
    <w:rsid w:val="00784A62"/>
    <w:rsid w:val="007853D8"/>
    <w:rsid w:val="00785BC4"/>
    <w:rsid w:val="00785C5C"/>
    <w:rsid w:val="0078613B"/>
    <w:rsid w:val="00786387"/>
    <w:rsid w:val="00786486"/>
    <w:rsid w:val="00787346"/>
    <w:rsid w:val="00787FB5"/>
    <w:rsid w:val="007902B5"/>
    <w:rsid w:val="00790B73"/>
    <w:rsid w:val="00791C17"/>
    <w:rsid w:val="00791CF5"/>
    <w:rsid w:val="007927F0"/>
    <w:rsid w:val="0079381E"/>
    <w:rsid w:val="00794565"/>
    <w:rsid w:val="007A00F5"/>
    <w:rsid w:val="007A04B5"/>
    <w:rsid w:val="007A0773"/>
    <w:rsid w:val="007A1594"/>
    <w:rsid w:val="007A2E4F"/>
    <w:rsid w:val="007A30EC"/>
    <w:rsid w:val="007A38F9"/>
    <w:rsid w:val="007A3948"/>
    <w:rsid w:val="007A3BC8"/>
    <w:rsid w:val="007A4C32"/>
    <w:rsid w:val="007A4F14"/>
    <w:rsid w:val="007A5CEE"/>
    <w:rsid w:val="007A617E"/>
    <w:rsid w:val="007A68C7"/>
    <w:rsid w:val="007A68E6"/>
    <w:rsid w:val="007A6C6B"/>
    <w:rsid w:val="007A6E05"/>
    <w:rsid w:val="007A776D"/>
    <w:rsid w:val="007B03C5"/>
    <w:rsid w:val="007B1041"/>
    <w:rsid w:val="007B1239"/>
    <w:rsid w:val="007B1B73"/>
    <w:rsid w:val="007B21E1"/>
    <w:rsid w:val="007B26AE"/>
    <w:rsid w:val="007B2FE8"/>
    <w:rsid w:val="007B3516"/>
    <w:rsid w:val="007B45D8"/>
    <w:rsid w:val="007B4897"/>
    <w:rsid w:val="007B5D64"/>
    <w:rsid w:val="007B6303"/>
    <w:rsid w:val="007B6552"/>
    <w:rsid w:val="007B6FB0"/>
    <w:rsid w:val="007C0286"/>
    <w:rsid w:val="007C10C2"/>
    <w:rsid w:val="007C167A"/>
    <w:rsid w:val="007C20D6"/>
    <w:rsid w:val="007C2576"/>
    <w:rsid w:val="007C2BC2"/>
    <w:rsid w:val="007C3399"/>
    <w:rsid w:val="007C368A"/>
    <w:rsid w:val="007C36DE"/>
    <w:rsid w:val="007C3FF8"/>
    <w:rsid w:val="007C5081"/>
    <w:rsid w:val="007C52BF"/>
    <w:rsid w:val="007C67A1"/>
    <w:rsid w:val="007C6D48"/>
    <w:rsid w:val="007C72EF"/>
    <w:rsid w:val="007D0299"/>
    <w:rsid w:val="007D0357"/>
    <w:rsid w:val="007D12E2"/>
    <w:rsid w:val="007D1D33"/>
    <w:rsid w:val="007D1F3A"/>
    <w:rsid w:val="007D2726"/>
    <w:rsid w:val="007D2A08"/>
    <w:rsid w:val="007D3192"/>
    <w:rsid w:val="007D326C"/>
    <w:rsid w:val="007D35D1"/>
    <w:rsid w:val="007D3E9B"/>
    <w:rsid w:val="007D43F5"/>
    <w:rsid w:val="007D453D"/>
    <w:rsid w:val="007D4845"/>
    <w:rsid w:val="007D4DAF"/>
    <w:rsid w:val="007D553F"/>
    <w:rsid w:val="007D5732"/>
    <w:rsid w:val="007D621A"/>
    <w:rsid w:val="007D67E2"/>
    <w:rsid w:val="007D6C9F"/>
    <w:rsid w:val="007D735E"/>
    <w:rsid w:val="007E0263"/>
    <w:rsid w:val="007E02CF"/>
    <w:rsid w:val="007E06DB"/>
    <w:rsid w:val="007E133C"/>
    <w:rsid w:val="007E1669"/>
    <w:rsid w:val="007E21A7"/>
    <w:rsid w:val="007E250B"/>
    <w:rsid w:val="007E3115"/>
    <w:rsid w:val="007E34E0"/>
    <w:rsid w:val="007E3699"/>
    <w:rsid w:val="007E386C"/>
    <w:rsid w:val="007E42F9"/>
    <w:rsid w:val="007E4378"/>
    <w:rsid w:val="007E53E0"/>
    <w:rsid w:val="007E58D4"/>
    <w:rsid w:val="007E6244"/>
    <w:rsid w:val="007E637A"/>
    <w:rsid w:val="007E6FFD"/>
    <w:rsid w:val="007F0236"/>
    <w:rsid w:val="007F0C0C"/>
    <w:rsid w:val="007F0C17"/>
    <w:rsid w:val="007F144F"/>
    <w:rsid w:val="007F2093"/>
    <w:rsid w:val="007F2765"/>
    <w:rsid w:val="007F2778"/>
    <w:rsid w:val="007F2814"/>
    <w:rsid w:val="007F3063"/>
    <w:rsid w:val="007F3AAC"/>
    <w:rsid w:val="007F3B2B"/>
    <w:rsid w:val="007F3F1B"/>
    <w:rsid w:val="007F4E78"/>
    <w:rsid w:val="007F58FC"/>
    <w:rsid w:val="007F6B04"/>
    <w:rsid w:val="007F7572"/>
    <w:rsid w:val="007F772B"/>
    <w:rsid w:val="007F7DE7"/>
    <w:rsid w:val="00800B5B"/>
    <w:rsid w:val="0080124F"/>
    <w:rsid w:val="008013C4"/>
    <w:rsid w:val="008016DC"/>
    <w:rsid w:val="00801B6B"/>
    <w:rsid w:val="00802443"/>
    <w:rsid w:val="00803C89"/>
    <w:rsid w:val="00804035"/>
    <w:rsid w:val="008040A7"/>
    <w:rsid w:val="00804D03"/>
    <w:rsid w:val="0080564D"/>
    <w:rsid w:val="00805DF4"/>
    <w:rsid w:val="008062EE"/>
    <w:rsid w:val="0080661D"/>
    <w:rsid w:val="008110A4"/>
    <w:rsid w:val="0081242E"/>
    <w:rsid w:val="008129AE"/>
    <w:rsid w:val="00812FC2"/>
    <w:rsid w:val="00813B2D"/>
    <w:rsid w:val="00814404"/>
    <w:rsid w:val="00814CCE"/>
    <w:rsid w:val="008150E3"/>
    <w:rsid w:val="00816096"/>
    <w:rsid w:val="008163D8"/>
    <w:rsid w:val="00816F66"/>
    <w:rsid w:val="0081791E"/>
    <w:rsid w:val="00817C6F"/>
    <w:rsid w:val="00817DAE"/>
    <w:rsid w:val="00820665"/>
    <w:rsid w:val="0082071B"/>
    <w:rsid w:val="0082072B"/>
    <w:rsid w:val="00820BC6"/>
    <w:rsid w:val="008221FC"/>
    <w:rsid w:val="008237CF"/>
    <w:rsid w:val="00823F51"/>
    <w:rsid w:val="008240CD"/>
    <w:rsid w:val="008246B9"/>
    <w:rsid w:val="00827067"/>
    <w:rsid w:val="00827C6D"/>
    <w:rsid w:val="00831AE6"/>
    <w:rsid w:val="008325D6"/>
    <w:rsid w:val="008329B3"/>
    <w:rsid w:val="00832B3D"/>
    <w:rsid w:val="00832D57"/>
    <w:rsid w:val="00834ED3"/>
    <w:rsid w:val="008352CF"/>
    <w:rsid w:val="0083542A"/>
    <w:rsid w:val="008355FE"/>
    <w:rsid w:val="00836287"/>
    <w:rsid w:val="0083713C"/>
    <w:rsid w:val="00837B36"/>
    <w:rsid w:val="00837C5A"/>
    <w:rsid w:val="0084031A"/>
    <w:rsid w:val="0084136E"/>
    <w:rsid w:val="00841A29"/>
    <w:rsid w:val="0084319A"/>
    <w:rsid w:val="00843213"/>
    <w:rsid w:val="00844847"/>
    <w:rsid w:val="0084644A"/>
    <w:rsid w:val="00847DEB"/>
    <w:rsid w:val="00850210"/>
    <w:rsid w:val="00850984"/>
    <w:rsid w:val="0085230B"/>
    <w:rsid w:val="00852417"/>
    <w:rsid w:val="008525EE"/>
    <w:rsid w:val="00853470"/>
    <w:rsid w:val="00853B5E"/>
    <w:rsid w:val="008553F3"/>
    <w:rsid w:val="00855636"/>
    <w:rsid w:val="00855824"/>
    <w:rsid w:val="00856EEC"/>
    <w:rsid w:val="008571D9"/>
    <w:rsid w:val="00861407"/>
    <w:rsid w:val="008614D7"/>
    <w:rsid w:val="008615F6"/>
    <w:rsid w:val="00861B0F"/>
    <w:rsid w:val="00862232"/>
    <w:rsid w:val="00862440"/>
    <w:rsid w:val="00863606"/>
    <w:rsid w:val="008642DA"/>
    <w:rsid w:val="00864A4B"/>
    <w:rsid w:val="00864DE9"/>
    <w:rsid w:val="0086506A"/>
    <w:rsid w:val="00865720"/>
    <w:rsid w:val="00867584"/>
    <w:rsid w:val="00867808"/>
    <w:rsid w:val="00867FA5"/>
    <w:rsid w:val="00870997"/>
    <w:rsid w:val="0087116E"/>
    <w:rsid w:val="00871E95"/>
    <w:rsid w:val="0087254A"/>
    <w:rsid w:val="008729F1"/>
    <w:rsid w:val="00872BDD"/>
    <w:rsid w:val="00873BAD"/>
    <w:rsid w:val="00874469"/>
    <w:rsid w:val="00874B90"/>
    <w:rsid w:val="008759A2"/>
    <w:rsid w:val="00875B51"/>
    <w:rsid w:val="00875C7C"/>
    <w:rsid w:val="00875FB2"/>
    <w:rsid w:val="008776AD"/>
    <w:rsid w:val="00877C90"/>
    <w:rsid w:val="00880642"/>
    <w:rsid w:val="00882540"/>
    <w:rsid w:val="008825B2"/>
    <w:rsid w:val="00882E63"/>
    <w:rsid w:val="008845EC"/>
    <w:rsid w:val="008846C5"/>
    <w:rsid w:val="00884C77"/>
    <w:rsid w:val="00885551"/>
    <w:rsid w:val="00885E19"/>
    <w:rsid w:val="00885F75"/>
    <w:rsid w:val="008866E4"/>
    <w:rsid w:val="00886813"/>
    <w:rsid w:val="0088712F"/>
    <w:rsid w:val="008874A6"/>
    <w:rsid w:val="00887661"/>
    <w:rsid w:val="00887975"/>
    <w:rsid w:val="0089058D"/>
    <w:rsid w:val="00893414"/>
    <w:rsid w:val="00893714"/>
    <w:rsid w:val="008939E6"/>
    <w:rsid w:val="00894B63"/>
    <w:rsid w:val="00894E26"/>
    <w:rsid w:val="00895442"/>
    <w:rsid w:val="00895850"/>
    <w:rsid w:val="00895E11"/>
    <w:rsid w:val="00896021"/>
    <w:rsid w:val="00896520"/>
    <w:rsid w:val="00896B96"/>
    <w:rsid w:val="00897235"/>
    <w:rsid w:val="008976AE"/>
    <w:rsid w:val="00897F1A"/>
    <w:rsid w:val="008A0088"/>
    <w:rsid w:val="008A014A"/>
    <w:rsid w:val="008A02E6"/>
    <w:rsid w:val="008A0B8E"/>
    <w:rsid w:val="008A0E60"/>
    <w:rsid w:val="008A2F26"/>
    <w:rsid w:val="008A55F6"/>
    <w:rsid w:val="008A5F22"/>
    <w:rsid w:val="008A5F5A"/>
    <w:rsid w:val="008A600B"/>
    <w:rsid w:val="008A6149"/>
    <w:rsid w:val="008A6819"/>
    <w:rsid w:val="008A728D"/>
    <w:rsid w:val="008A7340"/>
    <w:rsid w:val="008B08E3"/>
    <w:rsid w:val="008B1071"/>
    <w:rsid w:val="008B4015"/>
    <w:rsid w:val="008B46C7"/>
    <w:rsid w:val="008B55AF"/>
    <w:rsid w:val="008B6515"/>
    <w:rsid w:val="008B67C9"/>
    <w:rsid w:val="008B752F"/>
    <w:rsid w:val="008B776D"/>
    <w:rsid w:val="008C00EC"/>
    <w:rsid w:val="008C1716"/>
    <w:rsid w:val="008C1840"/>
    <w:rsid w:val="008C1A27"/>
    <w:rsid w:val="008C1A9D"/>
    <w:rsid w:val="008C2C92"/>
    <w:rsid w:val="008C35E2"/>
    <w:rsid w:val="008C3CF2"/>
    <w:rsid w:val="008C5DC3"/>
    <w:rsid w:val="008C5E12"/>
    <w:rsid w:val="008C649E"/>
    <w:rsid w:val="008C73EC"/>
    <w:rsid w:val="008C7C2C"/>
    <w:rsid w:val="008C7E9D"/>
    <w:rsid w:val="008D1407"/>
    <w:rsid w:val="008D229C"/>
    <w:rsid w:val="008D245C"/>
    <w:rsid w:val="008D26B2"/>
    <w:rsid w:val="008D2BC6"/>
    <w:rsid w:val="008D357A"/>
    <w:rsid w:val="008D47BF"/>
    <w:rsid w:val="008D50C1"/>
    <w:rsid w:val="008D585F"/>
    <w:rsid w:val="008D6F2B"/>
    <w:rsid w:val="008D6F4E"/>
    <w:rsid w:val="008E02ED"/>
    <w:rsid w:val="008E07CC"/>
    <w:rsid w:val="008E0BA3"/>
    <w:rsid w:val="008E104E"/>
    <w:rsid w:val="008E1281"/>
    <w:rsid w:val="008E1CE6"/>
    <w:rsid w:val="008E230C"/>
    <w:rsid w:val="008E2900"/>
    <w:rsid w:val="008E313B"/>
    <w:rsid w:val="008E5029"/>
    <w:rsid w:val="008E53ED"/>
    <w:rsid w:val="008E5592"/>
    <w:rsid w:val="008E6356"/>
    <w:rsid w:val="008E6E7A"/>
    <w:rsid w:val="008E773F"/>
    <w:rsid w:val="008E7BAC"/>
    <w:rsid w:val="008F0859"/>
    <w:rsid w:val="008F193B"/>
    <w:rsid w:val="008F1B6D"/>
    <w:rsid w:val="008F234B"/>
    <w:rsid w:val="008F2729"/>
    <w:rsid w:val="008F3B0D"/>
    <w:rsid w:val="008F4A53"/>
    <w:rsid w:val="008F573D"/>
    <w:rsid w:val="008F5BF2"/>
    <w:rsid w:val="008F77AE"/>
    <w:rsid w:val="008F798C"/>
    <w:rsid w:val="009005F3"/>
    <w:rsid w:val="00901E2D"/>
    <w:rsid w:val="009027B4"/>
    <w:rsid w:val="009028A5"/>
    <w:rsid w:val="00902E2D"/>
    <w:rsid w:val="00902E9C"/>
    <w:rsid w:val="0090311F"/>
    <w:rsid w:val="00903F18"/>
    <w:rsid w:val="00906A80"/>
    <w:rsid w:val="00907766"/>
    <w:rsid w:val="00910EF9"/>
    <w:rsid w:val="0091248B"/>
    <w:rsid w:val="009127D7"/>
    <w:rsid w:val="00912B4F"/>
    <w:rsid w:val="00913993"/>
    <w:rsid w:val="009139B3"/>
    <w:rsid w:val="00914A5D"/>
    <w:rsid w:val="00914B8F"/>
    <w:rsid w:val="00914F79"/>
    <w:rsid w:val="009159A8"/>
    <w:rsid w:val="00915E43"/>
    <w:rsid w:val="0091630F"/>
    <w:rsid w:val="00916648"/>
    <w:rsid w:val="00916EA6"/>
    <w:rsid w:val="0091744B"/>
    <w:rsid w:val="00917555"/>
    <w:rsid w:val="00920AFF"/>
    <w:rsid w:val="00920D4D"/>
    <w:rsid w:val="0092215C"/>
    <w:rsid w:val="00923106"/>
    <w:rsid w:val="00923578"/>
    <w:rsid w:val="00923F87"/>
    <w:rsid w:val="00924107"/>
    <w:rsid w:val="00925278"/>
    <w:rsid w:val="009254F0"/>
    <w:rsid w:val="00925B4A"/>
    <w:rsid w:val="00925E8B"/>
    <w:rsid w:val="00926212"/>
    <w:rsid w:val="00927F00"/>
    <w:rsid w:val="009304F5"/>
    <w:rsid w:val="00930579"/>
    <w:rsid w:val="00930EEC"/>
    <w:rsid w:val="00930FFA"/>
    <w:rsid w:val="00932A51"/>
    <w:rsid w:val="00933F1E"/>
    <w:rsid w:val="009345C7"/>
    <w:rsid w:val="009346FD"/>
    <w:rsid w:val="0093551D"/>
    <w:rsid w:val="009366FC"/>
    <w:rsid w:val="009371A2"/>
    <w:rsid w:val="009376A4"/>
    <w:rsid w:val="00941539"/>
    <w:rsid w:val="00942A41"/>
    <w:rsid w:val="009432C3"/>
    <w:rsid w:val="00943A5B"/>
    <w:rsid w:val="00944180"/>
    <w:rsid w:val="00945403"/>
    <w:rsid w:val="00945ADB"/>
    <w:rsid w:val="00946009"/>
    <w:rsid w:val="00946AE9"/>
    <w:rsid w:val="00946FE9"/>
    <w:rsid w:val="00947B8A"/>
    <w:rsid w:val="00950C5E"/>
    <w:rsid w:val="0095117C"/>
    <w:rsid w:val="00951904"/>
    <w:rsid w:val="00952B72"/>
    <w:rsid w:val="009538BE"/>
    <w:rsid w:val="009541E0"/>
    <w:rsid w:val="009543DE"/>
    <w:rsid w:val="00954F5C"/>
    <w:rsid w:val="00955744"/>
    <w:rsid w:val="0095597D"/>
    <w:rsid w:val="00955B06"/>
    <w:rsid w:val="009569C2"/>
    <w:rsid w:val="009572B3"/>
    <w:rsid w:val="009573B0"/>
    <w:rsid w:val="00960BC0"/>
    <w:rsid w:val="0096216D"/>
    <w:rsid w:val="0096230A"/>
    <w:rsid w:val="00963FCC"/>
    <w:rsid w:val="009661B4"/>
    <w:rsid w:val="009661E4"/>
    <w:rsid w:val="00967E93"/>
    <w:rsid w:val="00971548"/>
    <w:rsid w:val="0097251D"/>
    <w:rsid w:val="0097260F"/>
    <w:rsid w:val="00972F19"/>
    <w:rsid w:val="009738EA"/>
    <w:rsid w:val="009741B7"/>
    <w:rsid w:val="00976B75"/>
    <w:rsid w:val="00976DCB"/>
    <w:rsid w:val="00977D8E"/>
    <w:rsid w:val="00980227"/>
    <w:rsid w:val="00980A70"/>
    <w:rsid w:val="009813BD"/>
    <w:rsid w:val="00981907"/>
    <w:rsid w:val="00981B7E"/>
    <w:rsid w:val="00981B80"/>
    <w:rsid w:val="00982345"/>
    <w:rsid w:val="009829BF"/>
    <w:rsid w:val="00982F97"/>
    <w:rsid w:val="00983289"/>
    <w:rsid w:val="00984A2A"/>
    <w:rsid w:val="00984E90"/>
    <w:rsid w:val="009856AE"/>
    <w:rsid w:val="0098634B"/>
    <w:rsid w:val="00986A11"/>
    <w:rsid w:val="00986D17"/>
    <w:rsid w:val="00986FAD"/>
    <w:rsid w:val="0098701B"/>
    <w:rsid w:val="009873C5"/>
    <w:rsid w:val="00990DB3"/>
    <w:rsid w:val="00991E09"/>
    <w:rsid w:val="00992610"/>
    <w:rsid w:val="00992B81"/>
    <w:rsid w:val="0099333D"/>
    <w:rsid w:val="00993344"/>
    <w:rsid w:val="00993C5B"/>
    <w:rsid w:val="00994862"/>
    <w:rsid w:val="00994EB9"/>
    <w:rsid w:val="00995207"/>
    <w:rsid w:val="00995EE7"/>
    <w:rsid w:val="0099640C"/>
    <w:rsid w:val="009967E4"/>
    <w:rsid w:val="009A0067"/>
    <w:rsid w:val="009A0F85"/>
    <w:rsid w:val="009A1A99"/>
    <w:rsid w:val="009A1DF6"/>
    <w:rsid w:val="009A2120"/>
    <w:rsid w:val="009A2AEB"/>
    <w:rsid w:val="009A2E1E"/>
    <w:rsid w:val="009A3FDC"/>
    <w:rsid w:val="009A48F7"/>
    <w:rsid w:val="009A5CAF"/>
    <w:rsid w:val="009A664B"/>
    <w:rsid w:val="009A71BB"/>
    <w:rsid w:val="009A7F1E"/>
    <w:rsid w:val="009B0442"/>
    <w:rsid w:val="009B094E"/>
    <w:rsid w:val="009B0ACE"/>
    <w:rsid w:val="009B0D0E"/>
    <w:rsid w:val="009B11DA"/>
    <w:rsid w:val="009B1E86"/>
    <w:rsid w:val="009B422B"/>
    <w:rsid w:val="009B47E8"/>
    <w:rsid w:val="009B5E4B"/>
    <w:rsid w:val="009B743A"/>
    <w:rsid w:val="009B79EF"/>
    <w:rsid w:val="009C08C5"/>
    <w:rsid w:val="009C14F3"/>
    <w:rsid w:val="009C1B0A"/>
    <w:rsid w:val="009C1FAF"/>
    <w:rsid w:val="009C26B7"/>
    <w:rsid w:val="009C2A3C"/>
    <w:rsid w:val="009C2D9D"/>
    <w:rsid w:val="009C32A2"/>
    <w:rsid w:val="009C35D6"/>
    <w:rsid w:val="009C4215"/>
    <w:rsid w:val="009C4539"/>
    <w:rsid w:val="009C46BE"/>
    <w:rsid w:val="009C46E0"/>
    <w:rsid w:val="009C4DEB"/>
    <w:rsid w:val="009C5381"/>
    <w:rsid w:val="009C5CA0"/>
    <w:rsid w:val="009C67D2"/>
    <w:rsid w:val="009D07EC"/>
    <w:rsid w:val="009D207B"/>
    <w:rsid w:val="009D2536"/>
    <w:rsid w:val="009D2840"/>
    <w:rsid w:val="009D31B4"/>
    <w:rsid w:val="009D35A3"/>
    <w:rsid w:val="009D3F59"/>
    <w:rsid w:val="009D5752"/>
    <w:rsid w:val="009D58F1"/>
    <w:rsid w:val="009D655D"/>
    <w:rsid w:val="009D65FE"/>
    <w:rsid w:val="009D6753"/>
    <w:rsid w:val="009E0022"/>
    <w:rsid w:val="009E163A"/>
    <w:rsid w:val="009E1C2D"/>
    <w:rsid w:val="009E2AD3"/>
    <w:rsid w:val="009E2F2B"/>
    <w:rsid w:val="009E3342"/>
    <w:rsid w:val="009E3A3E"/>
    <w:rsid w:val="009E3B2F"/>
    <w:rsid w:val="009E3BC1"/>
    <w:rsid w:val="009E525F"/>
    <w:rsid w:val="009E5431"/>
    <w:rsid w:val="009E5DAE"/>
    <w:rsid w:val="009E7178"/>
    <w:rsid w:val="009F2453"/>
    <w:rsid w:val="009F28EA"/>
    <w:rsid w:val="009F2B02"/>
    <w:rsid w:val="009F2F2A"/>
    <w:rsid w:val="009F33E5"/>
    <w:rsid w:val="009F3A35"/>
    <w:rsid w:val="009F3CF6"/>
    <w:rsid w:val="009F3F04"/>
    <w:rsid w:val="00A01601"/>
    <w:rsid w:val="00A01605"/>
    <w:rsid w:val="00A018CE"/>
    <w:rsid w:val="00A0258A"/>
    <w:rsid w:val="00A02E3F"/>
    <w:rsid w:val="00A02E4B"/>
    <w:rsid w:val="00A03648"/>
    <w:rsid w:val="00A0394F"/>
    <w:rsid w:val="00A03F45"/>
    <w:rsid w:val="00A0535C"/>
    <w:rsid w:val="00A057D0"/>
    <w:rsid w:val="00A100A0"/>
    <w:rsid w:val="00A1014A"/>
    <w:rsid w:val="00A10F34"/>
    <w:rsid w:val="00A115B1"/>
    <w:rsid w:val="00A122B0"/>
    <w:rsid w:val="00A12A5A"/>
    <w:rsid w:val="00A1357A"/>
    <w:rsid w:val="00A136BF"/>
    <w:rsid w:val="00A137F0"/>
    <w:rsid w:val="00A1386B"/>
    <w:rsid w:val="00A1387A"/>
    <w:rsid w:val="00A1675B"/>
    <w:rsid w:val="00A16939"/>
    <w:rsid w:val="00A16B9A"/>
    <w:rsid w:val="00A17ACB"/>
    <w:rsid w:val="00A17E94"/>
    <w:rsid w:val="00A17FA1"/>
    <w:rsid w:val="00A21706"/>
    <w:rsid w:val="00A22083"/>
    <w:rsid w:val="00A2230E"/>
    <w:rsid w:val="00A22893"/>
    <w:rsid w:val="00A22A8A"/>
    <w:rsid w:val="00A23877"/>
    <w:rsid w:val="00A24243"/>
    <w:rsid w:val="00A244EB"/>
    <w:rsid w:val="00A25846"/>
    <w:rsid w:val="00A26C06"/>
    <w:rsid w:val="00A27525"/>
    <w:rsid w:val="00A27845"/>
    <w:rsid w:val="00A27B14"/>
    <w:rsid w:val="00A30E36"/>
    <w:rsid w:val="00A310D9"/>
    <w:rsid w:val="00A31204"/>
    <w:rsid w:val="00A316EA"/>
    <w:rsid w:val="00A325AC"/>
    <w:rsid w:val="00A32AB2"/>
    <w:rsid w:val="00A32DC4"/>
    <w:rsid w:val="00A34296"/>
    <w:rsid w:val="00A344EA"/>
    <w:rsid w:val="00A34AF2"/>
    <w:rsid w:val="00A3570E"/>
    <w:rsid w:val="00A35CCA"/>
    <w:rsid w:val="00A35D15"/>
    <w:rsid w:val="00A3603C"/>
    <w:rsid w:val="00A364F0"/>
    <w:rsid w:val="00A36BF6"/>
    <w:rsid w:val="00A37500"/>
    <w:rsid w:val="00A41D03"/>
    <w:rsid w:val="00A42BD4"/>
    <w:rsid w:val="00A42F28"/>
    <w:rsid w:val="00A43B58"/>
    <w:rsid w:val="00A444BF"/>
    <w:rsid w:val="00A45502"/>
    <w:rsid w:val="00A45E88"/>
    <w:rsid w:val="00A465E7"/>
    <w:rsid w:val="00A468F9"/>
    <w:rsid w:val="00A46F2C"/>
    <w:rsid w:val="00A4731E"/>
    <w:rsid w:val="00A50932"/>
    <w:rsid w:val="00A50DA5"/>
    <w:rsid w:val="00A50F82"/>
    <w:rsid w:val="00A513DF"/>
    <w:rsid w:val="00A51699"/>
    <w:rsid w:val="00A51A8A"/>
    <w:rsid w:val="00A529BD"/>
    <w:rsid w:val="00A5300C"/>
    <w:rsid w:val="00A530B1"/>
    <w:rsid w:val="00A543A0"/>
    <w:rsid w:val="00A54432"/>
    <w:rsid w:val="00A5495A"/>
    <w:rsid w:val="00A55709"/>
    <w:rsid w:val="00A55E25"/>
    <w:rsid w:val="00A56043"/>
    <w:rsid w:val="00A5669B"/>
    <w:rsid w:val="00A56EE4"/>
    <w:rsid w:val="00A573CF"/>
    <w:rsid w:val="00A5768D"/>
    <w:rsid w:val="00A578BF"/>
    <w:rsid w:val="00A601C9"/>
    <w:rsid w:val="00A6027E"/>
    <w:rsid w:val="00A60E76"/>
    <w:rsid w:val="00A61A3C"/>
    <w:rsid w:val="00A62292"/>
    <w:rsid w:val="00A63095"/>
    <w:rsid w:val="00A63621"/>
    <w:rsid w:val="00A637DC"/>
    <w:rsid w:val="00A63890"/>
    <w:rsid w:val="00A63CF6"/>
    <w:rsid w:val="00A64299"/>
    <w:rsid w:val="00A64397"/>
    <w:rsid w:val="00A6580F"/>
    <w:rsid w:val="00A66F44"/>
    <w:rsid w:val="00A67C41"/>
    <w:rsid w:val="00A67F61"/>
    <w:rsid w:val="00A7130C"/>
    <w:rsid w:val="00A71F7F"/>
    <w:rsid w:val="00A73549"/>
    <w:rsid w:val="00A73D58"/>
    <w:rsid w:val="00A746C8"/>
    <w:rsid w:val="00A748ED"/>
    <w:rsid w:val="00A74C36"/>
    <w:rsid w:val="00A76679"/>
    <w:rsid w:val="00A77FA8"/>
    <w:rsid w:val="00A81408"/>
    <w:rsid w:val="00A81806"/>
    <w:rsid w:val="00A822C7"/>
    <w:rsid w:val="00A82647"/>
    <w:rsid w:val="00A84107"/>
    <w:rsid w:val="00A8512F"/>
    <w:rsid w:val="00A852B2"/>
    <w:rsid w:val="00A85B05"/>
    <w:rsid w:val="00A85BCA"/>
    <w:rsid w:val="00A85E1B"/>
    <w:rsid w:val="00A86065"/>
    <w:rsid w:val="00A8671E"/>
    <w:rsid w:val="00A86945"/>
    <w:rsid w:val="00A873F8"/>
    <w:rsid w:val="00A87704"/>
    <w:rsid w:val="00A901AF"/>
    <w:rsid w:val="00A905E9"/>
    <w:rsid w:val="00A91498"/>
    <w:rsid w:val="00A915D7"/>
    <w:rsid w:val="00A91734"/>
    <w:rsid w:val="00A91879"/>
    <w:rsid w:val="00A91EB0"/>
    <w:rsid w:val="00A939C2"/>
    <w:rsid w:val="00A93F00"/>
    <w:rsid w:val="00A947F6"/>
    <w:rsid w:val="00A94C92"/>
    <w:rsid w:val="00A94E93"/>
    <w:rsid w:val="00A94F04"/>
    <w:rsid w:val="00A955B8"/>
    <w:rsid w:val="00A959BB"/>
    <w:rsid w:val="00A96AA7"/>
    <w:rsid w:val="00A96EAC"/>
    <w:rsid w:val="00A97A81"/>
    <w:rsid w:val="00A97B7A"/>
    <w:rsid w:val="00AA0527"/>
    <w:rsid w:val="00AA0B44"/>
    <w:rsid w:val="00AA1051"/>
    <w:rsid w:val="00AA251B"/>
    <w:rsid w:val="00AA2E5B"/>
    <w:rsid w:val="00AA4EEA"/>
    <w:rsid w:val="00AA5075"/>
    <w:rsid w:val="00AA52C8"/>
    <w:rsid w:val="00AA6140"/>
    <w:rsid w:val="00AA664C"/>
    <w:rsid w:val="00AA7783"/>
    <w:rsid w:val="00AA794F"/>
    <w:rsid w:val="00AA7A78"/>
    <w:rsid w:val="00AB07A3"/>
    <w:rsid w:val="00AB0D22"/>
    <w:rsid w:val="00AB0D2E"/>
    <w:rsid w:val="00AB1F4D"/>
    <w:rsid w:val="00AB2086"/>
    <w:rsid w:val="00AB21BA"/>
    <w:rsid w:val="00AB2832"/>
    <w:rsid w:val="00AB317D"/>
    <w:rsid w:val="00AB3667"/>
    <w:rsid w:val="00AB4404"/>
    <w:rsid w:val="00AB56A5"/>
    <w:rsid w:val="00AC026A"/>
    <w:rsid w:val="00AC0561"/>
    <w:rsid w:val="00AC060B"/>
    <w:rsid w:val="00AC089C"/>
    <w:rsid w:val="00AC0D57"/>
    <w:rsid w:val="00AC1484"/>
    <w:rsid w:val="00AC2355"/>
    <w:rsid w:val="00AC32D0"/>
    <w:rsid w:val="00AC4C84"/>
    <w:rsid w:val="00AC4F4D"/>
    <w:rsid w:val="00AC5DD1"/>
    <w:rsid w:val="00AC6773"/>
    <w:rsid w:val="00AC68D7"/>
    <w:rsid w:val="00AC6986"/>
    <w:rsid w:val="00AD04AB"/>
    <w:rsid w:val="00AD074B"/>
    <w:rsid w:val="00AD0ECC"/>
    <w:rsid w:val="00AD177A"/>
    <w:rsid w:val="00AD24F7"/>
    <w:rsid w:val="00AD2B1B"/>
    <w:rsid w:val="00AD2B8C"/>
    <w:rsid w:val="00AD31F3"/>
    <w:rsid w:val="00AD4173"/>
    <w:rsid w:val="00AD41FE"/>
    <w:rsid w:val="00AD47F4"/>
    <w:rsid w:val="00AD4A2F"/>
    <w:rsid w:val="00AD4DD5"/>
    <w:rsid w:val="00AD67B7"/>
    <w:rsid w:val="00AE055F"/>
    <w:rsid w:val="00AE0F8E"/>
    <w:rsid w:val="00AE186A"/>
    <w:rsid w:val="00AE2858"/>
    <w:rsid w:val="00AE2A92"/>
    <w:rsid w:val="00AE43D8"/>
    <w:rsid w:val="00AE474D"/>
    <w:rsid w:val="00AE4991"/>
    <w:rsid w:val="00AE4AA9"/>
    <w:rsid w:val="00AE4EFD"/>
    <w:rsid w:val="00AE616A"/>
    <w:rsid w:val="00AE61EC"/>
    <w:rsid w:val="00AE696D"/>
    <w:rsid w:val="00AE6B2E"/>
    <w:rsid w:val="00AE6CBA"/>
    <w:rsid w:val="00AE6FDF"/>
    <w:rsid w:val="00AF0E00"/>
    <w:rsid w:val="00AF0FF6"/>
    <w:rsid w:val="00AF120C"/>
    <w:rsid w:val="00AF144E"/>
    <w:rsid w:val="00AF1F9A"/>
    <w:rsid w:val="00AF1FE6"/>
    <w:rsid w:val="00AF2879"/>
    <w:rsid w:val="00AF2C18"/>
    <w:rsid w:val="00AF351C"/>
    <w:rsid w:val="00AF356A"/>
    <w:rsid w:val="00AF3930"/>
    <w:rsid w:val="00AF3974"/>
    <w:rsid w:val="00AF4086"/>
    <w:rsid w:val="00AF51A2"/>
    <w:rsid w:val="00AF5AE1"/>
    <w:rsid w:val="00AF6088"/>
    <w:rsid w:val="00AF60EB"/>
    <w:rsid w:val="00AF6F1B"/>
    <w:rsid w:val="00AF74E7"/>
    <w:rsid w:val="00AF77FB"/>
    <w:rsid w:val="00AF78D8"/>
    <w:rsid w:val="00B01014"/>
    <w:rsid w:val="00B012E1"/>
    <w:rsid w:val="00B014FC"/>
    <w:rsid w:val="00B01BD6"/>
    <w:rsid w:val="00B022C1"/>
    <w:rsid w:val="00B0370A"/>
    <w:rsid w:val="00B03765"/>
    <w:rsid w:val="00B03939"/>
    <w:rsid w:val="00B04E21"/>
    <w:rsid w:val="00B0503B"/>
    <w:rsid w:val="00B05551"/>
    <w:rsid w:val="00B0559B"/>
    <w:rsid w:val="00B05DB8"/>
    <w:rsid w:val="00B06060"/>
    <w:rsid w:val="00B0607E"/>
    <w:rsid w:val="00B0645D"/>
    <w:rsid w:val="00B06B21"/>
    <w:rsid w:val="00B07127"/>
    <w:rsid w:val="00B073F8"/>
    <w:rsid w:val="00B07932"/>
    <w:rsid w:val="00B1014A"/>
    <w:rsid w:val="00B10BFB"/>
    <w:rsid w:val="00B10C06"/>
    <w:rsid w:val="00B10EC2"/>
    <w:rsid w:val="00B10F6B"/>
    <w:rsid w:val="00B110DC"/>
    <w:rsid w:val="00B11204"/>
    <w:rsid w:val="00B1196F"/>
    <w:rsid w:val="00B14444"/>
    <w:rsid w:val="00B147F4"/>
    <w:rsid w:val="00B14B54"/>
    <w:rsid w:val="00B15219"/>
    <w:rsid w:val="00B15B97"/>
    <w:rsid w:val="00B16D9B"/>
    <w:rsid w:val="00B16FFD"/>
    <w:rsid w:val="00B1729E"/>
    <w:rsid w:val="00B20506"/>
    <w:rsid w:val="00B20F2E"/>
    <w:rsid w:val="00B222D2"/>
    <w:rsid w:val="00B22DBB"/>
    <w:rsid w:val="00B247B0"/>
    <w:rsid w:val="00B251A2"/>
    <w:rsid w:val="00B2591B"/>
    <w:rsid w:val="00B2660B"/>
    <w:rsid w:val="00B26717"/>
    <w:rsid w:val="00B271F4"/>
    <w:rsid w:val="00B27C96"/>
    <w:rsid w:val="00B27DFA"/>
    <w:rsid w:val="00B3001F"/>
    <w:rsid w:val="00B3053A"/>
    <w:rsid w:val="00B31346"/>
    <w:rsid w:val="00B31753"/>
    <w:rsid w:val="00B32171"/>
    <w:rsid w:val="00B325D7"/>
    <w:rsid w:val="00B33F50"/>
    <w:rsid w:val="00B33F78"/>
    <w:rsid w:val="00B34163"/>
    <w:rsid w:val="00B342B4"/>
    <w:rsid w:val="00B34E6F"/>
    <w:rsid w:val="00B35035"/>
    <w:rsid w:val="00B35349"/>
    <w:rsid w:val="00B356B4"/>
    <w:rsid w:val="00B35716"/>
    <w:rsid w:val="00B36564"/>
    <w:rsid w:val="00B3691D"/>
    <w:rsid w:val="00B374F8"/>
    <w:rsid w:val="00B415C4"/>
    <w:rsid w:val="00B422DD"/>
    <w:rsid w:val="00B428C8"/>
    <w:rsid w:val="00B43B31"/>
    <w:rsid w:val="00B43F47"/>
    <w:rsid w:val="00B44E59"/>
    <w:rsid w:val="00B44ED1"/>
    <w:rsid w:val="00B451A8"/>
    <w:rsid w:val="00B462EF"/>
    <w:rsid w:val="00B463A5"/>
    <w:rsid w:val="00B466C3"/>
    <w:rsid w:val="00B46BE2"/>
    <w:rsid w:val="00B46C38"/>
    <w:rsid w:val="00B47971"/>
    <w:rsid w:val="00B51990"/>
    <w:rsid w:val="00B51D25"/>
    <w:rsid w:val="00B5238D"/>
    <w:rsid w:val="00B52E9F"/>
    <w:rsid w:val="00B548AF"/>
    <w:rsid w:val="00B55213"/>
    <w:rsid w:val="00B55593"/>
    <w:rsid w:val="00B55682"/>
    <w:rsid w:val="00B55811"/>
    <w:rsid w:val="00B55AC9"/>
    <w:rsid w:val="00B55DAD"/>
    <w:rsid w:val="00B56D9F"/>
    <w:rsid w:val="00B57153"/>
    <w:rsid w:val="00B57250"/>
    <w:rsid w:val="00B57869"/>
    <w:rsid w:val="00B606DA"/>
    <w:rsid w:val="00B611EE"/>
    <w:rsid w:val="00B619DD"/>
    <w:rsid w:val="00B61DF0"/>
    <w:rsid w:val="00B61F3C"/>
    <w:rsid w:val="00B627A2"/>
    <w:rsid w:val="00B62E09"/>
    <w:rsid w:val="00B62EB8"/>
    <w:rsid w:val="00B63329"/>
    <w:rsid w:val="00B63703"/>
    <w:rsid w:val="00B641AB"/>
    <w:rsid w:val="00B643C7"/>
    <w:rsid w:val="00B65465"/>
    <w:rsid w:val="00B65DA7"/>
    <w:rsid w:val="00B66023"/>
    <w:rsid w:val="00B660B6"/>
    <w:rsid w:val="00B660B7"/>
    <w:rsid w:val="00B66C0A"/>
    <w:rsid w:val="00B66DC1"/>
    <w:rsid w:val="00B679F9"/>
    <w:rsid w:val="00B67BBA"/>
    <w:rsid w:val="00B704A8"/>
    <w:rsid w:val="00B705B6"/>
    <w:rsid w:val="00B70AA0"/>
    <w:rsid w:val="00B70DA0"/>
    <w:rsid w:val="00B7123E"/>
    <w:rsid w:val="00B72561"/>
    <w:rsid w:val="00B72634"/>
    <w:rsid w:val="00B728C3"/>
    <w:rsid w:val="00B73C93"/>
    <w:rsid w:val="00B74098"/>
    <w:rsid w:val="00B74A31"/>
    <w:rsid w:val="00B754FC"/>
    <w:rsid w:val="00B75E96"/>
    <w:rsid w:val="00B7664D"/>
    <w:rsid w:val="00B7664F"/>
    <w:rsid w:val="00B77E2D"/>
    <w:rsid w:val="00B80D76"/>
    <w:rsid w:val="00B810FD"/>
    <w:rsid w:val="00B81AD2"/>
    <w:rsid w:val="00B81DF8"/>
    <w:rsid w:val="00B82558"/>
    <w:rsid w:val="00B82A19"/>
    <w:rsid w:val="00B83CF0"/>
    <w:rsid w:val="00B84FA7"/>
    <w:rsid w:val="00B85542"/>
    <w:rsid w:val="00B85896"/>
    <w:rsid w:val="00B86BCC"/>
    <w:rsid w:val="00B87178"/>
    <w:rsid w:val="00B90A59"/>
    <w:rsid w:val="00B92B8D"/>
    <w:rsid w:val="00B94411"/>
    <w:rsid w:val="00B95CAE"/>
    <w:rsid w:val="00B97058"/>
    <w:rsid w:val="00B97F11"/>
    <w:rsid w:val="00BA0CBB"/>
    <w:rsid w:val="00BA0E1D"/>
    <w:rsid w:val="00BA1749"/>
    <w:rsid w:val="00BA223B"/>
    <w:rsid w:val="00BA3D74"/>
    <w:rsid w:val="00BA3D8D"/>
    <w:rsid w:val="00BA45AB"/>
    <w:rsid w:val="00BA4A43"/>
    <w:rsid w:val="00BA5593"/>
    <w:rsid w:val="00BA6F3F"/>
    <w:rsid w:val="00BA7648"/>
    <w:rsid w:val="00BA7FDF"/>
    <w:rsid w:val="00BB083D"/>
    <w:rsid w:val="00BB15DA"/>
    <w:rsid w:val="00BB21C6"/>
    <w:rsid w:val="00BB3464"/>
    <w:rsid w:val="00BB367B"/>
    <w:rsid w:val="00BB4285"/>
    <w:rsid w:val="00BB5E25"/>
    <w:rsid w:val="00BB616F"/>
    <w:rsid w:val="00BB6526"/>
    <w:rsid w:val="00BB6E85"/>
    <w:rsid w:val="00BB7059"/>
    <w:rsid w:val="00BB73BC"/>
    <w:rsid w:val="00BC016A"/>
    <w:rsid w:val="00BC0B53"/>
    <w:rsid w:val="00BC20C2"/>
    <w:rsid w:val="00BC2479"/>
    <w:rsid w:val="00BC251D"/>
    <w:rsid w:val="00BC291A"/>
    <w:rsid w:val="00BC3142"/>
    <w:rsid w:val="00BC331B"/>
    <w:rsid w:val="00BC390C"/>
    <w:rsid w:val="00BC3F4C"/>
    <w:rsid w:val="00BC43EF"/>
    <w:rsid w:val="00BC4748"/>
    <w:rsid w:val="00BC67E5"/>
    <w:rsid w:val="00BD00DA"/>
    <w:rsid w:val="00BD0FF2"/>
    <w:rsid w:val="00BD1212"/>
    <w:rsid w:val="00BD1625"/>
    <w:rsid w:val="00BD1C73"/>
    <w:rsid w:val="00BD2FA5"/>
    <w:rsid w:val="00BD4249"/>
    <w:rsid w:val="00BD53EA"/>
    <w:rsid w:val="00BD656C"/>
    <w:rsid w:val="00BD6D69"/>
    <w:rsid w:val="00BD78EF"/>
    <w:rsid w:val="00BD7DF3"/>
    <w:rsid w:val="00BE056E"/>
    <w:rsid w:val="00BE0B5F"/>
    <w:rsid w:val="00BE16FC"/>
    <w:rsid w:val="00BE2CBA"/>
    <w:rsid w:val="00BE378F"/>
    <w:rsid w:val="00BE409E"/>
    <w:rsid w:val="00BE5712"/>
    <w:rsid w:val="00BE5C06"/>
    <w:rsid w:val="00BE5DD2"/>
    <w:rsid w:val="00BE7E5F"/>
    <w:rsid w:val="00BF04E3"/>
    <w:rsid w:val="00BF0C10"/>
    <w:rsid w:val="00BF1417"/>
    <w:rsid w:val="00BF15C7"/>
    <w:rsid w:val="00BF1EFE"/>
    <w:rsid w:val="00BF20B5"/>
    <w:rsid w:val="00BF2DBC"/>
    <w:rsid w:val="00BF35CA"/>
    <w:rsid w:val="00BF3CAE"/>
    <w:rsid w:val="00BF434E"/>
    <w:rsid w:val="00BF56CD"/>
    <w:rsid w:val="00BF666F"/>
    <w:rsid w:val="00BF6A0E"/>
    <w:rsid w:val="00BF7485"/>
    <w:rsid w:val="00BF7CAD"/>
    <w:rsid w:val="00C00173"/>
    <w:rsid w:val="00C001F2"/>
    <w:rsid w:val="00C00A68"/>
    <w:rsid w:val="00C00CD2"/>
    <w:rsid w:val="00C01220"/>
    <w:rsid w:val="00C0148B"/>
    <w:rsid w:val="00C015D9"/>
    <w:rsid w:val="00C01625"/>
    <w:rsid w:val="00C01656"/>
    <w:rsid w:val="00C016A8"/>
    <w:rsid w:val="00C0184B"/>
    <w:rsid w:val="00C01B49"/>
    <w:rsid w:val="00C0203E"/>
    <w:rsid w:val="00C02DFD"/>
    <w:rsid w:val="00C0416D"/>
    <w:rsid w:val="00C051D2"/>
    <w:rsid w:val="00C05A39"/>
    <w:rsid w:val="00C05B93"/>
    <w:rsid w:val="00C07DC7"/>
    <w:rsid w:val="00C07FFA"/>
    <w:rsid w:val="00C10379"/>
    <w:rsid w:val="00C10643"/>
    <w:rsid w:val="00C109DB"/>
    <w:rsid w:val="00C111E6"/>
    <w:rsid w:val="00C1211B"/>
    <w:rsid w:val="00C12210"/>
    <w:rsid w:val="00C12EA9"/>
    <w:rsid w:val="00C141E4"/>
    <w:rsid w:val="00C14A4E"/>
    <w:rsid w:val="00C14D97"/>
    <w:rsid w:val="00C14E4D"/>
    <w:rsid w:val="00C150BC"/>
    <w:rsid w:val="00C1538C"/>
    <w:rsid w:val="00C15639"/>
    <w:rsid w:val="00C170AE"/>
    <w:rsid w:val="00C20064"/>
    <w:rsid w:val="00C20475"/>
    <w:rsid w:val="00C210D4"/>
    <w:rsid w:val="00C222EE"/>
    <w:rsid w:val="00C23668"/>
    <w:rsid w:val="00C23793"/>
    <w:rsid w:val="00C23B48"/>
    <w:rsid w:val="00C23FBD"/>
    <w:rsid w:val="00C255F1"/>
    <w:rsid w:val="00C256DA"/>
    <w:rsid w:val="00C25CF0"/>
    <w:rsid w:val="00C267B7"/>
    <w:rsid w:val="00C26ABF"/>
    <w:rsid w:val="00C26F42"/>
    <w:rsid w:val="00C30180"/>
    <w:rsid w:val="00C308FB"/>
    <w:rsid w:val="00C3090D"/>
    <w:rsid w:val="00C30C97"/>
    <w:rsid w:val="00C30E13"/>
    <w:rsid w:val="00C322EC"/>
    <w:rsid w:val="00C32409"/>
    <w:rsid w:val="00C32B9E"/>
    <w:rsid w:val="00C32FE1"/>
    <w:rsid w:val="00C33FD1"/>
    <w:rsid w:val="00C36657"/>
    <w:rsid w:val="00C37F0C"/>
    <w:rsid w:val="00C428A4"/>
    <w:rsid w:val="00C42BE8"/>
    <w:rsid w:val="00C430BA"/>
    <w:rsid w:val="00C43DA9"/>
    <w:rsid w:val="00C43E0A"/>
    <w:rsid w:val="00C44F2B"/>
    <w:rsid w:val="00C4614B"/>
    <w:rsid w:val="00C46B4A"/>
    <w:rsid w:val="00C46E7B"/>
    <w:rsid w:val="00C47A70"/>
    <w:rsid w:val="00C51066"/>
    <w:rsid w:val="00C5116F"/>
    <w:rsid w:val="00C511DC"/>
    <w:rsid w:val="00C51312"/>
    <w:rsid w:val="00C51327"/>
    <w:rsid w:val="00C516FC"/>
    <w:rsid w:val="00C519DB"/>
    <w:rsid w:val="00C51C19"/>
    <w:rsid w:val="00C51F67"/>
    <w:rsid w:val="00C520E2"/>
    <w:rsid w:val="00C53311"/>
    <w:rsid w:val="00C537ED"/>
    <w:rsid w:val="00C53855"/>
    <w:rsid w:val="00C54869"/>
    <w:rsid w:val="00C56551"/>
    <w:rsid w:val="00C571E7"/>
    <w:rsid w:val="00C62299"/>
    <w:rsid w:val="00C62427"/>
    <w:rsid w:val="00C62849"/>
    <w:rsid w:val="00C62A42"/>
    <w:rsid w:val="00C63704"/>
    <w:rsid w:val="00C63A05"/>
    <w:rsid w:val="00C6511B"/>
    <w:rsid w:val="00C655A8"/>
    <w:rsid w:val="00C65E52"/>
    <w:rsid w:val="00C663E8"/>
    <w:rsid w:val="00C66675"/>
    <w:rsid w:val="00C6679F"/>
    <w:rsid w:val="00C66AA1"/>
    <w:rsid w:val="00C6763C"/>
    <w:rsid w:val="00C67C63"/>
    <w:rsid w:val="00C700D4"/>
    <w:rsid w:val="00C702F3"/>
    <w:rsid w:val="00C71122"/>
    <w:rsid w:val="00C71F54"/>
    <w:rsid w:val="00C72BEE"/>
    <w:rsid w:val="00C73E15"/>
    <w:rsid w:val="00C73FFE"/>
    <w:rsid w:val="00C74C68"/>
    <w:rsid w:val="00C7584C"/>
    <w:rsid w:val="00C763F5"/>
    <w:rsid w:val="00C76602"/>
    <w:rsid w:val="00C7709D"/>
    <w:rsid w:val="00C80F3D"/>
    <w:rsid w:val="00C81185"/>
    <w:rsid w:val="00C8324A"/>
    <w:rsid w:val="00C83A6F"/>
    <w:rsid w:val="00C83CA7"/>
    <w:rsid w:val="00C8423F"/>
    <w:rsid w:val="00C8716F"/>
    <w:rsid w:val="00C873B4"/>
    <w:rsid w:val="00C87AF8"/>
    <w:rsid w:val="00C900DF"/>
    <w:rsid w:val="00C905A8"/>
    <w:rsid w:val="00C9082C"/>
    <w:rsid w:val="00C91040"/>
    <w:rsid w:val="00C91CF3"/>
    <w:rsid w:val="00C92E95"/>
    <w:rsid w:val="00C935CE"/>
    <w:rsid w:val="00C93BF7"/>
    <w:rsid w:val="00C94540"/>
    <w:rsid w:val="00C94C7D"/>
    <w:rsid w:val="00C95310"/>
    <w:rsid w:val="00C957F0"/>
    <w:rsid w:val="00C960F2"/>
    <w:rsid w:val="00C966DD"/>
    <w:rsid w:val="00CA00E4"/>
    <w:rsid w:val="00CA04D1"/>
    <w:rsid w:val="00CA0ABA"/>
    <w:rsid w:val="00CA1DFD"/>
    <w:rsid w:val="00CA2657"/>
    <w:rsid w:val="00CA40DF"/>
    <w:rsid w:val="00CA448C"/>
    <w:rsid w:val="00CA4B4A"/>
    <w:rsid w:val="00CA5BDC"/>
    <w:rsid w:val="00CA5E14"/>
    <w:rsid w:val="00CA61CC"/>
    <w:rsid w:val="00CA63B5"/>
    <w:rsid w:val="00CA6D04"/>
    <w:rsid w:val="00CA7218"/>
    <w:rsid w:val="00CA7EA0"/>
    <w:rsid w:val="00CB0654"/>
    <w:rsid w:val="00CB0A61"/>
    <w:rsid w:val="00CB260C"/>
    <w:rsid w:val="00CB333B"/>
    <w:rsid w:val="00CB3822"/>
    <w:rsid w:val="00CB47F7"/>
    <w:rsid w:val="00CB4BF8"/>
    <w:rsid w:val="00CB4FDC"/>
    <w:rsid w:val="00CB52E5"/>
    <w:rsid w:val="00CB5B46"/>
    <w:rsid w:val="00CB5B9F"/>
    <w:rsid w:val="00CB67B7"/>
    <w:rsid w:val="00CC04B7"/>
    <w:rsid w:val="00CC08F8"/>
    <w:rsid w:val="00CC14CE"/>
    <w:rsid w:val="00CC1727"/>
    <w:rsid w:val="00CC23DE"/>
    <w:rsid w:val="00CC298D"/>
    <w:rsid w:val="00CC3B67"/>
    <w:rsid w:val="00CC47E6"/>
    <w:rsid w:val="00CC5E9C"/>
    <w:rsid w:val="00CC7410"/>
    <w:rsid w:val="00CC7BB5"/>
    <w:rsid w:val="00CD199A"/>
    <w:rsid w:val="00CD19F2"/>
    <w:rsid w:val="00CD2A42"/>
    <w:rsid w:val="00CD2B3F"/>
    <w:rsid w:val="00CD2CD8"/>
    <w:rsid w:val="00CD3980"/>
    <w:rsid w:val="00CD3C08"/>
    <w:rsid w:val="00CD3DEC"/>
    <w:rsid w:val="00CD4277"/>
    <w:rsid w:val="00CD4513"/>
    <w:rsid w:val="00CD639A"/>
    <w:rsid w:val="00CD7449"/>
    <w:rsid w:val="00CE012F"/>
    <w:rsid w:val="00CE166D"/>
    <w:rsid w:val="00CE25CC"/>
    <w:rsid w:val="00CE3F4E"/>
    <w:rsid w:val="00CE519E"/>
    <w:rsid w:val="00CE6E29"/>
    <w:rsid w:val="00CE6F44"/>
    <w:rsid w:val="00CF09E9"/>
    <w:rsid w:val="00CF0AFC"/>
    <w:rsid w:val="00CF18AA"/>
    <w:rsid w:val="00CF1AE3"/>
    <w:rsid w:val="00CF2247"/>
    <w:rsid w:val="00CF239B"/>
    <w:rsid w:val="00CF25BB"/>
    <w:rsid w:val="00CF2758"/>
    <w:rsid w:val="00CF2EBA"/>
    <w:rsid w:val="00CF316D"/>
    <w:rsid w:val="00CF3A9B"/>
    <w:rsid w:val="00CF3B3A"/>
    <w:rsid w:val="00CF4C0A"/>
    <w:rsid w:val="00CF5006"/>
    <w:rsid w:val="00CF7763"/>
    <w:rsid w:val="00D0095C"/>
    <w:rsid w:val="00D01187"/>
    <w:rsid w:val="00D01394"/>
    <w:rsid w:val="00D01DC1"/>
    <w:rsid w:val="00D027A2"/>
    <w:rsid w:val="00D02CB3"/>
    <w:rsid w:val="00D03A03"/>
    <w:rsid w:val="00D03A99"/>
    <w:rsid w:val="00D03D4C"/>
    <w:rsid w:val="00D04A87"/>
    <w:rsid w:val="00D04ED1"/>
    <w:rsid w:val="00D05D88"/>
    <w:rsid w:val="00D07716"/>
    <w:rsid w:val="00D07C81"/>
    <w:rsid w:val="00D10DAB"/>
    <w:rsid w:val="00D10E7B"/>
    <w:rsid w:val="00D11EDE"/>
    <w:rsid w:val="00D1290B"/>
    <w:rsid w:val="00D129A0"/>
    <w:rsid w:val="00D12EAF"/>
    <w:rsid w:val="00D1361B"/>
    <w:rsid w:val="00D14025"/>
    <w:rsid w:val="00D14E5E"/>
    <w:rsid w:val="00D15C73"/>
    <w:rsid w:val="00D15C77"/>
    <w:rsid w:val="00D16264"/>
    <w:rsid w:val="00D16B19"/>
    <w:rsid w:val="00D17006"/>
    <w:rsid w:val="00D17288"/>
    <w:rsid w:val="00D176E1"/>
    <w:rsid w:val="00D17760"/>
    <w:rsid w:val="00D17EBC"/>
    <w:rsid w:val="00D2243D"/>
    <w:rsid w:val="00D22563"/>
    <w:rsid w:val="00D22FFA"/>
    <w:rsid w:val="00D23159"/>
    <w:rsid w:val="00D240D6"/>
    <w:rsid w:val="00D245DC"/>
    <w:rsid w:val="00D253B0"/>
    <w:rsid w:val="00D25DA6"/>
    <w:rsid w:val="00D269BD"/>
    <w:rsid w:val="00D26F2D"/>
    <w:rsid w:val="00D273F6"/>
    <w:rsid w:val="00D303F0"/>
    <w:rsid w:val="00D30691"/>
    <w:rsid w:val="00D3155A"/>
    <w:rsid w:val="00D321CB"/>
    <w:rsid w:val="00D32513"/>
    <w:rsid w:val="00D32746"/>
    <w:rsid w:val="00D32C59"/>
    <w:rsid w:val="00D332C3"/>
    <w:rsid w:val="00D33C7F"/>
    <w:rsid w:val="00D35369"/>
    <w:rsid w:val="00D35D3F"/>
    <w:rsid w:val="00D36B4D"/>
    <w:rsid w:val="00D37595"/>
    <w:rsid w:val="00D40860"/>
    <w:rsid w:val="00D40F26"/>
    <w:rsid w:val="00D41249"/>
    <w:rsid w:val="00D41599"/>
    <w:rsid w:val="00D42262"/>
    <w:rsid w:val="00D45CED"/>
    <w:rsid w:val="00D45E3C"/>
    <w:rsid w:val="00D46499"/>
    <w:rsid w:val="00D4662D"/>
    <w:rsid w:val="00D478AC"/>
    <w:rsid w:val="00D4796C"/>
    <w:rsid w:val="00D50762"/>
    <w:rsid w:val="00D516C1"/>
    <w:rsid w:val="00D51ECE"/>
    <w:rsid w:val="00D52332"/>
    <w:rsid w:val="00D52553"/>
    <w:rsid w:val="00D539B6"/>
    <w:rsid w:val="00D54127"/>
    <w:rsid w:val="00D54162"/>
    <w:rsid w:val="00D542B9"/>
    <w:rsid w:val="00D55903"/>
    <w:rsid w:val="00D56341"/>
    <w:rsid w:val="00D601FC"/>
    <w:rsid w:val="00D602F3"/>
    <w:rsid w:val="00D6129E"/>
    <w:rsid w:val="00D615F7"/>
    <w:rsid w:val="00D61B4D"/>
    <w:rsid w:val="00D62282"/>
    <w:rsid w:val="00D6249B"/>
    <w:rsid w:val="00D6253C"/>
    <w:rsid w:val="00D625C5"/>
    <w:rsid w:val="00D629A6"/>
    <w:rsid w:val="00D62D23"/>
    <w:rsid w:val="00D62D49"/>
    <w:rsid w:val="00D65072"/>
    <w:rsid w:val="00D65B04"/>
    <w:rsid w:val="00D66215"/>
    <w:rsid w:val="00D66AC7"/>
    <w:rsid w:val="00D67780"/>
    <w:rsid w:val="00D70630"/>
    <w:rsid w:val="00D70A5D"/>
    <w:rsid w:val="00D71920"/>
    <w:rsid w:val="00D71F98"/>
    <w:rsid w:val="00D73750"/>
    <w:rsid w:val="00D74C88"/>
    <w:rsid w:val="00D74DF4"/>
    <w:rsid w:val="00D753D7"/>
    <w:rsid w:val="00D756A6"/>
    <w:rsid w:val="00D76A8F"/>
    <w:rsid w:val="00D76E1A"/>
    <w:rsid w:val="00D77836"/>
    <w:rsid w:val="00D77AAB"/>
    <w:rsid w:val="00D80813"/>
    <w:rsid w:val="00D80816"/>
    <w:rsid w:val="00D81D9E"/>
    <w:rsid w:val="00D829EE"/>
    <w:rsid w:val="00D82EF9"/>
    <w:rsid w:val="00D83403"/>
    <w:rsid w:val="00D84070"/>
    <w:rsid w:val="00D862E6"/>
    <w:rsid w:val="00D862F0"/>
    <w:rsid w:val="00D864A2"/>
    <w:rsid w:val="00D86F24"/>
    <w:rsid w:val="00D87B6D"/>
    <w:rsid w:val="00D87E91"/>
    <w:rsid w:val="00D87EF5"/>
    <w:rsid w:val="00D87F4B"/>
    <w:rsid w:val="00D900DE"/>
    <w:rsid w:val="00D90430"/>
    <w:rsid w:val="00D906A8"/>
    <w:rsid w:val="00D91373"/>
    <w:rsid w:val="00D9137D"/>
    <w:rsid w:val="00D92128"/>
    <w:rsid w:val="00D93574"/>
    <w:rsid w:val="00D93F14"/>
    <w:rsid w:val="00D95621"/>
    <w:rsid w:val="00D95C10"/>
    <w:rsid w:val="00D960BA"/>
    <w:rsid w:val="00D96A33"/>
    <w:rsid w:val="00D96AE2"/>
    <w:rsid w:val="00D96CEA"/>
    <w:rsid w:val="00D9710E"/>
    <w:rsid w:val="00D97F5F"/>
    <w:rsid w:val="00DA03A4"/>
    <w:rsid w:val="00DA05AB"/>
    <w:rsid w:val="00DA0CB0"/>
    <w:rsid w:val="00DA1DA7"/>
    <w:rsid w:val="00DA21DC"/>
    <w:rsid w:val="00DA268F"/>
    <w:rsid w:val="00DA2895"/>
    <w:rsid w:val="00DA30A7"/>
    <w:rsid w:val="00DA3CA0"/>
    <w:rsid w:val="00DA4D29"/>
    <w:rsid w:val="00DA5670"/>
    <w:rsid w:val="00DA6BDE"/>
    <w:rsid w:val="00DA731E"/>
    <w:rsid w:val="00DB00B3"/>
    <w:rsid w:val="00DB01FD"/>
    <w:rsid w:val="00DB1F8C"/>
    <w:rsid w:val="00DB2A77"/>
    <w:rsid w:val="00DB3138"/>
    <w:rsid w:val="00DB3D51"/>
    <w:rsid w:val="00DB45E1"/>
    <w:rsid w:val="00DB4781"/>
    <w:rsid w:val="00DB51EA"/>
    <w:rsid w:val="00DB6128"/>
    <w:rsid w:val="00DB625F"/>
    <w:rsid w:val="00DB7454"/>
    <w:rsid w:val="00DB7AA8"/>
    <w:rsid w:val="00DB7B08"/>
    <w:rsid w:val="00DC0305"/>
    <w:rsid w:val="00DC08B8"/>
    <w:rsid w:val="00DC0A5C"/>
    <w:rsid w:val="00DC0A97"/>
    <w:rsid w:val="00DC1D93"/>
    <w:rsid w:val="00DC2523"/>
    <w:rsid w:val="00DC26EA"/>
    <w:rsid w:val="00DC32BC"/>
    <w:rsid w:val="00DC336F"/>
    <w:rsid w:val="00DC4138"/>
    <w:rsid w:val="00DC4192"/>
    <w:rsid w:val="00DC441C"/>
    <w:rsid w:val="00DC5612"/>
    <w:rsid w:val="00DC65B9"/>
    <w:rsid w:val="00DC72AB"/>
    <w:rsid w:val="00DC7E98"/>
    <w:rsid w:val="00DC7ECA"/>
    <w:rsid w:val="00DD06B0"/>
    <w:rsid w:val="00DD0B66"/>
    <w:rsid w:val="00DD0C5B"/>
    <w:rsid w:val="00DD25AA"/>
    <w:rsid w:val="00DD2ED9"/>
    <w:rsid w:val="00DD3AC0"/>
    <w:rsid w:val="00DD4073"/>
    <w:rsid w:val="00DD4597"/>
    <w:rsid w:val="00DD556F"/>
    <w:rsid w:val="00DD73FD"/>
    <w:rsid w:val="00DE2647"/>
    <w:rsid w:val="00DE299C"/>
    <w:rsid w:val="00DE346B"/>
    <w:rsid w:val="00DE3985"/>
    <w:rsid w:val="00DE3E52"/>
    <w:rsid w:val="00DE5457"/>
    <w:rsid w:val="00DE6273"/>
    <w:rsid w:val="00DE747E"/>
    <w:rsid w:val="00DE7624"/>
    <w:rsid w:val="00DE78D5"/>
    <w:rsid w:val="00DF0389"/>
    <w:rsid w:val="00DF08D9"/>
    <w:rsid w:val="00DF0BF4"/>
    <w:rsid w:val="00DF17F2"/>
    <w:rsid w:val="00DF18B6"/>
    <w:rsid w:val="00DF2CE6"/>
    <w:rsid w:val="00DF2E49"/>
    <w:rsid w:val="00DF3B61"/>
    <w:rsid w:val="00DF4545"/>
    <w:rsid w:val="00DF461A"/>
    <w:rsid w:val="00DF477B"/>
    <w:rsid w:val="00DF4A2B"/>
    <w:rsid w:val="00DF5C42"/>
    <w:rsid w:val="00DF614C"/>
    <w:rsid w:val="00E0056C"/>
    <w:rsid w:val="00E0163C"/>
    <w:rsid w:val="00E017DD"/>
    <w:rsid w:val="00E02126"/>
    <w:rsid w:val="00E0235A"/>
    <w:rsid w:val="00E02E0F"/>
    <w:rsid w:val="00E03874"/>
    <w:rsid w:val="00E03E9F"/>
    <w:rsid w:val="00E046A1"/>
    <w:rsid w:val="00E04B88"/>
    <w:rsid w:val="00E04BB4"/>
    <w:rsid w:val="00E0514A"/>
    <w:rsid w:val="00E052CB"/>
    <w:rsid w:val="00E05CB9"/>
    <w:rsid w:val="00E0627C"/>
    <w:rsid w:val="00E06352"/>
    <w:rsid w:val="00E10864"/>
    <w:rsid w:val="00E10898"/>
    <w:rsid w:val="00E10FB0"/>
    <w:rsid w:val="00E1194A"/>
    <w:rsid w:val="00E11AAD"/>
    <w:rsid w:val="00E11B2B"/>
    <w:rsid w:val="00E12B78"/>
    <w:rsid w:val="00E13B55"/>
    <w:rsid w:val="00E14A65"/>
    <w:rsid w:val="00E15176"/>
    <w:rsid w:val="00E1526B"/>
    <w:rsid w:val="00E15684"/>
    <w:rsid w:val="00E158F8"/>
    <w:rsid w:val="00E15BB7"/>
    <w:rsid w:val="00E15C16"/>
    <w:rsid w:val="00E1634D"/>
    <w:rsid w:val="00E1677D"/>
    <w:rsid w:val="00E1751B"/>
    <w:rsid w:val="00E17C5B"/>
    <w:rsid w:val="00E17E58"/>
    <w:rsid w:val="00E205A7"/>
    <w:rsid w:val="00E20AB5"/>
    <w:rsid w:val="00E20F9C"/>
    <w:rsid w:val="00E22163"/>
    <w:rsid w:val="00E22535"/>
    <w:rsid w:val="00E23042"/>
    <w:rsid w:val="00E240F9"/>
    <w:rsid w:val="00E26094"/>
    <w:rsid w:val="00E268C2"/>
    <w:rsid w:val="00E30238"/>
    <w:rsid w:val="00E31566"/>
    <w:rsid w:val="00E31895"/>
    <w:rsid w:val="00E31CA4"/>
    <w:rsid w:val="00E31E21"/>
    <w:rsid w:val="00E34032"/>
    <w:rsid w:val="00E344C1"/>
    <w:rsid w:val="00E349F2"/>
    <w:rsid w:val="00E34CA5"/>
    <w:rsid w:val="00E35FBE"/>
    <w:rsid w:val="00E36ED8"/>
    <w:rsid w:val="00E37FDE"/>
    <w:rsid w:val="00E40DA4"/>
    <w:rsid w:val="00E41BCA"/>
    <w:rsid w:val="00E41F9A"/>
    <w:rsid w:val="00E42FF1"/>
    <w:rsid w:val="00E433F7"/>
    <w:rsid w:val="00E44161"/>
    <w:rsid w:val="00E4594B"/>
    <w:rsid w:val="00E45D5B"/>
    <w:rsid w:val="00E47D6E"/>
    <w:rsid w:val="00E5146D"/>
    <w:rsid w:val="00E518B4"/>
    <w:rsid w:val="00E5494F"/>
    <w:rsid w:val="00E54A01"/>
    <w:rsid w:val="00E56106"/>
    <w:rsid w:val="00E564B8"/>
    <w:rsid w:val="00E564E2"/>
    <w:rsid w:val="00E57C9B"/>
    <w:rsid w:val="00E57E74"/>
    <w:rsid w:val="00E609CD"/>
    <w:rsid w:val="00E615D7"/>
    <w:rsid w:val="00E624B9"/>
    <w:rsid w:val="00E63681"/>
    <w:rsid w:val="00E6381E"/>
    <w:rsid w:val="00E645D0"/>
    <w:rsid w:val="00E649A3"/>
    <w:rsid w:val="00E64C8F"/>
    <w:rsid w:val="00E64E27"/>
    <w:rsid w:val="00E6552D"/>
    <w:rsid w:val="00E669C8"/>
    <w:rsid w:val="00E66EC7"/>
    <w:rsid w:val="00E70A19"/>
    <w:rsid w:val="00E70DB7"/>
    <w:rsid w:val="00E7122E"/>
    <w:rsid w:val="00E71FD7"/>
    <w:rsid w:val="00E729A3"/>
    <w:rsid w:val="00E72C38"/>
    <w:rsid w:val="00E733B0"/>
    <w:rsid w:val="00E74301"/>
    <w:rsid w:val="00E749D6"/>
    <w:rsid w:val="00E74DC2"/>
    <w:rsid w:val="00E75107"/>
    <w:rsid w:val="00E759ED"/>
    <w:rsid w:val="00E76ECA"/>
    <w:rsid w:val="00E771E1"/>
    <w:rsid w:val="00E77D9C"/>
    <w:rsid w:val="00E80C85"/>
    <w:rsid w:val="00E8122D"/>
    <w:rsid w:val="00E81ACA"/>
    <w:rsid w:val="00E81BB8"/>
    <w:rsid w:val="00E81BDD"/>
    <w:rsid w:val="00E821AA"/>
    <w:rsid w:val="00E822C3"/>
    <w:rsid w:val="00E82CCB"/>
    <w:rsid w:val="00E839B8"/>
    <w:rsid w:val="00E83B7B"/>
    <w:rsid w:val="00E84839"/>
    <w:rsid w:val="00E85AFB"/>
    <w:rsid w:val="00E85D4D"/>
    <w:rsid w:val="00E85F14"/>
    <w:rsid w:val="00E8613F"/>
    <w:rsid w:val="00E869A7"/>
    <w:rsid w:val="00E86B34"/>
    <w:rsid w:val="00E86B87"/>
    <w:rsid w:val="00E870C8"/>
    <w:rsid w:val="00E872B1"/>
    <w:rsid w:val="00E87464"/>
    <w:rsid w:val="00E906FA"/>
    <w:rsid w:val="00E91B7B"/>
    <w:rsid w:val="00E91BCA"/>
    <w:rsid w:val="00E920AF"/>
    <w:rsid w:val="00E92250"/>
    <w:rsid w:val="00E92BF1"/>
    <w:rsid w:val="00E935DF"/>
    <w:rsid w:val="00E93AED"/>
    <w:rsid w:val="00E94439"/>
    <w:rsid w:val="00E94787"/>
    <w:rsid w:val="00E948E4"/>
    <w:rsid w:val="00E94DBD"/>
    <w:rsid w:val="00E94F15"/>
    <w:rsid w:val="00E963CE"/>
    <w:rsid w:val="00E96A29"/>
    <w:rsid w:val="00E96AE6"/>
    <w:rsid w:val="00E97CEA"/>
    <w:rsid w:val="00EA014E"/>
    <w:rsid w:val="00EA0FDA"/>
    <w:rsid w:val="00EA1352"/>
    <w:rsid w:val="00EA1829"/>
    <w:rsid w:val="00EA19F8"/>
    <w:rsid w:val="00EA1DC1"/>
    <w:rsid w:val="00EA1E7E"/>
    <w:rsid w:val="00EA20D1"/>
    <w:rsid w:val="00EA299A"/>
    <w:rsid w:val="00EA2C2D"/>
    <w:rsid w:val="00EA33E1"/>
    <w:rsid w:val="00EA36C8"/>
    <w:rsid w:val="00EA45F4"/>
    <w:rsid w:val="00EA5548"/>
    <w:rsid w:val="00EA579E"/>
    <w:rsid w:val="00EA5872"/>
    <w:rsid w:val="00EA7A2A"/>
    <w:rsid w:val="00EA7C08"/>
    <w:rsid w:val="00EB021C"/>
    <w:rsid w:val="00EB03FD"/>
    <w:rsid w:val="00EB0599"/>
    <w:rsid w:val="00EB0F88"/>
    <w:rsid w:val="00EB1135"/>
    <w:rsid w:val="00EB15C4"/>
    <w:rsid w:val="00EB21B4"/>
    <w:rsid w:val="00EB2E52"/>
    <w:rsid w:val="00EB3945"/>
    <w:rsid w:val="00EB5FE8"/>
    <w:rsid w:val="00EB6512"/>
    <w:rsid w:val="00EB6D71"/>
    <w:rsid w:val="00EB72B9"/>
    <w:rsid w:val="00EB79F2"/>
    <w:rsid w:val="00EC0800"/>
    <w:rsid w:val="00EC1490"/>
    <w:rsid w:val="00EC1C62"/>
    <w:rsid w:val="00EC1D35"/>
    <w:rsid w:val="00EC246B"/>
    <w:rsid w:val="00EC2B28"/>
    <w:rsid w:val="00EC4105"/>
    <w:rsid w:val="00EC43E1"/>
    <w:rsid w:val="00EC4E1A"/>
    <w:rsid w:val="00EC53EB"/>
    <w:rsid w:val="00EC54F3"/>
    <w:rsid w:val="00EC63D2"/>
    <w:rsid w:val="00EC69B4"/>
    <w:rsid w:val="00EC6EC6"/>
    <w:rsid w:val="00EC7210"/>
    <w:rsid w:val="00EC73B0"/>
    <w:rsid w:val="00EC7530"/>
    <w:rsid w:val="00EC758E"/>
    <w:rsid w:val="00EC7AAE"/>
    <w:rsid w:val="00ED1581"/>
    <w:rsid w:val="00ED3573"/>
    <w:rsid w:val="00ED36DA"/>
    <w:rsid w:val="00ED3F99"/>
    <w:rsid w:val="00ED3FB0"/>
    <w:rsid w:val="00ED481C"/>
    <w:rsid w:val="00ED506C"/>
    <w:rsid w:val="00ED58A0"/>
    <w:rsid w:val="00ED6045"/>
    <w:rsid w:val="00ED68B4"/>
    <w:rsid w:val="00ED6BA7"/>
    <w:rsid w:val="00EE06CE"/>
    <w:rsid w:val="00EE0E09"/>
    <w:rsid w:val="00EE119A"/>
    <w:rsid w:val="00EE1284"/>
    <w:rsid w:val="00EE1D5C"/>
    <w:rsid w:val="00EE259A"/>
    <w:rsid w:val="00EE2C6D"/>
    <w:rsid w:val="00EE426D"/>
    <w:rsid w:val="00EE458E"/>
    <w:rsid w:val="00EE45D9"/>
    <w:rsid w:val="00EE4A21"/>
    <w:rsid w:val="00EE4E17"/>
    <w:rsid w:val="00EE5130"/>
    <w:rsid w:val="00EE51FE"/>
    <w:rsid w:val="00EE52F3"/>
    <w:rsid w:val="00EE56BA"/>
    <w:rsid w:val="00EE56DB"/>
    <w:rsid w:val="00EE5A6A"/>
    <w:rsid w:val="00EE5E53"/>
    <w:rsid w:val="00EE69A9"/>
    <w:rsid w:val="00EE70C7"/>
    <w:rsid w:val="00EE72F0"/>
    <w:rsid w:val="00EE77D2"/>
    <w:rsid w:val="00EE7F3C"/>
    <w:rsid w:val="00EF0133"/>
    <w:rsid w:val="00EF0471"/>
    <w:rsid w:val="00EF079A"/>
    <w:rsid w:val="00EF14E4"/>
    <w:rsid w:val="00EF18E4"/>
    <w:rsid w:val="00EF3419"/>
    <w:rsid w:val="00EF4AF9"/>
    <w:rsid w:val="00EF5395"/>
    <w:rsid w:val="00EF6043"/>
    <w:rsid w:val="00EF6F70"/>
    <w:rsid w:val="00EF7005"/>
    <w:rsid w:val="00F00472"/>
    <w:rsid w:val="00F012DD"/>
    <w:rsid w:val="00F01A98"/>
    <w:rsid w:val="00F02713"/>
    <w:rsid w:val="00F0408D"/>
    <w:rsid w:val="00F042BF"/>
    <w:rsid w:val="00F04711"/>
    <w:rsid w:val="00F04A0F"/>
    <w:rsid w:val="00F05CE2"/>
    <w:rsid w:val="00F0603D"/>
    <w:rsid w:val="00F064BE"/>
    <w:rsid w:val="00F07D8A"/>
    <w:rsid w:val="00F107C9"/>
    <w:rsid w:val="00F10F0C"/>
    <w:rsid w:val="00F1156E"/>
    <w:rsid w:val="00F1195D"/>
    <w:rsid w:val="00F12182"/>
    <w:rsid w:val="00F124C2"/>
    <w:rsid w:val="00F13AA3"/>
    <w:rsid w:val="00F1464B"/>
    <w:rsid w:val="00F15956"/>
    <w:rsid w:val="00F15CF7"/>
    <w:rsid w:val="00F22444"/>
    <w:rsid w:val="00F226B2"/>
    <w:rsid w:val="00F22CFB"/>
    <w:rsid w:val="00F23338"/>
    <w:rsid w:val="00F236B7"/>
    <w:rsid w:val="00F24889"/>
    <w:rsid w:val="00F26773"/>
    <w:rsid w:val="00F26B42"/>
    <w:rsid w:val="00F270E2"/>
    <w:rsid w:val="00F27173"/>
    <w:rsid w:val="00F278D4"/>
    <w:rsid w:val="00F27984"/>
    <w:rsid w:val="00F30DF4"/>
    <w:rsid w:val="00F31636"/>
    <w:rsid w:val="00F319CE"/>
    <w:rsid w:val="00F31C80"/>
    <w:rsid w:val="00F33348"/>
    <w:rsid w:val="00F34E41"/>
    <w:rsid w:val="00F34F62"/>
    <w:rsid w:val="00F35DC1"/>
    <w:rsid w:val="00F36926"/>
    <w:rsid w:val="00F36F93"/>
    <w:rsid w:val="00F41A60"/>
    <w:rsid w:val="00F42AEF"/>
    <w:rsid w:val="00F43088"/>
    <w:rsid w:val="00F44590"/>
    <w:rsid w:val="00F45179"/>
    <w:rsid w:val="00F4630E"/>
    <w:rsid w:val="00F470AE"/>
    <w:rsid w:val="00F47232"/>
    <w:rsid w:val="00F47340"/>
    <w:rsid w:val="00F50DAC"/>
    <w:rsid w:val="00F5105C"/>
    <w:rsid w:val="00F514E4"/>
    <w:rsid w:val="00F51C36"/>
    <w:rsid w:val="00F52AAA"/>
    <w:rsid w:val="00F538CE"/>
    <w:rsid w:val="00F53984"/>
    <w:rsid w:val="00F53CD9"/>
    <w:rsid w:val="00F53FC5"/>
    <w:rsid w:val="00F54914"/>
    <w:rsid w:val="00F55B12"/>
    <w:rsid w:val="00F55D6D"/>
    <w:rsid w:val="00F55EDB"/>
    <w:rsid w:val="00F577F7"/>
    <w:rsid w:val="00F578B8"/>
    <w:rsid w:val="00F60E09"/>
    <w:rsid w:val="00F610ED"/>
    <w:rsid w:val="00F61378"/>
    <w:rsid w:val="00F61763"/>
    <w:rsid w:val="00F61F12"/>
    <w:rsid w:val="00F61F98"/>
    <w:rsid w:val="00F62A03"/>
    <w:rsid w:val="00F63D6F"/>
    <w:rsid w:val="00F675FF"/>
    <w:rsid w:val="00F716A4"/>
    <w:rsid w:val="00F71785"/>
    <w:rsid w:val="00F71E35"/>
    <w:rsid w:val="00F7277E"/>
    <w:rsid w:val="00F72B1F"/>
    <w:rsid w:val="00F72C8A"/>
    <w:rsid w:val="00F736D1"/>
    <w:rsid w:val="00F73D67"/>
    <w:rsid w:val="00F73F22"/>
    <w:rsid w:val="00F74296"/>
    <w:rsid w:val="00F744EE"/>
    <w:rsid w:val="00F74ABD"/>
    <w:rsid w:val="00F74B0A"/>
    <w:rsid w:val="00F75158"/>
    <w:rsid w:val="00F75F61"/>
    <w:rsid w:val="00F76712"/>
    <w:rsid w:val="00F769F1"/>
    <w:rsid w:val="00F76EF2"/>
    <w:rsid w:val="00F80570"/>
    <w:rsid w:val="00F8155C"/>
    <w:rsid w:val="00F819EC"/>
    <w:rsid w:val="00F81B65"/>
    <w:rsid w:val="00F82153"/>
    <w:rsid w:val="00F825BB"/>
    <w:rsid w:val="00F827A5"/>
    <w:rsid w:val="00F82920"/>
    <w:rsid w:val="00F836B2"/>
    <w:rsid w:val="00F86113"/>
    <w:rsid w:val="00F861C9"/>
    <w:rsid w:val="00F87F7D"/>
    <w:rsid w:val="00F9027F"/>
    <w:rsid w:val="00F91AF0"/>
    <w:rsid w:val="00F91C81"/>
    <w:rsid w:val="00F921E9"/>
    <w:rsid w:val="00F92AB2"/>
    <w:rsid w:val="00F92C82"/>
    <w:rsid w:val="00F92CD4"/>
    <w:rsid w:val="00F92E8B"/>
    <w:rsid w:val="00F935DB"/>
    <w:rsid w:val="00F9629F"/>
    <w:rsid w:val="00F965E9"/>
    <w:rsid w:val="00F96C5A"/>
    <w:rsid w:val="00F978B4"/>
    <w:rsid w:val="00FA0015"/>
    <w:rsid w:val="00FA3BEF"/>
    <w:rsid w:val="00FA425D"/>
    <w:rsid w:val="00FA4526"/>
    <w:rsid w:val="00FA4C4A"/>
    <w:rsid w:val="00FA564D"/>
    <w:rsid w:val="00FA57DD"/>
    <w:rsid w:val="00FA6EA1"/>
    <w:rsid w:val="00FA780E"/>
    <w:rsid w:val="00FA7F46"/>
    <w:rsid w:val="00FB131F"/>
    <w:rsid w:val="00FB1ADB"/>
    <w:rsid w:val="00FB1E6C"/>
    <w:rsid w:val="00FB2BB5"/>
    <w:rsid w:val="00FB335C"/>
    <w:rsid w:val="00FB3E19"/>
    <w:rsid w:val="00FB594F"/>
    <w:rsid w:val="00FB5E5C"/>
    <w:rsid w:val="00FB68C9"/>
    <w:rsid w:val="00FB6FA3"/>
    <w:rsid w:val="00FC00AD"/>
    <w:rsid w:val="00FC19A3"/>
    <w:rsid w:val="00FC47F6"/>
    <w:rsid w:val="00FC5077"/>
    <w:rsid w:val="00FC652A"/>
    <w:rsid w:val="00FC6940"/>
    <w:rsid w:val="00FC790C"/>
    <w:rsid w:val="00FD0492"/>
    <w:rsid w:val="00FD072B"/>
    <w:rsid w:val="00FD1543"/>
    <w:rsid w:val="00FD2DB9"/>
    <w:rsid w:val="00FD4ED6"/>
    <w:rsid w:val="00FD5F19"/>
    <w:rsid w:val="00FD6B74"/>
    <w:rsid w:val="00FE0249"/>
    <w:rsid w:val="00FE156A"/>
    <w:rsid w:val="00FE187B"/>
    <w:rsid w:val="00FE2078"/>
    <w:rsid w:val="00FE3B6E"/>
    <w:rsid w:val="00FE4F30"/>
    <w:rsid w:val="00FE58B2"/>
    <w:rsid w:val="00FE5D88"/>
    <w:rsid w:val="00FE6288"/>
    <w:rsid w:val="00FE69CE"/>
    <w:rsid w:val="00FE71FC"/>
    <w:rsid w:val="00FE722B"/>
    <w:rsid w:val="00FE732D"/>
    <w:rsid w:val="00FE7D89"/>
    <w:rsid w:val="00FE7FF6"/>
    <w:rsid w:val="00FF14CE"/>
    <w:rsid w:val="00FF1A4B"/>
    <w:rsid w:val="00FF1D8F"/>
    <w:rsid w:val="00FF2E43"/>
    <w:rsid w:val="00FF3349"/>
    <w:rsid w:val="00FF347A"/>
    <w:rsid w:val="00FF375C"/>
    <w:rsid w:val="00FF3E56"/>
    <w:rsid w:val="00FF4829"/>
    <w:rsid w:val="00FF4AA7"/>
    <w:rsid w:val="00FF4E3A"/>
    <w:rsid w:val="00FF55B9"/>
    <w:rsid w:val="00FF56E6"/>
    <w:rsid w:val="00FF584A"/>
    <w:rsid w:val="00FF6E1F"/>
    <w:rsid w:val="00FF7A73"/>
    <w:rsid w:val="024961FF"/>
    <w:rsid w:val="027ADAA3"/>
    <w:rsid w:val="044B8C80"/>
    <w:rsid w:val="094CC2C0"/>
    <w:rsid w:val="0A8964CA"/>
    <w:rsid w:val="0B0B6636"/>
    <w:rsid w:val="0B2D92D8"/>
    <w:rsid w:val="0CA1BE8E"/>
    <w:rsid w:val="0EAB7A6E"/>
    <w:rsid w:val="15144C07"/>
    <w:rsid w:val="163F0F11"/>
    <w:rsid w:val="1A7051D6"/>
    <w:rsid w:val="1BF985E7"/>
    <w:rsid w:val="1F566526"/>
    <w:rsid w:val="21236878"/>
    <w:rsid w:val="26E0F4FB"/>
    <w:rsid w:val="2865225F"/>
    <w:rsid w:val="2947928F"/>
    <w:rsid w:val="2E86E1C1"/>
    <w:rsid w:val="32DDB0E2"/>
    <w:rsid w:val="336A454F"/>
    <w:rsid w:val="35382018"/>
    <w:rsid w:val="36571ACF"/>
    <w:rsid w:val="36CC7F6B"/>
    <w:rsid w:val="381B39F3"/>
    <w:rsid w:val="390BD448"/>
    <w:rsid w:val="39F51FB8"/>
    <w:rsid w:val="3F73CF90"/>
    <w:rsid w:val="3F9D4F12"/>
    <w:rsid w:val="4510AA9F"/>
    <w:rsid w:val="4A33DC60"/>
    <w:rsid w:val="4B5CCF83"/>
    <w:rsid w:val="4EFBDF00"/>
    <w:rsid w:val="4F401029"/>
    <w:rsid w:val="5097CC4B"/>
    <w:rsid w:val="53FD89DC"/>
    <w:rsid w:val="5431034C"/>
    <w:rsid w:val="543DDB17"/>
    <w:rsid w:val="54CC775D"/>
    <w:rsid w:val="55B6519F"/>
    <w:rsid w:val="5811DE57"/>
    <w:rsid w:val="594046CC"/>
    <w:rsid w:val="5B8038F8"/>
    <w:rsid w:val="5E1F0840"/>
    <w:rsid w:val="5EBBE3A2"/>
    <w:rsid w:val="5FB3EBB1"/>
    <w:rsid w:val="60338750"/>
    <w:rsid w:val="609BAC12"/>
    <w:rsid w:val="61EC5563"/>
    <w:rsid w:val="657A5582"/>
    <w:rsid w:val="697C9757"/>
    <w:rsid w:val="69C6D566"/>
    <w:rsid w:val="69D5F6F8"/>
    <w:rsid w:val="6AEEBDBB"/>
    <w:rsid w:val="6BC36CF4"/>
    <w:rsid w:val="6C83E8B8"/>
    <w:rsid w:val="6D3C81D3"/>
    <w:rsid w:val="6F015F04"/>
    <w:rsid w:val="6F41A2B2"/>
    <w:rsid w:val="71E9566E"/>
    <w:rsid w:val="733FA30C"/>
    <w:rsid w:val="78C5EAD7"/>
    <w:rsid w:val="79C236C6"/>
    <w:rsid w:val="7DB1545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405DF2"/>
  <w15:docId w15:val="{A848CE13-09C6-4207-865F-B7F055F9F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1352"/>
    <w:rPr>
      <w:sz w:val="24"/>
    </w:rPr>
  </w:style>
  <w:style w:type="paragraph" w:styleId="Heading1">
    <w:name w:val="heading 1"/>
    <w:aliases w:val="Numbered - 1"/>
    <w:basedOn w:val="Normal"/>
    <w:next w:val="Normal"/>
    <w:link w:val="Heading1Char"/>
    <w:qFormat/>
    <w:pPr>
      <w:keepNext/>
      <w:tabs>
        <w:tab w:val="right" w:pos="6423"/>
      </w:tabs>
      <w:jc w:val="center"/>
      <w:outlineLvl w:val="0"/>
    </w:pPr>
    <w:rPr>
      <w:sz w:val="66"/>
    </w:rPr>
  </w:style>
  <w:style w:type="paragraph" w:styleId="Heading2">
    <w:name w:val="heading 2"/>
    <w:aliases w:val="RM Bid Heading 2"/>
    <w:basedOn w:val="Normal"/>
    <w:next w:val="Normal"/>
    <w:link w:val="Heading2Char"/>
    <w:qFormat/>
    <w:pPr>
      <w:keepNext/>
      <w:tabs>
        <w:tab w:val="right" w:pos="3131"/>
      </w:tabs>
      <w:jc w:val="center"/>
      <w:outlineLvl w:val="1"/>
    </w:pPr>
    <w:rPr>
      <w:rFonts w:ascii="Arial" w:hAnsi="Arial"/>
      <w:sz w:val="35"/>
    </w:rPr>
  </w:style>
  <w:style w:type="paragraph" w:styleId="Heading3">
    <w:name w:val="heading 3"/>
    <w:basedOn w:val="Normal"/>
    <w:next w:val="Normal"/>
    <w:link w:val="Heading3Char"/>
    <w:qFormat/>
    <w:pPr>
      <w:keepNext/>
      <w:tabs>
        <w:tab w:val="right" w:pos="6352"/>
      </w:tabs>
      <w:ind w:left="3000"/>
      <w:outlineLvl w:val="2"/>
    </w:pPr>
    <w:rPr>
      <w:rFonts w:ascii="Arial" w:hAnsi="Arial"/>
      <w:sz w:val="34"/>
    </w:rPr>
  </w:style>
  <w:style w:type="paragraph" w:styleId="Heading4">
    <w:name w:val="heading 4"/>
    <w:basedOn w:val="Normal"/>
    <w:next w:val="Normal"/>
    <w:link w:val="Heading4Char"/>
    <w:qFormat/>
    <w:pPr>
      <w:keepNext/>
      <w:tabs>
        <w:tab w:val="right" w:pos="2892"/>
      </w:tabs>
      <w:ind w:left="377"/>
      <w:jc w:val="center"/>
      <w:outlineLvl w:val="3"/>
    </w:pPr>
    <w:rPr>
      <w:rFonts w:ascii="Arial" w:hAnsi="Arial"/>
      <w:sz w:val="41"/>
    </w:rPr>
  </w:style>
  <w:style w:type="paragraph" w:styleId="Heading5">
    <w:name w:val="heading 5"/>
    <w:basedOn w:val="Normal"/>
    <w:next w:val="Normal"/>
    <w:link w:val="Heading5Char"/>
    <w:qFormat/>
    <w:pPr>
      <w:keepNext/>
      <w:tabs>
        <w:tab w:val="right" w:pos="3103"/>
      </w:tabs>
      <w:jc w:val="center"/>
      <w:outlineLvl w:val="4"/>
    </w:pPr>
    <w:rPr>
      <w:rFonts w:ascii="Arial" w:hAnsi="Arial"/>
      <w:sz w:val="41"/>
    </w:rPr>
  </w:style>
  <w:style w:type="paragraph" w:styleId="Heading6">
    <w:name w:val="heading 6"/>
    <w:basedOn w:val="Normal"/>
    <w:next w:val="Normal"/>
    <w:link w:val="Heading6Char"/>
    <w:qFormat/>
    <w:pPr>
      <w:keepNext/>
      <w:tabs>
        <w:tab w:val="left" w:pos="8460"/>
      </w:tabs>
      <w:ind w:left="720"/>
      <w:outlineLvl w:val="5"/>
    </w:pPr>
    <w:rPr>
      <w:rFonts w:ascii="Arial" w:hAnsi="Arial"/>
    </w:rPr>
  </w:style>
  <w:style w:type="paragraph" w:styleId="Heading7">
    <w:name w:val="heading 7"/>
    <w:basedOn w:val="Normal"/>
    <w:next w:val="Normal"/>
    <w:link w:val="Heading7Char"/>
    <w:uiPriority w:val="9"/>
    <w:qFormat/>
    <w:pPr>
      <w:keepNext/>
      <w:widowControl w:val="0"/>
      <w:jc w:val="center"/>
      <w:outlineLvl w:val="6"/>
    </w:pPr>
    <w:rPr>
      <w:rFonts w:ascii="Arial" w:hAnsi="Arial"/>
      <w:b/>
      <w:snapToGrid w:val="0"/>
      <w:sz w:val="20"/>
      <w:lang w:eastAsia="en-US"/>
    </w:rPr>
  </w:style>
  <w:style w:type="paragraph" w:styleId="Heading8">
    <w:name w:val="heading 8"/>
    <w:aliases w:val="Numbered - 8"/>
    <w:basedOn w:val="Normal"/>
    <w:next w:val="Normal"/>
    <w:qFormat/>
    <w:pPr>
      <w:keepNext/>
      <w:tabs>
        <w:tab w:val="right" w:pos="5405"/>
      </w:tabs>
      <w:jc w:val="center"/>
      <w:outlineLvl w:val="7"/>
    </w:pPr>
    <w:rPr>
      <w:rFonts w:ascii="Arial" w:hAnsi="Arial"/>
      <w:sz w:val="44"/>
    </w:rPr>
  </w:style>
  <w:style w:type="paragraph" w:styleId="Heading9">
    <w:name w:val="heading 9"/>
    <w:basedOn w:val="Normal"/>
    <w:next w:val="Normal"/>
    <w:qFormat/>
    <w:pPr>
      <w:keepNext/>
      <w:tabs>
        <w:tab w:val="right" w:pos="4029"/>
      </w:tabs>
      <w:ind w:left="4029"/>
      <w:outlineLvl w:val="8"/>
    </w:pPr>
    <w:rPr>
      <w:rFonts w:ascii="Arial" w:hAnsi="Arial"/>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pPr>
      <w:widowControl w:val="0"/>
      <w:jc w:val="center"/>
    </w:pPr>
    <w:rPr>
      <w:rFonts w:ascii="Arial" w:hAnsi="Arial"/>
      <w:b/>
      <w:snapToGrid w:val="0"/>
      <w:sz w:val="20"/>
      <w:lang w:eastAsia="en-US"/>
    </w:rPr>
  </w:style>
  <w:style w:type="paragraph" w:styleId="Header">
    <w:name w:val="header"/>
    <w:basedOn w:val="Normal"/>
    <w:link w:val="HeaderChar"/>
    <w:pPr>
      <w:tabs>
        <w:tab w:val="center" w:pos="4153"/>
        <w:tab w:val="right" w:pos="8306"/>
      </w:tabs>
    </w:pPr>
  </w:style>
  <w:style w:type="paragraph" w:styleId="BodyText2">
    <w:name w:val="Body Text 2"/>
    <w:basedOn w:val="Normal"/>
    <w:pPr>
      <w:jc w:val="both"/>
    </w:pPr>
    <w:rPr>
      <w:rFonts w:ascii="Arial" w:hAnsi="Arial"/>
    </w:rPr>
  </w:style>
  <w:style w:type="paragraph" w:styleId="Title">
    <w:name w:val="Title"/>
    <w:basedOn w:val="Normal"/>
    <w:link w:val="TitleChar"/>
    <w:qFormat/>
    <w:pPr>
      <w:tabs>
        <w:tab w:val="right" w:pos="2121"/>
      </w:tabs>
      <w:overflowPunct w:val="0"/>
      <w:autoSpaceDE w:val="0"/>
      <w:autoSpaceDN w:val="0"/>
      <w:adjustRightInd w:val="0"/>
      <w:jc w:val="center"/>
      <w:textAlignment w:val="baseline"/>
    </w:pPr>
    <w:rPr>
      <w:sz w:val="32"/>
    </w:rPr>
  </w:style>
  <w:style w:type="paragraph" w:styleId="BodyText">
    <w:name w:val="Body Text"/>
    <w:basedOn w:val="Normal"/>
    <w:pPr>
      <w:spacing w:after="120"/>
    </w:pPr>
    <w:rPr>
      <w:sz w:val="20"/>
    </w:rPr>
  </w:style>
  <w:style w:type="paragraph" w:styleId="BodyTextIndent3">
    <w:name w:val="Body Text Indent 3"/>
    <w:basedOn w:val="Normal"/>
    <w:pPr>
      <w:ind w:left="711"/>
    </w:pPr>
    <w:rPr>
      <w:rFonts w:ascii="Arial" w:hAnsi="Arial"/>
    </w:rPr>
  </w:style>
  <w:style w:type="paragraph" w:styleId="BodyTextIndent">
    <w:name w:val="Body Text Indent"/>
    <w:basedOn w:val="Normal"/>
    <w:pPr>
      <w:spacing w:after="120"/>
      <w:ind w:left="283"/>
    </w:pPr>
    <w:rPr>
      <w:sz w:val="20"/>
    </w:rPr>
  </w:style>
  <w:style w:type="paragraph" w:styleId="Footer">
    <w:name w:val="footer"/>
    <w:basedOn w:val="Normal"/>
    <w:link w:val="FooterChar"/>
    <w:uiPriority w:val="99"/>
    <w:pPr>
      <w:tabs>
        <w:tab w:val="center" w:pos="4153"/>
        <w:tab w:val="right" w:pos="8306"/>
      </w:tabs>
    </w:pPr>
    <w:rPr>
      <w:sz w:val="20"/>
    </w:rPr>
  </w:style>
  <w:style w:type="paragraph" w:styleId="BodyTextIndent2">
    <w:name w:val="Body Text Indent 2"/>
    <w:basedOn w:val="Normal"/>
    <w:pPr>
      <w:ind w:left="1420"/>
      <w:jc w:val="both"/>
    </w:pPr>
    <w:rPr>
      <w:rFonts w:ascii="Arial" w:hAnsi="Arial"/>
    </w:rPr>
  </w:style>
  <w:style w:type="character" w:styleId="PageNumber">
    <w:name w:val="page number"/>
    <w:basedOn w:val="DefaultParagraphFont"/>
  </w:style>
  <w:style w:type="paragraph" w:customStyle="1" w:styleId="general">
    <w:name w:val="general"/>
    <w:basedOn w:val="Normal"/>
    <w:pPr>
      <w:spacing w:line="288" w:lineRule="atLeast"/>
    </w:pPr>
    <w:rPr>
      <w:rFonts w:ascii="Arial" w:hAnsi="Arial" w:cs="Arial"/>
      <w:sz w:val="22"/>
      <w:lang w:eastAsia="en-US"/>
    </w:rPr>
  </w:style>
  <w:style w:type="paragraph" w:customStyle="1" w:styleId="general2">
    <w:name w:val="general2"/>
    <w:basedOn w:val="general"/>
    <w:pPr>
      <w:ind w:left="567"/>
    </w:pPr>
  </w:style>
  <w:style w:type="paragraph" w:styleId="BalloonText">
    <w:name w:val="Balloon Text"/>
    <w:basedOn w:val="Normal"/>
    <w:link w:val="BalloonTextChar"/>
    <w:rPr>
      <w:rFonts w:ascii="Tahoma" w:hAnsi="Tahoma" w:cs="Tahoma"/>
      <w:sz w:val="16"/>
      <w:szCs w:val="16"/>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r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59"/>
    <w:rsid w:val="003871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pPr>
      <w:spacing w:before="100" w:beforeAutospacing="1" w:after="100" w:afterAutospacing="1"/>
    </w:pPr>
    <w:rPr>
      <w:szCs w:val="24"/>
    </w:rPr>
  </w:style>
  <w:style w:type="character" w:styleId="Strong">
    <w:name w:val="Strong"/>
    <w:uiPriority w:val="22"/>
    <w:qFormat/>
    <w:rPr>
      <w:b/>
      <w:bCs/>
    </w:rPr>
  </w:style>
  <w:style w:type="paragraph" w:styleId="BlockText">
    <w:name w:val="Block Text"/>
    <w:basedOn w:val="Normal"/>
    <w:rsid w:val="003C1401"/>
    <w:pPr>
      <w:overflowPunct w:val="0"/>
      <w:autoSpaceDE w:val="0"/>
      <w:autoSpaceDN w:val="0"/>
      <w:adjustRightInd w:val="0"/>
      <w:ind w:left="820" w:right="-620" w:firstLine="31"/>
      <w:jc w:val="both"/>
      <w:textAlignment w:val="baseline"/>
    </w:pPr>
    <w:rPr>
      <w:rFonts w:ascii="Times" w:hAnsi="Times"/>
      <w:lang w:eastAsia="en-US"/>
    </w:rPr>
  </w:style>
  <w:style w:type="paragraph" w:styleId="TOC2">
    <w:name w:val="toc 2"/>
    <w:basedOn w:val="Normal"/>
    <w:next w:val="Normal"/>
    <w:autoRedefine/>
    <w:uiPriority w:val="39"/>
    <w:rsid w:val="002A1F2B"/>
    <w:pPr>
      <w:tabs>
        <w:tab w:val="left" w:pos="1560"/>
        <w:tab w:val="right" w:leader="dot" w:pos="9061"/>
      </w:tabs>
      <w:spacing w:before="120" w:after="120"/>
      <w:ind w:left="240"/>
    </w:pPr>
    <w:rPr>
      <w:rFonts w:ascii="Verdana" w:hAnsi="Verdana" w:cs="Calibri"/>
      <w:b/>
      <w:color w:val="0A548B"/>
      <w:sz w:val="20"/>
    </w:rPr>
  </w:style>
  <w:style w:type="paragraph" w:styleId="TOC1">
    <w:name w:val="toc 1"/>
    <w:basedOn w:val="Normal"/>
    <w:next w:val="Normal"/>
    <w:autoRedefine/>
    <w:uiPriority w:val="39"/>
    <w:rsid w:val="00284B48"/>
    <w:pPr>
      <w:spacing w:before="120" w:after="120"/>
    </w:pPr>
    <w:rPr>
      <w:rFonts w:ascii="Arial" w:hAnsi="Arial"/>
      <w:b/>
      <w:sz w:val="22"/>
    </w:rPr>
  </w:style>
  <w:style w:type="paragraph" w:styleId="TOC3">
    <w:name w:val="toc 3"/>
    <w:basedOn w:val="Normal"/>
    <w:next w:val="Normal"/>
    <w:autoRedefine/>
    <w:uiPriority w:val="39"/>
    <w:rsid w:val="00AA7783"/>
    <w:pPr>
      <w:tabs>
        <w:tab w:val="left" w:pos="1560"/>
        <w:tab w:val="right" w:leader="dot" w:pos="9061"/>
      </w:tabs>
      <w:spacing w:before="120" w:after="120"/>
      <w:ind w:left="284"/>
    </w:pPr>
    <w:rPr>
      <w:rFonts w:ascii="Arial" w:hAnsi="Arial"/>
      <w:sz w:val="22"/>
    </w:rPr>
  </w:style>
  <w:style w:type="character" w:styleId="Hyperlink">
    <w:name w:val="Hyperlink"/>
    <w:uiPriority w:val="99"/>
    <w:rsid w:val="00C141E4"/>
    <w:rPr>
      <w:color w:val="0000FF"/>
      <w:u w:val="single"/>
    </w:rPr>
  </w:style>
  <w:style w:type="paragraph" w:customStyle="1" w:styleId="1stIndentChar">
    <w:name w:val="1st Indent Char"/>
    <w:basedOn w:val="Normal"/>
    <w:link w:val="1stIndentCharChar"/>
    <w:rsid w:val="006D71BE"/>
    <w:pPr>
      <w:ind w:left="720" w:hanging="720"/>
      <w:jc w:val="both"/>
    </w:pPr>
    <w:rPr>
      <w:rFonts w:ascii="Times" w:hAnsi="Times"/>
      <w:sz w:val="22"/>
    </w:rPr>
  </w:style>
  <w:style w:type="character" w:customStyle="1" w:styleId="1stIndentCharChar">
    <w:name w:val="1st Indent Char Char"/>
    <w:link w:val="1stIndentChar"/>
    <w:rsid w:val="006D71BE"/>
    <w:rPr>
      <w:rFonts w:ascii="Times" w:hAnsi="Times"/>
      <w:sz w:val="22"/>
      <w:lang w:val="en-GB" w:eastAsia="en-GB" w:bidi="ar-SA"/>
    </w:rPr>
  </w:style>
  <w:style w:type="paragraph" w:customStyle="1" w:styleId="p7">
    <w:name w:val="p7"/>
    <w:basedOn w:val="Normal"/>
    <w:rsid w:val="006C101C"/>
    <w:pPr>
      <w:tabs>
        <w:tab w:val="left" w:pos="720"/>
      </w:tabs>
      <w:spacing w:line="240" w:lineRule="atLeast"/>
    </w:pPr>
    <w:rPr>
      <w:lang w:eastAsia="en-US"/>
    </w:rPr>
  </w:style>
  <w:style w:type="paragraph" w:customStyle="1" w:styleId="xl27">
    <w:name w:val="xl27"/>
    <w:basedOn w:val="Normal"/>
    <w:rsid w:val="00AE61EC"/>
    <w:pPr>
      <w:spacing w:before="100" w:beforeAutospacing="1" w:after="100" w:afterAutospacing="1"/>
      <w:jc w:val="center"/>
    </w:pPr>
    <w:rPr>
      <w:rFonts w:ascii="Arial" w:hAnsi="Arial" w:cs="Arial"/>
      <w:b/>
      <w:bCs/>
      <w:szCs w:val="24"/>
      <w:lang w:val="en-US" w:eastAsia="en-US"/>
    </w:rPr>
  </w:style>
  <w:style w:type="paragraph" w:customStyle="1" w:styleId="Numbered">
    <w:name w:val="Numbered"/>
    <w:basedOn w:val="Normal"/>
    <w:rsid w:val="0012622B"/>
    <w:pPr>
      <w:widowControl w:val="0"/>
      <w:overflowPunct w:val="0"/>
      <w:autoSpaceDE w:val="0"/>
      <w:autoSpaceDN w:val="0"/>
      <w:adjustRightInd w:val="0"/>
      <w:spacing w:after="240"/>
    </w:pPr>
    <w:rPr>
      <w:rFonts w:ascii="Arial" w:hAnsi="Arial" w:cs="Arial"/>
      <w:sz w:val="22"/>
      <w:szCs w:val="22"/>
      <w:lang w:eastAsia="en-US"/>
    </w:rPr>
  </w:style>
  <w:style w:type="paragraph" w:customStyle="1" w:styleId="Level2">
    <w:name w:val="Level 2"/>
    <w:basedOn w:val="Normal"/>
    <w:rsid w:val="00DA268F"/>
    <w:pPr>
      <w:tabs>
        <w:tab w:val="num" w:pos="851"/>
      </w:tabs>
      <w:ind w:left="851" w:hanging="851"/>
      <w:outlineLvl w:val="1"/>
    </w:pPr>
    <w:rPr>
      <w:rFonts w:ascii="Arial" w:hAnsi="Arial"/>
    </w:rPr>
  </w:style>
  <w:style w:type="paragraph" w:customStyle="1" w:styleId="Body1">
    <w:name w:val="Body 1"/>
    <w:basedOn w:val="Normal"/>
    <w:rsid w:val="00E017DD"/>
    <w:pPr>
      <w:ind w:left="851"/>
    </w:pPr>
    <w:rPr>
      <w:rFonts w:ascii="Arial" w:hAnsi="Arial"/>
    </w:rPr>
  </w:style>
  <w:style w:type="paragraph" w:customStyle="1" w:styleId="a">
    <w:basedOn w:val="Normal"/>
    <w:rsid w:val="00EA1352"/>
    <w:rPr>
      <w:rFonts w:ascii="Arial" w:eastAsia="SimSun" w:hAnsi="Arial"/>
      <w:sz w:val="20"/>
      <w:lang w:eastAsia="zh-CN"/>
    </w:rPr>
  </w:style>
  <w:style w:type="character" w:customStyle="1" w:styleId="FooterChar">
    <w:name w:val="Footer Char"/>
    <w:link w:val="Footer"/>
    <w:uiPriority w:val="99"/>
    <w:rsid w:val="00C62A42"/>
    <w:rPr>
      <w:lang w:val="en-GB" w:eastAsia="en-GB" w:bidi="ar-SA"/>
    </w:rPr>
  </w:style>
  <w:style w:type="paragraph" w:customStyle="1" w:styleId="Char">
    <w:name w:val="Char"/>
    <w:basedOn w:val="Normal"/>
    <w:rsid w:val="00EB72B9"/>
    <w:pPr>
      <w:spacing w:after="120" w:line="240" w:lineRule="exact"/>
    </w:pPr>
    <w:rPr>
      <w:rFonts w:ascii="Verdana" w:hAnsi="Verdana"/>
      <w:sz w:val="20"/>
      <w:lang w:val="en-US" w:eastAsia="en-US"/>
    </w:rPr>
  </w:style>
  <w:style w:type="paragraph" w:styleId="TOC4">
    <w:name w:val="toc 4"/>
    <w:basedOn w:val="Normal"/>
    <w:next w:val="Normal"/>
    <w:autoRedefine/>
    <w:uiPriority w:val="39"/>
    <w:rsid w:val="00B705B6"/>
    <w:pPr>
      <w:spacing w:before="120" w:after="120"/>
      <w:ind w:left="720"/>
    </w:pPr>
    <w:rPr>
      <w:rFonts w:ascii="Arial" w:hAnsi="Arial"/>
      <w:sz w:val="22"/>
    </w:rPr>
  </w:style>
  <w:style w:type="paragraph" w:styleId="TOC5">
    <w:name w:val="toc 5"/>
    <w:basedOn w:val="Normal"/>
    <w:next w:val="Normal"/>
    <w:autoRedefine/>
    <w:uiPriority w:val="39"/>
    <w:rsid w:val="00B705B6"/>
    <w:pPr>
      <w:spacing w:before="120" w:after="120"/>
      <w:ind w:left="960"/>
    </w:pPr>
    <w:rPr>
      <w:rFonts w:ascii="Arial" w:hAnsi="Arial"/>
      <w:sz w:val="22"/>
    </w:rPr>
  </w:style>
  <w:style w:type="paragraph" w:styleId="TOC6">
    <w:name w:val="toc 6"/>
    <w:basedOn w:val="Normal"/>
    <w:next w:val="Normal"/>
    <w:autoRedefine/>
    <w:uiPriority w:val="39"/>
    <w:rsid w:val="00B705B6"/>
    <w:pPr>
      <w:spacing w:before="120" w:after="120"/>
      <w:ind w:left="1200"/>
    </w:pPr>
    <w:rPr>
      <w:rFonts w:ascii="Arial" w:hAnsi="Arial"/>
      <w:sz w:val="22"/>
    </w:rPr>
  </w:style>
  <w:style w:type="paragraph" w:styleId="TOC7">
    <w:name w:val="toc 7"/>
    <w:basedOn w:val="Normal"/>
    <w:next w:val="Normal"/>
    <w:autoRedefine/>
    <w:uiPriority w:val="39"/>
    <w:rsid w:val="00B705B6"/>
    <w:pPr>
      <w:spacing w:before="120" w:after="120"/>
      <w:ind w:left="1440"/>
    </w:pPr>
    <w:rPr>
      <w:rFonts w:ascii="Arial" w:hAnsi="Arial"/>
      <w:sz w:val="22"/>
    </w:rPr>
  </w:style>
  <w:style w:type="paragraph" w:styleId="TOC8">
    <w:name w:val="toc 8"/>
    <w:basedOn w:val="Normal"/>
    <w:next w:val="Normal"/>
    <w:autoRedefine/>
    <w:uiPriority w:val="39"/>
    <w:rsid w:val="00B705B6"/>
    <w:pPr>
      <w:spacing w:before="120" w:after="120"/>
      <w:ind w:left="1680"/>
    </w:pPr>
    <w:rPr>
      <w:rFonts w:ascii="Arial" w:hAnsi="Arial"/>
      <w:sz w:val="22"/>
    </w:rPr>
  </w:style>
  <w:style w:type="paragraph" w:styleId="TOC9">
    <w:name w:val="toc 9"/>
    <w:basedOn w:val="Normal"/>
    <w:next w:val="Normal"/>
    <w:autoRedefine/>
    <w:uiPriority w:val="39"/>
    <w:rsid w:val="00B705B6"/>
    <w:pPr>
      <w:spacing w:before="120" w:after="120"/>
      <w:ind w:left="1920"/>
    </w:pPr>
    <w:rPr>
      <w:rFonts w:ascii="Arial" w:hAnsi="Arial"/>
      <w:sz w:val="22"/>
    </w:rPr>
  </w:style>
  <w:style w:type="paragraph" w:customStyle="1" w:styleId="CharChar">
    <w:name w:val="Char Char"/>
    <w:basedOn w:val="Normal"/>
    <w:rsid w:val="00945403"/>
    <w:pPr>
      <w:spacing w:after="120" w:line="240" w:lineRule="exact"/>
    </w:pPr>
    <w:rPr>
      <w:rFonts w:ascii="Verdana" w:hAnsi="Verdana"/>
      <w:sz w:val="20"/>
      <w:lang w:val="en-US" w:eastAsia="en-US"/>
    </w:rPr>
  </w:style>
  <w:style w:type="paragraph" w:customStyle="1" w:styleId="Char0">
    <w:name w:val="Char0"/>
    <w:basedOn w:val="Normal"/>
    <w:rsid w:val="00874469"/>
    <w:pPr>
      <w:spacing w:after="120" w:line="240" w:lineRule="exact"/>
    </w:pPr>
    <w:rPr>
      <w:rFonts w:ascii="Verdana" w:hAnsi="Verdana"/>
      <w:sz w:val="20"/>
      <w:lang w:val="en-US" w:eastAsia="en-US"/>
    </w:rPr>
  </w:style>
  <w:style w:type="paragraph" w:styleId="ListParagraph">
    <w:name w:val="List Paragraph"/>
    <w:basedOn w:val="Normal"/>
    <w:link w:val="ListParagraphChar"/>
    <w:uiPriority w:val="34"/>
    <w:qFormat/>
    <w:rsid w:val="002C2C0B"/>
    <w:pPr>
      <w:ind w:left="720"/>
      <w:contextualSpacing/>
    </w:pPr>
  </w:style>
  <w:style w:type="paragraph" w:customStyle="1" w:styleId="Pa4">
    <w:name w:val="Pa4"/>
    <w:basedOn w:val="Normal"/>
    <w:next w:val="Normal"/>
    <w:uiPriority w:val="99"/>
    <w:rsid w:val="00514EBD"/>
    <w:pPr>
      <w:autoSpaceDE w:val="0"/>
      <w:autoSpaceDN w:val="0"/>
      <w:adjustRightInd w:val="0"/>
      <w:spacing w:line="201" w:lineRule="atLeast"/>
    </w:pPr>
    <w:rPr>
      <w:rFonts w:ascii="Raleway" w:hAnsi="Raleway"/>
      <w:szCs w:val="24"/>
    </w:rPr>
  </w:style>
  <w:style w:type="paragraph" w:customStyle="1" w:styleId="Default">
    <w:name w:val="Default"/>
    <w:rsid w:val="00514EBD"/>
    <w:pPr>
      <w:autoSpaceDE w:val="0"/>
      <w:autoSpaceDN w:val="0"/>
      <w:adjustRightInd w:val="0"/>
    </w:pPr>
    <w:rPr>
      <w:rFonts w:ascii="Raleway" w:hAnsi="Raleway" w:cs="Raleway"/>
      <w:color w:val="000000"/>
      <w:sz w:val="24"/>
      <w:szCs w:val="24"/>
    </w:rPr>
  </w:style>
  <w:style w:type="paragraph" w:customStyle="1" w:styleId="Pa9">
    <w:name w:val="Pa9"/>
    <w:basedOn w:val="Default"/>
    <w:next w:val="Default"/>
    <w:uiPriority w:val="99"/>
    <w:rsid w:val="00514EBD"/>
    <w:pPr>
      <w:spacing w:line="281" w:lineRule="atLeast"/>
    </w:pPr>
    <w:rPr>
      <w:rFonts w:cs="Times New Roman"/>
      <w:color w:val="auto"/>
    </w:rPr>
  </w:style>
  <w:style w:type="character" w:customStyle="1" w:styleId="A4">
    <w:name w:val="A4"/>
    <w:uiPriority w:val="99"/>
    <w:rsid w:val="00514EBD"/>
    <w:rPr>
      <w:rFonts w:cs="Raleway"/>
      <w:b/>
      <w:bCs/>
      <w:color w:val="00A79A"/>
      <w:sz w:val="20"/>
      <w:szCs w:val="20"/>
    </w:rPr>
  </w:style>
  <w:style w:type="paragraph" w:customStyle="1" w:styleId="Heading">
    <w:name w:val="Heading"/>
    <w:basedOn w:val="Heading7"/>
    <w:next w:val="Textbody"/>
    <w:rsid w:val="000A2896"/>
    <w:pPr>
      <w:keepLines/>
      <w:widowControl/>
      <w:suppressAutoHyphens/>
      <w:autoSpaceDN w:val="0"/>
      <w:spacing w:before="40" w:line="276" w:lineRule="auto"/>
      <w:jc w:val="left"/>
      <w:textAlignment w:val="baseline"/>
    </w:pPr>
    <w:rPr>
      <w:rFonts w:ascii="Calibri Light" w:hAnsi="Calibri Light"/>
      <w:i/>
      <w:iCs/>
      <w:snapToGrid/>
      <w:color w:val="BECD00"/>
      <w:sz w:val="28"/>
      <w:lang w:eastAsia="en-GB"/>
    </w:rPr>
  </w:style>
  <w:style w:type="character" w:customStyle="1" w:styleId="Heading7Char">
    <w:name w:val="Heading 7 Char"/>
    <w:link w:val="Heading7"/>
    <w:uiPriority w:val="9"/>
    <w:rsid w:val="000A2896"/>
    <w:rPr>
      <w:rFonts w:ascii="Arial" w:hAnsi="Arial"/>
      <w:b/>
      <w:snapToGrid w:val="0"/>
      <w:lang w:eastAsia="en-US"/>
    </w:rPr>
  </w:style>
  <w:style w:type="paragraph" w:customStyle="1" w:styleId="Textbody">
    <w:name w:val="Text body"/>
    <w:basedOn w:val="Standard"/>
    <w:rsid w:val="000A2896"/>
    <w:pPr>
      <w:spacing w:after="140" w:line="288" w:lineRule="auto"/>
    </w:pPr>
  </w:style>
  <w:style w:type="paragraph" w:customStyle="1" w:styleId="Standard">
    <w:name w:val="Standard"/>
    <w:rsid w:val="000A2896"/>
    <w:pPr>
      <w:autoSpaceDN w:val="0"/>
      <w:spacing w:after="200" w:line="276" w:lineRule="auto"/>
      <w:textAlignment w:val="baseline"/>
    </w:pPr>
    <w:rPr>
      <w:rFonts w:ascii="Calibri" w:eastAsia="Calibri" w:hAnsi="Calibri" w:cs="Calibri"/>
      <w:color w:val="000000"/>
      <w:sz w:val="22"/>
    </w:rPr>
  </w:style>
  <w:style w:type="character" w:customStyle="1" w:styleId="Heading1Char">
    <w:name w:val="Heading 1 Char"/>
    <w:aliases w:val="Numbered - 1 Char"/>
    <w:link w:val="Heading1"/>
    <w:rsid w:val="000A2896"/>
    <w:rPr>
      <w:sz w:val="66"/>
    </w:rPr>
  </w:style>
  <w:style w:type="character" w:customStyle="1" w:styleId="Heading2Char">
    <w:name w:val="Heading 2 Char"/>
    <w:aliases w:val="RM Bid Heading 2 Char"/>
    <w:link w:val="Heading2"/>
    <w:rsid w:val="000A2896"/>
    <w:rPr>
      <w:rFonts w:ascii="Arial" w:hAnsi="Arial"/>
      <w:sz w:val="35"/>
    </w:rPr>
  </w:style>
  <w:style w:type="character" w:customStyle="1" w:styleId="Heading3Char">
    <w:name w:val="Heading 3 Char"/>
    <w:link w:val="Heading3"/>
    <w:rsid w:val="000A2896"/>
    <w:rPr>
      <w:rFonts w:ascii="Arial" w:hAnsi="Arial"/>
      <w:sz w:val="34"/>
    </w:rPr>
  </w:style>
  <w:style w:type="character" w:customStyle="1" w:styleId="Heading4Char">
    <w:name w:val="Heading 4 Char"/>
    <w:link w:val="Heading4"/>
    <w:rsid w:val="000A2896"/>
    <w:rPr>
      <w:rFonts w:ascii="Arial" w:hAnsi="Arial"/>
      <w:sz w:val="41"/>
    </w:rPr>
  </w:style>
  <w:style w:type="character" w:customStyle="1" w:styleId="Heading5Char">
    <w:name w:val="Heading 5 Char"/>
    <w:link w:val="Heading5"/>
    <w:rsid w:val="000A2896"/>
    <w:rPr>
      <w:rFonts w:ascii="Arial" w:hAnsi="Arial"/>
      <w:sz w:val="41"/>
    </w:rPr>
  </w:style>
  <w:style w:type="character" w:customStyle="1" w:styleId="Heading6Char">
    <w:name w:val="Heading 6 Char"/>
    <w:link w:val="Heading6"/>
    <w:rsid w:val="000A2896"/>
    <w:rPr>
      <w:rFonts w:ascii="Arial" w:hAnsi="Arial"/>
      <w:sz w:val="24"/>
    </w:rPr>
  </w:style>
  <w:style w:type="character" w:customStyle="1" w:styleId="TitleChar">
    <w:name w:val="Title Char"/>
    <w:link w:val="Title"/>
    <w:rsid w:val="000A2896"/>
    <w:rPr>
      <w:sz w:val="32"/>
    </w:rPr>
  </w:style>
  <w:style w:type="paragraph" w:styleId="Subtitle">
    <w:name w:val="Subtitle"/>
    <w:basedOn w:val="Normal"/>
    <w:next w:val="Normal"/>
    <w:link w:val="SubtitleChar"/>
    <w:rsid w:val="000A2896"/>
    <w:pPr>
      <w:keepNext/>
      <w:keepLines/>
      <w:suppressAutoHyphens/>
      <w:autoSpaceDN w:val="0"/>
      <w:spacing w:before="360" w:after="80" w:line="276" w:lineRule="auto"/>
      <w:textAlignment w:val="baseline"/>
    </w:pPr>
    <w:rPr>
      <w:rFonts w:ascii="Georgia" w:eastAsia="Georgia" w:hAnsi="Georgia" w:cs="Georgia"/>
      <w:i/>
      <w:color w:val="666666"/>
      <w:sz w:val="48"/>
    </w:rPr>
  </w:style>
  <w:style w:type="character" w:customStyle="1" w:styleId="SubtitleChar">
    <w:name w:val="Subtitle Char"/>
    <w:basedOn w:val="DefaultParagraphFont"/>
    <w:link w:val="Subtitle"/>
    <w:rsid w:val="000A2896"/>
    <w:rPr>
      <w:rFonts w:ascii="Georgia" w:eastAsia="Georgia" w:hAnsi="Georgia" w:cs="Georgia"/>
      <w:i/>
      <w:color w:val="666666"/>
      <w:sz w:val="48"/>
    </w:rPr>
  </w:style>
  <w:style w:type="character" w:customStyle="1" w:styleId="HeaderChar">
    <w:name w:val="Header Char"/>
    <w:link w:val="Header"/>
    <w:uiPriority w:val="99"/>
    <w:rsid w:val="000A2896"/>
    <w:rPr>
      <w:sz w:val="24"/>
    </w:rPr>
  </w:style>
  <w:style w:type="character" w:customStyle="1" w:styleId="BalloonTextChar">
    <w:name w:val="Balloon Text Char"/>
    <w:link w:val="BalloonText"/>
    <w:rsid w:val="000A2896"/>
    <w:rPr>
      <w:rFonts w:ascii="Tahoma" w:hAnsi="Tahoma" w:cs="Tahoma"/>
      <w:sz w:val="16"/>
      <w:szCs w:val="16"/>
    </w:rPr>
  </w:style>
  <w:style w:type="character" w:customStyle="1" w:styleId="CommentTextChar">
    <w:name w:val="Comment Text Char"/>
    <w:link w:val="CommentText"/>
    <w:uiPriority w:val="99"/>
    <w:rsid w:val="000A2896"/>
  </w:style>
  <w:style w:type="character" w:customStyle="1" w:styleId="CommentSubjectChar">
    <w:name w:val="Comment Subject Char"/>
    <w:link w:val="CommentSubject"/>
    <w:rsid w:val="000A2896"/>
    <w:rPr>
      <w:b/>
      <w:bCs/>
    </w:rPr>
  </w:style>
  <w:style w:type="paragraph" w:styleId="Revision">
    <w:name w:val="Revision"/>
    <w:rsid w:val="000A2896"/>
    <w:pPr>
      <w:suppressAutoHyphens/>
      <w:autoSpaceDN w:val="0"/>
      <w:textAlignment w:val="baseline"/>
    </w:pPr>
    <w:rPr>
      <w:rFonts w:ascii="Calibri" w:eastAsia="Calibri" w:hAnsi="Calibri" w:cs="Calibri"/>
      <w:color w:val="000000"/>
      <w:sz w:val="22"/>
    </w:rPr>
  </w:style>
  <w:style w:type="paragraph" w:customStyle="1" w:styleId="TableContents">
    <w:name w:val="Table Contents"/>
    <w:basedOn w:val="Standard"/>
    <w:rsid w:val="000A2896"/>
    <w:pPr>
      <w:suppressLineNumbers/>
    </w:pPr>
  </w:style>
  <w:style w:type="paragraph" w:customStyle="1" w:styleId="Footnote">
    <w:name w:val="Footnote"/>
    <w:basedOn w:val="Standard"/>
    <w:rsid w:val="000A2896"/>
    <w:pPr>
      <w:suppressLineNumbers/>
      <w:ind w:left="339" w:hanging="339"/>
    </w:pPr>
    <w:rPr>
      <w:sz w:val="20"/>
    </w:rPr>
  </w:style>
  <w:style w:type="character" w:customStyle="1" w:styleId="FootnoteSymbol">
    <w:name w:val="Footnote Symbol"/>
    <w:rsid w:val="000A2896"/>
  </w:style>
  <w:style w:type="character" w:customStyle="1" w:styleId="Footnoteanchor">
    <w:name w:val="Footnote anchor"/>
    <w:rsid w:val="000A2896"/>
    <w:rPr>
      <w:position w:val="0"/>
      <w:vertAlign w:val="superscript"/>
    </w:rPr>
  </w:style>
  <w:style w:type="character" w:styleId="FootnoteReference">
    <w:name w:val="footnote reference"/>
    <w:rsid w:val="000A2896"/>
    <w:rPr>
      <w:position w:val="0"/>
      <w:vertAlign w:val="superscript"/>
    </w:rPr>
  </w:style>
  <w:style w:type="paragraph" w:customStyle="1" w:styleId="LO-Normal">
    <w:name w:val="LO-Normal"/>
    <w:qFormat/>
    <w:rsid w:val="000A2896"/>
    <w:pPr>
      <w:keepNext/>
      <w:shd w:val="clear" w:color="auto" w:fill="FFFFFF"/>
      <w:suppressAutoHyphens/>
      <w:spacing w:after="200" w:line="276" w:lineRule="auto"/>
    </w:pPr>
    <w:rPr>
      <w:rFonts w:ascii="Calibri" w:eastAsia="Calibri" w:hAnsi="Calibri" w:cs="Calibri"/>
      <w:color w:val="000000"/>
      <w:sz w:val="22"/>
    </w:rPr>
  </w:style>
  <w:style w:type="paragraph" w:customStyle="1" w:styleId="Body">
    <w:name w:val="Body"/>
    <w:basedOn w:val="Normal"/>
    <w:rsid w:val="000A2896"/>
    <w:pPr>
      <w:tabs>
        <w:tab w:val="left" w:pos="851"/>
        <w:tab w:val="left" w:pos="1843"/>
        <w:tab w:val="left" w:pos="3119"/>
        <w:tab w:val="left" w:pos="4253"/>
      </w:tabs>
    </w:pPr>
    <w:rPr>
      <w:rFonts w:ascii="Arial" w:hAnsi="Arial"/>
    </w:rPr>
  </w:style>
  <w:style w:type="character" w:customStyle="1" w:styleId="Level1asHeadingtext">
    <w:name w:val="Level 1 as Heading (text)"/>
    <w:rsid w:val="000A2896"/>
    <w:rPr>
      <w:b/>
    </w:rPr>
  </w:style>
  <w:style w:type="paragraph" w:customStyle="1" w:styleId="Level1">
    <w:name w:val="Level 1"/>
    <w:basedOn w:val="Body1"/>
    <w:rsid w:val="000A2896"/>
    <w:pPr>
      <w:ind w:left="0"/>
      <w:outlineLvl w:val="0"/>
    </w:pPr>
  </w:style>
  <w:style w:type="paragraph" w:styleId="TOCHeading">
    <w:name w:val="TOC Heading"/>
    <w:basedOn w:val="Heading1"/>
    <w:next w:val="Normal"/>
    <w:uiPriority w:val="39"/>
    <w:unhideWhenUsed/>
    <w:qFormat/>
    <w:rsid w:val="000A2896"/>
    <w:pPr>
      <w:keepLines/>
      <w:tabs>
        <w:tab w:val="clear" w:pos="6423"/>
      </w:tabs>
      <w:spacing w:before="240" w:line="259" w:lineRule="auto"/>
      <w:jc w:val="left"/>
      <w:outlineLvl w:val="9"/>
    </w:pPr>
    <w:rPr>
      <w:rFonts w:ascii="Calibri Light" w:hAnsi="Calibri Light"/>
      <w:i/>
      <w:iCs/>
      <w:color w:val="2E74B5"/>
      <w:sz w:val="32"/>
      <w:szCs w:val="32"/>
      <w:lang w:val="en-US" w:eastAsia="en-US"/>
    </w:rPr>
  </w:style>
  <w:style w:type="paragraph" w:customStyle="1" w:styleId="Char1">
    <w:name w:val="Char1"/>
    <w:basedOn w:val="Normal"/>
    <w:rsid w:val="000A2896"/>
    <w:rPr>
      <w:rFonts w:ascii="Arial" w:eastAsia="SimSun" w:hAnsi="Arial"/>
      <w:sz w:val="20"/>
      <w:lang w:eastAsia="zh-CN"/>
    </w:rPr>
  </w:style>
  <w:style w:type="paragraph" w:styleId="EndnoteText">
    <w:name w:val="endnote text"/>
    <w:basedOn w:val="Normal"/>
    <w:link w:val="EndnoteTextChar"/>
    <w:uiPriority w:val="99"/>
    <w:unhideWhenUsed/>
    <w:rsid w:val="000A2896"/>
    <w:pPr>
      <w:suppressAutoHyphens/>
      <w:autoSpaceDN w:val="0"/>
      <w:textAlignment w:val="baseline"/>
    </w:pPr>
    <w:rPr>
      <w:rFonts w:ascii="Calibri" w:eastAsia="Calibri" w:hAnsi="Calibri" w:cs="Calibri"/>
      <w:color w:val="000000"/>
      <w:sz w:val="20"/>
    </w:rPr>
  </w:style>
  <w:style w:type="character" w:customStyle="1" w:styleId="EndnoteTextChar">
    <w:name w:val="Endnote Text Char"/>
    <w:basedOn w:val="DefaultParagraphFont"/>
    <w:link w:val="EndnoteText"/>
    <w:uiPriority w:val="99"/>
    <w:rsid w:val="000A2896"/>
    <w:rPr>
      <w:rFonts w:ascii="Calibri" w:eastAsia="Calibri" w:hAnsi="Calibri" w:cs="Calibri"/>
      <w:color w:val="000000"/>
    </w:rPr>
  </w:style>
  <w:style w:type="character" w:styleId="EndnoteReference">
    <w:name w:val="endnote reference"/>
    <w:uiPriority w:val="99"/>
    <w:unhideWhenUsed/>
    <w:rsid w:val="000A2896"/>
    <w:rPr>
      <w:vertAlign w:val="superscript"/>
    </w:rPr>
  </w:style>
  <w:style w:type="paragraph" w:customStyle="1" w:styleId="Normal1">
    <w:name w:val="Normal1"/>
    <w:link w:val="Normal1Char"/>
    <w:rsid w:val="000A2896"/>
    <w:rPr>
      <w:color w:val="000000"/>
      <w:sz w:val="24"/>
      <w:szCs w:val="24"/>
      <w:lang w:eastAsia="en-US"/>
    </w:rPr>
  </w:style>
  <w:style w:type="character" w:customStyle="1" w:styleId="ListParagraphChar">
    <w:name w:val="List Paragraph Char"/>
    <w:basedOn w:val="DefaultParagraphFont"/>
    <w:link w:val="ListParagraph"/>
    <w:uiPriority w:val="34"/>
    <w:rsid w:val="00193E78"/>
    <w:rPr>
      <w:sz w:val="24"/>
    </w:rPr>
  </w:style>
  <w:style w:type="paragraph" w:customStyle="1" w:styleId="DefaultText">
    <w:name w:val="Default Text"/>
    <w:basedOn w:val="Normal"/>
    <w:rsid w:val="00B27DFA"/>
    <w:pPr>
      <w:spacing w:after="200"/>
      <w:ind w:left="680"/>
    </w:pPr>
    <w:rPr>
      <w:rFonts w:ascii="Arial" w:hAnsi="Arial"/>
      <w:sz w:val="20"/>
      <w:lang w:val="en-US" w:eastAsia="en-US"/>
    </w:rPr>
  </w:style>
  <w:style w:type="paragraph" w:customStyle="1" w:styleId="paragraph">
    <w:name w:val="paragraph"/>
    <w:basedOn w:val="Normal"/>
    <w:rsid w:val="003754A7"/>
    <w:pPr>
      <w:spacing w:before="100" w:beforeAutospacing="1" w:after="100" w:afterAutospacing="1"/>
    </w:pPr>
    <w:rPr>
      <w:szCs w:val="24"/>
    </w:rPr>
  </w:style>
  <w:style w:type="character" w:customStyle="1" w:styleId="normaltextrun">
    <w:name w:val="normaltextrun"/>
    <w:basedOn w:val="DefaultParagraphFont"/>
    <w:rsid w:val="003754A7"/>
  </w:style>
  <w:style w:type="character" w:customStyle="1" w:styleId="eop">
    <w:name w:val="eop"/>
    <w:basedOn w:val="DefaultParagraphFont"/>
    <w:rsid w:val="003754A7"/>
  </w:style>
  <w:style w:type="character" w:customStyle="1" w:styleId="Normal1Char">
    <w:name w:val="Normal1 Char"/>
    <w:basedOn w:val="DefaultParagraphFont"/>
    <w:link w:val="Normal1"/>
    <w:rsid w:val="000B5285"/>
    <w:rPr>
      <w:color w:val="000000"/>
      <w:sz w:val="24"/>
      <w:szCs w:val="24"/>
      <w:lang w:eastAsia="en-US"/>
    </w:rPr>
  </w:style>
  <w:style w:type="paragraph" w:customStyle="1" w:styleId="Headingv3">
    <w:name w:val="Heading v3"/>
    <w:basedOn w:val="Normal1"/>
    <w:link w:val="Headingv3Char"/>
    <w:qFormat/>
    <w:rsid w:val="00994862"/>
    <w:pPr>
      <w:spacing w:before="100" w:after="180"/>
      <w:jc w:val="both"/>
    </w:pPr>
    <w:rPr>
      <w:rFonts w:asciiTheme="majorHAnsi" w:eastAsia="Arial" w:hAnsiTheme="majorHAnsi" w:cs="Arial"/>
      <w:b/>
      <w:szCs w:val="22"/>
    </w:rPr>
  </w:style>
  <w:style w:type="character" w:customStyle="1" w:styleId="Headingv3Char">
    <w:name w:val="Heading v3 Char"/>
    <w:basedOn w:val="Normal1Char"/>
    <w:link w:val="Headingv3"/>
    <w:rsid w:val="00994862"/>
    <w:rPr>
      <w:rFonts w:asciiTheme="majorHAnsi" w:eastAsia="Arial" w:hAnsiTheme="majorHAnsi" w:cs="Arial"/>
      <w:b/>
      <w:color w:val="000000"/>
      <w:sz w:val="24"/>
      <w:szCs w:val="22"/>
      <w:lang w:eastAsia="en-US"/>
    </w:rPr>
  </w:style>
  <w:style w:type="character" w:styleId="SubtleEmphasis">
    <w:name w:val="Subtle Emphasis"/>
    <w:basedOn w:val="DefaultParagraphFont"/>
    <w:uiPriority w:val="19"/>
    <w:qFormat/>
    <w:rsid w:val="00994862"/>
    <w:rPr>
      <w:i/>
      <w:iCs/>
      <w:color w:val="404040" w:themeColor="text1" w:themeTint="BF"/>
    </w:rPr>
  </w:style>
  <w:style w:type="paragraph" w:styleId="NoSpacing">
    <w:name w:val="No Spacing"/>
    <w:uiPriority w:val="1"/>
    <w:qFormat/>
    <w:rsid w:val="006E539E"/>
    <w:rPr>
      <w:rFonts w:asciiTheme="minorHAnsi" w:eastAsiaTheme="minorHAnsi" w:hAnsiTheme="minorHAnsi" w:cstheme="minorBidi"/>
      <w:sz w:val="22"/>
      <w:szCs w:val="22"/>
      <w:lang w:eastAsia="en-US"/>
    </w:rPr>
  </w:style>
  <w:style w:type="character" w:customStyle="1" w:styleId="UnresolvedMention1">
    <w:name w:val="Unresolved Mention1"/>
    <w:basedOn w:val="DefaultParagraphFont"/>
    <w:uiPriority w:val="99"/>
    <w:semiHidden/>
    <w:unhideWhenUsed/>
    <w:rsid w:val="00444AA4"/>
    <w:rPr>
      <w:color w:val="808080"/>
      <w:shd w:val="clear" w:color="auto" w:fill="E6E6E6"/>
    </w:rPr>
  </w:style>
  <w:style w:type="character" w:customStyle="1" w:styleId="tgc">
    <w:name w:val="_tgc"/>
    <w:basedOn w:val="DefaultParagraphFont"/>
    <w:rsid w:val="00F74B0A"/>
  </w:style>
  <w:style w:type="character" w:styleId="UnresolvedMention">
    <w:name w:val="Unresolved Mention"/>
    <w:basedOn w:val="DefaultParagraphFont"/>
    <w:uiPriority w:val="99"/>
    <w:semiHidden/>
    <w:unhideWhenUsed/>
    <w:rsid w:val="00D80813"/>
    <w:rPr>
      <w:color w:val="605E5C"/>
      <w:shd w:val="clear" w:color="auto" w:fill="E1DFDD"/>
    </w:rPr>
  </w:style>
  <w:style w:type="paragraph" w:customStyle="1" w:styleId="MRheading1">
    <w:name w:val="M&amp;R heading 1"/>
    <w:basedOn w:val="Normal"/>
    <w:rsid w:val="002F3DFA"/>
    <w:pPr>
      <w:keepNext/>
      <w:keepLines/>
      <w:numPr>
        <w:numId w:val="5"/>
      </w:numPr>
      <w:spacing w:before="240" w:line="360" w:lineRule="auto"/>
      <w:jc w:val="both"/>
    </w:pPr>
    <w:rPr>
      <w:rFonts w:ascii="Arial" w:hAnsi="Arial"/>
      <w:b/>
      <w:sz w:val="22"/>
      <w:u w:val="single"/>
    </w:rPr>
  </w:style>
  <w:style w:type="paragraph" w:customStyle="1" w:styleId="MRheading2">
    <w:name w:val="M&amp;R heading 2"/>
    <w:basedOn w:val="Normal"/>
    <w:rsid w:val="002F3DFA"/>
    <w:pPr>
      <w:numPr>
        <w:ilvl w:val="1"/>
        <w:numId w:val="5"/>
      </w:numPr>
      <w:spacing w:before="240" w:line="360" w:lineRule="auto"/>
      <w:jc w:val="both"/>
      <w:outlineLvl w:val="1"/>
    </w:pPr>
    <w:rPr>
      <w:rFonts w:ascii="Arial" w:hAnsi="Arial"/>
      <w:sz w:val="22"/>
    </w:rPr>
  </w:style>
  <w:style w:type="paragraph" w:customStyle="1" w:styleId="MRheading3">
    <w:name w:val="M&amp;R heading 3"/>
    <w:basedOn w:val="Normal"/>
    <w:rsid w:val="002F3DFA"/>
    <w:pPr>
      <w:numPr>
        <w:ilvl w:val="2"/>
        <w:numId w:val="5"/>
      </w:numPr>
      <w:spacing w:before="240" w:line="360" w:lineRule="auto"/>
      <w:jc w:val="both"/>
      <w:outlineLvl w:val="2"/>
    </w:pPr>
    <w:rPr>
      <w:rFonts w:ascii="Arial" w:hAnsi="Arial"/>
      <w:sz w:val="22"/>
    </w:rPr>
  </w:style>
  <w:style w:type="paragraph" w:customStyle="1" w:styleId="MRheading4">
    <w:name w:val="M&amp;R heading 4"/>
    <w:basedOn w:val="Normal"/>
    <w:rsid w:val="002F3DFA"/>
    <w:pPr>
      <w:numPr>
        <w:ilvl w:val="3"/>
        <w:numId w:val="5"/>
      </w:numPr>
      <w:spacing w:before="240" w:line="360" w:lineRule="auto"/>
      <w:jc w:val="both"/>
      <w:outlineLvl w:val="3"/>
    </w:pPr>
    <w:rPr>
      <w:rFonts w:ascii="Arial" w:hAnsi="Arial"/>
      <w:sz w:val="22"/>
    </w:rPr>
  </w:style>
  <w:style w:type="paragraph" w:customStyle="1" w:styleId="MRheading5">
    <w:name w:val="M&amp;R heading 5"/>
    <w:basedOn w:val="Normal"/>
    <w:rsid w:val="002F3DFA"/>
    <w:pPr>
      <w:numPr>
        <w:ilvl w:val="4"/>
        <w:numId w:val="5"/>
      </w:numPr>
      <w:spacing w:before="240" w:line="360" w:lineRule="auto"/>
      <w:jc w:val="both"/>
      <w:outlineLvl w:val="4"/>
    </w:pPr>
    <w:rPr>
      <w:rFonts w:ascii="Arial" w:hAnsi="Arial"/>
      <w:sz w:val="22"/>
    </w:rPr>
  </w:style>
  <w:style w:type="paragraph" w:customStyle="1" w:styleId="MRheading6">
    <w:name w:val="M&amp;R heading 6"/>
    <w:basedOn w:val="Normal"/>
    <w:rsid w:val="002F3DFA"/>
    <w:pPr>
      <w:numPr>
        <w:ilvl w:val="5"/>
        <w:numId w:val="5"/>
      </w:numPr>
      <w:spacing w:before="240" w:line="360" w:lineRule="auto"/>
      <w:jc w:val="both"/>
      <w:outlineLvl w:val="5"/>
    </w:pPr>
    <w:rPr>
      <w:rFonts w:ascii="Arial" w:hAnsi="Arial"/>
      <w:sz w:val="22"/>
    </w:rPr>
  </w:style>
  <w:style w:type="paragraph" w:customStyle="1" w:styleId="MRheading7">
    <w:name w:val="M&amp;R heading 7"/>
    <w:basedOn w:val="Normal"/>
    <w:rsid w:val="002F3DFA"/>
    <w:pPr>
      <w:numPr>
        <w:ilvl w:val="6"/>
        <w:numId w:val="5"/>
      </w:numPr>
      <w:spacing w:before="240" w:line="360" w:lineRule="auto"/>
      <w:jc w:val="both"/>
      <w:outlineLvl w:val="6"/>
    </w:pPr>
    <w:rPr>
      <w:rFonts w:ascii="Arial" w:hAnsi="Arial"/>
      <w:sz w:val="22"/>
    </w:rPr>
  </w:style>
  <w:style w:type="paragraph" w:customStyle="1" w:styleId="MRheading8">
    <w:name w:val="M&amp;R heading 8"/>
    <w:basedOn w:val="Normal"/>
    <w:rsid w:val="002F3DFA"/>
    <w:pPr>
      <w:numPr>
        <w:ilvl w:val="7"/>
        <w:numId w:val="5"/>
      </w:numPr>
      <w:spacing w:before="240" w:line="360" w:lineRule="auto"/>
      <w:jc w:val="both"/>
      <w:outlineLvl w:val="7"/>
    </w:pPr>
    <w:rPr>
      <w:rFonts w:ascii="Arial" w:hAnsi="Arial"/>
      <w:sz w:val="22"/>
    </w:rPr>
  </w:style>
  <w:style w:type="paragraph" w:customStyle="1" w:styleId="MRheading9">
    <w:name w:val="M&amp;R heading 9"/>
    <w:basedOn w:val="Normal"/>
    <w:rsid w:val="002F3DFA"/>
    <w:pPr>
      <w:numPr>
        <w:ilvl w:val="8"/>
        <w:numId w:val="5"/>
      </w:numPr>
      <w:spacing w:before="240" w:line="360" w:lineRule="auto"/>
      <w:jc w:val="both"/>
      <w:outlineLvl w:val="8"/>
    </w:pPr>
    <w:rPr>
      <w:rFonts w:ascii="Arial" w:hAnsi="Arial"/>
      <w:sz w:val="22"/>
    </w:rPr>
  </w:style>
  <w:style w:type="paragraph" w:customStyle="1" w:styleId="TableParagraph">
    <w:name w:val="Table Paragraph"/>
    <w:basedOn w:val="Normal"/>
    <w:uiPriority w:val="1"/>
    <w:qFormat/>
    <w:rsid w:val="00641B35"/>
    <w:pPr>
      <w:widowControl w:val="0"/>
      <w:autoSpaceDE w:val="0"/>
      <w:autoSpaceDN w:val="0"/>
    </w:pPr>
    <w:rPr>
      <w:rFonts w:ascii="Verdana" w:eastAsia="Verdana" w:hAnsi="Verdana" w:cs="Verdana"/>
      <w:sz w:val="22"/>
      <w:szCs w:val="22"/>
      <w:lang w:val="en-US" w:eastAsia="en-US"/>
    </w:rPr>
  </w:style>
  <w:style w:type="character" w:styleId="FollowedHyperlink">
    <w:name w:val="FollowedHyperlink"/>
    <w:basedOn w:val="DefaultParagraphFont"/>
    <w:semiHidden/>
    <w:unhideWhenUsed/>
    <w:rsid w:val="00707021"/>
    <w:rPr>
      <w:color w:val="954F72" w:themeColor="followedHyperlink"/>
      <w:u w:val="single"/>
    </w:rPr>
  </w:style>
  <w:style w:type="paragraph" w:customStyle="1" w:styleId="Cover-Subtitle">
    <w:name w:val="Cover - Subtitle"/>
    <w:basedOn w:val="Normal"/>
    <w:qFormat/>
    <w:rsid w:val="00B20F2E"/>
    <w:pPr>
      <w:pBdr>
        <w:top w:val="nil"/>
        <w:left w:val="nil"/>
        <w:bottom w:val="nil"/>
        <w:right w:val="nil"/>
        <w:between w:val="nil"/>
      </w:pBdr>
      <w:spacing w:after="240"/>
    </w:pPr>
    <w:rPr>
      <w:rFonts w:asciiTheme="minorHAnsi" w:eastAsia="Helvetica Neue Light" w:hAnsiTheme="minorHAnsi" w:cs="Helvetica Neue Light"/>
      <w:color w:val="ED7D31" w:themeColor="accent2"/>
      <w:sz w:val="44"/>
      <w:szCs w:val="44"/>
    </w:rPr>
  </w:style>
  <w:style w:type="paragraph" w:customStyle="1" w:styleId="BodyText1">
    <w:name w:val="Body Text1"/>
    <w:basedOn w:val="Normal"/>
    <w:qFormat/>
    <w:rsid w:val="00E729A3"/>
    <w:pPr>
      <w:pBdr>
        <w:top w:val="nil"/>
        <w:left w:val="nil"/>
        <w:bottom w:val="nil"/>
        <w:right w:val="nil"/>
        <w:between w:val="nil"/>
      </w:pBdr>
      <w:suppressAutoHyphens/>
      <w:spacing w:after="240"/>
    </w:pPr>
    <w:rPr>
      <w:rFonts w:asciiTheme="minorHAnsi" w:eastAsia="Helvetica Neue Light" w:hAnsiTheme="minorHAnsi" w:cs="Helvetica Neue Light"/>
      <w:color w:val="000000"/>
      <w:szCs w:val="24"/>
    </w:rPr>
  </w:style>
  <w:style w:type="character" w:styleId="Mention">
    <w:name w:val="Mention"/>
    <w:basedOn w:val="DefaultParagraphFont"/>
    <w:uiPriority w:val="99"/>
    <w:unhideWhenUsed/>
    <w:rsid w:val="00CA40D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399703">
      <w:bodyDiv w:val="1"/>
      <w:marLeft w:val="0"/>
      <w:marRight w:val="0"/>
      <w:marTop w:val="0"/>
      <w:marBottom w:val="0"/>
      <w:divBdr>
        <w:top w:val="none" w:sz="0" w:space="0" w:color="auto"/>
        <w:left w:val="none" w:sz="0" w:space="0" w:color="auto"/>
        <w:bottom w:val="none" w:sz="0" w:space="0" w:color="auto"/>
        <w:right w:val="none" w:sz="0" w:space="0" w:color="auto"/>
      </w:divBdr>
    </w:div>
    <w:div w:id="124659232">
      <w:bodyDiv w:val="1"/>
      <w:marLeft w:val="0"/>
      <w:marRight w:val="0"/>
      <w:marTop w:val="0"/>
      <w:marBottom w:val="0"/>
      <w:divBdr>
        <w:top w:val="none" w:sz="0" w:space="0" w:color="auto"/>
        <w:left w:val="none" w:sz="0" w:space="0" w:color="auto"/>
        <w:bottom w:val="none" w:sz="0" w:space="0" w:color="auto"/>
        <w:right w:val="none" w:sz="0" w:space="0" w:color="auto"/>
      </w:divBdr>
    </w:div>
    <w:div w:id="176651403">
      <w:bodyDiv w:val="1"/>
      <w:marLeft w:val="0"/>
      <w:marRight w:val="0"/>
      <w:marTop w:val="0"/>
      <w:marBottom w:val="0"/>
      <w:divBdr>
        <w:top w:val="none" w:sz="0" w:space="0" w:color="auto"/>
        <w:left w:val="none" w:sz="0" w:space="0" w:color="auto"/>
        <w:bottom w:val="none" w:sz="0" w:space="0" w:color="auto"/>
        <w:right w:val="none" w:sz="0" w:space="0" w:color="auto"/>
      </w:divBdr>
    </w:div>
    <w:div w:id="313028642">
      <w:bodyDiv w:val="1"/>
      <w:marLeft w:val="0"/>
      <w:marRight w:val="0"/>
      <w:marTop w:val="0"/>
      <w:marBottom w:val="0"/>
      <w:divBdr>
        <w:top w:val="none" w:sz="0" w:space="0" w:color="auto"/>
        <w:left w:val="none" w:sz="0" w:space="0" w:color="auto"/>
        <w:bottom w:val="none" w:sz="0" w:space="0" w:color="auto"/>
        <w:right w:val="none" w:sz="0" w:space="0" w:color="auto"/>
      </w:divBdr>
      <w:divsChild>
        <w:div w:id="105928379">
          <w:marLeft w:val="0"/>
          <w:marRight w:val="0"/>
          <w:marTop w:val="0"/>
          <w:marBottom w:val="0"/>
          <w:divBdr>
            <w:top w:val="none" w:sz="0" w:space="0" w:color="auto"/>
            <w:left w:val="none" w:sz="0" w:space="0" w:color="auto"/>
            <w:bottom w:val="none" w:sz="0" w:space="0" w:color="auto"/>
            <w:right w:val="none" w:sz="0" w:space="0" w:color="auto"/>
          </w:divBdr>
          <w:divsChild>
            <w:div w:id="1669092531">
              <w:marLeft w:val="0"/>
              <w:marRight w:val="0"/>
              <w:marTop w:val="0"/>
              <w:marBottom w:val="0"/>
              <w:divBdr>
                <w:top w:val="none" w:sz="0" w:space="0" w:color="auto"/>
                <w:left w:val="none" w:sz="0" w:space="0" w:color="auto"/>
                <w:bottom w:val="none" w:sz="0" w:space="0" w:color="auto"/>
                <w:right w:val="none" w:sz="0" w:space="0" w:color="auto"/>
              </w:divBdr>
            </w:div>
          </w:divsChild>
        </w:div>
        <w:div w:id="182522963">
          <w:marLeft w:val="0"/>
          <w:marRight w:val="0"/>
          <w:marTop w:val="0"/>
          <w:marBottom w:val="0"/>
          <w:divBdr>
            <w:top w:val="none" w:sz="0" w:space="0" w:color="auto"/>
            <w:left w:val="none" w:sz="0" w:space="0" w:color="auto"/>
            <w:bottom w:val="none" w:sz="0" w:space="0" w:color="auto"/>
            <w:right w:val="none" w:sz="0" w:space="0" w:color="auto"/>
          </w:divBdr>
          <w:divsChild>
            <w:div w:id="242224269">
              <w:marLeft w:val="0"/>
              <w:marRight w:val="0"/>
              <w:marTop w:val="0"/>
              <w:marBottom w:val="0"/>
              <w:divBdr>
                <w:top w:val="none" w:sz="0" w:space="0" w:color="auto"/>
                <w:left w:val="none" w:sz="0" w:space="0" w:color="auto"/>
                <w:bottom w:val="none" w:sz="0" w:space="0" w:color="auto"/>
                <w:right w:val="none" w:sz="0" w:space="0" w:color="auto"/>
              </w:divBdr>
            </w:div>
          </w:divsChild>
        </w:div>
        <w:div w:id="321932937">
          <w:marLeft w:val="0"/>
          <w:marRight w:val="0"/>
          <w:marTop w:val="0"/>
          <w:marBottom w:val="0"/>
          <w:divBdr>
            <w:top w:val="none" w:sz="0" w:space="0" w:color="auto"/>
            <w:left w:val="none" w:sz="0" w:space="0" w:color="auto"/>
            <w:bottom w:val="none" w:sz="0" w:space="0" w:color="auto"/>
            <w:right w:val="none" w:sz="0" w:space="0" w:color="auto"/>
          </w:divBdr>
          <w:divsChild>
            <w:div w:id="172959767">
              <w:marLeft w:val="0"/>
              <w:marRight w:val="0"/>
              <w:marTop w:val="0"/>
              <w:marBottom w:val="0"/>
              <w:divBdr>
                <w:top w:val="none" w:sz="0" w:space="0" w:color="auto"/>
                <w:left w:val="none" w:sz="0" w:space="0" w:color="auto"/>
                <w:bottom w:val="none" w:sz="0" w:space="0" w:color="auto"/>
                <w:right w:val="none" w:sz="0" w:space="0" w:color="auto"/>
              </w:divBdr>
            </w:div>
          </w:divsChild>
        </w:div>
        <w:div w:id="606278188">
          <w:marLeft w:val="0"/>
          <w:marRight w:val="0"/>
          <w:marTop w:val="0"/>
          <w:marBottom w:val="0"/>
          <w:divBdr>
            <w:top w:val="none" w:sz="0" w:space="0" w:color="auto"/>
            <w:left w:val="none" w:sz="0" w:space="0" w:color="auto"/>
            <w:bottom w:val="none" w:sz="0" w:space="0" w:color="auto"/>
            <w:right w:val="none" w:sz="0" w:space="0" w:color="auto"/>
          </w:divBdr>
          <w:divsChild>
            <w:div w:id="1708871636">
              <w:marLeft w:val="0"/>
              <w:marRight w:val="0"/>
              <w:marTop w:val="0"/>
              <w:marBottom w:val="0"/>
              <w:divBdr>
                <w:top w:val="none" w:sz="0" w:space="0" w:color="auto"/>
                <w:left w:val="none" w:sz="0" w:space="0" w:color="auto"/>
                <w:bottom w:val="none" w:sz="0" w:space="0" w:color="auto"/>
                <w:right w:val="none" w:sz="0" w:space="0" w:color="auto"/>
              </w:divBdr>
            </w:div>
          </w:divsChild>
        </w:div>
        <w:div w:id="899367123">
          <w:marLeft w:val="0"/>
          <w:marRight w:val="0"/>
          <w:marTop w:val="0"/>
          <w:marBottom w:val="0"/>
          <w:divBdr>
            <w:top w:val="none" w:sz="0" w:space="0" w:color="auto"/>
            <w:left w:val="none" w:sz="0" w:space="0" w:color="auto"/>
            <w:bottom w:val="none" w:sz="0" w:space="0" w:color="auto"/>
            <w:right w:val="none" w:sz="0" w:space="0" w:color="auto"/>
          </w:divBdr>
          <w:divsChild>
            <w:div w:id="702512198">
              <w:marLeft w:val="0"/>
              <w:marRight w:val="0"/>
              <w:marTop w:val="0"/>
              <w:marBottom w:val="0"/>
              <w:divBdr>
                <w:top w:val="none" w:sz="0" w:space="0" w:color="auto"/>
                <w:left w:val="none" w:sz="0" w:space="0" w:color="auto"/>
                <w:bottom w:val="none" w:sz="0" w:space="0" w:color="auto"/>
                <w:right w:val="none" w:sz="0" w:space="0" w:color="auto"/>
              </w:divBdr>
            </w:div>
          </w:divsChild>
        </w:div>
        <w:div w:id="994525185">
          <w:marLeft w:val="0"/>
          <w:marRight w:val="0"/>
          <w:marTop w:val="0"/>
          <w:marBottom w:val="0"/>
          <w:divBdr>
            <w:top w:val="none" w:sz="0" w:space="0" w:color="auto"/>
            <w:left w:val="none" w:sz="0" w:space="0" w:color="auto"/>
            <w:bottom w:val="none" w:sz="0" w:space="0" w:color="auto"/>
            <w:right w:val="none" w:sz="0" w:space="0" w:color="auto"/>
          </w:divBdr>
          <w:divsChild>
            <w:div w:id="808284703">
              <w:marLeft w:val="0"/>
              <w:marRight w:val="0"/>
              <w:marTop w:val="0"/>
              <w:marBottom w:val="0"/>
              <w:divBdr>
                <w:top w:val="none" w:sz="0" w:space="0" w:color="auto"/>
                <w:left w:val="none" w:sz="0" w:space="0" w:color="auto"/>
                <w:bottom w:val="none" w:sz="0" w:space="0" w:color="auto"/>
                <w:right w:val="none" w:sz="0" w:space="0" w:color="auto"/>
              </w:divBdr>
            </w:div>
          </w:divsChild>
        </w:div>
        <w:div w:id="1202674034">
          <w:marLeft w:val="0"/>
          <w:marRight w:val="0"/>
          <w:marTop w:val="0"/>
          <w:marBottom w:val="0"/>
          <w:divBdr>
            <w:top w:val="none" w:sz="0" w:space="0" w:color="auto"/>
            <w:left w:val="none" w:sz="0" w:space="0" w:color="auto"/>
            <w:bottom w:val="none" w:sz="0" w:space="0" w:color="auto"/>
            <w:right w:val="none" w:sz="0" w:space="0" w:color="auto"/>
          </w:divBdr>
          <w:divsChild>
            <w:div w:id="678196234">
              <w:marLeft w:val="0"/>
              <w:marRight w:val="0"/>
              <w:marTop w:val="0"/>
              <w:marBottom w:val="0"/>
              <w:divBdr>
                <w:top w:val="none" w:sz="0" w:space="0" w:color="auto"/>
                <w:left w:val="none" w:sz="0" w:space="0" w:color="auto"/>
                <w:bottom w:val="none" w:sz="0" w:space="0" w:color="auto"/>
                <w:right w:val="none" w:sz="0" w:space="0" w:color="auto"/>
              </w:divBdr>
            </w:div>
          </w:divsChild>
        </w:div>
        <w:div w:id="1510177476">
          <w:marLeft w:val="0"/>
          <w:marRight w:val="0"/>
          <w:marTop w:val="0"/>
          <w:marBottom w:val="0"/>
          <w:divBdr>
            <w:top w:val="none" w:sz="0" w:space="0" w:color="auto"/>
            <w:left w:val="none" w:sz="0" w:space="0" w:color="auto"/>
            <w:bottom w:val="none" w:sz="0" w:space="0" w:color="auto"/>
            <w:right w:val="none" w:sz="0" w:space="0" w:color="auto"/>
          </w:divBdr>
          <w:divsChild>
            <w:div w:id="154492880">
              <w:marLeft w:val="0"/>
              <w:marRight w:val="0"/>
              <w:marTop w:val="0"/>
              <w:marBottom w:val="0"/>
              <w:divBdr>
                <w:top w:val="none" w:sz="0" w:space="0" w:color="auto"/>
                <w:left w:val="none" w:sz="0" w:space="0" w:color="auto"/>
                <w:bottom w:val="none" w:sz="0" w:space="0" w:color="auto"/>
                <w:right w:val="none" w:sz="0" w:space="0" w:color="auto"/>
              </w:divBdr>
            </w:div>
            <w:div w:id="1761488776">
              <w:marLeft w:val="0"/>
              <w:marRight w:val="0"/>
              <w:marTop w:val="0"/>
              <w:marBottom w:val="0"/>
              <w:divBdr>
                <w:top w:val="none" w:sz="0" w:space="0" w:color="auto"/>
                <w:left w:val="none" w:sz="0" w:space="0" w:color="auto"/>
                <w:bottom w:val="none" w:sz="0" w:space="0" w:color="auto"/>
                <w:right w:val="none" w:sz="0" w:space="0" w:color="auto"/>
              </w:divBdr>
            </w:div>
          </w:divsChild>
        </w:div>
        <w:div w:id="1515656517">
          <w:marLeft w:val="0"/>
          <w:marRight w:val="0"/>
          <w:marTop w:val="0"/>
          <w:marBottom w:val="0"/>
          <w:divBdr>
            <w:top w:val="none" w:sz="0" w:space="0" w:color="auto"/>
            <w:left w:val="none" w:sz="0" w:space="0" w:color="auto"/>
            <w:bottom w:val="none" w:sz="0" w:space="0" w:color="auto"/>
            <w:right w:val="none" w:sz="0" w:space="0" w:color="auto"/>
          </w:divBdr>
          <w:divsChild>
            <w:div w:id="135803219">
              <w:marLeft w:val="0"/>
              <w:marRight w:val="0"/>
              <w:marTop w:val="0"/>
              <w:marBottom w:val="0"/>
              <w:divBdr>
                <w:top w:val="none" w:sz="0" w:space="0" w:color="auto"/>
                <w:left w:val="none" w:sz="0" w:space="0" w:color="auto"/>
                <w:bottom w:val="none" w:sz="0" w:space="0" w:color="auto"/>
                <w:right w:val="none" w:sz="0" w:space="0" w:color="auto"/>
              </w:divBdr>
            </w:div>
            <w:div w:id="1430420224">
              <w:marLeft w:val="0"/>
              <w:marRight w:val="0"/>
              <w:marTop w:val="0"/>
              <w:marBottom w:val="0"/>
              <w:divBdr>
                <w:top w:val="none" w:sz="0" w:space="0" w:color="auto"/>
                <w:left w:val="none" w:sz="0" w:space="0" w:color="auto"/>
                <w:bottom w:val="none" w:sz="0" w:space="0" w:color="auto"/>
                <w:right w:val="none" w:sz="0" w:space="0" w:color="auto"/>
              </w:divBdr>
            </w:div>
          </w:divsChild>
        </w:div>
        <w:div w:id="1565987415">
          <w:marLeft w:val="0"/>
          <w:marRight w:val="0"/>
          <w:marTop w:val="0"/>
          <w:marBottom w:val="0"/>
          <w:divBdr>
            <w:top w:val="none" w:sz="0" w:space="0" w:color="auto"/>
            <w:left w:val="none" w:sz="0" w:space="0" w:color="auto"/>
            <w:bottom w:val="none" w:sz="0" w:space="0" w:color="auto"/>
            <w:right w:val="none" w:sz="0" w:space="0" w:color="auto"/>
          </w:divBdr>
          <w:divsChild>
            <w:div w:id="1487014505">
              <w:marLeft w:val="0"/>
              <w:marRight w:val="0"/>
              <w:marTop w:val="0"/>
              <w:marBottom w:val="0"/>
              <w:divBdr>
                <w:top w:val="none" w:sz="0" w:space="0" w:color="auto"/>
                <w:left w:val="none" w:sz="0" w:space="0" w:color="auto"/>
                <w:bottom w:val="none" w:sz="0" w:space="0" w:color="auto"/>
                <w:right w:val="none" w:sz="0" w:space="0" w:color="auto"/>
              </w:divBdr>
            </w:div>
          </w:divsChild>
        </w:div>
        <w:div w:id="1709643420">
          <w:marLeft w:val="0"/>
          <w:marRight w:val="0"/>
          <w:marTop w:val="0"/>
          <w:marBottom w:val="0"/>
          <w:divBdr>
            <w:top w:val="none" w:sz="0" w:space="0" w:color="auto"/>
            <w:left w:val="none" w:sz="0" w:space="0" w:color="auto"/>
            <w:bottom w:val="none" w:sz="0" w:space="0" w:color="auto"/>
            <w:right w:val="none" w:sz="0" w:space="0" w:color="auto"/>
          </w:divBdr>
          <w:divsChild>
            <w:div w:id="54087274">
              <w:marLeft w:val="0"/>
              <w:marRight w:val="0"/>
              <w:marTop w:val="0"/>
              <w:marBottom w:val="0"/>
              <w:divBdr>
                <w:top w:val="none" w:sz="0" w:space="0" w:color="auto"/>
                <w:left w:val="none" w:sz="0" w:space="0" w:color="auto"/>
                <w:bottom w:val="none" w:sz="0" w:space="0" w:color="auto"/>
                <w:right w:val="none" w:sz="0" w:space="0" w:color="auto"/>
              </w:divBdr>
            </w:div>
            <w:div w:id="54932570">
              <w:marLeft w:val="0"/>
              <w:marRight w:val="0"/>
              <w:marTop w:val="0"/>
              <w:marBottom w:val="0"/>
              <w:divBdr>
                <w:top w:val="none" w:sz="0" w:space="0" w:color="auto"/>
                <w:left w:val="none" w:sz="0" w:space="0" w:color="auto"/>
                <w:bottom w:val="none" w:sz="0" w:space="0" w:color="auto"/>
                <w:right w:val="none" w:sz="0" w:space="0" w:color="auto"/>
              </w:divBdr>
            </w:div>
          </w:divsChild>
        </w:div>
        <w:div w:id="1925650006">
          <w:marLeft w:val="0"/>
          <w:marRight w:val="0"/>
          <w:marTop w:val="0"/>
          <w:marBottom w:val="0"/>
          <w:divBdr>
            <w:top w:val="none" w:sz="0" w:space="0" w:color="auto"/>
            <w:left w:val="none" w:sz="0" w:space="0" w:color="auto"/>
            <w:bottom w:val="none" w:sz="0" w:space="0" w:color="auto"/>
            <w:right w:val="none" w:sz="0" w:space="0" w:color="auto"/>
          </w:divBdr>
          <w:divsChild>
            <w:div w:id="850679990">
              <w:marLeft w:val="0"/>
              <w:marRight w:val="0"/>
              <w:marTop w:val="0"/>
              <w:marBottom w:val="0"/>
              <w:divBdr>
                <w:top w:val="none" w:sz="0" w:space="0" w:color="auto"/>
                <w:left w:val="none" w:sz="0" w:space="0" w:color="auto"/>
                <w:bottom w:val="none" w:sz="0" w:space="0" w:color="auto"/>
                <w:right w:val="none" w:sz="0" w:space="0" w:color="auto"/>
              </w:divBdr>
            </w:div>
          </w:divsChild>
        </w:div>
        <w:div w:id="1959675363">
          <w:marLeft w:val="0"/>
          <w:marRight w:val="0"/>
          <w:marTop w:val="0"/>
          <w:marBottom w:val="0"/>
          <w:divBdr>
            <w:top w:val="none" w:sz="0" w:space="0" w:color="auto"/>
            <w:left w:val="none" w:sz="0" w:space="0" w:color="auto"/>
            <w:bottom w:val="none" w:sz="0" w:space="0" w:color="auto"/>
            <w:right w:val="none" w:sz="0" w:space="0" w:color="auto"/>
          </w:divBdr>
          <w:divsChild>
            <w:div w:id="1792940360">
              <w:marLeft w:val="0"/>
              <w:marRight w:val="0"/>
              <w:marTop w:val="0"/>
              <w:marBottom w:val="0"/>
              <w:divBdr>
                <w:top w:val="none" w:sz="0" w:space="0" w:color="auto"/>
                <w:left w:val="none" w:sz="0" w:space="0" w:color="auto"/>
                <w:bottom w:val="none" w:sz="0" w:space="0" w:color="auto"/>
                <w:right w:val="none" w:sz="0" w:space="0" w:color="auto"/>
              </w:divBdr>
            </w:div>
            <w:div w:id="2045398698">
              <w:marLeft w:val="0"/>
              <w:marRight w:val="0"/>
              <w:marTop w:val="0"/>
              <w:marBottom w:val="0"/>
              <w:divBdr>
                <w:top w:val="none" w:sz="0" w:space="0" w:color="auto"/>
                <w:left w:val="none" w:sz="0" w:space="0" w:color="auto"/>
                <w:bottom w:val="none" w:sz="0" w:space="0" w:color="auto"/>
                <w:right w:val="none" w:sz="0" w:space="0" w:color="auto"/>
              </w:divBdr>
            </w:div>
          </w:divsChild>
        </w:div>
        <w:div w:id="2016569876">
          <w:marLeft w:val="0"/>
          <w:marRight w:val="0"/>
          <w:marTop w:val="0"/>
          <w:marBottom w:val="0"/>
          <w:divBdr>
            <w:top w:val="none" w:sz="0" w:space="0" w:color="auto"/>
            <w:left w:val="none" w:sz="0" w:space="0" w:color="auto"/>
            <w:bottom w:val="none" w:sz="0" w:space="0" w:color="auto"/>
            <w:right w:val="none" w:sz="0" w:space="0" w:color="auto"/>
          </w:divBdr>
          <w:divsChild>
            <w:div w:id="1184437756">
              <w:marLeft w:val="0"/>
              <w:marRight w:val="0"/>
              <w:marTop w:val="0"/>
              <w:marBottom w:val="0"/>
              <w:divBdr>
                <w:top w:val="none" w:sz="0" w:space="0" w:color="auto"/>
                <w:left w:val="none" w:sz="0" w:space="0" w:color="auto"/>
                <w:bottom w:val="none" w:sz="0" w:space="0" w:color="auto"/>
                <w:right w:val="none" w:sz="0" w:space="0" w:color="auto"/>
              </w:divBdr>
            </w:div>
          </w:divsChild>
        </w:div>
        <w:div w:id="2047218751">
          <w:marLeft w:val="0"/>
          <w:marRight w:val="0"/>
          <w:marTop w:val="0"/>
          <w:marBottom w:val="0"/>
          <w:divBdr>
            <w:top w:val="none" w:sz="0" w:space="0" w:color="auto"/>
            <w:left w:val="none" w:sz="0" w:space="0" w:color="auto"/>
            <w:bottom w:val="none" w:sz="0" w:space="0" w:color="auto"/>
            <w:right w:val="none" w:sz="0" w:space="0" w:color="auto"/>
          </w:divBdr>
          <w:divsChild>
            <w:div w:id="1495682387">
              <w:marLeft w:val="0"/>
              <w:marRight w:val="0"/>
              <w:marTop w:val="0"/>
              <w:marBottom w:val="0"/>
              <w:divBdr>
                <w:top w:val="none" w:sz="0" w:space="0" w:color="auto"/>
                <w:left w:val="none" w:sz="0" w:space="0" w:color="auto"/>
                <w:bottom w:val="none" w:sz="0" w:space="0" w:color="auto"/>
                <w:right w:val="none" w:sz="0" w:space="0" w:color="auto"/>
              </w:divBdr>
            </w:div>
          </w:divsChild>
        </w:div>
        <w:div w:id="2130934361">
          <w:marLeft w:val="0"/>
          <w:marRight w:val="0"/>
          <w:marTop w:val="0"/>
          <w:marBottom w:val="0"/>
          <w:divBdr>
            <w:top w:val="none" w:sz="0" w:space="0" w:color="auto"/>
            <w:left w:val="none" w:sz="0" w:space="0" w:color="auto"/>
            <w:bottom w:val="none" w:sz="0" w:space="0" w:color="auto"/>
            <w:right w:val="none" w:sz="0" w:space="0" w:color="auto"/>
          </w:divBdr>
          <w:divsChild>
            <w:div w:id="162091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365385">
      <w:bodyDiv w:val="1"/>
      <w:marLeft w:val="0"/>
      <w:marRight w:val="0"/>
      <w:marTop w:val="0"/>
      <w:marBottom w:val="0"/>
      <w:divBdr>
        <w:top w:val="none" w:sz="0" w:space="0" w:color="auto"/>
        <w:left w:val="none" w:sz="0" w:space="0" w:color="auto"/>
        <w:bottom w:val="none" w:sz="0" w:space="0" w:color="auto"/>
        <w:right w:val="none" w:sz="0" w:space="0" w:color="auto"/>
      </w:divBdr>
      <w:divsChild>
        <w:div w:id="20785664">
          <w:marLeft w:val="0"/>
          <w:marRight w:val="0"/>
          <w:marTop w:val="0"/>
          <w:marBottom w:val="0"/>
          <w:divBdr>
            <w:top w:val="none" w:sz="0" w:space="0" w:color="auto"/>
            <w:left w:val="none" w:sz="0" w:space="0" w:color="auto"/>
            <w:bottom w:val="none" w:sz="0" w:space="0" w:color="auto"/>
            <w:right w:val="none" w:sz="0" w:space="0" w:color="auto"/>
          </w:divBdr>
          <w:divsChild>
            <w:div w:id="1223516847">
              <w:marLeft w:val="0"/>
              <w:marRight w:val="0"/>
              <w:marTop w:val="0"/>
              <w:marBottom w:val="0"/>
              <w:divBdr>
                <w:top w:val="none" w:sz="0" w:space="0" w:color="auto"/>
                <w:left w:val="none" w:sz="0" w:space="0" w:color="auto"/>
                <w:bottom w:val="none" w:sz="0" w:space="0" w:color="auto"/>
                <w:right w:val="none" w:sz="0" w:space="0" w:color="auto"/>
              </w:divBdr>
            </w:div>
            <w:div w:id="2082869221">
              <w:marLeft w:val="0"/>
              <w:marRight w:val="0"/>
              <w:marTop w:val="0"/>
              <w:marBottom w:val="0"/>
              <w:divBdr>
                <w:top w:val="none" w:sz="0" w:space="0" w:color="auto"/>
                <w:left w:val="none" w:sz="0" w:space="0" w:color="auto"/>
                <w:bottom w:val="none" w:sz="0" w:space="0" w:color="auto"/>
                <w:right w:val="none" w:sz="0" w:space="0" w:color="auto"/>
              </w:divBdr>
            </w:div>
          </w:divsChild>
        </w:div>
        <w:div w:id="55588724">
          <w:marLeft w:val="0"/>
          <w:marRight w:val="0"/>
          <w:marTop w:val="0"/>
          <w:marBottom w:val="0"/>
          <w:divBdr>
            <w:top w:val="none" w:sz="0" w:space="0" w:color="auto"/>
            <w:left w:val="none" w:sz="0" w:space="0" w:color="auto"/>
            <w:bottom w:val="none" w:sz="0" w:space="0" w:color="auto"/>
            <w:right w:val="none" w:sz="0" w:space="0" w:color="auto"/>
          </w:divBdr>
          <w:divsChild>
            <w:div w:id="1426534080">
              <w:marLeft w:val="0"/>
              <w:marRight w:val="0"/>
              <w:marTop w:val="0"/>
              <w:marBottom w:val="0"/>
              <w:divBdr>
                <w:top w:val="none" w:sz="0" w:space="0" w:color="auto"/>
                <w:left w:val="none" w:sz="0" w:space="0" w:color="auto"/>
                <w:bottom w:val="none" w:sz="0" w:space="0" w:color="auto"/>
                <w:right w:val="none" w:sz="0" w:space="0" w:color="auto"/>
              </w:divBdr>
            </w:div>
          </w:divsChild>
        </w:div>
        <w:div w:id="222259310">
          <w:marLeft w:val="0"/>
          <w:marRight w:val="0"/>
          <w:marTop w:val="0"/>
          <w:marBottom w:val="0"/>
          <w:divBdr>
            <w:top w:val="none" w:sz="0" w:space="0" w:color="auto"/>
            <w:left w:val="none" w:sz="0" w:space="0" w:color="auto"/>
            <w:bottom w:val="none" w:sz="0" w:space="0" w:color="auto"/>
            <w:right w:val="none" w:sz="0" w:space="0" w:color="auto"/>
          </w:divBdr>
          <w:divsChild>
            <w:div w:id="1995521822">
              <w:marLeft w:val="0"/>
              <w:marRight w:val="0"/>
              <w:marTop w:val="0"/>
              <w:marBottom w:val="0"/>
              <w:divBdr>
                <w:top w:val="none" w:sz="0" w:space="0" w:color="auto"/>
                <w:left w:val="none" w:sz="0" w:space="0" w:color="auto"/>
                <w:bottom w:val="none" w:sz="0" w:space="0" w:color="auto"/>
                <w:right w:val="none" w:sz="0" w:space="0" w:color="auto"/>
              </w:divBdr>
            </w:div>
            <w:div w:id="2028943721">
              <w:marLeft w:val="0"/>
              <w:marRight w:val="0"/>
              <w:marTop w:val="0"/>
              <w:marBottom w:val="0"/>
              <w:divBdr>
                <w:top w:val="none" w:sz="0" w:space="0" w:color="auto"/>
                <w:left w:val="none" w:sz="0" w:space="0" w:color="auto"/>
                <w:bottom w:val="none" w:sz="0" w:space="0" w:color="auto"/>
                <w:right w:val="none" w:sz="0" w:space="0" w:color="auto"/>
              </w:divBdr>
            </w:div>
          </w:divsChild>
        </w:div>
        <w:div w:id="314265221">
          <w:marLeft w:val="0"/>
          <w:marRight w:val="0"/>
          <w:marTop w:val="0"/>
          <w:marBottom w:val="0"/>
          <w:divBdr>
            <w:top w:val="none" w:sz="0" w:space="0" w:color="auto"/>
            <w:left w:val="none" w:sz="0" w:space="0" w:color="auto"/>
            <w:bottom w:val="none" w:sz="0" w:space="0" w:color="auto"/>
            <w:right w:val="none" w:sz="0" w:space="0" w:color="auto"/>
          </w:divBdr>
          <w:divsChild>
            <w:div w:id="1545865360">
              <w:marLeft w:val="0"/>
              <w:marRight w:val="0"/>
              <w:marTop w:val="0"/>
              <w:marBottom w:val="0"/>
              <w:divBdr>
                <w:top w:val="none" w:sz="0" w:space="0" w:color="auto"/>
                <w:left w:val="none" w:sz="0" w:space="0" w:color="auto"/>
                <w:bottom w:val="none" w:sz="0" w:space="0" w:color="auto"/>
                <w:right w:val="none" w:sz="0" w:space="0" w:color="auto"/>
              </w:divBdr>
            </w:div>
          </w:divsChild>
        </w:div>
        <w:div w:id="601686215">
          <w:marLeft w:val="0"/>
          <w:marRight w:val="0"/>
          <w:marTop w:val="0"/>
          <w:marBottom w:val="0"/>
          <w:divBdr>
            <w:top w:val="none" w:sz="0" w:space="0" w:color="auto"/>
            <w:left w:val="none" w:sz="0" w:space="0" w:color="auto"/>
            <w:bottom w:val="none" w:sz="0" w:space="0" w:color="auto"/>
            <w:right w:val="none" w:sz="0" w:space="0" w:color="auto"/>
          </w:divBdr>
          <w:divsChild>
            <w:div w:id="1863661119">
              <w:marLeft w:val="0"/>
              <w:marRight w:val="0"/>
              <w:marTop w:val="0"/>
              <w:marBottom w:val="0"/>
              <w:divBdr>
                <w:top w:val="none" w:sz="0" w:space="0" w:color="auto"/>
                <w:left w:val="none" w:sz="0" w:space="0" w:color="auto"/>
                <w:bottom w:val="none" w:sz="0" w:space="0" w:color="auto"/>
                <w:right w:val="none" w:sz="0" w:space="0" w:color="auto"/>
              </w:divBdr>
            </w:div>
          </w:divsChild>
        </w:div>
        <w:div w:id="657539087">
          <w:marLeft w:val="0"/>
          <w:marRight w:val="0"/>
          <w:marTop w:val="0"/>
          <w:marBottom w:val="0"/>
          <w:divBdr>
            <w:top w:val="none" w:sz="0" w:space="0" w:color="auto"/>
            <w:left w:val="none" w:sz="0" w:space="0" w:color="auto"/>
            <w:bottom w:val="none" w:sz="0" w:space="0" w:color="auto"/>
            <w:right w:val="none" w:sz="0" w:space="0" w:color="auto"/>
          </w:divBdr>
          <w:divsChild>
            <w:div w:id="99187897">
              <w:marLeft w:val="0"/>
              <w:marRight w:val="0"/>
              <w:marTop w:val="0"/>
              <w:marBottom w:val="0"/>
              <w:divBdr>
                <w:top w:val="none" w:sz="0" w:space="0" w:color="auto"/>
                <w:left w:val="none" w:sz="0" w:space="0" w:color="auto"/>
                <w:bottom w:val="none" w:sz="0" w:space="0" w:color="auto"/>
                <w:right w:val="none" w:sz="0" w:space="0" w:color="auto"/>
              </w:divBdr>
            </w:div>
            <w:div w:id="1944221298">
              <w:marLeft w:val="0"/>
              <w:marRight w:val="0"/>
              <w:marTop w:val="0"/>
              <w:marBottom w:val="0"/>
              <w:divBdr>
                <w:top w:val="none" w:sz="0" w:space="0" w:color="auto"/>
                <w:left w:val="none" w:sz="0" w:space="0" w:color="auto"/>
                <w:bottom w:val="none" w:sz="0" w:space="0" w:color="auto"/>
                <w:right w:val="none" w:sz="0" w:space="0" w:color="auto"/>
              </w:divBdr>
            </w:div>
          </w:divsChild>
        </w:div>
        <w:div w:id="812137799">
          <w:marLeft w:val="0"/>
          <w:marRight w:val="0"/>
          <w:marTop w:val="0"/>
          <w:marBottom w:val="0"/>
          <w:divBdr>
            <w:top w:val="none" w:sz="0" w:space="0" w:color="auto"/>
            <w:left w:val="none" w:sz="0" w:space="0" w:color="auto"/>
            <w:bottom w:val="none" w:sz="0" w:space="0" w:color="auto"/>
            <w:right w:val="none" w:sz="0" w:space="0" w:color="auto"/>
          </w:divBdr>
          <w:divsChild>
            <w:div w:id="2059431945">
              <w:marLeft w:val="0"/>
              <w:marRight w:val="0"/>
              <w:marTop w:val="0"/>
              <w:marBottom w:val="0"/>
              <w:divBdr>
                <w:top w:val="none" w:sz="0" w:space="0" w:color="auto"/>
                <w:left w:val="none" w:sz="0" w:space="0" w:color="auto"/>
                <w:bottom w:val="none" w:sz="0" w:space="0" w:color="auto"/>
                <w:right w:val="none" w:sz="0" w:space="0" w:color="auto"/>
              </w:divBdr>
            </w:div>
          </w:divsChild>
        </w:div>
        <w:div w:id="854658562">
          <w:marLeft w:val="0"/>
          <w:marRight w:val="0"/>
          <w:marTop w:val="0"/>
          <w:marBottom w:val="0"/>
          <w:divBdr>
            <w:top w:val="none" w:sz="0" w:space="0" w:color="auto"/>
            <w:left w:val="none" w:sz="0" w:space="0" w:color="auto"/>
            <w:bottom w:val="none" w:sz="0" w:space="0" w:color="auto"/>
            <w:right w:val="none" w:sz="0" w:space="0" w:color="auto"/>
          </w:divBdr>
          <w:divsChild>
            <w:div w:id="1473257415">
              <w:marLeft w:val="0"/>
              <w:marRight w:val="0"/>
              <w:marTop w:val="0"/>
              <w:marBottom w:val="0"/>
              <w:divBdr>
                <w:top w:val="none" w:sz="0" w:space="0" w:color="auto"/>
                <w:left w:val="none" w:sz="0" w:space="0" w:color="auto"/>
                <w:bottom w:val="none" w:sz="0" w:space="0" w:color="auto"/>
                <w:right w:val="none" w:sz="0" w:space="0" w:color="auto"/>
              </w:divBdr>
            </w:div>
          </w:divsChild>
        </w:div>
        <w:div w:id="1020743375">
          <w:marLeft w:val="0"/>
          <w:marRight w:val="0"/>
          <w:marTop w:val="0"/>
          <w:marBottom w:val="0"/>
          <w:divBdr>
            <w:top w:val="none" w:sz="0" w:space="0" w:color="auto"/>
            <w:left w:val="none" w:sz="0" w:space="0" w:color="auto"/>
            <w:bottom w:val="none" w:sz="0" w:space="0" w:color="auto"/>
            <w:right w:val="none" w:sz="0" w:space="0" w:color="auto"/>
          </w:divBdr>
          <w:divsChild>
            <w:div w:id="1480534020">
              <w:marLeft w:val="0"/>
              <w:marRight w:val="0"/>
              <w:marTop w:val="0"/>
              <w:marBottom w:val="0"/>
              <w:divBdr>
                <w:top w:val="none" w:sz="0" w:space="0" w:color="auto"/>
                <w:left w:val="none" w:sz="0" w:space="0" w:color="auto"/>
                <w:bottom w:val="none" w:sz="0" w:space="0" w:color="auto"/>
                <w:right w:val="none" w:sz="0" w:space="0" w:color="auto"/>
              </w:divBdr>
            </w:div>
          </w:divsChild>
        </w:div>
        <w:div w:id="1146046855">
          <w:marLeft w:val="0"/>
          <w:marRight w:val="0"/>
          <w:marTop w:val="0"/>
          <w:marBottom w:val="0"/>
          <w:divBdr>
            <w:top w:val="none" w:sz="0" w:space="0" w:color="auto"/>
            <w:left w:val="none" w:sz="0" w:space="0" w:color="auto"/>
            <w:bottom w:val="none" w:sz="0" w:space="0" w:color="auto"/>
            <w:right w:val="none" w:sz="0" w:space="0" w:color="auto"/>
          </w:divBdr>
          <w:divsChild>
            <w:div w:id="1703087934">
              <w:marLeft w:val="0"/>
              <w:marRight w:val="0"/>
              <w:marTop w:val="0"/>
              <w:marBottom w:val="0"/>
              <w:divBdr>
                <w:top w:val="none" w:sz="0" w:space="0" w:color="auto"/>
                <w:left w:val="none" w:sz="0" w:space="0" w:color="auto"/>
                <w:bottom w:val="none" w:sz="0" w:space="0" w:color="auto"/>
                <w:right w:val="none" w:sz="0" w:space="0" w:color="auto"/>
              </w:divBdr>
            </w:div>
          </w:divsChild>
        </w:div>
        <w:div w:id="1224633858">
          <w:marLeft w:val="0"/>
          <w:marRight w:val="0"/>
          <w:marTop w:val="0"/>
          <w:marBottom w:val="0"/>
          <w:divBdr>
            <w:top w:val="none" w:sz="0" w:space="0" w:color="auto"/>
            <w:left w:val="none" w:sz="0" w:space="0" w:color="auto"/>
            <w:bottom w:val="none" w:sz="0" w:space="0" w:color="auto"/>
            <w:right w:val="none" w:sz="0" w:space="0" w:color="auto"/>
          </w:divBdr>
          <w:divsChild>
            <w:div w:id="589239466">
              <w:marLeft w:val="0"/>
              <w:marRight w:val="0"/>
              <w:marTop w:val="0"/>
              <w:marBottom w:val="0"/>
              <w:divBdr>
                <w:top w:val="none" w:sz="0" w:space="0" w:color="auto"/>
                <w:left w:val="none" w:sz="0" w:space="0" w:color="auto"/>
                <w:bottom w:val="none" w:sz="0" w:space="0" w:color="auto"/>
                <w:right w:val="none" w:sz="0" w:space="0" w:color="auto"/>
              </w:divBdr>
            </w:div>
          </w:divsChild>
        </w:div>
        <w:div w:id="1580748903">
          <w:marLeft w:val="0"/>
          <w:marRight w:val="0"/>
          <w:marTop w:val="0"/>
          <w:marBottom w:val="0"/>
          <w:divBdr>
            <w:top w:val="none" w:sz="0" w:space="0" w:color="auto"/>
            <w:left w:val="none" w:sz="0" w:space="0" w:color="auto"/>
            <w:bottom w:val="none" w:sz="0" w:space="0" w:color="auto"/>
            <w:right w:val="none" w:sz="0" w:space="0" w:color="auto"/>
          </w:divBdr>
          <w:divsChild>
            <w:div w:id="1467772938">
              <w:marLeft w:val="0"/>
              <w:marRight w:val="0"/>
              <w:marTop w:val="0"/>
              <w:marBottom w:val="0"/>
              <w:divBdr>
                <w:top w:val="none" w:sz="0" w:space="0" w:color="auto"/>
                <w:left w:val="none" w:sz="0" w:space="0" w:color="auto"/>
                <w:bottom w:val="none" w:sz="0" w:space="0" w:color="auto"/>
                <w:right w:val="none" w:sz="0" w:space="0" w:color="auto"/>
              </w:divBdr>
            </w:div>
          </w:divsChild>
        </w:div>
        <w:div w:id="1764301044">
          <w:marLeft w:val="0"/>
          <w:marRight w:val="0"/>
          <w:marTop w:val="0"/>
          <w:marBottom w:val="0"/>
          <w:divBdr>
            <w:top w:val="none" w:sz="0" w:space="0" w:color="auto"/>
            <w:left w:val="none" w:sz="0" w:space="0" w:color="auto"/>
            <w:bottom w:val="none" w:sz="0" w:space="0" w:color="auto"/>
            <w:right w:val="none" w:sz="0" w:space="0" w:color="auto"/>
          </w:divBdr>
          <w:divsChild>
            <w:div w:id="124540813">
              <w:marLeft w:val="0"/>
              <w:marRight w:val="0"/>
              <w:marTop w:val="0"/>
              <w:marBottom w:val="0"/>
              <w:divBdr>
                <w:top w:val="none" w:sz="0" w:space="0" w:color="auto"/>
                <w:left w:val="none" w:sz="0" w:space="0" w:color="auto"/>
                <w:bottom w:val="none" w:sz="0" w:space="0" w:color="auto"/>
                <w:right w:val="none" w:sz="0" w:space="0" w:color="auto"/>
              </w:divBdr>
            </w:div>
          </w:divsChild>
        </w:div>
        <w:div w:id="1828743606">
          <w:marLeft w:val="0"/>
          <w:marRight w:val="0"/>
          <w:marTop w:val="0"/>
          <w:marBottom w:val="0"/>
          <w:divBdr>
            <w:top w:val="none" w:sz="0" w:space="0" w:color="auto"/>
            <w:left w:val="none" w:sz="0" w:space="0" w:color="auto"/>
            <w:bottom w:val="none" w:sz="0" w:space="0" w:color="auto"/>
            <w:right w:val="none" w:sz="0" w:space="0" w:color="auto"/>
          </w:divBdr>
          <w:divsChild>
            <w:div w:id="1487211090">
              <w:marLeft w:val="0"/>
              <w:marRight w:val="0"/>
              <w:marTop w:val="0"/>
              <w:marBottom w:val="0"/>
              <w:divBdr>
                <w:top w:val="none" w:sz="0" w:space="0" w:color="auto"/>
                <w:left w:val="none" w:sz="0" w:space="0" w:color="auto"/>
                <w:bottom w:val="none" w:sz="0" w:space="0" w:color="auto"/>
                <w:right w:val="none" w:sz="0" w:space="0" w:color="auto"/>
              </w:divBdr>
            </w:div>
          </w:divsChild>
        </w:div>
        <w:div w:id="1917399710">
          <w:marLeft w:val="0"/>
          <w:marRight w:val="0"/>
          <w:marTop w:val="0"/>
          <w:marBottom w:val="0"/>
          <w:divBdr>
            <w:top w:val="none" w:sz="0" w:space="0" w:color="auto"/>
            <w:left w:val="none" w:sz="0" w:space="0" w:color="auto"/>
            <w:bottom w:val="none" w:sz="0" w:space="0" w:color="auto"/>
            <w:right w:val="none" w:sz="0" w:space="0" w:color="auto"/>
          </w:divBdr>
          <w:divsChild>
            <w:div w:id="459886013">
              <w:marLeft w:val="0"/>
              <w:marRight w:val="0"/>
              <w:marTop w:val="0"/>
              <w:marBottom w:val="0"/>
              <w:divBdr>
                <w:top w:val="none" w:sz="0" w:space="0" w:color="auto"/>
                <w:left w:val="none" w:sz="0" w:space="0" w:color="auto"/>
                <w:bottom w:val="none" w:sz="0" w:space="0" w:color="auto"/>
                <w:right w:val="none" w:sz="0" w:space="0" w:color="auto"/>
              </w:divBdr>
            </w:div>
          </w:divsChild>
        </w:div>
        <w:div w:id="2021466979">
          <w:marLeft w:val="0"/>
          <w:marRight w:val="0"/>
          <w:marTop w:val="0"/>
          <w:marBottom w:val="0"/>
          <w:divBdr>
            <w:top w:val="none" w:sz="0" w:space="0" w:color="auto"/>
            <w:left w:val="none" w:sz="0" w:space="0" w:color="auto"/>
            <w:bottom w:val="none" w:sz="0" w:space="0" w:color="auto"/>
            <w:right w:val="none" w:sz="0" w:space="0" w:color="auto"/>
          </w:divBdr>
          <w:divsChild>
            <w:div w:id="1282296587">
              <w:marLeft w:val="0"/>
              <w:marRight w:val="0"/>
              <w:marTop w:val="0"/>
              <w:marBottom w:val="0"/>
              <w:divBdr>
                <w:top w:val="none" w:sz="0" w:space="0" w:color="auto"/>
                <w:left w:val="none" w:sz="0" w:space="0" w:color="auto"/>
                <w:bottom w:val="none" w:sz="0" w:space="0" w:color="auto"/>
                <w:right w:val="none" w:sz="0" w:space="0" w:color="auto"/>
              </w:divBdr>
            </w:div>
            <w:div w:id="163271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474693">
      <w:bodyDiv w:val="1"/>
      <w:marLeft w:val="0"/>
      <w:marRight w:val="0"/>
      <w:marTop w:val="0"/>
      <w:marBottom w:val="0"/>
      <w:divBdr>
        <w:top w:val="none" w:sz="0" w:space="0" w:color="auto"/>
        <w:left w:val="none" w:sz="0" w:space="0" w:color="auto"/>
        <w:bottom w:val="none" w:sz="0" w:space="0" w:color="auto"/>
        <w:right w:val="none" w:sz="0" w:space="0" w:color="auto"/>
      </w:divBdr>
    </w:div>
    <w:div w:id="653145510">
      <w:bodyDiv w:val="1"/>
      <w:marLeft w:val="0"/>
      <w:marRight w:val="0"/>
      <w:marTop w:val="0"/>
      <w:marBottom w:val="0"/>
      <w:divBdr>
        <w:top w:val="none" w:sz="0" w:space="0" w:color="auto"/>
        <w:left w:val="none" w:sz="0" w:space="0" w:color="auto"/>
        <w:bottom w:val="none" w:sz="0" w:space="0" w:color="auto"/>
        <w:right w:val="none" w:sz="0" w:space="0" w:color="auto"/>
      </w:divBdr>
    </w:div>
    <w:div w:id="670832913">
      <w:bodyDiv w:val="1"/>
      <w:marLeft w:val="0"/>
      <w:marRight w:val="0"/>
      <w:marTop w:val="0"/>
      <w:marBottom w:val="0"/>
      <w:divBdr>
        <w:top w:val="none" w:sz="0" w:space="0" w:color="auto"/>
        <w:left w:val="none" w:sz="0" w:space="0" w:color="auto"/>
        <w:bottom w:val="none" w:sz="0" w:space="0" w:color="auto"/>
        <w:right w:val="none" w:sz="0" w:space="0" w:color="auto"/>
      </w:divBdr>
    </w:div>
    <w:div w:id="719667067">
      <w:bodyDiv w:val="1"/>
      <w:marLeft w:val="0"/>
      <w:marRight w:val="0"/>
      <w:marTop w:val="0"/>
      <w:marBottom w:val="0"/>
      <w:divBdr>
        <w:top w:val="none" w:sz="0" w:space="0" w:color="auto"/>
        <w:left w:val="none" w:sz="0" w:space="0" w:color="auto"/>
        <w:bottom w:val="none" w:sz="0" w:space="0" w:color="auto"/>
        <w:right w:val="none" w:sz="0" w:space="0" w:color="auto"/>
      </w:divBdr>
    </w:div>
    <w:div w:id="762805426">
      <w:bodyDiv w:val="1"/>
      <w:marLeft w:val="0"/>
      <w:marRight w:val="0"/>
      <w:marTop w:val="0"/>
      <w:marBottom w:val="0"/>
      <w:divBdr>
        <w:top w:val="none" w:sz="0" w:space="0" w:color="auto"/>
        <w:left w:val="none" w:sz="0" w:space="0" w:color="auto"/>
        <w:bottom w:val="none" w:sz="0" w:space="0" w:color="auto"/>
        <w:right w:val="none" w:sz="0" w:space="0" w:color="auto"/>
      </w:divBdr>
    </w:div>
    <w:div w:id="777604963">
      <w:bodyDiv w:val="1"/>
      <w:marLeft w:val="0"/>
      <w:marRight w:val="0"/>
      <w:marTop w:val="0"/>
      <w:marBottom w:val="0"/>
      <w:divBdr>
        <w:top w:val="none" w:sz="0" w:space="0" w:color="auto"/>
        <w:left w:val="none" w:sz="0" w:space="0" w:color="auto"/>
        <w:bottom w:val="none" w:sz="0" w:space="0" w:color="auto"/>
        <w:right w:val="none" w:sz="0" w:space="0" w:color="auto"/>
      </w:divBdr>
    </w:div>
    <w:div w:id="793641025">
      <w:bodyDiv w:val="1"/>
      <w:marLeft w:val="0"/>
      <w:marRight w:val="0"/>
      <w:marTop w:val="0"/>
      <w:marBottom w:val="0"/>
      <w:divBdr>
        <w:top w:val="none" w:sz="0" w:space="0" w:color="auto"/>
        <w:left w:val="none" w:sz="0" w:space="0" w:color="auto"/>
        <w:bottom w:val="none" w:sz="0" w:space="0" w:color="auto"/>
        <w:right w:val="none" w:sz="0" w:space="0" w:color="auto"/>
      </w:divBdr>
    </w:div>
    <w:div w:id="818031929">
      <w:bodyDiv w:val="1"/>
      <w:marLeft w:val="0"/>
      <w:marRight w:val="0"/>
      <w:marTop w:val="0"/>
      <w:marBottom w:val="0"/>
      <w:divBdr>
        <w:top w:val="none" w:sz="0" w:space="0" w:color="auto"/>
        <w:left w:val="none" w:sz="0" w:space="0" w:color="auto"/>
        <w:bottom w:val="none" w:sz="0" w:space="0" w:color="auto"/>
        <w:right w:val="none" w:sz="0" w:space="0" w:color="auto"/>
      </w:divBdr>
    </w:div>
    <w:div w:id="883296595">
      <w:bodyDiv w:val="1"/>
      <w:marLeft w:val="0"/>
      <w:marRight w:val="0"/>
      <w:marTop w:val="0"/>
      <w:marBottom w:val="0"/>
      <w:divBdr>
        <w:top w:val="none" w:sz="0" w:space="0" w:color="auto"/>
        <w:left w:val="none" w:sz="0" w:space="0" w:color="auto"/>
        <w:bottom w:val="none" w:sz="0" w:space="0" w:color="auto"/>
        <w:right w:val="none" w:sz="0" w:space="0" w:color="auto"/>
      </w:divBdr>
      <w:divsChild>
        <w:div w:id="101339880">
          <w:marLeft w:val="0"/>
          <w:marRight w:val="0"/>
          <w:marTop w:val="0"/>
          <w:marBottom w:val="0"/>
          <w:divBdr>
            <w:top w:val="none" w:sz="0" w:space="0" w:color="auto"/>
            <w:left w:val="none" w:sz="0" w:space="0" w:color="auto"/>
            <w:bottom w:val="none" w:sz="0" w:space="0" w:color="auto"/>
            <w:right w:val="none" w:sz="0" w:space="0" w:color="auto"/>
          </w:divBdr>
        </w:div>
        <w:div w:id="570628037">
          <w:marLeft w:val="0"/>
          <w:marRight w:val="0"/>
          <w:marTop w:val="0"/>
          <w:marBottom w:val="0"/>
          <w:divBdr>
            <w:top w:val="none" w:sz="0" w:space="0" w:color="auto"/>
            <w:left w:val="none" w:sz="0" w:space="0" w:color="auto"/>
            <w:bottom w:val="none" w:sz="0" w:space="0" w:color="auto"/>
            <w:right w:val="none" w:sz="0" w:space="0" w:color="auto"/>
          </w:divBdr>
        </w:div>
        <w:div w:id="578946509">
          <w:marLeft w:val="0"/>
          <w:marRight w:val="0"/>
          <w:marTop w:val="0"/>
          <w:marBottom w:val="0"/>
          <w:divBdr>
            <w:top w:val="none" w:sz="0" w:space="0" w:color="auto"/>
            <w:left w:val="none" w:sz="0" w:space="0" w:color="auto"/>
            <w:bottom w:val="none" w:sz="0" w:space="0" w:color="auto"/>
            <w:right w:val="none" w:sz="0" w:space="0" w:color="auto"/>
          </w:divBdr>
        </w:div>
        <w:div w:id="902107455">
          <w:marLeft w:val="0"/>
          <w:marRight w:val="0"/>
          <w:marTop w:val="0"/>
          <w:marBottom w:val="0"/>
          <w:divBdr>
            <w:top w:val="none" w:sz="0" w:space="0" w:color="auto"/>
            <w:left w:val="none" w:sz="0" w:space="0" w:color="auto"/>
            <w:bottom w:val="none" w:sz="0" w:space="0" w:color="auto"/>
            <w:right w:val="none" w:sz="0" w:space="0" w:color="auto"/>
          </w:divBdr>
          <w:divsChild>
            <w:div w:id="739906432">
              <w:marLeft w:val="-75"/>
              <w:marRight w:val="0"/>
              <w:marTop w:val="30"/>
              <w:marBottom w:val="30"/>
              <w:divBdr>
                <w:top w:val="none" w:sz="0" w:space="0" w:color="auto"/>
                <w:left w:val="none" w:sz="0" w:space="0" w:color="auto"/>
                <w:bottom w:val="none" w:sz="0" w:space="0" w:color="auto"/>
                <w:right w:val="none" w:sz="0" w:space="0" w:color="auto"/>
              </w:divBdr>
              <w:divsChild>
                <w:div w:id="44915880">
                  <w:marLeft w:val="0"/>
                  <w:marRight w:val="0"/>
                  <w:marTop w:val="0"/>
                  <w:marBottom w:val="0"/>
                  <w:divBdr>
                    <w:top w:val="none" w:sz="0" w:space="0" w:color="auto"/>
                    <w:left w:val="none" w:sz="0" w:space="0" w:color="auto"/>
                    <w:bottom w:val="none" w:sz="0" w:space="0" w:color="auto"/>
                    <w:right w:val="none" w:sz="0" w:space="0" w:color="auto"/>
                  </w:divBdr>
                  <w:divsChild>
                    <w:div w:id="1638223127">
                      <w:marLeft w:val="0"/>
                      <w:marRight w:val="0"/>
                      <w:marTop w:val="0"/>
                      <w:marBottom w:val="0"/>
                      <w:divBdr>
                        <w:top w:val="none" w:sz="0" w:space="0" w:color="auto"/>
                        <w:left w:val="none" w:sz="0" w:space="0" w:color="auto"/>
                        <w:bottom w:val="none" w:sz="0" w:space="0" w:color="auto"/>
                        <w:right w:val="none" w:sz="0" w:space="0" w:color="auto"/>
                      </w:divBdr>
                    </w:div>
                  </w:divsChild>
                </w:div>
                <w:div w:id="154614541">
                  <w:marLeft w:val="0"/>
                  <w:marRight w:val="0"/>
                  <w:marTop w:val="0"/>
                  <w:marBottom w:val="0"/>
                  <w:divBdr>
                    <w:top w:val="none" w:sz="0" w:space="0" w:color="auto"/>
                    <w:left w:val="none" w:sz="0" w:space="0" w:color="auto"/>
                    <w:bottom w:val="none" w:sz="0" w:space="0" w:color="auto"/>
                    <w:right w:val="none" w:sz="0" w:space="0" w:color="auto"/>
                  </w:divBdr>
                  <w:divsChild>
                    <w:div w:id="1193806195">
                      <w:marLeft w:val="0"/>
                      <w:marRight w:val="0"/>
                      <w:marTop w:val="0"/>
                      <w:marBottom w:val="0"/>
                      <w:divBdr>
                        <w:top w:val="none" w:sz="0" w:space="0" w:color="auto"/>
                        <w:left w:val="none" w:sz="0" w:space="0" w:color="auto"/>
                        <w:bottom w:val="none" w:sz="0" w:space="0" w:color="auto"/>
                        <w:right w:val="none" w:sz="0" w:space="0" w:color="auto"/>
                      </w:divBdr>
                    </w:div>
                  </w:divsChild>
                </w:div>
                <w:div w:id="185170844">
                  <w:marLeft w:val="0"/>
                  <w:marRight w:val="0"/>
                  <w:marTop w:val="0"/>
                  <w:marBottom w:val="0"/>
                  <w:divBdr>
                    <w:top w:val="none" w:sz="0" w:space="0" w:color="auto"/>
                    <w:left w:val="none" w:sz="0" w:space="0" w:color="auto"/>
                    <w:bottom w:val="none" w:sz="0" w:space="0" w:color="auto"/>
                    <w:right w:val="none" w:sz="0" w:space="0" w:color="auto"/>
                  </w:divBdr>
                  <w:divsChild>
                    <w:div w:id="1430542482">
                      <w:marLeft w:val="0"/>
                      <w:marRight w:val="0"/>
                      <w:marTop w:val="0"/>
                      <w:marBottom w:val="0"/>
                      <w:divBdr>
                        <w:top w:val="none" w:sz="0" w:space="0" w:color="auto"/>
                        <w:left w:val="none" w:sz="0" w:space="0" w:color="auto"/>
                        <w:bottom w:val="none" w:sz="0" w:space="0" w:color="auto"/>
                        <w:right w:val="none" w:sz="0" w:space="0" w:color="auto"/>
                      </w:divBdr>
                    </w:div>
                  </w:divsChild>
                </w:div>
                <w:div w:id="246499071">
                  <w:marLeft w:val="0"/>
                  <w:marRight w:val="0"/>
                  <w:marTop w:val="0"/>
                  <w:marBottom w:val="0"/>
                  <w:divBdr>
                    <w:top w:val="none" w:sz="0" w:space="0" w:color="auto"/>
                    <w:left w:val="none" w:sz="0" w:space="0" w:color="auto"/>
                    <w:bottom w:val="none" w:sz="0" w:space="0" w:color="auto"/>
                    <w:right w:val="none" w:sz="0" w:space="0" w:color="auto"/>
                  </w:divBdr>
                  <w:divsChild>
                    <w:div w:id="101845066">
                      <w:marLeft w:val="0"/>
                      <w:marRight w:val="0"/>
                      <w:marTop w:val="0"/>
                      <w:marBottom w:val="0"/>
                      <w:divBdr>
                        <w:top w:val="none" w:sz="0" w:space="0" w:color="auto"/>
                        <w:left w:val="none" w:sz="0" w:space="0" w:color="auto"/>
                        <w:bottom w:val="none" w:sz="0" w:space="0" w:color="auto"/>
                        <w:right w:val="none" w:sz="0" w:space="0" w:color="auto"/>
                      </w:divBdr>
                    </w:div>
                  </w:divsChild>
                </w:div>
                <w:div w:id="259946597">
                  <w:marLeft w:val="0"/>
                  <w:marRight w:val="0"/>
                  <w:marTop w:val="0"/>
                  <w:marBottom w:val="0"/>
                  <w:divBdr>
                    <w:top w:val="none" w:sz="0" w:space="0" w:color="auto"/>
                    <w:left w:val="none" w:sz="0" w:space="0" w:color="auto"/>
                    <w:bottom w:val="none" w:sz="0" w:space="0" w:color="auto"/>
                    <w:right w:val="none" w:sz="0" w:space="0" w:color="auto"/>
                  </w:divBdr>
                  <w:divsChild>
                    <w:div w:id="2129933456">
                      <w:marLeft w:val="0"/>
                      <w:marRight w:val="0"/>
                      <w:marTop w:val="0"/>
                      <w:marBottom w:val="0"/>
                      <w:divBdr>
                        <w:top w:val="none" w:sz="0" w:space="0" w:color="auto"/>
                        <w:left w:val="none" w:sz="0" w:space="0" w:color="auto"/>
                        <w:bottom w:val="none" w:sz="0" w:space="0" w:color="auto"/>
                        <w:right w:val="none" w:sz="0" w:space="0" w:color="auto"/>
                      </w:divBdr>
                    </w:div>
                  </w:divsChild>
                </w:div>
                <w:div w:id="371811786">
                  <w:marLeft w:val="0"/>
                  <w:marRight w:val="0"/>
                  <w:marTop w:val="0"/>
                  <w:marBottom w:val="0"/>
                  <w:divBdr>
                    <w:top w:val="none" w:sz="0" w:space="0" w:color="auto"/>
                    <w:left w:val="none" w:sz="0" w:space="0" w:color="auto"/>
                    <w:bottom w:val="none" w:sz="0" w:space="0" w:color="auto"/>
                    <w:right w:val="none" w:sz="0" w:space="0" w:color="auto"/>
                  </w:divBdr>
                  <w:divsChild>
                    <w:div w:id="1357080627">
                      <w:marLeft w:val="0"/>
                      <w:marRight w:val="0"/>
                      <w:marTop w:val="0"/>
                      <w:marBottom w:val="0"/>
                      <w:divBdr>
                        <w:top w:val="none" w:sz="0" w:space="0" w:color="auto"/>
                        <w:left w:val="none" w:sz="0" w:space="0" w:color="auto"/>
                        <w:bottom w:val="none" w:sz="0" w:space="0" w:color="auto"/>
                        <w:right w:val="none" w:sz="0" w:space="0" w:color="auto"/>
                      </w:divBdr>
                    </w:div>
                  </w:divsChild>
                </w:div>
                <w:div w:id="580063559">
                  <w:marLeft w:val="0"/>
                  <w:marRight w:val="0"/>
                  <w:marTop w:val="0"/>
                  <w:marBottom w:val="0"/>
                  <w:divBdr>
                    <w:top w:val="none" w:sz="0" w:space="0" w:color="auto"/>
                    <w:left w:val="none" w:sz="0" w:space="0" w:color="auto"/>
                    <w:bottom w:val="none" w:sz="0" w:space="0" w:color="auto"/>
                    <w:right w:val="none" w:sz="0" w:space="0" w:color="auto"/>
                  </w:divBdr>
                  <w:divsChild>
                    <w:div w:id="1157068762">
                      <w:marLeft w:val="0"/>
                      <w:marRight w:val="0"/>
                      <w:marTop w:val="0"/>
                      <w:marBottom w:val="0"/>
                      <w:divBdr>
                        <w:top w:val="none" w:sz="0" w:space="0" w:color="auto"/>
                        <w:left w:val="none" w:sz="0" w:space="0" w:color="auto"/>
                        <w:bottom w:val="none" w:sz="0" w:space="0" w:color="auto"/>
                        <w:right w:val="none" w:sz="0" w:space="0" w:color="auto"/>
                      </w:divBdr>
                    </w:div>
                  </w:divsChild>
                </w:div>
                <w:div w:id="841238620">
                  <w:marLeft w:val="0"/>
                  <w:marRight w:val="0"/>
                  <w:marTop w:val="0"/>
                  <w:marBottom w:val="0"/>
                  <w:divBdr>
                    <w:top w:val="none" w:sz="0" w:space="0" w:color="auto"/>
                    <w:left w:val="none" w:sz="0" w:space="0" w:color="auto"/>
                    <w:bottom w:val="none" w:sz="0" w:space="0" w:color="auto"/>
                    <w:right w:val="none" w:sz="0" w:space="0" w:color="auto"/>
                  </w:divBdr>
                  <w:divsChild>
                    <w:div w:id="712997751">
                      <w:marLeft w:val="0"/>
                      <w:marRight w:val="0"/>
                      <w:marTop w:val="0"/>
                      <w:marBottom w:val="0"/>
                      <w:divBdr>
                        <w:top w:val="none" w:sz="0" w:space="0" w:color="auto"/>
                        <w:left w:val="none" w:sz="0" w:space="0" w:color="auto"/>
                        <w:bottom w:val="none" w:sz="0" w:space="0" w:color="auto"/>
                        <w:right w:val="none" w:sz="0" w:space="0" w:color="auto"/>
                      </w:divBdr>
                    </w:div>
                  </w:divsChild>
                </w:div>
                <w:div w:id="1236234859">
                  <w:marLeft w:val="0"/>
                  <w:marRight w:val="0"/>
                  <w:marTop w:val="0"/>
                  <w:marBottom w:val="0"/>
                  <w:divBdr>
                    <w:top w:val="none" w:sz="0" w:space="0" w:color="auto"/>
                    <w:left w:val="none" w:sz="0" w:space="0" w:color="auto"/>
                    <w:bottom w:val="none" w:sz="0" w:space="0" w:color="auto"/>
                    <w:right w:val="none" w:sz="0" w:space="0" w:color="auto"/>
                  </w:divBdr>
                  <w:divsChild>
                    <w:div w:id="546184603">
                      <w:marLeft w:val="0"/>
                      <w:marRight w:val="0"/>
                      <w:marTop w:val="0"/>
                      <w:marBottom w:val="0"/>
                      <w:divBdr>
                        <w:top w:val="none" w:sz="0" w:space="0" w:color="auto"/>
                        <w:left w:val="none" w:sz="0" w:space="0" w:color="auto"/>
                        <w:bottom w:val="none" w:sz="0" w:space="0" w:color="auto"/>
                        <w:right w:val="none" w:sz="0" w:space="0" w:color="auto"/>
                      </w:divBdr>
                    </w:div>
                  </w:divsChild>
                </w:div>
                <w:div w:id="1296646208">
                  <w:marLeft w:val="0"/>
                  <w:marRight w:val="0"/>
                  <w:marTop w:val="0"/>
                  <w:marBottom w:val="0"/>
                  <w:divBdr>
                    <w:top w:val="none" w:sz="0" w:space="0" w:color="auto"/>
                    <w:left w:val="none" w:sz="0" w:space="0" w:color="auto"/>
                    <w:bottom w:val="none" w:sz="0" w:space="0" w:color="auto"/>
                    <w:right w:val="none" w:sz="0" w:space="0" w:color="auto"/>
                  </w:divBdr>
                  <w:divsChild>
                    <w:div w:id="1803688577">
                      <w:marLeft w:val="0"/>
                      <w:marRight w:val="0"/>
                      <w:marTop w:val="0"/>
                      <w:marBottom w:val="0"/>
                      <w:divBdr>
                        <w:top w:val="none" w:sz="0" w:space="0" w:color="auto"/>
                        <w:left w:val="none" w:sz="0" w:space="0" w:color="auto"/>
                        <w:bottom w:val="none" w:sz="0" w:space="0" w:color="auto"/>
                        <w:right w:val="none" w:sz="0" w:space="0" w:color="auto"/>
                      </w:divBdr>
                    </w:div>
                  </w:divsChild>
                </w:div>
                <w:div w:id="1302808379">
                  <w:marLeft w:val="0"/>
                  <w:marRight w:val="0"/>
                  <w:marTop w:val="0"/>
                  <w:marBottom w:val="0"/>
                  <w:divBdr>
                    <w:top w:val="none" w:sz="0" w:space="0" w:color="auto"/>
                    <w:left w:val="none" w:sz="0" w:space="0" w:color="auto"/>
                    <w:bottom w:val="none" w:sz="0" w:space="0" w:color="auto"/>
                    <w:right w:val="none" w:sz="0" w:space="0" w:color="auto"/>
                  </w:divBdr>
                  <w:divsChild>
                    <w:div w:id="678000710">
                      <w:marLeft w:val="0"/>
                      <w:marRight w:val="0"/>
                      <w:marTop w:val="0"/>
                      <w:marBottom w:val="0"/>
                      <w:divBdr>
                        <w:top w:val="none" w:sz="0" w:space="0" w:color="auto"/>
                        <w:left w:val="none" w:sz="0" w:space="0" w:color="auto"/>
                        <w:bottom w:val="none" w:sz="0" w:space="0" w:color="auto"/>
                        <w:right w:val="none" w:sz="0" w:space="0" w:color="auto"/>
                      </w:divBdr>
                    </w:div>
                  </w:divsChild>
                </w:div>
                <w:div w:id="1335912453">
                  <w:marLeft w:val="0"/>
                  <w:marRight w:val="0"/>
                  <w:marTop w:val="0"/>
                  <w:marBottom w:val="0"/>
                  <w:divBdr>
                    <w:top w:val="none" w:sz="0" w:space="0" w:color="auto"/>
                    <w:left w:val="none" w:sz="0" w:space="0" w:color="auto"/>
                    <w:bottom w:val="none" w:sz="0" w:space="0" w:color="auto"/>
                    <w:right w:val="none" w:sz="0" w:space="0" w:color="auto"/>
                  </w:divBdr>
                  <w:divsChild>
                    <w:div w:id="1583374535">
                      <w:marLeft w:val="0"/>
                      <w:marRight w:val="0"/>
                      <w:marTop w:val="0"/>
                      <w:marBottom w:val="0"/>
                      <w:divBdr>
                        <w:top w:val="none" w:sz="0" w:space="0" w:color="auto"/>
                        <w:left w:val="none" w:sz="0" w:space="0" w:color="auto"/>
                        <w:bottom w:val="none" w:sz="0" w:space="0" w:color="auto"/>
                        <w:right w:val="none" w:sz="0" w:space="0" w:color="auto"/>
                      </w:divBdr>
                    </w:div>
                  </w:divsChild>
                </w:div>
                <w:div w:id="1371803124">
                  <w:marLeft w:val="0"/>
                  <w:marRight w:val="0"/>
                  <w:marTop w:val="0"/>
                  <w:marBottom w:val="0"/>
                  <w:divBdr>
                    <w:top w:val="none" w:sz="0" w:space="0" w:color="auto"/>
                    <w:left w:val="none" w:sz="0" w:space="0" w:color="auto"/>
                    <w:bottom w:val="none" w:sz="0" w:space="0" w:color="auto"/>
                    <w:right w:val="none" w:sz="0" w:space="0" w:color="auto"/>
                  </w:divBdr>
                  <w:divsChild>
                    <w:div w:id="2019963903">
                      <w:marLeft w:val="0"/>
                      <w:marRight w:val="0"/>
                      <w:marTop w:val="0"/>
                      <w:marBottom w:val="0"/>
                      <w:divBdr>
                        <w:top w:val="none" w:sz="0" w:space="0" w:color="auto"/>
                        <w:left w:val="none" w:sz="0" w:space="0" w:color="auto"/>
                        <w:bottom w:val="none" w:sz="0" w:space="0" w:color="auto"/>
                        <w:right w:val="none" w:sz="0" w:space="0" w:color="auto"/>
                      </w:divBdr>
                    </w:div>
                  </w:divsChild>
                </w:div>
                <w:div w:id="1417704493">
                  <w:marLeft w:val="0"/>
                  <w:marRight w:val="0"/>
                  <w:marTop w:val="0"/>
                  <w:marBottom w:val="0"/>
                  <w:divBdr>
                    <w:top w:val="none" w:sz="0" w:space="0" w:color="auto"/>
                    <w:left w:val="none" w:sz="0" w:space="0" w:color="auto"/>
                    <w:bottom w:val="none" w:sz="0" w:space="0" w:color="auto"/>
                    <w:right w:val="none" w:sz="0" w:space="0" w:color="auto"/>
                  </w:divBdr>
                  <w:divsChild>
                    <w:div w:id="207763015">
                      <w:marLeft w:val="0"/>
                      <w:marRight w:val="0"/>
                      <w:marTop w:val="0"/>
                      <w:marBottom w:val="0"/>
                      <w:divBdr>
                        <w:top w:val="none" w:sz="0" w:space="0" w:color="auto"/>
                        <w:left w:val="none" w:sz="0" w:space="0" w:color="auto"/>
                        <w:bottom w:val="none" w:sz="0" w:space="0" w:color="auto"/>
                        <w:right w:val="none" w:sz="0" w:space="0" w:color="auto"/>
                      </w:divBdr>
                    </w:div>
                  </w:divsChild>
                </w:div>
                <w:div w:id="1474834799">
                  <w:marLeft w:val="0"/>
                  <w:marRight w:val="0"/>
                  <w:marTop w:val="0"/>
                  <w:marBottom w:val="0"/>
                  <w:divBdr>
                    <w:top w:val="none" w:sz="0" w:space="0" w:color="auto"/>
                    <w:left w:val="none" w:sz="0" w:space="0" w:color="auto"/>
                    <w:bottom w:val="none" w:sz="0" w:space="0" w:color="auto"/>
                    <w:right w:val="none" w:sz="0" w:space="0" w:color="auto"/>
                  </w:divBdr>
                  <w:divsChild>
                    <w:div w:id="488596372">
                      <w:marLeft w:val="0"/>
                      <w:marRight w:val="0"/>
                      <w:marTop w:val="0"/>
                      <w:marBottom w:val="0"/>
                      <w:divBdr>
                        <w:top w:val="none" w:sz="0" w:space="0" w:color="auto"/>
                        <w:left w:val="none" w:sz="0" w:space="0" w:color="auto"/>
                        <w:bottom w:val="none" w:sz="0" w:space="0" w:color="auto"/>
                        <w:right w:val="none" w:sz="0" w:space="0" w:color="auto"/>
                      </w:divBdr>
                    </w:div>
                  </w:divsChild>
                </w:div>
                <w:div w:id="1658266166">
                  <w:marLeft w:val="0"/>
                  <w:marRight w:val="0"/>
                  <w:marTop w:val="0"/>
                  <w:marBottom w:val="0"/>
                  <w:divBdr>
                    <w:top w:val="none" w:sz="0" w:space="0" w:color="auto"/>
                    <w:left w:val="none" w:sz="0" w:space="0" w:color="auto"/>
                    <w:bottom w:val="none" w:sz="0" w:space="0" w:color="auto"/>
                    <w:right w:val="none" w:sz="0" w:space="0" w:color="auto"/>
                  </w:divBdr>
                  <w:divsChild>
                    <w:div w:id="783384357">
                      <w:marLeft w:val="0"/>
                      <w:marRight w:val="0"/>
                      <w:marTop w:val="0"/>
                      <w:marBottom w:val="0"/>
                      <w:divBdr>
                        <w:top w:val="none" w:sz="0" w:space="0" w:color="auto"/>
                        <w:left w:val="none" w:sz="0" w:space="0" w:color="auto"/>
                        <w:bottom w:val="none" w:sz="0" w:space="0" w:color="auto"/>
                        <w:right w:val="none" w:sz="0" w:space="0" w:color="auto"/>
                      </w:divBdr>
                    </w:div>
                  </w:divsChild>
                </w:div>
                <w:div w:id="1969315128">
                  <w:marLeft w:val="0"/>
                  <w:marRight w:val="0"/>
                  <w:marTop w:val="0"/>
                  <w:marBottom w:val="0"/>
                  <w:divBdr>
                    <w:top w:val="none" w:sz="0" w:space="0" w:color="auto"/>
                    <w:left w:val="none" w:sz="0" w:space="0" w:color="auto"/>
                    <w:bottom w:val="none" w:sz="0" w:space="0" w:color="auto"/>
                    <w:right w:val="none" w:sz="0" w:space="0" w:color="auto"/>
                  </w:divBdr>
                  <w:divsChild>
                    <w:div w:id="712539288">
                      <w:marLeft w:val="0"/>
                      <w:marRight w:val="0"/>
                      <w:marTop w:val="0"/>
                      <w:marBottom w:val="0"/>
                      <w:divBdr>
                        <w:top w:val="none" w:sz="0" w:space="0" w:color="auto"/>
                        <w:left w:val="none" w:sz="0" w:space="0" w:color="auto"/>
                        <w:bottom w:val="none" w:sz="0" w:space="0" w:color="auto"/>
                        <w:right w:val="none" w:sz="0" w:space="0" w:color="auto"/>
                      </w:divBdr>
                    </w:div>
                  </w:divsChild>
                </w:div>
                <w:div w:id="2034647440">
                  <w:marLeft w:val="0"/>
                  <w:marRight w:val="0"/>
                  <w:marTop w:val="0"/>
                  <w:marBottom w:val="0"/>
                  <w:divBdr>
                    <w:top w:val="none" w:sz="0" w:space="0" w:color="auto"/>
                    <w:left w:val="none" w:sz="0" w:space="0" w:color="auto"/>
                    <w:bottom w:val="none" w:sz="0" w:space="0" w:color="auto"/>
                    <w:right w:val="none" w:sz="0" w:space="0" w:color="auto"/>
                  </w:divBdr>
                  <w:divsChild>
                    <w:div w:id="204250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039595">
          <w:marLeft w:val="0"/>
          <w:marRight w:val="0"/>
          <w:marTop w:val="0"/>
          <w:marBottom w:val="0"/>
          <w:divBdr>
            <w:top w:val="none" w:sz="0" w:space="0" w:color="auto"/>
            <w:left w:val="none" w:sz="0" w:space="0" w:color="auto"/>
            <w:bottom w:val="none" w:sz="0" w:space="0" w:color="auto"/>
            <w:right w:val="none" w:sz="0" w:space="0" w:color="auto"/>
          </w:divBdr>
        </w:div>
        <w:div w:id="1363170628">
          <w:marLeft w:val="0"/>
          <w:marRight w:val="0"/>
          <w:marTop w:val="0"/>
          <w:marBottom w:val="0"/>
          <w:divBdr>
            <w:top w:val="none" w:sz="0" w:space="0" w:color="auto"/>
            <w:left w:val="none" w:sz="0" w:space="0" w:color="auto"/>
            <w:bottom w:val="none" w:sz="0" w:space="0" w:color="auto"/>
            <w:right w:val="none" w:sz="0" w:space="0" w:color="auto"/>
          </w:divBdr>
        </w:div>
        <w:div w:id="1425758542">
          <w:marLeft w:val="0"/>
          <w:marRight w:val="0"/>
          <w:marTop w:val="0"/>
          <w:marBottom w:val="0"/>
          <w:divBdr>
            <w:top w:val="none" w:sz="0" w:space="0" w:color="auto"/>
            <w:left w:val="none" w:sz="0" w:space="0" w:color="auto"/>
            <w:bottom w:val="none" w:sz="0" w:space="0" w:color="auto"/>
            <w:right w:val="none" w:sz="0" w:space="0" w:color="auto"/>
          </w:divBdr>
          <w:divsChild>
            <w:div w:id="583875160">
              <w:marLeft w:val="-75"/>
              <w:marRight w:val="0"/>
              <w:marTop w:val="30"/>
              <w:marBottom w:val="30"/>
              <w:divBdr>
                <w:top w:val="none" w:sz="0" w:space="0" w:color="auto"/>
                <w:left w:val="none" w:sz="0" w:space="0" w:color="auto"/>
                <w:bottom w:val="none" w:sz="0" w:space="0" w:color="auto"/>
                <w:right w:val="none" w:sz="0" w:space="0" w:color="auto"/>
              </w:divBdr>
              <w:divsChild>
                <w:div w:id="88429537">
                  <w:marLeft w:val="0"/>
                  <w:marRight w:val="0"/>
                  <w:marTop w:val="0"/>
                  <w:marBottom w:val="0"/>
                  <w:divBdr>
                    <w:top w:val="none" w:sz="0" w:space="0" w:color="auto"/>
                    <w:left w:val="none" w:sz="0" w:space="0" w:color="auto"/>
                    <w:bottom w:val="none" w:sz="0" w:space="0" w:color="auto"/>
                    <w:right w:val="none" w:sz="0" w:space="0" w:color="auto"/>
                  </w:divBdr>
                  <w:divsChild>
                    <w:div w:id="19087181">
                      <w:marLeft w:val="0"/>
                      <w:marRight w:val="0"/>
                      <w:marTop w:val="0"/>
                      <w:marBottom w:val="0"/>
                      <w:divBdr>
                        <w:top w:val="none" w:sz="0" w:space="0" w:color="auto"/>
                        <w:left w:val="none" w:sz="0" w:space="0" w:color="auto"/>
                        <w:bottom w:val="none" w:sz="0" w:space="0" w:color="auto"/>
                        <w:right w:val="none" w:sz="0" w:space="0" w:color="auto"/>
                      </w:divBdr>
                    </w:div>
                  </w:divsChild>
                </w:div>
                <w:div w:id="399643385">
                  <w:marLeft w:val="0"/>
                  <w:marRight w:val="0"/>
                  <w:marTop w:val="0"/>
                  <w:marBottom w:val="0"/>
                  <w:divBdr>
                    <w:top w:val="none" w:sz="0" w:space="0" w:color="auto"/>
                    <w:left w:val="none" w:sz="0" w:space="0" w:color="auto"/>
                    <w:bottom w:val="none" w:sz="0" w:space="0" w:color="auto"/>
                    <w:right w:val="none" w:sz="0" w:space="0" w:color="auto"/>
                  </w:divBdr>
                  <w:divsChild>
                    <w:div w:id="2092655770">
                      <w:marLeft w:val="0"/>
                      <w:marRight w:val="0"/>
                      <w:marTop w:val="0"/>
                      <w:marBottom w:val="0"/>
                      <w:divBdr>
                        <w:top w:val="none" w:sz="0" w:space="0" w:color="auto"/>
                        <w:left w:val="none" w:sz="0" w:space="0" w:color="auto"/>
                        <w:bottom w:val="none" w:sz="0" w:space="0" w:color="auto"/>
                        <w:right w:val="none" w:sz="0" w:space="0" w:color="auto"/>
                      </w:divBdr>
                    </w:div>
                  </w:divsChild>
                </w:div>
                <w:div w:id="420881183">
                  <w:marLeft w:val="0"/>
                  <w:marRight w:val="0"/>
                  <w:marTop w:val="0"/>
                  <w:marBottom w:val="0"/>
                  <w:divBdr>
                    <w:top w:val="none" w:sz="0" w:space="0" w:color="auto"/>
                    <w:left w:val="none" w:sz="0" w:space="0" w:color="auto"/>
                    <w:bottom w:val="none" w:sz="0" w:space="0" w:color="auto"/>
                    <w:right w:val="none" w:sz="0" w:space="0" w:color="auto"/>
                  </w:divBdr>
                  <w:divsChild>
                    <w:div w:id="1446147191">
                      <w:marLeft w:val="0"/>
                      <w:marRight w:val="0"/>
                      <w:marTop w:val="0"/>
                      <w:marBottom w:val="0"/>
                      <w:divBdr>
                        <w:top w:val="none" w:sz="0" w:space="0" w:color="auto"/>
                        <w:left w:val="none" w:sz="0" w:space="0" w:color="auto"/>
                        <w:bottom w:val="none" w:sz="0" w:space="0" w:color="auto"/>
                        <w:right w:val="none" w:sz="0" w:space="0" w:color="auto"/>
                      </w:divBdr>
                    </w:div>
                  </w:divsChild>
                </w:div>
                <w:div w:id="529148686">
                  <w:marLeft w:val="0"/>
                  <w:marRight w:val="0"/>
                  <w:marTop w:val="0"/>
                  <w:marBottom w:val="0"/>
                  <w:divBdr>
                    <w:top w:val="none" w:sz="0" w:space="0" w:color="auto"/>
                    <w:left w:val="none" w:sz="0" w:space="0" w:color="auto"/>
                    <w:bottom w:val="none" w:sz="0" w:space="0" w:color="auto"/>
                    <w:right w:val="none" w:sz="0" w:space="0" w:color="auto"/>
                  </w:divBdr>
                  <w:divsChild>
                    <w:div w:id="124393241">
                      <w:marLeft w:val="0"/>
                      <w:marRight w:val="0"/>
                      <w:marTop w:val="0"/>
                      <w:marBottom w:val="0"/>
                      <w:divBdr>
                        <w:top w:val="none" w:sz="0" w:space="0" w:color="auto"/>
                        <w:left w:val="none" w:sz="0" w:space="0" w:color="auto"/>
                        <w:bottom w:val="none" w:sz="0" w:space="0" w:color="auto"/>
                        <w:right w:val="none" w:sz="0" w:space="0" w:color="auto"/>
                      </w:divBdr>
                    </w:div>
                  </w:divsChild>
                </w:div>
                <w:div w:id="615525568">
                  <w:marLeft w:val="0"/>
                  <w:marRight w:val="0"/>
                  <w:marTop w:val="0"/>
                  <w:marBottom w:val="0"/>
                  <w:divBdr>
                    <w:top w:val="none" w:sz="0" w:space="0" w:color="auto"/>
                    <w:left w:val="none" w:sz="0" w:space="0" w:color="auto"/>
                    <w:bottom w:val="none" w:sz="0" w:space="0" w:color="auto"/>
                    <w:right w:val="none" w:sz="0" w:space="0" w:color="auto"/>
                  </w:divBdr>
                  <w:divsChild>
                    <w:div w:id="243609230">
                      <w:marLeft w:val="0"/>
                      <w:marRight w:val="0"/>
                      <w:marTop w:val="0"/>
                      <w:marBottom w:val="0"/>
                      <w:divBdr>
                        <w:top w:val="none" w:sz="0" w:space="0" w:color="auto"/>
                        <w:left w:val="none" w:sz="0" w:space="0" w:color="auto"/>
                        <w:bottom w:val="none" w:sz="0" w:space="0" w:color="auto"/>
                        <w:right w:val="none" w:sz="0" w:space="0" w:color="auto"/>
                      </w:divBdr>
                    </w:div>
                  </w:divsChild>
                </w:div>
                <w:div w:id="632517294">
                  <w:marLeft w:val="0"/>
                  <w:marRight w:val="0"/>
                  <w:marTop w:val="0"/>
                  <w:marBottom w:val="0"/>
                  <w:divBdr>
                    <w:top w:val="none" w:sz="0" w:space="0" w:color="auto"/>
                    <w:left w:val="none" w:sz="0" w:space="0" w:color="auto"/>
                    <w:bottom w:val="none" w:sz="0" w:space="0" w:color="auto"/>
                    <w:right w:val="none" w:sz="0" w:space="0" w:color="auto"/>
                  </w:divBdr>
                  <w:divsChild>
                    <w:div w:id="1924950378">
                      <w:marLeft w:val="0"/>
                      <w:marRight w:val="0"/>
                      <w:marTop w:val="0"/>
                      <w:marBottom w:val="0"/>
                      <w:divBdr>
                        <w:top w:val="none" w:sz="0" w:space="0" w:color="auto"/>
                        <w:left w:val="none" w:sz="0" w:space="0" w:color="auto"/>
                        <w:bottom w:val="none" w:sz="0" w:space="0" w:color="auto"/>
                        <w:right w:val="none" w:sz="0" w:space="0" w:color="auto"/>
                      </w:divBdr>
                    </w:div>
                  </w:divsChild>
                </w:div>
                <w:div w:id="689838652">
                  <w:marLeft w:val="0"/>
                  <w:marRight w:val="0"/>
                  <w:marTop w:val="0"/>
                  <w:marBottom w:val="0"/>
                  <w:divBdr>
                    <w:top w:val="none" w:sz="0" w:space="0" w:color="auto"/>
                    <w:left w:val="none" w:sz="0" w:space="0" w:color="auto"/>
                    <w:bottom w:val="none" w:sz="0" w:space="0" w:color="auto"/>
                    <w:right w:val="none" w:sz="0" w:space="0" w:color="auto"/>
                  </w:divBdr>
                  <w:divsChild>
                    <w:div w:id="159202169">
                      <w:marLeft w:val="0"/>
                      <w:marRight w:val="0"/>
                      <w:marTop w:val="0"/>
                      <w:marBottom w:val="0"/>
                      <w:divBdr>
                        <w:top w:val="none" w:sz="0" w:space="0" w:color="auto"/>
                        <w:left w:val="none" w:sz="0" w:space="0" w:color="auto"/>
                        <w:bottom w:val="none" w:sz="0" w:space="0" w:color="auto"/>
                        <w:right w:val="none" w:sz="0" w:space="0" w:color="auto"/>
                      </w:divBdr>
                    </w:div>
                  </w:divsChild>
                </w:div>
                <w:div w:id="936868460">
                  <w:marLeft w:val="0"/>
                  <w:marRight w:val="0"/>
                  <w:marTop w:val="0"/>
                  <w:marBottom w:val="0"/>
                  <w:divBdr>
                    <w:top w:val="none" w:sz="0" w:space="0" w:color="auto"/>
                    <w:left w:val="none" w:sz="0" w:space="0" w:color="auto"/>
                    <w:bottom w:val="none" w:sz="0" w:space="0" w:color="auto"/>
                    <w:right w:val="none" w:sz="0" w:space="0" w:color="auto"/>
                  </w:divBdr>
                  <w:divsChild>
                    <w:div w:id="1855074549">
                      <w:marLeft w:val="0"/>
                      <w:marRight w:val="0"/>
                      <w:marTop w:val="0"/>
                      <w:marBottom w:val="0"/>
                      <w:divBdr>
                        <w:top w:val="none" w:sz="0" w:space="0" w:color="auto"/>
                        <w:left w:val="none" w:sz="0" w:space="0" w:color="auto"/>
                        <w:bottom w:val="none" w:sz="0" w:space="0" w:color="auto"/>
                        <w:right w:val="none" w:sz="0" w:space="0" w:color="auto"/>
                      </w:divBdr>
                    </w:div>
                  </w:divsChild>
                </w:div>
                <w:div w:id="1084910267">
                  <w:marLeft w:val="0"/>
                  <w:marRight w:val="0"/>
                  <w:marTop w:val="0"/>
                  <w:marBottom w:val="0"/>
                  <w:divBdr>
                    <w:top w:val="none" w:sz="0" w:space="0" w:color="auto"/>
                    <w:left w:val="none" w:sz="0" w:space="0" w:color="auto"/>
                    <w:bottom w:val="none" w:sz="0" w:space="0" w:color="auto"/>
                    <w:right w:val="none" w:sz="0" w:space="0" w:color="auto"/>
                  </w:divBdr>
                  <w:divsChild>
                    <w:div w:id="1020929819">
                      <w:marLeft w:val="0"/>
                      <w:marRight w:val="0"/>
                      <w:marTop w:val="0"/>
                      <w:marBottom w:val="0"/>
                      <w:divBdr>
                        <w:top w:val="none" w:sz="0" w:space="0" w:color="auto"/>
                        <w:left w:val="none" w:sz="0" w:space="0" w:color="auto"/>
                        <w:bottom w:val="none" w:sz="0" w:space="0" w:color="auto"/>
                        <w:right w:val="none" w:sz="0" w:space="0" w:color="auto"/>
                      </w:divBdr>
                    </w:div>
                  </w:divsChild>
                </w:div>
                <w:div w:id="1088043227">
                  <w:marLeft w:val="0"/>
                  <w:marRight w:val="0"/>
                  <w:marTop w:val="0"/>
                  <w:marBottom w:val="0"/>
                  <w:divBdr>
                    <w:top w:val="none" w:sz="0" w:space="0" w:color="auto"/>
                    <w:left w:val="none" w:sz="0" w:space="0" w:color="auto"/>
                    <w:bottom w:val="none" w:sz="0" w:space="0" w:color="auto"/>
                    <w:right w:val="none" w:sz="0" w:space="0" w:color="auto"/>
                  </w:divBdr>
                  <w:divsChild>
                    <w:div w:id="909459756">
                      <w:marLeft w:val="0"/>
                      <w:marRight w:val="0"/>
                      <w:marTop w:val="0"/>
                      <w:marBottom w:val="0"/>
                      <w:divBdr>
                        <w:top w:val="none" w:sz="0" w:space="0" w:color="auto"/>
                        <w:left w:val="none" w:sz="0" w:space="0" w:color="auto"/>
                        <w:bottom w:val="none" w:sz="0" w:space="0" w:color="auto"/>
                        <w:right w:val="none" w:sz="0" w:space="0" w:color="auto"/>
                      </w:divBdr>
                    </w:div>
                  </w:divsChild>
                </w:div>
                <w:div w:id="1229538621">
                  <w:marLeft w:val="0"/>
                  <w:marRight w:val="0"/>
                  <w:marTop w:val="0"/>
                  <w:marBottom w:val="0"/>
                  <w:divBdr>
                    <w:top w:val="none" w:sz="0" w:space="0" w:color="auto"/>
                    <w:left w:val="none" w:sz="0" w:space="0" w:color="auto"/>
                    <w:bottom w:val="none" w:sz="0" w:space="0" w:color="auto"/>
                    <w:right w:val="none" w:sz="0" w:space="0" w:color="auto"/>
                  </w:divBdr>
                  <w:divsChild>
                    <w:div w:id="907150622">
                      <w:marLeft w:val="0"/>
                      <w:marRight w:val="0"/>
                      <w:marTop w:val="0"/>
                      <w:marBottom w:val="0"/>
                      <w:divBdr>
                        <w:top w:val="none" w:sz="0" w:space="0" w:color="auto"/>
                        <w:left w:val="none" w:sz="0" w:space="0" w:color="auto"/>
                        <w:bottom w:val="none" w:sz="0" w:space="0" w:color="auto"/>
                        <w:right w:val="none" w:sz="0" w:space="0" w:color="auto"/>
                      </w:divBdr>
                    </w:div>
                  </w:divsChild>
                </w:div>
                <w:div w:id="1334139087">
                  <w:marLeft w:val="0"/>
                  <w:marRight w:val="0"/>
                  <w:marTop w:val="0"/>
                  <w:marBottom w:val="0"/>
                  <w:divBdr>
                    <w:top w:val="none" w:sz="0" w:space="0" w:color="auto"/>
                    <w:left w:val="none" w:sz="0" w:space="0" w:color="auto"/>
                    <w:bottom w:val="none" w:sz="0" w:space="0" w:color="auto"/>
                    <w:right w:val="none" w:sz="0" w:space="0" w:color="auto"/>
                  </w:divBdr>
                  <w:divsChild>
                    <w:div w:id="1411539863">
                      <w:marLeft w:val="0"/>
                      <w:marRight w:val="0"/>
                      <w:marTop w:val="0"/>
                      <w:marBottom w:val="0"/>
                      <w:divBdr>
                        <w:top w:val="none" w:sz="0" w:space="0" w:color="auto"/>
                        <w:left w:val="none" w:sz="0" w:space="0" w:color="auto"/>
                        <w:bottom w:val="none" w:sz="0" w:space="0" w:color="auto"/>
                        <w:right w:val="none" w:sz="0" w:space="0" w:color="auto"/>
                      </w:divBdr>
                    </w:div>
                  </w:divsChild>
                </w:div>
                <w:div w:id="1378315868">
                  <w:marLeft w:val="0"/>
                  <w:marRight w:val="0"/>
                  <w:marTop w:val="0"/>
                  <w:marBottom w:val="0"/>
                  <w:divBdr>
                    <w:top w:val="none" w:sz="0" w:space="0" w:color="auto"/>
                    <w:left w:val="none" w:sz="0" w:space="0" w:color="auto"/>
                    <w:bottom w:val="none" w:sz="0" w:space="0" w:color="auto"/>
                    <w:right w:val="none" w:sz="0" w:space="0" w:color="auto"/>
                  </w:divBdr>
                  <w:divsChild>
                    <w:div w:id="1101725785">
                      <w:marLeft w:val="0"/>
                      <w:marRight w:val="0"/>
                      <w:marTop w:val="0"/>
                      <w:marBottom w:val="0"/>
                      <w:divBdr>
                        <w:top w:val="none" w:sz="0" w:space="0" w:color="auto"/>
                        <w:left w:val="none" w:sz="0" w:space="0" w:color="auto"/>
                        <w:bottom w:val="none" w:sz="0" w:space="0" w:color="auto"/>
                        <w:right w:val="none" w:sz="0" w:space="0" w:color="auto"/>
                      </w:divBdr>
                    </w:div>
                  </w:divsChild>
                </w:div>
                <w:div w:id="1513257662">
                  <w:marLeft w:val="0"/>
                  <w:marRight w:val="0"/>
                  <w:marTop w:val="0"/>
                  <w:marBottom w:val="0"/>
                  <w:divBdr>
                    <w:top w:val="none" w:sz="0" w:space="0" w:color="auto"/>
                    <w:left w:val="none" w:sz="0" w:space="0" w:color="auto"/>
                    <w:bottom w:val="none" w:sz="0" w:space="0" w:color="auto"/>
                    <w:right w:val="none" w:sz="0" w:space="0" w:color="auto"/>
                  </w:divBdr>
                  <w:divsChild>
                    <w:div w:id="50081794">
                      <w:marLeft w:val="0"/>
                      <w:marRight w:val="0"/>
                      <w:marTop w:val="0"/>
                      <w:marBottom w:val="0"/>
                      <w:divBdr>
                        <w:top w:val="none" w:sz="0" w:space="0" w:color="auto"/>
                        <w:left w:val="none" w:sz="0" w:space="0" w:color="auto"/>
                        <w:bottom w:val="none" w:sz="0" w:space="0" w:color="auto"/>
                        <w:right w:val="none" w:sz="0" w:space="0" w:color="auto"/>
                      </w:divBdr>
                    </w:div>
                  </w:divsChild>
                </w:div>
                <w:div w:id="1639265253">
                  <w:marLeft w:val="0"/>
                  <w:marRight w:val="0"/>
                  <w:marTop w:val="0"/>
                  <w:marBottom w:val="0"/>
                  <w:divBdr>
                    <w:top w:val="none" w:sz="0" w:space="0" w:color="auto"/>
                    <w:left w:val="none" w:sz="0" w:space="0" w:color="auto"/>
                    <w:bottom w:val="none" w:sz="0" w:space="0" w:color="auto"/>
                    <w:right w:val="none" w:sz="0" w:space="0" w:color="auto"/>
                  </w:divBdr>
                  <w:divsChild>
                    <w:div w:id="640309283">
                      <w:marLeft w:val="0"/>
                      <w:marRight w:val="0"/>
                      <w:marTop w:val="0"/>
                      <w:marBottom w:val="0"/>
                      <w:divBdr>
                        <w:top w:val="none" w:sz="0" w:space="0" w:color="auto"/>
                        <w:left w:val="none" w:sz="0" w:space="0" w:color="auto"/>
                        <w:bottom w:val="none" w:sz="0" w:space="0" w:color="auto"/>
                        <w:right w:val="none" w:sz="0" w:space="0" w:color="auto"/>
                      </w:divBdr>
                    </w:div>
                  </w:divsChild>
                </w:div>
                <w:div w:id="1899126482">
                  <w:marLeft w:val="0"/>
                  <w:marRight w:val="0"/>
                  <w:marTop w:val="0"/>
                  <w:marBottom w:val="0"/>
                  <w:divBdr>
                    <w:top w:val="none" w:sz="0" w:space="0" w:color="auto"/>
                    <w:left w:val="none" w:sz="0" w:space="0" w:color="auto"/>
                    <w:bottom w:val="none" w:sz="0" w:space="0" w:color="auto"/>
                    <w:right w:val="none" w:sz="0" w:space="0" w:color="auto"/>
                  </w:divBdr>
                  <w:divsChild>
                    <w:div w:id="1089732634">
                      <w:marLeft w:val="0"/>
                      <w:marRight w:val="0"/>
                      <w:marTop w:val="0"/>
                      <w:marBottom w:val="0"/>
                      <w:divBdr>
                        <w:top w:val="none" w:sz="0" w:space="0" w:color="auto"/>
                        <w:left w:val="none" w:sz="0" w:space="0" w:color="auto"/>
                        <w:bottom w:val="none" w:sz="0" w:space="0" w:color="auto"/>
                        <w:right w:val="none" w:sz="0" w:space="0" w:color="auto"/>
                      </w:divBdr>
                    </w:div>
                  </w:divsChild>
                </w:div>
                <w:div w:id="2030520629">
                  <w:marLeft w:val="0"/>
                  <w:marRight w:val="0"/>
                  <w:marTop w:val="0"/>
                  <w:marBottom w:val="0"/>
                  <w:divBdr>
                    <w:top w:val="none" w:sz="0" w:space="0" w:color="auto"/>
                    <w:left w:val="none" w:sz="0" w:space="0" w:color="auto"/>
                    <w:bottom w:val="none" w:sz="0" w:space="0" w:color="auto"/>
                    <w:right w:val="none" w:sz="0" w:space="0" w:color="auto"/>
                  </w:divBdr>
                  <w:divsChild>
                    <w:div w:id="1507867872">
                      <w:marLeft w:val="0"/>
                      <w:marRight w:val="0"/>
                      <w:marTop w:val="0"/>
                      <w:marBottom w:val="0"/>
                      <w:divBdr>
                        <w:top w:val="none" w:sz="0" w:space="0" w:color="auto"/>
                        <w:left w:val="none" w:sz="0" w:space="0" w:color="auto"/>
                        <w:bottom w:val="none" w:sz="0" w:space="0" w:color="auto"/>
                        <w:right w:val="none" w:sz="0" w:space="0" w:color="auto"/>
                      </w:divBdr>
                    </w:div>
                  </w:divsChild>
                </w:div>
                <w:div w:id="2147310191">
                  <w:marLeft w:val="0"/>
                  <w:marRight w:val="0"/>
                  <w:marTop w:val="0"/>
                  <w:marBottom w:val="0"/>
                  <w:divBdr>
                    <w:top w:val="none" w:sz="0" w:space="0" w:color="auto"/>
                    <w:left w:val="none" w:sz="0" w:space="0" w:color="auto"/>
                    <w:bottom w:val="none" w:sz="0" w:space="0" w:color="auto"/>
                    <w:right w:val="none" w:sz="0" w:space="0" w:color="auto"/>
                  </w:divBdr>
                  <w:divsChild>
                    <w:div w:id="1495990749">
                      <w:marLeft w:val="0"/>
                      <w:marRight w:val="0"/>
                      <w:marTop w:val="0"/>
                      <w:marBottom w:val="0"/>
                      <w:divBdr>
                        <w:top w:val="none" w:sz="0" w:space="0" w:color="auto"/>
                        <w:left w:val="none" w:sz="0" w:space="0" w:color="auto"/>
                        <w:bottom w:val="none" w:sz="0" w:space="0" w:color="auto"/>
                        <w:right w:val="none" w:sz="0" w:space="0" w:color="auto"/>
                      </w:divBdr>
                    </w:div>
                    <w:div w:id="160727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3441778">
      <w:bodyDiv w:val="1"/>
      <w:marLeft w:val="0"/>
      <w:marRight w:val="0"/>
      <w:marTop w:val="0"/>
      <w:marBottom w:val="0"/>
      <w:divBdr>
        <w:top w:val="none" w:sz="0" w:space="0" w:color="auto"/>
        <w:left w:val="none" w:sz="0" w:space="0" w:color="auto"/>
        <w:bottom w:val="none" w:sz="0" w:space="0" w:color="auto"/>
        <w:right w:val="none" w:sz="0" w:space="0" w:color="auto"/>
      </w:divBdr>
    </w:div>
    <w:div w:id="1100687518">
      <w:bodyDiv w:val="1"/>
      <w:marLeft w:val="0"/>
      <w:marRight w:val="0"/>
      <w:marTop w:val="0"/>
      <w:marBottom w:val="0"/>
      <w:divBdr>
        <w:top w:val="none" w:sz="0" w:space="0" w:color="auto"/>
        <w:left w:val="none" w:sz="0" w:space="0" w:color="auto"/>
        <w:bottom w:val="none" w:sz="0" w:space="0" w:color="auto"/>
        <w:right w:val="none" w:sz="0" w:space="0" w:color="auto"/>
      </w:divBdr>
    </w:div>
    <w:div w:id="1194541317">
      <w:bodyDiv w:val="1"/>
      <w:marLeft w:val="0"/>
      <w:marRight w:val="0"/>
      <w:marTop w:val="0"/>
      <w:marBottom w:val="0"/>
      <w:divBdr>
        <w:top w:val="none" w:sz="0" w:space="0" w:color="auto"/>
        <w:left w:val="none" w:sz="0" w:space="0" w:color="auto"/>
        <w:bottom w:val="none" w:sz="0" w:space="0" w:color="auto"/>
        <w:right w:val="none" w:sz="0" w:space="0" w:color="auto"/>
      </w:divBdr>
    </w:div>
    <w:div w:id="1256012576">
      <w:bodyDiv w:val="1"/>
      <w:marLeft w:val="0"/>
      <w:marRight w:val="0"/>
      <w:marTop w:val="0"/>
      <w:marBottom w:val="0"/>
      <w:divBdr>
        <w:top w:val="none" w:sz="0" w:space="0" w:color="auto"/>
        <w:left w:val="none" w:sz="0" w:space="0" w:color="auto"/>
        <w:bottom w:val="none" w:sz="0" w:space="0" w:color="auto"/>
        <w:right w:val="none" w:sz="0" w:space="0" w:color="auto"/>
      </w:divBdr>
    </w:div>
    <w:div w:id="1284192314">
      <w:bodyDiv w:val="1"/>
      <w:marLeft w:val="0"/>
      <w:marRight w:val="0"/>
      <w:marTop w:val="0"/>
      <w:marBottom w:val="0"/>
      <w:divBdr>
        <w:top w:val="none" w:sz="0" w:space="0" w:color="auto"/>
        <w:left w:val="none" w:sz="0" w:space="0" w:color="auto"/>
        <w:bottom w:val="none" w:sz="0" w:space="0" w:color="auto"/>
        <w:right w:val="none" w:sz="0" w:space="0" w:color="auto"/>
      </w:divBdr>
    </w:div>
    <w:div w:id="1294560477">
      <w:bodyDiv w:val="1"/>
      <w:marLeft w:val="0"/>
      <w:marRight w:val="0"/>
      <w:marTop w:val="0"/>
      <w:marBottom w:val="0"/>
      <w:divBdr>
        <w:top w:val="none" w:sz="0" w:space="0" w:color="auto"/>
        <w:left w:val="none" w:sz="0" w:space="0" w:color="auto"/>
        <w:bottom w:val="none" w:sz="0" w:space="0" w:color="auto"/>
        <w:right w:val="none" w:sz="0" w:space="0" w:color="auto"/>
      </w:divBdr>
    </w:div>
    <w:div w:id="1415280312">
      <w:bodyDiv w:val="1"/>
      <w:marLeft w:val="0"/>
      <w:marRight w:val="0"/>
      <w:marTop w:val="0"/>
      <w:marBottom w:val="0"/>
      <w:divBdr>
        <w:top w:val="none" w:sz="0" w:space="0" w:color="auto"/>
        <w:left w:val="none" w:sz="0" w:space="0" w:color="auto"/>
        <w:bottom w:val="none" w:sz="0" w:space="0" w:color="auto"/>
        <w:right w:val="none" w:sz="0" w:space="0" w:color="auto"/>
      </w:divBdr>
    </w:div>
    <w:div w:id="1466391326">
      <w:bodyDiv w:val="1"/>
      <w:marLeft w:val="0"/>
      <w:marRight w:val="0"/>
      <w:marTop w:val="0"/>
      <w:marBottom w:val="0"/>
      <w:divBdr>
        <w:top w:val="none" w:sz="0" w:space="0" w:color="auto"/>
        <w:left w:val="none" w:sz="0" w:space="0" w:color="auto"/>
        <w:bottom w:val="none" w:sz="0" w:space="0" w:color="auto"/>
        <w:right w:val="none" w:sz="0" w:space="0" w:color="auto"/>
      </w:divBdr>
    </w:div>
    <w:div w:id="1541893217">
      <w:bodyDiv w:val="1"/>
      <w:marLeft w:val="0"/>
      <w:marRight w:val="0"/>
      <w:marTop w:val="0"/>
      <w:marBottom w:val="0"/>
      <w:divBdr>
        <w:top w:val="none" w:sz="0" w:space="0" w:color="auto"/>
        <w:left w:val="none" w:sz="0" w:space="0" w:color="auto"/>
        <w:bottom w:val="none" w:sz="0" w:space="0" w:color="auto"/>
        <w:right w:val="none" w:sz="0" w:space="0" w:color="auto"/>
      </w:divBdr>
    </w:div>
    <w:div w:id="1726220943">
      <w:bodyDiv w:val="1"/>
      <w:marLeft w:val="0"/>
      <w:marRight w:val="0"/>
      <w:marTop w:val="0"/>
      <w:marBottom w:val="0"/>
      <w:divBdr>
        <w:top w:val="none" w:sz="0" w:space="0" w:color="auto"/>
        <w:left w:val="none" w:sz="0" w:space="0" w:color="auto"/>
        <w:bottom w:val="none" w:sz="0" w:space="0" w:color="auto"/>
        <w:right w:val="none" w:sz="0" w:space="0" w:color="auto"/>
      </w:divBdr>
    </w:div>
    <w:div w:id="1767846210">
      <w:bodyDiv w:val="1"/>
      <w:marLeft w:val="0"/>
      <w:marRight w:val="0"/>
      <w:marTop w:val="0"/>
      <w:marBottom w:val="0"/>
      <w:divBdr>
        <w:top w:val="none" w:sz="0" w:space="0" w:color="auto"/>
        <w:left w:val="none" w:sz="0" w:space="0" w:color="auto"/>
        <w:bottom w:val="none" w:sz="0" w:space="0" w:color="auto"/>
        <w:right w:val="none" w:sz="0" w:space="0" w:color="auto"/>
      </w:divBdr>
    </w:div>
    <w:div w:id="1789661439">
      <w:bodyDiv w:val="1"/>
      <w:marLeft w:val="0"/>
      <w:marRight w:val="0"/>
      <w:marTop w:val="0"/>
      <w:marBottom w:val="0"/>
      <w:divBdr>
        <w:top w:val="none" w:sz="0" w:space="0" w:color="auto"/>
        <w:left w:val="none" w:sz="0" w:space="0" w:color="auto"/>
        <w:bottom w:val="none" w:sz="0" w:space="0" w:color="auto"/>
        <w:right w:val="none" w:sz="0" w:space="0" w:color="auto"/>
      </w:divBdr>
    </w:div>
    <w:div w:id="1871263950">
      <w:bodyDiv w:val="1"/>
      <w:marLeft w:val="0"/>
      <w:marRight w:val="0"/>
      <w:marTop w:val="0"/>
      <w:marBottom w:val="0"/>
      <w:divBdr>
        <w:top w:val="none" w:sz="0" w:space="0" w:color="auto"/>
        <w:left w:val="none" w:sz="0" w:space="0" w:color="auto"/>
        <w:bottom w:val="none" w:sz="0" w:space="0" w:color="auto"/>
        <w:right w:val="none" w:sz="0" w:space="0" w:color="auto"/>
      </w:divBdr>
    </w:div>
    <w:div w:id="1885871566">
      <w:bodyDiv w:val="1"/>
      <w:marLeft w:val="0"/>
      <w:marRight w:val="0"/>
      <w:marTop w:val="0"/>
      <w:marBottom w:val="0"/>
      <w:divBdr>
        <w:top w:val="none" w:sz="0" w:space="0" w:color="auto"/>
        <w:left w:val="none" w:sz="0" w:space="0" w:color="auto"/>
        <w:bottom w:val="none" w:sz="0" w:space="0" w:color="auto"/>
        <w:right w:val="none" w:sz="0" w:space="0" w:color="auto"/>
      </w:divBdr>
    </w:div>
    <w:div w:id="2001956624">
      <w:bodyDiv w:val="1"/>
      <w:marLeft w:val="0"/>
      <w:marRight w:val="0"/>
      <w:marTop w:val="0"/>
      <w:marBottom w:val="0"/>
      <w:divBdr>
        <w:top w:val="none" w:sz="0" w:space="0" w:color="auto"/>
        <w:left w:val="none" w:sz="0" w:space="0" w:color="auto"/>
        <w:bottom w:val="none" w:sz="0" w:space="0" w:color="auto"/>
        <w:right w:val="none" w:sz="0" w:space="0" w:color="auto"/>
      </w:divBdr>
    </w:div>
    <w:div w:id="2127851873">
      <w:bodyDiv w:val="1"/>
      <w:marLeft w:val="0"/>
      <w:marRight w:val="0"/>
      <w:marTop w:val="0"/>
      <w:marBottom w:val="0"/>
      <w:divBdr>
        <w:top w:val="none" w:sz="0" w:space="0" w:color="auto"/>
        <w:left w:val="none" w:sz="0" w:space="0" w:color="auto"/>
        <w:bottom w:val="none" w:sz="0" w:space="0" w:color="auto"/>
        <w:right w:val="none" w:sz="0" w:space="0" w:color="auto"/>
      </w:divBdr>
    </w:div>
    <w:div w:id="2129203613">
      <w:bodyDiv w:val="1"/>
      <w:marLeft w:val="0"/>
      <w:marRight w:val="0"/>
      <w:marTop w:val="0"/>
      <w:marBottom w:val="0"/>
      <w:divBdr>
        <w:top w:val="none" w:sz="0" w:space="0" w:color="auto"/>
        <w:left w:val="none" w:sz="0" w:space="0" w:color="auto"/>
        <w:bottom w:val="none" w:sz="0" w:space="0" w:color="auto"/>
        <w:right w:val="none" w:sz="0" w:space="0" w:color="auto"/>
      </w:divBdr>
    </w:div>
    <w:div w:id="213085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mailto:procurement@ecitb.org.uk"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procurement@ecitb.org.uk" TargetMode="External"/><Relationship Id="rId25" Type="http://schemas.openxmlformats.org/officeDocument/2006/relationships/hyperlink" Target="http://www.ico.gov.uk/" TargetMode="External"/><Relationship Id="rId2" Type="http://schemas.openxmlformats.org/officeDocument/2006/relationships/customXml" Target="../customXml/item2.xml"/><Relationship Id="rId16" Type="http://schemas.openxmlformats.org/officeDocument/2006/relationships/hyperlink" Target="mailto:procurement@ecitb.org.uk" TargetMode="External"/><Relationship Id="rId20" Type="http://schemas.openxmlformats.org/officeDocument/2006/relationships/header" Target="header2.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hse.gov.uk/pubns/hse39.pdf" TargetMode="External"/><Relationship Id="rId5" Type="http://schemas.openxmlformats.org/officeDocument/2006/relationships/numbering" Target="numbering.xml"/><Relationship Id="rId15" Type="http://schemas.openxmlformats.org/officeDocument/2006/relationships/hyperlink" Target="mailto:procurement@ecitb.org.uk" TargetMode="External"/><Relationship Id="rId23" Type="http://schemas.openxmlformats.org/officeDocument/2006/relationships/hyperlink" Target="https://www.gov.uk/guidance/people-with-significant-control-pscs" TargetMode="Externa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citb.org.uk/" TargetMode="External"/><Relationship Id="rId22" Type="http://schemas.openxmlformats.org/officeDocument/2006/relationships/header" Target="header3.xml"/><Relationship Id="rId27" Type="http://schemas.openxmlformats.org/officeDocument/2006/relationships/header" Target="header5.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D413DF934FEB84EAF925F1B5488B983" ma:contentTypeVersion="3" ma:contentTypeDescription="Create a new document." ma:contentTypeScope="" ma:versionID="c053ba60a5fc1a1c403c9d09a9a9a9e3">
  <xsd:schema xmlns:xsd="http://www.w3.org/2001/XMLSchema" xmlns:xs="http://www.w3.org/2001/XMLSchema" xmlns:p="http://schemas.microsoft.com/office/2006/metadata/properties" xmlns:ns2="9f08a564-fe23-4603-88bf-a777939c3b3d" targetNamespace="http://schemas.microsoft.com/office/2006/metadata/properties" ma:root="true" ma:fieldsID="e365987dd7eb424740bdf86fbd3f0095" ns2:_="">
    <xsd:import namespace="9f08a564-fe23-4603-88bf-a777939c3b3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08a564-fe23-4603-88bf-a777939c3b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B74BD1-A759-4567-A76D-38BBD0C1DA81}">
  <ds:schemaRefs>
    <ds:schemaRef ds:uri="http://schemas.openxmlformats.org/officeDocument/2006/bibliography"/>
  </ds:schemaRefs>
</ds:datastoreItem>
</file>

<file path=customXml/itemProps2.xml><?xml version="1.0" encoding="utf-8"?>
<ds:datastoreItem xmlns:ds="http://schemas.openxmlformats.org/officeDocument/2006/customXml" ds:itemID="{685672AD-0189-4932-931B-2AAD4BD0795C}">
  <ds:schemaRefs>
    <ds:schemaRef ds:uri="http://schemas.microsoft.com/sharepoint/v3/contenttype/forms"/>
  </ds:schemaRefs>
</ds:datastoreItem>
</file>

<file path=customXml/itemProps3.xml><?xml version="1.0" encoding="utf-8"?>
<ds:datastoreItem xmlns:ds="http://schemas.openxmlformats.org/officeDocument/2006/customXml" ds:itemID="{4F06CB74-2603-4158-9CD9-95307CC45882}"/>
</file>

<file path=customXml/itemProps4.xml><?xml version="1.0" encoding="utf-8"?>
<ds:datastoreItem xmlns:ds="http://schemas.openxmlformats.org/officeDocument/2006/customXml" ds:itemID="{3DA2EFEA-6DD3-4714-A20A-36C8F3D8FA2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37</Pages>
  <Words>8404</Words>
  <Characters>47832</Characters>
  <Application>Microsoft Office Word</Application>
  <DocSecurity>0</DocSecurity>
  <Lines>2079</Lines>
  <Paragraphs>865</Paragraphs>
  <ScaleCrop>false</ScaleCrop>
  <Company>Tenet</Company>
  <LinksUpToDate>false</LinksUpToDate>
  <CharactersWithSpaces>55371</CharactersWithSpaces>
  <SharedDoc>false</SharedDoc>
  <HLinks>
    <vt:vector size="240" baseType="variant">
      <vt:variant>
        <vt:i4>6684727</vt:i4>
      </vt:variant>
      <vt:variant>
        <vt:i4>144</vt:i4>
      </vt:variant>
      <vt:variant>
        <vt:i4>0</vt:i4>
      </vt:variant>
      <vt:variant>
        <vt:i4>5</vt:i4>
      </vt:variant>
      <vt:variant>
        <vt:lpwstr>http://www.ico.gov.uk/</vt:lpwstr>
      </vt:variant>
      <vt:variant>
        <vt:lpwstr/>
      </vt:variant>
      <vt:variant>
        <vt:i4>5439490</vt:i4>
      </vt:variant>
      <vt:variant>
        <vt:i4>141</vt:i4>
      </vt:variant>
      <vt:variant>
        <vt:i4>0</vt:i4>
      </vt:variant>
      <vt:variant>
        <vt:i4>5</vt:i4>
      </vt:variant>
      <vt:variant>
        <vt:lpwstr>http://www.hse.gov.uk/pubns/hse39.pdf</vt:lpwstr>
      </vt:variant>
      <vt:variant>
        <vt:lpwstr/>
      </vt:variant>
      <vt:variant>
        <vt:i4>458831</vt:i4>
      </vt:variant>
      <vt:variant>
        <vt:i4>138</vt:i4>
      </vt:variant>
      <vt:variant>
        <vt:i4>0</vt:i4>
      </vt:variant>
      <vt:variant>
        <vt:i4>5</vt:i4>
      </vt:variant>
      <vt:variant>
        <vt:lpwstr>https://www.gov.uk/guidance/people-with-significant-control-pscs</vt:lpwstr>
      </vt:variant>
      <vt:variant>
        <vt:lpwstr/>
      </vt:variant>
      <vt:variant>
        <vt:i4>7274511</vt:i4>
      </vt:variant>
      <vt:variant>
        <vt:i4>135</vt:i4>
      </vt:variant>
      <vt:variant>
        <vt:i4>0</vt:i4>
      </vt:variant>
      <vt:variant>
        <vt:i4>5</vt:i4>
      </vt:variant>
      <vt:variant>
        <vt:lpwstr>mailto:procurement@ecitb.org.uk</vt:lpwstr>
      </vt:variant>
      <vt:variant>
        <vt:lpwstr/>
      </vt:variant>
      <vt:variant>
        <vt:i4>7274511</vt:i4>
      </vt:variant>
      <vt:variant>
        <vt:i4>132</vt:i4>
      </vt:variant>
      <vt:variant>
        <vt:i4>0</vt:i4>
      </vt:variant>
      <vt:variant>
        <vt:i4>5</vt:i4>
      </vt:variant>
      <vt:variant>
        <vt:lpwstr>mailto:procurement@ecitb.org.uk</vt:lpwstr>
      </vt:variant>
      <vt:variant>
        <vt:lpwstr/>
      </vt:variant>
      <vt:variant>
        <vt:i4>7274511</vt:i4>
      </vt:variant>
      <vt:variant>
        <vt:i4>129</vt:i4>
      </vt:variant>
      <vt:variant>
        <vt:i4>0</vt:i4>
      </vt:variant>
      <vt:variant>
        <vt:i4>5</vt:i4>
      </vt:variant>
      <vt:variant>
        <vt:lpwstr>mailto:procurement@ecitb.org.uk</vt:lpwstr>
      </vt:variant>
      <vt:variant>
        <vt:lpwstr/>
      </vt:variant>
      <vt:variant>
        <vt:i4>7274511</vt:i4>
      </vt:variant>
      <vt:variant>
        <vt:i4>126</vt:i4>
      </vt:variant>
      <vt:variant>
        <vt:i4>0</vt:i4>
      </vt:variant>
      <vt:variant>
        <vt:i4>5</vt:i4>
      </vt:variant>
      <vt:variant>
        <vt:lpwstr>mailto:procurement@ecitb.org.uk</vt:lpwstr>
      </vt:variant>
      <vt:variant>
        <vt:lpwstr/>
      </vt:variant>
      <vt:variant>
        <vt:i4>4587603</vt:i4>
      </vt:variant>
      <vt:variant>
        <vt:i4>123</vt:i4>
      </vt:variant>
      <vt:variant>
        <vt:i4>0</vt:i4>
      </vt:variant>
      <vt:variant>
        <vt:i4>5</vt:i4>
      </vt:variant>
      <vt:variant>
        <vt:lpwstr>https://www.ecitb.org.uk/</vt:lpwstr>
      </vt:variant>
      <vt:variant>
        <vt:lpwstr/>
      </vt:variant>
      <vt:variant>
        <vt:i4>1769533</vt:i4>
      </vt:variant>
      <vt:variant>
        <vt:i4>116</vt:i4>
      </vt:variant>
      <vt:variant>
        <vt:i4>0</vt:i4>
      </vt:variant>
      <vt:variant>
        <vt:i4>5</vt:i4>
      </vt:variant>
      <vt:variant>
        <vt:lpwstr/>
      </vt:variant>
      <vt:variant>
        <vt:lpwstr>_Toc185502932</vt:lpwstr>
      </vt:variant>
      <vt:variant>
        <vt:i4>1769533</vt:i4>
      </vt:variant>
      <vt:variant>
        <vt:i4>110</vt:i4>
      </vt:variant>
      <vt:variant>
        <vt:i4>0</vt:i4>
      </vt:variant>
      <vt:variant>
        <vt:i4>5</vt:i4>
      </vt:variant>
      <vt:variant>
        <vt:lpwstr/>
      </vt:variant>
      <vt:variant>
        <vt:lpwstr>_Toc185502931</vt:lpwstr>
      </vt:variant>
      <vt:variant>
        <vt:i4>1769533</vt:i4>
      </vt:variant>
      <vt:variant>
        <vt:i4>104</vt:i4>
      </vt:variant>
      <vt:variant>
        <vt:i4>0</vt:i4>
      </vt:variant>
      <vt:variant>
        <vt:i4>5</vt:i4>
      </vt:variant>
      <vt:variant>
        <vt:lpwstr/>
      </vt:variant>
      <vt:variant>
        <vt:lpwstr>_Toc185502930</vt:lpwstr>
      </vt:variant>
      <vt:variant>
        <vt:i4>1703997</vt:i4>
      </vt:variant>
      <vt:variant>
        <vt:i4>98</vt:i4>
      </vt:variant>
      <vt:variant>
        <vt:i4>0</vt:i4>
      </vt:variant>
      <vt:variant>
        <vt:i4>5</vt:i4>
      </vt:variant>
      <vt:variant>
        <vt:lpwstr/>
      </vt:variant>
      <vt:variant>
        <vt:lpwstr>_Toc185502929</vt:lpwstr>
      </vt:variant>
      <vt:variant>
        <vt:i4>1703997</vt:i4>
      </vt:variant>
      <vt:variant>
        <vt:i4>92</vt:i4>
      </vt:variant>
      <vt:variant>
        <vt:i4>0</vt:i4>
      </vt:variant>
      <vt:variant>
        <vt:i4>5</vt:i4>
      </vt:variant>
      <vt:variant>
        <vt:lpwstr/>
      </vt:variant>
      <vt:variant>
        <vt:lpwstr>_Toc185502928</vt:lpwstr>
      </vt:variant>
      <vt:variant>
        <vt:i4>1703997</vt:i4>
      </vt:variant>
      <vt:variant>
        <vt:i4>86</vt:i4>
      </vt:variant>
      <vt:variant>
        <vt:i4>0</vt:i4>
      </vt:variant>
      <vt:variant>
        <vt:i4>5</vt:i4>
      </vt:variant>
      <vt:variant>
        <vt:lpwstr/>
      </vt:variant>
      <vt:variant>
        <vt:lpwstr>_Toc185502927</vt:lpwstr>
      </vt:variant>
      <vt:variant>
        <vt:i4>1703997</vt:i4>
      </vt:variant>
      <vt:variant>
        <vt:i4>80</vt:i4>
      </vt:variant>
      <vt:variant>
        <vt:i4>0</vt:i4>
      </vt:variant>
      <vt:variant>
        <vt:i4>5</vt:i4>
      </vt:variant>
      <vt:variant>
        <vt:lpwstr/>
      </vt:variant>
      <vt:variant>
        <vt:lpwstr>_Toc185502926</vt:lpwstr>
      </vt:variant>
      <vt:variant>
        <vt:i4>1703997</vt:i4>
      </vt:variant>
      <vt:variant>
        <vt:i4>74</vt:i4>
      </vt:variant>
      <vt:variant>
        <vt:i4>0</vt:i4>
      </vt:variant>
      <vt:variant>
        <vt:i4>5</vt:i4>
      </vt:variant>
      <vt:variant>
        <vt:lpwstr/>
      </vt:variant>
      <vt:variant>
        <vt:lpwstr>_Toc185502924</vt:lpwstr>
      </vt:variant>
      <vt:variant>
        <vt:i4>1638461</vt:i4>
      </vt:variant>
      <vt:variant>
        <vt:i4>68</vt:i4>
      </vt:variant>
      <vt:variant>
        <vt:i4>0</vt:i4>
      </vt:variant>
      <vt:variant>
        <vt:i4>5</vt:i4>
      </vt:variant>
      <vt:variant>
        <vt:lpwstr/>
      </vt:variant>
      <vt:variant>
        <vt:lpwstr>_Toc185502916</vt:lpwstr>
      </vt:variant>
      <vt:variant>
        <vt:i4>1638461</vt:i4>
      </vt:variant>
      <vt:variant>
        <vt:i4>62</vt:i4>
      </vt:variant>
      <vt:variant>
        <vt:i4>0</vt:i4>
      </vt:variant>
      <vt:variant>
        <vt:i4>5</vt:i4>
      </vt:variant>
      <vt:variant>
        <vt:lpwstr/>
      </vt:variant>
      <vt:variant>
        <vt:lpwstr>_Toc185502915</vt:lpwstr>
      </vt:variant>
      <vt:variant>
        <vt:i4>1638461</vt:i4>
      </vt:variant>
      <vt:variant>
        <vt:i4>56</vt:i4>
      </vt:variant>
      <vt:variant>
        <vt:i4>0</vt:i4>
      </vt:variant>
      <vt:variant>
        <vt:i4>5</vt:i4>
      </vt:variant>
      <vt:variant>
        <vt:lpwstr/>
      </vt:variant>
      <vt:variant>
        <vt:lpwstr>_Toc185502914</vt:lpwstr>
      </vt:variant>
      <vt:variant>
        <vt:i4>1638461</vt:i4>
      </vt:variant>
      <vt:variant>
        <vt:i4>50</vt:i4>
      </vt:variant>
      <vt:variant>
        <vt:i4>0</vt:i4>
      </vt:variant>
      <vt:variant>
        <vt:i4>5</vt:i4>
      </vt:variant>
      <vt:variant>
        <vt:lpwstr/>
      </vt:variant>
      <vt:variant>
        <vt:lpwstr>_Toc185502913</vt:lpwstr>
      </vt:variant>
      <vt:variant>
        <vt:i4>1114172</vt:i4>
      </vt:variant>
      <vt:variant>
        <vt:i4>44</vt:i4>
      </vt:variant>
      <vt:variant>
        <vt:i4>0</vt:i4>
      </vt:variant>
      <vt:variant>
        <vt:i4>5</vt:i4>
      </vt:variant>
      <vt:variant>
        <vt:lpwstr/>
      </vt:variant>
      <vt:variant>
        <vt:lpwstr>_Toc185502895</vt:lpwstr>
      </vt:variant>
      <vt:variant>
        <vt:i4>1114172</vt:i4>
      </vt:variant>
      <vt:variant>
        <vt:i4>38</vt:i4>
      </vt:variant>
      <vt:variant>
        <vt:i4>0</vt:i4>
      </vt:variant>
      <vt:variant>
        <vt:i4>5</vt:i4>
      </vt:variant>
      <vt:variant>
        <vt:lpwstr/>
      </vt:variant>
      <vt:variant>
        <vt:lpwstr>_Toc185502892</vt:lpwstr>
      </vt:variant>
      <vt:variant>
        <vt:i4>1114172</vt:i4>
      </vt:variant>
      <vt:variant>
        <vt:i4>32</vt:i4>
      </vt:variant>
      <vt:variant>
        <vt:i4>0</vt:i4>
      </vt:variant>
      <vt:variant>
        <vt:i4>5</vt:i4>
      </vt:variant>
      <vt:variant>
        <vt:lpwstr/>
      </vt:variant>
      <vt:variant>
        <vt:lpwstr>_Toc185502890</vt:lpwstr>
      </vt:variant>
      <vt:variant>
        <vt:i4>2031676</vt:i4>
      </vt:variant>
      <vt:variant>
        <vt:i4>26</vt:i4>
      </vt:variant>
      <vt:variant>
        <vt:i4>0</vt:i4>
      </vt:variant>
      <vt:variant>
        <vt:i4>5</vt:i4>
      </vt:variant>
      <vt:variant>
        <vt:lpwstr/>
      </vt:variant>
      <vt:variant>
        <vt:lpwstr>_Toc185502877</vt:lpwstr>
      </vt:variant>
      <vt:variant>
        <vt:i4>1966140</vt:i4>
      </vt:variant>
      <vt:variant>
        <vt:i4>20</vt:i4>
      </vt:variant>
      <vt:variant>
        <vt:i4>0</vt:i4>
      </vt:variant>
      <vt:variant>
        <vt:i4>5</vt:i4>
      </vt:variant>
      <vt:variant>
        <vt:lpwstr/>
      </vt:variant>
      <vt:variant>
        <vt:lpwstr>_Toc185502866</vt:lpwstr>
      </vt:variant>
      <vt:variant>
        <vt:i4>1966140</vt:i4>
      </vt:variant>
      <vt:variant>
        <vt:i4>14</vt:i4>
      </vt:variant>
      <vt:variant>
        <vt:i4>0</vt:i4>
      </vt:variant>
      <vt:variant>
        <vt:i4>5</vt:i4>
      </vt:variant>
      <vt:variant>
        <vt:lpwstr/>
      </vt:variant>
      <vt:variant>
        <vt:lpwstr>_Toc185502865</vt:lpwstr>
      </vt:variant>
      <vt:variant>
        <vt:i4>1966140</vt:i4>
      </vt:variant>
      <vt:variant>
        <vt:i4>8</vt:i4>
      </vt:variant>
      <vt:variant>
        <vt:i4>0</vt:i4>
      </vt:variant>
      <vt:variant>
        <vt:i4>5</vt:i4>
      </vt:variant>
      <vt:variant>
        <vt:lpwstr/>
      </vt:variant>
      <vt:variant>
        <vt:lpwstr>_Toc185502864</vt:lpwstr>
      </vt:variant>
      <vt:variant>
        <vt:i4>1900604</vt:i4>
      </vt:variant>
      <vt:variant>
        <vt:i4>2</vt:i4>
      </vt:variant>
      <vt:variant>
        <vt:i4>0</vt:i4>
      </vt:variant>
      <vt:variant>
        <vt:i4>5</vt:i4>
      </vt:variant>
      <vt:variant>
        <vt:lpwstr/>
      </vt:variant>
      <vt:variant>
        <vt:lpwstr>_Toc185502853</vt:lpwstr>
      </vt:variant>
      <vt:variant>
        <vt:i4>7274570</vt:i4>
      </vt:variant>
      <vt:variant>
        <vt:i4>33</vt:i4>
      </vt:variant>
      <vt:variant>
        <vt:i4>0</vt:i4>
      </vt:variant>
      <vt:variant>
        <vt:i4>5</vt:i4>
      </vt:variant>
      <vt:variant>
        <vt:lpwstr>mailto:Mel.Johnson@ecitb.org.uk</vt:lpwstr>
      </vt:variant>
      <vt:variant>
        <vt:lpwstr/>
      </vt:variant>
      <vt:variant>
        <vt:i4>5242993</vt:i4>
      </vt:variant>
      <vt:variant>
        <vt:i4>30</vt:i4>
      </vt:variant>
      <vt:variant>
        <vt:i4>0</vt:i4>
      </vt:variant>
      <vt:variant>
        <vt:i4>5</vt:i4>
      </vt:variant>
      <vt:variant>
        <vt:lpwstr>mailto:Adrian.Wookey@ecitb.org.uk</vt:lpwstr>
      </vt:variant>
      <vt:variant>
        <vt:lpwstr/>
      </vt:variant>
      <vt:variant>
        <vt:i4>5242993</vt:i4>
      </vt:variant>
      <vt:variant>
        <vt:i4>27</vt:i4>
      </vt:variant>
      <vt:variant>
        <vt:i4>0</vt:i4>
      </vt:variant>
      <vt:variant>
        <vt:i4>5</vt:i4>
      </vt:variant>
      <vt:variant>
        <vt:lpwstr>mailto:Adrian.Wookey@ecitb.org.uk</vt:lpwstr>
      </vt:variant>
      <vt:variant>
        <vt:lpwstr/>
      </vt:variant>
      <vt:variant>
        <vt:i4>5242993</vt:i4>
      </vt:variant>
      <vt:variant>
        <vt:i4>24</vt:i4>
      </vt:variant>
      <vt:variant>
        <vt:i4>0</vt:i4>
      </vt:variant>
      <vt:variant>
        <vt:i4>5</vt:i4>
      </vt:variant>
      <vt:variant>
        <vt:lpwstr>mailto:Adrian.Wookey@ecitb.org.uk</vt:lpwstr>
      </vt:variant>
      <vt:variant>
        <vt:lpwstr/>
      </vt:variant>
      <vt:variant>
        <vt:i4>5242993</vt:i4>
      </vt:variant>
      <vt:variant>
        <vt:i4>21</vt:i4>
      </vt:variant>
      <vt:variant>
        <vt:i4>0</vt:i4>
      </vt:variant>
      <vt:variant>
        <vt:i4>5</vt:i4>
      </vt:variant>
      <vt:variant>
        <vt:lpwstr>mailto:Adrian.Wookey@ecitb.org.uk</vt:lpwstr>
      </vt:variant>
      <vt:variant>
        <vt:lpwstr/>
      </vt:variant>
      <vt:variant>
        <vt:i4>1769518</vt:i4>
      </vt:variant>
      <vt:variant>
        <vt:i4>18</vt:i4>
      </vt:variant>
      <vt:variant>
        <vt:i4>0</vt:i4>
      </vt:variant>
      <vt:variant>
        <vt:i4>5</vt:i4>
      </vt:variant>
      <vt:variant>
        <vt:lpwstr>mailto:selile.simpasa@ecitb.org.uk</vt:lpwstr>
      </vt:variant>
      <vt:variant>
        <vt:lpwstr/>
      </vt:variant>
      <vt:variant>
        <vt:i4>5242993</vt:i4>
      </vt:variant>
      <vt:variant>
        <vt:i4>15</vt:i4>
      </vt:variant>
      <vt:variant>
        <vt:i4>0</vt:i4>
      </vt:variant>
      <vt:variant>
        <vt:i4>5</vt:i4>
      </vt:variant>
      <vt:variant>
        <vt:lpwstr>mailto:Adrian.Wookey@ecitb.org.uk</vt:lpwstr>
      </vt:variant>
      <vt:variant>
        <vt:lpwstr/>
      </vt:variant>
      <vt:variant>
        <vt:i4>5242993</vt:i4>
      </vt:variant>
      <vt:variant>
        <vt:i4>12</vt:i4>
      </vt:variant>
      <vt:variant>
        <vt:i4>0</vt:i4>
      </vt:variant>
      <vt:variant>
        <vt:i4>5</vt:i4>
      </vt:variant>
      <vt:variant>
        <vt:lpwstr>mailto:Adrian.Wookey@ecitb.org.uk</vt:lpwstr>
      </vt:variant>
      <vt:variant>
        <vt:lpwstr/>
      </vt:variant>
      <vt:variant>
        <vt:i4>1769518</vt:i4>
      </vt:variant>
      <vt:variant>
        <vt:i4>9</vt:i4>
      </vt:variant>
      <vt:variant>
        <vt:i4>0</vt:i4>
      </vt:variant>
      <vt:variant>
        <vt:i4>5</vt:i4>
      </vt:variant>
      <vt:variant>
        <vt:lpwstr>mailto:selile.simpasa@ecitb.org.uk</vt:lpwstr>
      </vt:variant>
      <vt:variant>
        <vt:lpwstr/>
      </vt:variant>
      <vt:variant>
        <vt:i4>5242993</vt:i4>
      </vt:variant>
      <vt:variant>
        <vt:i4>6</vt:i4>
      </vt:variant>
      <vt:variant>
        <vt:i4>0</vt:i4>
      </vt:variant>
      <vt:variant>
        <vt:i4>5</vt:i4>
      </vt:variant>
      <vt:variant>
        <vt:lpwstr>mailto:Adrian.Wookey@ecitb.org.uk</vt:lpwstr>
      </vt:variant>
      <vt:variant>
        <vt:lpwstr/>
      </vt:variant>
      <vt:variant>
        <vt:i4>5242993</vt:i4>
      </vt:variant>
      <vt:variant>
        <vt:i4>3</vt:i4>
      </vt:variant>
      <vt:variant>
        <vt:i4>0</vt:i4>
      </vt:variant>
      <vt:variant>
        <vt:i4>5</vt:i4>
      </vt:variant>
      <vt:variant>
        <vt:lpwstr>mailto:Adrian.Wookey@ecitb.org.uk</vt:lpwstr>
      </vt:variant>
      <vt:variant>
        <vt:lpwstr/>
      </vt:variant>
      <vt:variant>
        <vt:i4>5242993</vt:i4>
      </vt:variant>
      <vt:variant>
        <vt:i4>0</vt:i4>
      </vt:variant>
      <vt:variant>
        <vt:i4>0</vt:i4>
      </vt:variant>
      <vt:variant>
        <vt:i4>5</vt:i4>
      </vt:variant>
      <vt:variant>
        <vt:lpwstr>mailto:Adrian.Wookey@ecitb.org.uk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dc:title>
  <dc:subject/>
  <dc:creator>User</dc:creator>
  <cp:keywords/>
  <cp:lastModifiedBy>Mel Johnson</cp:lastModifiedBy>
  <cp:revision>7</cp:revision>
  <cp:lastPrinted>2024-12-13T12:50:00Z</cp:lastPrinted>
  <dcterms:created xsi:type="dcterms:W3CDTF">2026-01-15T14:25:00Z</dcterms:created>
  <dcterms:modified xsi:type="dcterms:W3CDTF">2026-01-15T14:28:00Z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3584">
    <vt:lpwstr>80</vt:lpwstr>
  </property>
  <property fmtid="{D5CDD505-2E9C-101B-9397-08002B2CF9AE}" pid="3" name="ContentTypeId">
    <vt:lpwstr>0x0101001D413DF934FEB84EAF925F1B5488B983</vt:lpwstr>
  </property>
</Properties>
</file>